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33530C" w:rsidRPr="00463C48" w14:paraId="40AC89FF" w14:textId="77777777" w:rsidTr="003777A8">
        <w:trPr>
          <w:trHeight w:val="3119"/>
        </w:trPr>
        <w:tc>
          <w:tcPr>
            <w:tcW w:w="1818" w:type="dxa"/>
            <w:vMerge w:val="restart"/>
            <w:shd w:val="clear" w:color="auto" w:fill="D9D9D9" w:themeFill="background1" w:themeFillShade="D9"/>
          </w:tcPr>
          <w:p w14:paraId="3F61F069" w14:textId="77777777" w:rsidR="0033530C" w:rsidRDefault="0033530C" w:rsidP="003777A8">
            <w:pPr>
              <w:tabs>
                <w:tab w:val="left" w:pos="360"/>
              </w:tabs>
              <w:rPr>
                <w:rFonts w:ascii="Palatino Linotype" w:hAnsi="Palatino Linotype"/>
                <w:sz w:val="96"/>
              </w:rPr>
            </w:pPr>
          </w:p>
          <w:p w14:paraId="2B50CFF3" w14:textId="77777777" w:rsidR="0033530C" w:rsidRDefault="0033530C" w:rsidP="003777A8">
            <w:pPr>
              <w:tabs>
                <w:tab w:val="left" w:pos="360"/>
              </w:tabs>
              <w:rPr>
                <w:rFonts w:ascii="Palatino Linotype" w:hAnsi="Palatino Linotype"/>
                <w:sz w:val="96"/>
              </w:rPr>
            </w:pPr>
          </w:p>
          <w:p w14:paraId="56467504" w14:textId="77777777" w:rsidR="0033530C" w:rsidRDefault="0033530C" w:rsidP="003777A8">
            <w:pPr>
              <w:tabs>
                <w:tab w:val="left" w:pos="360"/>
              </w:tabs>
              <w:rPr>
                <w:rFonts w:ascii="Palatino Linotype" w:hAnsi="Palatino Linotype"/>
                <w:sz w:val="96"/>
              </w:rPr>
            </w:pPr>
          </w:p>
          <w:p w14:paraId="68040F30" w14:textId="77777777" w:rsidR="0033530C" w:rsidRDefault="0033530C" w:rsidP="003777A8">
            <w:pPr>
              <w:tabs>
                <w:tab w:val="left" w:pos="360"/>
              </w:tabs>
              <w:rPr>
                <w:rFonts w:ascii="Palatino Linotype" w:hAnsi="Palatino Linotype"/>
                <w:sz w:val="96"/>
              </w:rPr>
            </w:pPr>
          </w:p>
          <w:p w14:paraId="7EC7A47D" w14:textId="77777777" w:rsidR="0033530C" w:rsidRDefault="0033530C" w:rsidP="003777A8">
            <w:pPr>
              <w:tabs>
                <w:tab w:val="left" w:pos="360"/>
              </w:tabs>
              <w:rPr>
                <w:rFonts w:ascii="Palatino Linotype" w:hAnsi="Palatino Linotype"/>
                <w:sz w:val="96"/>
              </w:rPr>
            </w:pPr>
          </w:p>
          <w:p w14:paraId="4BFE3982" w14:textId="77777777" w:rsidR="0033530C" w:rsidRDefault="0033530C" w:rsidP="003777A8">
            <w:pPr>
              <w:tabs>
                <w:tab w:val="left" w:pos="360"/>
              </w:tabs>
              <w:rPr>
                <w:rFonts w:ascii="Palatino Linotype" w:hAnsi="Palatino Linotype"/>
                <w:sz w:val="72"/>
              </w:rPr>
            </w:pPr>
          </w:p>
          <w:p w14:paraId="72F111DB" w14:textId="77777777" w:rsidR="0033530C" w:rsidRPr="00492BAB" w:rsidRDefault="0033530C" w:rsidP="003777A8">
            <w:pPr>
              <w:tabs>
                <w:tab w:val="left" w:pos="360"/>
              </w:tabs>
              <w:rPr>
                <w:rFonts w:ascii="Palatino Linotype" w:hAnsi="Palatino Linotype"/>
                <w:sz w:val="14"/>
              </w:rPr>
            </w:pPr>
          </w:p>
          <w:p w14:paraId="2546F266" w14:textId="77777777" w:rsidR="0033530C" w:rsidRPr="00463C48" w:rsidRDefault="0033530C" w:rsidP="003777A8">
            <w:pPr>
              <w:tabs>
                <w:tab w:val="left" w:pos="360"/>
              </w:tabs>
              <w:jc w:val="center"/>
              <w:rPr>
                <w:rFonts w:ascii="Palatino Linotype" w:hAnsi="Palatino Linotype"/>
                <w:sz w:val="32"/>
              </w:rPr>
            </w:pPr>
            <w:r w:rsidRPr="00883093">
              <w:rPr>
                <w:rFonts w:ascii="Segoe UI Symbol" w:hAnsi="Segoe UI Symbol" w:cs="Segoe UI Symbol"/>
                <w:sz w:val="96"/>
              </w:rPr>
              <w:t>✤</w:t>
            </w:r>
          </w:p>
        </w:tc>
        <w:tc>
          <w:tcPr>
            <w:tcW w:w="270" w:type="dxa"/>
            <w:vMerge w:val="restart"/>
            <w:shd w:val="clear" w:color="auto" w:fill="1F497D" w:themeFill="text2"/>
          </w:tcPr>
          <w:p w14:paraId="2DCE0600" w14:textId="77777777" w:rsidR="0033530C" w:rsidRDefault="0033530C" w:rsidP="003777A8">
            <w:pPr>
              <w:rPr>
                <w:rFonts w:ascii="Palatino Linotype" w:hAnsi="Palatino Linotype"/>
                <w:sz w:val="32"/>
              </w:rPr>
            </w:pPr>
          </w:p>
          <w:p w14:paraId="53C90AC3" w14:textId="77777777" w:rsidR="0033530C" w:rsidRDefault="0033530C" w:rsidP="003777A8">
            <w:pPr>
              <w:rPr>
                <w:rFonts w:ascii="Palatino Linotype" w:hAnsi="Palatino Linotype"/>
                <w:sz w:val="32"/>
              </w:rPr>
            </w:pPr>
          </w:p>
          <w:p w14:paraId="62AEAFBB" w14:textId="77777777" w:rsidR="0033530C" w:rsidRDefault="0033530C" w:rsidP="003777A8">
            <w:pPr>
              <w:rPr>
                <w:rFonts w:ascii="Palatino Linotype" w:hAnsi="Palatino Linotype"/>
                <w:sz w:val="32"/>
              </w:rPr>
            </w:pPr>
          </w:p>
          <w:p w14:paraId="6298916B" w14:textId="77777777" w:rsidR="0033530C" w:rsidRDefault="0033530C" w:rsidP="003777A8">
            <w:pPr>
              <w:rPr>
                <w:rFonts w:ascii="Palatino Linotype" w:hAnsi="Palatino Linotype"/>
                <w:sz w:val="32"/>
              </w:rPr>
            </w:pPr>
          </w:p>
          <w:p w14:paraId="120F92B6" w14:textId="77777777" w:rsidR="0033530C" w:rsidRDefault="0033530C" w:rsidP="003777A8">
            <w:pPr>
              <w:rPr>
                <w:rFonts w:ascii="Palatino Linotype" w:hAnsi="Palatino Linotype"/>
                <w:sz w:val="32"/>
              </w:rPr>
            </w:pPr>
          </w:p>
          <w:p w14:paraId="7A7C059D" w14:textId="77777777" w:rsidR="0033530C" w:rsidRDefault="0033530C" w:rsidP="003777A8">
            <w:pPr>
              <w:rPr>
                <w:rFonts w:ascii="Palatino Linotype" w:hAnsi="Palatino Linotype"/>
                <w:sz w:val="32"/>
              </w:rPr>
            </w:pPr>
          </w:p>
          <w:p w14:paraId="02F04C67" w14:textId="77777777" w:rsidR="0033530C" w:rsidRPr="00463C48" w:rsidRDefault="0033530C" w:rsidP="003777A8">
            <w:pPr>
              <w:tabs>
                <w:tab w:val="left" w:pos="360"/>
              </w:tabs>
              <w:jc w:val="center"/>
              <w:rPr>
                <w:rFonts w:ascii="Palatino Linotype" w:hAnsi="Palatino Linotype"/>
                <w:sz w:val="32"/>
              </w:rPr>
            </w:pPr>
          </w:p>
        </w:tc>
        <w:tc>
          <w:tcPr>
            <w:tcW w:w="7556" w:type="dxa"/>
            <w:shd w:val="clear" w:color="auto" w:fill="F2F2F2" w:themeFill="background1" w:themeFillShade="F2"/>
          </w:tcPr>
          <w:p w14:paraId="57AFC257" w14:textId="77777777" w:rsidR="0033530C" w:rsidRPr="00A627D4" w:rsidRDefault="0033530C" w:rsidP="003777A8">
            <w:pPr>
              <w:tabs>
                <w:tab w:val="left" w:pos="360"/>
              </w:tabs>
              <w:rPr>
                <w:rFonts w:ascii="Palatino Linotype" w:hAnsi="Palatino Linotype"/>
                <w:i/>
              </w:rPr>
            </w:pPr>
          </w:p>
          <w:p w14:paraId="0CBF62EC" w14:textId="77777777" w:rsidR="0033530C" w:rsidRPr="00A627D4" w:rsidRDefault="0033530C" w:rsidP="003777A8">
            <w:pPr>
              <w:tabs>
                <w:tab w:val="left" w:pos="360"/>
              </w:tabs>
              <w:rPr>
                <w:rFonts w:ascii="Palatino Linotype" w:hAnsi="Palatino Linotype"/>
                <w:i/>
              </w:rPr>
            </w:pPr>
          </w:p>
          <w:p w14:paraId="25429DA6" w14:textId="77777777" w:rsidR="0033530C" w:rsidRPr="00A627D4" w:rsidRDefault="0033530C" w:rsidP="003777A8">
            <w:pPr>
              <w:tabs>
                <w:tab w:val="left" w:pos="360"/>
              </w:tabs>
              <w:rPr>
                <w:rFonts w:ascii="Palatino Linotype" w:hAnsi="Palatino Linotype"/>
                <w:i/>
              </w:rPr>
            </w:pPr>
          </w:p>
          <w:p w14:paraId="07A6BFB3" w14:textId="77777777" w:rsidR="0033530C" w:rsidRPr="00A627D4" w:rsidRDefault="0033530C" w:rsidP="003777A8">
            <w:pPr>
              <w:tabs>
                <w:tab w:val="left" w:pos="360"/>
              </w:tabs>
              <w:rPr>
                <w:rFonts w:ascii="Palatino Linotype" w:hAnsi="Palatino Linotype"/>
                <w:i/>
              </w:rPr>
            </w:pPr>
          </w:p>
          <w:p w14:paraId="2314FA10" w14:textId="77777777" w:rsidR="0033530C" w:rsidRPr="006B6D8B" w:rsidRDefault="0033530C" w:rsidP="003777A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An Outline</w:t>
            </w:r>
          </w:p>
          <w:p w14:paraId="76CA0EF3" w14:textId="77777777" w:rsidR="0033530C" w:rsidRPr="00A627D4" w:rsidRDefault="0033530C" w:rsidP="003777A8">
            <w:pPr>
              <w:tabs>
                <w:tab w:val="left" w:pos="360"/>
              </w:tabs>
              <w:rPr>
                <w:rFonts w:ascii="Palatino Linotype" w:hAnsi="Palatino Linotype"/>
                <w:i/>
              </w:rPr>
            </w:pPr>
          </w:p>
        </w:tc>
      </w:tr>
      <w:tr w:rsidR="0033530C" w:rsidRPr="00463C48" w14:paraId="249EE161" w14:textId="77777777" w:rsidTr="003777A8">
        <w:trPr>
          <w:trHeight w:val="3119"/>
        </w:trPr>
        <w:tc>
          <w:tcPr>
            <w:tcW w:w="1818" w:type="dxa"/>
            <w:vMerge/>
            <w:shd w:val="clear" w:color="auto" w:fill="D9D9D9" w:themeFill="background1" w:themeFillShade="D9"/>
          </w:tcPr>
          <w:p w14:paraId="3636D015" w14:textId="77777777" w:rsidR="0033530C" w:rsidRPr="00463C48" w:rsidRDefault="0033530C" w:rsidP="003777A8">
            <w:pPr>
              <w:tabs>
                <w:tab w:val="left" w:pos="360"/>
              </w:tabs>
              <w:rPr>
                <w:rFonts w:ascii="Palatino Linotype" w:hAnsi="Palatino Linotype"/>
                <w:sz w:val="96"/>
              </w:rPr>
            </w:pPr>
          </w:p>
        </w:tc>
        <w:tc>
          <w:tcPr>
            <w:tcW w:w="270" w:type="dxa"/>
            <w:vMerge/>
            <w:shd w:val="clear" w:color="auto" w:fill="1F497D" w:themeFill="text2"/>
          </w:tcPr>
          <w:p w14:paraId="6FD9844D" w14:textId="77777777" w:rsidR="0033530C" w:rsidRPr="00463C48" w:rsidRDefault="0033530C" w:rsidP="003777A8">
            <w:pPr>
              <w:tabs>
                <w:tab w:val="left" w:pos="360"/>
              </w:tabs>
              <w:rPr>
                <w:rFonts w:ascii="Palatino Linotype" w:hAnsi="Palatino Linotype"/>
                <w:sz w:val="96"/>
              </w:rPr>
            </w:pPr>
          </w:p>
        </w:tc>
        <w:tc>
          <w:tcPr>
            <w:tcW w:w="7556" w:type="dxa"/>
            <w:shd w:val="clear" w:color="auto" w:fill="F2F2F2" w:themeFill="background1" w:themeFillShade="F2"/>
          </w:tcPr>
          <w:p w14:paraId="06B5738A" w14:textId="77777777" w:rsidR="0033530C" w:rsidRPr="00A627D4" w:rsidRDefault="0033530C" w:rsidP="003777A8">
            <w:pPr>
              <w:tabs>
                <w:tab w:val="left" w:pos="360"/>
              </w:tabs>
              <w:rPr>
                <w:rFonts w:ascii="Palatino Linotype" w:hAnsi="Palatino Linotype"/>
                <w:i/>
              </w:rPr>
            </w:pPr>
          </w:p>
          <w:p w14:paraId="7A1E2875" w14:textId="77777777" w:rsidR="0033530C" w:rsidRPr="00A627D4" w:rsidRDefault="0033530C" w:rsidP="003777A8">
            <w:pPr>
              <w:tabs>
                <w:tab w:val="left" w:pos="360"/>
              </w:tabs>
              <w:rPr>
                <w:rFonts w:ascii="Palatino Linotype" w:hAnsi="Palatino Linotype"/>
                <w:i/>
              </w:rPr>
            </w:pPr>
          </w:p>
          <w:p w14:paraId="7202FA9A" w14:textId="77777777" w:rsidR="0033530C" w:rsidRPr="00A627D4" w:rsidRDefault="0033530C" w:rsidP="003777A8">
            <w:pPr>
              <w:tabs>
                <w:tab w:val="left" w:pos="360"/>
              </w:tabs>
              <w:rPr>
                <w:rFonts w:ascii="Palatino Linotype" w:hAnsi="Palatino Linotype"/>
                <w:i/>
              </w:rPr>
            </w:pPr>
          </w:p>
          <w:p w14:paraId="7754C793" w14:textId="77777777" w:rsidR="0033530C" w:rsidRPr="00A627D4" w:rsidRDefault="0033530C" w:rsidP="003777A8">
            <w:pPr>
              <w:tabs>
                <w:tab w:val="left" w:pos="360"/>
              </w:tabs>
              <w:rPr>
                <w:rFonts w:ascii="Palatino Linotype" w:hAnsi="Palatino Linotype"/>
                <w:i/>
              </w:rPr>
            </w:pPr>
          </w:p>
          <w:p w14:paraId="0A794652" w14:textId="77777777" w:rsidR="0033530C" w:rsidRPr="006B6D8B" w:rsidRDefault="0033530C" w:rsidP="003777A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of Church</w:t>
            </w:r>
          </w:p>
          <w:p w14:paraId="698B6B43" w14:textId="77777777" w:rsidR="0033530C" w:rsidRPr="00A627D4" w:rsidRDefault="0033530C" w:rsidP="003777A8">
            <w:pPr>
              <w:tabs>
                <w:tab w:val="left" w:pos="360"/>
              </w:tabs>
              <w:rPr>
                <w:rFonts w:ascii="Palatino Linotype" w:hAnsi="Palatino Linotype"/>
                <w:i/>
              </w:rPr>
            </w:pPr>
          </w:p>
        </w:tc>
      </w:tr>
      <w:tr w:rsidR="0033530C" w:rsidRPr="00463C48" w14:paraId="4A03D5E0" w14:textId="77777777" w:rsidTr="003777A8">
        <w:trPr>
          <w:trHeight w:val="3119"/>
        </w:trPr>
        <w:tc>
          <w:tcPr>
            <w:tcW w:w="1818" w:type="dxa"/>
            <w:vMerge/>
            <w:shd w:val="clear" w:color="auto" w:fill="D9D9D9" w:themeFill="background1" w:themeFillShade="D9"/>
          </w:tcPr>
          <w:p w14:paraId="7E38F943" w14:textId="77777777" w:rsidR="0033530C" w:rsidRPr="00463C48" w:rsidRDefault="0033530C" w:rsidP="003777A8">
            <w:pPr>
              <w:tabs>
                <w:tab w:val="left" w:pos="360"/>
              </w:tabs>
              <w:rPr>
                <w:rFonts w:ascii="Palatino Linotype" w:hAnsi="Palatino Linotype"/>
                <w:sz w:val="96"/>
              </w:rPr>
            </w:pPr>
          </w:p>
        </w:tc>
        <w:tc>
          <w:tcPr>
            <w:tcW w:w="270" w:type="dxa"/>
            <w:vMerge/>
            <w:shd w:val="clear" w:color="auto" w:fill="1F497D" w:themeFill="text2"/>
          </w:tcPr>
          <w:p w14:paraId="6ABF73ED" w14:textId="77777777" w:rsidR="0033530C" w:rsidRPr="00463C48" w:rsidRDefault="0033530C" w:rsidP="003777A8">
            <w:pPr>
              <w:tabs>
                <w:tab w:val="left" w:pos="360"/>
              </w:tabs>
              <w:rPr>
                <w:rFonts w:ascii="Palatino Linotype" w:hAnsi="Palatino Linotype"/>
                <w:sz w:val="96"/>
              </w:rPr>
            </w:pPr>
          </w:p>
        </w:tc>
        <w:tc>
          <w:tcPr>
            <w:tcW w:w="7556" w:type="dxa"/>
            <w:shd w:val="clear" w:color="auto" w:fill="F2F2F2" w:themeFill="background1" w:themeFillShade="F2"/>
          </w:tcPr>
          <w:p w14:paraId="4DCF3D37" w14:textId="77777777" w:rsidR="0033530C" w:rsidRPr="00A627D4" w:rsidRDefault="0033530C" w:rsidP="003777A8">
            <w:pPr>
              <w:tabs>
                <w:tab w:val="left" w:pos="360"/>
              </w:tabs>
              <w:rPr>
                <w:rFonts w:ascii="Palatino Linotype" w:hAnsi="Palatino Linotype"/>
                <w:i/>
              </w:rPr>
            </w:pPr>
          </w:p>
          <w:p w14:paraId="226C32F6" w14:textId="77777777" w:rsidR="0033530C" w:rsidRPr="00A627D4" w:rsidRDefault="0033530C" w:rsidP="003777A8">
            <w:pPr>
              <w:tabs>
                <w:tab w:val="left" w:pos="360"/>
              </w:tabs>
              <w:rPr>
                <w:rFonts w:ascii="Palatino Linotype" w:hAnsi="Palatino Linotype"/>
                <w:i/>
              </w:rPr>
            </w:pPr>
          </w:p>
          <w:p w14:paraId="2BEBC1E3" w14:textId="77777777" w:rsidR="0033530C" w:rsidRPr="00A627D4" w:rsidRDefault="0033530C" w:rsidP="003777A8">
            <w:pPr>
              <w:tabs>
                <w:tab w:val="left" w:pos="360"/>
              </w:tabs>
              <w:rPr>
                <w:rFonts w:ascii="Palatino Linotype" w:hAnsi="Palatino Linotype"/>
                <w:i/>
              </w:rPr>
            </w:pPr>
          </w:p>
          <w:p w14:paraId="0E79F5FD" w14:textId="77777777" w:rsidR="0033530C" w:rsidRPr="00A627D4" w:rsidRDefault="0033530C" w:rsidP="003777A8">
            <w:pPr>
              <w:tabs>
                <w:tab w:val="left" w:pos="360"/>
              </w:tabs>
              <w:rPr>
                <w:rFonts w:ascii="Palatino Linotype" w:hAnsi="Palatino Linotype"/>
                <w:i/>
              </w:rPr>
            </w:pPr>
          </w:p>
          <w:p w14:paraId="77DE9A30" w14:textId="77777777" w:rsidR="0033530C" w:rsidRPr="006B6D8B" w:rsidRDefault="0033530C" w:rsidP="003777A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History</w:t>
            </w:r>
          </w:p>
          <w:p w14:paraId="31CE14E1" w14:textId="77777777" w:rsidR="0033530C" w:rsidRPr="00A627D4" w:rsidRDefault="0033530C" w:rsidP="003777A8">
            <w:pPr>
              <w:tabs>
                <w:tab w:val="left" w:pos="360"/>
              </w:tabs>
              <w:rPr>
                <w:rFonts w:ascii="Palatino Linotype" w:hAnsi="Palatino Linotype"/>
                <w:i/>
              </w:rPr>
            </w:pPr>
          </w:p>
        </w:tc>
      </w:tr>
      <w:tr w:rsidR="0033530C" w:rsidRPr="00463C48" w14:paraId="38CE269D" w14:textId="77777777" w:rsidTr="003777A8">
        <w:trPr>
          <w:trHeight w:val="3119"/>
        </w:trPr>
        <w:tc>
          <w:tcPr>
            <w:tcW w:w="1818" w:type="dxa"/>
            <w:vMerge/>
            <w:shd w:val="clear" w:color="auto" w:fill="D9D9D9" w:themeFill="background1" w:themeFillShade="D9"/>
          </w:tcPr>
          <w:p w14:paraId="1030DFEC" w14:textId="77777777" w:rsidR="0033530C" w:rsidRPr="00463C48" w:rsidRDefault="0033530C" w:rsidP="003777A8">
            <w:pPr>
              <w:tabs>
                <w:tab w:val="left" w:pos="360"/>
              </w:tabs>
              <w:rPr>
                <w:rFonts w:ascii="Palatino Linotype" w:hAnsi="Palatino Linotype"/>
                <w:sz w:val="96"/>
              </w:rPr>
            </w:pPr>
          </w:p>
        </w:tc>
        <w:tc>
          <w:tcPr>
            <w:tcW w:w="270" w:type="dxa"/>
            <w:vMerge/>
            <w:shd w:val="clear" w:color="auto" w:fill="1F497D" w:themeFill="text2"/>
          </w:tcPr>
          <w:p w14:paraId="3E0B29A4" w14:textId="77777777" w:rsidR="0033530C" w:rsidRPr="00463C48" w:rsidRDefault="0033530C" w:rsidP="003777A8">
            <w:pPr>
              <w:tabs>
                <w:tab w:val="left" w:pos="360"/>
              </w:tabs>
              <w:rPr>
                <w:rFonts w:ascii="Palatino Linotype" w:hAnsi="Palatino Linotype"/>
                <w:sz w:val="96"/>
              </w:rPr>
            </w:pPr>
          </w:p>
        </w:tc>
        <w:tc>
          <w:tcPr>
            <w:tcW w:w="7556" w:type="dxa"/>
            <w:shd w:val="clear" w:color="auto" w:fill="F2F2F2" w:themeFill="background1" w:themeFillShade="F2"/>
          </w:tcPr>
          <w:p w14:paraId="4D49484D" w14:textId="77777777" w:rsidR="0033530C" w:rsidRDefault="0033530C" w:rsidP="003777A8">
            <w:pPr>
              <w:tabs>
                <w:tab w:val="left" w:pos="360"/>
              </w:tabs>
              <w:rPr>
                <w:rFonts w:ascii="Palatino Linotype" w:hAnsi="Palatino Linotype"/>
              </w:rPr>
            </w:pPr>
          </w:p>
          <w:p w14:paraId="0F679601" w14:textId="77777777" w:rsidR="0033530C" w:rsidRDefault="0033530C" w:rsidP="003777A8">
            <w:pPr>
              <w:tabs>
                <w:tab w:val="left" w:pos="360"/>
              </w:tabs>
              <w:rPr>
                <w:rFonts w:ascii="Palatino Linotype" w:hAnsi="Palatino Linotype"/>
              </w:rPr>
            </w:pPr>
          </w:p>
          <w:p w14:paraId="13F26AA6" w14:textId="77777777" w:rsidR="0033530C" w:rsidRDefault="0033530C" w:rsidP="003777A8">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55F22451" w14:textId="77777777" w:rsidR="0033530C" w:rsidRDefault="0033530C" w:rsidP="003777A8">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4568123D" w14:textId="77777777" w:rsidR="0033530C" w:rsidRDefault="0033530C" w:rsidP="003777A8">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44908DB2" w14:textId="77777777" w:rsidR="0033530C" w:rsidRDefault="0033530C" w:rsidP="003777A8">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7898AFD7" w14:textId="77777777" w:rsidR="0033530C" w:rsidRDefault="0033530C" w:rsidP="003777A8">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149EC491" w14:textId="77777777" w:rsidR="0033530C" w:rsidRDefault="0033530C" w:rsidP="003777A8">
            <w:pPr>
              <w:tabs>
                <w:tab w:val="left" w:pos="360"/>
              </w:tabs>
              <w:rPr>
                <w:rFonts w:ascii="Palatino Linotype" w:hAnsi="Palatino Linotype"/>
              </w:rPr>
            </w:pPr>
          </w:p>
          <w:p w14:paraId="29E7B316" w14:textId="77777777" w:rsidR="0033530C" w:rsidRPr="00463C48" w:rsidRDefault="0033530C" w:rsidP="003777A8">
            <w:pPr>
              <w:tabs>
                <w:tab w:val="left" w:pos="360"/>
              </w:tabs>
              <w:rPr>
                <w:rFonts w:ascii="Palatino Linotype" w:hAnsi="Palatino Linotype"/>
              </w:rPr>
            </w:pPr>
          </w:p>
        </w:tc>
      </w:tr>
    </w:tbl>
    <w:p w14:paraId="57AC23C9" w14:textId="77777777" w:rsidR="0033530C" w:rsidRDefault="0033530C" w:rsidP="00293A9A"/>
    <w:p w14:paraId="01E5AC31" w14:textId="77777777" w:rsidR="0033530C" w:rsidRDefault="0033530C" w:rsidP="00293A9A">
      <w:pPr>
        <w:sectPr w:rsidR="0033530C">
          <w:pgSz w:w="12240" w:h="15840"/>
          <w:pgMar w:top="1440" w:right="1440" w:bottom="1440" w:left="1440" w:header="720" w:footer="720" w:gutter="0"/>
          <w:cols w:space="720"/>
          <w:docGrid w:linePitch="360"/>
        </w:sectPr>
      </w:pPr>
    </w:p>
    <w:p w14:paraId="630B82EE" w14:textId="77777777" w:rsidR="00DA099C" w:rsidRDefault="00DA099C" w:rsidP="00DA099C">
      <w:pPr>
        <w:jc w:val="center"/>
      </w:pPr>
      <w:r>
        <w:lastRenderedPageBreak/>
        <w:t>TABLE OF CONTENTS</w:t>
      </w:r>
    </w:p>
    <w:p w14:paraId="4BAAC7F8" w14:textId="77777777" w:rsidR="00DA099C" w:rsidRDefault="00DA099C" w:rsidP="00DA099C"/>
    <w:p w14:paraId="71C647F6" w14:textId="77777777" w:rsidR="00DA099C" w:rsidRDefault="00DA099C" w:rsidP="00DA099C"/>
    <w:p w14:paraId="5EC3A486" w14:textId="77777777" w:rsidR="003777A8" w:rsidRDefault="008B567D">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8042851" w:history="1">
        <w:r w:rsidR="003777A8" w:rsidRPr="0000091A">
          <w:rPr>
            <w:rStyle w:val="Hyperlink"/>
            <w:noProof/>
          </w:rPr>
          <w:t>30-100</w:t>
        </w:r>
        <w:r w:rsidR="003777A8">
          <w:rPr>
            <w:noProof/>
            <w:webHidden/>
          </w:rPr>
          <w:tab/>
        </w:r>
        <w:r w:rsidR="003777A8">
          <w:rPr>
            <w:noProof/>
            <w:webHidden/>
          </w:rPr>
          <w:fldChar w:fldCharType="begin"/>
        </w:r>
        <w:r w:rsidR="003777A8">
          <w:rPr>
            <w:noProof/>
            <w:webHidden/>
          </w:rPr>
          <w:instrText xml:space="preserve"> PAGEREF _Toc68042851 \h </w:instrText>
        </w:r>
        <w:r w:rsidR="003777A8">
          <w:rPr>
            <w:noProof/>
            <w:webHidden/>
          </w:rPr>
        </w:r>
        <w:r w:rsidR="003777A8">
          <w:rPr>
            <w:noProof/>
            <w:webHidden/>
          </w:rPr>
          <w:fldChar w:fldCharType="separate"/>
        </w:r>
        <w:r w:rsidR="003777A8">
          <w:rPr>
            <w:noProof/>
            <w:webHidden/>
          </w:rPr>
          <w:t>1</w:t>
        </w:r>
        <w:r w:rsidR="003777A8">
          <w:rPr>
            <w:noProof/>
            <w:webHidden/>
          </w:rPr>
          <w:fldChar w:fldCharType="end"/>
        </w:r>
      </w:hyperlink>
    </w:p>
    <w:p w14:paraId="128B81C6" w14:textId="77777777" w:rsidR="003777A8" w:rsidRDefault="00000000">
      <w:pPr>
        <w:pStyle w:val="TOC2"/>
        <w:rPr>
          <w:rFonts w:asciiTheme="minorHAnsi" w:eastAsiaTheme="minorEastAsia" w:hAnsiTheme="minorHAnsi" w:cstheme="minorBidi"/>
          <w:noProof/>
          <w:sz w:val="22"/>
          <w:szCs w:val="22"/>
        </w:rPr>
      </w:pPr>
      <w:hyperlink w:anchor="_Toc68042873" w:history="1">
        <w:r w:rsidR="003777A8" w:rsidRPr="0000091A">
          <w:rPr>
            <w:rStyle w:val="Hyperlink"/>
            <w:noProof/>
          </w:rPr>
          <w:t>100s</w:t>
        </w:r>
        <w:r w:rsidR="003777A8">
          <w:rPr>
            <w:noProof/>
            <w:webHidden/>
          </w:rPr>
          <w:tab/>
        </w:r>
        <w:r w:rsidR="003777A8">
          <w:rPr>
            <w:noProof/>
            <w:webHidden/>
          </w:rPr>
          <w:fldChar w:fldCharType="begin"/>
        </w:r>
        <w:r w:rsidR="003777A8">
          <w:rPr>
            <w:noProof/>
            <w:webHidden/>
          </w:rPr>
          <w:instrText xml:space="preserve"> PAGEREF _Toc68042873 \h </w:instrText>
        </w:r>
        <w:r w:rsidR="003777A8">
          <w:rPr>
            <w:noProof/>
            <w:webHidden/>
          </w:rPr>
        </w:r>
        <w:r w:rsidR="003777A8">
          <w:rPr>
            <w:noProof/>
            <w:webHidden/>
          </w:rPr>
          <w:fldChar w:fldCharType="separate"/>
        </w:r>
        <w:r w:rsidR="003777A8">
          <w:rPr>
            <w:noProof/>
            <w:webHidden/>
          </w:rPr>
          <w:t>5</w:t>
        </w:r>
        <w:r w:rsidR="003777A8">
          <w:rPr>
            <w:noProof/>
            <w:webHidden/>
          </w:rPr>
          <w:fldChar w:fldCharType="end"/>
        </w:r>
      </w:hyperlink>
    </w:p>
    <w:p w14:paraId="0CFE3B49" w14:textId="77777777" w:rsidR="003777A8" w:rsidRDefault="00000000">
      <w:pPr>
        <w:pStyle w:val="TOC2"/>
        <w:rPr>
          <w:rFonts w:asciiTheme="minorHAnsi" w:eastAsiaTheme="minorEastAsia" w:hAnsiTheme="minorHAnsi" w:cstheme="minorBidi"/>
          <w:noProof/>
          <w:sz w:val="22"/>
          <w:szCs w:val="22"/>
        </w:rPr>
      </w:pPr>
      <w:hyperlink w:anchor="_Toc68042874" w:history="1">
        <w:r w:rsidR="003777A8" w:rsidRPr="0000091A">
          <w:rPr>
            <w:rStyle w:val="Hyperlink"/>
            <w:noProof/>
          </w:rPr>
          <w:t>200s</w:t>
        </w:r>
        <w:r w:rsidR="003777A8">
          <w:rPr>
            <w:noProof/>
            <w:webHidden/>
          </w:rPr>
          <w:tab/>
        </w:r>
        <w:r w:rsidR="003777A8">
          <w:rPr>
            <w:noProof/>
            <w:webHidden/>
          </w:rPr>
          <w:fldChar w:fldCharType="begin"/>
        </w:r>
        <w:r w:rsidR="003777A8">
          <w:rPr>
            <w:noProof/>
            <w:webHidden/>
          </w:rPr>
          <w:instrText xml:space="preserve"> PAGEREF _Toc68042874 \h </w:instrText>
        </w:r>
        <w:r w:rsidR="003777A8">
          <w:rPr>
            <w:noProof/>
            <w:webHidden/>
          </w:rPr>
        </w:r>
        <w:r w:rsidR="003777A8">
          <w:rPr>
            <w:noProof/>
            <w:webHidden/>
          </w:rPr>
          <w:fldChar w:fldCharType="separate"/>
        </w:r>
        <w:r w:rsidR="003777A8">
          <w:rPr>
            <w:noProof/>
            <w:webHidden/>
          </w:rPr>
          <w:t>9</w:t>
        </w:r>
        <w:r w:rsidR="003777A8">
          <w:rPr>
            <w:noProof/>
            <w:webHidden/>
          </w:rPr>
          <w:fldChar w:fldCharType="end"/>
        </w:r>
      </w:hyperlink>
    </w:p>
    <w:p w14:paraId="10351565" w14:textId="77777777" w:rsidR="003777A8" w:rsidRDefault="00000000">
      <w:pPr>
        <w:pStyle w:val="TOC2"/>
        <w:rPr>
          <w:rFonts w:asciiTheme="minorHAnsi" w:eastAsiaTheme="minorEastAsia" w:hAnsiTheme="minorHAnsi" w:cstheme="minorBidi"/>
          <w:noProof/>
          <w:sz w:val="22"/>
          <w:szCs w:val="22"/>
        </w:rPr>
      </w:pPr>
      <w:hyperlink w:anchor="_Toc68042875" w:history="1">
        <w:r w:rsidR="003777A8" w:rsidRPr="0000091A">
          <w:rPr>
            <w:rStyle w:val="Hyperlink"/>
            <w:noProof/>
          </w:rPr>
          <w:t>300s</w:t>
        </w:r>
        <w:r w:rsidR="003777A8">
          <w:rPr>
            <w:noProof/>
            <w:webHidden/>
          </w:rPr>
          <w:tab/>
        </w:r>
        <w:r w:rsidR="003777A8">
          <w:rPr>
            <w:noProof/>
            <w:webHidden/>
          </w:rPr>
          <w:fldChar w:fldCharType="begin"/>
        </w:r>
        <w:r w:rsidR="003777A8">
          <w:rPr>
            <w:noProof/>
            <w:webHidden/>
          </w:rPr>
          <w:instrText xml:space="preserve"> PAGEREF _Toc68042875 \h </w:instrText>
        </w:r>
        <w:r w:rsidR="003777A8">
          <w:rPr>
            <w:noProof/>
            <w:webHidden/>
          </w:rPr>
        </w:r>
        <w:r w:rsidR="003777A8">
          <w:rPr>
            <w:noProof/>
            <w:webHidden/>
          </w:rPr>
          <w:fldChar w:fldCharType="separate"/>
        </w:r>
        <w:r w:rsidR="003777A8">
          <w:rPr>
            <w:noProof/>
            <w:webHidden/>
          </w:rPr>
          <w:t>14</w:t>
        </w:r>
        <w:r w:rsidR="003777A8">
          <w:rPr>
            <w:noProof/>
            <w:webHidden/>
          </w:rPr>
          <w:fldChar w:fldCharType="end"/>
        </w:r>
      </w:hyperlink>
    </w:p>
    <w:p w14:paraId="5F828E2B" w14:textId="77777777" w:rsidR="003777A8" w:rsidRDefault="00000000">
      <w:pPr>
        <w:pStyle w:val="TOC2"/>
        <w:rPr>
          <w:rFonts w:asciiTheme="minorHAnsi" w:eastAsiaTheme="minorEastAsia" w:hAnsiTheme="minorHAnsi" w:cstheme="minorBidi"/>
          <w:noProof/>
          <w:sz w:val="22"/>
          <w:szCs w:val="22"/>
        </w:rPr>
      </w:pPr>
      <w:hyperlink w:anchor="_Toc68042876" w:history="1">
        <w:r w:rsidR="003777A8" w:rsidRPr="0000091A">
          <w:rPr>
            <w:rStyle w:val="Hyperlink"/>
            <w:noProof/>
          </w:rPr>
          <w:t>400s</w:t>
        </w:r>
        <w:r w:rsidR="003777A8">
          <w:rPr>
            <w:noProof/>
            <w:webHidden/>
          </w:rPr>
          <w:tab/>
        </w:r>
        <w:r w:rsidR="003777A8">
          <w:rPr>
            <w:noProof/>
            <w:webHidden/>
          </w:rPr>
          <w:fldChar w:fldCharType="begin"/>
        </w:r>
        <w:r w:rsidR="003777A8">
          <w:rPr>
            <w:noProof/>
            <w:webHidden/>
          </w:rPr>
          <w:instrText xml:space="preserve"> PAGEREF _Toc68042876 \h </w:instrText>
        </w:r>
        <w:r w:rsidR="003777A8">
          <w:rPr>
            <w:noProof/>
            <w:webHidden/>
          </w:rPr>
        </w:r>
        <w:r w:rsidR="003777A8">
          <w:rPr>
            <w:noProof/>
            <w:webHidden/>
          </w:rPr>
          <w:fldChar w:fldCharType="separate"/>
        </w:r>
        <w:r w:rsidR="003777A8">
          <w:rPr>
            <w:noProof/>
            <w:webHidden/>
          </w:rPr>
          <w:t>20</w:t>
        </w:r>
        <w:r w:rsidR="003777A8">
          <w:rPr>
            <w:noProof/>
            <w:webHidden/>
          </w:rPr>
          <w:fldChar w:fldCharType="end"/>
        </w:r>
      </w:hyperlink>
    </w:p>
    <w:p w14:paraId="2E94F697" w14:textId="77777777" w:rsidR="003777A8" w:rsidRDefault="00000000">
      <w:pPr>
        <w:pStyle w:val="TOC2"/>
        <w:rPr>
          <w:rFonts w:asciiTheme="minorHAnsi" w:eastAsiaTheme="minorEastAsia" w:hAnsiTheme="minorHAnsi" w:cstheme="minorBidi"/>
          <w:noProof/>
          <w:sz w:val="22"/>
          <w:szCs w:val="22"/>
        </w:rPr>
      </w:pPr>
      <w:hyperlink w:anchor="_Toc68042877" w:history="1">
        <w:r w:rsidR="003777A8" w:rsidRPr="0000091A">
          <w:rPr>
            <w:rStyle w:val="Hyperlink"/>
            <w:noProof/>
          </w:rPr>
          <w:t>500s</w:t>
        </w:r>
        <w:r w:rsidR="003777A8">
          <w:rPr>
            <w:noProof/>
            <w:webHidden/>
          </w:rPr>
          <w:tab/>
        </w:r>
        <w:r w:rsidR="003777A8">
          <w:rPr>
            <w:noProof/>
            <w:webHidden/>
          </w:rPr>
          <w:fldChar w:fldCharType="begin"/>
        </w:r>
        <w:r w:rsidR="003777A8">
          <w:rPr>
            <w:noProof/>
            <w:webHidden/>
          </w:rPr>
          <w:instrText xml:space="preserve"> PAGEREF _Toc68042877 \h </w:instrText>
        </w:r>
        <w:r w:rsidR="003777A8">
          <w:rPr>
            <w:noProof/>
            <w:webHidden/>
          </w:rPr>
        </w:r>
        <w:r w:rsidR="003777A8">
          <w:rPr>
            <w:noProof/>
            <w:webHidden/>
          </w:rPr>
          <w:fldChar w:fldCharType="separate"/>
        </w:r>
        <w:r w:rsidR="003777A8">
          <w:rPr>
            <w:noProof/>
            <w:webHidden/>
          </w:rPr>
          <w:t>24</w:t>
        </w:r>
        <w:r w:rsidR="003777A8">
          <w:rPr>
            <w:noProof/>
            <w:webHidden/>
          </w:rPr>
          <w:fldChar w:fldCharType="end"/>
        </w:r>
      </w:hyperlink>
    </w:p>
    <w:p w14:paraId="23C4D912" w14:textId="77777777" w:rsidR="003777A8" w:rsidRDefault="00000000">
      <w:pPr>
        <w:pStyle w:val="TOC2"/>
        <w:rPr>
          <w:rFonts w:asciiTheme="minorHAnsi" w:eastAsiaTheme="minorEastAsia" w:hAnsiTheme="minorHAnsi" w:cstheme="minorBidi"/>
          <w:noProof/>
          <w:sz w:val="22"/>
          <w:szCs w:val="22"/>
        </w:rPr>
      </w:pPr>
      <w:hyperlink w:anchor="_Toc68042878" w:history="1">
        <w:r w:rsidR="003777A8" w:rsidRPr="0000091A">
          <w:rPr>
            <w:rStyle w:val="Hyperlink"/>
            <w:noProof/>
          </w:rPr>
          <w:t>600s</w:t>
        </w:r>
        <w:r w:rsidR="003777A8">
          <w:rPr>
            <w:noProof/>
            <w:webHidden/>
          </w:rPr>
          <w:tab/>
        </w:r>
        <w:r w:rsidR="003777A8">
          <w:rPr>
            <w:noProof/>
            <w:webHidden/>
          </w:rPr>
          <w:fldChar w:fldCharType="begin"/>
        </w:r>
        <w:r w:rsidR="003777A8">
          <w:rPr>
            <w:noProof/>
            <w:webHidden/>
          </w:rPr>
          <w:instrText xml:space="preserve"> PAGEREF _Toc68042878 \h </w:instrText>
        </w:r>
        <w:r w:rsidR="003777A8">
          <w:rPr>
            <w:noProof/>
            <w:webHidden/>
          </w:rPr>
        </w:r>
        <w:r w:rsidR="003777A8">
          <w:rPr>
            <w:noProof/>
            <w:webHidden/>
          </w:rPr>
          <w:fldChar w:fldCharType="separate"/>
        </w:r>
        <w:r w:rsidR="003777A8">
          <w:rPr>
            <w:noProof/>
            <w:webHidden/>
          </w:rPr>
          <w:t>28</w:t>
        </w:r>
        <w:r w:rsidR="003777A8">
          <w:rPr>
            <w:noProof/>
            <w:webHidden/>
          </w:rPr>
          <w:fldChar w:fldCharType="end"/>
        </w:r>
      </w:hyperlink>
    </w:p>
    <w:p w14:paraId="51C855B0" w14:textId="77777777" w:rsidR="003777A8" w:rsidRDefault="00000000">
      <w:pPr>
        <w:pStyle w:val="TOC2"/>
        <w:rPr>
          <w:rFonts w:asciiTheme="minorHAnsi" w:eastAsiaTheme="minorEastAsia" w:hAnsiTheme="minorHAnsi" w:cstheme="minorBidi"/>
          <w:noProof/>
          <w:sz w:val="22"/>
          <w:szCs w:val="22"/>
        </w:rPr>
      </w:pPr>
      <w:hyperlink w:anchor="_Toc68042879" w:history="1">
        <w:r w:rsidR="003777A8" w:rsidRPr="0000091A">
          <w:rPr>
            <w:rStyle w:val="Hyperlink"/>
            <w:noProof/>
          </w:rPr>
          <w:t>700s</w:t>
        </w:r>
        <w:r w:rsidR="003777A8">
          <w:rPr>
            <w:noProof/>
            <w:webHidden/>
          </w:rPr>
          <w:tab/>
        </w:r>
        <w:r w:rsidR="003777A8">
          <w:rPr>
            <w:noProof/>
            <w:webHidden/>
          </w:rPr>
          <w:fldChar w:fldCharType="begin"/>
        </w:r>
        <w:r w:rsidR="003777A8">
          <w:rPr>
            <w:noProof/>
            <w:webHidden/>
          </w:rPr>
          <w:instrText xml:space="preserve"> PAGEREF _Toc68042879 \h </w:instrText>
        </w:r>
        <w:r w:rsidR="003777A8">
          <w:rPr>
            <w:noProof/>
            <w:webHidden/>
          </w:rPr>
        </w:r>
        <w:r w:rsidR="003777A8">
          <w:rPr>
            <w:noProof/>
            <w:webHidden/>
          </w:rPr>
          <w:fldChar w:fldCharType="separate"/>
        </w:r>
        <w:r w:rsidR="003777A8">
          <w:rPr>
            <w:noProof/>
            <w:webHidden/>
          </w:rPr>
          <w:t>30</w:t>
        </w:r>
        <w:r w:rsidR="003777A8">
          <w:rPr>
            <w:noProof/>
            <w:webHidden/>
          </w:rPr>
          <w:fldChar w:fldCharType="end"/>
        </w:r>
      </w:hyperlink>
    </w:p>
    <w:p w14:paraId="0D8C2C17" w14:textId="77777777" w:rsidR="003777A8" w:rsidRDefault="00000000">
      <w:pPr>
        <w:pStyle w:val="TOC2"/>
        <w:rPr>
          <w:rFonts w:asciiTheme="minorHAnsi" w:eastAsiaTheme="minorEastAsia" w:hAnsiTheme="minorHAnsi" w:cstheme="minorBidi"/>
          <w:noProof/>
          <w:sz w:val="22"/>
          <w:szCs w:val="22"/>
        </w:rPr>
      </w:pPr>
      <w:hyperlink w:anchor="_Toc68042880" w:history="1">
        <w:r w:rsidR="003777A8" w:rsidRPr="0000091A">
          <w:rPr>
            <w:rStyle w:val="Hyperlink"/>
            <w:noProof/>
          </w:rPr>
          <w:t>800s</w:t>
        </w:r>
        <w:r w:rsidR="003777A8">
          <w:rPr>
            <w:noProof/>
            <w:webHidden/>
          </w:rPr>
          <w:tab/>
        </w:r>
        <w:r w:rsidR="003777A8">
          <w:rPr>
            <w:noProof/>
            <w:webHidden/>
          </w:rPr>
          <w:fldChar w:fldCharType="begin"/>
        </w:r>
        <w:r w:rsidR="003777A8">
          <w:rPr>
            <w:noProof/>
            <w:webHidden/>
          </w:rPr>
          <w:instrText xml:space="preserve"> PAGEREF _Toc68042880 \h </w:instrText>
        </w:r>
        <w:r w:rsidR="003777A8">
          <w:rPr>
            <w:noProof/>
            <w:webHidden/>
          </w:rPr>
        </w:r>
        <w:r w:rsidR="003777A8">
          <w:rPr>
            <w:noProof/>
            <w:webHidden/>
          </w:rPr>
          <w:fldChar w:fldCharType="separate"/>
        </w:r>
        <w:r w:rsidR="003777A8">
          <w:rPr>
            <w:noProof/>
            <w:webHidden/>
          </w:rPr>
          <w:t>33</w:t>
        </w:r>
        <w:r w:rsidR="003777A8">
          <w:rPr>
            <w:noProof/>
            <w:webHidden/>
          </w:rPr>
          <w:fldChar w:fldCharType="end"/>
        </w:r>
      </w:hyperlink>
    </w:p>
    <w:p w14:paraId="55841817" w14:textId="77777777" w:rsidR="003777A8" w:rsidRDefault="00000000">
      <w:pPr>
        <w:pStyle w:val="TOC2"/>
        <w:rPr>
          <w:rFonts w:asciiTheme="minorHAnsi" w:eastAsiaTheme="minorEastAsia" w:hAnsiTheme="minorHAnsi" w:cstheme="minorBidi"/>
          <w:noProof/>
          <w:sz w:val="22"/>
          <w:szCs w:val="22"/>
        </w:rPr>
      </w:pPr>
      <w:hyperlink w:anchor="_Toc68042881" w:history="1">
        <w:r w:rsidR="003777A8" w:rsidRPr="0000091A">
          <w:rPr>
            <w:rStyle w:val="Hyperlink"/>
            <w:noProof/>
          </w:rPr>
          <w:t>900s</w:t>
        </w:r>
        <w:r w:rsidR="003777A8">
          <w:rPr>
            <w:noProof/>
            <w:webHidden/>
          </w:rPr>
          <w:tab/>
        </w:r>
        <w:r w:rsidR="003777A8">
          <w:rPr>
            <w:noProof/>
            <w:webHidden/>
          </w:rPr>
          <w:fldChar w:fldCharType="begin"/>
        </w:r>
        <w:r w:rsidR="003777A8">
          <w:rPr>
            <w:noProof/>
            <w:webHidden/>
          </w:rPr>
          <w:instrText xml:space="preserve"> PAGEREF _Toc68042881 \h </w:instrText>
        </w:r>
        <w:r w:rsidR="003777A8">
          <w:rPr>
            <w:noProof/>
            <w:webHidden/>
          </w:rPr>
        </w:r>
        <w:r w:rsidR="003777A8">
          <w:rPr>
            <w:noProof/>
            <w:webHidden/>
          </w:rPr>
          <w:fldChar w:fldCharType="separate"/>
        </w:r>
        <w:r w:rsidR="003777A8">
          <w:rPr>
            <w:noProof/>
            <w:webHidden/>
          </w:rPr>
          <w:t>36</w:t>
        </w:r>
        <w:r w:rsidR="003777A8">
          <w:rPr>
            <w:noProof/>
            <w:webHidden/>
          </w:rPr>
          <w:fldChar w:fldCharType="end"/>
        </w:r>
      </w:hyperlink>
    </w:p>
    <w:p w14:paraId="479D0ADD" w14:textId="77777777" w:rsidR="003777A8" w:rsidRDefault="00000000">
      <w:pPr>
        <w:pStyle w:val="TOC2"/>
        <w:rPr>
          <w:rFonts w:asciiTheme="minorHAnsi" w:eastAsiaTheme="minorEastAsia" w:hAnsiTheme="minorHAnsi" w:cstheme="minorBidi"/>
          <w:noProof/>
          <w:sz w:val="22"/>
          <w:szCs w:val="22"/>
        </w:rPr>
      </w:pPr>
      <w:hyperlink w:anchor="_Toc68042882" w:history="1">
        <w:r w:rsidR="003777A8" w:rsidRPr="0000091A">
          <w:rPr>
            <w:rStyle w:val="Hyperlink"/>
            <w:noProof/>
          </w:rPr>
          <w:t>1000s</w:t>
        </w:r>
        <w:r w:rsidR="003777A8">
          <w:rPr>
            <w:noProof/>
            <w:webHidden/>
          </w:rPr>
          <w:tab/>
        </w:r>
        <w:r w:rsidR="003777A8">
          <w:rPr>
            <w:noProof/>
            <w:webHidden/>
          </w:rPr>
          <w:fldChar w:fldCharType="begin"/>
        </w:r>
        <w:r w:rsidR="003777A8">
          <w:rPr>
            <w:noProof/>
            <w:webHidden/>
          </w:rPr>
          <w:instrText xml:space="preserve"> PAGEREF _Toc68042882 \h </w:instrText>
        </w:r>
        <w:r w:rsidR="003777A8">
          <w:rPr>
            <w:noProof/>
            <w:webHidden/>
          </w:rPr>
        </w:r>
        <w:r w:rsidR="003777A8">
          <w:rPr>
            <w:noProof/>
            <w:webHidden/>
          </w:rPr>
          <w:fldChar w:fldCharType="separate"/>
        </w:r>
        <w:r w:rsidR="003777A8">
          <w:rPr>
            <w:noProof/>
            <w:webHidden/>
          </w:rPr>
          <w:t>40</w:t>
        </w:r>
        <w:r w:rsidR="003777A8">
          <w:rPr>
            <w:noProof/>
            <w:webHidden/>
          </w:rPr>
          <w:fldChar w:fldCharType="end"/>
        </w:r>
      </w:hyperlink>
    </w:p>
    <w:p w14:paraId="6EB69853" w14:textId="77777777" w:rsidR="003777A8" w:rsidRDefault="00000000">
      <w:pPr>
        <w:pStyle w:val="TOC2"/>
        <w:rPr>
          <w:rFonts w:asciiTheme="minorHAnsi" w:eastAsiaTheme="minorEastAsia" w:hAnsiTheme="minorHAnsi" w:cstheme="minorBidi"/>
          <w:noProof/>
          <w:sz w:val="22"/>
          <w:szCs w:val="22"/>
        </w:rPr>
      </w:pPr>
      <w:hyperlink w:anchor="_Toc68042883" w:history="1">
        <w:r w:rsidR="003777A8" w:rsidRPr="0000091A">
          <w:rPr>
            <w:rStyle w:val="Hyperlink"/>
            <w:noProof/>
          </w:rPr>
          <w:t>1100s</w:t>
        </w:r>
        <w:r w:rsidR="003777A8">
          <w:rPr>
            <w:noProof/>
            <w:webHidden/>
          </w:rPr>
          <w:tab/>
        </w:r>
        <w:r w:rsidR="003777A8">
          <w:rPr>
            <w:noProof/>
            <w:webHidden/>
          </w:rPr>
          <w:fldChar w:fldCharType="begin"/>
        </w:r>
        <w:r w:rsidR="003777A8">
          <w:rPr>
            <w:noProof/>
            <w:webHidden/>
          </w:rPr>
          <w:instrText xml:space="preserve"> PAGEREF _Toc68042883 \h </w:instrText>
        </w:r>
        <w:r w:rsidR="003777A8">
          <w:rPr>
            <w:noProof/>
            <w:webHidden/>
          </w:rPr>
        </w:r>
        <w:r w:rsidR="003777A8">
          <w:rPr>
            <w:noProof/>
            <w:webHidden/>
          </w:rPr>
          <w:fldChar w:fldCharType="separate"/>
        </w:r>
        <w:r w:rsidR="003777A8">
          <w:rPr>
            <w:noProof/>
            <w:webHidden/>
          </w:rPr>
          <w:t>50</w:t>
        </w:r>
        <w:r w:rsidR="003777A8">
          <w:rPr>
            <w:noProof/>
            <w:webHidden/>
          </w:rPr>
          <w:fldChar w:fldCharType="end"/>
        </w:r>
      </w:hyperlink>
    </w:p>
    <w:p w14:paraId="6DFE9266" w14:textId="77777777" w:rsidR="003777A8" w:rsidRDefault="00000000">
      <w:pPr>
        <w:pStyle w:val="TOC2"/>
        <w:rPr>
          <w:rFonts w:asciiTheme="minorHAnsi" w:eastAsiaTheme="minorEastAsia" w:hAnsiTheme="minorHAnsi" w:cstheme="minorBidi"/>
          <w:noProof/>
          <w:sz w:val="22"/>
          <w:szCs w:val="22"/>
        </w:rPr>
      </w:pPr>
      <w:hyperlink w:anchor="_Toc68042884" w:history="1">
        <w:r w:rsidR="003777A8" w:rsidRPr="0000091A">
          <w:rPr>
            <w:rStyle w:val="Hyperlink"/>
            <w:noProof/>
          </w:rPr>
          <w:t>1200s</w:t>
        </w:r>
        <w:r w:rsidR="003777A8">
          <w:rPr>
            <w:noProof/>
            <w:webHidden/>
          </w:rPr>
          <w:tab/>
        </w:r>
        <w:r w:rsidR="003777A8">
          <w:rPr>
            <w:noProof/>
            <w:webHidden/>
          </w:rPr>
          <w:fldChar w:fldCharType="begin"/>
        </w:r>
        <w:r w:rsidR="003777A8">
          <w:rPr>
            <w:noProof/>
            <w:webHidden/>
          </w:rPr>
          <w:instrText xml:space="preserve"> PAGEREF _Toc68042884 \h </w:instrText>
        </w:r>
        <w:r w:rsidR="003777A8">
          <w:rPr>
            <w:noProof/>
            <w:webHidden/>
          </w:rPr>
        </w:r>
        <w:r w:rsidR="003777A8">
          <w:rPr>
            <w:noProof/>
            <w:webHidden/>
          </w:rPr>
          <w:fldChar w:fldCharType="separate"/>
        </w:r>
        <w:r w:rsidR="003777A8">
          <w:rPr>
            <w:noProof/>
            <w:webHidden/>
          </w:rPr>
          <w:t>57</w:t>
        </w:r>
        <w:r w:rsidR="003777A8">
          <w:rPr>
            <w:noProof/>
            <w:webHidden/>
          </w:rPr>
          <w:fldChar w:fldCharType="end"/>
        </w:r>
      </w:hyperlink>
    </w:p>
    <w:p w14:paraId="5A4342C6" w14:textId="77777777" w:rsidR="003777A8" w:rsidRDefault="00000000">
      <w:pPr>
        <w:pStyle w:val="TOC2"/>
        <w:rPr>
          <w:rFonts w:asciiTheme="minorHAnsi" w:eastAsiaTheme="minorEastAsia" w:hAnsiTheme="minorHAnsi" w:cstheme="minorBidi"/>
          <w:noProof/>
          <w:sz w:val="22"/>
          <w:szCs w:val="22"/>
        </w:rPr>
      </w:pPr>
      <w:hyperlink w:anchor="_Toc68042885" w:history="1">
        <w:r w:rsidR="003777A8" w:rsidRPr="0000091A">
          <w:rPr>
            <w:rStyle w:val="Hyperlink"/>
            <w:noProof/>
          </w:rPr>
          <w:t>1300s</w:t>
        </w:r>
        <w:r w:rsidR="003777A8">
          <w:rPr>
            <w:noProof/>
            <w:webHidden/>
          </w:rPr>
          <w:tab/>
        </w:r>
        <w:r w:rsidR="003777A8">
          <w:rPr>
            <w:noProof/>
            <w:webHidden/>
          </w:rPr>
          <w:fldChar w:fldCharType="begin"/>
        </w:r>
        <w:r w:rsidR="003777A8">
          <w:rPr>
            <w:noProof/>
            <w:webHidden/>
          </w:rPr>
          <w:instrText xml:space="preserve"> PAGEREF _Toc68042885 \h </w:instrText>
        </w:r>
        <w:r w:rsidR="003777A8">
          <w:rPr>
            <w:noProof/>
            <w:webHidden/>
          </w:rPr>
        </w:r>
        <w:r w:rsidR="003777A8">
          <w:rPr>
            <w:noProof/>
            <w:webHidden/>
          </w:rPr>
          <w:fldChar w:fldCharType="separate"/>
        </w:r>
        <w:r w:rsidR="003777A8">
          <w:rPr>
            <w:noProof/>
            <w:webHidden/>
          </w:rPr>
          <w:t>68</w:t>
        </w:r>
        <w:r w:rsidR="003777A8">
          <w:rPr>
            <w:noProof/>
            <w:webHidden/>
          </w:rPr>
          <w:fldChar w:fldCharType="end"/>
        </w:r>
      </w:hyperlink>
    </w:p>
    <w:p w14:paraId="6165792C" w14:textId="77777777" w:rsidR="003777A8" w:rsidRDefault="00000000">
      <w:pPr>
        <w:pStyle w:val="TOC2"/>
        <w:rPr>
          <w:rFonts w:asciiTheme="minorHAnsi" w:eastAsiaTheme="minorEastAsia" w:hAnsiTheme="minorHAnsi" w:cstheme="minorBidi"/>
          <w:noProof/>
          <w:sz w:val="22"/>
          <w:szCs w:val="22"/>
        </w:rPr>
      </w:pPr>
      <w:hyperlink w:anchor="_Toc68042886" w:history="1">
        <w:r w:rsidR="003777A8" w:rsidRPr="0000091A">
          <w:rPr>
            <w:rStyle w:val="Hyperlink"/>
            <w:noProof/>
          </w:rPr>
          <w:t>1400s</w:t>
        </w:r>
        <w:r w:rsidR="003777A8">
          <w:rPr>
            <w:noProof/>
            <w:webHidden/>
          </w:rPr>
          <w:tab/>
        </w:r>
        <w:r w:rsidR="003777A8">
          <w:rPr>
            <w:noProof/>
            <w:webHidden/>
          </w:rPr>
          <w:fldChar w:fldCharType="begin"/>
        </w:r>
        <w:r w:rsidR="003777A8">
          <w:rPr>
            <w:noProof/>
            <w:webHidden/>
          </w:rPr>
          <w:instrText xml:space="preserve"> PAGEREF _Toc68042886 \h </w:instrText>
        </w:r>
        <w:r w:rsidR="003777A8">
          <w:rPr>
            <w:noProof/>
            <w:webHidden/>
          </w:rPr>
        </w:r>
        <w:r w:rsidR="003777A8">
          <w:rPr>
            <w:noProof/>
            <w:webHidden/>
          </w:rPr>
          <w:fldChar w:fldCharType="separate"/>
        </w:r>
        <w:r w:rsidR="003777A8">
          <w:rPr>
            <w:noProof/>
            <w:webHidden/>
          </w:rPr>
          <w:t>81</w:t>
        </w:r>
        <w:r w:rsidR="003777A8">
          <w:rPr>
            <w:noProof/>
            <w:webHidden/>
          </w:rPr>
          <w:fldChar w:fldCharType="end"/>
        </w:r>
      </w:hyperlink>
    </w:p>
    <w:p w14:paraId="0CE6859F" w14:textId="77777777" w:rsidR="003777A8" w:rsidRDefault="00000000">
      <w:pPr>
        <w:pStyle w:val="TOC2"/>
        <w:rPr>
          <w:rFonts w:asciiTheme="minorHAnsi" w:eastAsiaTheme="minorEastAsia" w:hAnsiTheme="minorHAnsi" w:cstheme="minorBidi"/>
          <w:noProof/>
          <w:sz w:val="22"/>
          <w:szCs w:val="22"/>
        </w:rPr>
      </w:pPr>
      <w:hyperlink w:anchor="_Toc68042887" w:history="1">
        <w:r w:rsidR="003777A8" w:rsidRPr="0000091A">
          <w:rPr>
            <w:rStyle w:val="Hyperlink"/>
            <w:noProof/>
          </w:rPr>
          <w:t>1500s</w:t>
        </w:r>
        <w:r w:rsidR="003777A8">
          <w:rPr>
            <w:noProof/>
            <w:webHidden/>
          </w:rPr>
          <w:tab/>
        </w:r>
        <w:r w:rsidR="003777A8">
          <w:rPr>
            <w:noProof/>
            <w:webHidden/>
          </w:rPr>
          <w:fldChar w:fldCharType="begin"/>
        </w:r>
        <w:r w:rsidR="003777A8">
          <w:rPr>
            <w:noProof/>
            <w:webHidden/>
          </w:rPr>
          <w:instrText xml:space="preserve"> PAGEREF _Toc68042887 \h </w:instrText>
        </w:r>
        <w:r w:rsidR="003777A8">
          <w:rPr>
            <w:noProof/>
            <w:webHidden/>
          </w:rPr>
        </w:r>
        <w:r w:rsidR="003777A8">
          <w:rPr>
            <w:noProof/>
            <w:webHidden/>
          </w:rPr>
          <w:fldChar w:fldCharType="separate"/>
        </w:r>
        <w:r w:rsidR="003777A8">
          <w:rPr>
            <w:noProof/>
            <w:webHidden/>
          </w:rPr>
          <w:t>88</w:t>
        </w:r>
        <w:r w:rsidR="003777A8">
          <w:rPr>
            <w:noProof/>
            <w:webHidden/>
          </w:rPr>
          <w:fldChar w:fldCharType="end"/>
        </w:r>
      </w:hyperlink>
    </w:p>
    <w:p w14:paraId="02A0E92D" w14:textId="77777777" w:rsidR="003777A8" w:rsidRDefault="00000000">
      <w:pPr>
        <w:pStyle w:val="TOC2"/>
        <w:rPr>
          <w:rFonts w:asciiTheme="minorHAnsi" w:eastAsiaTheme="minorEastAsia" w:hAnsiTheme="minorHAnsi" w:cstheme="minorBidi"/>
          <w:noProof/>
          <w:sz w:val="22"/>
          <w:szCs w:val="22"/>
        </w:rPr>
      </w:pPr>
      <w:hyperlink w:anchor="_Toc68042888" w:history="1">
        <w:r w:rsidR="003777A8" w:rsidRPr="0000091A">
          <w:rPr>
            <w:rStyle w:val="Hyperlink"/>
            <w:noProof/>
          </w:rPr>
          <w:t>1600s</w:t>
        </w:r>
        <w:r w:rsidR="003777A8">
          <w:rPr>
            <w:noProof/>
            <w:webHidden/>
          </w:rPr>
          <w:tab/>
        </w:r>
        <w:r w:rsidR="003777A8">
          <w:rPr>
            <w:noProof/>
            <w:webHidden/>
          </w:rPr>
          <w:fldChar w:fldCharType="begin"/>
        </w:r>
        <w:r w:rsidR="003777A8">
          <w:rPr>
            <w:noProof/>
            <w:webHidden/>
          </w:rPr>
          <w:instrText xml:space="preserve"> PAGEREF _Toc68042888 \h </w:instrText>
        </w:r>
        <w:r w:rsidR="003777A8">
          <w:rPr>
            <w:noProof/>
            <w:webHidden/>
          </w:rPr>
        </w:r>
        <w:r w:rsidR="003777A8">
          <w:rPr>
            <w:noProof/>
            <w:webHidden/>
          </w:rPr>
          <w:fldChar w:fldCharType="separate"/>
        </w:r>
        <w:r w:rsidR="003777A8">
          <w:rPr>
            <w:noProof/>
            <w:webHidden/>
          </w:rPr>
          <w:t>98</w:t>
        </w:r>
        <w:r w:rsidR="003777A8">
          <w:rPr>
            <w:noProof/>
            <w:webHidden/>
          </w:rPr>
          <w:fldChar w:fldCharType="end"/>
        </w:r>
      </w:hyperlink>
    </w:p>
    <w:p w14:paraId="721E109A" w14:textId="77777777" w:rsidR="003777A8" w:rsidRDefault="00000000">
      <w:pPr>
        <w:pStyle w:val="TOC2"/>
        <w:rPr>
          <w:rFonts w:asciiTheme="minorHAnsi" w:eastAsiaTheme="minorEastAsia" w:hAnsiTheme="minorHAnsi" w:cstheme="minorBidi"/>
          <w:noProof/>
          <w:sz w:val="22"/>
          <w:szCs w:val="22"/>
        </w:rPr>
      </w:pPr>
      <w:hyperlink w:anchor="_Toc68042889" w:history="1">
        <w:r w:rsidR="003777A8" w:rsidRPr="0000091A">
          <w:rPr>
            <w:rStyle w:val="Hyperlink"/>
            <w:noProof/>
            <w:snapToGrid w:val="0"/>
          </w:rPr>
          <w:t>1700s</w:t>
        </w:r>
        <w:r w:rsidR="003777A8">
          <w:rPr>
            <w:noProof/>
            <w:webHidden/>
          </w:rPr>
          <w:tab/>
        </w:r>
        <w:r w:rsidR="003777A8">
          <w:rPr>
            <w:noProof/>
            <w:webHidden/>
          </w:rPr>
          <w:fldChar w:fldCharType="begin"/>
        </w:r>
        <w:r w:rsidR="003777A8">
          <w:rPr>
            <w:noProof/>
            <w:webHidden/>
          </w:rPr>
          <w:instrText xml:space="preserve"> PAGEREF _Toc68042889 \h </w:instrText>
        </w:r>
        <w:r w:rsidR="003777A8">
          <w:rPr>
            <w:noProof/>
            <w:webHidden/>
          </w:rPr>
        </w:r>
        <w:r w:rsidR="003777A8">
          <w:rPr>
            <w:noProof/>
            <w:webHidden/>
          </w:rPr>
          <w:fldChar w:fldCharType="separate"/>
        </w:r>
        <w:r w:rsidR="003777A8">
          <w:rPr>
            <w:noProof/>
            <w:webHidden/>
          </w:rPr>
          <w:t>121</w:t>
        </w:r>
        <w:r w:rsidR="003777A8">
          <w:rPr>
            <w:noProof/>
            <w:webHidden/>
          </w:rPr>
          <w:fldChar w:fldCharType="end"/>
        </w:r>
      </w:hyperlink>
    </w:p>
    <w:p w14:paraId="066FD910" w14:textId="77777777" w:rsidR="003777A8" w:rsidRDefault="00000000">
      <w:pPr>
        <w:pStyle w:val="TOC2"/>
        <w:rPr>
          <w:rFonts w:asciiTheme="minorHAnsi" w:eastAsiaTheme="minorEastAsia" w:hAnsiTheme="minorHAnsi" w:cstheme="minorBidi"/>
          <w:noProof/>
          <w:sz w:val="22"/>
          <w:szCs w:val="22"/>
        </w:rPr>
      </w:pPr>
      <w:hyperlink w:anchor="_Toc68042890" w:history="1">
        <w:r w:rsidR="003777A8" w:rsidRPr="0000091A">
          <w:rPr>
            <w:rStyle w:val="Hyperlink"/>
            <w:noProof/>
          </w:rPr>
          <w:t>1800s</w:t>
        </w:r>
        <w:r w:rsidR="003777A8">
          <w:rPr>
            <w:noProof/>
            <w:webHidden/>
          </w:rPr>
          <w:tab/>
        </w:r>
        <w:r w:rsidR="003777A8">
          <w:rPr>
            <w:noProof/>
            <w:webHidden/>
          </w:rPr>
          <w:fldChar w:fldCharType="begin"/>
        </w:r>
        <w:r w:rsidR="003777A8">
          <w:rPr>
            <w:noProof/>
            <w:webHidden/>
          </w:rPr>
          <w:instrText xml:space="preserve"> PAGEREF _Toc68042890 \h </w:instrText>
        </w:r>
        <w:r w:rsidR="003777A8">
          <w:rPr>
            <w:noProof/>
            <w:webHidden/>
          </w:rPr>
        </w:r>
        <w:r w:rsidR="003777A8">
          <w:rPr>
            <w:noProof/>
            <w:webHidden/>
          </w:rPr>
          <w:fldChar w:fldCharType="separate"/>
        </w:r>
        <w:r w:rsidR="003777A8">
          <w:rPr>
            <w:noProof/>
            <w:webHidden/>
          </w:rPr>
          <w:t>129</w:t>
        </w:r>
        <w:r w:rsidR="003777A8">
          <w:rPr>
            <w:noProof/>
            <w:webHidden/>
          </w:rPr>
          <w:fldChar w:fldCharType="end"/>
        </w:r>
      </w:hyperlink>
    </w:p>
    <w:p w14:paraId="0BE701A0" w14:textId="77777777" w:rsidR="003777A8" w:rsidRDefault="00000000">
      <w:pPr>
        <w:pStyle w:val="TOC2"/>
        <w:rPr>
          <w:rFonts w:asciiTheme="minorHAnsi" w:eastAsiaTheme="minorEastAsia" w:hAnsiTheme="minorHAnsi" w:cstheme="minorBidi"/>
          <w:noProof/>
          <w:sz w:val="22"/>
          <w:szCs w:val="22"/>
        </w:rPr>
      </w:pPr>
      <w:hyperlink w:anchor="_Toc68042891" w:history="1">
        <w:r w:rsidR="003777A8" w:rsidRPr="0000091A">
          <w:rPr>
            <w:rStyle w:val="Hyperlink"/>
            <w:noProof/>
            <w:snapToGrid w:val="0"/>
          </w:rPr>
          <w:t>1900s</w:t>
        </w:r>
        <w:r w:rsidR="003777A8">
          <w:rPr>
            <w:noProof/>
            <w:webHidden/>
          </w:rPr>
          <w:tab/>
        </w:r>
        <w:r w:rsidR="003777A8">
          <w:rPr>
            <w:noProof/>
            <w:webHidden/>
          </w:rPr>
          <w:fldChar w:fldCharType="begin"/>
        </w:r>
        <w:r w:rsidR="003777A8">
          <w:rPr>
            <w:noProof/>
            <w:webHidden/>
          </w:rPr>
          <w:instrText xml:space="preserve"> PAGEREF _Toc68042891 \h </w:instrText>
        </w:r>
        <w:r w:rsidR="003777A8">
          <w:rPr>
            <w:noProof/>
            <w:webHidden/>
          </w:rPr>
        </w:r>
        <w:r w:rsidR="003777A8">
          <w:rPr>
            <w:noProof/>
            <w:webHidden/>
          </w:rPr>
          <w:fldChar w:fldCharType="separate"/>
        </w:r>
        <w:r w:rsidR="003777A8">
          <w:rPr>
            <w:noProof/>
            <w:webHidden/>
          </w:rPr>
          <w:t>146</w:t>
        </w:r>
        <w:r w:rsidR="003777A8">
          <w:rPr>
            <w:noProof/>
            <w:webHidden/>
          </w:rPr>
          <w:fldChar w:fldCharType="end"/>
        </w:r>
      </w:hyperlink>
    </w:p>
    <w:p w14:paraId="3835FD30" w14:textId="77777777" w:rsidR="003777A8" w:rsidRDefault="00000000">
      <w:pPr>
        <w:pStyle w:val="TOC2"/>
        <w:rPr>
          <w:rFonts w:asciiTheme="minorHAnsi" w:eastAsiaTheme="minorEastAsia" w:hAnsiTheme="minorHAnsi" w:cstheme="minorBidi"/>
          <w:noProof/>
          <w:sz w:val="22"/>
          <w:szCs w:val="22"/>
        </w:rPr>
      </w:pPr>
      <w:hyperlink w:anchor="_Toc68042892" w:history="1">
        <w:r w:rsidR="003777A8" w:rsidRPr="0000091A">
          <w:rPr>
            <w:rStyle w:val="Hyperlink"/>
            <w:noProof/>
          </w:rPr>
          <w:t>Appendix: Ecumenical Councils</w:t>
        </w:r>
        <w:r w:rsidR="003777A8">
          <w:rPr>
            <w:noProof/>
            <w:webHidden/>
          </w:rPr>
          <w:tab/>
        </w:r>
        <w:r w:rsidR="003777A8">
          <w:rPr>
            <w:noProof/>
            <w:webHidden/>
          </w:rPr>
          <w:fldChar w:fldCharType="begin"/>
        </w:r>
        <w:r w:rsidR="003777A8">
          <w:rPr>
            <w:noProof/>
            <w:webHidden/>
          </w:rPr>
          <w:instrText xml:space="preserve"> PAGEREF _Toc68042892 \h </w:instrText>
        </w:r>
        <w:r w:rsidR="003777A8">
          <w:rPr>
            <w:noProof/>
            <w:webHidden/>
          </w:rPr>
        </w:r>
        <w:r w:rsidR="003777A8">
          <w:rPr>
            <w:noProof/>
            <w:webHidden/>
          </w:rPr>
          <w:fldChar w:fldCharType="separate"/>
        </w:r>
        <w:r w:rsidR="003777A8">
          <w:rPr>
            <w:noProof/>
            <w:webHidden/>
          </w:rPr>
          <w:t>169</w:t>
        </w:r>
        <w:r w:rsidR="003777A8">
          <w:rPr>
            <w:noProof/>
            <w:webHidden/>
          </w:rPr>
          <w:fldChar w:fldCharType="end"/>
        </w:r>
      </w:hyperlink>
    </w:p>
    <w:p w14:paraId="0A3EFEC5" w14:textId="77777777" w:rsidR="003777A8" w:rsidRDefault="00000000">
      <w:pPr>
        <w:pStyle w:val="TOC2"/>
        <w:rPr>
          <w:rFonts w:asciiTheme="minorHAnsi" w:eastAsiaTheme="minorEastAsia" w:hAnsiTheme="minorHAnsi" w:cstheme="minorBidi"/>
          <w:noProof/>
          <w:sz w:val="22"/>
          <w:szCs w:val="22"/>
        </w:rPr>
      </w:pPr>
      <w:hyperlink w:anchor="_Toc68042893" w:history="1">
        <w:r w:rsidR="003777A8" w:rsidRPr="0000091A">
          <w:rPr>
            <w:rStyle w:val="Hyperlink"/>
            <w:noProof/>
          </w:rPr>
          <w:t>Bibliography</w:t>
        </w:r>
        <w:r w:rsidR="003777A8">
          <w:rPr>
            <w:noProof/>
            <w:webHidden/>
          </w:rPr>
          <w:tab/>
        </w:r>
        <w:r w:rsidR="003777A8">
          <w:rPr>
            <w:noProof/>
            <w:webHidden/>
          </w:rPr>
          <w:fldChar w:fldCharType="begin"/>
        </w:r>
        <w:r w:rsidR="003777A8">
          <w:rPr>
            <w:noProof/>
            <w:webHidden/>
          </w:rPr>
          <w:instrText xml:space="preserve"> PAGEREF _Toc68042893 \h </w:instrText>
        </w:r>
        <w:r w:rsidR="003777A8">
          <w:rPr>
            <w:noProof/>
            <w:webHidden/>
          </w:rPr>
        </w:r>
        <w:r w:rsidR="003777A8">
          <w:rPr>
            <w:noProof/>
            <w:webHidden/>
          </w:rPr>
          <w:fldChar w:fldCharType="separate"/>
        </w:r>
        <w:r w:rsidR="003777A8">
          <w:rPr>
            <w:noProof/>
            <w:webHidden/>
          </w:rPr>
          <w:t>171</w:t>
        </w:r>
        <w:r w:rsidR="003777A8">
          <w:rPr>
            <w:noProof/>
            <w:webHidden/>
          </w:rPr>
          <w:fldChar w:fldCharType="end"/>
        </w:r>
      </w:hyperlink>
    </w:p>
    <w:p w14:paraId="2DC0875C" w14:textId="77777777" w:rsidR="00293A9A" w:rsidRDefault="008B567D" w:rsidP="00293A9A">
      <w:r>
        <w:fldChar w:fldCharType="end"/>
      </w:r>
    </w:p>
    <w:p w14:paraId="4E15AC50" w14:textId="77777777" w:rsidR="008B567D" w:rsidRDefault="008B567D" w:rsidP="008B567D">
      <w:pPr>
        <w:widowControl w:val="0"/>
        <w:ind w:left="270"/>
      </w:pPr>
      <w:r w:rsidRPr="00E0678D">
        <w:rPr>
          <w:i/>
        </w:rPr>
        <w:t>Within centuries</w:t>
      </w:r>
      <w:r w:rsidRPr="00E0678D">
        <w:rPr>
          <w:iCs/>
        </w:rPr>
        <w:t xml:space="preserve">, </w:t>
      </w:r>
      <w:r w:rsidR="002279ED">
        <w:rPr>
          <w:i/>
          <w:iCs/>
        </w:rPr>
        <w:t xml:space="preserve">sections </w:t>
      </w:r>
      <w:r w:rsidRPr="00E0678D">
        <w:rPr>
          <w:i/>
        </w:rPr>
        <w:t>are always in the following order</w:t>
      </w:r>
      <w:r w:rsidRPr="00E0678D">
        <w:t xml:space="preserve"> </w:t>
      </w:r>
      <w:r w:rsidR="003777A8">
        <w:t>(</w:t>
      </w:r>
      <w:r w:rsidRPr="00E0678D">
        <w:rPr>
          <w:i/>
        </w:rPr>
        <w:t xml:space="preserve">though not every century has every </w:t>
      </w:r>
      <w:r w:rsidR="002279ED">
        <w:rPr>
          <w:i/>
        </w:rPr>
        <w:t>section</w:t>
      </w:r>
      <w:r w:rsidR="003777A8">
        <w:t>):</w:t>
      </w:r>
    </w:p>
    <w:p w14:paraId="30805560" w14:textId="77777777" w:rsidR="008B567D" w:rsidRPr="00E0678D" w:rsidRDefault="008B567D" w:rsidP="008B567D">
      <w:pPr>
        <w:widowControl w:val="0"/>
        <w:ind w:left="270"/>
      </w:pPr>
    </w:p>
    <w:p w14:paraId="46581552" w14:textId="77777777" w:rsidR="008B567D" w:rsidRPr="00E0678D" w:rsidRDefault="008B567D" w:rsidP="008B567D">
      <w:pPr>
        <w:ind w:left="274"/>
        <w:contextualSpacing w:val="0"/>
      </w:pPr>
      <w:r>
        <w:t>1.</w:t>
      </w:r>
      <w:r>
        <w:tab/>
      </w:r>
      <w:r w:rsidRPr="00E0678D">
        <w:t>cultural background and Church-state relations</w:t>
      </w:r>
    </w:p>
    <w:p w14:paraId="3C36D5A3" w14:textId="77777777" w:rsidR="008B567D" w:rsidRPr="00E0678D" w:rsidRDefault="008B567D" w:rsidP="008B567D">
      <w:pPr>
        <w:ind w:left="274"/>
        <w:contextualSpacing w:val="0"/>
      </w:pPr>
      <w:r>
        <w:t>2.</w:t>
      </w:r>
      <w:r>
        <w:tab/>
      </w:r>
      <w:r w:rsidRPr="00E0678D">
        <w:t>heresies and councils</w:t>
      </w:r>
    </w:p>
    <w:p w14:paraId="1EAEA8CE" w14:textId="77777777" w:rsidR="008B567D" w:rsidRPr="00E0678D" w:rsidRDefault="008B567D" w:rsidP="008B567D">
      <w:pPr>
        <w:ind w:left="274"/>
        <w:contextualSpacing w:val="0"/>
      </w:pPr>
      <w:r>
        <w:t>3.</w:t>
      </w:r>
      <w:r>
        <w:tab/>
      </w:r>
      <w:r w:rsidRPr="00E0678D">
        <w:t>clergy</w:t>
      </w:r>
    </w:p>
    <w:p w14:paraId="2D8EB177" w14:textId="77777777" w:rsidR="008B567D" w:rsidRPr="00E0678D" w:rsidRDefault="008B567D" w:rsidP="008B567D">
      <w:pPr>
        <w:ind w:left="274"/>
        <w:contextualSpacing w:val="0"/>
      </w:pPr>
      <w:r>
        <w:t>4.</w:t>
      </w:r>
      <w:r>
        <w:tab/>
      </w:r>
      <w:r w:rsidRPr="00E0678D">
        <w:t>territorial organization</w:t>
      </w:r>
    </w:p>
    <w:p w14:paraId="563AF8C6" w14:textId="77777777" w:rsidR="008B567D" w:rsidRPr="00E0678D" w:rsidRDefault="008B567D" w:rsidP="008B567D">
      <w:pPr>
        <w:ind w:left="274"/>
        <w:contextualSpacing w:val="0"/>
      </w:pPr>
      <w:r>
        <w:t>5.</w:t>
      </w:r>
      <w:r>
        <w:tab/>
      </w:r>
      <w:r w:rsidRPr="00E0678D">
        <w:t>architecture</w:t>
      </w:r>
    </w:p>
    <w:p w14:paraId="2F6695E7" w14:textId="77777777" w:rsidR="008B567D" w:rsidRPr="00E0678D" w:rsidRDefault="008B567D" w:rsidP="008B567D">
      <w:pPr>
        <w:ind w:left="274"/>
        <w:contextualSpacing w:val="0"/>
      </w:pPr>
      <w:r>
        <w:t>6.</w:t>
      </w:r>
      <w:r>
        <w:tab/>
      </w:r>
      <w:r w:rsidRPr="00E0678D">
        <w:t>religious orders</w:t>
      </w:r>
    </w:p>
    <w:p w14:paraId="0D918DD2" w14:textId="77777777" w:rsidR="008B567D" w:rsidRPr="00E0678D" w:rsidRDefault="008B567D" w:rsidP="008B567D">
      <w:pPr>
        <w:ind w:left="274"/>
        <w:contextualSpacing w:val="0"/>
      </w:pPr>
      <w:r>
        <w:t>7.</w:t>
      </w:r>
      <w:r>
        <w:tab/>
      </w:r>
      <w:r w:rsidRPr="00E0678D">
        <w:t>theology</w:t>
      </w:r>
    </w:p>
    <w:p w14:paraId="23FA6F08" w14:textId="77777777" w:rsidR="008B567D" w:rsidRPr="00E0678D" w:rsidRDefault="008B567D" w:rsidP="008B567D">
      <w:pPr>
        <w:ind w:left="274"/>
        <w:contextualSpacing w:val="0"/>
      </w:pPr>
      <w:r>
        <w:t>8.</w:t>
      </w:r>
      <w:r>
        <w:tab/>
      </w:r>
      <w:r w:rsidRPr="00E0678D">
        <w:t>sacraments</w:t>
      </w:r>
    </w:p>
    <w:p w14:paraId="59825328" w14:textId="77777777" w:rsidR="008B567D" w:rsidRPr="00E0678D" w:rsidRDefault="008B567D" w:rsidP="008B567D">
      <w:pPr>
        <w:ind w:left="274"/>
        <w:contextualSpacing w:val="0"/>
      </w:pPr>
      <w:r>
        <w:t>9.</w:t>
      </w:r>
      <w:r>
        <w:tab/>
      </w:r>
      <w:r w:rsidRPr="00E0678D">
        <w:t>feast days</w:t>
      </w:r>
    </w:p>
    <w:p w14:paraId="77BD09C8" w14:textId="77777777" w:rsidR="008B567D" w:rsidRPr="00E0678D" w:rsidRDefault="008B567D" w:rsidP="008B567D">
      <w:pPr>
        <w:ind w:left="274"/>
        <w:contextualSpacing w:val="0"/>
      </w:pPr>
      <w:r>
        <w:t>10.</w:t>
      </w:r>
      <w:r>
        <w:tab/>
      </w:r>
      <w:r w:rsidRPr="00E0678D">
        <w:t>fasts</w:t>
      </w:r>
    </w:p>
    <w:p w14:paraId="2A2D3F35" w14:textId="77777777" w:rsidR="008B567D" w:rsidRPr="00A54BE7" w:rsidRDefault="008B567D" w:rsidP="00C852A2">
      <w:pPr>
        <w:ind w:left="274"/>
        <w:contextualSpacing w:val="0"/>
        <w:rPr>
          <w:sz w:val="22"/>
        </w:rPr>
      </w:pPr>
      <w:r>
        <w:t>11.</w:t>
      </w:r>
      <w:r>
        <w:tab/>
      </w:r>
      <w:r w:rsidR="00A54BE7">
        <w:t>devotions</w:t>
      </w:r>
      <w:r w:rsidR="00C852A2">
        <w:t xml:space="preserve"> </w:t>
      </w:r>
      <w:r w:rsidRPr="00A54BE7">
        <w:rPr>
          <w:sz w:val="22"/>
        </w:rPr>
        <w:t>(</w:t>
      </w:r>
      <w:r w:rsidR="00A54BE7" w:rsidRPr="00A54BE7">
        <w:rPr>
          <w:sz w:val="22"/>
        </w:rPr>
        <w:t xml:space="preserve">sign of the cross, </w:t>
      </w:r>
      <w:r w:rsidRPr="00A54BE7">
        <w:rPr>
          <w:sz w:val="22"/>
        </w:rPr>
        <w:t>Mary, saints, relics, pilgrimages, liturgy of the hours, etc.)</w:t>
      </w:r>
    </w:p>
    <w:p w14:paraId="24DEB058" w14:textId="77777777" w:rsidR="008B567D" w:rsidRPr="00A54BE7" w:rsidRDefault="008B567D" w:rsidP="00C852A2">
      <w:pPr>
        <w:ind w:left="274"/>
        <w:contextualSpacing w:val="0"/>
        <w:rPr>
          <w:sz w:val="22"/>
        </w:rPr>
      </w:pPr>
      <w:r>
        <w:t>12.</w:t>
      </w:r>
      <w:r>
        <w:tab/>
      </w:r>
      <w:r w:rsidR="00A54BE7">
        <w:t>arts</w:t>
      </w:r>
      <w:r w:rsidR="00C852A2">
        <w:t xml:space="preserve"> </w:t>
      </w:r>
      <w:r w:rsidRPr="00A54BE7">
        <w:rPr>
          <w:sz w:val="22"/>
        </w:rPr>
        <w:t xml:space="preserve">(church furnishings, </w:t>
      </w:r>
      <w:r w:rsidR="00A54BE7" w:rsidRPr="00A54BE7">
        <w:rPr>
          <w:sz w:val="22"/>
        </w:rPr>
        <w:t xml:space="preserve">vestments, </w:t>
      </w:r>
      <w:r w:rsidRPr="00A54BE7">
        <w:rPr>
          <w:sz w:val="22"/>
        </w:rPr>
        <w:t>painting, sculpture, music, etc.)</w:t>
      </w:r>
    </w:p>
    <w:p w14:paraId="0E1FDC84" w14:textId="77777777" w:rsidR="008B567D" w:rsidRPr="00E0678D" w:rsidRDefault="008B567D" w:rsidP="008B567D">
      <w:pPr>
        <w:ind w:left="274"/>
        <w:contextualSpacing w:val="0"/>
      </w:pPr>
      <w:r>
        <w:t>13.</w:t>
      </w:r>
      <w:r>
        <w:tab/>
      </w:r>
      <w:r w:rsidRPr="00E0678D">
        <w:t>morals of the clergy</w:t>
      </w:r>
    </w:p>
    <w:p w14:paraId="775B5E6F" w14:textId="77777777" w:rsidR="00293A9A" w:rsidRDefault="008B567D" w:rsidP="00433503">
      <w:pPr>
        <w:ind w:left="274"/>
        <w:contextualSpacing w:val="0"/>
      </w:pPr>
      <w:r>
        <w:t>14.</w:t>
      </w:r>
      <w:r>
        <w:tab/>
      </w:r>
      <w:r w:rsidRPr="00E0678D">
        <w:t>morals of the laity</w:t>
      </w:r>
    </w:p>
    <w:p w14:paraId="0742C828" w14:textId="77777777" w:rsidR="00433503" w:rsidRDefault="00433503" w:rsidP="002279ED"/>
    <w:p w14:paraId="28055583" w14:textId="77777777" w:rsidR="002279ED" w:rsidRDefault="002279ED" w:rsidP="002279ED">
      <w:r>
        <w:t xml:space="preserve">To </w:t>
      </w:r>
      <w:r w:rsidR="00A54BE7">
        <w:t xml:space="preserve">trace </w:t>
      </w:r>
      <w:r>
        <w:t>a theme through the centuries, search repeatedly for one of these section headings.</w:t>
      </w:r>
    </w:p>
    <w:p w14:paraId="6FAE5828" w14:textId="77777777" w:rsidR="002279ED" w:rsidRDefault="002279ED" w:rsidP="002279ED"/>
    <w:p w14:paraId="0E78E102" w14:textId="77777777" w:rsidR="002279ED" w:rsidRDefault="002279ED" w:rsidP="002279ED">
      <w:pPr>
        <w:sectPr w:rsidR="002279ED" w:rsidSect="008B567D">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4E5CC18C" w14:textId="77777777" w:rsidR="008B567D" w:rsidRPr="00EF53DC" w:rsidRDefault="008B567D" w:rsidP="002279ED">
      <w:pPr>
        <w:pStyle w:val="Heading2"/>
      </w:pPr>
      <w:bookmarkStart w:id="0" w:name="_Toc502757732"/>
      <w:bookmarkStart w:id="1" w:name="_Toc502757780"/>
      <w:bookmarkStart w:id="2" w:name="_Toc502757822"/>
      <w:bookmarkStart w:id="3" w:name="_Toc68042851"/>
      <w:r w:rsidRPr="00EF53DC">
        <w:lastRenderedPageBreak/>
        <w:t>30-100</w:t>
      </w:r>
      <w:bookmarkEnd w:id="0"/>
      <w:bookmarkEnd w:id="1"/>
      <w:bookmarkEnd w:id="2"/>
      <w:bookmarkEnd w:id="3"/>
    </w:p>
    <w:p w14:paraId="5779FE0F" w14:textId="77777777" w:rsidR="008B567D" w:rsidRDefault="008B567D" w:rsidP="008B567D">
      <w:pPr>
        <w:widowControl w:val="0"/>
      </w:pPr>
    </w:p>
    <w:p w14:paraId="7E147C5B" w14:textId="77777777" w:rsidR="008B567D" w:rsidRPr="006D1DE9" w:rsidRDefault="008B567D" w:rsidP="008B567D">
      <w:pPr>
        <w:widowControl w:val="0"/>
      </w:pPr>
    </w:p>
    <w:p w14:paraId="72F3B960" w14:textId="77777777" w:rsidR="008B567D" w:rsidRPr="00D24502" w:rsidRDefault="008B567D" w:rsidP="008B567D">
      <w:pPr>
        <w:widowControl w:val="0"/>
        <w:numPr>
          <w:ilvl w:val="0"/>
          <w:numId w:val="15"/>
        </w:numPr>
        <w:contextualSpacing w:val="0"/>
      </w:pPr>
      <w:r w:rsidRPr="00D24502">
        <w:rPr>
          <w:b/>
        </w:rPr>
        <w:t>prolegomena</w:t>
      </w:r>
      <w:r>
        <w:t xml:space="preserve">: </w:t>
      </w:r>
      <w:r>
        <w:rPr>
          <w:b/>
        </w:rPr>
        <w:t>essential first-century dates</w:t>
      </w:r>
    </w:p>
    <w:p w14:paraId="0B1B7DB5" w14:textId="77777777" w:rsidR="008B567D" w:rsidRPr="004C6A37" w:rsidRDefault="008B567D" w:rsidP="008B567D">
      <w:pPr>
        <w:numPr>
          <w:ilvl w:val="1"/>
          <w:numId w:val="15"/>
        </w:numPr>
        <w:contextualSpacing w:val="0"/>
        <w:rPr>
          <w:szCs w:val="18"/>
        </w:rPr>
      </w:pPr>
      <w:r w:rsidRPr="004C6A37">
        <w:rPr>
          <w:szCs w:val="18"/>
        </w:rPr>
        <w:t xml:space="preserve">4 </w:t>
      </w:r>
      <w:r w:rsidRPr="00814389">
        <w:rPr>
          <w:smallCaps/>
        </w:rPr>
        <w:t>bc</w:t>
      </w:r>
      <w:r w:rsidRPr="004C6A37">
        <w:rPr>
          <w:szCs w:val="18"/>
        </w:rPr>
        <w:t>: Jesus</w:t>
      </w:r>
    </w:p>
    <w:p w14:paraId="38B23689" w14:textId="77777777" w:rsidR="008B567D" w:rsidRPr="004C6A37" w:rsidRDefault="008B567D" w:rsidP="008B567D">
      <w:pPr>
        <w:numPr>
          <w:ilvl w:val="1"/>
          <w:numId w:val="15"/>
        </w:numPr>
        <w:contextualSpacing w:val="0"/>
        <w:rPr>
          <w:szCs w:val="18"/>
        </w:rPr>
      </w:pPr>
      <w:r w:rsidRPr="004C6A37">
        <w:rPr>
          <w:szCs w:val="18"/>
        </w:rPr>
        <w:t xml:space="preserve">c. </w:t>
      </w:r>
      <w:r w:rsidRPr="00814389">
        <w:rPr>
          <w:smallCaps/>
        </w:rPr>
        <w:t>ad</w:t>
      </w:r>
      <w:r w:rsidRPr="004C6A37">
        <w:rPr>
          <w:szCs w:val="18"/>
        </w:rPr>
        <w:t xml:space="preserve"> 30: Jesus’ crucifixion</w:t>
      </w:r>
    </w:p>
    <w:p w14:paraId="27E2FEF0" w14:textId="77777777" w:rsidR="008B567D" w:rsidRPr="004C6A37" w:rsidRDefault="008B567D" w:rsidP="008B567D">
      <w:pPr>
        <w:numPr>
          <w:ilvl w:val="1"/>
          <w:numId w:val="15"/>
        </w:numPr>
        <w:contextualSpacing w:val="0"/>
        <w:rPr>
          <w:szCs w:val="18"/>
        </w:rPr>
      </w:pPr>
      <w:r w:rsidRPr="004C6A37">
        <w:rPr>
          <w:szCs w:val="18"/>
        </w:rPr>
        <w:t>c. 36: Paul converts</w:t>
      </w:r>
    </w:p>
    <w:p w14:paraId="4A5AF682" w14:textId="77777777" w:rsidR="008B567D" w:rsidRPr="00EF53DC" w:rsidRDefault="008B567D" w:rsidP="008B567D">
      <w:pPr>
        <w:widowControl w:val="0"/>
      </w:pPr>
    </w:p>
    <w:p w14:paraId="1EAFB158" w14:textId="77777777" w:rsidR="008B567D" w:rsidRPr="00D24502" w:rsidRDefault="008B567D" w:rsidP="008B567D">
      <w:pPr>
        <w:widowControl w:val="0"/>
        <w:numPr>
          <w:ilvl w:val="0"/>
          <w:numId w:val="15"/>
        </w:numPr>
        <w:contextualSpacing w:val="0"/>
      </w:pPr>
      <w:r w:rsidRPr="00D24502">
        <w:rPr>
          <w:b/>
        </w:rPr>
        <w:t>cultural background and Church-state relations</w:t>
      </w:r>
    </w:p>
    <w:p w14:paraId="553347D2" w14:textId="77777777" w:rsidR="008B567D" w:rsidRPr="004C6A37" w:rsidRDefault="008B567D" w:rsidP="008B567D">
      <w:pPr>
        <w:numPr>
          <w:ilvl w:val="1"/>
          <w:numId w:val="15"/>
        </w:numPr>
        <w:contextualSpacing w:val="0"/>
        <w:rPr>
          <w:szCs w:val="18"/>
        </w:rPr>
      </w:pPr>
      <w:r w:rsidRPr="004C6A37">
        <w:rPr>
          <w:szCs w:val="18"/>
        </w:rPr>
        <w:t>64-68: Nero’s persecution (only in Rome)</w:t>
      </w:r>
    </w:p>
    <w:p w14:paraId="2B572EBD" w14:textId="77777777" w:rsidR="008B567D" w:rsidRPr="004C6A37" w:rsidRDefault="008B567D" w:rsidP="008B567D">
      <w:pPr>
        <w:widowControl w:val="0"/>
        <w:numPr>
          <w:ilvl w:val="1"/>
          <w:numId w:val="15"/>
        </w:numPr>
        <w:contextualSpacing w:val="0"/>
      </w:pPr>
      <w:r w:rsidRPr="004C6A37">
        <w:rPr>
          <w:szCs w:val="18"/>
        </w:rPr>
        <w:t>c. 90:</w:t>
      </w:r>
      <w:r>
        <w:rPr>
          <w:szCs w:val="18"/>
        </w:rPr>
        <w:t xml:space="preserve"> </w:t>
      </w:r>
      <w:r w:rsidRPr="004C6A37">
        <w:rPr>
          <w:szCs w:val="18"/>
        </w:rPr>
        <w:t xml:space="preserve">Christianity </w:t>
      </w:r>
      <w:r w:rsidR="00721E6C">
        <w:rPr>
          <w:szCs w:val="18"/>
        </w:rPr>
        <w:t>breaks with Judaism</w:t>
      </w:r>
      <w:r w:rsidR="00721E6C" w:rsidRPr="004C6A37">
        <w:rPr>
          <w:szCs w:val="18"/>
        </w:rPr>
        <w:t xml:space="preserve"> </w:t>
      </w:r>
      <w:r w:rsidR="00721E6C">
        <w:rPr>
          <w:szCs w:val="18"/>
        </w:rPr>
        <w:t xml:space="preserve">and </w:t>
      </w:r>
      <w:r w:rsidRPr="004C6A37">
        <w:rPr>
          <w:szCs w:val="18"/>
        </w:rPr>
        <w:t xml:space="preserve">becomes a </w:t>
      </w:r>
      <w:r w:rsidRPr="004C6A37">
        <w:rPr>
          <w:i/>
          <w:szCs w:val="18"/>
        </w:rPr>
        <w:t>religio illicita</w:t>
      </w:r>
      <w:r>
        <w:rPr>
          <w:szCs w:val="18"/>
        </w:rPr>
        <w:t xml:space="preserve"> (illegal religion)</w:t>
      </w:r>
    </w:p>
    <w:p w14:paraId="4AA8CE45" w14:textId="77777777" w:rsidR="008B567D" w:rsidRPr="00EF53DC" w:rsidRDefault="008B567D" w:rsidP="008B567D">
      <w:pPr>
        <w:widowControl w:val="0"/>
      </w:pPr>
    </w:p>
    <w:p w14:paraId="48FDFD17" w14:textId="77777777" w:rsidR="008B567D" w:rsidRPr="00D24502" w:rsidRDefault="008B567D" w:rsidP="008B567D">
      <w:pPr>
        <w:widowControl w:val="0"/>
        <w:numPr>
          <w:ilvl w:val="0"/>
          <w:numId w:val="15"/>
        </w:numPr>
        <w:contextualSpacing w:val="0"/>
      </w:pPr>
      <w:r w:rsidRPr="00D24502">
        <w:rPr>
          <w:b/>
        </w:rPr>
        <w:t>heresies and councils</w:t>
      </w:r>
    </w:p>
    <w:p w14:paraId="52E334E5" w14:textId="77777777" w:rsidR="008B567D" w:rsidRDefault="008B567D" w:rsidP="008B567D">
      <w:pPr>
        <w:numPr>
          <w:ilvl w:val="1"/>
          <w:numId w:val="15"/>
        </w:numPr>
        <w:contextualSpacing w:val="0"/>
        <w:rPr>
          <w:szCs w:val="18"/>
        </w:rPr>
      </w:pPr>
      <w:r>
        <w:rPr>
          <w:szCs w:val="18"/>
        </w:rPr>
        <w:t xml:space="preserve">c. 49: the Apostolic Council (Paul and the Twelve, see Acts 15, Gal 2; also called the “Jerusalem Council”) condemns the </w:t>
      </w:r>
      <w:r w:rsidRPr="004C6A37">
        <w:rPr>
          <w:szCs w:val="18"/>
        </w:rPr>
        <w:t>Judaiz</w:t>
      </w:r>
      <w:r>
        <w:rPr>
          <w:szCs w:val="18"/>
        </w:rPr>
        <w:t xml:space="preserve">ers, Jewish Christians who say </w:t>
      </w:r>
      <w:r w:rsidRPr="004C6A37">
        <w:rPr>
          <w:szCs w:val="18"/>
        </w:rPr>
        <w:t>Christians must obey the Mo</w:t>
      </w:r>
      <w:r>
        <w:rPr>
          <w:szCs w:val="18"/>
        </w:rPr>
        <w:t>saic Law (</w:t>
      </w:r>
      <w:r w:rsidRPr="004C6A37">
        <w:rPr>
          <w:szCs w:val="18"/>
        </w:rPr>
        <w:t>circumcision, dietary laws</w:t>
      </w:r>
      <w:r>
        <w:rPr>
          <w:szCs w:val="18"/>
        </w:rPr>
        <w:t>, etc.)</w:t>
      </w:r>
    </w:p>
    <w:p w14:paraId="7171115A" w14:textId="77777777" w:rsidR="008B567D" w:rsidRPr="00EF53DC" w:rsidRDefault="008B567D" w:rsidP="008B567D">
      <w:pPr>
        <w:rPr>
          <w:szCs w:val="18"/>
        </w:rPr>
      </w:pPr>
    </w:p>
    <w:p w14:paraId="19B39392" w14:textId="77777777" w:rsidR="008B567D" w:rsidRPr="004C6A37" w:rsidRDefault="008B567D" w:rsidP="008B567D">
      <w:pPr>
        <w:numPr>
          <w:ilvl w:val="0"/>
          <w:numId w:val="15"/>
        </w:numPr>
        <w:contextualSpacing w:val="0"/>
        <w:rPr>
          <w:szCs w:val="18"/>
        </w:rPr>
      </w:pPr>
      <w:r>
        <w:rPr>
          <w:b/>
          <w:szCs w:val="18"/>
        </w:rPr>
        <w:t>clergy</w:t>
      </w:r>
    </w:p>
    <w:p w14:paraId="193114D8" w14:textId="77777777" w:rsidR="008B567D" w:rsidRPr="004C6A37" w:rsidRDefault="008B567D" w:rsidP="008B567D">
      <w:pPr>
        <w:numPr>
          <w:ilvl w:val="1"/>
          <w:numId w:val="15"/>
        </w:numPr>
        <w:contextualSpacing w:val="0"/>
        <w:rPr>
          <w:szCs w:val="18"/>
        </w:rPr>
      </w:pPr>
      <w:r w:rsidRPr="004C6A37">
        <w:rPr>
          <w:szCs w:val="18"/>
        </w:rPr>
        <w:t xml:space="preserve">Peter is head of </w:t>
      </w:r>
      <w:r>
        <w:rPr>
          <w:szCs w:val="18"/>
        </w:rPr>
        <w:t xml:space="preserve">the </w:t>
      </w:r>
      <w:r w:rsidRPr="004C6A37">
        <w:rPr>
          <w:szCs w:val="18"/>
        </w:rPr>
        <w:t>apostles (Matt 16:18-19, John 21:15-17, etc.)</w:t>
      </w:r>
    </w:p>
    <w:p w14:paraId="0AF95CEB" w14:textId="77777777" w:rsidR="008B567D" w:rsidRPr="004C6A37" w:rsidRDefault="008B567D" w:rsidP="008B567D">
      <w:pPr>
        <w:widowControl w:val="0"/>
        <w:numPr>
          <w:ilvl w:val="2"/>
          <w:numId w:val="15"/>
        </w:numPr>
        <w:contextualSpacing w:val="0"/>
      </w:pPr>
      <w:r w:rsidRPr="004C6A37">
        <w:rPr>
          <w:szCs w:val="18"/>
        </w:rPr>
        <w:t>first-century bishops of Rome</w:t>
      </w:r>
      <w:r>
        <w:rPr>
          <w:szCs w:val="18"/>
        </w:rPr>
        <w:t xml:space="preserve"> are </w:t>
      </w:r>
      <w:r w:rsidRPr="004C6A37">
        <w:rPr>
          <w:iCs/>
          <w:szCs w:val="18"/>
        </w:rPr>
        <w:t>Peter</w:t>
      </w:r>
      <w:r w:rsidRPr="004C6A37">
        <w:rPr>
          <w:szCs w:val="18"/>
        </w:rPr>
        <w:t xml:space="preserve">, Linus, Anacletus, </w:t>
      </w:r>
      <w:r w:rsidRPr="004C6A37">
        <w:rPr>
          <w:iCs/>
          <w:szCs w:val="18"/>
        </w:rPr>
        <w:t>Clement</w:t>
      </w:r>
      <w:r w:rsidRPr="004C6A37">
        <w:rPr>
          <w:szCs w:val="18"/>
        </w:rPr>
        <w:t>, Evaristus (</w:t>
      </w:r>
      <w:r w:rsidRPr="004C6A37">
        <w:rPr>
          <w:iCs/>
          <w:szCs w:val="18"/>
        </w:rPr>
        <w:t>Iren</w:t>
      </w:r>
      <w:r>
        <w:rPr>
          <w:iCs/>
          <w:szCs w:val="18"/>
        </w:rPr>
        <w:softHyphen/>
      </w:r>
      <w:r w:rsidRPr="004C6A37">
        <w:rPr>
          <w:iCs/>
          <w:szCs w:val="18"/>
        </w:rPr>
        <w:t xml:space="preserve">aeus, </w:t>
      </w:r>
      <w:r>
        <w:rPr>
          <w:szCs w:val="18"/>
        </w:rPr>
        <w:t xml:space="preserve">c. 180, </w:t>
      </w:r>
      <w:r w:rsidRPr="00814389">
        <w:rPr>
          <w:i/>
          <w:szCs w:val="18"/>
        </w:rPr>
        <w:t>Adv</w:t>
      </w:r>
      <w:r>
        <w:rPr>
          <w:i/>
          <w:szCs w:val="18"/>
        </w:rPr>
        <w:t xml:space="preserve">ersus </w:t>
      </w:r>
      <w:r w:rsidRPr="00814389">
        <w:rPr>
          <w:i/>
          <w:szCs w:val="18"/>
        </w:rPr>
        <w:t>H</w:t>
      </w:r>
      <w:r>
        <w:rPr>
          <w:i/>
          <w:szCs w:val="18"/>
        </w:rPr>
        <w:t>aereses</w:t>
      </w:r>
      <w:r w:rsidRPr="004C6A37">
        <w:rPr>
          <w:szCs w:val="18"/>
        </w:rPr>
        <w:t xml:space="preserve"> 3.3.3)</w:t>
      </w:r>
    </w:p>
    <w:p w14:paraId="1B6E4A90" w14:textId="77777777" w:rsidR="008B567D" w:rsidRPr="004C6A37" w:rsidRDefault="008B567D" w:rsidP="008B567D">
      <w:pPr>
        <w:numPr>
          <w:ilvl w:val="1"/>
          <w:numId w:val="15"/>
        </w:numPr>
        <w:contextualSpacing w:val="0"/>
        <w:rPr>
          <w:szCs w:val="18"/>
        </w:rPr>
      </w:pPr>
      <w:r w:rsidRPr="004C6A37">
        <w:rPr>
          <w:szCs w:val="18"/>
        </w:rPr>
        <w:t>bishops, priests, laity</w:t>
      </w:r>
      <w:r>
        <w:rPr>
          <w:szCs w:val="18"/>
        </w:rPr>
        <w:t xml:space="preserve"> (</w:t>
      </w:r>
      <w:r w:rsidRPr="004C6A37">
        <w:rPr>
          <w:szCs w:val="18"/>
        </w:rPr>
        <w:t>Acts 15</w:t>
      </w:r>
      <w:r>
        <w:rPr>
          <w:szCs w:val="18"/>
        </w:rPr>
        <w:t>)</w:t>
      </w:r>
    </w:p>
    <w:p w14:paraId="712F29B6" w14:textId="77777777" w:rsidR="008B567D" w:rsidRPr="004C6A37" w:rsidRDefault="008B567D" w:rsidP="008B567D">
      <w:pPr>
        <w:numPr>
          <w:ilvl w:val="2"/>
          <w:numId w:val="15"/>
        </w:numPr>
        <w:contextualSpacing w:val="0"/>
        <w:rPr>
          <w:szCs w:val="18"/>
        </w:rPr>
      </w:pPr>
      <w:r w:rsidRPr="004C6A37">
        <w:rPr>
          <w:szCs w:val="18"/>
        </w:rPr>
        <w:t xml:space="preserve">priests </w:t>
      </w:r>
      <w:r>
        <w:rPr>
          <w:szCs w:val="18"/>
        </w:rPr>
        <w:t>a</w:t>
      </w:r>
      <w:r w:rsidRPr="004C6A37">
        <w:rPr>
          <w:szCs w:val="18"/>
        </w:rPr>
        <w:t>re farmers, tradesmen, craftsmen</w:t>
      </w:r>
    </w:p>
    <w:p w14:paraId="39601C2F" w14:textId="77777777" w:rsidR="008B567D" w:rsidRPr="004C6A37" w:rsidRDefault="008B567D" w:rsidP="008B567D">
      <w:pPr>
        <w:numPr>
          <w:ilvl w:val="1"/>
          <w:numId w:val="15"/>
        </w:numPr>
        <w:contextualSpacing w:val="0"/>
        <w:rPr>
          <w:szCs w:val="18"/>
        </w:rPr>
      </w:pPr>
      <w:r w:rsidRPr="004C6A37">
        <w:rPr>
          <w:szCs w:val="18"/>
        </w:rPr>
        <w:t>deacons</w:t>
      </w:r>
      <w:r>
        <w:rPr>
          <w:szCs w:val="18"/>
        </w:rPr>
        <w:t xml:space="preserve"> (</w:t>
      </w:r>
      <w:r w:rsidRPr="004C6A37">
        <w:rPr>
          <w:szCs w:val="18"/>
        </w:rPr>
        <w:t>Acts 7</w:t>
      </w:r>
      <w:r>
        <w:rPr>
          <w:szCs w:val="18"/>
        </w:rPr>
        <w:t>)</w:t>
      </w:r>
    </w:p>
    <w:p w14:paraId="372614A9" w14:textId="77777777" w:rsidR="008B567D" w:rsidRPr="004C6A37" w:rsidRDefault="008B567D" w:rsidP="008B567D">
      <w:pPr>
        <w:numPr>
          <w:ilvl w:val="1"/>
          <w:numId w:val="15"/>
        </w:numPr>
        <w:contextualSpacing w:val="0"/>
        <w:rPr>
          <w:szCs w:val="18"/>
        </w:rPr>
      </w:pPr>
      <w:r w:rsidRPr="004C6A37">
        <w:rPr>
          <w:szCs w:val="18"/>
        </w:rPr>
        <w:t>deacons and dea</w:t>
      </w:r>
      <w:r>
        <w:rPr>
          <w:szCs w:val="18"/>
        </w:rPr>
        <w:t>conesses organize</w:t>
      </w:r>
      <w:r w:rsidRPr="004C6A37">
        <w:rPr>
          <w:szCs w:val="18"/>
        </w:rPr>
        <w:t xml:space="preserve"> care for the poor, widows and orphans, the sick and weak, slaves and captives, strangers and travelers</w:t>
      </w:r>
    </w:p>
    <w:p w14:paraId="4AF36C37" w14:textId="77777777" w:rsidR="008B567D" w:rsidRPr="00EF53DC" w:rsidRDefault="008B567D" w:rsidP="008B567D">
      <w:pPr>
        <w:rPr>
          <w:szCs w:val="18"/>
        </w:rPr>
      </w:pPr>
    </w:p>
    <w:p w14:paraId="778B4521" w14:textId="77777777" w:rsidR="008B567D" w:rsidRPr="00C62969" w:rsidRDefault="008B567D" w:rsidP="008B567D">
      <w:pPr>
        <w:numPr>
          <w:ilvl w:val="0"/>
          <w:numId w:val="15"/>
        </w:numPr>
        <w:contextualSpacing w:val="0"/>
        <w:rPr>
          <w:szCs w:val="18"/>
        </w:rPr>
      </w:pPr>
      <w:r>
        <w:rPr>
          <w:b/>
          <w:szCs w:val="18"/>
        </w:rPr>
        <w:t>territorial organization</w:t>
      </w:r>
    </w:p>
    <w:p w14:paraId="34E80A4F" w14:textId="77777777" w:rsidR="008B567D" w:rsidRPr="004C6A37" w:rsidRDefault="008B567D" w:rsidP="008B567D">
      <w:pPr>
        <w:numPr>
          <w:ilvl w:val="1"/>
          <w:numId w:val="15"/>
        </w:numPr>
        <w:contextualSpacing w:val="0"/>
        <w:rPr>
          <w:szCs w:val="18"/>
        </w:rPr>
      </w:pPr>
      <w:r w:rsidRPr="004C6A37">
        <w:rPr>
          <w:szCs w:val="18"/>
        </w:rPr>
        <w:t xml:space="preserve">30-c. 200: a congregation is called a </w:t>
      </w:r>
      <w:r w:rsidRPr="004C6A37">
        <w:rPr>
          <w:i/>
          <w:szCs w:val="18"/>
        </w:rPr>
        <w:t>paroikia</w:t>
      </w:r>
      <w:r w:rsidRPr="004C6A37">
        <w:rPr>
          <w:szCs w:val="18"/>
        </w:rPr>
        <w:t xml:space="preserve"> (“</w:t>
      </w:r>
      <w:r w:rsidRPr="004C6A37">
        <w:rPr>
          <w:iCs/>
          <w:szCs w:val="18"/>
        </w:rPr>
        <w:t>parish</w:t>
      </w:r>
      <w:r w:rsidRPr="004C6A37">
        <w:rPr>
          <w:szCs w:val="18"/>
        </w:rPr>
        <w:t xml:space="preserve">”), from </w:t>
      </w:r>
      <w:r w:rsidRPr="004C6A37">
        <w:rPr>
          <w:i/>
          <w:szCs w:val="18"/>
        </w:rPr>
        <w:t>paroikos</w:t>
      </w:r>
      <w:r w:rsidRPr="004C6A37">
        <w:rPr>
          <w:szCs w:val="18"/>
        </w:rPr>
        <w:t xml:space="preserve"> (“neighbor,” but used by Christians to mean “sojourner”; so a congregation is a group of pilgrims on their way to heaven)</w:t>
      </w:r>
    </w:p>
    <w:p w14:paraId="44E05456" w14:textId="77777777" w:rsidR="008B567D" w:rsidRPr="00EF53DC" w:rsidRDefault="008B567D" w:rsidP="008B567D">
      <w:pPr>
        <w:rPr>
          <w:szCs w:val="18"/>
        </w:rPr>
      </w:pPr>
    </w:p>
    <w:p w14:paraId="6D1046B3" w14:textId="77777777" w:rsidR="008B567D" w:rsidRDefault="008B567D" w:rsidP="008B567D">
      <w:pPr>
        <w:numPr>
          <w:ilvl w:val="0"/>
          <w:numId w:val="15"/>
        </w:numPr>
        <w:contextualSpacing w:val="0"/>
        <w:rPr>
          <w:szCs w:val="18"/>
        </w:rPr>
      </w:pPr>
      <w:r>
        <w:rPr>
          <w:b/>
          <w:szCs w:val="18"/>
        </w:rPr>
        <w:t>architecture</w:t>
      </w:r>
    </w:p>
    <w:p w14:paraId="24752A9A" w14:textId="77777777" w:rsidR="008B567D" w:rsidRPr="004C6A37" w:rsidRDefault="008B567D" w:rsidP="008B567D">
      <w:pPr>
        <w:numPr>
          <w:ilvl w:val="1"/>
          <w:numId w:val="15"/>
        </w:numPr>
        <w:contextualSpacing w:val="0"/>
        <w:rPr>
          <w:szCs w:val="18"/>
        </w:rPr>
      </w:pPr>
      <w:r w:rsidRPr="004C6A37">
        <w:rPr>
          <w:szCs w:val="18"/>
        </w:rPr>
        <w:t>30-c. 200: only house church</w:t>
      </w:r>
      <w:r w:rsidRPr="004C6A37">
        <w:rPr>
          <w:szCs w:val="18"/>
        </w:rPr>
        <w:softHyphen/>
        <w:t>es exist</w:t>
      </w:r>
    </w:p>
    <w:p w14:paraId="3DF02D3D" w14:textId="77777777" w:rsidR="008B567D" w:rsidRPr="00EF53DC" w:rsidRDefault="008B567D" w:rsidP="008B567D">
      <w:pPr>
        <w:widowControl w:val="0"/>
      </w:pPr>
    </w:p>
    <w:p w14:paraId="42044817" w14:textId="77777777" w:rsidR="008B567D" w:rsidRDefault="008B567D" w:rsidP="008B567D">
      <w:pPr>
        <w:widowControl w:val="0"/>
        <w:numPr>
          <w:ilvl w:val="0"/>
          <w:numId w:val="15"/>
        </w:numPr>
        <w:contextualSpacing w:val="0"/>
      </w:pPr>
      <w:r>
        <w:rPr>
          <w:b/>
        </w:rPr>
        <w:t>theology</w:t>
      </w:r>
    </w:p>
    <w:p w14:paraId="394E6669" w14:textId="77777777" w:rsidR="008B567D" w:rsidRDefault="008B567D" w:rsidP="008B567D">
      <w:pPr>
        <w:widowControl w:val="0"/>
        <w:numPr>
          <w:ilvl w:val="1"/>
          <w:numId w:val="15"/>
        </w:numPr>
        <w:contextualSpacing w:val="0"/>
      </w:pPr>
      <w:r w:rsidRPr="004C6A37">
        <w:t xml:space="preserve">origin of the creed: see </w:t>
      </w:r>
      <w:r>
        <w:rPr>
          <w:rFonts w:cs="Garamond"/>
        </w:rPr>
        <w:t>1 Cor 15:3-5</w:t>
      </w:r>
      <w:r w:rsidRPr="004C6A37">
        <w:rPr>
          <w:rFonts w:cs="Garamond"/>
        </w:rPr>
        <w:t xml:space="preserve"> </w:t>
      </w:r>
      <w:r>
        <w:rPr>
          <w:rFonts w:cs="Garamond"/>
        </w:rPr>
        <w:t>(</w:t>
      </w:r>
      <w:r w:rsidRPr="00DD7D7D">
        <w:rPr>
          <w:rFonts w:cs="Garamond"/>
          <w:sz w:val="20"/>
        </w:rPr>
        <w:t xml:space="preserve">“I handed on to you </w:t>
      </w:r>
      <w:r>
        <w:rPr>
          <w:rFonts w:cs="Garamond"/>
          <w:sz w:val="20"/>
        </w:rPr>
        <w:t>. . .</w:t>
      </w:r>
      <w:r w:rsidRPr="00DD7D7D">
        <w:rPr>
          <w:rFonts w:cs="Garamond"/>
          <w:sz w:val="20"/>
        </w:rPr>
        <w:t xml:space="preserve"> what I in turn had received: that Christ died for our sins in accordance with the scriptures, </w:t>
      </w:r>
      <w:r w:rsidRPr="00DD7D7D">
        <w:rPr>
          <w:color w:val="000000"/>
          <w:kern w:val="16"/>
          <w:sz w:val="20"/>
          <w:vertAlign w:val="superscript"/>
        </w:rPr>
        <w:t>4</w:t>
      </w:r>
      <w:r w:rsidRPr="00DD7D7D">
        <w:rPr>
          <w:rFonts w:cs="Garamond"/>
          <w:sz w:val="20"/>
        </w:rPr>
        <w:t xml:space="preserve">and that he was buried, and that he was raised on the third day in accordance with the scriptures, </w:t>
      </w:r>
      <w:r w:rsidRPr="00DD7D7D">
        <w:rPr>
          <w:color w:val="000000"/>
          <w:kern w:val="16"/>
          <w:sz w:val="20"/>
          <w:vertAlign w:val="superscript"/>
        </w:rPr>
        <w:t>5</w:t>
      </w:r>
      <w:r w:rsidRPr="00DD7D7D">
        <w:rPr>
          <w:rFonts w:cs="Garamond"/>
          <w:sz w:val="20"/>
        </w:rPr>
        <w:t>and that he appeared to Cephas, then to the twelve”</w:t>
      </w:r>
      <w:r>
        <w:rPr>
          <w:rFonts w:cs="Garamond"/>
          <w:sz w:val="20"/>
        </w:rPr>
        <w:t>)</w:t>
      </w:r>
    </w:p>
    <w:p w14:paraId="0FBB8BA3" w14:textId="77777777" w:rsidR="008B567D" w:rsidRPr="00EF53DC" w:rsidRDefault="008B567D" w:rsidP="008B567D">
      <w:pPr>
        <w:rPr>
          <w:szCs w:val="18"/>
        </w:rPr>
      </w:pPr>
    </w:p>
    <w:p w14:paraId="28E89640" w14:textId="77777777" w:rsidR="008B567D" w:rsidRPr="004C6A37" w:rsidRDefault="008B567D" w:rsidP="008B567D">
      <w:pPr>
        <w:numPr>
          <w:ilvl w:val="0"/>
          <w:numId w:val="15"/>
        </w:numPr>
        <w:contextualSpacing w:val="0"/>
        <w:rPr>
          <w:szCs w:val="18"/>
        </w:rPr>
      </w:pPr>
      <w:r>
        <w:rPr>
          <w:b/>
          <w:szCs w:val="18"/>
        </w:rPr>
        <w:t>sacraments</w:t>
      </w:r>
      <w:r>
        <w:rPr>
          <w:szCs w:val="18"/>
        </w:rPr>
        <w:t xml:space="preserve">: </w:t>
      </w:r>
      <w:r w:rsidRPr="004C6A37">
        <w:rPr>
          <w:b/>
          <w:szCs w:val="18"/>
        </w:rPr>
        <w:t>Eucharist</w:t>
      </w:r>
    </w:p>
    <w:p w14:paraId="7DD8EB44" w14:textId="77777777" w:rsidR="008B567D" w:rsidRPr="004C6A37" w:rsidRDefault="008B567D" w:rsidP="008B567D">
      <w:pPr>
        <w:numPr>
          <w:ilvl w:val="1"/>
          <w:numId w:val="15"/>
        </w:numPr>
        <w:contextualSpacing w:val="0"/>
        <w:rPr>
          <w:szCs w:val="18"/>
        </w:rPr>
      </w:pPr>
      <w:r w:rsidRPr="004C6A37">
        <w:rPr>
          <w:szCs w:val="18"/>
        </w:rPr>
        <w:t>from Jewish-diaspora services</w:t>
      </w:r>
      <w:r>
        <w:rPr>
          <w:szCs w:val="18"/>
        </w:rPr>
        <w:t>, Christians adopted</w:t>
      </w:r>
      <w:r w:rsidRPr="004C6A37">
        <w:rPr>
          <w:szCs w:val="18"/>
        </w:rPr>
        <w:t xml:space="preserve"> prayers, scripture readings, psalms, and homily; Christian hymns were added early</w:t>
      </w:r>
    </w:p>
    <w:p w14:paraId="05C67DA0" w14:textId="77777777" w:rsidR="008B567D" w:rsidRPr="004C6A37" w:rsidRDefault="008B567D" w:rsidP="008B567D">
      <w:pPr>
        <w:numPr>
          <w:ilvl w:val="1"/>
          <w:numId w:val="15"/>
        </w:numPr>
        <w:contextualSpacing w:val="0"/>
        <w:rPr>
          <w:iCs/>
          <w:szCs w:val="18"/>
        </w:rPr>
      </w:pPr>
      <w:r w:rsidRPr="004C6A37">
        <w:rPr>
          <w:szCs w:val="18"/>
        </w:rPr>
        <w:t>30-36: the Jerusalem congregat</w:t>
      </w:r>
      <w:r>
        <w:rPr>
          <w:szCs w:val="18"/>
        </w:rPr>
        <w:t>ion celebrates communion daily, since the agape meal was daily</w:t>
      </w:r>
      <w:r w:rsidRPr="004C6A37">
        <w:rPr>
          <w:szCs w:val="18"/>
        </w:rPr>
        <w:t xml:space="preserve"> </w:t>
      </w:r>
      <w:r w:rsidRPr="00331328">
        <w:rPr>
          <w:sz w:val="20"/>
          <w:szCs w:val="18"/>
        </w:rPr>
        <w:t>(</w:t>
      </w:r>
      <w:r w:rsidRPr="00331328">
        <w:rPr>
          <w:iCs/>
          <w:sz w:val="20"/>
          <w:szCs w:val="18"/>
        </w:rPr>
        <w:t xml:space="preserve">Acts 2:46, “Day by day </w:t>
      </w:r>
      <w:r>
        <w:rPr>
          <w:iCs/>
          <w:sz w:val="20"/>
          <w:szCs w:val="18"/>
        </w:rPr>
        <w:t>. . .</w:t>
      </w:r>
      <w:r w:rsidRPr="00331328">
        <w:rPr>
          <w:iCs/>
          <w:sz w:val="20"/>
          <w:szCs w:val="18"/>
        </w:rPr>
        <w:t xml:space="preserve"> they broke bread at home and ate their food with glad and generous hearts”)</w:t>
      </w:r>
    </w:p>
    <w:p w14:paraId="2ACE2896" w14:textId="77777777" w:rsidR="008B567D" w:rsidRPr="004C6A37" w:rsidRDefault="008B567D" w:rsidP="008B567D">
      <w:pPr>
        <w:numPr>
          <w:ilvl w:val="1"/>
          <w:numId w:val="15"/>
        </w:numPr>
        <w:contextualSpacing w:val="0"/>
        <w:rPr>
          <w:szCs w:val="18"/>
        </w:rPr>
      </w:pPr>
      <w:r w:rsidRPr="004C6A37">
        <w:rPr>
          <w:szCs w:val="18"/>
        </w:rPr>
        <w:t>the agape meal</w:t>
      </w:r>
    </w:p>
    <w:p w14:paraId="41F7C494" w14:textId="77777777" w:rsidR="008B567D" w:rsidRPr="004C6A37" w:rsidRDefault="008B567D" w:rsidP="008B567D">
      <w:pPr>
        <w:numPr>
          <w:ilvl w:val="2"/>
          <w:numId w:val="15"/>
        </w:numPr>
        <w:contextualSpacing w:val="0"/>
        <w:rPr>
          <w:szCs w:val="18"/>
        </w:rPr>
      </w:pPr>
      <w:r w:rsidRPr="004C6A37">
        <w:rPr>
          <w:iCs/>
          <w:szCs w:val="18"/>
        </w:rPr>
        <w:lastRenderedPageBreak/>
        <w:t xml:space="preserve">30-c. 300: the agape meal (love feast) </w:t>
      </w:r>
      <w:r w:rsidRPr="004C6A37">
        <w:rPr>
          <w:szCs w:val="18"/>
        </w:rPr>
        <w:t>was donations of food; it was accompanied by prayer, psalm singing, and perhaps a homily</w:t>
      </w:r>
    </w:p>
    <w:p w14:paraId="593D438C" w14:textId="77777777" w:rsidR="008B567D" w:rsidRPr="004C6A37" w:rsidRDefault="008B567D" w:rsidP="008B567D">
      <w:pPr>
        <w:numPr>
          <w:ilvl w:val="2"/>
          <w:numId w:val="15"/>
        </w:numPr>
        <w:contextualSpacing w:val="0"/>
        <w:rPr>
          <w:szCs w:val="18"/>
        </w:rPr>
      </w:pPr>
      <w:r w:rsidRPr="004C6A37">
        <w:rPr>
          <w:szCs w:val="18"/>
        </w:rPr>
        <w:t xml:space="preserve">“Its purpose was to foster </w:t>
      </w:r>
      <w:r>
        <w:rPr>
          <w:szCs w:val="18"/>
        </w:rPr>
        <w:t>. . .</w:t>
      </w:r>
      <w:r w:rsidRPr="004C6A37">
        <w:rPr>
          <w:szCs w:val="18"/>
        </w:rPr>
        <w:t xml:space="preserve"> harmony and to aid the poor, widows, and orphans. Relief of the poor eventually became the main purpose” (Bihlmeyer)</w:t>
      </w:r>
    </w:p>
    <w:p w14:paraId="1E552D46" w14:textId="77777777" w:rsidR="008B567D" w:rsidRPr="004C6A37" w:rsidRDefault="008B567D" w:rsidP="008B567D">
      <w:pPr>
        <w:numPr>
          <w:ilvl w:val="2"/>
          <w:numId w:val="15"/>
        </w:numPr>
        <w:contextualSpacing w:val="0"/>
        <w:rPr>
          <w:szCs w:val="18"/>
        </w:rPr>
      </w:pPr>
      <w:r w:rsidRPr="004C6A37">
        <w:rPr>
          <w:szCs w:val="18"/>
        </w:rPr>
        <w:t xml:space="preserve">bread blessed at an agape meal (called </w:t>
      </w:r>
      <w:r w:rsidRPr="004C6A37">
        <w:rPr>
          <w:i/>
          <w:szCs w:val="18"/>
        </w:rPr>
        <w:t>eulogia</w:t>
      </w:r>
      <w:r w:rsidRPr="004C6A37">
        <w:rPr>
          <w:szCs w:val="18"/>
        </w:rPr>
        <w:t xml:space="preserve">, not </w:t>
      </w:r>
      <w:r w:rsidRPr="004C6A37">
        <w:rPr>
          <w:i/>
          <w:szCs w:val="18"/>
        </w:rPr>
        <w:t>eucharistia</w:t>
      </w:r>
      <w:r w:rsidRPr="004C6A37">
        <w:rPr>
          <w:szCs w:val="18"/>
        </w:rPr>
        <w:t>) was given at the end of Mass to those not receiving communion; the Orthodox and some churches in France still do this</w:t>
      </w:r>
    </w:p>
    <w:p w14:paraId="44B6A0FC" w14:textId="77777777" w:rsidR="008B567D" w:rsidRPr="004C6A37" w:rsidRDefault="008B567D" w:rsidP="008B567D">
      <w:pPr>
        <w:numPr>
          <w:ilvl w:val="2"/>
          <w:numId w:val="15"/>
        </w:numPr>
        <w:contextualSpacing w:val="0"/>
        <w:rPr>
          <w:szCs w:val="18"/>
        </w:rPr>
      </w:pPr>
      <w:r w:rsidRPr="004C6A37">
        <w:rPr>
          <w:szCs w:val="18"/>
        </w:rPr>
        <w:t xml:space="preserve">300s: the agape meal is repeatedly forbidden, because of abuses connected with it </w:t>
      </w:r>
      <w:r w:rsidRPr="00DD7D7D">
        <w:rPr>
          <w:sz w:val="20"/>
          <w:szCs w:val="18"/>
        </w:rPr>
        <w:t xml:space="preserve">(see 1 Cor 11:20-27, “When you come together, it is not really to eat the Lord’s supper. </w:t>
      </w:r>
      <w:r w:rsidRPr="00DD7D7D">
        <w:rPr>
          <w:sz w:val="20"/>
          <w:vertAlign w:val="superscript"/>
        </w:rPr>
        <w:t>21</w:t>
      </w:r>
      <w:r w:rsidRPr="00DD7D7D">
        <w:rPr>
          <w:sz w:val="20"/>
          <w:szCs w:val="18"/>
        </w:rPr>
        <w:t>For when the time comes to eat, each of you goes ahead with your own supper, and one goes hungry and another becomes drunk”)</w:t>
      </w:r>
    </w:p>
    <w:p w14:paraId="2D4AB31F" w14:textId="77777777" w:rsidR="008B567D" w:rsidRPr="004C6A37" w:rsidRDefault="008B567D" w:rsidP="008B567D">
      <w:pPr>
        <w:numPr>
          <w:ilvl w:val="1"/>
          <w:numId w:val="15"/>
        </w:numPr>
        <w:contextualSpacing w:val="0"/>
        <w:rPr>
          <w:iCs/>
          <w:szCs w:val="18"/>
        </w:rPr>
      </w:pPr>
      <w:r w:rsidRPr="004C6A37">
        <w:rPr>
          <w:szCs w:val="18"/>
        </w:rPr>
        <w:t xml:space="preserve">30-c. 100: the sermon was in the morning; the agape meal followed by the Eucharist, in the </w:t>
      </w:r>
      <w:r w:rsidRPr="004C6A37">
        <w:rPr>
          <w:iCs/>
          <w:szCs w:val="18"/>
        </w:rPr>
        <w:t>evening</w:t>
      </w:r>
    </w:p>
    <w:p w14:paraId="25C6825B" w14:textId="77777777" w:rsidR="008B567D" w:rsidRPr="004C6A37" w:rsidRDefault="008B567D" w:rsidP="008B567D">
      <w:pPr>
        <w:numPr>
          <w:ilvl w:val="1"/>
          <w:numId w:val="15"/>
        </w:numPr>
        <w:contextualSpacing w:val="0"/>
        <w:rPr>
          <w:szCs w:val="18"/>
        </w:rPr>
      </w:pPr>
      <w:r w:rsidRPr="004C6A37">
        <w:rPr>
          <w:szCs w:val="18"/>
        </w:rPr>
        <w:t>c. 100: the Eucharist switched to the morning and joined the sermon</w:t>
      </w:r>
    </w:p>
    <w:p w14:paraId="4B83AB95" w14:textId="77777777" w:rsidR="008B567D" w:rsidRPr="004C6A37" w:rsidRDefault="008B567D" w:rsidP="008B567D">
      <w:pPr>
        <w:numPr>
          <w:ilvl w:val="1"/>
          <w:numId w:val="15"/>
        </w:numPr>
        <w:contextualSpacing w:val="0"/>
        <w:rPr>
          <w:bCs/>
          <w:szCs w:val="18"/>
        </w:rPr>
      </w:pPr>
      <w:r w:rsidRPr="004C6A37">
        <w:rPr>
          <w:bCs/>
          <w:szCs w:val="18"/>
        </w:rPr>
        <w:t xml:space="preserve">30-c. 350: </w:t>
      </w:r>
      <w:r w:rsidRPr="004C6A37">
        <w:t>scripture readings are consecutive (they begin where the previous day’s reading stopped and continue as far as the bishop wishes)</w:t>
      </w:r>
    </w:p>
    <w:p w14:paraId="155A5AC2" w14:textId="77777777" w:rsidR="008B567D" w:rsidRPr="004C6A37" w:rsidRDefault="008B567D" w:rsidP="008B567D">
      <w:pPr>
        <w:numPr>
          <w:ilvl w:val="1"/>
          <w:numId w:val="15"/>
        </w:numPr>
        <w:contextualSpacing w:val="0"/>
        <w:rPr>
          <w:szCs w:val="18"/>
        </w:rPr>
      </w:pPr>
      <w:r w:rsidRPr="004C6A37">
        <w:rPr>
          <w:bCs/>
          <w:szCs w:val="18"/>
        </w:rPr>
        <w:t xml:space="preserve">in cities, the bishop consecrated, then dispensed </w:t>
      </w:r>
      <w:r w:rsidRPr="004C6A37">
        <w:rPr>
          <w:szCs w:val="18"/>
        </w:rPr>
        <w:t xml:space="preserve">under </w:t>
      </w:r>
      <w:r w:rsidRPr="004C6A37">
        <w:rPr>
          <w:iCs/>
          <w:szCs w:val="18"/>
        </w:rPr>
        <w:t xml:space="preserve">both species, with the host put </w:t>
      </w:r>
      <w:r w:rsidRPr="004C6A37">
        <w:rPr>
          <w:szCs w:val="18"/>
        </w:rPr>
        <w:t>on the open right palm and all drinking from one chalice; hosts were then taken to other city churches</w:t>
      </w:r>
    </w:p>
    <w:p w14:paraId="46587FF8" w14:textId="77777777" w:rsidR="008B567D" w:rsidRPr="004C6A37" w:rsidRDefault="008B567D" w:rsidP="008B567D">
      <w:pPr>
        <w:numPr>
          <w:ilvl w:val="1"/>
          <w:numId w:val="15"/>
        </w:numPr>
        <w:contextualSpacing w:val="0"/>
        <w:rPr>
          <w:szCs w:val="18"/>
        </w:rPr>
      </w:pPr>
      <w:r w:rsidRPr="004C6A37">
        <w:rPr>
          <w:szCs w:val="18"/>
        </w:rPr>
        <w:t>congregants took hosts home for daily consumption</w:t>
      </w:r>
    </w:p>
    <w:p w14:paraId="4C322F79" w14:textId="77777777" w:rsidR="008B567D" w:rsidRDefault="008B567D" w:rsidP="008B567D">
      <w:pPr>
        <w:widowControl w:val="0"/>
        <w:numPr>
          <w:ilvl w:val="1"/>
          <w:numId w:val="15"/>
        </w:numPr>
        <w:contextualSpacing w:val="0"/>
      </w:pPr>
      <w:r w:rsidRPr="004C6A37">
        <w:rPr>
          <w:szCs w:val="18"/>
        </w:rPr>
        <w:t>viaticum (Latin for “provision for the journey”) for the sick and imprisoned was the host only</w:t>
      </w:r>
    </w:p>
    <w:p w14:paraId="3C5421C1" w14:textId="77777777" w:rsidR="008B567D" w:rsidRPr="00EF53DC" w:rsidRDefault="008B567D" w:rsidP="008B567D">
      <w:pPr>
        <w:rPr>
          <w:rFonts w:cs="Bookman Old Style"/>
        </w:rPr>
      </w:pPr>
    </w:p>
    <w:p w14:paraId="029FB911" w14:textId="77777777" w:rsidR="008B567D" w:rsidRDefault="008B567D" w:rsidP="008B567D">
      <w:pPr>
        <w:numPr>
          <w:ilvl w:val="0"/>
          <w:numId w:val="15"/>
        </w:numPr>
        <w:contextualSpacing w:val="0"/>
        <w:rPr>
          <w:rFonts w:cs="Bookman Old Style"/>
        </w:rPr>
      </w:pPr>
      <w:r w:rsidRPr="00814389">
        <w:rPr>
          <w:rFonts w:cs="Bookman Old Style"/>
          <w:b/>
        </w:rPr>
        <w:t>feast days</w:t>
      </w:r>
    </w:p>
    <w:p w14:paraId="448B6D62" w14:textId="77777777" w:rsidR="008B567D" w:rsidRPr="00B22328" w:rsidRDefault="008B567D" w:rsidP="008B567D">
      <w:pPr>
        <w:numPr>
          <w:ilvl w:val="1"/>
          <w:numId w:val="15"/>
        </w:numPr>
        <w:contextualSpacing w:val="0"/>
        <w:rPr>
          <w:rFonts w:cs="Bookman Old Style"/>
        </w:rPr>
      </w:pPr>
      <w:r w:rsidRPr="00B22328">
        <w:rPr>
          <w:rFonts w:cs="Bookman Old Style"/>
        </w:rPr>
        <w:t>having feast days derived from Judaism: Easter and Pentecost occurred during Passover and the Feast of Weeks (</w:t>
      </w:r>
      <w:r w:rsidRPr="00B22328">
        <w:t>“For a long time they remained the only feasts celebrated annually,” Bihlmeyer)</w:t>
      </w:r>
    </w:p>
    <w:p w14:paraId="33F028E3" w14:textId="77777777" w:rsidR="008B567D" w:rsidRPr="00B22328" w:rsidRDefault="008B567D" w:rsidP="008B567D">
      <w:pPr>
        <w:numPr>
          <w:ilvl w:val="1"/>
          <w:numId w:val="15"/>
        </w:numPr>
        <w:contextualSpacing w:val="0"/>
      </w:pPr>
      <w:r w:rsidRPr="00B22328">
        <w:t xml:space="preserve">the Venerable Bede says </w:t>
      </w:r>
      <w:r w:rsidRPr="00B22328">
        <w:rPr>
          <w:iCs/>
        </w:rPr>
        <w:t xml:space="preserve">“Easter” </w:t>
      </w:r>
      <w:r w:rsidRPr="00B22328">
        <w:t xml:space="preserve">is from </w:t>
      </w:r>
      <w:r w:rsidRPr="00B22328">
        <w:rPr>
          <w:i/>
        </w:rPr>
        <w:t>Ostara</w:t>
      </w:r>
      <w:r w:rsidRPr="00B22328">
        <w:t>, Teutonic goddess of spring and of light</w:t>
      </w:r>
    </w:p>
    <w:p w14:paraId="1F5D669B" w14:textId="77777777" w:rsidR="008B567D" w:rsidRDefault="008B567D" w:rsidP="008B567D">
      <w:pPr>
        <w:widowControl w:val="0"/>
        <w:numPr>
          <w:ilvl w:val="1"/>
          <w:numId w:val="15"/>
        </w:numPr>
        <w:contextualSpacing w:val="0"/>
      </w:pPr>
      <w:r w:rsidRPr="00B22328">
        <w:t xml:space="preserve">“Individual congregations commemorated the </w:t>
      </w:r>
      <w:r w:rsidRPr="00B22328">
        <w:rPr>
          <w:iCs/>
        </w:rPr>
        <w:t xml:space="preserve">death </w:t>
      </w:r>
      <w:r w:rsidRPr="00B22328">
        <w:t xml:space="preserve">(birthday) of their </w:t>
      </w:r>
      <w:r w:rsidRPr="00B22328">
        <w:rPr>
          <w:iCs/>
        </w:rPr>
        <w:t xml:space="preserve">martyrs </w:t>
      </w:r>
      <w:r w:rsidRPr="00B22328">
        <w:t>by holding divine service at the martyr’s grave” (Bihlmeyer)</w:t>
      </w:r>
    </w:p>
    <w:p w14:paraId="5D360F7D" w14:textId="77777777" w:rsidR="008B567D" w:rsidRPr="00EF53DC" w:rsidRDefault="008B567D" w:rsidP="008B567D">
      <w:pPr>
        <w:rPr>
          <w:szCs w:val="18"/>
        </w:rPr>
      </w:pPr>
    </w:p>
    <w:p w14:paraId="7DFD1DAD" w14:textId="77777777" w:rsidR="008B567D" w:rsidRPr="004C6A37" w:rsidRDefault="008B567D" w:rsidP="008B567D">
      <w:pPr>
        <w:numPr>
          <w:ilvl w:val="0"/>
          <w:numId w:val="15"/>
        </w:numPr>
        <w:contextualSpacing w:val="0"/>
        <w:rPr>
          <w:szCs w:val="18"/>
        </w:rPr>
      </w:pPr>
      <w:r w:rsidRPr="00C62969">
        <w:rPr>
          <w:b/>
          <w:szCs w:val="18"/>
        </w:rPr>
        <w:t>fast</w:t>
      </w:r>
      <w:r>
        <w:rPr>
          <w:b/>
          <w:szCs w:val="18"/>
        </w:rPr>
        <w:t>s</w:t>
      </w:r>
    </w:p>
    <w:p w14:paraId="72686BEF" w14:textId="77777777" w:rsidR="008B567D" w:rsidRPr="004C6A37" w:rsidRDefault="008B567D" w:rsidP="008B567D">
      <w:pPr>
        <w:numPr>
          <w:ilvl w:val="1"/>
          <w:numId w:val="15"/>
        </w:numPr>
        <w:contextualSpacing w:val="0"/>
        <w:rPr>
          <w:szCs w:val="18"/>
        </w:rPr>
      </w:pPr>
      <w:r w:rsidRPr="004C6A37">
        <w:rPr>
          <w:szCs w:val="18"/>
        </w:rPr>
        <w:t xml:space="preserve">a strict fast on the 2 or 3 days before Easter is from the earliest Church </w:t>
      </w:r>
      <w:r w:rsidRPr="00331328">
        <w:rPr>
          <w:sz w:val="20"/>
          <w:szCs w:val="18"/>
        </w:rPr>
        <w:t>(see Matt 9:15, “when the bride</w:t>
      </w:r>
      <w:r w:rsidRPr="00331328">
        <w:rPr>
          <w:sz w:val="20"/>
          <w:szCs w:val="18"/>
        </w:rPr>
        <w:softHyphen/>
        <w:t xml:space="preserve">groom is taken </w:t>
      </w:r>
      <w:r>
        <w:rPr>
          <w:sz w:val="20"/>
          <w:szCs w:val="18"/>
        </w:rPr>
        <w:t>. . .</w:t>
      </w:r>
      <w:r w:rsidRPr="00331328">
        <w:rPr>
          <w:sz w:val="20"/>
          <w:szCs w:val="18"/>
        </w:rPr>
        <w:t>, then they will fast”)</w:t>
      </w:r>
    </w:p>
    <w:p w14:paraId="2B0193DB" w14:textId="77777777" w:rsidR="008B567D" w:rsidRPr="004C6A37" w:rsidRDefault="008B567D" w:rsidP="008B567D">
      <w:pPr>
        <w:numPr>
          <w:ilvl w:val="1"/>
          <w:numId w:val="15"/>
        </w:numPr>
        <w:contextualSpacing w:val="0"/>
        <w:rPr>
          <w:szCs w:val="18"/>
        </w:rPr>
      </w:pPr>
      <w:r w:rsidRPr="004C6A37">
        <w:rPr>
          <w:szCs w:val="18"/>
        </w:rPr>
        <w:t xml:space="preserve">Jews fasted Monday and Thursday; </w:t>
      </w:r>
      <w:r w:rsidRPr="004C6A37">
        <w:rPr>
          <w:iCs/>
          <w:szCs w:val="18"/>
        </w:rPr>
        <w:t>Christians</w:t>
      </w:r>
      <w:r w:rsidRPr="004C6A37">
        <w:rPr>
          <w:szCs w:val="18"/>
        </w:rPr>
        <w:t xml:space="preserve"> fasted </w:t>
      </w:r>
      <w:r w:rsidRPr="004C6A37">
        <w:rPr>
          <w:iCs/>
          <w:szCs w:val="18"/>
        </w:rPr>
        <w:t xml:space="preserve">Wednesday </w:t>
      </w:r>
      <w:r w:rsidRPr="004C6A37">
        <w:rPr>
          <w:szCs w:val="18"/>
        </w:rPr>
        <w:t xml:space="preserve">and </w:t>
      </w:r>
      <w:r w:rsidRPr="004C6A37">
        <w:rPr>
          <w:iCs/>
          <w:szCs w:val="18"/>
        </w:rPr>
        <w:t xml:space="preserve">Friday </w:t>
      </w:r>
      <w:r w:rsidRPr="004C6A37">
        <w:rPr>
          <w:szCs w:val="18"/>
        </w:rPr>
        <w:t xml:space="preserve">till 3 </w:t>
      </w:r>
      <w:r w:rsidR="00721E6C">
        <w:rPr>
          <w:smallCaps/>
          <w:szCs w:val="18"/>
        </w:rPr>
        <w:t>p</w:t>
      </w:r>
      <w:r w:rsidRPr="0075058B">
        <w:rPr>
          <w:smallCaps/>
          <w:szCs w:val="18"/>
        </w:rPr>
        <w:t>m</w:t>
      </w:r>
      <w:r w:rsidRPr="004C6A37">
        <w:rPr>
          <w:iCs/>
          <w:szCs w:val="18"/>
        </w:rPr>
        <w:t xml:space="preserve">, followed by the liturgy of the word (in </w:t>
      </w:r>
      <w:r w:rsidRPr="004C6A37">
        <w:rPr>
          <w:szCs w:val="18"/>
        </w:rPr>
        <w:t>some places) or the full Mass (in others)</w:t>
      </w:r>
    </w:p>
    <w:p w14:paraId="7691FEEA" w14:textId="77777777" w:rsidR="008B567D" w:rsidRPr="00EF53DC" w:rsidRDefault="008B567D" w:rsidP="008B567D">
      <w:pPr>
        <w:rPr>
          <w:szCs w:val="18"/>
        </w:rPr>
      </w:pPr>
    </w:p>
    <w:p w14:paraId="59ED465A" w14:textId="77777777" w:rsidR="008B567D" w:rsidRDefault="008B567D" w:rsidP="008B567D">
      <w:pPr>
        <w:numPr>
          <w:ilvl w:val="0"/>
          <w:numId w:val="15"/>
        </w:numPr>
        <w:contextualSpacing w:val="0"/>
        <w:rPr>
          <w:szCs w:val="18"/>
        </w:rPr>
      </w:pPr>
      <w:r>
        <w:rPr>
          <w:b/>
          <w:szCs w:val="18"/>
        </w:rPr>
        <w:t>morals of the laity</w:t>
      </w:r>
    </w:p>
    <w:p w14:paraId="7EB0C189" w14:textId="77777777" w:rsidR="008B567D" w:rsidRPr="004C6A37" w:rsidRDefault="008B567D" w:rsidP="008B567D">
      <w:pPr>
        <w:numPr>
          <w:ilvl w:val="1"/>
          <w:numId w:val="15"/>
        </w:numPr>
        <w:contextualSpacing w:val="0"/>
        <w:rPr>
          <w:szCs w:val="18"/>
        </w:rPr>
      </w:pPr>
      <w:r w:rsidRPr="004C6A37">
        <w:rPr>
          <w:szCs w:val="18"/>
        </w:rPr>
        <w:t>disallowed professions: painter, sculptor, actor, schoolteacher (</w:t>
      </w:r>
      <w:r>
        <w:rPr>
          <w:szCs w:val="18"/>
        </w:rPr>
        <w:t xml:space="preserve">because </w:t>
      </w:r>
      <w:r w:rsidRPr="004C6A37">
        <w:rPr>
          <w:szCs w:val="18"/>
        </w:rPr>
        <w:t>pagan myths had to be taught), gladiator, temple watchman, magician, soothsayer; some added politician, soldier</w:t>
      </w:r>
    </w:p>
    <w:p w14:paraId="5DFD929D" w14:textId="77777777" w:rsidR="008B567D" w:rsidRDefault="008B567D" w:rsidP="008B567D">
      <w:r>
        <w:br w:type="page"/>
      </w:r>
    </w:p>
    <w:p w14:paraId="63EE75F6" w14:textId="77777777" w:rsidR="008B567D" w:rsidRPr="00EF53DC" w:rsidRDefault="008B567D" w:rsidP="002279ED">
      <w:pPr>
        <w:pStyle w:val="Heading2"/>
      </w:pPr>
      <w:bookmarkStart w:id="4" w:name="_Toc502757733"/>
      <w:bookmarkStart w:id="5" w:name="_Toc502757781"/>
      <w:bookmarkStart w:id="6" w:name="_Toc502757823"/>
      <w:bookmarkStart w:id="7" w:name="_Toc68042852"/>
      <w:r w:rsidRPr="00EF53DC">
        <w:lastRenderedPageBreak/>
        <w:t>100</w:t>
      </w:r>
      <w:bookmarkEnd w:id="4"/>
      <w:bookmarkEnd w:id="5"/>
      <w:bookmarkEnd w:id="6"/>
      <w:bookmarkEnd w:id="7"/>
      <w:r w:rsidR="00721E6C" w:rsidRPr="00721E6C">
        <w:rPr>
          <w:caps w:val="0"/>
        </w:rPr>
        <w:t>s</w:t>
      </w:r>
    </w:p>
    <w:p w14:paraId="4E3051E8" w14:textId="77777777" w:rsidR="008B567D" w:rsidRDefault="008B567D" w:rsidP="008B567D">
      <w:pPr>
        <w:widowControl w:val="0"/>
      </w:pPr>
    </w:p>
    <w:p w14:paraId="2EC30E91" w14:textId="77777777" w:rsidR="008B567D" w:rsidRPr="006D1DE9" w:rsidRDefault="008B567D" w:rsidP="008B567D">
      <w:pPr>
        <w:widowControl w:val="0"/>
      </w:pPr>
    </w:p>
    <w:p w14:paraId="0C12AFFD" w14:textId="77777777" w:rsidR="008B567D" w:rsidRPr="00D24502" w:rsidRDefault="008B567D" w:rsidP="008B567D">
      <w:pPr>
        <w:widowControl w:val="0"/>
        <w:numPr>
          <w:ilvl w:val="0"/>
          <w:numId w:val="16"/>
        </w:numPr>
        <w:contextualSpacing w:val="0"/>
      </w:pPr>
      <w:r w:rsidRPr="00D24502">
        <w:rPr>
          <w:b/>
        </w:rPr>
        <w:t>cultural background and Church-state relations</w:t>
      </w:r>
    </w:p>
    <w:p w14:paraId="43F6322F" w14:textId="77777777" w:rsidR="008B567D" w:rsidRPr="00B22328" w:rsidRDefault="008B567D" w:rsidP="008B567D">
      <w:pPr>
        <w:numPr>
          <w:ilvl w:val="1"/>
          <w:numId w:val="16"/>
        </w:numPr>
        <w:contextualSpacing w:val="0"/>
      </w:pPr>
      <w:r w:rsidRPr="00B22328">
        <w:t>112: Trajan’s rescript permits persecutions</w:t>
      </w:r>
      <w:r>
        <w:t xml:space="preserve"> of individual Christians</w:t>
      </w:r>
    </w:p>
    <w:p w14:paraId="56F01488" w14:textId="77777777" w:rsidR="008B567D" w:rsidRPr="00B22328" w:rsidRDefault="008B567D" w:rsidP="008B567D">
      <w:pPr>
        <w:numPr>
          <w:ilvl w:val="1"/>
          <w:numId w:val="16"/>
        </w:numPr>
        <w:contextualSpacing w:val="0"/>
      </w:pPr>
      <w:r w:rsidRPr="00B22328">
        <w:t>growth of Christianity:</w:t>
      </w:r>
    </w:p>
    <w:p w14:paraId="53508EFB" w14:textId="77777777" w:rsidR="008B567D" w:rsidRPr="00B22328" w:rsidRDefault="008B567D" w:rsidP="008B567D">
      <w:pPr>
        <w:numPr>
          <w:ilvl w:val="2"/>
          <w:numId w:val="16"/>
        </w:numPr>
        <w:contextualSpacing w:val="0"/>
      </w:pPr>
      <w:r w:rsidRPr="00B22328">
        <w:t>100: ½ million</w:t>
      </w:r>
    </w:p>
    <w:p w14:paraId="548A0A66" w14:textId="77777777" w:rsidR="008B567D" w:rsidRPr="00B22328" w:rsidRDefault="008B567D" w:rsidP="008B567D">
      <w:pPr>
        <w:numPr>
          <w:ilvl w:val="2"/>
          <w:numId w:val="16"/>
        </w:numPr>
        <w:contextualSpacing w:val="0"/>
      </w:pPr>
      <w:r w:rsidRPr="00B22328">
        <w:t>200: 2 million</w:t>
      </w:r>
    </w:p>
    <w:p w14:paraId="4EBDD561" w14:textId="77777777" w:rsidR="008B567D" w:rsidRPr="00B22328" w:rsidRDefault="008B567D" w:rsidP="008B567D">
      <w:pPr>
        <w:numPr>
          <w:ilvl w:val="2"/>
          <w:numId w:val="16"/>
        </w:numPr>
        <w:contextualSpacing w:val="0"/>
      </w:pPr>
      <w:r w:rsidRPr="00B22328">
        <w:t>300: 5 million (out of 50 million)</w:t>
      </w:r>
    </w:p>
    <w:p w14:paraId="63AFBA69" w14:textId="77777777" w:rsidR="008B567D" w:rsidRPr="00B22328" w:rsidRDefault="008B567D" w:rsidP="008B567D">
      <w:pPr>
        <w:numPr>
          <w:ilvl w:val="2"/>
          <w:numId w:val="16"/>
        </w:numPr>
        <w:contextualSpacing w:val="0"/>
      </w:pPr>
      <w:r w:rsidRPr="00B22328">
        <w:t>450: 10 million</w:t>
      </w:r>
    </w:p>
    <w:p w14:paraId="678F359E" w14:textId="77777777" w:rsidR="008B567D" w:rsidRPr="00EF53DC" w:rsidRDefault="008B567D" w:rsidP="008B567D">
      <w:pPr>
        <w:widowControl w:val="0"/>
      </w:pPr>
    </w:p>
    <w:p w14:paraId="7C08E8AE" w14:textId="77777777" w:rsidR="008B567D" w:rsidRPr="00D24502" w:rsidRDefault="008B567D" w:rsidP="008B567D">
      <w:pPr>
        <w:widowControl w:val="0"/>
        <w:numPr>
          <w:ilvl w:val="0"/>
          <w:numId w:val="16"/>
        </w:numPr>
        <w:contextualSpacing w:val="0"/>
      </w:pPr>
      <w:r w:rsidRPr="00D24502">
        <w:rPr>
          <w:b/>
        </w:rPr>
        <w:t>heresies and councils</w:t>
      </w:r>
    </w:p>
    <w:p w14:paraId="7CD345D5" w14:textId="77777777" w:rsidR="008B567D" w:rsidRDefault="008B567D" w:rsidP="008B567D">
      <w:pPr>
        <w:numPr>
          <w:ilvl w:val="1"/>
          <w:numId w:val="16"/>
        </w:numPr>
        <w:contextualSpacing w:val="0"/>
        <w:rPr>
          <w:szCs w:val="18"/>
        </w:rPr>
      </w:pPr>
      <w:r>
        <w:rPr>
          <w:szCs w:val="18"/>
        </w:rPr>
        <w:t>c. 100s-4</w:t>
      </w:r>
      <w:r w:rsidRPr="004C6A37">
        <w:rPr>
          <w:szCs w:val="18"/>
        </w:rPr>
        <w:t>00</w:t>
      </w:r>
      <w:r>
        <w:rPr>
          <w:szCs w:val="18"/>
        </w:rPr>
        <w:t>s</w:t>
      </w:r>
      <w:r w:rsidRPr="004C6A37">
        <w:rPr>
          <w:szCs w:val="18"/>
        </w:rPr>
        <w:t xml:space="preserve">: </w:t>
      </w:r>
      <w:r>
        <w:rPr>
          <w:szCs w:val="18"/>
        </w:rPr>
        <w:t>Ebionites</w:t>
      </w:r>
    </w:p>
    <w:p w14:paraId="502AE880" w14:textId="77777777" w:rsidR="008B567D" w:rsidRPr="009F5836" w:rsidRDefault="008B567D" w:rsidP="008B567D">
      <w:pPr>
        <w:numPr>
          <w:ilvl w:val="2"/>
          <w:numId w:val="16"/>
        </w:numPr>
        <w:contextualSpacing w:val="0"/>
        <w:rPr>
          <w:szCs w:val="18"/>
        </w:rPr>
      </w:pPr>
      <w:r>
        <w:rPr>
          <w:szCs w:val="18"/>
        </w:rPr>
        <w:t xml:space="preserve">probably the Judaizers evolved into the </w:t>
      </w:r>
      <w:r w:rsidRPr="009F5836">
        <w:rPr>
          <w:iCs/>
        </w:rPr>
        <w:t>Ebionites</w:t>
      </w:r>
    </w:p>
    <w:p w14:paraId="1926548A" w14:textId="77777777" w:rsidR="008B567D" w:rsidRPr="009F5836" w:rsidRDefault="008B567D" w:rsidP="008B567D">
      <w:pPr>
        <w:numPr>
          <w:ilvl w:val="2"/>
          <w:numId w:val="16"/>
        </w:numPr>
        <w:contextualSpacing w:val="0"/>
        <w:rPr>
          <w:szCs w:val="18"/>
        </w:rPr>
      </w:pPr>
      <w:r>
        <w:t xml:space="preserve">c. </w:t>
      </w:r>
      <w:r w:rsidRPr="000C1C7C">
        <w:t>140:</w:t>
      </w:r>
      <w:r>
        <w:t xml:space="preserve"> </w:t>
      </w:r>
      <w:r w:rsidRPr="000C1C7C">
        <w:t>Justin Martyr (</w:t>
      </w:r>
      <w:r w:rsidRPr="000C1C7C">
        <w:rPr>
          <w:i/>
        </w:rPr>
        <w:t>Dialogue with Trypho the Jew</w:t>
      </w:r>
      <w:r w:rsidRPr="000C1C7C">
        <w:t xml:space="preserve"> 47)</w:t>
      </w:r>
      <w:r>
        <w:t xml:space="preserve"> distinguishes two types</w:t>
      </w:r>
    </w:p>
    <w:p w14:paraId="6E85E408" w14:textId="77777777" w:rsidR="008B567D" w:rsidRPr="000D7366" w:rsidRDefault="008B567D" w:rsidP="008B567D">
      <w:pPr>
        <w:numPr>
          <w:ilvl w:val="3"/>
          <w:numId w:val="16"/>
        </w:numPr>
        <w:contextualSpacing w:val="0"/>
        <w:rPr>
          <w:szCs w:val="18"/>
        </w:rPr>
      </w:pPr>
      <w:r w:rsidRPr="005E28BF">
        <w:t xml:space="preserve">those who observe the Mosaic Law but do not require </w:t>
      </w:r>
      <w:r>
        <w:t>others to do so</w:t>
      </w:r>
    </w:p>
    <w:p w14:paraId="218A0610" w14:textId="77777777" w:rsidR="008B567D" w:rsidRPr="004C6A37" w:rsidRDefault="008B567D" w:rsidP="008B567D">
      <w:pPr>
        <w:numPr>
          <w:ilvl w:val="3"/>
          <w:numId w:val="16"/>
        </w:numPr>
        <w:contextualSpacing w:val="0"/>
        <w:rPr>
          <w:szCs w:val="18"/>
        </w:rPr>
      </w:pPr>
      <w:r w:rsidRPr="005E28BF">
        <w:t xml:space="preserve">those who hold </w:t>
      </w:r>
      <w:r>
        <w:t xml:space="preserve">that everyone must observe </w:t>
      </w:r>
      <w:r w:rsidRPr="005E28BF">
        <w:t>the Mosaic Law</w:t>
      </w:r>
    </w:p>
    <w:p w14:paraId="471750BB" w14:textId="77777777" w:rsidR="008B567D" w:rsidRPr="009F5836" w:rsidRDefault="008B567D" w:rsidP="008B567D">
      <w:pPr>
        <w:numPr>
          <w:ilvl w:val="2"/>
          <w:numId w:val="16"/>
        </w:numPr>
        <w:contextualSpacing w:val="0"/>
        <w:rPr>
          <w:szCs w:val="18"/>
        </w:rPr>
      </w:pPr>
      <w:r>
        <w:rPr>
          <w:szCs w:val="18"/>
        </w:rPr>
        <w:t>172: first use of the word “</w:t>
      </w:r>
      <w:r w:rsidRPr="009F5836">
        <w:rPr>
          <w:iCs/>
        </w:rPr>
        <w:t>Ebionites</w:t>
      </w:r>
      <w:r>
        <w:rPr>
          <w:iCs/>
        </w:rPr>
        <w:t xml:space="preserve">” (from </w:t>
      </w:r>
      <w:r>
        <w:t xml:space="preserve">Aramaic </w:t>
      </w:r>
      <w:r>
        <w:rPr>
          <w:i/>
        </w:rPr>
        <w:t>ebion</w:t>
      </w:r>
      <w:r>
        <w:t>, for “poor man”)</w:t>
      </w:r>
    </w:p>
    <w:p w14:paraId="6480E342" w14:textId="77777777" w:rsidR="008B567D" w:rsidRDefault="008B567D" w:rsidP="008B567D">
      <w:pPr>
        <w:widowControl w:val="0"/>
        <w:numPr>
          <w:ilvl w:val="2"/>
          <w:numId w:val="16"/>
        </w:numPr>
        <w:contextualSpacing w:val="0"/>
      </w:pPr>
      <w:r w:rsidRPr="000C1C7C">
        <w:t>c. 180: Irenaeus</w:t>
      </w:r>
      <w:r>
        <w:t xml:space="preserve"> (</w:t>
      </w:r>
      <w:r>
        <w:rPr>
          <w:i/>
        </w:rPr>
        <w:t>Adversus</w:t>
      </w:r>
      <w:r w:rsidRPr="005E28BF">
        <w:rPr>
          <w:i/>
        </w:rPr>
        <w:t xml:space="preserve"> Haer</w:t>
      </w:r>
      <w:r>
        <w:rPr>
          <w:i/>
        </w:rPr>
        <w:t>eses</w:t>
      </w:r>
      <w:r>
        <w:t xml:space="preserve"> 1.26.2</w:t>
      </w:r>
      <w:r w:rsidRPr="005E28BF">
        <w:t>)</w:t>
      </w:r>
      <w:r>
        <w:t xml:space="preserve"> describes the Ebionites</w:t>
      </w:r>
    </w:p>
    <w:p w14:paraId="3F9B4633" w14:textId="77777777" w:rsidR="008B567D" w:rsidRDefault="008B567D" w:rsidP="008B567D">
      <w:pPr>
        <w:numPr>
          <w:ilvl w:val="3"/>
          <w:numId w:val="16"/>
        </w:numPr>
        <w:contextualSpacing w:val="0"/>
      </w:pPr>
      <w:r>
        <w:t xml:space="preserve">they </w:t>
      </w:r>
      <w:r w:rsidRPr="005E28BF">
        <w:t>obser</w:t>
      </w:r>
      <w:r>
        <w:t>ve the Mosaic Law</w:t>
      </w:r>
    </w:p>
    <w:p w14:paraId="42E0E998" w14:textId="77777777" w:rsidR="008B567D" w:rsidRDefault="008B567D" w:rsidP="008B567D">
      <w:pPr>
        <w:numPr>
          <w:ilvl w:val="3"/>
          <w:numId w:val="16"/>
        </w:numPr>
        <w:contextualSpacing w:val="0"/>
      </w:pPr>
      <w:r>
        <w:t>they deny the virgin</w:t>
      </w:r>
      <w:r w:rsidRPr="005E28BF">
        <w:t xml:space="preserve"> birth </w:t>
      </w:r>
      <w:r>
        <w:t>and Christ’s d</w:t>
      </w:r>
      <w:r w:rsidRPr="005E28BF">
        <w:t>ivinity</w:t>
      </w:r>
    </w:p>
    <w:p w14:paraId="496E489B" w14:textId="77777777" w:rsidR="008B567D" w:rsidRDefault="008B567D" w:rsidP="008B567D">
      <w:pPr>
        <w:numPr>
          <w:ilvl w:val="3"/>
          <w:numId w:val="16"/>
        </w:numPr>
        <w:contextualSpacing w:val="0"/>
      </w:pPr>
      <w:r>
        <w:t>they say that Paul was an apostate</w:t>
      </w:r>
    </w:p>
    <w:p w14:paraId="26E43ABA" w14:textId="77777777" w:rsidR="008B567D" w:rsidRDefault="008B567D" w:rsidP="008B567D">
      <w:pPr>
        <w:numPr>
          <w:ilvl w:val="3"/>
          <w:numId w:val="16"/>
        </w:numPr>
        <w:contextualSpacing w:val="0"/>
      </w:pPr>
      <w:r>
        <w:t>they use</w:t>
      </w:r>
      <w:r w:rsidRPr="005E28BF">
        <w:t xml:space="preserve"> only </w:t>
      </w:r>
      <w:r>
        <w:t>the g</w:t>
      </w:r>
      <w:r w:rsidRPr="005E28BF">
        <w:t xml:space="preserve">ospel </w:t>
      </w:r>
      <w:r>
        <w:t xml:space="preserve">of </w:t>
      </w:r>
      <w:r w:rsidRPr="005E28BF">
        <w:t>Matthew</w:t>
      </w:r>
    </w:p>
    <w:p w14:paraId="1CADB1F0" w14:textId="77777777" w:rsidR="008B567D" w:rsidRPr="000D7366" w:rsidRDefault="008B567D" w:rsidP="008B567D">
      <w:pPr>
        <w:widowControl w:val="0"/>
        <w:numPr>
          <w:ilvl w:val="2"/>
          <w:numId w:val="16"/>
        </w:numPr>
        <w:contextualSpacing w:val="0"/>
      </w:pPr>
      <w:r>
        <w:t>c. 400s: small communities still exist in Syria and Palestine, but soon disappear</w:t>
      </w:r>
    </w:p>
    <w:p w14:paraId="4E8FF8C9" w14:textId="77777777" w:rsidR="008B567D" w:rsidRPr="004C6A37" w:rsidRDefault="008B567D" w:rsidP="008B567D">
      <w:pPr>
        <w:widowControl w:val="0"/>
        <w:numPr>
          <w:ilvl w:val="1"/>
          <w:numId w:val="16"/>
        </w:numPr>
        <w:contextualSpacing w:val="0"/>
      </w:pPr>
      <w:r w:rsidRPr="004C6A37">
        <w:rPr>
          <w:szCs w:val="18"/>
        </w:rPr>
        <w:t>Gnosticism: knowledge, not faith, saves; matter is evil; Christ gave secret revelations</w:t>
      </w:r>
      <w:r>
        <w:rPr>
          <w:szCs w:val="18"/>
        </w:rPr>
        <w:t>; docetism (</w:t>
      </w:r>
      <w:r>
        <w:rPr>
          <w:i/>
        </w:rPr>
        <w:t>d</w:t>
      </w:r>
      <w:r w:rsidRPr="00DC56C7">
        <w:rPr>
          <w:i/>
        </w:rPr>
        <w:t>okein</w:t>
      </w:r>
      <w:r>
        <w:t xml:space="preserve">, </w:t>
      </w:r>
      <w:r w:rsidRPr="00DC56C7">
        <w:t>to seem: Jesus only appeared to be human</w:t>
      </w:r>
      <w:r>
        <w:t xml:space="preserve">, his human appearance </w:t>
      </w:r>
      <w:r w:rsidRPr="00DC56C7">
        <w:t xml:space="preserve">was a product of mass </w:t>
      </w:r>
      <w:r>
        <w:t>hallucination</w:t>
      </w:r>
      <w:r w:rsidRPr="00DC56C7">
        <w:t>)</w:t>
      </w:r>
    </w:p>
    <w:p w14:paraId="0448247E" w14:textId="77777777" w:rsidR="008B567D" w:rsidRDefault="008B567D" w:rsidP="008B567D">
      <w:pPr>
        <w:widowControl w:val="0"/>
        <w:numPr>
          <w:ilvl w:val="1"/>
          <w:numId w:val="16"/>
        </w:numPr>
        <w:contextualSpacing w:val="0"/>
      </w:pPr>
      <w:r w:rsidRPr="00B22328">
        <w:t xml:space="preserve">c. 170: Montanism: Montanus says he is the Holy Spirit; the prophetesses Prisca and Maximilla accompany him; </w:t>
      </w:r>
      <w:r>
        <w:t xml:space="preserve">they proclaim </w:t>
      </w:r>
      <w:r w:rsidRPr="00B22328">
        <w:t>new revelations (</w:t>
      </w:r>
      <w:r>
        <w:t xml:space="preserve">the </w:t>
      </w:r>
      <w:r w:rsidRPr="00B22328">
        <w:t xml:space="preserve">second coming will be soon, in Phrygia); </w:t>
      </w:r>
      <w:r>
        <w:t xml:space="preserve">they espouse </w:t>
      </w:r>
      <w:r w:rsidRPr="00B22328">
        <w:t>rigorism</w:t>
      </w:r>
      <w:r>
        <w:t xml:space="preserve"> (a demanding, ascetic morality)</w:t>
      </w:r>
    </w:p>
    <w:p w14:paraId="5EACB7B5" w14:textId="77777777" w:rsidR="008B567D" w:rsidRDefault="008B567D" w:rsidP="008B567D">
      <w:pPr>
        <w:widowControl w:val="0"/>
        <w:numPr>
          <w:ilvl w:val="1"/>
          <w:numId w:val="16"/>
        </w:numPr>
        <w:contextualSpacing w:val="0"/>
      </w:pPr>
      <w:r w:rsidRPr="00B22328">
        <w:t>18</w:t>
      </w:r>
      <w:r>
        <w:t xml:space="preserve">0: Theodotus founds adoptionism </w:t>
      </w:r>
      <w:r w:rsidRPr="00B22328">
        <w:t>(</w:t>
      </w:r>
      <w:r>
        <w:t>also</w:t>
      </w:r>
      <w:r w:rsidRPr="00B22328">
        <w:t xml:space="preserve"> </w:t>
      </w:r>
      <w:r>
        <w:t>called “</w:t>
      </w:r>
      <w:r w:rsidRPr="00B22328">
        <w:t>dynamic monarchianism,</w:t>
      </w:r>
      <w:r>
        <w:t>”</w:t>
      </w:r>
      <w:r w:rsidRPr="00B22328">
        <w:t xml:space="preserve"> a misnomer)</w:t>
      </w:r>
    </w:p>
    <w:p w14:paraId="231094F7" w14:textId="77777777" w:rsidR="008B567D" w:rsidRDefault="008B567D" w:rsidP="008B567D">
      <w:pPr>
        <w:widowControl w:val="0"/>
        <w:numPr>
          <w:ilvl w:val="2"/>
          <w:numId w:val="16"/>
        </w:numPr>
        <w:contextualSpacing w:val="0"/>
      </w:pPr>
      <w:r w:rsidRPr="00B22328">
        <w:t xml:space="preserve">though born of </w:t>
      </w:r>
      <w:r>
        <w:t>a virgin, Jesus was just a man</w:t>
      </w:r>
    </w:p>
    <w:p w14:paraId="4E2F8505" w14:textId="77777777" w:rsidR="008B567D" w:rsidRDefault="008B567D" w:rsidP="008B567D">
      <w:pPr>
        <w:widowControl w:val="0"/>
        <w:numPr>
          <w:ilvl w:val="2"/>
          <w:numId w:val="16"/>
        </w:numPr>
        <w:contextualSpacing w:val="0"/>
      </w:pPr>
      <w:r w:rsidRPr="00FD77E4">
        <w:t xml:space="preserve">at </w:t>
      </w:r>
      <w:r>
        <w:t xml:space="preserve">Jesus’ </w:t>
      </w:r>
      <w:r w:rsidRPr="00FD77E4">
        <w:t xml:space="preserve">baptism the Christ </w:t>
      </w:r>
      <w:r>
        <w:t xml:space="preserve">(Theodotus’ name for the Holy Spirit) </w:t>
      </w:r>
      <w:r w:rsidRPr="00FD77E4">
        <w:t xml:space="preserve">came upon </w:t>
      </w:r>
      <w:r>
        <w:t>h</w:t>
      </w:r>
      <w:r w:rsidRPr="00FD77E4">
        <w:t>im</w:t>
      </w:r>
      <w:r>
        <w:t xml:space="preserve"> (but this did not mak</w:t>
      </w:r>
      <w:r w:rsidRPr="00FD77E4">
        <w:t xml:space="preserve">e </w:t>
      </w:r>
      <w:r>
        <w:t>h</w:t>
      </w:r>
      <w:r w:rsidRPr="00FD77E4">
        <w:t>im God</w:t>
      </w:r>
      <w:r>
        <w:t>)</w:t>
      </w:r>
    </w:p>
    <w:p w14:paraId="100F00FD" w14:textId="77777777" w:rsidR="008B567D" w:rsidRPr="00D61185" w:rsidRDefault="008B567D" w:rsidP="008B567D">
      <w:pPr>
        <w:widowControl w:val="0"/>
        <w:numPr>
          <w:ilvl w:val="2"/>
          <w:numId w:val="16"/>
        </w:numPr>
        <w:contextualSpacing w:val="0"/>
      </w:pPr>
      <w:r>
        <w:t xml:space="preserve">190s: </w:t>
      </w:r>
      <w:r w:rsidRPr="00FD77E4">
        <w:t xml:space="preserve">Victor </w:t>
      </w:r>
      <w:r>
        <w:t>I (189-198) excommunicates</w:t>
      </w:r>
      <w:r w:rsidRPr="00FD77E4">
        <w:t xml:space="preserve"> </w:t>
      </w:r>
      <w:r>
        <w:t>Theodotus</w:t>
      </w:r>
    </w:p>
    <w:p w14:paraId="2AA59A2A" w14:textId="77777777" w:rsidR="008B567D" w:rsidRDefault="008B567D" w:rsidP="008B567D">
      <w:pPr>
        <w:numPr>
          <w:ilvl w:val="2"/>
          <w:numId w:val="16"/>
        </w:numPr>
        <w:contextualSpacing w:val="0"/>
      </w:pPr>
      <w:r>
        <w:t xml:space="preserve">c. 250: </w:t>
      </w:r>
      <w:r w:rsidRPr="00FD77E4">
        <w:t xml:space="preserve">never </w:t>
      </w:r>
      <w:r>
        <w:t xml:space="preserve">very </w:t>
      </w:r>
      <w:r w:rsidRPr="00FD77E4">
        <w:t>numerous</w:t>
      </w:r>
      <w:r>
        <w:t>, t</w:t>
      </w:r>
      <w:r w:rsidRPr="00FD77E4">
        <w:t xml:space="preserve">he sect </w:t>
      </w:r>
      <w:r>
        <w:t>dies</w:t>
      </w:r>
      <w:r w:rsidRPr="00FD77E4">
        <w:t xml:space="preserve"> out</w:t>
      </w:r>
    </w:p>
    <w:p w14:paraId="2E181633" w14:textId="77777777" w:rsidR="008B567D" w:rsidRPr="00B22328" w:rsidRDefault="008B567D" w:rsidP="008B567D">
      <w:pPr>
        <w:numPr>
          <w:ilvl w:val="1"/>
          <w:numId w:val="16"/>
        </w:numPr>
        <w:contextualSpacing w:val="0"/>
      </w:pPr>
      <w:r w:rsidRPr="00B22328">
        <w:t>quartodeciman (“14th”) controversy</w:t>
      </w:r>
    </w:p>
    <w:p w14:paraId="6D186D4E" w14:textId="77777777" w:rsidR="008B567D" w:rsidRDefault="008B567D" w:rsidP="008B567D">
      <w:pPr>
        <w:numPr>
          <w:ilvl w:val="2"/>
          <w:numId w:val="16"/>
        </w:numPr>
        <w:contextualSpacing w:val="0"/>
      </w:pPr>
      <w:r>
        <w:t>i</w:t>
      </w:r>
      <w:r w:rsidRPr="00B22328">
        <w:t xml:space="preserve">n the </w:t>
      </w:r>
      <w:r>
        <w:t>e</w:t>
      </w:r>
      <w:r w:rsidRPr="00B22328">
        <w:t xml:space="preserve">ast, Easter is always the 14 day of </w:t>
      </w:r>
      <w:r>
        <w:t xml:space="preserve">the </w:t>
      </w:r>
      <w:r w:rsidRPr="00B22328">
        <w:t>Jewish month</w:t>
      </w:r>
      <w:r w:rsidRPr="00B22328">
        <w:rPr>
          <w:i/>
        </w:rPr>
        <w:t xml:space="preserve"> Nisan</w:t>
      </w:r>
      <w:r w:rsidRPr="00B22328">
        <w:t xml:space="preserve">; in the </w:t>
      </w:r>
      <w:r>
        <w:t>w</w:t>
      </w:r>
      <w:r w:rsidRPr="00B22328">
        <w:t xml:space="preserve">est, </w:t>
      </w:r>
      <w:r>
        <w:t xml:space="preserve">it is </w:t>
      </w:r>
      <w:r w:rsidRPr="00B22328">
        <w:t>the Sunday after the</w:t>
      </w:r>
      <w:r>
        <w:t xml:space="preserve"> first new moon after March 20</w:t>
      </w:r>
    </w:p>
    <w:p w14:paraId="5D262DD0" w14:textId="77777777" w:rsidR="008B567D" w:rsidRPr="00B22328" w:rsidRDefault="008B567D" w:rsidP="008B567D">
      <w:pPr>
        <w:numPr>
          <w:ilvl w:val="2"/>
          <w:numId w:val="16"/>
        </w:numPr>
        <w:contextualSpacing w:val="0"/>
      </w:pPr>
      <w:r w:rsidRPr="00B22328">
        <w:t>196: Pope Victor demands that the east adopt western practice</w:t>
      </w:r>
    </w:p>
    <w:p w14:paraId="1CB874BC" w14:textId="77777777" w:rsidR="008B567D" w:rsidRDefault="008B567D" w:rsidP="008B567D">
      <w:pPr>
        <w:widowControl w:val="0"/>
        <w:numPr>
          <w:ilvl w:val="2"/>
          <w:numId w:val="16"/>
        </w:numPr>
        <w:contextualSpacing w:val="0"/>
      </w:pPr>
      <w:r w:rsidRPr="00B22328">
        <w:t>200s</w:t>
      </w:r>
      <w:r>
        <w:t>: the east gradually submits (t</w:t>
      </w:r>
      <w:r w:rsidRPr="00B22328">
        <w:t xml:space="preserve">oday, if the date is not after Passover, the Orthodox churches delay Easter, sometimes by as much as </w:t>
      </w:r>
      <w:r>
        <w:t>a month</w:t>
      </w:r>
      <w:r w:rsidRPr="00B22328">
        <w:t>)</w:t>
      </w:r>
    </w:p>
    <w:p w14:paraId="6B63008C" w14:textId="77777777" w:rsidR="008B567D" w:rsidRPr="00EF53DC" w:rsidRDefault="008B567D" w:rsidP="008B567D">
      <w:pPr>
        <w:widowControl w:val="0"/>
      </w:pPr>
    </w:p>
    <w:p w14:paraId="5018FA29" w14:textId="77777777" w:rsidR="008B567D" w:rsidRDefault="008B567D" w:rsidP="008B567D">
      <w:pPr>
        <w:widowControl w:val="0"/>
        <w:numPr>
          <w:ilvl w:val="0"/>
          <w:numId w:val="16"/>
        </w:numPr>
        <w:contextualSpacing w:val="0"/>
      </w:pPr>
      <w:r>
        <w:rPr>
          <w:b/>
        </w:rPr>
        <w:t>clergy</w:t>
      </w:r>
    </w:p>
    <w:p w14:paraId="6941E81C" w14:textId="77777777" w:rsidR="008B567D" w:rsidRDefault="008B567D" w:rsidP="008B567D">
      <w:pPr>
        <w:widowControl w:val="0"/>
        <w:numPr>
          <w:ilvl w:val="1"/>
          <w:numId w:val="16"/>
        </w:numPr>
        <w:contextualSpacing w:val="0"/>
      </w:pPr>
      <w:r w:rsidRPr="00B22328">
        <w:t xml:space="preserve">c. 170: </w:t>
      </w:r>
      <w:r>
        <w:t xml:space="preserve">bishops in </w:t>
      </w:r>
      <w:r w:rsidRPr="00B22328">
        <w:t>Asia Minor meet regularly (</w:t>
      </w:r>
      <w:r>
        <w:t xml:space="preserve">the </w:t>
      </w:r>
      <w:r w:rsidRPr="00B22328">
        <w:t>begin</w:t>
      </w:r>
      <w:r>
        <w:t>ning of church councils/synods</w:t>
      </w:r>
      <w:r w:rsidRPr="00B22328">
        <w:t>)</w:t>
      </w:r>
    </w:p>
    <w:p w14:paraId="2072659F" w14:textId="77777777" w:rsidR="008B567D" w:rsidRPr="00EF53DC" w:rsidRDefault="008B567D" w:rsidP="008B567D">
      <w:pPr>
        <w:widowControl w:val="0"/>
      </w:pPr>
    </w:p>
    <w:p w14:paraId="5FB14A5E" w14:textId="77777777" w:rsidR="008B567D" w:rsidRDefault="008B567D" w:rsidP="008B567D">
      <w:pPr>
        <w:widowControl w:val="0"/>
        <w:numPr>
          <w:ilvl w:val="0"/>
          <w:numId w:val="16"/>
        </w:numPr>
        <w:contextualSpacing w:val="0"/>
      </w:pPr>
      <w:r>
        <w:rPr>
          <w:b/>
        </w:rPr>
        <w:lastRenderedPageBreak/>
        <w:t>theology</w:t>
      </w:r>
    </w:p>
    <w:p w14:paraId="2F7EEE89" w14:textId="77777777" w:rsidR="008B567D" w:rsidRDefault="008B567D" w:rsidP="008B567D">
      <w:pPr>
        <w:widowControl w:val="0"/>
        <w:numPr>
          <w:ilvl w:val="1"/>
          <w:numId w:val="16"/>
        </w:numPr>
        <w:contextualSpacing w:val="0"/>
      </w:pPr>
      <w:r>
        <w:t>the Old-Testament canon develops (“c</w:t>
      </w:r>
      <w:r w:rsidRPr="00934D04">
        <w:t>anon”: list or set o</w:t>
      </w:r>
      <w:r>
        <w:t>f authoritative religious books)</w:t>
      </w:r>
    </w:p>
    <w:p w14:paraId="3391D74F" w14:textId="77777777" w:rsidR="008B567D" w:rsidRPr="00934D04" w:rsidRDefault="008B567D" w:rsidP="008B567D">
      <w:pPr>
        <w:numPr>
          <w:ilvl w:val="2"/>
          <w:numId w:val="16"/>
        </w:numPr>
        <w:contextualSpacing w:val="0"/>
      </w:pPr>
      <w:r w:rsidRPr="00934D04">
        <w:t xml:space="preserve">1000-50 </w:t>
      </w:r>
      <w:r w:rsidRPr="00934D04">
        <w:rPr>
          <w:smallCaps/>
        </w:rPr>
        <w:t>bc</w:t>
      </w:r>
      <w:r w:rsidRPr="00934D04">
        <w:t xml:space="preserve">: </w:t>
      </w:r>
      <w:r>
        <w:t>the Old-</w:t>
      </w:r>
      <w:r w:rsidRPr="00934D04">
        <w:t>Testament (he</w:t>
      </w:r>
      <w:r>
        <w:t>reafter “OT”) books are written</w:t>
      </w:r>
    </w:p>
    <w:p w14:paraId="7CFDCDDC" w14:textId="77777777" w:rsidR="008B567D" w:rsidRPr="00934D04" w:rsidRDefault="008B567D" w:rsidP="008B567D">
      <w:pPr>
        <w:numPr>
          <w:ilvl w:val="3"/>
          <w:numId w:val="16"/>
        </w:numPr>
        <w:contextualSpacing w:val="0"/>
      </w:pPr>
      <w:r w:rsidRPr="00934D04">
        <w:t xml:space="preserve">200 </w:t>
      </w:r>
      <w:r w:rsidRPr="00934D04">
        <w:rPr>
          <w:smallCaps/>
        </w:rPr>
        <w:t>bc</w:t>
      </w:r>
      <w:r>
        <w:t>: r</w:t>
      </w:r>
      <w:r w:rsidRPr="00934D04">
        <w:t>abbis translate the OT from Hebrew to Greek, a trans</w:t>
      </w:r>
      <w:r w:rsidRPr="00934D04">
        <w:softHyphen/>
        <w:t>la</w:t>
      </w:r>
      <w:r w:rsidRPr="00934D04">
        <w:softHyphen/>
        <w:t>tion called the “Septuagint” (abbrevi</w:t>
      </w:r>
      <w:r>
        <w:t>ated “LXX”);</w:t>
      </w:r>
      <w:r w:rsidRPr="00934D04">
        <w:t xml:space="preserve"> </w:t>
      </w:r>
      <w:r>
        <w:t>t</w:t>
      </w:r>
      <w:r w:rsidRPr="00934D04">
        <w:t>he LXX ultimately includes 46 books (48 in the Eastern Roman Empire</w:t>
      </w:r>
      <w:r>
        <w:t>)</w:t>
      </w:r>
    </w:p>
    <w:p w14:paraId="2FCF5ACC" w14:textId="77777777" w:rsidR="008B567D" w:rsidRPr="00934D04" w:rsidRDefault="008B567D" w:rsidP="008B567D">
      <w:pPr>
        <w:numPr>
          <w:ilvl w:val="2"/>
          <w:numId w:val="16"/>
        </w:numPr>
        <w:contextualSpacing w:val="0"/>
      </w:pPr>
      <w:r w:rsidRPr="00934D04">
        <w:rPr>
          <w:smallCaps/>
        </w:rPr>
        <w:t>ad</w:t>
      </w:r>
      <w:r w:rsidRPr="00934D04">
        <w:t xml:space="preserve"> 30-100: Christians use t</w:t>
      </w:r>
      <w:r>
        <w:t>he LXX as their scriptures (e.g., ¾ of Paul’s OT quotations are from the LXX)</w:t>
      </w:r>
    </w:p>
    <w:p w14:paraId="40DB10E9" w14:textId="77777777" w:rsidR="008B567D" w:rsidRPr="00934D04" w:rsidRDefault="008B567D" w:rsidP="008B567D">
      <w:pPr>
        <w:numPr>
          <w:ilvl w:val="3"/>
          <w:numId w:val="16"/>
        </w:numPr>
        <w:contextualSpacing w:val="0"/>
      </w:pPr>
      <w:r w:rsidRPr="00934D04">
        <w:rPr>
          <w:smallCaps/>
        </w:rPr>
        <w:t>ad</w:t>
      </w:r>
      <w:r w:rsidRPr="00934D04">
        <w:t xml:space="preserve"> 100: Jewish rabbis</w:t>
      </w:r>
      <w:r>
        <w:t xml:space="preserve">, </w:t>
      </w:r>
      <w:r w:rsidRPr="00934D04">
        <w:t>upset</w:t>
      </w:r>
      <w:r>
        <w:t xml:space="preserve"> that Christians are using the OT against them,</w:t>
      </w:r>
      <w:r w:rsidRPr="00934D04">
        <w:t xml:space="preserve"> meet at the Council of Jamniah and decide to in</w:t>
      </w:r>
      <w:r w:rsidRPr="00934D04">
        <w:softHyphen/>
        <w:t xml:space="preserve">clude in their canon only 39 books, </w:t>
      </w:r>
      <w:r>
        <w:t xml:space="preserve">primarily because </w:t>
      </w:r>
      <w:r w:rsidRPr="00934D04">
        <w:t>only these can be found in He</w:t>
      </w:r>
      <w:r>
        <w:t>brew</w:t>
      </w:r>
    </w:p>
    <w:p w14:paraId="2F249B74" w14:textId="77777777" w:rsidR="008B567D" w:rsidRDefault="008B567D" w:rsidP="008B567D">
      <w:pPr>
        <w:numPr>
          <w:ilvl w:val="3"/>
          <w:numId w:val="16"/>
        </w:numPr>
        <w:contextualSpacing w:val="0"/>
      </w:pPr>
      <w:r>
        <w:t>c.</w:t>
      </w:r>
      <w:r w:rsidRPr="00934D04">
        <w:t xml:space="preserve"> </w:t>
      </w:r>
      <w:r w:rsidRPr="00934D04">
        <w:rPr>
          <w:smallCaps/>
        </w:rPr>
        <w:t>ad</w:t>
      </w:r>
      <w:r>
        <w:t xml:space="preserve"> 405</w:t>
      </w:r>
      <w:r w:rsidRPr="00934D04">
        <w:t>: Jerome translates the Bible from Hebrew and Greek int</w:t>
      </w:r>
      <w:r>
        <w:t>o Latin (called the “Vulgate”)</w:t>
      </w:r>
    </w:p>
    <w:p w14:paraId="2A6C7EB1" w14:textId="77777777" w:rsidR="008B567D" w:rsidRDefault="008B567D" w:rsidP="008B567D">
      <w:pPr>
        <w:numPr>
          <w:ilvl w:val="4"/>
          <w:numId w:val="16"/>
        </w:numPr>
        <w:contextualSpacing w:val="0"/>
      </w:pPr>
      <w:r>
        <w:t>h</w:t>
      </w:r>
      <w:r w:rsidRPr="00934D04">
        <w:t>e knows that Jews have only 39 books, and he wants to limit the OT to these; the 7 he would leave out (Tobit, Judith, 1 Maccabees, 2 Maccabees, Wisdom of Solomon, Sirach [or “Ecclesi</w:t>
      </w:r>
      <w:r w:rsidRPr="00934D04">
        <w:softHyphen/>
        <w:t>asticus”], and Bar</w:t>
      </w:r>
      <w:r w:rsidRPr="00934D04">
        <w:softHyphen/>
        <w:t>uch) he calls “apo</w:t>
      </w:r>
      <w:r w:rsidRPr="00934D04">
        <w:softHyphen/>
        <w:t>crypha,” that is, “hidden</w:t>
      </w:r>
      <w:r>
        <w:t xml:space="preserve"> books</w:t>
      </w:r>
      <w:r w:rsidRPr="00934D04">
        <w:t>”</w:t>
      </w:r>
    </w:p>
    <w:p w14:paraId="1F452611" w14:textId="77777777" w:rsidR="008B567D" w:rsidRPr="00934D04" w:rsidRDefault="008B567D" w:rsidP="008B567D">
      <w:pPr>
        <w:numPr>
          <w:ilvl w:val="4"/>
          <w:numId w:val="16"/>
        </w:numPr>
        <w:contextualSpacing w:val="0"/>
      </w:pPr>
      <w:r>
        <w:t>b</w:t>
      </w:r>
      <w:r w:rsidRPr="00934D04">
        <w:t xml:space="preserve">ut </w:t>
      </w:r>
      <w:r w:rsidR="00721E6C">
        <w:t xml:space="preserve">Pope </w:t>
      </w:r>
      <w:r w:rsidRPr="00934D04">
        <w:t>Damasus wants all 46 traditionally-used books included i</w:t>
      </w:r>
      <w:r>
        <w:t>n the OT, so the Vulgate has 46</w:t>
      </w:r>
    </w:p>
    <w:p w14:paraId="3AD224E1" w14:textId="77777777" w:rsidR="008B567D" w:rsidRDefault="008B567D" w:rsidP="008B567D">
      <w:pPr>
        <w:numPr>
          <w:ilvl w:val="2"/>
          <w:numId w:val="16"/>
        </w:numPr>
        <w:contextualSpacing w:val="0"/>
      </w:pPr>
      <w:r w:rsidRPr="00934D04">
        <w:rPr>
          <w:smallCaps/>
        </w:rPr>
        <w:t>ad</w:t>
      </w:r>
      <w:r w:rsidRPr="00934D04">
        <w:t xml:space="preserve"> 1536: Luther translates the Bible from Hebrew (OT) and Greek (NT) to Germ</w:t>
      </w:r>
      <w:r>
        <w:t>an</w:t>
      </w:r>
    </w:p>
    <w:p w14:paraId="2ADDA940" w14:textId="77777777" w:rsidR="008B567D" w:rsidRPr="00934D04" w:rsidRDefault="008B567D" w:rsidP="008B567D">
      <w:pPr>
        <w:numPr>
          <w:ilvl w:val="3"/>
          <w:numId w:val="16"/>
        </w:numPr>
        <w:contextualSpacing w:val="0"/>
      </w:pPr>
      <w:r>
        <w:t>h</w:t>
      </w:r>
      <w:r w:rsidRPr="00934D04">
        <w:t xml:space="preserve">e assumes that, since Jews wrote the Old Testament, theirs is the correct canon; he </w:t>
      </w:r>
      <w:r>
        <w:t xml:space="preserve">removes the </w:t>
      </w:r>
      <w:r w:rsidRPr="00934D04">
        <w:t xml:space="preserve">7 books </w:t>
      </w:r>
      <w:r>
        <w:t xml:space="preserve">just mentioned and puts them </w:t>
      </w:r>
      <w:r w:rsidRPr="00934D04">
        <w:t>in an appendi</w:t>
      </w:r>
      <w:r>
        <w:t>x that he calls the “Apocry</w:t>
      </w:r>
      <w:r>
        <w:softHyphen/>
        <w:t>pha</w:t>
      </w:r>
      <w:r w:rsidRPr="00934D04">
        <w:t>”</w:t>
      </w:r>
    </w:p>
    <w:p w14:paraId="14B2CA1A" w14:textId="77777777" w:rsidR="008B567D" w:rsidRPr="00934D04" w:rsidRDefault="008B567D" w:rsidP="008B567D">
      <w:pPr>
        <w:numPr>
          <w:ilvl w:val="2"/>
          <w:numId w:val="16"/>
        </w:numPr>
        <w:contextualSpacing w:val="0"/>
      </w:pPr>
      <w:r w:rsidRPr="00934D04">
        <w:rPr>
          <w:smallCaps/>
        </w:rPr>
        <w:t>ad</w:t>
      </w:r>
      <w:r w:rsidRPr="00934D04">
        <w:t xml:space="preserve"> 1546: The Catholic Church at the Council of Trent reaffirms the canonicity of all 46 books. Today, </w:t>
      </w:r>
      <w:r>
        <w:t>75% of Christians (</w:t>
      </w:r>
      <w:r w:rsidRPr="00934D04">
        <w:t>981 million</w:t>
      </w:r>
      <w:r>
        <w:t xml:space="preserve"> Catholics</w:t>
      </w:r>
      <w:r w:rsidRPr="00934D04">
        <w:t>, 61% of Christians</w:t>
      </w:r>
      <w:r>
        <w:t xml:space="preserve">, </w:t>
      </w:r>
      <w:r w:rsidRPr="00934D04">
        <w:t>and 218 mil</w:t>
      </w:r>
      <w:r w:rsidRPr="00934D04">
        <w:softHyphen/>
        <w:t>lion</w:t>
      </w:r>
      <w:r>
        <w:t xml:space="preserve"> Eastern </w:t>
      </w:r>
      <w:r w:rsidRPr="00934D04">
        <w:t>Orthodox</w:t>
      </w:r>
      <w:r>
        <w:t xml:space="preserve">, 13.6%) </w:t>
      </w:r>
      <w:r w:rsidRPr="00934D04">
        <w:t>include the 7 books (the Orthodox also include 1 Esdras and 3 Maccabees, for a total of 48), while Protesta</w:t>
      </w:r>
      <w:r>
        <w:t>nts (404 mil</w:t>
      </w:r>
      <w:r>
        <w:softHyphen/>
        <w:t>lion, 25%) have 39</w:t>
      </w:r>
      <w:r w:rsidRPr="00934D04">
        <w:t xml:space="preserve"> (</w:t>
      </w:r>
      <w:r>
        <w:t>p</w:t>
      </w:r>
      <w:r w:rsidRPr="00934D04">
        <w:t xml:space="preserve">opulation figures are for 1996, from the </w:t>
      </w:r>
      <w:r w:rsidRPr="00934D04">
        <w:rPr>
          <w:i/>
        </w:rPr>
        <w:t>1997 Britannica Book of the Year</w:t>
      </w:r>
      <w:r w:rsidRPr="00934D04">
        <w:t>)</w:t>
      </w:r>
    </w:p>
    <w:p w14:paraId="2A0016B9" w14:textId="77777777" w:rsidR="008B567D" w:rsidRPr="00814389" w:rsidRDefault="008B567D" w:rsidP="008B567D">
      <w:pPr>
        <w:widowControl w:val="0"/>
        <w:numPr>
          <w:ilvl w:val="1"/>
          <w:numId w:val="16"/>
        </w:numPr>
        <w:contextualSpacing w:val="0"/>
      </w:pPr>
      <w:r>
        <w:t xml:space="preserve">the New-Testament </w:t>
      </w:r>
      <w:r w:rsidRPr="00B22328">
        <w:t>canon develops</w:t>
      </w:r>
    </w:p>
    <w:p w14:paraId="6074716D" w14:textId="77777777" w:rsidR="008B567D" w:rsidRPr="003B777F" w:rsidRDefault="008B567D" w:rsidP="008B567D">
      <w:pPr>
        <w:numPr>
          <w:ilvl w:val="2"/>
          <w:numId w:val="16"/>
        </w:numPr>
        <w:contextualSpacing w:val="0"/>
      </w:pPr>
      <w:r w:rsidRPr="003B777F">
        <w:t>51-125: The New Testament books are written. (During this same per</w:t>
      </w:r>
      <w:r w:rsidRPr="003B777F">
        <w:softHyphen/>
        <w:t xml:space="preserve">iod other early Christian writings are produced—for example, </w:t>
      </w:r>
      <w:r w:rsidRPr="003B777F">
        <w:rPr>
          <w:i/>
        </w:rPr>
        <w:t>1 Clement</w:t>
      </w:r>
      <w:r w:rsidRPr="003B777F">
        <w:t xml:space="preserve"> [c. </w:t>
      </w:r>
      <w:r w:rsidRPr="003B777F">
        <w:rPr>
          <w:smallCaps/>
        </w:rPr>
        <w:t>ad</w:t>
      </w:r>
      <w:r w:rsidRPr="003B777F">
        <w:t xml:space="preserve"> 96], the </w:t>
      </w:r>
      <w:r w:rsidRPr="003B777F">
        <w:rPr>
          <w:i/>
        </w:rPr>
        <w:t>Didache</w:t>
      </w:r>
      <w:r w:rsidRPr="003B777F">
        <w:t xml:space="preserve"> [c. 100], the </w:t>
      </w:r>
      <w:r w:rsidRPr="003B777F">
        <w:rPr>
          <w:i/>
        </w:rPr>
        <w:t>Epistle of Barnabas</w:t>
      </w:r>
      <w:r w:rsidRPr="003B777F">
        <w:t xml:space="preserve"> [c. 100], and the 7 letters of Ignatius of Antioch [c. 110]). These works also are basically or</w:t>
      </w:r>
      <w:r w:rsidRPr="003B777F">
        <w:softHyphen/>
        <w:t>thodox in their teachings, but they are not in the NT probably because it never became tra</w:t>
      </w:r>
      <w:r w:rsidRPr="003B777F">
        <w:softHyphen/>
        <w:t>di</w:t>
      </w:r>
      <w:r w:rsidRPr="003B777F">
        <w:softHyphen/>
        <w:t>tion in the Church to use them in public worship.</w:t>
      </w:r>
      <w:r w:rsidR="00721E6C">
        <w:t>)</w:t>
      </w:r>
    </w:p>
    <w:p w14:paraId="6E30419B" w14:textId="77777777" w:rsidR="008B567D" w:rsidRPr="003B777F" w:rsidRDefault="008B567D" w:rsidP="008B567D">
      <w:pPr>
        <w:numPr>
          <w:ilvl w:val="2"/>
          <w:numId w:val="16"/>
        </w:numPr>
        <w:contextualSpacing w:val="0"/>
      </w:pPr>
      <w:r w:rsidRPr="003B777F">
        <w:t>140: Marcion, a businessman in Rome, teaches that there are two Gods: Yahweh, the cruel God of the OT, and Abba, the kind God of the NT. So Mar</w:t>
      </w:r>
      <w:r w:rsidRPr="003B777F">
        <w:softHyphen/>
        <w:t>cion eliminates the OT altogether and creates a Christian collection containing ⅔ of Luke’s gospel (since Marcion is anti-Sem</w:t>
      </w:r>
      <w:r w:rsidRPr="003B777F">
        <w:softHyphen/>
        <w:t>i</w:t>
      </w:r>
      <w:r w:rsidRPr="003B777F">
        <w:softHyphen/>
        <w:t>tic, he deletes references to Jesus’ Jewishness) and 10 letters of Paul. Marcion’s “New Tes</w:t>
      </w:r>
      <w:r w:rsidRPr="003B777F">
        <w:softHyphen/>
        <w:t>ta</w:t>
      </w:r>
      <w:r w:rsidRPr="003B777F">
        <w:softHyphen/>
        <w:t>ment”—</w:t>
      </w:r>
      <w:r w:rsidRPr="003B777F">
        <w:softHyphen/>
        <w:t>the first ever compiled—forces the Catholic Church to decide on a core canon: the four gospels and the letters of Paul.</w:t>
      </w:r>
    </w:p>
    <w:p w14:paraId="4C51BD6F" w14:textId="77777777" w:rsidR="008B567D" w:rsidRPr="003B777F" w:rsidRDefault="008B567D" w:rsidP="008B567D">
      <w:pPr>
        <w:numPr>
          <w:ilvl w:val="2"/>
          <w:numId w:val="16"/>
        </w:numPr>
        <w:contextualSpacing w:val="0"/>
      </w:pPr>
      <w:r w:rsidRPr="003B777F">
        <w:t xml:space="preserve">c. 200: But the perimeter of the </w:t>
      </w:r>
      <w:r w:rsidR="00721E6C">
        <w:t xml:space="preserve">NT </w:t>
      </w:r>
      <w:r w:rsidRPr="003B777F">
        <w:t xml:space="preserve">canon is not yet determined. According to one list, compiled at Rome c. </w:t>
      </w:r>
      <w:r w:rsidRPr="003B777F">
        <w:rPr>
          <w:smallCaps/>
        </w:rPr>
        <w:t>ad</w:t>
      </w:r>
      <w:r w:rsidRPr="003B777F">
        <w:t xml:space="preserve"> 200 (the </w:t>
      </w:r>
      <w:r w:rsidRPr="003B777F">
        <w:rPr>
          <w:i/>
        </w:rPr>
        <w:t>Muratorian Canon</w:t>
      </w:r>
      <w:r w:rsidRPr="003B777F">
        <w:t xml:space="preserve">), the NT consists of the 4 gospels, Acts, 13 letters of Paul, 3 of the 7 general epistles (1-2 John and Jude), the Wisdom of Solomon, and the </w:t>
      </w:r>
      <w:r w:rsidRPr="003B777F">
        <w:rPr>
          <w:i/>
        </w:rPr>
        <w:t>Apocalypse of Peter.</w:t>
      </w:r>
      <w:r w:rsidRPr="003B777F">
        <w:t xml:space="preserve"> Hebrews, James, 1 Peter, 2 Peter, 3 John, and Revelation are not included.</w:t>
      </w:r>
    </w:p>
    <w:p w14:paraId="76DD3B57" w14:textId="77777777" w:rsidR="008B567D" w:rsidRPr="003B777F" w:rsidRDefault="008B567D" w:rsidP="008B567D">
      <w:pPr>
        <w:numPr>
          <w:ilvl w:val="2"/>
          <w:numId w:val="16"/>
        </w:numPr>
        <w:contextualSpacing w:val="0"/>
      </w:pPr>
      <w:r w:rsidRPr="003B777F">
        <w:lastRenderedPageBreak/>
        <w:t>367: The earliest extant list of the books of the NT, in exactly the number and order in which we presently have them, is written by Athanasius, Bishop of Alex</w:t>
      </w:r>
      <w:r w:rsidRPr="003B777F">
        <w:softHyphen/>
        <w:t>an</w:t>
      </w:r>
      <w:r w:rsidRPr="003B777F">
        <w:softHyphen/>
        <w:t>dria, in his Easter letter of 367.</w:t>
      </w:r>
    </w:p>
    <w:p w14:paraId="203A67A7" w14:textId="77777777" w:rsidR="008B567D" w:rsidRPr="003B777F" w:rsidRDefault="008B567D" w:rsidP="008B567D">
      <w:pPr>
        <w:numPr>
          <w:ilvl w:val="2"/>
          <w:numId w:val="16"/>
        </w:numPr>
        <w:contextualSpacing w:val="0"/>
      </w:pPr>
      <w:r w:rsidRPr="003B777F">
        <w:t>404: Pope Damasus in a letter lists the NT books in their present number and order.</w:t>
      </w:r>
    </w:p>
    <w:p w14:paraId="7BA72CA2" w14:textId="77777777" w:rsidR="008B567D" w:rsidRPr="003B777F" w:rsidRDefault="008B567D" w:rsidP="008B567D">
      <w:pPr>
        <w:numPr>
          <w:ilvl w:val="2"/>
          <w:numId w:val="16"/>
        </w:numPr>
        <w:contextualSpacing w:val="0"/>
      </w:pPr>
      <w:r w:rsidRPr="003B777F">
        <w:t>1442: At the Council of Florence, all the bishops of the entire Church recognize the 27 books but do not explicitly declare the list to be unalterable.</w:t>
      </w:r>
    </w:p>
    <w:p w14:paraId="5768412E" w14:textId="77777777" w:rsidR="008B567D" w:rsidRPr="003B777F" w:rsidRDefault="008B567D" w:rsidP="008B567D">
      <w:pPr>
        <w:numPr>
          <w:ilvl w:val="2"/>
          <w:numId w:val="16"/>
        </w:numPr>
        <w:contextualSpacing w:val="0"/>
      </w:pPr>
      <w:r w:rsidRPr="003B777F">
        <w:t>1536: In his translation of the Bible, Luther re</w:t>
      </w:r>
      <w:r w:rsidRPr="003B777F">
        <w:softHyphen/>
        <w:t>moves 4 NT books (Hebrews, James, Jude, and Revelation) from their normal order and places them at the end, stating that they are less than canonical. But soon the Lutherans return to custom, and the books are back in place.</w:t>
      </w:r>
    </w:p>
    <w:p w14:paraId="55996524" w14:textId="77777777" w:rsidR="008B567D" w:rsidRPr="003B777F" w:rsidRDefault="008B567D" w:rsidP="008B567D">
      <w:pPr>
        <w:numPr>
          <w:ilvl w:val="2"/>
          <w:numId w:val="16"/>
        </w:numPr>
        <w:contextualSpacing w:val="0"/>
        <w:rPr>
          <w:sz w:val="28"/>
        </w:rPr>
      </w:pPr>
      <w:r w:rsidRPr="003B777F">
        <w:t>1546: The Council of Trent affirms once and for all the full list of 27 books, as traditionally accepted.</w:t>
      </w:r>
    </w:p>
    <w:p w14:paraId="78C9F156" w14:textId="77777777" w:rsidR="008B567D" w:rsidRPr="00B22328" w:rsidRDefault="008B567D" w:rsidP="008B567D">
      <w:pPr>
        <w:numPr>
          <w:ilvl w:val="1"/>
          <w:numId w:val="16"/>
        </w:numPr>
        <w:contextualSpacing w:val="0"/>
      </w:pPr>
      <w:r w:rsidRPr="00B22328">
        <w:t>Apostolic Fathers (</w:t>
      </w:r>
      <w:r w:rsidRPr="00B22328">
        <w:rPr>
          <w:i/>
        </w:rPr>
        <w:t>Didache</w:t>
      </w:r>
      <w:r w:rsidRPr="00B22328">
        <w:t xml:space="preserve">, </w:t>
      </w:r>
      <w:r w:rsidRPr="00B22328">
        <w:rPr>
          <w:i/>
        </w:rPr>
        <w:t>1 Clement</w:t>
      </w:r>
      <w:r w:rsidRPr="00B22328">
        <w:t xml:space="preserve">, Ignatius of Antioch, Polycarp, </w:t>
      </w:r>
      <w:r w:rsidRPr="00B22328">
        <w:rPr>
          <w:i/>
        </w:rPr>
        <w:t>Epistle of Barnabas</w:t>
      </w:r>
      <w:r w:rsidRPr="00B22328">
        <w:t xml:space="preserve">, </w:t>
      </w:r>
      <w:r w:rsidRPr="00B22328">
        <w:rPr>
          <w:i/>
        </w:rPr>
        <w:t>Letter to Diognetus</w:t>
      </w:r>
      <w:r w:rsidRPr="00B22328">
        <w:t xml:space="preserve">, Papias, </w:t>
      </w:r>
      <w:r>
        <w:t xml:space="preserve">the </w:t>
      </w:r>
      <w:r w:rsidRPr="00B22328">
        <w:rPr>
          <w:i/>
        </w:rPr>
        <w:t>Shepherd</w:t>
      </w:r>
      <w:r w:rsidRPr="00B22328">
        <w:t xml:space="preserve"> of Hermas)</w:t>
      </w:r>
    </w:p>
    <w:p w14:paraId="763C7995" w14:textId="77777777" w:rsidR="008B567D" w:rsidRPr="00B22328" w:rsidRDefault="008B567D" w:rsidP="008B567D">
      <w:pPr>
        <w:numPr>
          <w:ilvl w:val="1"/>
          <w:numId w:val="16"/>
        </w:numPr>
        <w:contextualSpacing w:val="0"/>
      </w:pPr>
      <w:r w:rsidRPr="00B22328">
        <w:t>Apologists (three Athenians: Quadratus, Ar</w:t>
      </w:r>
      <w:r w:rsidRPr="00B22328">
        <w:softHyphen/>
        <w:t>istides, Athenagor</w:t>
      </w:r>
      <w:r w:rsidRPr="00B22328">
        <w:softHyphen/>
        <w:t>as; also Justin Martyr, Theophilus of Antioch, Melito of Sardis, Minucius Felix)</w:t>
      </w:r>
    </w:p>
    <w:p w14:paraId="09114763" w14:textId="77777777" w:rsidR="008B567D" w:rsidRDefault="008B567D" w:rsidP="008B567D">
      <w:pPr>
        <w:widowControl w:val="0"/>
        <w:numPr>
          <w:ilvl w:val="1"/>
          <w:numId w:val="16"/>
        </w:numPr>
        <w:contextualSpacing w:val="0"/>
      </w:pPr>
      <w:r w:rsidRPr="00B22328">
        <w:t xml:space="preserve">major early theologians: the Africans Tertullian, </w:t>
      </w:r>
      <w:r w:rsidRPr="00B22328">
        <w:rPr>
          <w:vanish/>
        </w:rPr>
        <w:t xml:space="preserve">Arnobius, Lactantius, </w:t>
      </w:r>
      <w:r w:rsidRPr="00B22328">
        <w:t>Cyprian, Clement of Alexandria, Origen</w:t>
      </w:r>
      <w:r w:rsidRPr="00B22328">
        <w:rPr>
          <w:vanish/>
        </w:rPr>
        <w:t>, Denis of Alexandria, Gregory Thaumatur</w:t>
      </w:r>
      <w:r w:rsidRPr="00B22328">
        <w:rPr>
          <w:vanish/>
        </w:rPr>
        <w:softHyphen/>
        <w:t>gus</w:t>
      </w:r>
      <w:r w:rsidRPr="00B22328">
        <w:t>;  Iren</w:t>
      </w:r>
      <w:r w:rsidRPr="00B22328">
        <w:softHyphen/>
        <w:t>aeus of Lyon</w:t>
      </w:r>
      <w:r>
        <w:t>s</w:t>
      </w:r>
      <w:r w:rsidRPr="00B22328">
        <w:rPr>
          <w:vanish/>
        </w:rPr>
        <w:t>, Hegesippus, Hippolytus</w:t>
      </w:r>
    </w:p>
    <w:p w14:paraId="76EC56FC" w14:textId="77777777" w:rsidR="008B567D" w:rsidRPr="00EF53DC" w:rsidRDefault="008B567D" w:rsidP="008B567D"/>
    <w:p w14:paraId="63D20053" w14:textId="77777777" w:rsidR="008B567D" w:rsidRPr="00B22328" w:rsidRDefault="008B567D" w:rsidP="008B567D">
      <w:pPr>
        <w:numPr>
          <w:ilvl w:val="0"/>
          <w:numId w:val="16"/>
        </w:numPr>
        <w:contextualSpacing w:val="0"/>
      </w:pPr>
      <w:r>
        <w:rPr>
          <w:b/>
        </w:rPr>
        <w:t>sacraments</w:t>
      </w:r>
      <w:r>
        <w:t xml:space="preserve">: </w:t>
      </w:r>
      <w:r w:rsidRPr="00D61185">
        <w:rPr>
          <w:b/>
        </w:rPr>
        <w:t>baptism</w:t>
      </w:r>
    </w:p>
    <w:p w14:paraId="0A6356E2" w14:textId="77777777" w:rsidR="008B567D" w:rsidRPr="00B22328" w:rsidRDefault="008B567D" w:rsidP="008B567D">
      <w:pPr>
        <w:numPr>
          <w:ilvl w:val="1"/>
          <w:numId w:val="16"/>
        </w:numPr>
        <w:contextualSpacing w:val="0"/>
      </w:pPr>
      <w:r w:rsidRPr="00B22328">
        <w:t>30-200: no catechumenate; baptism is right after profession of faith (see Acts 2:41, “those who welcomed his message were baptized, and that day about three thousand persons were added”)</w:t>
      </w:r>
    </w:p>
    <w:p w14:paraId="2008D0B4" w14:textId="77777777" w:rsidR="008B567D" w:rsidRPr="00B22328" w:rsidRDefault="008B567D" w:rsidP="008B567D">
      <w:pPr>
        <w:numPr>
          <w:ilvl w:val="1"/>
          <w:numId w:val="16"/>
        </w:numPr>
        <w:contextualSpacing w:val="0"/>
        <w:rPr>
          <w:rFonts w:cs="Palatino Linotype"/>
          <w:lang w:bidi="he-IL"/>
        </w:rPr>
      </w:pPr>
      <w:r w:rsidRPr="00B22328">
        <w:t>c. 150: a 2-3 year catechumenate arises (</w:t>
      </w:r>
      <w:r w:rsidRPr="00B22328">
        <w:rPr>
          <w:i/>
        </w:rPr>
        <w:t>katēkein</w:t>
      </w:r>
      <w:r w:rsidRPr="00B22328">
        <w:rPr>
          <w:rFonts w:cs="Palatino Linotype"/>
          <w:lang w:bidi="he-IL"/>
        </w:rPr>
        <w:t>, teach orally); it dies out in the 400s</w:t>
      </w:r>
    </w:p>
    <w:p w14:paraId="0D3B5080" w14:textId="77777777" w:rsidR="008B567D" w:rsidRPr="00B22328" w:rsidRDefault="008B567D" w:rsidP="008B567D">
      <w:pPr>
        <w:numPr>
          <w:ilvl w:val="1"/>
          <w:numId w:val="16"/>
        </w:numPr>
        <w:contextualSpacing w:val="0"/>
        <w:rPr>
          <w:rFonts w:cs="Palatino Linotype"/>
          <w:lang w:bidi="he-IL"/>
        </w:rPr>
      </w:pPr>
      <w:r w:rsidRPr="00B22328">
        <w:t xml:space="preserve">c. 150: Justin is first to mention the </w:t>
      </w:r>
      <w:r w:rsidRPr="00B22328">
        <w:rPr>
          <w:i/>
        </w:rPr>
        <w:t xml:space="preserve">disciplina </w:t>
      </w:r>
      <w:r>
        <w:rPr>
          <w:i/>
        </w:rPr>
        <w:t>arcane</w:t>
      </w:r>
      <w:r>
        <w:t xml:space="preserve"> (</w:t>
      </w:r>
      <w:r w:rsidRPr="00E715A1">
        <w:t>disciplin</w:t>
      </w:r>
      <w:r>
        <w:t>e of the secret):</w:t>
      </w:r>
      <w:r w:rsidRPr="00B22328">
        <w:t xml:space="preserve"> catechumens must withdraw after the </w:t>
      </w:r>
      <w:r w:rsidRPr="00B22328">
        <w:rPr>
          <w:iCs/>
        </w:rPr>
        <w:t>homily; instruction about sacraments is only after the catechumenate (</w:t>
      </w:r>
      <w:r w:rsidRPr="00B22328">
        <w:rPr>
          <w:rFonts w:cs="Latha"/>
        </w:rPr>
        <w:t>post-baptismal instructions are called “mystagogical catecheses” in the east</w:t>
      </w:r>
      <w:r w:rsidRPr="00B22328">
        <w:rPr>
          <w:iCs/>
        </w:rPr>
        <w:t>)</w:t>
      </w:r>
    </w:p>
    <w:p w14:paraId="378C0070" w14:textId="77777777" w:rsidR="008B567D" w:rsidRPr="00B22328" w:rsidRDefault="008B567D" w:rsidP="008B567D">
      <w:pPr>
        <w:numPr>
          <w:ilvl w:val="1"/>
          <w:numId w:val="16"/>
        </w:numPr>
        <w:contextualSpacing w:val="0"/>
        <w:rPr>
          <w:iCs/>
        </w:rPr>
      </w:pPr>
      <w:r w:rsidRPr="00B22328">
        <w:t xml:space="preserve">30-300: baptisms are on the vigils of </w:t>
      </w:r>
      <w:r w:rsidRPr="00B22328">
        <w:rPr>
          <w:iCs/>
        </w:rPr>
        <w:t xml:space="preserve">Easter </w:t>
      </w:r>
      <w:r w:rsidRPr="00B22328">
        <w:t xml:space="preserve">and </w:t>
      </w:r>
      <w:r w:rsidRPr="00B22328">
        <w:rPr>
          <w:iCs/>
        </w:rPr>
        <w:t>Pentecost (except for necessity), by triple immersion</w:t>
      </w:r>
    </w:p>
    <w:p w14:paraId="10F99C89" w14:textId="77777777" w:rsidR="008B567D" w:rsidRDefault="008B567D" w:rsidP="008B567D">
      <w:pPr>
        <w:numPr>
          <w:ilvl w:val="2"/>
          <w:numId w:val="16"/>
        </w:numPr>
        <w:contextualSpacing w:val="0"/>
      </w:pPr>
      <w:r>
        <w:t xml:space="preserve">the </w:t>
      </w:r>
      <w:r w:rsidRPr="00B22328">
        <w:rPr>
          <w:i/>
        </w:rPr>
        <w:t>Didache</w:t>
      </w:r>
      <w:r w:rsidRPr="00B22328">
        <w:t xml:space="preserve"> 7.1 specifies “living” (i.e., flowing) water</w:t>
      </w:r>
    </w:p>
    <w:p w14:paraId="52F6F10F" w14:textId="77777777" w:rsidR="008B567D" w:rsidRPr="00850AF9" w:rsidRDefault="008B567D" w:rsidP="008B567D">
      <w:pPr>
        <w:numPr>
          <w:ilvl w:val="2"/>
          <w:numId w:val="16"/>
        </w:numPr>
        <w:contextualSpacing w:val="0"/>
      </w:pPr>
      <w:r>
        <w:rPr>
          <w:rFonts w:cs="Palatino Linotype"/>
          <w:lang w:bidi="he-IL"/>
        </w:rPr>
        <w:t xml:space="preserve">baptisms are </w:t>
      </w:r>
      <w:r w:rsidRPr="00B22328">
        <w:t xml:space="preserve">in springs, rivers, or the </w:t>
      </w:r>
      <w:r>
        <w:t>sea</w:t>
      </w:r>
    </w:p>
    <w:p w14:paraId="668ABC9D" w14:textId="77777777" w:rsidR="008B567D" w:rsidRPr="00B22328" w:rsidRDefault="008B567D" w:rsidP="008B567D">
      <w:pPr>
        <w:numPr>
          <w:ilvl w:val="1"/>
          <w:numId w:val="16"/>
        </w:numPr>
        <w:contextualSpacing w:val="0"/>
      </w:pPr>
      <w:r w:rsidRPr="00B22328">
        <w:t xml:space="preserve">300s on: </w:t>
      </w:r>
      <w:r w:rsidRPr="00B22328">
        <w:rPr>
          <w:rFonts w:cs="Palatino Linotype"/>
          <w:lang w:bidi="he-IL"/>
        </w:rPr>
        <w:t xml:space="preserve">baptisms are </w:t>
      </w:r>
      <w:r w:rsidRPr="00B22328">
        <w:t>in small circular buildings specifically for baptisms (baptisteries); the floor had a centered pool for immersion, replaced after 400 (when infant baptisms are usual) by our font</w:t>
      </w:r>
    </w:p>
    <w:p w14:paraId="7372D003" w14:textId="77777777" w:rsidR="008B567D" w:rsidRPr="00B22328" w:rsidRDefault="008B567D" w:rsidP="008B567D">
      <w:pPr>
        <w:numPr>
          <w:ilvl w:val="1"/>
          <w:numId w:val="16"/>
        </w:numPr>
        <w:contextualSpacing w:val="0"/>
      </w:pPr>
      <w:r w:rsidRPr="00B22328">
        <w:t>c. 200: sponsors for baptismal candidates are first mentioned (Tertullian)</w:t>
      </w:r>
    </w:p>
    <w:p w14:paraId="16A30265" w14:textId="77777777" w:rsidR="008B567D" w:rsidRPr="00B22328" w:rsidRDefault="008B567D" w:rsidP="008B567D">
      <w:pPr>
        <w:numPr>
          <w:ilvl w:val="1"/>
          <w:numId w:val="16"/>
        </w:numPr>
        <w:contextualSpacing w:val="0"/>
      </w:pPr>
      <w:r w:rsidRPr="00B22328">
        <w:t>c. 200: acts added before baptism are: signing with the cross, renunciation of Satan, anointing with exorcism, profession of faith, baptismal vows, anointing with the “oil of thanksgiving”</w:t>
      </w:r>
    </w:p>
    <w:p w14:paraId="069FA78C" w14:textId="77777777" w:rsidR="008B567D" w:rsidRPr="00B22328" w:rsidRDefault="008B567D" w:rsidP="008B567D">
      <w:pPr>
        <w:numPr>
          <w:ilvl w:val="1"/>
          <w:numId w:val="16"/>
        </w:numPr>
        <w:contextualSpacing w:val="0"/>
      </w:pPr>
      <w:r w:rsidRPr="00B22328">
        <w:t>c. 200: acts added after baptism are: confirmation, communion, eating milk and honey (the food of newborns); wearing the white robe for eight days</w:t>
      </w:r>
    </w:p>
    <w:p w14:paraId="35EB6AF2" w14:textId="77777777" w:rsidR="008B567D" w:rsidRPr="00B22328" w:rsidRDefault="008B567D" w:rsidP="008B567D">
      <w:pPr>
        <w:numPr>
          <w:ilvl w:val="1"/>
          <w:numId w:val="16"/>
        </w:numPr>
        <w:contextualSpacing w:val="0"/>
      </w:pPr>
      <w:r w:rsidRPr="00B22328">
        <w:t xml:space="preserve">c. 200: Irenaeus, Hippolytus, and Origen defend </w:t>
      </w:r>
      <w:r w:rsidRPr="00B22328">
        <w:rPr>
          <w:iCs/>
        </w:rPr>
        <w:t xml:space="preserve">infant baptism </w:t>
      </w:r>
      <w:r w:rsidRPr="00B22328">
        <w:t xml:space="preserve">as an apostolic tradition; but penances are so severe that </w:t>
      </w:r>
      <w:r w:rsidRPr="00B22328">
        <w:rPr>
          <w:rFonts w:cs="Latha"/>
        </w:rPr>
        <w:t>most children are baptized as adults or near death (e.g., Constantine)</w:t>
      </w:r>
    </w:p>
    <w:p w14:paraId="23728B86" w14:textId="77777777" w:rsidR="008B567D" w:rsidRPr="00B22328" w:rsidRDefault="008B567D" w:rsidP="008B567D">
      <w:pPr>
        <w:numPr>
          <w:ilvl w:val="1"/>
          <w:numId w:val="16"/>
        </w:numPr>
        <w:contextualSpacing w:val="0"/>
      </w:pPr>
      <w:r w:rsidRPr="00B22328">
        <w:t>c. 200: Tertullian mentions baptism of blood</w:t>
      </w:r>
    </w:p>
    <w:p w14:paraId="7C5F63B3" w14:textId="77777777" w:rsidR="008B567D" w:rsidRPr="00D61185" w:rsidRDefault="008B567D" w:rsidP="008B567D">
      <w:pPr>
        <w:widowControl w:val="0"/>
        <w:numPr>
          <w:ilvl w:val="1"/>
          <w:numId w:val="16"/>
        </w:numPr>
        <w:contextualSpacing w:val="0"/>
      </w:pPr>
      <w:r w:rsidRPr="00B22328">
        <w:t xml:space="preserve">c. 250: bestowing a special </w:t>
      </w:r>
      <w:r w:rsidRPr="00B22328">
        <w:rPr>
          <w:iCs/>
        </w:rPr>
        <w:t xml:space="preserve">Christian name </w:t>
      </w:r>
      <w:r w:rsidRPr="00B22328">
        <w:t>in baptism becomes a custom</w:t>
      </w:r>
    </w:p>
    <w:p w14:paraId="7280C9ED" w14:textId="77777777" w:rsidR="008B567D" w:rsidRPr="00EF53DC" w:rsidRDefault="008B567D" w:rsidP="008B567D"/>
    <w:p w14:paraId="51CF8BB2" w14:textId="77777777" w:rsidR="008B567D" w:rsidRDefault="008B567D" w:rsidP="008B567D">
      <w:pPr>
        <w:numPr>
          <w:ilvl w:val="0"/>
          <w:numId w:val="16"/>
        </w:numPr>
        <w:contextualSpacing w:val="0"/>
      </w:pPr>
      <w:r>
        <w:rPr>
          <w:b/>
        </w:rPr>
        <w:t>sacraments</w:t>
      </w:r>
      <w:r>
        <w:t xml:space="preserve">: </w:t>
      </w:r>
      <w:r w:rsidRPr="00814389">
        <w:rPr>
          <w:b/>
        </w:rPr>
        <w:t>reconciliation</w:t>
      </w:r>
    </w:p>
    <w:p w14:paraId="222F1C95" w14:textId="77777777" w:rsidR="008B567D" w:rsidRPr="00B22328" w:rsidRDefault="008B567D" w:rsidP="008B567D">
      <w:pPr>
        <w:numPr>
          <w:ilvl w:val="1"/>
          <w:numId w:val="16"/>
        </w:numPr>
        <w:contextualSpacing w:val="0"/>
      </w:pPr>
      <w:r w:rsidRPr="00B22328">
        <w:t xml:space="preserve">the entire process was called </w:t>
      </w:r>
      <w:r w:rsidRPr="00B22328">
        <w:rPr>
          <w:i/>
        </w:rPr>
        <w:t>exomologēsis</w:t>
      </w:r>
      <w:r w:rsidRPr="00B22328">
        <w:t>, “confes</w:t>
      </w:r>
      <w:r>
        <w:t>sion”</w:t>
      </w:r>
    </w:p>
    <w:p w14:paraId="04684FB5" w14:textId="77777777" w:rsidR="008B567D" w:rsidRPr="00B22328" w:rsidRDefault="008B567D" w:rsidP="008B567D">
      <w:pPr>
        <w:numPr>
          <w:ilvl w:val="1"/>
          <w:numId w:val="16"/>
        </w:numPr>
        <w:contextualSpacing w:val="0"/>
      </w:pPr>
      <w:r w:rsidRPr="00B22328">
        <w:t>the three mortal sins were apostasy or idolatry, murder, and fornication or adultery</w:t>
      </w:r>
    </w:p>
    <w:p w14:paraId="30C6827C" w14:textId="77777777" w:rsidR="008B567D" w:rsidRPr="00B22328" w:rsidRDefault="008B567D" w:rsidP="008B567D">
      <w:pPr>
        <w:numPr>
          <w:ilvl w:val="1"/>
          <w:numId w:val="16"/>
        </w:numPr>
        <w:contextualSpacing w:val="0"/>
      </w:pPr>
      <w:r w:rsidRPr="00B22328">
        <w:t xml:space="preserve">the early Church’s </w:t>
      </w:r>
      <w:r w:rsidRPr="00B22328">
        <w:rPr>
          <w:i/>
        </w:rPr>
        <w:t>antiqua severitas</w:t>
      </w:r>
      <w:r>
        <w:t xml:space="preserve"> (ancient severity)</w:t>
      </w:r>
    </w:p>
    <w:p w14:paraId="4A889D92" w14:textId="77777777" w:rsidR="008B567D" w:rsidRPr="00B22328" w:rsidRDefault="008B567D" w:rsidP="008B567D">
      <w:pPr>
        <w:numPr>
          <w:ilvl w:val="2"/>
          <w:numId w:val="16"/>
        </w:numPr>
        <w:contextualSpacing w:val="0"/>
      </w:pPr>
      <w:r w:rsidRPr="00B22328">
        <w:t>absolution was available only once after baptism (for some bishops, not even once)</w:t>
      </w:r>
    </w:p>
    <w:p w14:paraId="7611D1A9" w14:textId="77777777" w:rsidR="008B567D" w:rsidRPr="00B22328" w:rsidRDefault="008B567D" w:rsidP="008B567D">
      <w:pPr>
        <w:numPr>
          <w:ilvl w:val="2"/>
          <w:numId w:val="16"/>
        </w:numPr>
        <w:contextualSpacing w:val="0"/>
      </w:pPr>
      <w:r w:rsidRPr="00B22328">
        <w:t>public offenses were confessed publicly, private offenses were confessed to a bishop or priest</w:t>
      </w:r>
    </w:p>
    <w:p w14:paraId="24A5489E" w14:textId="77777777" w:rsidR="008B567D" w:rsidRPr="00B22328" w:rsidRDefault="008B567D" w:rsidP="008B567D">
      <w:pPr>
        <w:numPr>
          <w:ilvl w:val="2"/>
          <w:numId w:val="16"/>
        </w:numPr>
        <w:contextualSpacing w:val="0"/>
      </w:pPr>
      <w:r w:rsidRPr="00B22328">
        <w:t>but penance was always public: penitents had to pray, fast, give alms, shave heads, wear hair shirt and monk’s garb, abandon jobs, not marry (if single) or not have intercourse (if married)</w:t>
      </w:r>
    </w:p>
    <w:p w14:paraId="73DF9190" w14:textId="77777777" w:rsidR="008B567D" w:rsidRPr="00B22328" w:rsidRDefault="008B567D" w:rsidP="008B567D">
      <w:pPr>
        <w:numPr>
          <w:ilvl w:val="2"/>
          <w:numId w:val="16"/>
        </w:numPr>
        <w:contextualSpacing w:val="0"/>
      </w:pPr>
      <w:r w:rsidRPr="00B22328">
        <w:t xml:space="preserve">penance lasted </w:t>
      </w:r>
      <w:r w:rsidRPr="00B22328">
        <w:rPr>
          <w:rFonts w:cs="Bookman Old Style"/>
        </w:rPr>
        <w:t>for a long time (years), often to the end of life</w:t>
      </w:r>
    </w:p>
    <w:p w14:paraId="62E03C0B" w14:textId="77777777" w:rsidR="008B567D" w:rsidRPr="00B22328" w:rsidRDefault="008B567D" w:rsidP="008B567D">
      <w:pPr>
        <w:numPr>
          <w:ilvl w:val="1"/>
          <w:numId w:val="16"/>
        </w:numPr>
        <w:contextualSpacing w:val="0"/>
      </w:pPr>
      <w:r w:rsidRPr="00B22328">
        <w:t>Africa was more severe (it was “overrun with Montanists,” Bihlmeyer); Rome was less rigorous</w:t>
      </w:r>
    </w:p>
    <w:p w14:paraId="4F6C6037" w14:textId="77777777" w:rsidR="008B567D" w:rsidRPr="00B22328" w:rsidRDefault="008B567D" w:rsidP="008B567D">
      <w:pPr>
        <w:numPr>
          <w:ilvl w:val="1"/>
          <w:numId w:val="16"/>
        </w:numPr>
        <w:contextualSpacing w:val="0"/>
      </w:pPr>
      <w:r w:rsidRPr="00B22328">
        <w:t>intercession by confessors or about-to-be martyrs usually reduced the period of penance</w:t>
      </w:r>
    </w:p>
    <w:p w14:paraId="0BB3FF3E" w14:textId="77777777" w:rsidR="008B567D" w:rsidRDefault="008B567D" w:rsidP="008B567D">
      <w:pPr>
        <w:widowControl w:val="0"/>
        <w:numPr>
          <w:ilvl w:val="1"/>
          <w:numId w:val="16"/>
        </w:numPr>
        <w:contextualSpacing w:val="0"/>
      </w:pPr>
      <w:r w:rsidRPr="00B22328">
        <w:t>absolution: the bishop or a priest imposed hands before the congregation</w:t>
      </w:r>
    </w:p>
    <w:p w14:paraId="13539829" w14:textId="77777777" w:rsidR="008B567D" w:rsidRPr="00EF53DC" w:rsidRDefault="008B567D" w:rsidP="008B567D">
      <w:pPr>
        <w:widowControl w:val="0"/>
      </w:pPr>
    </w:p>
    <w:p w14:paraId="09011DF0" w14:textId="77777777" w:rsidR="008B567D" w:rsidRDefault="008B567D" w:rsidP="008B567D">
      <w:pPr>
        <w:widowControl w:val="0"/>
        <w:numPr>
          <w:ilvl w:val="0"/>
          <w:numId w:val="16"/>
        </w:numPr>
        <w:contextualSpacing w:val="0"/>
      </w:pPr>
      <w:r>
        <w:rPr>
          <w:b/>
        </w:rPr>
        <w:t>devotions</w:t>
      </w:r>
      <w:r>
        <w:t xml:space="preserve">: </w:t>
      </w:r>
      <w:r>
        <w:rPr>
          <w:b/>
        </w:rPr>
        <w:t>sign of the cross</w:t>
      </w:r>
    </w:p>
    <w:p w14:paraId="0AE626C7" w14:textId="77777777" w:rsidR="008B567D" w:rsidRDefault="008B567D" w:rsidP="008B567D">
      <w:pPr>
        <w:widowControl w:val="0"/>
        <w:numPr>
          <w:ilvl w:val="1"/>
          <w:numId w:val="16"/>
        </w:numPr>
        <w:contextualSpacing w:val="0"/>
      </w:pPr>
      <w:r w:rsidRPr="00B22328">
        <w:rPr>
          <w:rFonts w:cs="Bookman Old Style"/>
        </w:rPr>
        <w:t>the sign of the cross w</w:t>
      </w:r>
      <w:r w:rsidRPr="00B22328">
        <w:t xml:space="preserve">as a protection against demons (so </w:t>
      </w:r>
      <w:r w:rsidRPr="00B22328">
        <w:rPr>
          <w:rFonts w:cs="Bookman Old Style"/>
        </w:rPr>
        <w:t>Tertullian, Hippolytus</w:t>
      </w:r>
      <w:r>
        <w:t xml:space="preserve">); Yves Congar </w:t>
      </w:r>
      <w:r w:rsidRPr="00B22328">
        <w:t>says it is an apostolic tradition</w:t>
      </w:r>
      <w:r>
        <w:t xml:space="preserve"> (Congar)</w:t>
      </w:r>
    </w:p>
    <w:p w14:paraId="3A6A68AD" w14:textId="77777777" w:rsidR="008B567D" w:rsidRDefault="008B567D" w:rsidP="008B567D">
      <w:r>
        <w:br w:type="page"/>
      </w:r>
    </w:p>
    <w:p w14:paraId="1F3E7A29" w14:textId="77777777" w:rsidR="008B567D" w:rsidRPr="00EF53DC" w:rsidRDefault="008B567D" w:rsidP="002279ED">
      <w:pPr>
        <w:pStyle w:val="Heading2"/>
      </w:pPr>
      <w:bookmarkStart w:id="8" w:name="_Toc502757734"/>
      <w:bookmarkStart w:id="9" w:name="_Toc502757782"/>
      <w:bookmarkStart w:id="10" w:name="_Toc502757824"/>
      <w:bookmarkStart w:id="11" w:name="_Toc68042853"/>
      <w:r w:rsidRPr="00EF53DC">
        <w:lastRenderedPageBreak/>
        <w:t>200</w:t>
      </w:r>
      <w:r w:rsidRPr="00721E6C">
        <w:rPr>
          <w:caps w:val="0"/>
        </w:rPr>
        <w:t>s</w:t>
      </w:r>
      <w:bookmarkEnd w:id="8"/>
      <w:bookmarkEnd w:id="9"/>
      <w:bookmarkEnd w:id="10"/>
      <w:bookmarkEnd w:id="11"/>
    </w:p>
    <w:p w14:paraId="3AE12B0C" w14:textId="77777777" w:rsidR="008B567D" w:rsidRDefault="008B567D" w:rsidP="008B567D">
      <w:pPr>
        <w:widowControl w:val="0"/>
      </w:pPr>
    </w:p>
    <w:p w14:paraId="6B3D2F04" w14:textId="77777777" w:rsidR="008B567D" w:rsidRPr="006D1DE9" w:rsidRDefault="008B567D" w:rsidP="008B567D">
      <w:pPr>
        <w:widowControl w:val="0"/>
      </w:pPr>
    </w:p>
    <w:p w14:paraId="2541AD7B" w14:textId="77777777" w:rsidR="008B567D" w:rsidRPr="00D24502" w:rsidRDefault="008B567D" w:rsidP="008B567D">
      <w:pPr>
        <w:widowControl w:val="0"/>
        <w:numPr>
          <w:ilvl w:val="0"/>
          <w:numId w:val="17"/>
        </w:numPr>
        <w:contextualSpacing w:val="0"/>
      </w:pPr>
      <w:r w:rsidRPr="00D24502">
        <w:rPr>
          <w:b/>
        </w:rPr>
        <w:t>cultural background and Church-state relations</w:t>
      </w:r>
    </w:p>
    <w:p w14:paraId="63A9196E" w14:textId="77777777" w:rsidR="008B567D" w:rsidRDefault="008B567D" w:rsidP="008B567D">
      <w:pPr>
        <w:numPr>
          <w:ilvl w:val="1"/>
          <w:numId w:val="17"/>
        </w:numPr>
        <w:contextualSpacing w:val="0"/>
      </w:pPr>
      <w:r>
        <w:t>persecutions</w:t>
      </w:r>
    </w:p>
    <w:p w14:paraId="69417151" w14:textId="77777777" w:rsidR="008B567D" w:rsidRDefault="008B567D" w:rsidP="008B567D">
      <w:pPr>
        <w:numPr>
          <w:ilvl w:val="2"/>
          <w:numId w:val="17"/>
        </w:numPr>
        <w:contextualSpacing w:val="0"/>
      </w:pPr>
      <w:r>
        <w:t xml:space="preserve">c. 200: an edict of </w:t>
      </w:r>
      <w:r w:rsidRPr="002911CB">
        <w:t>Septimius Severus</w:t>
      </w:r>
      <w:r>
        <w:t xml:space="preserve"> (193-211)</w:t>
      </w:r>
      <w:r w:rsidRPr="002911CB">
        <w:t xml:space="preserve"> </w:t>
      </w:r>
      <w:r>
        <w:t>forbids conversion to Judaism and Christianity</w:t>
      </w:r>
    </w:p>
    <w:p w14:paraId="0EA520E5" w14:textId="77777777" w:rsidR="008B567D" w:rsidRDefault="008B567D" w:rsidP="008B567D">
      <w:pPr>
        <w:numPr>
          <w:ilvl w:val="3"/>
          <w:numId w:val="17"/>
        </w:numPr>
        <w:contextualSpacing w:val="0"/>
      </w:pPr>
      <w:r>
        <w:t xml:space="preserve">c. 200: at </w:t>
      </w:r>
      <w:r w:rsidRPr="008834B7">
        <w:t>Alexandria</w:t>
      </w:r>
      <w:r>
        <w:t>,</w:t>
      </w:r>
      <w:r w:rsidRPr="008834B7">
        <w:t xml:space="preserve"> </w:t>
      </w:r>
      <w:r>
        <w:t>6</w:t>
      </w:r>
      <w:r w:rsidRPr="008834B7">
        <w:t xml:space="preserve"> of Origen’s pupils </w:t>
      </w:r>
      <w:r>
        <w:t>are killed, and t</w:t>
      </w:r>
      <w:r w:rsidRPr="008834B7">
        <w:t xml:space="preserve">eachers </w:t>
      </w:r>
      <w:r>
        <w:t>at</w:t>
      </w:r>
      <w:r w:rsidRPr="008834B7">
        <w:t xml:space="preserve"> the Christian school </w:t>
      </w:r>
      <w:r>
        <w:t>flee</w:t>
      </w:r>
    </w:p>
    <w:p w14:paraId="6FEBBD51" w14:textId="77777777" w:rsidR="008B567D" w:rsidRDefault="008B567D" w:rsidP="008B567D">
      <w:pPr>
        <w:numPr>
          <w:ilvl w:val="3"/>
          <w:numId w:val="17"/>
        </w:numPr>
        <w:contextualSpacing w:val="0"/>
      </w:pPr>
      <w:r w:rsidRPr="008834B7">
        <w:t>203</w:t>
      </w:r>
      <w:r>
        <w:t>: at Carthage,</w:t>
      </w:r>
      <w:r w:rsidRPr="008834B7">
        <w:t xml:space="preserve"> a group of catechumens</w:t>
      </w:r>
      <w:r>
        <w:t xml:space="preserve"> (</w:t>
      </w:r>
      <w:r w:rsidRPr="008834B7">
        <w:t>including Perpetua, her slave Felicitas, and their teacher</w:t>
      </w:r>
      <w:r>
        <w:t>) are killed</w:t>
      </w:r>
    </w:p>
    <w:p w14:paraId="41CABB3F" w14:textId="77777777" w:rsidR="008B567D" w:rsidRDefault="008B567D" w:rsidP="008B567D">
      <w:pPr>
        <w:numPr>
          <w:ilvl w:val="2"/>
          <w:numId w:val="17"/>
        </w:numPr>
        <w:contextualSpacing w:val="0"/>
      </w:pPr>
      <w:r>
        <w:t>202-11: Roman officials or the pagan populace used the rescript of Trajan</w:t>
      </w:r>
      <w:r w:rsidRPr="00A640CD">
        <w:t xml:space="preserve"> </w:t>
      </w:r>
      <w:r>
        <w:t xml:space="preserve">to cause </w:t>
      </w:r>
      <w:r w:rsidRPr="00A640CD">
        <w:t>individual persecutions</w:t>
      </w:r>
    </w:p>
    <w:p w14:paraId="197E2C3E" w14:textId="77777777" w:rsidR="008B567D" w:rsidRDefault="008B567D" w:rsidP="008B567D">
      <w:pPr>
        <w:numPr>
          <w:ilvl w:val="3"/>
          <w:numId w:val="17"/>
        </w:numPr>
        <w:contextualSpacing w:val="0"/>
      </w:pPr>
      <w:r>
        <w:t xml:space="preserve">at </w:t>
      </w:r>
      <w:r w:rsidRPr="00A640CD">
        <w:t>Carthage</w:t>
      </w:r>
      <w:r>
        <w:t>, 3 Christians die at the stake and another in prison</w:t>
      </w:r>
    </w:p>
    <w:p w14:paraId="1873FD86" w14:textId="77777777" w:rsidR="008B567D" w:rsidRDefault="008B567D" w:rsidP="008B567D">
      <w:pPr>
        <w:numPr>
          <w:ilvl w:val="3"/>
          <w:numId w:val="17"/>
        </w:numPr>
        <w:contextualSpacing w:val="0"/>
      </w:pPr>
      <w:r>
        <w:t xml:space="preserve">at Alexandria, 2 prefects torture and execute Christians (e.g., Origen’s father, </w:t>
      </w:r>
      <w:r w:rsidRPr="00A640CD">
        <w:t xml:space="preserve">Potamiaina, </w:t>
      </w:r>
      <w:r>
        <w:t>and a soldier converted by Potamiaina’s example)</w:t>
      </w:r>
    </w:p>
    <w:p w14:paraId="34D1BD98" w14:textId="77777777" w:rsidR="008B567D" w:rsidRDefault="008B567D" w:rsidP="008B567D">
      <w:pPr>
        <w:numPr>
          <w:ilvl w:val="2"/>
          <w:numId w:val="17"/>
        </w:numPr>
        <w:contextualSpacing w:val="0"/>
      </w:pPr>
      <w:r>
        <w:t xml:space="preserve">235-38: Maximinus Thrax (235-38) eliminates Christians from court and banishes Pope </w:t>
      </w:r>
      <w:r w:rsidRPr="007A4DA5">
        <w:t>Pontianus and Hippolytus</w:t>
      </w:r>
      <w:r>
        <w:t xml:space="preserve"> of Rome to Sardinia, where they die</w:t>
      </w:r>
    </w:p>
    <w:p w14:paraId="6D6347BC" w14:textId="77777777" w:rsidR="008B567D" w:rsidRDefault="008B567D" w:rsidP="008B567D">
      <w:pPr>
        <w:numPr>
          <w:ilvl w:val="2"/>
          <w:numId w:val="17"/>
        </w:numPr>
        <w:contextualSpacing w:val="0"/>
      </w:pPr>
      <w:r>
        <w:t>250-51: Decius’ (249-51) persecution</w:t>
      </w:r>
    </w:p>
    <w:p w14:paraId="14C3D722" w14:textId="77777777" w:rsidR="008B567D" w:rsidRDefault="008B567D" w:rsidP="008B567D">
      <w:pPr>
        <w:numPr>
          <w:ilvl w:val="3"/>
          <w:numId w:val="17"/>
        </w:numPr>
        <w:contextualSpacing w:val="0"/>
      </w:pPr>
      <w:r>
        <w:t>reasons</w:t>
      </w:r>
    </w:p>
    <w:p w14:paraId="3820F31E" w14:textId="77777777" w:rsidR="008B567D" w:rsidRDefault="008B567D" w:rsidP="008B567D">
      <w:pPr>
        <w:numPr>
          <w:ilvl w:val="4"/>
          <w:numId w:val="17"/>
        </w:numPr>
        <w:contextualSpacing w:val="0"/>
      </w:pPr>
      <w:r>
        <w:t>247: Christians refuse to participate in pagan services celebrating Rome’s millenium</w:t>
      </w:r>
    </w:p>
    <w:p w14:paraId="631B8F7A" w14:textId="77777777" w:rsidR="008B567D" w:rsidRDefault="008B567D" w:rsidP="008B567D">
      <w:pPr>
        <w:numPr>
          <w:ilvl w:val="4"/>
          <w:numId w:val="17"/>
        </w:numPr>
        <w:contextualSpacing w:val="0"/>
      </w:pPr>
      <w:r>
        <w:t>248: Gothic invasions coincide with rebellions and mutinies; hostility to Christians rises sharply</w:t>
      </w:r>
    </w:p>
    <w:p w14:paraId="335C2366" w14:textId="77777777" w:rsidR="008B567D" w:rsidRDefault="008B567D" w:rsidP="008B567D">
      <w:pPr>
        <w:numPr>
          <w:ilvl w:val="4"/>
          <w:numId w:val="17"/>
        </w:numPr>
        <w:contextualSpacing w:val="0"/>
      </w:pPr>
      <w:r>
        <w:t>249: an Alexandrian mob stages an anti-Christian pogrom</w:t>
      </w:r>
    </w:p>
    <w:p w14:paraId="70C6BEFE" w14:textId="77777777" w:rsidR="008B567D" w:rsidRDefault="008B567D" w:rsidP="008B567D">
      <w:pPr>
        <w:numPr>
          <w:ilvl w:val="4"/>
          <w:numId w:val="17"/>
        </w:numPr>
        <w:contextualSpacing w:val="0"/>
      </w:pPr>
      <w:r>
        <w:t>Decius hopes to restore the declining empire’s glory by restoring its ancient religion; he also wants to determine the number of Christians in the empire</w:t>
      </w:r>
    </w:p>
    <w:p w14:paraId="139A064B" w14:textId="77777777" w:rsidR="008B567D" w:rsidRDefault="008B567D" w:rsidP="008B567D">
      <w:pPr>
        <w:numPr>
          <w:ilvl w:val="3"/>
          <w:numId w:val="17"/>
        </w:numPr>
        <w:contextualSpacing w:val="0"/>
      </w:pPr>
      <w:r>
        <w:t>Decius’ edict demands that, by a certain date, everyone sacrifice to the gods for the empire’s protection</w:t>
      </w:r>
    </w:p>
    <w:p w14:paraId="16F03401" w14:textId="77777777" w:rsidR="008B567D" w:rsidRPr="00B22328" w:rsidRDefault="008B567D" w:rsidP="008B567D">
      <w:pPr>
        <w:numPr>
          <w:ilvl w:val="3"/>
          <w:numId w:val="17"/>
        </w:numPr>
        <w:contextualSpacing w:val="0"/>
      </w:pPr>
      <w:r w:rsidRPr="00B22328">
        <w:t>apostates (</w:t>
      </w:r>
      <w:r w:rsidRPr="00B22328">
        <w:rPr>
          <w:i/>
        </w:rPr>
        <w:t>lapsi</w:t>
      </w:r>
      <w:r w:rsidRPr="00B22328">
        <w:t xml:space="preserve">) are </w:t>
      </w:r>
      <w:r w:rsidRPr="00B22328">
        <w:rPr>
          <w:i/>
          <w:iCs/>
        </w:rPr>
        <w:t>sacrificati</w:t>
      </w:r>
      <w:r w:rsidRPr="00B22328">
        <w:rPr>
          <w:iCs/>
        </w:rPr>
        <w:t xml:space="preserve"> (sacrificers)</w:t>
      </w:r>
      <w:r w:rsidRPr="00B22328">
        <w:t xml:space="preserve">, </w:t>
      </w:r>
      <w:r w:rsidRPr="00B22328">
        <w:rPr>
          <w:i/>
          <w:iCs/>
        </w:rPr>
        <w:t>thurificati</w:t>
      </w:r>
      <w:r w:rsidRPr="00B22328">
        <w:rPr>
          <w:iCs/>
        </w:rPr>
        <w:t xml:space="preserve"> (incense burners)</w:t>
      </w:r>
      <w:r w:rsidRPr="00B22328">
        <w:t xml:space="preserve">, or </w:t>
      </w:r>
      <w:r w:rsidRPr="00B22328">
        <w:rPr>
          <w:i/>
          <w:iCs/>
        </w:rPr>
        <w:t>libellatici</w:t>
      </w:r>
      <w:r w:rsidRPr="00B22328">
        <w:rPr>
          <w:iCs/>
        </w:rPr>
        <w:t xml:space="preserve"> (bribers of a </w:t>
      </w:r>
      <w:r w:rsidRPr="00B22328">
        <w:rPr>
          <w:i/>
          <w:iCs/>
        </w:rPr>
        <w:t>libellus</w:t>
      </w:r>
      <w:r w:rsidRPr="00B22328">
        <w:rPr>
          <w:iCs/>
        </w:rPr>
        <w:t>, a certificate)</w:t>
      </w:r>
    </w:p>
    <w:p w14:paraId="1807CC27" w14:textId="77777777" w:rsidR="008B567D" w:rsidRDefault="008B567D" w:rsidP="008B567D">
      <w:pPr>
        <w:widowControl w:val="0"/>
        <w:numPr>
          <w:ilvl w:val="3"/>
          <w:numId w:val="17"/>
        </w:numPr>
        <w:contextualSpacing w:val="0"/>
      </w:pPr>
      <w:r>
        <w:t>the number of lapsed far exceeded the number of refusers; many Christians died of cold and hunger while fleeing persecution</w:t>
      </w:r>
    </w:p>
    <w:p w14:paraId="7E2FBA13" w14:textId="77777777" w:rsidR="008B567D" w:rsidRDefault="008B567D" w:rsidP="008B567D">
      <w:pPr>
        <w:widowControl w:val="0"/>
        <w:numPr>
          <w:ilvl w:val="2"/>
          <w:numId w:val="17"/>
        </w:numPr>
        <w:contextualSpacing w:val="0"/>
      </w:pPr>
      <w:r>
        <w:t>257-58: Valerian’s persecution</w:t>
      </w:r>
    </w:p>
    <w:p w14:paraId="080256CE" w14:textId="77777777" w:rsidR="008B567D" w:rsidRDefault="008B567D" w:rsidP="008B567D">
      <w:pPr>
        <w:widowControl w:val="0"/>
        <w:numPr>
          <w:ilvl w:val="3"/>
          <w:numId w:val="17"/>
        </w:numPr>
        <w:contextualSpacing w:val="0"/>
      </w:pPr>
      <w:r>
        <w:t>his motives are to gain church property and pacify the party hostile to Christians</w:t>
      </w:r>
    </w:p>
    <w:p w14:paraId="5CC8BF87" w14:textId="77777777" w:rsidR="008B567D" w:rsidRDefault="008B567D" w:rsidP="008B567D">
      <w:pPr>
        <w:widowControl w:val="0"/>
        <w:numPr>
          <w:ilvl w:val="3"/>
          <w:numId w:val="17"/>
        </w:numPr>
        <w:contextualSpacing w:val="0"/>
      </w:pPr>
      <w:r>
        <w:t>257: his rescript says bishops, priests, and deacons must sacrifice, and Christians holding assemblies in cemeteries or entering catacombs must die</w:t>
      </w:r>
    </w:p>
    <w:p w14:paraId="1C687BB5" w14:textId="77777777" w:rsidR="008B567D" w:rsidRDefault="008B567D" w:rsidP="008B567D">
      <w:pPr>
        <w:widowControl w:val="0"/>
        <w:numPr>
          <w:ilvl w:val="3"/>
          <w:numId w:val="17"/>
        </w:numPr>
        <w:contextualSpacing w:val="0"/>
      </w:pPr>
      <w:r>
        <w:t xml:space="preserve">258: a new rescript says bishops, priests, and </w:t>
      </w:r>
      <w:r w:rsidRPr="00CC36EA">
        <w:t>deacons</w:t>
      </w:r>
      <w:r>
        <w:t xml:space="preserve"> must die; nobles must lose possessions and, if they refuse to offer pagan sacrifice, must die</w:t>
      </w:r>
    </w:p>
    <w:p w14:paraId="6F5E842D" w14:textId="77777777" w:rsidR="008B567D" w:rsidRDefault="008B567D" w:rsidP="008B567D">
      <w:pPr>
        <w:widowControl w:val="0"/>
        <w:numPr>
          <w:ilvl w:val="3"/>
          <w:numId w:val="17"/>
        </w:numPr>
        <w:contextualSpacing w:val="0"/>
      </w:pPr>
      <w:r w:rsidRPr="00B22328">
        <w:t xml:space="preserve">martyrs include Pope </w:t>
      </w:r>
      <w:r>
        <w:t xml:space="preserve">Sixtus; the Roman </w:t>
      </w:r>
      <w:r w:rsidRPr="00CC36EA">
        <w:t>deacon</w:t>
      </w:r>
      <w:r>
        <w:t xml:space="preserve"> Lawrence;</w:t>
      </w:r>
      <w:r w:rsidRPr="00B22328">
        <w:t xml:space="preserve"> Cyprian</w:t>
      </w:r>
      <w:r>
        <w:t xml:space="preserve"> (Carthage); </w:t>
      </w:r>
      <w:r w:rsidRPr="00B22328">
        <w:t>Origen</w:t>
      </w:r>
      <w:r>
        <w:t xml:space="preserve"> (Alexandria); many African Christians are sent to the mines</w:t>
      </w:r>
    </w:p>
    <w:p w14:paraId="18019FBF" w14:textId="77777777" w:rsidR="008B567D" w:rsidRDefault="008B567D" w:rsidP="008B567D">
      <w:pPr>
        <w:widowControl w:val="0"/>
        <w:numPr>
          <w:ilvl w:val="2"/>
          <w:numId w:val="17"/>
        </w:numPr>
        <w:contextualSpacing w:val="0"/>
      </w:pPr>
      <w:r>
        <w:t>emperors favorable to Christianity</w:t>
      </w:r>
    </w:p>
    <w:p w14:paraId="115A1D5C" w14:textId="77777777" w:rsidR="008B567D" w:rsidRDefault="008B567D" w:rsidP="008B567D">
      <w:pPr>
        <w:widowControl w:val="0"/>
        <w:numPr>
          <w:ilvl w:val="3"/>
          <w:numId w:val="17"/>
        </w:numPr>
        <w:contextualSpacing w:val="0"/>
      </w:pPr>
      <w:r w:rsidRPr="007A4DA5">
        <w:t>Commodus</w:t>
      </w:r>
      <w:r>
        <w:t>’ (180-92) Christian wife, Marcia, makes him receptive enough to let some Christians hold offices in his court</w:t>
      </w:r>
    </w:p>
    <w:p w14:paraId="49250406" w14:textId="77777777" w:rsidR="008B567D" w:rsidRDefault="008B567D" w:rsidP="008B567D">
      <w:pPr>
        <w:widowControl w:val="0"/>
        <w:numPr>
          <w:ilvl w:val="3"/>
          <w:numId w:val="17"/>
        </w:numPr>
        <w:contextualSpacing w:val="0"/>
      </w:pPr>
      <w:r>
        <w:t>Caracalla (211-17) is very tolerant: Christians are again at court</w:t>
      </w:r>
    </w:p>
    <w:p w14:paraId="2C183D76" w14:textId="77777777" w:rsidR="008B567D" w:rsidRDefault="008B567D" w:rsidP="008B567D">
      <w:pPr>
        <w:widowControl w:val="0"/>
        <w:numPr>
          <w:ilvl w:val="3"/>
          <w:numId w:val="17"/>
        </w:numPr>
        <w:contextualSpacing w:val="0"/>
      </w:pPr>
      <w:r>
        <w:t>Alexander Severus (222-35) has close Christian associates</w:t>
      </w:r>
    </w:p>
    <w:p w14:paraId="38FAA532" w14:textId="77777777" w:rsidR="008B567D" w:rsidRDefault="008B567D" w:rsidP="008B567D">
      <w:pPr>
        <w:widowControl w:val="0"/>
        <w:numPr>
          <w:ilvl w:val="3"/>
          <w:numId w:val="17"/>
        </w:numPr>
        <w:contextualSpacing w:val="0"/>
      </w:pPr>
      <w:r>
        <w:lastRenderedPageBreak/>
        <w:t>244-47: Philip the Arab (244-249) has Christian high officials and even corresponds with Origen</w:t>
      </w:r>
    </w:p>
    <w:p w14:paraId="02A03407" w14:textId="77777777" w:rsidR="008B567D" w:rsidRDefault="008B567D" w:rsidP="008B567D">
      <w:pPr>
        <w:widowControl w:val="0"/>
        <w:numPr>
          <w:ilvl w:val="3"/>
          <w:numId w:val="17"/>
        </w:numPr>
        <w:contextualSpacing w:val="0"/>
      </w:pPr>
      <w:r>
        <w:t>260s: Gallienus (260-68) restores church property, initiating 40 years of peace; Christians build churches, preach to barbarians and Greeks, occupy high offices, and enjoy popular sympathy</w:t>
      </w:r>
    </w:p>
    <w:p w14:paraId="56F8A13F" w14:textId="77777777" w:rsidR="008B567D" w:rsidRDefault="008B567D" w:rsidP="008B567D">
      <w:pPr>
        <w:numPr>
          <w:ilvl w:val="1"/>
          <w:numId w:val="17"/>
        </w:numPr>
        <w:contextualSpacing w:val="0"/>
      </w:pPr>
      <w:r>
        <w:t xml:space="preserve">248: barbarian </w:t>
      </w:r>
      <w:r w:rsidRPr="00B22328">
        <w:t>invasions begin</w:t>
      </w:r>
      <w:r>
        <w:t xml:space="preserve"> (excepting sporadic incursions that had occurred even </w:t>
      </w:r>
      <w:r w:rsidRPr="00BF193B">
        <w:rPr>
          <w:smallCaps/>
        </w:rPr>
        <w:t>bc</w:t>
      </w:r>
      <w:r>
        <w:t>)</w:t>
      </w:r>
    </w:p>
    <w:p w14:paraId="1B4ECA47" w14:textId="77777777" w:rsidR="008B567D" w:rsidRDefault="008B567D" w:rsidP="008B567D">
      <w:pPr>
        <w:numPr>
          <w:ilvl w:val="2"/>
          <w:numId w:val="17"/>
        </w:numPr>
        <w:contextualSpacing w:val="0"/>
      </w:pPr>
      <w:r>
        <w:t>248: Goths invade northern Italy</w:t>
      </w:r>
    </w:p>
    <w:p w14:paraId="38B2CED9" w14:textId="77777777" w:rsidR="008B567D" w:rsidRDefault="008B567D" w:rsidP="008B567D">
      <w:pPr>
        <w:numPr>
          <w:ilvl w:val="2"/>
          <w:numId w:val="17"/>
        </w:numPr>
        <w:contextualSpacing w:val="0"/>
      </w:pPr>
      <w:r>
        <w:t xml:space="preserve">258: the Alemanni and </w:t>
      </w:r>
      <w:r w:rsidRPr="003E7A46">
        <w:t>Franks</w:t>
      </w:r>
      <w:r>
        <w:t xml:space="preserve"> settle on the upper bank of the Rhine</w:t>
      </w:r>
    </w:p>
    <w:p w14:paraId="3EB6387E" w14:textId="77777777" w:rsidR="008B567D" w:rsidRDefault="008B567D" w:rsidP="008B567D">
      <w:pPr>
        <w:numPr>
          <w:ilvl w:val="2"/>
          <w:numId w:val="17"/>
        </w:numPr>
        <w:contextualSpacing w:val="0"/>
      </w:pPr>
      <w:r>
        <w:t>they begin to infiltrate into Gaul and Italy</w:t>
      </w:r>
    </w:p>
    <w:p w14:paraId="6FA2158F" w14:textId="77777777" w:rsidR="008B567D" w:rsidRDefault="008B567D" w:rsidP="008B567D">
      <w:pPr>
        <w:numPr>
          <w:ilvl w:val="2"/>
          <w:numId w:val="17"/>
        </w:numPr>
        <w:contextualSpacing w:val="0"/>
      </w:pPr>
      <w:r>
        <w:t>“Everywhere within the empire, towns were fortified, even Rome itself . . . and for the next three centuries incursions by Germanic peoples were the scourge of the Western Empire” (Aubin)</w:t>
      </w:r>
    </w:p>
    <w:p w14:paraId="3821FC58" w14:textId="77777777" w:rsidR="008B567D" w:rsidRPr="00D61185" w:rsidRDefault="008B567D" w:rsidP="008B567D">
      <w:pPr>
        <w:widowControl w:val="0"/>
        <w:numPr>
          <w:ilvl w:val="1"/>
          <w:numId w:val="17"/>
        </w:numPr>
        <w:contextualSpacing w:val="0"/>
      </w:pPr>
      <w:r w:rsidRPr="00B22328">
        <w:t>293: Diocletian restructures the Empire</w:t>
      </w:r>
      <w:r>
        <w:t xml:space="preserve"> into Western and Eastern; each has an emperor, and under each emperor is a caesar (who will become emperor)</w:t>
      </w:r>
    </w:p>
    <w:p w14:paraId="0ADA9D4E" w14:textId="77777777" w:rsidR="008B567D" w:rsidRPr="00EF53DC" w:rsidRDefault="008B567D" w:rsidP="008B567D">
      <w:pPr>
        <w:widowControl w:val="0"/>
      </w:pPr>
    </w:p>
    <w:p w14:paraId="7FD16AEF" w14:textId="77777777" w:rsidR="008B567D" w:rsidRPr="00D24502" w:rsidRDefault="008B567D" w:rsidP="008B567D">
      <w:pPr>
        <w:widowControl w:val="0"/>
        <w:numPr>
          <w:ilvl w:val="0"/>
          <w:numId w:val="17"/>
        </w:numPr>
        <w:contextualSpacing w:val="0"/>
      </w:pPr>
      <w:r w:rsidRPr="00D24502">
        <w:rPr>
          <w:b/>
        </w:rPr>
        <w:t>heresies and councils</w:t>
      </w:r>
    </w:p>
    <w:p w14:paraId="20005C78" w14:textId="77777777" w:rsidR="008B567D" w:rsidRDefault="008B567D" w:rsidP="008B567D">
      <w:pPr>
        <w:numPr>
          <w:ilvl w:val="1"/>
          <w:numId w:val="17"/>
        </w:numPr>
        <w:contextualSpacing w:val="0"/>
      </w:pPr>
      <w:r>
        <w:t>220-60: antipopes</w:t>
      </w:r>
    </w:p>
    <w:p w14:paraId="48E834FF" w14:textId="77777777" w:rsidR="008B567D" w:rsidRDefault="008B567D" w:rsidP="008B567D">
      <w:pPr>
        <w:numPr>
          <w:ilvl w:val="2"/>
          <w:numId w:val="17"/>
        </w:numPr>
        <w:contextualSpacing w:val="0"/>
      </w:pPr>
      <w:r>
        <w:t xml:space="preserve">217: </w:t>
      </w:r>
      <w:r w:rsidRPr="00B22328">
        <w:t>Hip</w:t>
      </w:r>
      <w:r w:rsidRPr="00B22328">
        <w:softHyphen/>
        <w:t>pol</w:t>
      </w:r>
      <w:r w:rsidRPr="00B22328">
        <w:softHyphen/>
        <w:t>y</w:t>
      </w:r>
      <w:r w:rsidRPr="00B22328">
        <w:softHyphen/>
        <w:t xml:space="preserve">tus </w:t>
      </w:r>
      <w:r>
        <w:t>of Rome (??-c. 236)</w:t>
      </w:r>
    </w:p>
    <w:p w14:paraId="0F45E678" w14:textId="77777777" w:rsidR="008B567D" w:rsidRDefault="008B567D" w:rsidP="008B567D">
      <w:pPr>
        <w:numPr>
          <w:ilvl w:val="3"/>
          <w:numId w:val="17"/>
        </w:numPr>
        <w:contextualSpacing w:val="0"/>
      </w:pPr>
      <w:r>
        <w:t xml:space="preserve">217: a small group elects </w:t>
      </w:r>
      <w:r w:rsidRPr="00B22328">
        <w:t>Hip</w:t>
      </w:r>
      <w:r w:rsidRPr="00B22328">
        <w:softHyphen/>
        <w:t>pol</w:t>
      </w:r>
      <w:r w:rsidRPr="00B22328">
        <w:softHyphen/>
        <w:t>y</w:t>
      </w:r>
      <w:r w:rsidRPr="00B22328">
        <w:softHyphen/>
        <w:t xml:space="preserve">tus </w:t>
      </w:r>
      <w:r>
        <w:t>antipope when Callistus is elected pope (</w:t>
      </w:r>
      <w:r w:rsidRPr="00B22328">
        <w:t>Hip</w:t>
      </w:r>
      <w:r w:rsidRPr="00B22328">
        <w:softHyphen/>
        <w:t>pol</w:t>
      </w:r>
      <w:r w:rsidRPr="00B22328">
        <w:softHyphen/>
        <w:t>y</w:t>
      </w:r>
      <w:r w:rsidRPr="00B22328">
        <w:softHyphen/>
        <w:t xml:space="preserve">tus </w:t>
      </w:r>
      <w:r>
        <w:t>believes Callistus is a monarchian and too lax)</w:t>
      </w:r>
    </w:p>
    <w:p w14:paraId="07A7362E" w14:textId="77777777" w:rsidR="008B567D" w:rsidRDefault="008B567D" w:rsidP="008B567D">
      <w:pPr>
        <w:numPr>
          <w:ilvl w:val="3"/>
          <w:numId w:val="17"/>
        </w:numPr>
        <w:contextualSpacing w:val="0"/>
      </w:pPr>
      <w:r>
        <w:t>c. 235: exiled with Pope Pontianus to Sardinia, he reconciles with the Church</w:t>
      </w:r>
    </w:p>
    <w:p w14:paraId="34D6391C" w14:textId="77777777" w:rsidR="008B567D" w:rsidRPr="00B22328" w:rsidRDefault="008B567D" w:rsidP="008B567D">
      <w:pPr>
        <w:numPr>
          <w:ilvl w:val="2"/>
          <w:numId w:val="17"/>
        </w:numPr>
        <w:contextualSpacing w:val="0"/>
      </w:pPr>
      <w:r>
        <w:t xml:space="preserve">251-58: </w:t>
      </w:r>
      <w:r w:rsidRPr="00B22328">
        <w:t>Novatian</w:t>
      </w:r>
      <w:r>
        <w:t xml:space="preserve"> († 258) is a rigorist who feels Pope Cornelius is too lax with the </w:t>
      </w:r>
      <w:r>
        <w:rPr>
          <w:i/>
        </w:rPr>
        <w:t>lapsi</w:t>
      </w:r>
      <w:r>
        <w:t xml:space="preserve"> (those who apostatized during Decius’ persecution, 249-51)</w:t>
      </w:r>
    </w:p>
    <w:p w14:paraId="1959BC11" w14:textId="77777777" w:rsidR="008B567D" w:rsidRDefault="008B567D" w:rsidP="008B567D">
      <w:pPr>
        <w:numPr>
          <w:ilvl w:val="1"/>
          <w:numId w:val="17"/>
        </w:numPr>
        <w:contextualSpacing w:val="0"/>
      </w:pPr>
      <w:r w:rsidRPr="00B22328">
        <w:t>modal</w:t>
      </w:r>
      <w:r>
        <w:t>ism</w:t>
      </w:r>
    </w:p>
    <w:p w14:paraId="2290AA4D" w14:textId="77777777" w:rsidR="008B567D" w:rsidRDefault="008B567D" w:rsidP="008B567D">
      <w:pPr>
        <w:numPr>
          <w:ilvl w:val="2"/>
          <w:numId w:val="17"/>
        </w:numPr>
        <w:contextualSpacing w:val="0"/>
      </w:pPr>
      <w:r>
        <w:t>c. 200-205: modalism reaches Rome from Smyrnea</w:t>
      </w:r>
    </w:p>
    <w:p w14:paraId="22E20273" w14:textId="77777777" w:rsidR="008B567D" w:rsidRDefault="008B567D" w:rsidP="008B567D">
      <w:pPr>
        <w:numPr>
          <w:ilvl w:val="2"/>
          <w:numId w:val="17"/>
        </w:numPr>
        <w:contextualSpacing w:val="0"/>
      </w:pPr>
      <w:r w:rsidRPr="00B22328">
        <w:t>because of God’s unity (</w:t>
      </w:r>
      <w:r w:rsidRPr="00B22328">
        <w:rPr>
          <w:i/>
        </w:rPr>
        <w:t>monarchia</w:t>
      </w:r>
      <w:r w:rsidRPr="00B22328">
        <w:t xml:space="preserve">), there </w:t>
      </w:r>
      <w:r>
        <w:t xml:space="preserve">is </w:t>
      </w:r>
      <w:r w:rsidRPr="00B22328">
        <w:t>no Trinity</w:t>
      </w:r>
    </w:p>
    <w:p w14:paraId="5384AB46" w14:textId="77777777" w:rsidR="008B567D" w:rsidRDefault="008B567D" w:rsidP="008B567D">
      <w:pPr>
        <w:numPr>
          <w:ilvl w:val="3"/>
          <w:numId w:val="17"/>
        </w:numPr>
        <w:contextualSpacing w:val="0"/>
      </w:pPr>
      <w:r>
        <w:t>God is one person in one substance</w:t>
      </w:r>
    </w:p>
    <w:p w14:paraId="23AB90CC" w14:textId="77777777" w:rsidR="008B567D" w:rsidRDefault="008B567D" w:rsidP="008B567D">
      <w:pPr>
        <w:numPr>
          <w:ilvl w:val="3"/>
          <w:numId w:val="17"/>
        </w:numPr>
        <w:contextualSpacing w:val="0"/>
      </w:pPr>
      <w:r w:rsidRPr="00BD0609">
        <w:t>the Father appears in the mode</w:t>
      </w:r>
      <w:r>
        <w:t>s</w:t>
      </w:r>
      <w:r w:rsidRPr="00BD0609">
        <w:t xml:space="preserve"> of </w:t>
      </w:r>
      <w:r>
        <w:t>the Son and</w:t>
      </w:r>
      <w:r w:rsidRPr="00BD0609">
        <w:t xml:space="preserve"> </w:t>
      </w:r>
      <w:r>
        <w:t xml:space="preserve">the </w:t>
      </w:r>
      <w:r w:rsidRPr="00BD0609">
        <w:t>Spirit</w:t>
      </w:r>
      <w:r>
        <w:t xml:space="preserve"> (</w:t>
      </w:r>
      <w:r>
        <w:rPr>
          <w:i/>
        </w:rPr>
        <w:t>modus</w:t>
      </w:r>
      <w:r>
        <w:t>, manifestation)</w:t>
      </w:r>
    </w:p>
    <w:p w14:paraId="07DE98F6" w14:textId="77777777" w:rsidR="008B567D" w:rsidRPr="00B22328" w:rsidRDefault="008B567D" w:rsidP="008B567D">
      <w:pPr>
        <w:numPr>
          <w:ilvl w:val="2"/>
          <w:numId w:val="17"/>
        </w:numPr>
        <w:contextualSpacing w:val="0"/>
      </w:pPr>
      <w:r>
        <w:t xml:space="preserve">other names are modalistic monarchianism, </w:t>
      </w:r>
      <w:r>
        <w:rPr>
          <w:bCs/>
        </w:rPr>
        <w:t>Sabellianism (</w:t>
      </w:r>
      <w:r w:rsidRPr="00B22328">
        <w:t xml:space="preserve">Pope </w:t>
      </w:r>
      <w:r>
        <w:t xml:space="preserve">Callistus </w:t>
      </w:r>
      <w:r w:rsidRPr="00B22328">
        <w:t>excommuni</w:t>
      </w:r>
      <w:r>
        <w:t>cates Sabellius</w:t>
      </w:r>
      <w:r w:rsidRPr="00B22328">
        <w:t xml:space="preserve"> c. 220</w:t>
      </w:r>
      <w:r>
        <w:rPr>
          <w:bCs/>
        </w:rPr>
        <w:t xml:space="preserve">), and </w:t>
      </w:r>
      <w:r w:rsidRPr="0083303B">
        <w:t>Patripassianism</w:t>
      </w:r>
      <w:r>
        <w:t xml:space="preserve"> (</w:t>
      </w:r>
      <w:r>
        <w:rPr>
          <w:i/>
        </w:rPr>
        <w:t>pater</w:t>
      </w:r>
      <w:r>
        <w:t xml:space="preserve"> Father + </w:t>
      </w:r>
      <w:r>
        <w:rPr>
          <w:i/>
        </w:rPr>
        <w:t>passio</w:t>
      </w:r>
      <w:r>
        <w:t xml:space="preserve"> suffer: the Father suffered on the cross)</w:t>
      </w:r>
    </w:p>
    <w:p w14:paraId="019EC759" w14:textId="77777777" w:rsidR="008B567D" w:rsidRDefault="008B567D" w:rsidP="008B567D">
      <w:pPr>
        <w:numPr>
          <w:ilvl w:val="2"/>
          <w:numId w:val="17"/>
        </w:numPr>
        <w:contextualSpacing w:val="0"/>
        <w:rPr>
          <w:bCs/>
        </w:rPr>
      </w:pPr>
      <w:r>
        <w:rPr>
          <w:bCs/>
        </w:rPr>
        <w:t xml:space="preserve">other major modalists include </w:t>
      </w:r>
      <w:r w:rsidRPr="00FD77E4">
        <w:t>Praxeas</w:t>
      </w:r>
      <w:r>
        <w:t>,</w:t>
      </w:r>
      <w:r w:rsidRPr="00376620">
        <w:rPr>
          <w:bCs/>
        </w:rPr>
        <w:t xml:space="preserve"> Photinus</w:t>
      </w:r>
      <w:r>
        <w:rPr>
          <w:bCs/>
        </w:rPr>
        <w:t>,</w:t>
      </w:r>
      <w:r w:rsidRPr="00376620">
        <w:rPr>
          <w:bCs/>
        </w:rPr>
        <w:t xml:space="preserve"> Marcellus of Ancyra</w:t>
      </w:r>
      <w:r>
        <w:rPr>
          <w:bCs/>
        </w:rPr>
        <w:t>,</w:t>
      </w:r>
      <w:r w:rsidRPr="00376620">
        <w:rPr>
          <w:bCs/>
        </w:rPr>
        <w:t xml:space="preserve"> </w:t>
      </w:r>
      <w:r>
        <w:rPr>
          <w:bCs/>
        </w:rPr>
        <w:t xml:space="preserve">and </w:t>
      </w:r>
      <w:r w:rsidRPr="00376620">
        <w:rPr>
          <w:bCs/>
        </w:rPr>
        <w:t>Priscillian</w:t>
      </w:r>
    </w:p>
    <w:p w14:paraId="43525ABA" w14:textId="77777777" w:rsidR="008B567D" w:rsidRPr="00B22328" w:rsidRDefault="008B567D" w:rsidP="008B567D">
      <w:pPr>
        <w:numPr>
          <w:ilvl w:val="1"/>
          <w:numId w:val="17"/>
        </w:numPr>
        <w:contextualSpacing w:val="0"/>
        <w:rPr>
          <w:bCs/>
        </w:rPr>
      </w:pPr>
      <w:r w:rsidRPr="00B22328">
        <w:rPr>
          <w:bCs/>
        </w:rPr>
        <w:t>baptismal controversy (rebaptism of here</w:t>
      </w:r>
      <w:r>
        <w:rPr>
          <w:bCs/>
        </w:rPr>
        <w:t>tics)</w:t>
      </w:r>
    </w:p>
    <w:p w14:paraId="496F70A8" w14:textId="77777777" w:rsidR="008B567D" w:rsidRPr="00B22328" w:rsidRDefault="008B567D" w:rsidP="008B567D">
      <w:pPr>
        <w:numPr>
          <w:ilvl w:val="2"/>
          <w:numId w:val="17"/>
        </w:numPr>
        <w:contextualSpacing w:val="0"/>
        <w:rPr>
          <w:rFonts w:cs="Garamond"/>
        </w:rPr>
      </w:pPr>
      <w:r w:rsidRPr="00B22328">
        <w:rPr>
          <w:bCs/>
        </w:rPr>
        <w:t xml:space="preserve">220-56: </w:t>
      </w:r>
      <w:r>
        <w:rPr>
          <w:bCs/>
        </w:rPr>
        <w:t xml:space="preserve">north Africans </w:t>
      </w:r>
      <w:r w:rsidRPr="00B22328">
        <w:rPr>
          <w:bCs/>
        </w:rPr>
        <w:t>(Tertullian, 3 synods of Carthage</w:t>
      </w:r>
      <w:r w:rsidRPr="00B22328">
        <w:rPr>
          <w:rFonts w:cs="Garamond"/>
        </w:rPr>
        <w:t>)</w:t>
      </w:r>
      <w:r>
        <w:rPr>
          <w:rFonts w:cs="Garamond"/>
        </w:rPr>
        <w:t xml:space="preserve"> </w:t>
      </w:r>
      <w:r>
        <w:rPr>
          <w:bCs/>
        </w:rPr>
        <w:t>say</w:t>
      </w:r>
      <w:r w:rsidRPr="00B22328">
        <w:rPr>
          <w:bCs/>
        </w:rPr>
        <w:t xml:space="preserve"> ba</w:t>
      </w:r>
      <w:r>
        <w:rPr>
          <w:bCs/>
        </w:rPr>
        <w:t>ptism by a heretic is invalid</w:t>
      </w:r>
    </w:p>
    <w:p w14:paraId="5341AF3A" w14:textId="77777777" w:rsidR="008B567D" w:rsidRPr="00BD0609" w:rsidRDefault="008B567D" w:rsidP="008B567D">
      <w:pPr>
        <w:widowControl w:val="0"/>
        <w:numPr>
          <w:ilvl w:val="2"/>
          <w:numId w:val="17"/>
        </w:numPr>
        <w:contextualSpacing w:val="0"/>
      </w:pPr>
      <w:r w:rsidRPr="00B22328">
        <w:rPr>
          <w:rFonts w:cs="Garamond"/>
        </w:rPr>
        <w:t xml:space="preserve">257: Pope </w:t>
      </w:r>
      <w:r w:rsidRPr="00B22328">
        <w:rPr>
          <w:iCs/>
        </w:rPr>
        <w:t>Stephen</w:t>
      </w:r>
      <w:r w:rsidRPr="00B22328">
        <w:rPr>
          <w:rFonts w:cs="Garamond"/>
        </w:rPr>
        <w:t xml:space="preserve">, </w:t>
      </w:r>
      <w:r w:rsidRPr="00B22328">
        <w:rPr>
          <w:rFonts w:cs="Bookman Old Style"/>
        </w:rPr>
        <w:t>holding “fast to the principle of the objective efficacy of the sacraments” (Bihl</w:t>
      </w:r>
      <w:r w:rsidRPr="00B22328">
        <w:rPr>
          <w:rFonts w:cs="Bookman Old Style"/>
        </w:rPr>
        <w:softHyphen/>
        <w:t>mey</w:t>
      </w:r>
      <w:r w:rsidRPr="00B22328">
        <w:rPr>
          <w:rFonts w:cs="Bookman Old Style"/>
        </w:rPr>
        <w:softHyphen/>
        <w:t>er), ex</w:t>
      </w:r>
      <w:r>
        <w:rPr>
          <w:rFonts w:cs="Bookman Old Style"/>
        </w:rPr>
        <w:t>communicates the north</w:t>
      </w:r>
      <w:r w:rsidRPr="00B22328">
        <w:rPr>
          <w:rFonts w:cs="Bookman Old Style"/>
        </w:rPr>
        <w:t xml:space="preserve"> Africans</w:t>
      </w:r>
    </w:p>
    <w:p w14:paraId="19EC27E1" w14:textId="77777777" w:rsidR="008B567D" w:rsidRPr="00EF53DC" w:rsidRDefault="008B567D" w:rsidP="008B567D">
      <w:pPr>
        <w:rPr>
          <w:szCs w:val="18"/>
        </w:rPr>
      </w:pPr>
    </w:p>
    <w:p w14:paraId="13C2941E" w14:textId="77777777" w:rsidR="008B567D" w:rsidRPr="00F3376E" w:rsidRDefault="008B567D" w:rsidP="008B567D">
      <w:pPr>
        <w:numPr>
          <w:ilvl w:val="0"/>
          <w:numId w:val="17"/>
        </w:numPr>
        <w:contextualSpacing w:val="0"/>
        <w:rPr>
          <w:szCs w:val="18"/>
        </w:rPr>
      </w:pPr>
      <w:r>
        <w:rPr>
          <w:b/>
          <w:szCs w:val="18"/>
        </w:rPr>
        <w:t>clergy</w:t>
      </w:r>
    </w:p>
    <w:p w14:paraId="2AB91146" w14:textId="77777777" w:rsidR="008B567D" w:rsidRDefault="008B567D" w:rsidP="008B567D">
      <w:pPr>
        <w:widowControl w:val="0"/>
        <w:numPr>
          <w:ilvl w:val="1"/>
          <w:numId w:val="17"/>
        </w:numPr>
        <w:contextualSpacing w:val="0"/>
      </w:pPr>
      <w:r w:rsidRPr="00B22328">
        <w:rPr>
          <w:iCs/>
        </w:rPr>
        <w:t>30-300: for clerical celibacy “</w:t>
      </w:r>
      <w:r w:rsidRPr="00B22328">
        <w:t xml:space="preserve">there was no ecclesiastical legislation </w:t>
      </w:r>
      <w:r>
        <w:t>. . .</w:t>
      </w:r>
      <w:r w:rsidRPr="00B22328">
        <w:t xml:space="preserve"> and still less an apostolic ordinance” (Bihlmeyer)</w:t>
      </w:r>
    </w:p>
    <w:p w14:paraId="18D8841F" w14:textId="77777777" w:rsidR="008B567D" w:rsidRDefault="008B567D" w:rsidP="008B567D">
      <w:pPr>
        <w:numPr>
          <w:ilvl w:val="1"/>
          <w:numId w:val="17"/>
        </w:numPr>
        <w:contextualSpacing w:val="0"/>
      </w:pPr>
      <w:r w:rsidRPr="00B22328">
        <w:t xml:space="preserve">c. 225: the </w:t>
      </w:r>
      <w:r w:rsidRPr="00B22328">
        <w:rPr>
          <w:i/>
        </w:rPr>
        <w:t>Didascalia</w:t>
      </w:r>
      <w:r w:rsidRPr="00B22328">
        <w:t xml:space="preserve"> says bishops must be 50 </w:t>
      </w:r>
      <w:r>
        <w:t xml:space="preserve">years old </w:t>
      </w:r>
      <w:r w:rsidRPr="00B22328">
        <w:t>and priests, 30</w:t>
      </w:r>
    </w:p>
    <w:p w14:paraId="45515CFF" w14:textId="77777777" w:rsidR="008B567D" w:rsidRDefault="008B567D" w:rsidP="008B567D">
      <w:pPr>
        <w:numPr>
          <w:ilvl w:val="1"/>
          <w:numId w:val="17"/>
        </w:numPr>
        <w:contextualSpacing w:val="0"/>
      </w:pPr>
      <w:r>
        <w:t>minor orders</w:t>
      </w:r>
    </w:p>
    <w:p w14:paraId="5D698444" w14:textId="77777777" w:rsidR="008B567D" w:rsidRDefault="008B567D" w:rsidP="008B567D">
      <w:pPr>
        <w:widowControl w:val="0"/>
        <w:numPr>
          <w:ilvl w:val="2"/>
          <w:numId w:val="17"/>
        </w:numPr>
        <w:contextualSpacing w:val="0"/>
      </w:pPr>
      <w:r>
        <w:t>in the east</w:t>
      </w:r>
    </w:p>
    <w:p w14:paraId="3404188B" w14:textId="77777777" w:rsidR="008B567D" w:rsidRDefault="008B567D" w:rsidP="008B567D">
      <w:pPr>
        <w:widowControl w:val="0"/>
        <w:numPr>
          <w:ilvl w:val="3"/>
          <w:numId w:val="17"/>
        </w:numPr>
        <w:contextualSpacing w:val="0"/>
      </w:pPr>
      <w:r>
        <w:t>30-c. 600s: references are found to porters and exorcists (but not acolytes)</w:t>
      </w:r>
    </w:p>
    <w:p w14:paraId="1C2E5F4B" w14:textId="77777777" w:rsidR="008B567D" w:rsidRDefault="008B567D" w:rsidP="008B567D">
      <w:pPr>
        <w:widowControl w:val="0"/>
        <w:numPr>
          <w:ilvl w:val="3"/>
          <w:numId w:val="17"/>
        </w:numPr>
        <w:contextualSpacing w:val="0"/>
      </w:pPr>
      <w:r>
        <w:t>692: the Synod in Trullo (canon 6) limits minor orders to lectors and cantors</w:t>
      </w:r>
    </w:p>
    <w:p w14:paraId="3A0A8F12" w14:textId="77777777" w:rsidR="008B567D" w:rsidRDefault="008B567D" w:rsidP="008B567D">
      <w:pPr>
        <w:widowControl w:val="0"/>
        <w:numPr>
          <w:ilvl w:val="3"/>
          <w:numId w:val="17"/>
        </w:numPr>
        <w:contextualSpacing w:val="0"/>
      </w:pPr>
      <w:r>
        <w:lastRenderedPageBreak/>
        <w:t xml:space="preserve">today in the east the subdiaconate is also a minor order </w:t>
      </w:r>
    </w:p>
    <w:p w14:paraId="421F82AD" w14:textId="77777777" w:rsidR="008B567D" w:rsidRDefault="008B567D" w:rsidP="008B567D">
      <w:pPr>
        <w:widowControl w:val="0"/>
        <w:numPr>
          <w:ilvl w:val="2"/>
          <w:numId w:val="17"/>
        </w:numPr>
        <w:contextualSpacing w:val="0"/>
      </w:pPr>
      <w:r>
        <w:t>in the west</w:t>
      </w:r>
    </w:p>
    <w:p w14:paraId="4DE4F838" w14:textId="77777777" w:rsidR="008B567D" w:rsidRDefault="008B567D" w:rsidP="008B567D">
      <w:pPr>
        <w:numPr>
          <w:ilvl w:val="3"/>
          <w:numId w:val="17"/>
        </w:numPr>
        <w:contextualSpacing w:val="0"/>
      </w:pPr>
      <w:r>
        <w:t>c. 252: Pope Cornelius mentions (in addition to bishops, priests, and deacons) subdeacons and four minor orders: acolyte, porter, lector, exorcist</w:t>
      </w:r>
    </w:p>
    <w:p w14:paraId="64136039" w14:textId="77777777" w:rsidR="008B567D" w:rsidRDefault="008B567D" w:rsidP="008B567D">
      <w:pPr>
        <w:widowControl w:val="0"/>
        <w:numPr>
          <w:ilvl w:val="3"/>
          <w:numId w:val="17"/>
        </w:numPr>
        <w:contextualSpacing w:val="0"/>
      </w:pPr>
      <w:r>
        <w:t>1207: Innocent III includes the subdiaconate in the major orders, making subdeacons (like priests and deacons) eligible to become bishops</w:t>
      </w:r>
    </w:p>
    <w:p w14:paraId="565F496A" w14:textId="77777777" w:rsidR="008B567D" w:rsidRDefault="008B567D" w:rsidP="008B567D">
      <w:pPr>
        <w:widowControl w:val="0"/>
        <w:numPr>
          <w:ilvl w:val="3"/>
          <w:numId w:val="17"/>
        </w:numPr>
        <w:contextualSpacing w:val="0"/>
      </w:pPr>
      <w:r>
        <w:t>1563: Trent allows bishops to confer the minor orders simultaneously, and that is almost always done today</w:t>
      </w:r>
    </w:p>
    <w:p w14:paraId="20905821" w14:textId="77777777" w:rsidR="008B567D" w:rsidRDefault="008B567D" w:rsidP="008B567D">
      <w:pPr>
        <w:widowControl w:val="0"/>
        <w:numPr>
          <w:ilvl w:val="3"/>
          <w:numId w:val="17"/>
        </w:numPr>
        <w:contextualSpacing w:val="0"/>
      </w:pPr>
      <w:r>
        <w:t>those in minor orders can marry, but they then forfeit clerical privileges</w:t>
      </w:r>
    </w:p>
    <w:p w14:paraId="5C919DB0" w14:textId="77777777" w:rsidR="008B567D" w:rsidRDefault="008B567D" w:rsidP="008B567D">
      <w:pPr>
        <w:widowControl w:val="0"/>
        <w:numPr>
          <w:ilvl w:val="2"/>
          <w:numId w:val="17"/>
        </w:numPr>
        <w:contextualSpacing w:val="0"/>
      </w:pPr>
      <w:r>
        <w:t>the minor orders do not confer the sacrament of holy orders</w:t>
      </w:r>
    </w:p>
    <w:p w14:paraId="595B4F83" w14:textId="77777777" w:rsidR="008B567D" w:rsidRPr="00EF53DC" w:rsidRDefault="008B567D" w:rsidP="008B567D">
      <w:pPr>
        <w:rPr>
          <w:szCs w:val="18"/>
        </w:rPr>
      </w:pPr>
    </w:p>
    <w:p w14:paraId="1F0647FB" w14:textId="77777777" w:rsidR="008B567D" w:rsidRPr="00C62969" w:rsidRDefault="008B567D" w:rsidP="008B567D">
      <w:pPr>
        <w:numPr>
          <w:ilvl w:val="0"/>
          <w:numId w:val="17"/>
        </w:numPr>
        <w:contextualSpacing w:val="0"/>
        <w:rPr>
          <w:szCs w:val="18"/>
        </w:rPr>
      </w:pPr>
      <w:r>
        <w:rPr>
          <w:b/>
          <w:szCs w:val="18"/>
        </w:rPr>
        <w:t>territorial organization</w:t>
      </w:r>
    </w:p>
    <w:p w14:paraId="4F043788" w14:textId="77777777" w:rsidR="008B567D" w:rsidRPr="00B22328" w:rsidRDefault="008B567D" w:rsidP="008B567D">
      <w:pPr>
        <w:numPr>
          <w:ilvl w:val="1"/>
          <w:numId w:val="17"/>
        </w:numPr>
        <w:contextualSpacing w:val="0"/>
      </w:pPr>
      <w:r w:rsidRPr="00B22328">
        <w:t xml:space="preserve">donated homes in cities became titular churches </w:t>
      </w:r>
      <w:r>
        <w:t>(the “title” at</w:t>
      </w:r>
      <w:r w:rsidRPr="00B22328">
        <w:t xml:space="preserve"> first </w:t>
      </w:r>
      <w:r>
        <w:t>i</w:t>
      </w:r>
      <w:r w:rsidRPr="00B22328">
        <w:t xml:space="preserve">s </w:t>
      </w:r>
      <w:r>
        <w:t xml:space="preserve">the </w:t>
      </w:r>
      <w:r w:rsidRPr="00B22328">
        <w:t xml:space="preserve">donor, later </w:t>
      </w:r>
      <w:r>
        <w:t xml:space="preserve">it is </w:t>
      </w:r>
      <w:r w:rsidRPr="00B22328">
        <w:t>a saint)</w:t>
      </w:r>
    </w:p>
    <w:p w14:paraId="6FD343F4" w14:textId="77777777" w:rsidR="008B567D" w:rsidRPr="00B22328" w:rsidRDefault="008B567D" w:rsidP="008B567D">
      <w:pPr>
        <w:numPr>
          <w:ilvl w:val="1"/>
          <w:numId w:val="17"/>
        </w:numPr>
        <w:contextualSpacing w:val="0"/>
        <w:rPr>
          <w:iCs/>
        </w:rPr>
      </w:pPr>
      <w:r w:rsidRPr="00B22328">
        <w:t xml:space="preserve">200s: churches (not house churches) now exist (they have been excavated at Edessa [c. 201], Rome, </w:t>
      </w:r>
      <w:r w:rsidRPr="00B22328">
        <w:rPr>
          <w:iCs/>
        </w:rPr>
        <w:t>Dura-Europos, Palestine)</w:t>
      </w:r>
    </w:p>
    <w:p w14:paraId="16E2E8E5" w14:textId="77777777" w:rsidR="008B567D" w:rsidRPr="00B22328" w:rsidRDefault="008B567D" w:rsidP="008B567D">
      <w:pPr>
        <w:numPr>
          <w:ilvl w:val="1"/>
          <w:numId w:val="17"/>
        </w:numPr>
        <w:contextualSpacing w:val="0"/>
      </w:pPr>
      <w:r w:rsidRPr="00B22328">
        <w:t xml:space="preserve">200s: rural congregations develop; they are called the bishop’s “parish” (Latin </w:t>
      </w:r>
      <w:r w:rsidRPr="00B22328">
        <w:rPr>
          <w:i/>
        </w:rPr>
        <w:t>paroichia</w:t>
      </w:r>
      <w:r w:rsidRPr="00B22328">
        <w:t xml:space="preserve">, from Greek </w:t>
      </w:r>
      <w:r w:rsidRPr="00B22328">
        <w:rPr>
          <w:i/>
        </w:rPr>
        <w:t>para</w:t>
      </w:r>
      <w:r w:rsidRPr="00B22328">
        <w:t xml:space="preserve"> beside + </w:t>
      </w:r>
      <w:r w:rsidRPr="00B22328">
        <w:rPr>
          <w:i/>
        </w:rPr>
        <w:t>oikos</w:t>
      </w:r>
      <w:r w:rsidRPr="00B22328">
        <w:t xml:space="preserve"> house, his “house beside” his city church); bishops in the capitals of Roman provinces now become “metropolitans” over other bishops in their provinces</w:t>
      </w:r>
    </w:p>
    <w:p w14:paraId="1A0D5968" w14:textId="77777777" w:rsidR="008B567D" w:rsidRPr="00EF53DC" w:rsidRDefault="008B567D" w:rsidP="008B567D">
      <w:pPr>
        <w:widowControl w:val="0"/>
      </w:pPr>
    </w:p>
    <w:p w14:paraId="0D2BB7D0" w14:textId="77777777" w:rsidR="008B567D" w:rsidRPr="000C6F75" w:rsidRDefault="008B567D" w:rsidP="008B567D">
      <w:pPr>
        <w:widowControl w:val="0"/>
        <w:numPr>
          <w:ilvl w:val="0"/>
          <w:numId w:val="17"/>
        </w:numPr>
        <w:contextualSpacing w:val="0"/>
      </w:pPr>
      <w:r w:rsidRPr="000C6F75">
        <w:rPr>
          <w:b/>
        </w:rPr>
        <w:t>religious orders</w:t>
      </w:r>
    </w:p>
    <w:p w14:paraId="61374F8C" w14:textId="77777777" w:rsidR="008B567D" w:rsidRPr="00B22328" w:rsidRDefault="008B567D" w:rsidP="008B567D">
      <w:pPr>
        <w:numPr>
          <w:ilvl w:val="1"/>
          <w:numId w:val="17"/>
        </w:numPr>
        <w:contextualSpacing w:val="0"/>
      </w:pPr>
      <w:r w:rsidRPr="00B22328">
        <w:t xml:space="preserve">200s: “there were </w:t>
      </w:r>
      <w:r w:rsidRPr="00B22328">
        <w:rPr>
          <w:iCs/>
        </w:rPr>
        <w:t xml:space="preserve">virgins </w:t>
      </w:r>
      <w:r>
        <w:t>. . .</w:t>
      </w:r>
      <w:r w:rsidRPr="00B22328">
        <w:t xml:space="preserve"> who obliged themselves by </w:t>
      </w:r>
      <w:r w:rsidRPr="00B22328">
        <w:rPr>
          <w:iCs/>
        </w:rPr>
        <w:t xml:space="preserve">vow </w:t>
      </w:r>
      <w:r w:rsidRPr="00B22328">
        <w:t xml:space="preserve">to ascetical practices </w:t>
      </w:r>
      <w:r>
        <w:t>. . .</w:t>
      </w:r>
      <w:r w:rsidRPr="00B22328">
        <w:t xml:space="preserve"> [but] the vow was not always solemn nor for life” (Bihlmeyer)</w:t>
      </w:r>
    </w:p>
    <w:p w14:paraId="21F3956A" w14:textId="77777777" w:rsidR="008B567D" w:rsidRPr="00B22328" w:rsidRDefault="008B567D" w:rsidP="008B567D">
      <w:pPr>
        <w:numPr>
          <w:ilvl w:val="1"/>
          <w:numId w:val="17"/>
        </w:numPr>
        <w:contextualSpacing w:val="0"/>
      </w:pPr>
      <w:r w:rsidRPr="00B22328">
        <w:t>“spiritual marriage”: “a male ascetic or cleric lived with a consecrated</w:t>
      </w:r>
      <w:r w:rsidRPr="00B22328">
        <w:rPr>
          <w:rFonts w:cs="Bookman Old Style"/>
          <w:iCs/>
        </w:rPr>
        <w:t xml:space="preserve"> </w:t>
      </w:r>
      <w:r w:rsidRPr="00B22328">
        <w:t xml:space="preserve">virgin or widow in a sort of </w:t>
      </w:r>
      <w:r w:rsidRPr="00B22328">
        <w:rPr>
          <w:iCs/>
        </w:rPr>
        <w:t xml:space="preserve">spiritual marriage </w:t>
      </w:r>
      <w:r w:rsidRPr="00B22328">
        <w:t>for the mutual fostering of their religious life” (Bihlmeyer)</w:t>
      </w:r>
    </w:p>
    <w:p w14:paraId="18B7B809" w14:textId="77777777" w:rsidR="008B567D" w:rsidRPr="004965D9" w:rsidRDefault="008B567D" w:rsidP="008B567D">
      <w:pPr>
        <w:numPr>
          <w:ilvl w:val="1"/>
          <w:numId w:val="17"/>
        </w:numPr>
        <w:contextualSpacing w:val="0"/>
        <w:rPr>
          <w:snapToGrid w:val="0"/>
        </w:rPr>
      </w:pPr>
      <w:r>
        <w:t>271</w:t>
      </w:r>
      <w:r w:rsidRPr="00B22328">
        <w:t xml:space="preserve">: </w:t>
      </w:r>
      <w:r>
        <w:t xml:space="preserve">Anthony </w:t>
      </w:r>
      <w:r>
        <w:rPr>
          <w:snapToGrid w:val="0"/>
        </w:rPr>
        <w:t xml:space="preserve">of Egypt (c. 250-356) </w:t>
      </w:r>
      <w:r>
        <w:t>begins monasticism</w:t>
      </w:r>
    </w:p>
    <w:p w14:paraId="5B1BF168" w14:textId="77777777" w:rsidR="008B567D" w:rsidRDefault="008B567D" w:rsidP="008B567D">
      <w:pPr>
        <w:numPr>
          <w:ilvl w:val="2"/>
          <w:numId w:val="17"/>
        </w:numPr>
        <w:contextualSpacing w:val="0"/>
        <w:rPr>
          <w:snapToGrid w:val="0"/>
        </w:rPr>
      </w:pPr>
      <w:r>
        <w:t xml:space="preserve">in addition to commandments, Christ gave three “evangelical counsels” (“evangelical” because found in the gospels; “counsels” because, unlike </w:t>
      </w:r>
      <w:r>
        <w:rPr>
          <w:i/>
        </w:rPr>
        <w:t>com</w:t>
      </w:r>
      <w:r>
        <w:rPr>
          <w:i/>
        </w:rPr>
        <w:softHyphen/>
        <w:t>mand</w:t>
      </w:r>
      <w:r>
        <w:rPr>
          <w:i/>
        </w:rPr>
        <w:softHyphen/>
        <w:t>ments</w:t>
      </w:r>
      <w:r>
        <w:t xml:space="preserve"> required of all, </w:t>
      </w:r>
      <w:r>
        <w:rPr>
          <w:i/>
        </w:rPr>
        <w:t>counsels</w:t>
      </w:r>
      <w:r w:rsidRPr="001515DE">
        <w:t>,</w:t>
      </w:r>
      <w:r>
        <w:t xml:space="preserve"> though not ne</w:t>
      </w:r>
      <w:r>
        <w:softHyphen/>
        <w:t>ces</w:t>
      </w:r>
      <w:r>
        <w:softHyphen/>
        <w:t>sary for sal</w:t>
      </w:r>
      <w:r>
        <w:softHyphen/>
        <w:t>vation, are necessary for perfection)</w:t>
      </w:r>
    </w:p>
    <w:p w14:paraId="5A090F34" w14:textId="77777777" w:rsidR="008B567D" w:rsidRPr="00721E6C" w:rsidRDefault="008B567D" w:rsidP="008B567D">
      <w:pPr>
        <w:numPr>
          <w:ilvl w:val="3"/>
          <w:numId w:val="17"/>
        </w:numPr>
        <w:contextualSpacing w:val="0"/>
        <w:rPr>
          <w:snapToGrid w:val="0"/>
          <w:sz w:val="20"/>
        </w:rPr>
      </w:pPr>
      <w:r w:rsidRPr="00721E6C">
        <w:rPr>
          <w:i/>
          <w:sz w:val="20"/>
        </w:rPr>
        <w:t>pov</w:t>
      </w:r>
      <w:r w:rsidRPr="00721E6C">
        <w:rPr>
          <w:i/>
          <w:sz w:val="20"/>
        </w:rPr>
        <w:softHyphen/>
        <w:t>er</w:t>
      </w:r>
      <w:r w:rsidRPr="00721E6C">
        <w:rPr>
          <w:i/>
          <w:sz w:val="20"/>
        </w:rPr>
        <w:softHyphen/>
        <w:t>ty</w:t>
      </w:r>
      <w:r w:rsidRPr="00721E6C">
        <w:rPr>
          <w:sz w:val="20"/>
        </w:rPr>
        <w:t xml:space="preserve">: Matt 19:16-22, “Then someone came to him and said, “Teacher, what good deed must I do to have eternal life?” </w:t>
      </w:r>
      <w:r w:rsidRPr="00721E6C">
        <w:rPr>
          <w:sz w:val="20"/>
          <w:vertAlign w:val="superscript"/>
        </w:rPr>
        <w:t>17</w:t>
      </w:r>
      <w:r w:rsidRPr="00721E6C">
        <w:rPr>
          <w:sz w:val="20"/>
        </w:rPr>
        <w:t xml:space="preserve">And he said to him, . . . “If you wish to enter into life, keep the commandments.” </w:t>
      </w:r>
      <w:r w:rsidRPr="00721E6C">
        <w:rPr>
          <w:sz w:val="20"/>
          <w:vertAlign w:val="superscript"/>
        </w:rPr>
        <w:t>18</w:t>
      </w:r>
      <w:r w:rsidRPr="00721E6C">
        <w:rPr>
          <w:sz w:val="20"/>
        </w:rPr>
        <w:t xml:space="preserve">He said to him, “Which ones?” And Jesus said, “You shall not murder; You shall not commit adultery; You shall not steal; You shall not bear false witness; </w:t>
      </w:r>
      <w:r w:rsidRPr="00721E6C">
        <w:rPr>
          <w:sz w:val="20"/>
          <w:vertAlign w:val="superscript"/>
        </w:rPr>
        <w:t>19</w:t>
      </w:r>
      <w:r w:rsidRPr="00721E6C">
        <w:rPr>
          <w:sz w:val="20"/>
        </w:rPr>
        <w:t xml:space="preserve">Honor your father and mother; also, You shall love your neighbor as yourself.” </w:t>
      </w:r>
      <w:r w:rsidRPr="00721E6C">
        <w:rPr>
          <w:sz w:val="20"/>
          <w:vertAlign w:val="superscript"/>
        </w:rPr>
        <w:t>20</w:t>
      </w:r>
      <w:r w:rsidRPr="00721E6C">
        <w:rPr>
          <w:sz w:val="20"/>
        </w:rPr>
        <w:t xml:space="preserve">The young man said to him, “I have kept all these; what do I still lack?” </w:t>
      </w:r>
      <w:r w:rsidRPr="00721E6C">
        <w:rPr>
          <w:sz w:val="20"/>
          <w:vertAlign w:val="superscript"/>
        </w:rPr>
        <w:t>21</w:t>
      </w:r>
      <w:r w:rsidRPr="00721E6C">
        <w:rPr>
          <w:sz w:val="20"/>
        </w:rPr>
        <w:t xml:space="preserve">Jesus said to him, “If you wish to be perfect, go, sell your possessions, and give the money to the poor, and you will have treasure in heaven; then come, follow me.” </w:t>
      </w:r>
      <w:r w:rsidRPr="00721E6C">
        <w:rPr>
          <w:sz w:val="20"/>
          <w:vertAlign w:val="superscript"/>
        </w:rPr>
        <w:t>22</w:t>
      </w:r>
      <w:r w:rsidRPr="00721E6C">
        <w:rPr>
          <w:sz w:val="20"/>
        </w:rPr>
        <w:t>When the young man heard this word, he went away grieving, for he had many possessions.”</w:t>
      </w:r>
    </w:p>
    <w:p w14:paraId="2899115D" w14:textId="77777777" w:rsidR="008B567D" w:rsidRPr="00721E6C" w:rsidRDefault="008B567D" w:rsidP="008B567D">
      <w:pPr>
        <w:numPr>
          <w:ilvl w:val="3"/>
          <w:numId w:val="17"/>
        </w:numPr>
        <w:contextualSpacing w:val="0"/>
        <w:rPr>
          <w:snapToGrid w:val="0"/>
          <w:sz w:val="20"/>
        </w:rPr>
      </w:pPr>
      <w:r w:rsidRPr="00721E6C">
        <w:rPr>
          <w:i/>
          <w:sz w:val="20"/>
        </w:rPr>
        <w:t>chastity</w:t>
      </w:r>
      <w:r w:rsidRPr="00721E6C">
        <w:rPr>
          <w:sz w:val="20"/>
        </w:rPr>
        <w:t>: Matt 19:12, “For there are eunuchs who have been so from birth, and there are eunuchs who have been made eunuchs by others, and there are eunuchs who have made themselves eunuchs for the sake of the kingdom of heaven. Let anyone accept this who can.”</w:t>
      </w:r>
    </w:p>
    <w:p w14:paraId="133BDD9A" w14:textId="77777777" w:rsidR="008B567D" w:rsidRPr="00721E6C" w:rsidRDefault="008B567D" w:rsidP="008B567D">
      <w:pPr>
        <w:numPr>
          <w:ilvl w:val="3"/>
          <w:numId w:val="17"/>
        </w:numPr>
        <w:contextualSpacing w:val="0"/>
        <w:rPr>
          <w:snapToGrid w:val="0"/>
          <w:sz w:val="20"/>
        </w:rPr>
      </w:pPr>
      <w:r w:rsidRPr="00721E6C">
        <w:rPr>
          <w:i/>
          <w:sz w:val="20"/>
        </w:rPr>
        <w:t>obedience</w:t>
      </w:r>
      <w:r w:rsidRPr="00721E6C">
        <w:rPr>
          <w:sz w:val="20"/>
        </w:rPr>
        <w:t xml:space="preserve">: Mark 14:36, “yet, not what I want, but what you want.” John 5:30, “I seek to do not my own will but the will of him who sent me.” John 6:38, “I have come down from heaven, not to do my own will, but the will of him who sent me.” Phil 2:5-7, “Let the same mind be in you that was in Christ Jesus, </w:t>
      </w:r>
      <w:r w:rsidRPr="00721E6C">
        <w:rPr>
          <w:sz w:val="20"/>
          <w:vertAlign w:val="superscript"/>
        </w:rPr>
        <w:t>6</w:t>
      </w:r>
      <w:r w:rsidRPr="00721E6C">
        <w:rPr>
          <w:sz w:val="20"/>
        </w:rPr>
        <w:t xml:space="preserve">who, though he was in the form of God, did not regard equality with God as something to be exploited, </w:t>
      </w:r>
      <w:r w:rsidRPr="00721E6C">
        <w:rPr>
          <w:sz w:val="20"/>
          <w:vertAlign w:val="superscript"/>
        </w:rPr>
        <w:t>7</w:t>
      </w:r>
      <w:r w:rsidRPr="00721E6C">
        <w:rPr>
          <w:sz w:val="20"/>
        </w:rPr>
        <w:t>but emptied himself, taking the form of a slave . . .” See also Rom 5:19, 16:19, 2 Cor 7:15, 9:13, 10:6, Philem 1:21.</w:t>
      </w:r>
    </w:p>
    <w:p w14:paraId="7AB114FD" w14:textId="77777777" w:rsidR="008B567D" w:rsidRDefault="008B567D" w:rsidP="008B567D">
      <w:pPr>
        <w:numPr>
          <w:ilvl w:val="2"/>
          <w:numId w:val="17"/>
        </w:numPr>
        <w:contextualSpacing w:val="0"/>
        <w:rPr>
          <w:snapToGrid w:val="0"/>
        </w:rPr>
      </w:pPr>
      <w:r>
        <w:rPr>
          <w:snapToGrid w:val="0"/>
        </w:rPr>
        <w:lastRenderedPageBreak/>
        <w:t>260-301: state acceptance of Christianity reduced opportunities for witness by martyrdom and induced lukewarmness</w:t>
      </w:r>
    </w:p>
    <w:p w14:paraId="767F2904" w14:textId="77777777" w:rsidR="008B567D" w:rsidRDefault="008B567D" w:rsidP="008B567D">
      <w:pPr>
        <w:numPr>
          <w:ilvl w:val="2"/>
          <w:numId w:val="17"/>
        </w:numPr>
        <w:contextualSpacing w:val="0"/>
        <w:rPr>
          <w:snapToGrid w:val="0"/>
        </w:rPr>
      </w:pPr>
      <w:r>
        <w:rPr>
          <w:snapToGrid w:val="0"/>
        </w:rPr>
        <w:t xml:space="preserve">271: Anthony, the first </w:t>
      </w:r>
      <w:r>
        <w:t>hermit,</w:t>
      </w:r>
      <w:r w:rsidRPr="00B22328">
        <w:t xml:space="preserve"> </w:t>
      </w:r>
      <w:r>
        <w:rPr>
          <w:snapToGrid w:val="0"/>
        </w:rPr>
        <w:t xml:space="preserve">withdraws </w:t>
      </w:r>
      <w:r>
        <w:t xml:space="preserve">to the </w:t>
      </w:r>
      <w:r w:rsidRPr="00B22328">
        <w:t>Egypt</w:t>
      </w:r>
      <w:r>
        <w:t>ian desert</w:t>
      </w:r>
    </w:p>
    <w:p w14:paraId="07556914" w14:textId="77777777" w:rsidR="008B567D" w:rsidRDefault="008B567D" w:rsidP="008B567D">
      <w:pPr>
        <w:numPr>
          <w:ilvl w:val="3"/>
          <w:numId w:val="17"/>
        </w:numPr>
        <w:contextualSpacing w:val="0"/>
        <w:rPr>
          <w:snapToGrid w:val="0"/>
        </w:rPr>
      </w:pPr>
      <w:r>
        <w:rPr>
          <w:snapToGrid w:val="0"/>
        </w:rPr>
        <w:t>he wants to escape the world and be an example of successful struggle with the devil</w:t>
      </w:r>
    </w:p>
    <w:p w14:paraId="72ACEA05" w14:textId="77777777" w:rsidR="008B567D" w:rsidRDefault="008B567D" w:rsidP="008B567D">
      <w:pPr>
        <w:numPr>
          <w:ilvl w:val="3"/>
          <w:numId w:val="17"/>
        </w:numPr>
        <w:contextualSpacing w:val="0"/>
        <w:rPr>
          <w:snapToGrid w:val="0"/>
        </w:rPr>
      </w:pPr>
      <w:r>
        <w:rPr>
          <w:snapToGrid w:val="0"/>
        </w:rPr>
        <w:t>he practices prayer, memorizing of the scriptures, penance, self-denial, and fasting</w:t>
      </w:r>
    </w:p>
    <w:p w14:paraId="6E9AC623" w14:textId="77777777" w:rsidR="008B567D" w:rsidRPr="00804971" w:rsidRDefault="008B567D" w:rsidP="008B567D">
      <w:pPr>
        <w:numPr>
          <w:ilvl w:val="3"/>
          <w:numId w:val="17"/>
        </w:numPr>
        <w:contextualSpacing w:val="0"/>
        <w:rPr>
          <w:snapToGrid w:val="0"/>
        </w:rPr>
      </w:pPr>
      <w:r>
        <w:rPr>
          <w:snapToGrid w:val="0"/>
        </w:rPr>
        <w:t>“The hermit waged a spiritual war against the evil spirits and a physical war against temptation by subjecting his body to the most rigorous testing” (Holmes and Bickers 42)</w:t>
      </w:r>
    </w:p>
    <w:p w14:paraId="42B02486" w14:textId="77777777" w:rsidR="008B567D" w:rsidRPr="00EF53DC" w:rsidRDefault="008B567D" w:rsidP="008B567D"/>
    <w:p w14:paraId="7A761399" w14:textId="77777777" w:rsidR="008B567D" w:rsidRDefault="008B567D" w:rsidP="008B567D">
      <w:pPr>
        <w:numPr>
          <w:ilvl w:val="0"/>
          <w:numId w:val="17"/>
        </w:numPr>
        <w:contextualSpacing w:val="0"/>
      </w:pPr>
      <w:r>
        <w:rPr>
          <w:b/>
        </w:rPr>
        <w:t>theology</w:t>
      </w:r>
    </w:p>
    <w:p w14:paraId="1EDADC81" w14:textId="77777777" w:rsidR="008B567D" w:rsidRPr="00B22328" w:rsidRDefault="008B567D" w:rsidP="008B567D">
      <w:pPr>
        <w:numPr>
          <w:ilvl w:val="1"/>
          <w:numId w:val="17"/>
        </w:numPr>
        <w:contextualSpacing w:val="0"/>
      </w:pPr>
      <w:r w:rsidRPr="00B22328">
        <w:t>200: Rome’s baptismal creed</w:t>
      </w:r>
      <w:r w:rsidRPr="00B22328">
        <w:rPr>
          <w:rFonts w:cs="Garamond"/>
        </w:rPr>
        <w:t xml:space="preserve"> becomes the Apostles Creed; it and similar summaries of faith are </w:t>
      </w:r>
      <w:r w:rsidRPr="00B22328">
        <w:t>called a “rule of faith” or, later, a “symbol”</w:t>
      </w:r>
    </w:p>
    <w:p w14:paraId="4D4A0785" w14:textId="77777777" w:rsidR="008B567D" w:rsidRPr="00EF53DC" w:rsidRDefault="008B567D" w:rsidP="008B567D"/>
    <w:p w14:paraId="2C0F5E2C" w14:textId="77777777" w:rsidR="008B567D" w:rsidRPr="00B22328" w:rsidRDefault="008B567D" w:rsidP="008B567D">
      <w:pPr>
        <w:numPr>
          <w:ilvl w:val="0"/>
          <w:numId w:val="17"/>
        </w:numPr>
        <w:contextualSpacing w:val="0"/>
      </w:pPr>
      <w:r>
        <w:rPr>
          <w:b/>
        </w:rPr>
        <w:t>sacraments</w:t>
      </w:r>
      <w:r>
        <w:t xml:space="preserve">: </w:t>
      </w:r>
      <w:r w:rsidRPr="00BD0609">
        <w:rPr>
          <w:b/>
        </w:rPr>
        <w:t>reconciliation</w:t>
      </w:r>
    </w:p>
    <w:p w14:paraId="649C8431" w14:textId="77777777" w:rsidR="008B567D" w:rsidRPr="00B22328" w:rsidRDefault="008B567D" w:rsidP="008B567D">
      <w:pPr>
        <w:numPr>
          <w:ilvl w:val="1"/>
          <w:numId w:val="17"/>
        </w:numPr>
        <w:contextualSpacing w:val="0"/>
      </w:pPr>
      <w:r w:rsidRPr="00B22328">
        <w:t xml:space="preserve">200s-300s: in the </w:t>
      </w:r>
      <w:r>
        <w:t>e</w:t>
      </w:r>
      <w:r w:rsidRPr="00B22328">
        <w:t>ast, peni</w:t>
      </w:r>
      <w:r>
        <w:t>tents were divided into classes</w:t>
      </w:r>
    </w:p>
    <w:p w14:paraId="63882D35" w14:textId="77777777" w:rsidR="008B567D" w:rsidRPr="00B22328" w:rsidRDefault="008B567D" w:rsidP="008B567D">
      <w:pPr>
        <w:numPr>
          <w:ilvl w:val="2"/>
          <w:numId w:val="17"/>
        </w:numPr>
        <w:contextualSpacing w:val="0"/>
      </w:pPr>
      <w:r w:rsidRPr="00B22328">
        <w:t>the lowest class (worst</w:t>
      </w:r>
      <w:r>
        <w:t xml:space="preserve"> sinners) stand at the church door and plead</w:t>
      </w:r>
      <w:r w:rsidRPr="00B22328">
        <w:t xml:space="preserve"> for prayers as others </w:t>
      </w:r>
      <w:r>
        <w:t>enter</w:t>
      </w:r>
    </w:p>
    <w:p w14:paraId="7A3B292F" w14:textId="77777777" w:rsidR="008B567D" w:rsidRPr="00B22328" w:rsidRDefault="008B567D" w:rsidP="008B567D">
      <w:pPr>
        <w:numPr>
          <w:ilvl w:val="2"/>
          <w:numId w:val="17"/>
        </w:numPr>
        <w:contextualSpacing w:val="0"/>
      </w:pPr>
      <w:r>
        <w:t>the next highest have</w:t>
      </w:r>
      <w:r w:rsidRPr="00B22328">
        <w:t xml:space="preserve"> to leave Mass, like catechumens, after the homily</w:t>
      </w:r>
    </w:p>
    <w:p w14:paraId="4AA7F599" w14:textId="77777777" w:rsidR="008B567D" w:rsidRPr="00B22328" w:rsidRDefault="008B567D" w:rsidP="008B567D">
      <w:pPr>
        <w:numPr>
          <w:ilvl w:val="2"/>
          <w:numId w:val="17"/>
        </w:numPr>
        <w:contextualSpacing w:val="0"/>
      </w:pPr>
      <w:r>
        <w:t>the next highest have</w:t>
      </w:r>
      <w:r w:rsidRPr="00B22328">
        <w:t xml:space="preserve"> to leave just before communion, after receiving the bishop’s blessing</w:t>
      </w:r>
    </w:p>
    <w:p w14:paraId="2885BC6F" w14:textId="77777777" w:rsidR="008B567D" w:rsidRPr="00B22328" w:rsidRDefault="008B567D" w:rsidP="008B567D">
      <w:pPr>
        <w:numPr>
          <w:ilvl w:val="2"/>
          <w:numId w:val="17"/>
        </w:numPr>
        <w:contextualSpacing w:val="0"/>
      </w:pPr>
      <w:r>
        <w:t>the highest stand</w:t>
      </w:r>
      <w:r w:rsidRPr="00B22328">
        <w:t xml:space="preserve"> near t</w:t>
      </w:r>
      <w:r>
        <w:t>he door throughout Mass, but do</w:t>
      </w:r>
      <w:r w:rsidRPr="00B22328">
        <w:t xml:space="preserve"> not take communion</w:t>
      </w:r>
    </w:p>
    <w:p w14:paraId="2D9ABD9A" w14:textId="77777777" w:rsidR="008B567D" w:rsidRPr="00B22328" w:rsidRDefault="008B567D" w:rsidP="008B567D">
      <w:pPr>
        <w:numPr>
          <w:ilvl w:val="1"/>
          <w:numId w:val="17"/>
        </w:numPr>
        <w:contextualSpacing w:val="0"/>
      </w:pPr>
      <w:r w:rsidRPr="00B22328">
        <w:t xml:space="preserve">in the </w:t>
      </w:r>
      <w:r>
        <w:t>w</w:t>
      </w:r>
      <w:r w:rsidRPr="00B22328">
        <w:t xml:space="preserve">est there was no classification: all penitents were like the </w:t>
      </w:r>
      <w:r>
        <w:t>e</w:t>
      </w:r>
      <w:r w:rsidRPr="00B22328">
        <w:t>ast’s highest class</w:t>
      </w:r>
    </w:p>
    <w:p w14:paraId="2468772B" w14:textId="77777777" w:rsidR="008B567D" w:rsidRPr="00B22328" w:rsidRDefault="008B567D" w:rsidP="008B567D">
      <w:pPr>
        <w:numPr>
          <w:ilvl w:val="1"/>
          <w:numId w:val="17"/>
        </w:numPr>
        <w:contextualSpacing w:val="0"/>
      </w:pPr>
      <w:r w:rsidRPr="00BD0609">
        <w:t>schisms over penance</w:t>
      </w:r>
    </w:p>
    <w:p w14:paraId="56B06544" w14:textId="77777777" w:rsidR="008B567D" w:rsidRDefault="008B567D" w:rsidP="008B567D">
      <w:pPr>
        <w:numPr>
          <w:ilvl w:val="2"/>
          <w:numId w:val="17"/>
        </w:numPr>
        <w:contextualSpacing w:val="0"/>
      </w:pPr>
      <w:r>
        <w:t>251: Pope Cornelius grants</w:t>
      </w:r>
      <w:r w:rsidRPr="00B22328">
        <w:t xml:space="preserve"> absolution to the </w:t>
      </w:r>
      <w:r w:rsidRPr="00B22328">
        <w:rPr>
          <w:i/>
        </w:rPr>
        <w:t>lapsi</w:t>
      </w:r>
    </w:p>
    <w:p w14:paraId="4829C7D5" w14:textId="77777777" w:rsidR="008B567D" w:rsidRDefault="008B567D" w:rsidP="008B567D">
      <w:pPr>
        <w:numPr>
          <w:ilvl w:val="3"/>
          <w:numId w:val="17"/>
        </w:numPr>
        <w:contextualSpacing w:val="0"/>
      </w:pPr>
      <w:r w:rsidRPr="00B22328">
        <w:t xml:space="preserve">Novatian </w:t>
      </w:r>
      <w:r>
        <w:t>i</w:t>
      </w:r>
      <w:r w:rsidRPr="00B22328">
        <w:t>s</w:t>
      </w:r>
      <w:r>
        <w:t xml:space="preserve"> outraged: he denies</w:t>
      </w:r>
      <w:r w:rsidRPr="00B22328">
        <w:t xml:space="preserve"> absolution even to dying </w:t>
      </w:r>
      <w:r w:rsidRPr="00B22328">
        <w:rPr>
          <w:i/>
        </w:rPr>
        <w:t>lapsi</w:t>
      </w:r>
      <w:r>
        <w:t>; his followers elect him anti-pope</w:t>
      </w:r>
    </w:p>
    <w:p w14:paraId="05E3FFF6" w14:textId="77777777" w:rsidR="008B567D" w:rsidRPr="00B22328" w:rsidRDefault="008B567D" w:rsidP="008B567D">
      <w:pPr>
        <w:numPr>
          <w:ilvl w:val="3"/>
          <w:numId w:val="17"/>
        </w:numPr>
        <w:contextualSpacing w:val="0"/>
      </w:pPr>
      <w:r>
        <w:t>m</w:t>
      </w:r>
      <w:r w:rsidRPr="00B22328">
        <w:t xml:space="preserve">any Montanists became Novatians; churches existed in the </w:t>
      </w:r>
      <w:r>
        <w:t>e</w:t>
      </w:r>
      <w:r w:rsidRPr="00B22328">
        <w:t>ast till the 600s</w:t>
      </w:r>
    </w:p>
    <w:p w14:paraId="16DF4215" w14:textId="77777777" w:rsidR="008B567D" w:rsidRPr="00B22328" w:rsidRDefault="008B567D" w:rsidP="008B567D">
      <w:pPr>
        <w:numPr>
          <w:ilvl w:val="2"/>
          <w:numId w:val="17"/>
        </w:numPr>
        <w:contextualSpacing w:val="0"/>
      </w:pPr>
      <w:r w:rsidRPr="00B22328">
        <w:t>2</w:t>
      </w:r>
      <w:r>
        <w:t>51: Cyprian of Carthage insists</w:t>
      </w:r>
      <w:r w:rsidRPr="00B22328">
        <w:t xml:space="preserve"> that </w:t>
      </w:r>
      <w:r w:rsidRPr="00B22328">
        <w:rPr>
          <w:i/>
        </w:rPr>
        <w:t>lapsi</w:t>
      </w:r>
      <w:r w:rsidRPr="00B22328">
        <w:t xml:space="preserve"> endure a long penance; opponents, led by deacon Felicissimus, cho</w:t>
      </w:r>
      <w:r>
        <w:t>o</w:t>
      </w:r>
      <w:r w:rsidRPr="00B22328">
        <w:t xml:space="preserve">se </w:t>
      </w:r>
      <w:r w:rsidRPr="00B22328">
        <w:rPr>
          <w:iCs/>
        </w:rPr>
        <w:t xml:space="preserve">Fortunatus </w:t>
      </w:r>
      <w:r w:rsidRPr="00B22328">
        <w:t>as anti-bishop</w:t>
      </w:r>
    </w:p>
    <w:p w14:paraId="0DF6DE92" w14:textId="77777777" w:rsidR="008B567D" w:rsidRPr="00B22328" w:rsidRDefault="008B567D" w:rsidP="008B567D">
      <w:pPr>
        <w:numPr>
          <w:ilvl w:val="2"/>
          <w:numId w:val="17"/>
        </w:numPr>
        <w:contextualSpacing w:val="0"/>
      </w:pPr>
      <w:r w:rsidRPr="00B22328">
        <w:t>c</w:t>
      </w:r>
      <w:r>
        <w:t>. 300: the bishop of Alexandria</w:t>
      </w:r>
      <w:r w:rsidRPr="00B22328">
        <w:t xml:space="preserve"> </w:t>
      </w:r>
      <w:r>
        <w:t>is mild with penitents; Melitius</w:t>
      </w:r>
      <w:r w:rsidRPr="00B22328">
        <w:t xml:space="preserve"> </w:t>
      </w:r>
      <w:r>
        <w:t>(</w:t>
      </w:r>
      <w:r w:rsidRPr="00B22328">
        <w:t>bishop of Lyco</w:t>
      </w:r>
      <w:r>
        <w:t>polis) favors</w:t>
      </w:r>
      <w:r w:rsidRPr="00B22328">
        <w:t xml:space="preserve"> seve</w:t>
      </w:r>
      <w:r>
        <w:t>rity; the Melitians elect</w:t>
      </w:r>
      <w:r w:rsidRPr="00B22328">
        <w:t xml:space="preserve"> an an</w:t>
      </w:r>
      <w:r>
        <w:t>ti-bishop, and the schism lasts for</w:t>
      </w:r>
      <w:r w:rsidRPr="00B22328">
        <w:t xml:space="preserve"> a century</w:t>
      </w:r>
    </w:p>
    <w:p w14:paraId="52C550B1" w14:textId="77777777" w:rsidR="008B567D" w:rsidRPr="00B22328" w:rsidRDefault="008B567D" w:rsidP="008B567D">
      <w:pPr>
        <w:numPr>
          <w:ilvl w:val="2"/>
          <w:numId w:val="17"/>
        </w:numPr>
        <w:contextualSpacing w:val="0"/>
      </w:pPr>
      <w:r>
        <w:t xml:space="preserve">eventually </w:t>
      </w:r>
      <w:r w:rsidRPr="00B22328">
        <w:t xml:space="preserve">the practice of Rome </w:t>
      </w:r>
      <w:r>
        <w:t>(</w:t>
      </w:r>
      <w:r w:rsidRPr="00B22328">
        <w:t xml:space="preserve">absolution </w:t>
      </w:r>
      <w:r>
        <w:t xml:space="preserve">even </w:t>
      </w:r>
      <w:r w:rsidRPr="00B22328">
        <w:t xml:space="preserve">to the </w:t>
      </w:r>
      <w:r w:rsidRPr="00B22328">
        <w:rPr>
          <w:i/>
        </w:rPr>
        <w:t>lapsi</w:t>
      </w:r>
      <w:r>
        <w:t>) i</w:t>
      </w:r>
      <w:r w:rsidRPr="00B22328">
        <w:t>s adopted everywhere</w:t>
      </w:r>
    </w:p>
    <w:p w14:paraId="76B58557" w14:textId="77777777" w:rsidR="008B567D" w:rsidRPr="00EF53DC" w:rsidRDefault="008B567D" w:rsidP="008B567D"/>
    <w:p w14:paraId="2CC96227" w14:textId="77777777" w:rsidR="008B567D" w:rsidRPr="00B22328" w:rsidRDefault="008B567D" w:rsidP="008B567D">
      <w:pPr>
        <w:numPr>
          <w:ilvl w:val="0"/>
          <w:numId w:val="17"/>
        </w:numPr>
        <w:contextualSpacing w:val="0"/>
      </w:pPr>
      <w:r>
        <w:rPr>
          <w:b/>
        </w:rPr>
        <w:t>sacraments</w:t>
      </w:r>
      <w:r>
        <w:t xml:space="preserve">: </w:t>
      </w:r>
      <w:r w:rsidRPr="00BD0609">
        <w:rPr>
          <w:b/>
        </w:rPr>
        <w:t>Eucharist</w:t>
      </w:r>
    </w:p>
    <w:p w14:paraId="44C73C46" w14:textId="77777777" w:rsidR="008B567D" w:rsidRDefault="008B567D" w:rsidP="008B567D">
      <w:pPr>
        <w:numPr>
          <w:ilvl w:val="1"/>
          <w:numId w:val="17"/>
        </w:numPr>
        <w:contextualSpacing w:val="0"/>
      </w:pPr>
      <w:r>
        <w:t>the kiss of peace</w:t>
      </w:r>
    </w:p>
    <w:p w14:paraId="2A60158F" w14:textId="77777777" w:rsidR="008B567D" w:rsidRDefault="008B567D" w:rsidP="008B567D">
      <w:pPr>
        <w:numPr>
          <w:ilvl w:val="2"/>
          <w:numId w:val="17"/>
        </w:numPr>
        <w:contextualSpacing w:val="0"/>
      </w:pPr>
      <w:r w:rsidRPr="00B22328">
        <w:t>Rome and the east have the kiss</w:t>
      </w:r>
      <w:r>
        <w:t xml:space="preserve"> of peace before the offertory</w:t>
      </w:r>
    </w:p>
    <w:p w14:paraId="4327D768" w14:textId="77777777" w:rsidR="008B567D" w:rsidRDefault="008B567D" w:rsidP="008B567D">
      <w:pPr>
        <w:numPr>
          <w:ilvl w:val="2"/>
          <w:numId w:val="17"/>
        </w:numPr>
        <w:contextualSpacing w:val="0"/>
      </w:pPr>
      <w:r w:rsidRPr="00B22328">
        <w:t>the rest of the west</w:t>
      </w:r>
      <w:r>
        <w:t xml:space="preserve"> has it after the offertory</w:t>
      </w:r>
    </w:p>
    <w:p w14:paraId="6A7F7D0E" w14:textId="77777777" w:rsidR="008B567D" w:rsidRPr="00B22328" w:rsidRDefault="008B567D" w:rsidP="008B567D">
      <w:pPr>
        <w:numPr>
          <w:ilvl w:val="2"/>
          <w:numId w:val="17"/>
        </w:numPr>
        <w:contextualSpacing w:val="0"/>
      </w:pPr>
      <w:r w:rsidRPr="00B22328">
        <w:rPr>
          <w:rFonts w:cs="Latha"/>
        </w:rPr>
        <w:t xml:space="preserve">c. 350-400: Rome puts </w:t>
      </w:r>
      <w:r w:rsidRPr="00B22328">
        <w:t xml:space="preserve">it </w:t>
      </w:r>
      <w:r>
        <w:rPr>
          <w:rFonts w:cs="Latha"/>
        </w:rPr>
        <w:t>before communion</w:t>
      </w:r>
    </w:p>
    <w:p w14:paraId="37ED7ED8" w14:textId="77777777" w:rsidR="008B567D" w:rsidRDefault="008B567D" w:rsidP="008B567D">
      <w:pPr>
        <w:widowControl w:val="0"/>
        <w:numPr>
          <w:ilvl w:val="1"/>
          <w:numId w:val="17"/>
        </w:numPr>
        <w:contextualSpacing w:val="0"/>
      </w:pPr>
      <w:r w:rsidRPr="00B22328">
        <w:t xml:space="preserve">Eucharistic prayers (offertory </w:t>
      </w:r>
      <w:r>
        <w:t>to communion) develop</w:t>
      </w:r>
    </w:p>
    <w:p w14:paraId="2D27E881" w14:textId="77777777" w:rsidR="008B567D" w:rsidRDefault="008B567D" w:rsidP="008B567D">
      <w:pPr>
        <w:widowControl w:val="0"/>
        <w:numPr>
          <w:ilvl w:val="2"/>
          <w:numId w:val="17"/>
        </w:numPr>
        <w:contextualSpacing w:val="0"/>
      </w:pPr>
      <w:r w:rsidRPr="00B22328">
        <w:t xml:space="preserve">the east calls them </w:t>
      </w:r>
      <w:r w:rsidRPr="00B22328">
        <w:rPr>
          <w:i/>
        </w:rPr>
        <w:t>anaphora</w:t>
      </w:r>
      <w:r>
        <w:t xml:space="preserve"> (repeated)</w:t>
      </w:r>
    </w:p>
    <w:p w14:paraId="6F0F7401" w14:textId="77777777" w:rsidR="008B567D" w:rsidRDefault="008B567D" w:rsidP="008B567D">
      <w:pPr>
        <w:widowControl w:val="0"/>
        <w:numPr>
          <w:ilvl w:val="2"/>
          <w:numId w:val="17"/>
        </w:numPr>
        <w:contextualSpacing w:val="0"/>
      </w:pPr>
      <w:r w:rsidRPr="00B22328">
        <w:t xml:space="preserve">the west calls them </w:t>
      </w:r>
      <w:r w:rsidRPr="00B22328">
        <w:rPr>
          <w:i/>
        </w:rPr>
        <w:t>canōn</w:t>
      </w:r>
      <w:r w:rsidRPr="00B22328">
        <w:t xml:space="preserve"> (norm or rule)</w:t>
      </w:r>
    </w:p>
    <w:p w14:paraId="3EE22DB8" w14:textId="77777777" w:rsidR="008B567D" w:rsidRPr="00EF53DC" w:rsidRDefault="008B567D" w:rsidP="008B567D"/>
    <w:p w14:paraId="0600C04B" w14:textId="77777777" w:rsidR="008B567D" w:rsidRPr="00B22328" w:rsidRDefault="008B567D" w:rsidP="008B567D">
      <w:pPr>
        <w:numPr>
          <w:ilvl w:val="0"/>
          <w:numId w:val="17"/>
        </w:numPr>
        <w:contextualSpacing w:val="0"/>
      </w:pPr>
      <w:r w:rsidRPr="00B43861">
        <w:rPr>
          <w:b/>
        </w:rPr>
        <w:t>devotions</w:t>
      </w:r>
      <w:r>
        <w:t xml:space="preserve">: </w:t>
      </w:r>
      <w:r w:rsidRPr="00D61185">
        <w:rPr>
          <w:b/>
        </w:rPr>
        <w:t>catacombs</w:t>
      </w:r>
    </w:p>
    <w:p w14:paraId="65DDA58E" w14:textId="77777777" w:rsidR="008B567D" w:rsidRPr="00B22328" w:rsidRDefault="008B567D" w:rsidP="008B567D">
      <w:pPr>
        <w:numPr>
          <w:ilvl w:val="1"/>
          <w:numId w:val="17"/>
        </w:numPr>
        <w:contextualSpacing w:val="0"/>
      </w:pPr>
      <w:r w:rsidRPr="00B22328">
        <w:t>pagans often cremated, but Christians buried</w:t>
      </w:r>
    </w:p>
    <w:p w14:paraId="03252E27" w14:textId="77777777" w:rsidR="008B567D" w:rsidRPr="00B22328" w:rsidRDefault="008B567D" w:rsidP="008B567D">
      <w:pPr>
        <w:numPr>
          <w:ilvl w:val="1"/>
          <w:numId w:val="17"/>
        </w:numPr>
        <w:contextualSpacing w:val="0"/>
      </w:pPr>
      <w:r w:rsidRPr="00B22328">
        <w:rPr>
          <w:rFonts w:cs="Latha"/>
        </w:rPr>
        <w:lastRenderedPageBreak/>
        <w:t>c. 100-500: the catacombs at Rome are in use</w:t>
      </w:r>
    </w:p>
    <w:p w14:paraId="4468416B" w14:textId="77777777" w:rsidR="008B567D" w:rsidRPr="00B22328" w:rsidRDefault="008B567D" w:rsidP="008B567D">
      <w:pPr>
        <w:numPr>
          <w:ilvl w:val="1"/>
          <w:numId w:val="17"/>
        </w:numPr>
        <w:contextualSpacing w:val="0"/>
      </w:pPr>
      <w:r w:rsidRPr="00B22328">
        <w:t xml:space="preserve">30-c. 800: Roman Christians’ burial crypts were called “cemeteries” (from </w:t>
      </w:r>
      <w:r w:rsidRPr="00B22328">
        <w:rPr>
          <w:i/>
        </w:rPr>
        <w:t>koimē</w:t>
      </w:r>
      <w:r>
        <w:t xml:space="preserve"> sleep</w:t>
      </w:r>
      <w:r w:rsidRPr="00B22328">
        <w:t>); after 800, they are called “catacombs” (</w:t>
      </w:r>
      <w:r w:rsidRPr="00B22328">
        <w:rPr>
          <w:i/>
        </w:rPr>
        <w:t>kata</w:t>
      </w:r>
      <w:r>
        <w:t xml:space="preserve"> down</w:t>
      </w:r>
      <w:r w:rsidRPr="00B22328">
        <w:t xml:space="preserve"> + </w:t>
      </w:r>
      <w:r w:rsidRPr="00B22328">
        <w:rPr>
          <w:i/>
        </w:rPr>
        <w:t>kymbē</w:t>
      </w:r>
      <w:r>
        <w:t xml:space="preserve"> hollow</w:t>
      </w:r>
      <w:r w:rsidRPr="00B22328">
        <w:t>)</w:t>
      </w:r>
    </w:p>
    <w:p w14:paraId="6EA28900" w14:textId="77777777" w:rsidR="008B567D" w:rsidRDefault="008B567D" w:rsidP="008B567D">
      <w:pPr>
        <w:widowControl w:val="0"/>
        <w:numPr>
          <w:ilvl w:val="1"/>
          <w:numId w:val="17"/>
        </w:numPr>
        <w:contextualSpacing w:val="0"/>
      </w:pPr>
      <w:r w:rsidRPr="00B22328">
        <w:t>space did not allow Masses to be held in the catacombs</w:t>
      </w:r>
    </w:p>
    <w:p w14:paraId="6C6EC1C1" w14:textId="77777777" w:rsidR="008B567D" w:rsidRDefault="008B567D" w:rsidP="008B567D">
      <w:r>
        <w:br w:type="page"/>
      </w:r>
    </w:p>
    <w:p w14:paraId="700BF395" w14:textId="77777777" w:rsidR="008B567D" w:rsidRPr="00EF53DC" w:rsidRDefault="008B567D" w:rsidP="002279ED">
      <w:pPr>
        <w:pStyle w:val="Heading2"/>
      </w:pPr>
      <w:bookmarkStart w:id="12" w:name="_Toc502757735"/>
      <w:bookmarkStart w:id="13" w:name="_Toc502757783"/>
      <w:bookmarkStart w:id="14" w:name="_Toc502757825"/>
      <w:bookmarkStart w:id="15" w:name="_Toc68042854"/>
      <w:r w:rsidRPr="00EF53DC">
        <w:lastRenderedPageBreak/>
        <w:t>300</w:t>
      </w:r>
      <w:r w:rsidRPr="00721E6C">
        <w:rPr>
          <w:caps w:val="0"/>
        </w:rPr>
        <w:t>s</w:t>
      </w:r>
      <w:bookmarkEnd w:id="12"/>
      <w:bookmarkEnd w:id="13"/>
      <w:bookmarkEnd w:id="14"/>
      <w:bookmarkEnd w:id="15"/>
    </w:p>
    <w:p w14:paraId="158C9FAE" w14:textId="77777777" w:rsidR="008B567D" w:rsidRDefault="008B567D" w:rsidP="008B567D"/>
    <w:p w14:paraId="4ED69620" w14:textId="77777777" w:rsidR="008B567D" w:rsidRPr="00386FE6" w:rsidRDefault="008B567D" w:rsidP="008B567D"/>
    <w:p w14:paraId="194A2125" w14:textId="77777777" w:rsidR="008B567D" w:rsidRPr="00D345DF" w:rsidRDefault="008B567D" w:rsidP="008B567D">
      <w:pPr>
        <w:widowControl w:val="0"/>
        <w:numPr>
          <w:ilvl w:val="0"/>
          <w:numId w:val="18"/>
        </w:numPr>
        <w:contextualSpacing w:val="0"/>
      </w:pPr>
      <w:r w:rsidRPr="00D345DF">
        <w:rPr>
          <w:b/>
        </w:rPr>
        <w:t>cultural background and Church-state relations</w:t>
      </w:r>
    </w:p>
    <w:p w14:paraId="4BE641E9" w14:textId="77777777" w:rsidR="008B567D" w:rsidRDefault="008B567D" w:rsidP="008B567D">
      <w:pPr>
        <w:numPr>
          <w:ilvl w:val="1"/>
          <w:numId w:val="18"/>
        </w:numPr>
        <w:contextualSpacing w:val="0"/>
      </w:pPr>
      <w:r w:rsidRPr="00B22328">
        <w:t xml:space="preserve">303-11: Diocletian’s </w:t>
      </w:r>
      <w:r>
        <w:t xml:space="preserve">(284-305) </w:t>
      </w:r>
      <w:r w:rsidRPr="00B22328">
        <w:t>persecution</w:t>
      </w:r>
    </w:p>
    <w:p w14:paraId="5B7B6DB2" w14:textId="77777777" w:rsidR="008B567D" w:rsidRDefault="008B567D" w:rsidP="008B567D">
      <w:pPr>
        <w:numPr>
          <w:ilvl w:val="2"/>
          <w:numId w:val="18"/>
        </w:numPr>
        <w:contextualSpacing w:val="0"/>
      </w:pPr>
      <w:r>
        <w:t xml:space="preserve">the “last </w:t>
      </w:r>
      <w:r w:rsidRPr="00D3125B">
        <w:t>persecution</w:t>
      </w:r>
      <w:r>
        <w:t xml:space="preserve"> was even more severe than any of the previous” (Hassett)</w:t>
      </w:r>
    </w:p>
    <w:p w14:paraId="292C2EA4" w14:textId="77777777" w:rsidR="008B567D" w:rsidRDefault="008B567D" w:rsidP="008B567D">
      <w:pPr>
        <w:numPr>
          <w:ilvl w:val="2"/>
          <w:numId w:val="18"/>
        </w:numPr>
        <w:contextualSpacing w:val="0"/>
      </w:pPr>
      <w:r>
        <w:t>302: at a council in Nicomedia, Diocletian and his caesar, Galerius, resolve to suppress Christianity</w:t>
      </w:r>
    </w:p>
    <w:p w14:paraId="1F060F6A" w14:textId="77777777" w:rsidR="008B567D" w:rsidRDefault="008B567D" w:rsidP="008B567D">
      <w:pPr>
        <w:numPr>
          <w:ilvl w:val="2"/>
          <w:numId w:val="18"/>
        </w:numPr>
        <w:contextualSpacing w:val="0"/>
      </w:pPr>
      <w:r>
        <w:t>303: an edict requires officials to prohibit Christian meetings, destroy churches, burn Bibles, and force Christians to sacrifice to Roman deities</w:t>
      </w:r>
    </w:p>
    <w:p w14:paraId="468A1413" w14:textId="77777777" w:rsidR="008B567D" w:rsidRDefault="008B567D" w:rsidP="008B567D">
      <w:pPr>
        <w:numPr>
          <w:ilvl w:val="3"/>
          <w:numId w:val="18"/>
        </w:numPr>
        <w:contextualSpacing w:val="0"/>
      </w:pPr>
      <w:r>
        <w:t xml:space="preserve">nobles who refuse are </w:t>
      </w:r>
      <w:r w:rsidRPr="00CA67AA">
        <w:t>degrad</w:t>
      </w:r>
      <w:r>
        <w:t>ed</w:t>
      </w:r>
      <w:r w:rsidRPr="00CA67AA">
        <w:t xml:space="preserve"> and </w:t>
      </w:r>
      <w:r>
        <w:t>executed</w:t>
      </w:r>
    </w:p>
    <w:p w14:paraId="3A30EA14" w14:textId="77777777" w:rsidR="008B567D" w:rsidRDefault="008B567D" w:rsidP="008B567D">
      <w:pPr>
        <w:numPr>
          <w:ilvl w:val="3"/>
          <w:numId w:val="18"/>
        </w:numPr>
        <w:contextualSpacing w:val="0"/>
      </w:pPr>
      <w:r w:rsidRPr="00CA67AA">
        <w:t xml:space="preserve">freemen </w:t>
      </w:r>
      <w:r>
        <w:t>become slaves</w:t>
      </w:r>
    </w:p>
    <w:p w14:paraId="0190DE8E" w14:textId="77777777" w:rsidR="008B567D" w:rsidRDefault="008B567D" w:rsidP="008B567D">
      <w:pPr>
        <w:numPr>
          <w:ilvl w:val="3"/>
          <w:numId w:val="18"/>
        </w:numPr>
        <w:contextualSpacing w:val="0"/>
      </w:pPr>
      <w:r w:rsidRPr="00CA67AA">
        <w:t xml:space="preserve">slaves </w:t>
      </w:r>
      <w:r>
        <w:t xml:space="preserve">are barred from being </w:t>
      </w:r>
      <w:r w:rsidRPr="00CA67AA">
        <w:t>free</w:t>
      </w:r>
      <w:r>
        <w:t>d (manumission)</w:t>
      </w:r>
    </w:p>
    <w:p w14:paraId="2DB6A688" w14:textId="77777777" w:rsidR="008B567D" w:rsidRDefault="008B567D" w:rsidP="008B567D">
      <w:pPr>
        <w:numPr>
          <w:ilvl w:val="2"/>
          <w:numId w:val="18"/>
        </w:numPr>
        <w:contextualSpacing w:val="0"/>
      </w:pPr>
      <w:r>
        <w:t xml:space="preserve">303: </w:t>
      </w:r>
      <w:r w:rsidRPr="00CA67AA">
        <w:t xml:space="preserve">a </w:t>
      </w:r>
      <w:r>
        <w:t xml:space="preserve">second </w:t>
      </w:r>
      <w:r w:rsidRPr="00CA67AA">
        <w:t>edi</w:t>
      </w:r>
      <w:r>
        <w:t>ct requires imprisonment of all clerics (major and minor orders)</w:t>
      </w:r>
    </w:p>
    <w:p w14:paraId="531F8B0B" w14:textId="77777777" w:rsidR="008B567D" w:rsidRDefault="008B567D" w:rsidP="008B567D">
      <w:pPr>
        <w:numPr>
          <w:ilvl w:val="2"/>
          <w:numId w:val="18"/>
        </w:numPr>
        <w:contextualSpacing w:val="0"/>
      </w:pPr>
      <w:r>
        <w:t>304: a third edict requires torture of clergy until they sacrifice</w:t>
      </w:r>
    </w:p>
    <w:p w14:paraId="7C260FF4" w14:textId="77777777" w:rsidR="008B567D" w:rsidRDefault="008B567D" w:rsidP="008B567D">
      <w:pPr>
        <w:numPr>
          <w:ilvl w:val="2"/>
          <w:numId w:val="18"/>
        </w:numPr>
        <w:contextualSpacing w:val="0"/>
      </w:pPr>
      <w:r>
        <w:t xml:space="preserve">304: </w:t>
      </w:r>
      <w:r w:rsidRPr="00CA67AA">
        <w:t xml:space="preserve">a fourth </w:t>
      </w:r>
      <w:r>
        <w:t>edict requires imprisonment and torture of laity until they sacrifice</w:t>
      </w:r>
    </w:p>
    <w:p w14:paraId="5B3EFBD3" w14:textId="77777777" w:rsidR="008B567D" w:rsidRPr="00B22328" w:rsidRDefault="008B567D" w:rsidP="008B567D">
      <w:pPr>
        <w:numPr>
          <w:ilvl w:val="2"/>
          <w:numId w:val="18"/>
        </w:numPr>
        <w:contextualSpacing w:val="0"/>
      </w:pPr>
      <w:r>
        <w:t>305: Diocletian’s abdication brings some relief in the West but not in the East</w:t>
      </w:r>
    </w:p>
    <w:p w14:paraId="1A4FB4FB" w14:textId="77777777" w:rsidR="008B567D" w:rsidRPr="00B22328" w:rsidRDefault="008B567D" w:rsidP="008B567D">
      <w:pPr>
        <w:numPr>
          <w:ilvl w:val="1"/>
          <w:numId w:val="18"/>
        </w:numPr>
        <w:contextualSpacing w:val="0"/>
      </w:pPr>
      <w:r w:rsidRPr="00B22328">
        <w:t xml:space="preserve">313: Constantine’s Edict of Milan: </w:t>
      </w:r>
      <w:r>
        <w:t xml:space="preserve">Christianity is now a </w:t>
      </w:r>
      <w:r w:rsidRPr="00B22328">
        <w:rPr>
          <w:i/>
        </w:rPr>
        <w:t>religio licita</w:t>
      </w:r>
    </w:p>
    <w:p w14:paraId="7EDEC72A" w14:textId="77777777" w:rsidR="008B567D" w:rsidRDefault="008B567D" w:rsidP="008B567D">
      <w:pPr>
        <w:numPr>
          <w:ilvl w:val="1"/>
          <w:numId w:val="18"/>
        </w:numPr>
        <w:contextualSpacing w:val="0"/>
      </w:pPr>
      <w:r>
        <w:t>mass conversions</w:t>
      </w:r>
    </w:p>
    <w:p w14:paraId="438B891F" w14:textId="77777777" w:rsidR="008B567D" w:rsidRDefault="008B567D" w:rsidP="008B567D">
      <w:pPr>
        <w:numPr>
          <w:ilvl w:val="2"/>
          <w:numId w:val="18"/>
        </w:numPr>
        <w:contextualSpacing w:val="0"/>
      </w:pPr>
      <w:r>
        <w:t>30-313: conversions are of individuals convinced that Christianity is true</w:t>
      </w:r>
    </w:p>
    <w:p w14:paraId="5B1855A2" w14:textId="77777777" w:rsidR="008B567D" w:rsidRPr="000633A9" w:rsidRDefault="008B567D" w:rsidP="008B567D">
      <w:pPr>
        <w:widowControl w:val="0"/>
        <w:numPr>
          <w:ilvl w:val="2"/>
          <w:numId w:val="18"/>
        </w:numPr>
        <w:contextualSpacing w:val="0"/>
        <w:rPr>
          <w:snapToGrid w:val="0"/>
        </w:rPr>
      </w:pPr>
      <w:r>
        <w:t>c. 350-88: Ulfilas (an Arian bishop) converts the Visigoths and</w:t>
      </w:r>
      <w:r w:rsidRPr="00B22328">
        <w:t xml:space="preserve"> Os</w:t>
      </w:r>
      <w:r>
        <w:t xml:space="preserve">trogoths (the </w:t>
      </w:r>
      <w:r w:rsidRPr="00B22328">
        <w:t>Vandals</w:t>
      </w:r>
      <w:r>
        <w:t>, too,</w:t>
      </w:r>
      <w:r w:rsidRPr="00B22328">
        <w:t xml:space="preserve"> </w:t>
      </w:r>
      <w:r>
        <w:t xml:space="preserve">become Arian); because </w:t>
      </w:r>
      <w:r w:rsidRPr="00F0572A">
        <w:t xml:space="preserve">German tribes practice </w:t>
      </w:r>
      <w:r w:rsidRPr="00F0572A">
        <w:rPr>
          <w:i/>
        </w:rPr>
        <w:t>cuius regio</w:t>
      </w:r>
      <w:r w:rsidRPr="00F0572A">
        <w:t xml:space="preserve">, </w:t>
      </w:r>
      <w:r w:rsidRPr="00F0572A">
        <w:rPr>
          <w:i/>
        </w:rPr>
        <w:t>eius et religio</w:t>
      </w:r>
      <w:r w:rsidRPr="00F0572A">
        <w:t xml:space="preserve"> </w:t>
      </w:r>
      <w:r w:rsidRPr="00F0572A">
        <w:rPr>
          <w:snapToGrid w:val="0"/>
        </w:rPr>
        <w:t>(whose rule, his religion)</w:t>
      </w:r>
      <w:r>
        <w:rPr>
          <w:snapToGrid w:val="0"/>
        </w:rPr>
        <w:t>, converting the chiefs converts the tribes</w:t>
      </w:r>
    </w:p>
    <w:p w14:paraId="4F9A0CDB" w14:textId="77777777" w:rsidR="008B567D" w:rsidRPr="000633A9" w:rsidRDefault="008B567D" w:rsidP="008B567D">
      <w:pPr>
        <w:widowControl w:val="0"/>
        <w:numPr>
          <w:ilvl w:val="2"/>
          <w:numId w:val="18"/>
        </w:numPr>
        <w:contextualSpacing w:val="0"/>
        <w:rPr>
          <w:snapToGrid w:val="0"/>
        </w:rPr>
      </w:pPr>
      <w:r>
        <w:t xml:space="preserve">“. . . </w:t>
      </w:r>
      <w:r w:rsidRPr="006B06E8">
        <w:t xml:space="preserve">centuries of patient effort were expended before the great mass of the people fully grasped the essentials of </w:t>
      </w:r>
      <w:r w:rsidRPr="00816B01">
        <w:t>Christianity</w:t>
      </w:r>
      <w:r>
        <w:t xml:space="preserve">. </w:t>
      </w:r>
      <w:r w:rsidRPr="00816B01">
        <w:t>In the meantime they were given to</w:t>
      </w:r>
      <w:r>
        <w:t xml:space="preserve"> . . . </w:t>
      </w:r>
      <w:r w:rsidRPr="00816B01">
        <w:t>charms, magic, sortilege, witches</w:t>
      </w:r>
      <w:r>
        <w:t>” (Bihlmeyer)</w:t>
      </w:r>
    </w:p>
    <w:p w14:paraId="63EC01B4" w14:textId="77777777" w:rsidR="008B567D" w:rsidRDefault="008B567D" w:rsidP="008B567D">
      <w:pPr>
        <w:widowControl w:val="0"/>
        <w:numPr>
          <w:ilvl w:val="1"/>
          <w:numId w:val="18"/>
        </w:numPr>
        <w:contextualSpacing w:val="0"/>
      </w:pPr>
      <w:r w:rsidRPr="00B22328">
        <w:t xml:space="preserve">380: </w:t>
      </w:r>
      <w:r>
        <w:t>an edict of Theodosius I says</w:t>
      </w:r>
      <w:r w:rsidRPr="00B22328">
        <w:t xml:space="preserve"> Christianity is “to be the religion of all”</w:t>
      </w:r>
    </w:p>
    <w:p w14:paraId="700A2F8D" w14:textId="77777777" w:rsidR="008B567D" w:rsidRDefault="008B567D" w:rsidP="008B567D">
      <w:pPr>
        <w:widowControl w:val="0"/>
        <w:numPr>
          <w:ilvl w:val="1"/>
          <w:numId w:val="18"/>
        </w:numPr>
        <w:contextualSpacing w:val="0"/>
      </w:pPr>
      <w:r>
        <w:t>390: Theodosius I massacres 7,000 Thessalonicans to punish a riot; Ambrose refuses to let him to enter the Church; Theodosius accepts 8 months of public penance</w:t>
      </w:r>
    </w:p>
    <w:p w14:paraId="51CF3A45" w14:textId="77777777" w:rsidR="008B567D" w:rsidRDefault="008B567D" w:rsidP="008B567D">
      <w:pPr>
        <w:widowControl w:val="0"/>
        <w:numPr>
          <w:ilvl w:val="1"/>
          <w:numId w:val="18"/>
        </w:numPr>
        <w:contextualSpacing w:val="0"/>
      </w:pPr>
      <w:r w:rsidRPr="00B22328">
        <w:t xml:space="preserve">391: </w:t>
      </w:r>
      <w:r>
        <w:t>an edict of Theodosius I says</w:t>
      </w:r>
      <w:r w:rsidRPr="00B22328">
        <w:t xml:space="preserve"> Christianity </w:t>
      </w:r>
      <w:r>
        <w:t xml:space="preserve">is </w:t>
      </w:r>
      <w:r w:rsidRPr="00B22328">
        <w:t xml:space="preserve">the </w:t>
      </w:r>
      <w:r>
        <w:t xml:space="preserve">official </w:t>
      </w:r>
      <w:r w:rsidRPr="00B22328">
        <w:t>state religion</w:t>
      </w:r>
    </w:p>
    <w:p w14:paraId="15FB4143" w14:textId="77777777" w:rsidR="008B567D" w:rsidRDefault="008B567D" w:rsidP="008B567D">
      <w:pPr>
        <w:widowControl w:val="0"/>
        <w:numPr>
          <w:ilvl w:val="1"/>
          <w:numId w:val="18"/>
        </w:numPr>
        <w:contextualSpacing w:val="0"/>
      </w:pPr>
      <w:r>
        <w:t>395: Theodosius I dies, the last emperor of both halves of the Roman Empire; the Byzantine Empire is born</w:t>
      </w:r>
    </w:p>
    <w:p w14:paraId="630352CC" w14:textId="77777777" w:rsidR="008B567D" w:rsidRPr="00EF53DC" w:rsidRDefault="008B567D" w:rsidP="008B567D">
      <w:pPr>
        <w:widowControl w:val="0"/>
      </w:pPr>
    </w:p>
    <w:p w14:paraId="118C4370" w14:textId="77777777" w:rsidR="008B567D" w:rsidRPr="00D345DF" w:rsidRDefault="008B567D" w:rsidP="008B567D">
      <w:pPr>
        <w:widowControl w:val="0"/>
        <w:numPr>
          <w:ilvl w:val="0"/>
          <w:numId w:val="18"/>
        </w:numPr>
        <w:contextualSpacing w:val="0"/>
      </w:pPr>
      <w:r w:rsidRPr="00D345DF">
        <w:rPr>
          <w:b/>
        </w:rPr>
        <w:t>heresies and councils</w:t>
      </w:r>
    </w:p>
    <w:p w14:paraId="4D03E5AC" w14:textId="77777777" w:rsidR="008B567D" w:rsidRDefault="008B567D" w:rsidP="008B567D">
      <w:pPr>
        <w:numPr>
          <w:ilvl w:val="1"/>
          <w:numId w:val="18"/>
        </w:numPr>
        <w:contextualSpacing w:val="0"/>
      </w:pPr>
      <w:r w:rsidRPr="00B22328">
        <w:t xml:space="preserve">325: </w:t>
      </w:r>
      <w:r>
        <w:t xml:space="preserve">Council of </w:t>
      </w:r>
      <w:r w:rsidRPr="00B22328">
        <w:t>Nicea I: Arianism (Christ is superangel) condemned</w:t>
      </w:r>
    </w:p>
    <w:p w14:paraId="298EC3FD" w14:textId="77777777" w:rsidR="008B567D" w:rsidRPr="00B22328" w:rsidRDefault="008B567D" w:rsidP="008B567D">
      <w:pPr>
        <w:numPr>
          <w:ilvl w:val="1"/>
          <w:numId w:val="18"/>
        </w:numPr>
        <w:contextualSpacing w:val="0"/>
      </w:pPr>
      <w:r w:rsidRPr="00BD0609">
        <w:t>Donatism</w:t>
      </w:r>
    </w:p>
    <w:p w14:paraId="650185D8" w14:textId="77777777" w:rsidR="008B567D" w:rsidRPr="00B22328" w:rsidRDefault="008B567D" w:rsidP="008B567D">
      <w:pPr>
        <w:numPr>
          <w:ilvl w:val="2"/>
          <w:numId w:val="18"/>
        </w:numPr>
        <w:contextualSpacing w:val="0"/>
      </w:pPr>
      <w:r w:rsidRPr="00B22328">
        <w:t xml:space="preserve">314: </w:t>
      </w:r>
      <w:r>
        <w:t>a s</w:t>
      </w:r>
      <w:r w:rsidRPr="00B22328">
        <w:t>ynod of Arles says rebaptism of heretics is wrong</w:t>
      </w:r>
    </w:p>
    <w:p w14:paraId="06788D82" w14:textId="77777777" w:rsidR="008B567D" w:rsidRPr="00B22328" w:rsidRDefault="008B567D" w:rsidP="008B567D">
      <w:pPr>
        <w:numPr>
          <w:ilvl w:val="2"/>
          <w:numId w:val="18"/>
        </w:numPr>
        <w:contextualSpacing w:val="0"/>
      </w:pPr>
      <w:r>
        <w:t>314: the Donatists (north</w:t>
      </w:r>
      <w:r w:rsidRPr="00B22328">
        <w:t xml:space="preserve"> Africans named for a leader) say sacraments are only valid if the minister is worthy; </w:t>
      </w:r>
      <w:r>
        <w:t xml:space="preserve">sacraments </w:t>
      </w:r>
      <w:r w:rsidRPr="00B22328">
        <w:t xml:space="preserve">work </w:t>
      </w:r>
      <w:r w:rsidRPr="00B22328">
        <w:rPr>
          <w:rFonts w:cs="Latha"/>
          <w:i/>
          <w:snapToGrid w:val="0"/>
        </w:rPr>
        <w:t>ex opere operantis</w:t>
      </w:r>
      <w:r w:rsidRPr="00B22328">
        <w:rPr>
          <w:rFonts w:cs="Latha"/>
          <w:snapToGrid w:val="0"/>
        </w:rPr>
        <w:t xml:space="preserve"> (by reason of the agent)</w:t>
      </w:r>
    </w:p>
    <w:p w14:paraId="59D96621" w14:textId="77777777" w:rsidR="008B567D" w:rsidRPr="00B22328" w:rsidRDefault="008B567D" w:rsidP="008B567D">
      <w:pPr>
        <w:numPr>
          <w:ilvl w:val="2"/>
          <w:numId w:val="18"/>
        </w:numPr>
        <w:contextualSpacing w:val="0"/>
      </w:pPr>
      <w:r w:rsidRPr="00B22328">
        <w:t xml:space="preserve">397-430: Augustine says sacraments are valid if correctly celebrated; they work </w:t>
      </w:r>
      <w:r w:rsidRPr="00B22328">
        <w:rPr>
          <w:i/>
        </w:rPr>
        <w:t>ex opere operata</w:t>
      </w:r>
      <w:r w:rsidRPr="00B22328">
        <w:t xml:space="preserve"> (by reason of the action) (the </w:t>
      </w:r>
      <w:r>
        <w:t xml:space="preserve">Latin phrases </w:t>
      </w:r>
      <w:r w:rsidRPr="00B22328">
        <w:t>do not arise till the 1200s)</w:t>
      </w:r>
    </w:p>
    <w:p w14:paraId="042FD8C8" w14:textId="77777777" w:rsidR="008B567D" w:rsidRPr="00D61185" w:rsidRDefault="008B567D" w:rsidP="008B567D">
      <w:pPr>
        <w:widowControl w:val="0"/>
        <w:numPr>
          <w:ilvl w:val="2"/>
          <w:numId w:val="18"/>
        </w:numPr>
        <w:contextualSpacing w:val="0"/>
      </w:pPr>
      <w:r>
        <w:t>429-42</w:t>
      </w:r>
      <w:r w:rsidRPr="00B22328">
        <w:rPr>
          <w:rFonts w:cs="Latha"/>
          <w:snapToGrid w:val="0"/>
        </w:rPr>
        <w:t xml:space="preserve">: </w:t>
      </w:r>
      <w:r>
        <w:rPr>
          <w:rFonts w:cs="Latha"/>
          <w:snapToGrid w:val="0"/>
        </w:rPr>
        <w:t xml:space="preserve">the </w:t>
      </w:r>
      <w:r w:rsidRPr="00B22328">
        <w:rPr>
          <w:rFonts w:cs="Latha"/>
          <w:snapToGrid w:val="0"/>
        </w:rPr>
        <w:t xml:space="preserve">Vandals </w:t>
      </w:r>
      <w:r>
        <w:rPr>
          <w:rFonts w:cs="Latha"/>
          <w:snapToGrid w:val="0"/>
        </w:rPr>
        <w:t xml:space="preserve">conquer of </w:t>
      </w:r>
      <w:r w:rsidRPr="00B22328">
        <w:rPr>
          <w:rFonts w:cs="Latha"/>
          <w:snapToGrid w:val="0"/>
        </w:rPr>
        <w:t>North Afric</w:t>
      </w:r>
      <w:r>
        <w:rPr>
          <w:rFonts w:cs="Latha"/>
          <w:snapToGrid w:val="0"/>
        </w:rPr>
        <w:t xml:space="preserve">a, and the </w:t>
      </w:r>
      <w:r w:rsidRPr="00B22328">
        <w:rPr>
          <w:rFonts w:cs="Latha"/>
          <w:snapToGrid w:val="0"/>
        </w:rPr>
        <w:t>Donatists dis</w:t>
      </w:r>
      <w:r>
        <w:rPr>
          <w:rFonts w:cs="Latha"/>
          <w:snapToGrid w:val="0"/>
        </w:rPr>
        <w:t>appear</w:t>
      </w:r>
    </w:p>
    <w:p w14:paraId="3A9C2D80" w14:textId="77777777" w:rsidR="008B567D" w:rsidRPr="00B22328" w:rsidRDefault="008B567D" w:rsidP="008B567D">
      <w:pPr>
        <w:numPr>
          <w:ilvl w:val="1"/>
          <w:numId w:val="18"/>
        </w:numPr>
        <w:contextualSpacing w:val="0"/>
      </w:pPr>
      <w:r>
        <w:t>381: Council of Constantinople I</w:t>
      </w:r>
    </w:p>
    <w:p w14:paraId="148A4DDC" w14:textId="77777777" w:rsidR="008B567D" w:rsidRPr="00B22328" w:rsidRDefault="008B567D" w:rsidP="008B567D">
      <w:pPr>
        <w:numPr>
          <w:ilvl w:val="2"/>
          <w:numId w:val="18"/>
        </w:numPr>
        <w:contextualSpacing w:val="0"/>
      </w:pPr>
      <w:r w:rsidRPr="00B22328">
        <w:t>Apollinarianism (</w:t>
      </w:r>
      <w:r>
        <w:t xml:space="preserve">the </w:t>
      </w:r>
      <w:r w:rsidRPr="00B22328">
        <w:t>Son replaces Jesus’ human intellect and will)</w:t>
      </w:r>
      <w:r>
        <w:t xml:space="preserve"> is condemned</w:t>
      </w:r>
    </w:p>
    <w:p w14:paraId="18D9B9E8" w14:textId="77777777" w:rsidR="008B567D" w:rsidRPr="00B22328" w:rsidRDefault="008B567D" w:rsidP="008B567D">
      <w:pPr>
        <w:numPr>
          <w:ilvl w:val="2"/>
          <w:numId w:val="18"/>
        </w:numPr>
        <w:contextualSpacing w:val="0"/>
      </w:pPr>
      <w:r w:rsidRPr="00B22328">
        <w:t>Macedonianism (</w:t>
      </w:r>
      <w:r>
        <w:t xml:space="preserve">the Holy Spirit </w:t>
      </w:r>
      <w:r w:rsidRPr="00B22328">
        <w:t>is a creature)</w:t>
      </w:r>
      <w:r>
        <w:t xml:space="preserve"> is condemned</w:t>
      </w:r>
    </w:p>
    <w:p w14:paraId="73BDA99B" w14:textId="77777777" w:rsidR="008B567D" w:rsidRPr="00103710" w:rsidRDefault="008B567D" w:rsidP="008B567D">
      <w:pPr>
        <w:widowControl w:val="0"/>
        <w:numPr>
          <w:ilvl w:val="2"/>
          <w:numId w:val="18"/>
        </w:numPr>
        <w:contextualSpacing w:val="0"/>
      </w:pPr>
      <w:r>
        <w:t xml:space="preserve">the Council asserts that the </w:t>
      </w:r>
      <w:r w:rsidRPr="00B22328">
        <w:t>Holy Spirit is consubstan</w:t>
      </w:r>
      <w:r w:rsidRPr="00B22328">
        <w:softHyphen/>
        <w:t>tial with Father and Son</w:t>
      </w:r>
    </w:p>
    <w:p w14:paraId="4E20A594" w14:textId="77777777" w:rsidR="008B567D" w:rsidRPr="00EF53DC" w:rsidRDefault="008B567D" w:rsidP="008B567D"/>
    <w:p w14:paraId="557D0BC9" w14:textId="77777777" w:rsidR="008B567D" w:rsidRPr="00F3376E" w:rsidRDefault="008B567D" w:rsidP="008B567D">
      <w:pPr>
        <w:numPr>
          <w:ilvl w:val="0"/>
          <w:numId w:val="18"/>
        </w:numPr>
        <w:contextualSpacing w:val="0"/>
      </w:pPr>
      <w:r>
        <w:rPr>
          <w:b/>
        </w:rPr>
        <w:t>clergy</w:t>
      </w:r>
    </w:p>
    <w:p w14:paraId="393A02E0" w14:textId="77777777" w:rsidR="008B567D" w:rsidRDefault="008B567D" w:rsidP="008B567D">
      <w:pPr>
        <w:widowControl w:val="0"/>
        <w:numPr>
          <w:ilvl w:val="1"/>
          <w:numId w:val="18"/>
        </w:numPr>
        <w:contextualSpacing w:val="0"/>
      </w:pPr>
      <w:r w:rsidRPr="00B22328">
        <w:t xml:space="preserve">c. 306: Synod of </w:t>
      </w:r>
      <w:r>
        <w:rPr>
          <w:iCs/>
        </w:rPr>
        <w:t>Elvira</w:t>
      </w:r>
      <w:r w:rsidRPr="00B22328">
        <w:rPr>
          <w:iCs/>
        </w:rPr>
        <w:t xml:space="preserve"> </w:t>
      </w:r>
      <w:r>
        <w:rPr>
          <w:iCs/>
        </w:rPr>
        <w:t>(</w:t>
      </w:r>
      <w:r w:rsidRPr="00B22328">
        <w:rPr>
          <w:iCs/>
        </w:rPr>
        <w:t>canon 33</w:t>
      </w:r>
      <w:r>
        <w:rPr>
          <w:iCs/>
        </w:rPr>
        <w:t>)</w:t>
      </w:r>
      <w:r w:rsidRPr="00B22328">
        <w:rPr>
          <w:iCs/>
        </w:rPr>
        <w:t xml:space="preserve">: </w:t>
      </w:r>
      <w:r w:rsidRPr="00B22328">
        <w:t>no clergy can have marital relations</w:t>
      </w:r>
    </w:p>
    <w:p w14:paraId="018D1196" w14:textId="77777777" w:rsidR="008B567D" w:rsidRPr="00B22328" w:rsidRDefault="008B567D" w:rsidP="008B567D">
      <w:pPr>
        <w:numPr>
          <w:ilvl w:val="1"/>
          <w:numId w:val="18"/>
        </w:numPr>
        <w:contextualSpacing w:val="0"/>
      </w:pPr>
      <w:r w:rsidRPr="00F3376E">
        <w:t>patriarchates</w:t>
      </w:r>
    </w:p>
    <w:p w14:paraId="1BE8628A" w14:textId="77777777" w:rsidR="008B567D" w:rsidRPr="00B22328" w:rsidRDefault="008B567D" w:rsidP="008B567D">
      <w:pPr>
        <w:numPr>
          <w:ilvl w:val="2"/>
          <w:numId w:val="18"/>
        </w:numPr>
        <w:contextualSpacing w:val="0"/>
      </w:pPr>
      <w:r w:rsidRPr="00B22328">
        <w:t>c. 200s: metropolitan sees begin to unite under patriarchs</w:t>
      </w:r>
    </w:p>
    <w:p w14:paraId="3D1900B5" w14:textId="77777777" w:rsidR="008B567D" w:rsidRPr="00B22328" w:rsidRDefault="008B567D" w:rsidP="008B567D">
      <w:pPr>
        <w:numPr>
          <w:ilvl w:val="2"/>
          <w:numId w:val="18"/>
        </w:numPr>
        <w:contextualSpacing w:val="0"/>
      </w:pPr>
      <w:r>
        <w:t>325: the Council of Nicea I</w:t>
      </w:r>
      <w:r w:rsidRPr="00B22328">
        <w:t xml:space="preserve"> </w:t>
      </w:r>
      <w:r>
        <w:t>(</w:t>
      </w:r>
      <w:r w:rsidRPr="00B22328">
        <w:t>canon 6</w:t>
      </w:r>
      <w:r>
        <w:t>)</w:t>
      </w:r>
      <w:r w:rsidRPr="00B22328">
        <w:t xml:space="preserve"> says the three chief metropolitans (pre-patri</w:t>
      </w:r>
      <w:r w:rsidRPr="00B22328">
        <w:softHyphen/>
        <w:t>archs) are the bishops of Rome (over Italy), Alexandria (over Egypt), and Antioch (over the rest of the east) (these were the most important cities, and Rome held highest place)</w:t>
      </w:r>
    </w:p>
    <w:p w14:paraId="033CE40E" w14:textId="77777777" w:rsidR="008B567D" w:rsidRPr="00B22328" w:rsidRDefault="008B567D" w:rsidP="008B567D">
      <w:pPr>
        <w:numPr>
          <w:ilvl w:val="2"/>
          <w:numId w:val="18"/>
        </w:numPr>
        <w:contextualSpacing w:val="0"/>
      </w:pPr>
      <w:r>
        <w:t>325: the Council of Nicea I</w:t>
      </w:r>
      <w:r w:rsidRPr="00B22328">
        <w:t xml:space="preserve"> </w:t>
      </w:r>
      <w:r>
        <w:t>(canon 7)</w:t>
      </w:r>
      <w:r w:rsidRPr="00B22328">
        <w:t xml:space="preserve"> says Jerusalem has preeminence of honor over other metropolitans, except the big 3</w:t>
      </w:r>
    </w:p>
    <w:p w14:paraId="5205A309" w14:textId="77777777" w:rsidR="008B567D" w:rsidRPr="00B22328" w:rsidRDefault="008B567D" w:rsidP="008B567D">
      <w:pPr>
        <w:numPr>
          <w:ilvl w:val="2"/>
          <w:numId w:val="18"/>
        </w:numPr>
        <w:contextualSpacing w:val="0"/>
      </w:pPr>
      <w:r w:rsidRPr="00B22328">
        <w:t>Carthage has a de facto (not legally stated) preeminence</w:t>
      </w:r>
    </w:p>
    <w:p w14:paraId="3D4C61B8" w14:textId="77777777" w:rsidR="008B567D" w:rsidRPr="00B22328" w:rsidRDefault="008B567D" w:rsidP="008B567D">
      <w:pPr>
        <w:numPr>
          <w:ilvl w:val="2"/>
          <w:numId w:val="18"/>
        </w:numPr>
        <w:contextualSpacing w:val="0"/>
      </w:pPr>
      <w:r w:rsidRPr="00B22328">
        <w:t>330: Constantine makes Constantinople eastern capital</w:t>
      </w:r>
    </w:p>
    <w:p w14:paraId="364DAB55" w14:textId="77777777" w:rsidR="008B567D" w:rsidRPr="00B22328" w:rsidRDefault="008B567D" w:rsidP="008B567D">
      <w:pPr>
        <w:numPr>
          <w:ilvl w:val="2"/>
          <w:numId w:val="18"/>
        </w:numPr>
        <w:contextualSpacing w:val="0"/>
      </w:pPr>
      <w:r w:rsidRPr="00B22328">
        <w:t>440-50: “patriarch” is first used</w:t>
      </w:r>
    </w:p>
    <w:p w14:paraId="5CB2AD66" w14:textId="77777777" w:rsidR="008B567D" w:rsidRPr="000C6F75" w:rsidRDefault="008B567D" w:rsidP="008B567D">
      <w:pPr>
        <w:widowControl w:val="0"/>
        <w:numPr>
          <w:ilvl w:val="2"/>
          <w:numId w:val="18"/>
        </w:numPr>
        <w:contextualSpacing w:val="0"/>
      </w:pPr>
      <w:r w:rsidRPr="00B22328">
        <w:t xml:space="preserve">451: </w:t>
      </w:r>
      <w:r>
        <w:t xml:space="preserve">the </w:t>
      </w:r>
      <w:r w:rsidRPr="00B22328">
        <w:t>Council of Chalcedon makes Constantinople the fourth official patriarchate</w:t>
      </w:r>
    </w:p>
    <w:p w14:paraId="4DB313DF" w14:textId="77777777" w:rsidR="008B567D" w:rsidRPr="00D61185" w:rsidRDefault="008B567D" w:rsidP="008B567D">
      <w:pPr>
        <w:widowControl w:val="0"/>
        <w:numPr>
          <w:ilvl w:val="1"/>
          <w:numId w:val="18"/>
        </w:numPr>
        <w:contextualSpacing w:val="0"/>
      </w:pPr>
      <w:r w:rsidRPr="00B22328">
        <w:t>378: Roman law gives the pope all ecclesiastical jurisdiction</w:t>
      </w:r>
    </w:p>
    <w:p w14:paraId="6A0E287A" w14:textId="77777777" w:rsidR="008B567D" w:rsidRPr="00EF53DC" w:rsidRDefault="008B567D" w:rsidP="008B567D"/>
    <w:p w14:paraId="3C33C1B0" w14:textId="77777777" w:rsidR="008B567D" w:rsidRDefault="008B567D" w:rsidP="008B567D">
      <w:pPr>
        <w:numPr>
          <w:ilvl w:val="0"/>
          <w:numId w:val="18"/>
        </w:numPr>
        <w:contextualSpacing w:val="0"/>
      </w:pPr>
      <w:r>
        <w:rPr>
          <w:b/>
        </w:rPr>
        <w:t>territorial organization</w:t>
      </w:r>
    </w:p>
    <w:p w14:paraId="289A4FF6" w14:textId="77777777" w:rsidR="008B567D" w:rsidRDefault="008B567D" w:rsidP="008B567D">
      <w:pPr>
        <w:numPr>
          <w:ilvl w:val="1"/>
          <w:numId w:val="18"/>
        </w:numPr>
        <w:contextualSpacing w:val="0"/>
      </w:pPr>
      <w:r w:rsidRPr="00BD0609">
        <w:t>300s: in the west, “diocese” (a Roman administrative term) replaces “parish” for a bishop’s territory</w:t>
      </w:r>
    </w:p>
    <w:p w14:paraId="42FA4DBC" w14:textId="77777777" w:rsidR="008B567D" w:rsidRPr="00EF53DC" w:rsidRDefault="008B567D" w:rsidP="008B567D"/>
    <w:p w14:paraId="1784F613" w14:textId="77777777" w:rsidR="008B567D" w:rsidRPr="00BD0609" w:rsidRDefault="008B567D" w:rsidP="008B567D">
      <w:pPr>
        <w:numPr>
          <w:ilvl w:val="0"/>
          <w:numId w:val="18"/>
        </w:numPr>
        <w:contextualSpacing w:val="0"/>
      </w:pPr>
      <w:r w:rsidRPr="000C6F75">
        <w:rPr>
          <w:b/>
        </w:rPr>
        <w:t>architecture</w:t>
      </w:r>
    </w:p>
    <w:p w14:paraId="62E0E309" w14:textId="77777777" w:rsidR="008B567D" w:rsidRPr="00BD0609" w:rsidRDefault="008B567D" w:rsidP="008B567D">
      <w:pPr>
        <w:numPr>
          <w:ilvl w:val="1"/>
          <w:numId w:val="18"/>
        </w:numPr>
        <w:contextualSpacing w:val="0"/>
      </w:pPr>
      <w:r w:rsidRPr="00BD0609">
        <w:t>303-11: almost all churches are destroyed</w:t>
      </w:r>
      <w:r>
        <w:t xml:space="preserve"> during Diocletian’s persecution</w:t>
      </w:r>
    </w:p>
    <w:p w14:paraId="6872A995" w14:textId="77777777" w:rsidR="008B567D" w:rsidRPr="00BD0609" w:rsidRDefault="008B567D" w:rsidP="008B567D">
      <w:pPr>
        <w:numPr>
          <w:ilvl w:val="1"/>
          <w:numId w:val="18"/>
        </w:numPr>
        <w:contextualSpacing w:val="0"/>
      </w:pPr>
      <w:r w:rsidRPr="00BD0609">
        <w:t>313 on: having triumphed, Christianity builds magnificent churches everywhere</w:t>
      </w:r>
    </w:p>
    <w:p w14:paraId="11E0A6C1" w14:textId="77777777" w:rsidR="008B567D" w:rsidRPr="00BD0609" w:rsidRDefault="008B567D" w:rsidP="008B567D">
      <w:pPr>
        <w:numPr>
          <w:ilvl w:val="1"/>
          <w:numId w:val="18"/>
        </w:numPr>
        <w:contextualSpacing w:val="0"/>
      </w:pPr>
      <w:r>
        <w:t>basilicas</w:t>
      </w:r>
    </w:p>
    <w:p w14:paraId="7269E39F" w14:textId="77777777" w:rsidR="008B567D" w:rsidRPr="00BD0609" w:rsidRDefault="008B567D" w:rsidP="008B567D">
      <w:pPr>
        <w:numPr>
          <w:ilvl w:val="2"/>
          <w:numId w:val="18"/>
        </w:numPr>
        <w:contextualSpacing w:val="0"/>
      </w:pPr>
      <w:r w:rsidRPr="00BD0609">
        <w:t>c. 315: basilicas begin (</w:t>
      </w:r>
      <w:r w:rsidRPr="00BD0609">
        <w:rPr>
          <w:i/>
        </w:rPr>
        <w:t>basilikē stoā</w:t>
      </w:r>
      <w:r w:rsidRPr="00BD0609">
        <w:t>, royal hall), copied from Roman markets and courts</w:t>
      </w:r>
    </w:p>
    <w:p w14:paraId="634E3CBA" w14:textId="77777777" w:rsidR="008B567D" w:rsidRPr="00BD0609" w:rsidRDefault="008B567D" w:rsidP="008B567D">
      <w:pPr>
        <w:numPr>
          <w:ilvl w:val="2"/>
          <w:numId w:val="18"/>
        </w:numPr>
        <w:contextualSpacing w:val="0"/>
      </w:pPr>
      <w:r>
        <w:t xml:space="preserve">the </w:t>
      </w:r>
      <w:r w:rsidRPr="00BD0609">
        <w:t>oldest is the Later</w:t>
      </w:r>
      <w:r>
        <w:t>an in Rome, soon followed by St</w:t>
      </w:r>
      <w:r w:rsidRPr="00BD0609">
        <w:t xml:space="preserve"> Peter’s</w:t>
      </w:r>
    </w:p>
    <w:p w14:paraId="4B7C900C" w14:textId="77777777" w:rsidR="008B567D" w:rsidRPr="00BD0609" w:rsidRDefault="008B567D" w:rsidP="008B567D">
      <w:pPr>
        <w:numPr>
          <w:ilvl w:val="2"/>
          <w:numId w:val="18"/>
        </w:numPr>
        <w:contextualSpacing w:val="0"/>
      </w:pPr>
      <w:r>
        <w:t xml:space="preserve">a basilica’s long axis is the </w:t>
      </w:r>
      <w:r w:rsidRPr="00BD0609">
        <w:t>nave (</w:t>
      </w:r>
      <w:r w:rsidRPr="00BD0609">
        <w:rPr>
          <w:i/>
        </w:rPr>
        <w:t>nāvis</w:t>
      </w:r>
      <w:r>
        <w:t>, ship);</w:t>
      </w:r>
      <w:r w:rsidRPr="00BD0609">
        <w:t xml:space="preserve"> </w:t>
      </w:r>
      <w:r>
        <w:t xml:space="preserve">the short axis is the </w:t>
      </w:r>
      <w:r w:rsidRPr="00BD0609">
        <w:t>transept</w:t>
      </w:r>
    </w:p>
    <w:p w14:paraId="04AF0C75" w14:textId="77777777" w:rsidR="008B567D" w:rsidRPr="008854AF" w:rsidRDefault="008B567D" w:rsidP="008B567D">
      <w:pPr>
        <w:numPr>
          <w:ilvl w:val="2"/>
          <w:numId w:val="18"/>
        </w:numPr>
        <w:contextualSpacing w:val="0"/>
      </w:pPr>
      <w:r w:rsidRPr="00BD0609">
        <w:t xml:space="preserve">the nave above the transept </w:t>
      </w:r>
      <w:r>
        <w:t xml:space="preserve">is the apse; it has a semicircular top and contains the </w:t>
      </w:r>
      <w:r w:rsidRPr="00BD0609">
        <w:t>bishop’s throne (</w:t>
      </w:r>
      <w:r w:rsidRPr="00BD0609">
        <w:rPr>
          <w:i/>
        </w:rPr>
        <w:t>cathedra</w:t>
      </w:r>
      <w:r w:rsidRPr="00BD0609">
        <w:t xml:space="preserve">) and seats for clergy; </w:t>
      </w:r>
      <w:r>
        <w:t xml:space="preserve">it is </w:t>
      </w:r>
      <w:r w:rsidRPr="00BD0609">
        <w:t>usually oriented toward east</w:t>
      </w:r>
    </w:p>
    <w:p w14:paraId="4A7D8DCA" w14:textId="77777777" w:rsidR="008B567D" w:rsidRPr="00BD0609" w:rsidRDefault="008B567D" w:rsidP="008B567D">
      <w:pPr>
        <w:numPr>
          <w:ilvl w:val="1"/>
          <w:numId w:val="18"/>
        </w:numPr>
        <w:contextualSpacing w:val="0"/>
      </w:pPr>
      <w:r w:rsidRPr="00BD0609">
        <w:t>circular buildings: baptisteries and mausoleums; in the eas</w:t>
      </w:r>
      <w:r>
        <w:t>t, large churches also (537: St</w:t>
      </w:r>
      <w:r w:rsidRPr="00BD0609">
        <w:t xml:space="preserve"> Sophia)</w:t>
      </w:r>
    </w:p>
    <w:p w14:paraId="4DB55B71" w14:textId="77777777" w:rsidR="008B567D" w:rsidRPr="00EF53DC" w:rsidRDefault="008B567D" w:rsidP="008B567D"/>
    <w:p w14:paraId="4181EED1" w14:textId="77777777" w:rsidR="008B567D" w:rsidRPr="00BD0609" w:rsidRDefault="008B567D" w:rsidP="008B567D">
      <w:pPr>
        <w:numPr>
          <w:ilvl w:val="0"/>
          <w:numId w:val="18"/>
        </w:numPr>
        <w:contextualSpacing w:val="0"/>
      </w:pPr>
      <w:r>
        <w:rPr>
          <w:b/>
        </w:rPr>
        <w:t>religious orders</w:t>
      </w:r>
    </w:p>
    <w:p w14:paraId="30B3AFED" w14:textId="77777777" w:rsidR="008B567D" w:rsidRDefault="008B567D" w:rsidP="008B567D">
      <w:pPr>
        <w:widowControl w:val="0"/>
        <w:numPr>
          <w:ilvl w:val="1"/>
          <w:numId w:val="18"/>
        </w:numPr>
        <w:contextualSpacing w:val="0"/>
      </w:pPr>
      <w:r>
        <w:t>c. 305: Anthony codifies the eremitic (hermit) life</w:t>
      </w:r>
    </w:p>
    <w:p w14:paraId="7870F56E" w14:textId="77777777" w:rsidR="008B567D" w:rsidRDefault="008B567D" w:rsidP="008B567D">
      <w:pPr>
        <w:numPr>
          <w:ilvl w:val="1"/>
          <w:numId w:val="18"/>
        </w:numPr>
        <w:contextualSpacing w:val="0"/>
      </w:pPr>
      <w:r>
        <w:t>c. 318: Pachomius, also in the Egyptian desert, codifies the cenobitic (community) life</w:t>
      </w:r>
    </w:p>
    <w:p w14:paraId="2084711A" w14:textId="77777777" w:rsidR="008B567D" w:rsidRPr="00B22328" w:rsidRDefault="008B567D" w:rsidP="008B567D">
      <w:pPr>
        <w:numPr>
          <w:ilvl w:val="1"/>
          <w:numId w:val="18"/>
        </w:numPr>
        <w:contextualSpacing w:val="0"/>
      </w:pPr>
      <w:r>
        <w:t>c. 320-c. 350: “Both systems spread rapidly and were soon firmly established in Palestine, Syria, Mesopotamia, and Asia Minor. By [c. 350] monachism had also made its appearance in Europe” (Oestereich)</w:t>
      </w:r>
    </w:p>
    <w:p w14:paraId="13F3BAE7" w14:textId="77777777" w:rsidR="008B567D" w:rsidRDefault="008B567D" w:rsidP="008B567D">
      <w:pPr>
        <w:numPr>
          <w:ilvl w:val="1"/>
          <w:numId w:val="18"/>
        </w:numPr>
        <w:contextualSpacing w:val="0"/>
      </w:pPr>
      <w:r>
        <w:t>c. 356: Anthony dies</w:t>
      </w:r>
    </w:p>
    <w:p w14:paraId="0855FC33" w14:textId="77777777" w:rsidR="008B567D" w:rsidRPr="00777465" w:rsidRDefault="008B567D" w:rsidP="008B567D">
      <w:pPr>
        <w:widowControl w:val="0"/>
        <w:numPr>
          <w:ilvl w:val="1"/>
          <w:numId w:val="18"/>
        </w:numPr>
        <w:contextualSpacing w:val="0"/>
      </w:pPr>
      <w:r>
        <w:t>c. 400: Cassian (c. 360-c. 435) founds St Victor at Marseilles, thus transplanting Egyptian monasticism to Gaul</w:t>
      </w:r>
    </w:p>
    <w:p w14:paraId="65B8E08E" w14:textId="77777777" w:rsidR="008B567D" w:rsidRPr="00EF53DC" w:rsidRDefault="008B567D" w:rsidP="008B567D">
      <w:pPr>
        <w:widowControl w:val="0"/>
      </w:pPr>
    </w:p>
    <w:p w14:paraId="008B91FD" w14:textId="77777777" w:rsidR="008B567D" w:rsidRDefault="008B567D" w:rsidP="008B567D">
      <w:pPr>
        <w:widowControl w:val="0"/>
        <w:numPr>
          <w:ilvl w:val="0"/>
          <w:numId w:val="18"/>
        </w:numPr>
        <w:contextualSpacing w:val="0"/>
      </w:pPr>
      <w:r w:rsidRPr="00F3376E">
        <w:rPr>
          <w:b/>
        </w:rPr>
        <w:t>theology</w:t>
      </w:r>
    </w:p>
    <w:p w14:paraId="056C47B1" w14:textId="77777777" w:rsidR="008B567D" w:rsidRDefault="008B567D" w:rsidP="008B567D">
      <w:pPr>
        <w:widowControl w:val="0"/>
        <w:numPr>
          <w:ilvl w:val="1"/>
          <w:numId w:val="18"/>
        </w:numPr>
        <w:contextualSpacing w:val="0"/>
      </w:pPr>
      <w:r>
        <w:t>Athanasius (295-373)</w:t>
      </w:r>
    </w:p>
    <w:p w14:paraId="26070E4C" w14:textId="77777777" w:rsidR="008B567D" w:rsidRDefault="008B567D" w:rsidP="008B567D">
      <w:pPr>
        <w:widowControl w:val="0"/>
        <w:numPr>
          <w:ilvl w:val="1"/>
          <w:numId w:val="18"/>
        </w:numPr>
        <w:contextualSpacing w:val="0"/>
      </w:pPr>
      <w:r>
        <w:lastRenderedPageBreak/>
        <w:t>Basil the Great (331-79)</w:t>
      </w:r>
    </w:p>
    <w:p w14:paraId="77BC3309" w14:textId="77777777" w:rsidR="008B567D" w:rsidRDefault="008B567D" w:rsidP="008B567D">
      <w:pPr>
        <w:widowControl w:val="0"/>
        <w:numPr>
          <w:ilvl w:val="1"/>
          <w:numId w:val="18"/>
        </w:numPr>
        <w:contextualSpacing w:val="0"/>
      </w:pPr>
      <w:r>
        <w:t>Gregory Nazianzen (330-90)</w:t>
      </w:r>
    </w:p>
    <w:p w14:paraId="09FECE61" w14:textId="77777777" w:rsidR="008B567D" w:rsidRDefault="008B567D" w:rsidP="008B567D">
      <w:pPr>
        <w:widowControl w:val="0"/>
        <w:numPr>
          <w:ilvl w:val="1"/>
          <w:numId w:val="18"/>
        </w:numPr>
        <w:contextualSpacing w:val="0"/>
      </w:pPr>
      <w:r>
        <w:t>Ambrose (340-97)</w:t>
      </w:r>
    </w:p>
    <w:p w14:paraId="0F4022E7" w14:textId="77777777" w:rsidR="008B567D" w:rsidRDefault="008B567D" w:rsidP="008B567D">
      <w:pPr>
        <w:widowControl w:val="0"/>
        <w:numPr>
          <w:ilvl w:val="1"/>
          <w:numId w:val="18"/>
        </w:numPr>
        <w:contextualSpacing w:val="0"/>
      </w:pPr>
      <w:r>
        <w:t>John Crysostom (354-407)</w:t>
      </w:r>
    </w:p>
    <w:p w14:paraId="2A87AC38" w14:textId="77777777" w:rsidR="008B567D" w:rsidRPr="00EF53DC" w:rsidRDefault="008B567D" w:rsidP="008B567D"/>
    <w:p w14:paraId="31E6B1F1" w14:textId="77777777" w:rsidR="008B567D" w:rsidRPr="00BD0609" w:rsidRDefault="008B567D" w:rsidP="008B567D">
      <w:pPr>
        <w:numPr>
          <w:ilvl w:val="0"/>
          <w:numId w:val="18"/>
        </w:numPr>
        <w:contextualSpacing w:val="0"/>
      </w:pPr>
      <w:r>
        <w:rPr>
          <w:b/>
        </w:rPr>
        <w:t>sacraments</w:t>
      </w:r>
      <w:r>
        <w:t xml:space="preserve">: </w:t>
      </w:r>
      <w:r>
        <w:rPr>
          <w:b/>
        </w:rPr>
        <w:t>reconciliation</w:t>
      </w:r>
    </w:p>
    <w:p w14:paraId="7A453CF8" w14:textId="77777777" w:rsidR="008B567D" w:rsidRPr="00BD0609" w:rsidRDefault="008B567D" w:rsidP="008B567D">
      <w:pPr>
        <w:numPr>
          <w:ilvl w:val="1"/>
          <w:numId w:val="18"/>
        </w:numPr>
        <w:contextualSpacing w:val="0"/>
      </w:pPr>
      <w:r w:rsidRPr="00BD0609">
        <w:t>the influx of a multitude of indifferent converts had a mitigating effect on penance</w:t>
      </w:r>
    </w:p>
    <w:p w14:paraId="4D40EECE" w14:textId="77777777" w:rsidR="008B567D" w:rsidRPr="00BD0609" w:rsidRDefault="008B567D" w:rsidP="008B567D">
      <w:pPr>
        <w:numPr>
          <w:ilvl w:val="1"/>
          <w:numId w:val="18"/>
        </w:numPr>
        <w:contextualSpacing w:val="0"/>
      </w:pPr>
      <w:r>
        <w:t>the east</w:t>
      </w:r>
    </w:p>
    <w:p w14:paraId="4F16204A" w14:textId="77777777" w:rsidR="008B567D" w:rsidRPr="00BD0609" w:rsidRDefault="008B567D" w:rsidP="008B567D">
      <w:pPr>
        <w:numPr>
          <w:ilvl w:val="2"/>
          <w:numId w:val="18"/>
        </w:numPr>
        <w:contextualSpacing w:val="0"/>
      </w:pPr>
      <w:r w:rsidRPr="00BD0609">
        <w:t>391: the patriarch of Constantinople abolishes public penance and says each individual must act according to conscience</w:t>
      </w:r>
    </w:p>
    <w:p w14:paraId="1EE18D5A" w14:textId="77777777" w:rsidR="008B567D" w:rsidRPr="00BD0609" w:rsidRDefault="008B567D" w:rsidP="008B567D">
      <w:pPr>
        <w:numPr>
          <w:ilvl w:val="2"/>
          <w:numId w:val="18"/>
        </w:numPr>
        <w:contextualSpacing w:val="0"/>
      </w:pPr>
      <w:r w:rsidRPr="00BD0609">
        <w:t xml:space="preserve">300s-1200s: in the east mostly monks and hermits, not bishops and priests, </w:t>
      </w:r>
      <w:r>
        <w:t>hear confessions (the east venerates</w:t>
      </w:r>
      <w:r w:rsidRPr="00BD0609">
        <w:t xml:space="preserve"> </w:t>
      </w:r>
      <w:r w:rsidRPr="00BD0609">
        <w:rPr>
          <w:rFonts w:cs="Latha"/>
        </w:rPr>
        <w:t xml:space="preserve">monks and hermits </w:t>
      </w:r>
      <w:r>
        <w:rPr>
          <w:rFonts w:cs="Latha"/>
        </w:rPr>
        <w:t>as highly as martyrs: they have</w:t>
      </w:r>
      <w:r w:rsidRPr="00BD0609">
        <w:rPr>
          <w:rFonts w:cs="Latha"/>
        </w:rPr>
        <w:t xml:space="preserve"> “special psychic gifts,” Bihl</w:t>
      </w:r>
      <w:r w:rsidRPr="00BD0609">
        <w:rPr>
          <w:rFonts w:cs="Latha"/>
        </w:rPr>
        <w:softHyphen/>
        <w:t>meyer)</w:t>
      </w:r>
    </w:p>
    <w:p w14:paraId="4DF880B3" w14:textId="77777777" w:rsidR="008B567D" w:rsidRPr="00BD0609" w:rsidRDefault="008B567D" w:rsidP="008B567D">
      <w:pPr>
        <w:numPr>
          <w:ilvl w:val="1"/>
          <w:numId w:val="18"/>
        </w:numPr>
        <w:contextualSpacing w:val="0"/>
      </w:pPr>
      <w:r>
        <w:t>the west</w:t>
      </w:r>
    </w:p>
    <w:p w14:paraId="516E260C" w14:textId="77777777" w:rsidR="008B567D" w:rsidRPr="00BD0609" w:rsidRDefault="008B567D" w:rsidP="008B567D">
      <w:pPr>
        <w:numPr>
          <w:ilvl w:val="2"/>
          <w:numId w:val="18"/>
        </w:numPr>
        <w:contextualSpacing w:val="0"/>
      </w:pPr>
      <w:r>
        <w:t>300s-500s: the west maintains</w:t>
      </w:r>
      <w:r w:rsidRPr="00BD0609">
        <w:t xml:space="preserve"> the “ancient seve</w:t>
      </w:r>
      <w:r>
        <w:t xml:space="preserve">rity” longer than the east </w:t>
      </w:r>
      <w:r w:rsidRPr="00BD0609">
        <w:t xml:space="preserve">(e.g., 589: a </w:t>
      </w:r>
      <w:r>
        <w:t>s</w:t>
      </w:r>
      <w:r w:rsidRPr="00BD0609">
        <w:t>ynod at Toledo insists on only one repentance after baptism)</w:t>
      </w:r>
      <w:r>
        <w:t xml:space="preserve">; </w:t>
      </w:r>
      <w:r w:rsidRPr="00BD0609">
        <w:t>many sin</w:t>
      </w:r>
      <w:r>
        <w:t>ners postpone</w:t>
      </w:r>
      <w:r w:rsidRPr="00BD0609">
        <w:t xml:space="preserve"> penance till near death</w:t>
      </w:r>
    </w:p>
    <w:p w14:paraId="09B67E18" w14:textId="77777777" w:rsidR="008B567D" w:rsidRDefault="008B567D" w:rsidP="008B567D">
      <w:pPr>
        <w:numPr>
          <w:ilvl w:val="2"/>
          <w:numId w:val="18"/>
        </w:numPr>
        <w:contextualSpacing w:val="0"/>
      </w:pPr>
      <w:r>
        <w:t>but it gradually eases</w:t>
      </w:r>
    </w:p>
    <w:p w14:paraId="39100921" w14:textId="77777777" w:rsidR="008B567D" w:rsidRPr="00BD0609" w:rsidRDefault="008B567D" w:rsidP="008B567D">
      <w:pPr>
        <w:numPr>
          <w:ilvl w:val="3"/>
          <w:numId w:val="18"/>
        </w:numPr>
        <w:contextualSpacing w:val="0"/>
      </w:pPr>
      <w:r w:rsidRPr="00BD0609">
        <w:t>300s: clerics guilty of capital sins no longer must do public penance</w:t>
      </w:r>
    </w:p>
    <w:p w14:paraId="373B097C" w14:textId="77777777" w:rsidR="008B567D" w:rsidRPr="00BD0609" w:rsidRDefault="008B567D" w:rsidP="008B567D">
      <w:pPr>
        <w:numPr>
          <w:ilvl w:val="3"/>
          <w:numId w:val="18"/>
        </w:numPr>
        <w:contextualSpacing w:val="0"/>
      </w:pPr>
      <w:r w:rsidRPr="00BD0609">
        <w:t>384-99: for those who relapse after public penance, Pope Siricius eliminates permanent excommunication: they can attend Mass and receive communion before death</w:t>
      </w:r>
    </w:p>
    <w:p w14:paraId="6EE7B35C" w14:textId="77777777" w:rsidR="008B567D" w:rsidRPr="00BD0609" w:rsidRDefault="008B567D" w:rsidP="008B567D">
      <w:pPr>
        <w:numPr>
          <w:ilvl w:val="3"/>
          <w:numId w:val="18"/>
        </w:numPr>
        <w:contextualSpacing w:val="0"/>
      </w:pPr>
      <w:r w:rsidRPr="00BD0609">
        <w:t>c. 400-30: Augustine pleads for private confession and no permanent exclusion of grave sinners</w:t>
      </w:r>
    </w:p>
    <w:p w14:paraId="49D8BE0B" w14:textId="77777777" w:rsidR="008B567D" w:rsidRPr="00BD0609" w:rsidRDefault="008B567D" w:rsidP="008B567D">
      <w:pPr>
        <w:numPr>
          <w:ilvl w:val="3"/>
          <w:numId w:val="18"/>
        </w:numPr>
        <w:contextualSpacing w:val="0"/>
      </w:pPr>
      <w:r w:rsidRPr="00BD0609">
        <w:t>459: Leo the Great abolishes public penance except for grave public scandals with court sentences</w:t>
      </w:r>
    </w:p>
    <w:p w14:paraId="1AFF7BF2" w14:textId="77777777" w:rsidR="008B567D" w:rsidRDefault="008B567D" w:rsidP="008B567D">
      <w:pPr>
        <w:widowControl w:val="0"/>
        <w:numPr>
          <w:ilvl w:val="3"/>
          <w:numId w:val="18"/>
        </w:numPr>
        <w:contextualSpacing w:val="0"/>
      </w:pPr>
      <w:r w:rsidRPr="00BD0609">
        <w:t>590-604: Gregory the Great adopts Augustine’s position</w:t>
      </w:r>
    </w:p>
    <w:p w14:paraId="5642C57C" w14:textId="77777777" w:rsidR="008B567D" w:rsidRPr="00EF53DC" w:rsidRDefault="008B567D" w:rsidP="008B567D"/>
    <w:p w14:paraId="5A9F0654" w14:textId="77777777" w:rsidR="008B567D" w:rsidRPr="00BD0609" w:rsidRDefault="008B567D" w:rsidP="008B567D">
      <w:pPr>
        <w:numPr>
          <w:ilvl w:val="0"/>
          <w:numId w:val="18"/>
        </w:numPr>
        <w:contextualSpacing w:val="0"/>
      </w:pPr>
      <w:r>
        <w:rPr>
          <w:b/>
        </w:rPr>
        <w:t>sacraments</w:t>
      </w:r>
      <w:r>
        <w:t xml:space="preserve">: </w:t>
      </w:r>
      <w:r w:rsidRPr="00BD0609">
        <w:rPr>
          <w:b/>
        </w:rPr>
        <w:t>Eucharist</w:t>
      </w:r>
    </w:p>
    <w:p w14:paraId="21C2AE04" w14:textId="77777777" w:rsidR="008B567D" w:rsidRPr="00BD0609" w:rsidRDefault="008B567D" w:rsidP="008B567D">
      <w:pPr>
        <w:numPr>
          <w:ilvl w:val="1"/>
          <w:numId w:val="18"/>
        </w:numPr>
        <w:contextualSpacing w:val="0"/>
      </w:pPr>
      <w:r w:rsidRPr="00BD0609">
        <w:rPr>
          <w:rFonts w:cs="Latha"/>
        </w:rPr>
        <w:t xml:space="preserve">300s: the service is called </w:t>
      </w:r>
      <w:r w:rsidRPr="00BD0609">
        <w:rPr>
          <w:rFonts w:cs="Latha"/>
          <w:i/>
        </w:rPr>
        <w:t>missa</w:t>
      </w:r>
      <w:r w:rsidRPr="00BD0609">
        <w:rPr>
          <w:rFonts w:cs="Latha"/>
        </w:rPr>
        <w:t xml:space="preserve"> (from </w:t>
      </w:r>
      <w:r w:rsidRPr="00BD0609">
        <w:rPr>
          <w:rFonts w:cs="Latha"/>
          <w:i/>
        </w:rPr>
        <w:t>Ite</w:t>
      </w:r>
      <w:r w:rsidRPr="00BD0609">
        <w:rPr>
          <w:rFonts w:cs="Latha"/>
        </w:rPr>
        <w:t xml:space="preserve">, </w:t>
      </w:r>
      <w:r w:rsidRPr="00BD0609">
        <w:rPr>
          <w:rFonts w:cs="Latha"/>
          <w:i/>
        </w:rPr>
        <w:t>missa est</w:t>
      </w:r>
      <w:r w:rsidRPr="00BD0609">
        <w:rPr>
          <w:rFonts w:cs="Latha"/>
        </w:rPr>
        <w:t xml:space="preserve">, Go, the dismissal is made; “to stay till the </w:t>
      </w:r>
      <w:r w:rsidRPr="00BD0609">
        <w:rPr>
          <w:rFonts w:cs="Latha"/>
          <w:i/>
          <w:iCs/>
        </w:rPr>
        <w:t>missa</w:t>
      </w:r>
      <w:r w:rsidRPr="00BD0609">
        <w:rPr>
          <w:rFonts w:cs="Latha"/>
        </w:rPr>
        <w:t xml:space="preserve">” comes to mean “to stay for the </w:t>
      </w:r>
      <w:r w:rsidRPr="00BD0609">
        <w:rPr>
          <w:rFonts w:cs="Latha"/>
          <w:i/>
        </w:rPr>
        <w:t>missa</w:t>
      </w:r>
      <w:r w:rsidRPr="00BD0609">
        <w:rPr>
          <w:rFonts w:cs="Latha"/>
        </w:rPr>
        <w:t>,” and so the word comes to mean the whole service)</w:t>
      </w:r>
    </w:p>
    <w:p w14:paraId="449A9FB4" w14:textId="77777777" w:rsidR="008B567D" w:rsidRPr="00BD0609" w:rsidRDefault="008B567D" w:rsidP="008B567D">
      <w:pPr>
        <w:numPr>
          <w:ilvl w:val="1"/>
          <w:numId w:val="18"/>
        </w:numPr>
        <w:contextualSpacing w:val="0"/>
      </w:pPr>
      <w:r w:rsidRPr="00BD0609">
        <w:t>the influence of many indiff</w:t>
      </w:r>
      <w:r>
        <w:t>erent converts on the Eucharist</w:t>
      </w:r>
    </w:p>
    <w:p w14:paraId="7AED8478" w14:textId="77777777" w:rsidR="008B567D" w:rsidRPr="00BD0609" w:rsidRDefault="008B567D" w:rsidP="008B567D">
      <w:pPr>
        <w:numPr>
          <w:ilvl w:val="2"/>
          <w:numId w:val="18"/>
        </w:numPr>
        <w:contextualSpacing w:val="0"/>
        <w:rPr>
          <w:rFonts w:cs="Latha"/>
        </w:rPr>
      </w:pPr>
      <w:r w:rsidRPr="00BD0609">
        <w:t xml:space="preserve">300s: </w:t>
      </w:r>
      <w:r w:rsidRPr="00BD0609">
        <w:rPr>
          <w:rFonts w:cs="Latha"/>
        </w:rPr>
        <w:t>Basil the Great and John Chrysostom shorten the service because, “as the people grew lukewarm, lengthy services, instead of increasing their devotion, only irked them” (Bihlmeyer)</w:t>
      </w:r>
    </w:p>
    <w:p w14:paraId="04FFE5C2" w14:textId="77777777" w:rsidR="008B567D" w:rsidRPr="00BD0609" w:rsidRDefault="008B567D" w:rsidP="008B567D">
      <w:pPr>
        <w:numPr>
          <w:ilvl w:val="2"/>
          <w:numId w:val="18"/>
        </w:numPr>
        <w:contextualSpacing w:val="0"/>
        <w:rPr>
          <w:rFonts w:cs="Latha"/>
        </w:rPr>
      </w:pPr>
      <w:r w:rsidRPr="00BD0609">
        <w:rPr>
          <w:rFonts w:cs="Latha"/>
        </w:rPr>
        <w:t>300s: “Thunderous applause often gave the church the atmosphere of a theater” (Bihlmeyer)</w:t>
      </w:r>
    </w:p>
    <w:p w14:paraId="681E082F" w14:textId="77777777" w:rsidR="008B567D" w:rsidRPr="00BD0609" w:rsidRDefault="008B567D" w:rsidP="008B567D">
      <w:pPr>
        <w:numPr>
          <w:ilvl w:val="2"/>
          <w:numId w:val="18"/>
        </w:numPr>
        <w:contextualSpacing w:val="0"/>
        <w:rPr>
          <w:rFonts w:cs="Latha"/>
        </w:rPr>
      </w:pPr>
      <w:r>
        <w:rPr>
          <w:rFonts w:cs="Latha"/>
        </w:rPr>
        <w:t>506: a synod of Agde in Gaul</w:t>
      </w:r>
      <w:r w:rsidRPr="00BD0609">
        <w:rPr>
          <w:rFonts w:cs="Latha"/>
        </w:rPr>
        <w:t xml:space="preserve"> </w:t>
      </w:r>
      <w:r>
        <w:rPr>
          <w:rFonts w:cs="Latha"/>
        </w:rPr>
        <w:t>(</w:t>
      </w:r>
      <w:r w:rsidRPr="00BD0609">
        <w:rPr>
          <w:rFonts w:cs="Latha"/>
        </w:rPr>
        <w:t>canon 18</w:t>
      </w:r>
      <w:r>
        <w:rPr>
          <w:rFonts w:cs="Latha"/>
        </w:rPr>
        <w:t>)</w:t>
      </w:r>
      <w:r w:rsidRPr="00BD0609">
        <w:rPr>
          <w:rFonts w:cs="Latha"/>
        </w:rPr>
        <w:t xml:space="preserve"> requires communion at least on Christmas, Easter, </w:t>
      </w:r>
      <w:r>
        <w:rPr>
          <w:rFonts w:cs="Latha"/>
        </w:rPr>
        <w:t xml:space="preserve">and </w:t>
      </w:r>
      <w:r w:rsidRPr="00BD0609">
        <w:rPr>
          <w:rFonts w:cs="Latha"/>
        </w:rPr>
        <w:t>Pentecost</w:t>
      </w:r>
    </w:p>
    <w:p w14:paraId="632CE291" w14:textId="77777777" w:rsidR="008B567D" w:rsidRPr="00BD0609" w:rsidRDefault="008B567D" w:rsidP="008B567D">
      <w:pPr>
        <w:numPr>
          <w:ilvl w:val="1"/>
          <w:numId w:val="18"/>
        </w:numPr>
        <w:contextualSpacing w:val="0"/>
      </w:pPr>
      <w:r w:rsidRPr="00BD0609">
        <w:t>the influence of num</w:t>
      </w:r>
      <w:r>
        <w:t>erous feasts on the Eucharist</w:t>
      </w:r>
    </w:p>
    <w:p w14:paraId="4BFCB94E" w14:textId="77777777" w:rsidR="008B567D" w:rsidRPr="00BD0609" w:rsidRDefault="008B567D" w:rsidP="008B567D">
      <w:pPr>
        <w:numPr>
          <w:ilvl w:val="2"/>
          <w:numId w:val="18"/>
        </w:numPr>
        <w:contextualSpacing w:val="0"/>
        <w:rPr>
          <w:rFonts w:cs="Latha"/>
          <w:iCs/>
        </w:rPr>
      </w:pPr>
      <w:r w:rsidRPr="00BD0609">
        <w:t xml:space="preserve">c. 350-400: </w:t>
      </w:r>
      <w:r w:rsidRPr="00BD0609">
        <w:rPr>
          <w:rFonts w:cs="Latha"/>
        </w:rPr>
        <w:t xml:space="preserve">scripture readings are arranged in </w:t>
      </w:r>
      <w:r w:rsidRPr="00BD0609">
        <w:rPr>
          <w:rFonts w:cs="Latha"/>
          <w:iCs/>
        </w:rPr>
        <w:t xml:space="preserve">pericopes (c. 410, </w:t>
      </w:r>
      <w:r w:rsidRPr="00BD0609">
        <w:rPr>
          <w:rFonts w:cs="Latha"/>
        </w:rPr>
        <w:t>Jerome creates the first lectionary)</w:t>
      </w:r>
    </w:p>
    <w:p w14:paraId="395DBD01" w14:textId="77777777" w:rsidR="008B567D" w:rsidRPr="00BD0609" w:rsidRDefault="008B567D" w:rsidP="008B567D">
      <w:pPr>
        <w:numPr>
          <w:ilvl w:val="2"/>
          <w:numId w:val="18"/>
        </w:numPr>
        <w:contextualSpacing w:val="0"/>
        <w:rPr>
          <w:rFonts w:cs="Latha"/>
        </w:rPr>
      </w:pPr>
      <w:r w:rsidRPr="00BD0609">
        <w:rPr>
          <w:rFonts w:cs="Latha"/>
          <w:iCs/>
        </w:rPr>
        <w:t xml:space="preserve">c. 350-400: </w:t>
      </w:r>
      <w:r w:rsidRPr="00BD0609">
        <w:rPr>
          <w:rFonts w:cs="Latha"/>
        </w:rPr>
        <w:t>variable parts of the service change daily to fit the season or feast</w:t>
      </w:r>
    </w:p>
    <w:p w14:paraId="5C2896C5" w14:textId="77777777" w:rsidR="008B567D" w:rsidRPr="00BD0609" w:rsidRDefault="008B567D" w:rsidP="008B567D">
      <w:pPr>
        <w:numPr>
          <w:ilvl w:val="2"/>
          <w:numId w:val="18"/>
        </w:numPr>
        <w:contextualSpacing w:val="0"/>
      </w:pPr>
      <w:r w:rsidRPr="00BD0609">
        <w:t xml:space="preserve">c. 375-400: Greek </w:t>
      </w:r>
      <w:r>
        <w:t xml:space="preserve">gives way to </w:t>
      </w:r>
      <w:r w:rsidRPr="00BD0609">
        <w:t>Latin as the liturgical language in Rome</w:t>
      </w:r>
    </w:p>
    <w:p w14:paraId="1C2CE161" w14:textId="77777777" w:rsidR="008B567D" w:rsidRPr="00EF53DC" w:rsidRDefault="008B567D" w:rsidP="008B567D"/>
    <w:p w14:paraId="00CF099A" w14:textId="77777777" w:rsidR="008B567D" w:rsidRDefault="008B567D" w:rsidP="008B567D">
      <w:pPr>
        <w:numPr>
          <w:ilvl w:val="0"/>
          <w:numId w:val="18"/>
        </w:numPr>
        <w:contextualSpacing w:val="0"/>
      </w:pPr>
      <w:r>
        <w:rPr>
          <w:b/>
        </w:rPr>
        <w:lastRenderedPageBreak/>
        <w:t>feast days</w:t>
      </w:r>
    </w:p>
    <w:p w14:paraId="21B017BD" w14:textId="77777777" w:rsidR="008B567D" w:rsidRDefault="008B567D" w:rsidP="008B567D">
      <w:pPr>
        <w:numPr>
          <w:ilvl w:val="1"/>
          <w:numId w:val="18"/>
        </w:numPr>
        <w:contextualSpacing w:val="0"/>
      </w:pPr>
      <w:r>
        <w:t>Sunday</w:t>
      </w:r>
    </w:p>
    <w:p w14:paraId="7B8B6960" w14:textId="77777777" w:rsidR="008B567D" w:rsidRPr="000C6F75" w:rsidRDefault="008B567D" w:rsidP="008B567D">
      <w:pPr>
        <w:numPr>
          <w:ilvl w:val="2"/>
          <w:numId w:val="18"/>
        </w:numPr>
        <w:contextualSpacing w:val="0"/>
      </w:pPr>
      <w:r w:rsidRPr="000C6F75">
        <w:t>321: Constantine decrees no public work on Sundays</w:t>
      </w:r>
    </w:p>
    <w:p w14:paraId="2E568AAA" w14:textId="77777777" w:rsidR="008B567D" w:rsidRDefault="008B567D" w:rsidP="008B567D">
      <w:pPr>
        <w:widowControl w:val="0"/>
        <w:numPr>
          <w:ilvl w:val="2"/>
          <w:numId w:val="18"/>
        </w:numPr>
        <w:contextualSpacing w:val="0"/>
      </w:pPr>
      <w:r w:rsidRPr="000C6F75">
        <w:t>380: various synods forbid agricultural work on Sundays</w:t>
      </w:r>
    </w:p>
    <w:p w14:paraId="49126483" w14:textId="77777777" w:rsidR="008B567D" w:rsidRDefault="008B567D" w:rsidP="008B567D">
      <w:pPr>
        <w:widowControl w:val="0"/>
        <w:numPr>
          <w:ilvl w:val="1"/>
          <w:numId w:val="18"/>
        </w:numPr>
        <w:contextualSpacing w:val="0"/>
      </w:pPr>
      <w:r w:rsidRPr="00103710">
        <w:t xml:space="preserve">c. 350-400: feasts </w:t>
      </w:r>
      <w:r>
        <w:t xml:space="preserve">of the Lord </w:t>
      </w:r>
      <w:r w:rsidRPr="00103710">
        <w:t>develop quickly</w:t>
      </w:r>
    </w:p>
    <w:p w14:paraId="61A6DDBD" w14:textId="77777777" w:rsidR="008B567D" w:rsidRPr="00103710" w:rsidRDefault="008B567D" w:rsidP="008B567D">
      <w:pPr>
        <w:widowControl w:val="0"/>
        <w:numPr>
          <w:ilvl w:val="1"/>
          <w:numId w:val="18"/>
        </w:numPr>
        <w:contextualSpacing w:val="0"/>
      </w:pPr>
      <w:r w:rsidRPr="00103710">
        <w:t>feasts of the Lord related to Easter</w:t>
      </w:r>
    </w:p>
    <w:p w14:paraId="599587EE" w14:textId="77777777" w:rsidR="008B567D" w:rsidRPr="00103710" w:rsidRDefault="008B567D" w:rsidP="008B567D">
      <w:pPr>
        <w:numPr>
          <w:ilvl w:val="2"/>
          <w:numId w:val="18"/>
        </w:numPr>
        <w:contextualSpacing w:val="0"/>
      </w:pPr>
      <w:r w:rsidRPr="00103710">
        <w:t>300s: no work during Holy Week and Easter Week</w:t>
      </w:r>
    </w:p>
    <w:p w14:paraId="588CA15B" w14:textId="77777777" w:rsidR="008B567D" w:rsidRPr="00103710" w:rsidRDefault="008B567D" w:rsidP="008B567D">
      <w:pPr>
        <w:numPr>
          <w:ilvl w:val="2"/>
          <w:numId w:val="18"/>
        </w:numPr>
        <w:contextualSpacing w:val="0"/>
      </w:pPr>
      <w:r w:rsidRPr="00103710">
        <w:t>300s: special services develop on Holy Thursday and Good Friday (a day of mourning)</w:t>
      </w:r>
    </w:p>
    <w:p w14:paraId="26170F7B" w14:textId="77777777" w:rsidR="008B567D" w:rsidRPr="00103710" w:rsidRDefault="008B567D" w:rsidP="008B567D">
      <w:pPr>
        <w:numPr>
          <w:ilvl w:val="2"/>
          <w:numId w:val="18"/>
        </w:numPr>
        <w:contextualSpacing w:val="0"/>
      </w:pPr>
      <w:r w:rsidRPr="00103710">
        <w:t>350-400: Jerusalem celebrates Exaltation of the Cross (Sept. 14); it spreads in east (and enters the west c. 650-700)</w:t>
      </w:r>
    </w:p>
    <w:p w14:paraId="5DB998FB" w14:textId="77777777" w:rsidR="008B567D" w:rsidRPr="00103710" w:rsidRDefault="008B567D" w:rsidP="008B567D">
      <w:pPr>
        <w:numPr>
          <w:ilvl w:val="2"/>
          <w:numId w:val="18"/>
        </w:numPr>
        <w:contextualSpacing w:val="0"/>
      </w:pPr>
      <w:r w:rsidRPr="00103710">
        <w:t>c. 400: Jerusalem observes Palm Sunday; 600s: Rome adopts it, including the palm procession</w:t>
      </w:r>
    </w:p>
    <w:p w14:paraId="342EB0F9" w14:textId="77777777" w:rsidR="008B567D" w:rsidRDefault="008B567D" w:rsidP="008B567D">
      <w:pPr>
        <w:numPr>
          <w:ilvl w:val="2"/>
          <w:numId w:val="18"/>
        </w:numPr>
        <w:contextualSpacing w:val="0"/>
      </w:pPr>
      <w:r w:rsidRPr="00103710">
        <w:t>c. 615-50: Discovery of the True Cross (May 3) commemorates Emperor Heraclius’ recovery of the cross from the Persians in 614</w:t>
      </w:r>
    </w:p>
    <w:p w14:paraId="7E48077C" w14:textId="77777777" w:rsidR="008B567D" w:rsidRPr="00103710" w:rsidRDefault="008B567D" w:rsidP="008B567D">
      <w:pPr>
        <w:numPr>
          <w:ilvl w:val="1"/>
          <w:numId w:val="18"/>
        </w:numPr>
        <w:contextualSpacing w:val="0"/>
      </w:pPr>
      <w:r>
        <w:t>Epiphany</w:t>
      </w:r>
    </w:p>
    <w:p w14:paraId="2C5427BE" w14:textId="77777777" w:rsidR="008B567D" w:rsidRPr="00103710" w:rsidRDefault="008B567D" w:rsidP="008B567D">
      <w:pPr>
        <w:numPr>
          <w:ilvl w:val="2"/>
          <w:numId w:val="18"/>
        </w:numPr>
        <w:contextualSpacing w:val="0"/>
      </w:pPr>
      <w:r w:rsidRPr="00103710">
        <w:t>c. 313: Epiphany (Jan. 6) originates in Jerusalem (probably)</w:t>
      </w:r>
    </w:p>
    <w:p w14:paraId="33857C11" w14:textId="77777777" w:rsidR="008B567D" w:rsidRPr="00103710" w:rsidRDefault="008B567D" w:rsidP="008B567D">
      <w:pPr>
        <w:numPr>
          <w:ilvl w:val="2"/>
          <w:numId w:val="18"/>
        </w:numPr>
        <w:contextualSpacing w:val="0"/>
      </w:pPr>
      <w:r w:rsidRPr="00103710">
        <w:t>300s-400s: in the east it commemorates Christ’s birth and his manifestation of divinity to the magi, at Cana, and in baptism; today it is still called, not Epiphany, but Theophany</w:t>
      </w:r>
    </w:p>
    <w:p w14:paraId="22F55C10" w14:textId="77777777" w:rsidR="008B567D" w:rsidRDefault="008B567D" w:rsidP="008B567D">
      <w:pPr>
        <w:numPr>
          <w:ilvl w:val="2"/>
          <w:numId w:val="18"/>
        </w:numPr>
        <w:contextualSpacing w:val="0"/>
      </w:pPr>
      <w:r w:rsidRPr="00103710">
        <w:t>300s-400s: in the west it commemorates the adoration of the magi as Christ’s call to gentiles</w:t>
      </w:r>
    </w:p>
    <w:p w14:paraId="39D99B05" w14:textId="77777777" w:rsidR="008B567D" w:rsidRPr="00103710" w:rsidRDefault="008B567D" w:rsidP="008B567D">
      <w:pPr>
        <w:numPr>
          <w:ilvl w:val="1"/>
          <w:numId w:val="18"/>
        </w:numPr>
        <w:contextualSpacing w:val="0"/>
      </w:pPr>
      <w:r w:rsidRPr="00103710">
        <w:t>Christmas</w:t>
      </w:r>
    </w:p>
    <w:p w14:paraId="6C1CD40C" w14:textId="77777777" w:rsidR="008B567D" w:rsidRPr="00103710" w:rsidRDefault="008B567D" w:rsidP="008B567D">
      <w:pPr>
        <w:numPr>
          <w:ilvl w:val="2"/>
          <w:numId w:val="18"/>
        </w:numPr>
        <w:contextualSpacing w:val="0"/>
        <w:rPr>
          <w:rFonts w:cs="Latha"/>
        </w:rPr>
      </w:pPr>
      <w:r w:rsidRPr="00103710">
        <w:rPr>
          <w:rFonts w:cs="Latha"/>
        </w:rPr>
        <w:t>270: Emperor Aurelian dedicates the empire to the sun god as Sol Invictus (he is similar to Mithras)</w:t>
      </w:r>
    </w:p>
    <w:p w14:paraId="28FFCA45" w14:textId="77777777" w:rsidR="008B567D" w:rsidRPr="00103710" w:rsidRDefault="008B567D" w:rsidP="008B567D">
      <w:pPr>
        <w:numPr>
          <w:ilvl w:val="2"/>
          <w:numId w:val="18"/>
        </w:numPr>
        <w:contextualSpacing w:val="0"/>
        <w:rPr>
          <w:rFonts w:cs="Latha"/>
        </w:rPr>
      </w:pPr>
      <w:r w:rsidRPr="00103710">
        <w:t xml:space="preserve">274: </w:t>
      </w:r>
      <w:r w:rsidRPr="00103710">
        <w:rPr>
          <w:rFonts w:cs="Latha"/>
        </w:rPr>
        <w:t>Aurelian makes Dec. 25 (winter solstice) the Birthday of the Undefeated Sun</w:t>
      </w:r>
    </w:p>
    <w:p w14:paraId="77FF80EB" w14:textId="77777777" w:rsidR="008B567D" w:rsidRPr="00103710" w:rsidRDefault="008B567D" w:rsidP="008B567D">
      <w:pPr>
        <w:numPr>
          <w:ilvl w:val="2"/>
          <w:numId w:val="18"/>
        </w:numPr>
        <w:contextualSpacing w:val="0"/>
        <w:rPr>
          <w:rFonts w:cs="Latha"/>
        </w:rPr>
      </w:pPr>
      <w:r w:rsidRPr="00103710">
        <w:rPr>
          <w:rFonts w:cs="Latha"/>
        </w:rPr>
        <w:t>c. 313-20: Rome begins to celebrate Christmas; it is Dec. 25 to counter the feast of Sol Invictus</w:t>
      </w:r>
    </w:p>
    <w:p w14:paraId="2001BEFE" w14:textId="77777777" w:rsidR="008B567D" w:rsidRPr="00103710" w:rsidRDefault="008B567D" w:rsidP="008B567D">
      <w:pPr>
        <w:numPr>
          <w:ilvl w:val="2"/>
          <w:numId w:val="18"/>
        </w:numPr>
        <w:contextualSpacing w:val="0"/>
      </w:pPr>
      <w:r w:rsidRPr="00103710">
        <w:t>400s: the day after Ch</w:t>
      </w:r>
      <w:r>
        <w:t>ristmas becomes the feast of St</w:t>
      </w:r>
      <w:r w:rsidRPr="00103710">
        <w:t xml:space="preserve"> Stephen (first martyr, Acts 7:60)</w:t>
      </w:r>
    </w:p>
    <w:p w14:paraId="7E08E76B" w14:textId="77777777" w:rsidR="008B567D" w:rsidRDefault="008B567D" w:rsidP="008B567D">
      <w:pPr>
        <w:widowControl w:val="0"/>
        <w:numPr>
          <w:ilvl w:val="2"/>
          <w:numId w:val="18"/>
        </w:numPr>
        <w:contextualSpacing w:val="0"/>
      </w:pPr>
      <w:r w:rsidRPr="00103710">
        <w:t>565-78: Emperor Justin II imposes Christmas in the empire (not popular till then)</w:t>
      </w:r>
    </w:p>
    <w:p w14:paraId="36A2E936" w14:textId="77777777" w:rsidR="008B567D" w:rsidRPr="00103710" w:rsidRDefault="008B567D" w:rsidP="008B567D">
      <w:pPr>
        <w:numPr>
          <w:ilvl w:val="2"/>
          <w:numId w:val="18"/>
        </w:numPr>
        <w:contextualSpacing w:val="0"/>
      </w:pPr>
      <w:r w:rsidRPr="00103710">
        <w:t>500s: Mary’s birth (now Sept. 8); the annunciation (now Mar. 25)</w:t>
      </w:r>
    </w:p>
    <w:p w14:paraId="22D9817A" w14:textId="77777777" w:rsidR="008B567D" w:rsidRPr="00EF53DC" w:rsidRDefault="008B567D" w:rsidP="008B567D">
      <w:pPr>
        <w:widowControl w:val="0"/>
      </w:pPr>
    </w:p>
    <w:p w14:paraId="0D48FC64" w14:textId="77777777" w:rsidR="008B567D" w:rsidRDefault="008B567D" w:rsidP="008B567D">
      <w:pPr>
        <w:widowControl w:val="0"/>
        <w:numPr>
          <w:ilvl w:val="0"/>
          <w:numId w:val="18"/>
        </w:numPr>
        <w:contextualSpacing w:val="0"/>
      </w:pPr>
      <w:r w:rsidRPr="00D972B4">
        <w:rPr>
          <w:b/>
        </w:rPr>
        <w:t>fasts</w:t>
      </w:r>
    </w:p>
    <w:p w14:paraId="44073E5A" w14:textId="77777777" w:rsidR="008B567D" w:rsidRDefault="008B567D" w:rsidP="008B567D">
      <w:pPr>
        <w:numPr>
          <w:ilvl w:val="1"/>
          <w:numId w:val="18"/>
        </w:numPr>
        <w:contextualSpacing w:val="0"/>
      </w:pPr>
      <w:r>
        <w:t>Saturday</w:t>
      </w:r>
    </w:p>
    <w:p w14:paraId="64EFDB1C" w14:textId="77777777" w:rsidR="008B567D" w:rsidRDefault="008B567D" w:rsidP="008B567D">
      <w:pPr>
        <w:numPr>
          <w:ilvl w:val="2"/>
          <w:numId w:val="18"/>
        </w:numPr>
        <w:contextualSpacing w:val="0"/>
      </w:pPr>
      <w:r w:rsidRPr="00D972B4">
        <w:t>300s: the east has a half-fast on Sat</w:t>
      </w:r>
      <w:r>
        <w:t>urdays</w:t>
      </w:r>
    </w:p>
    <w:p w14:paraId="60B5A7E6" w14:textId="77777777" w:rsidR="008B567D" w:rsidRPr="00D972B4" w:rsidRDefault="008B567D" w:rsidP="008B567D">
      <w:pPr>
        <w:numPr>
          <w:ilvl w:val="2"/>
          <w:numId w:val="18"/>
        </w:numPr>
        <w:contextualSpacing w:val="0"/>
      </w:pPr>
      <w:r w:rsidRPr="00D972B4">
        <w:t>400s: the west has a full fast</w:t>
      </w:r>
    </w:p>
    <w:p w14:paraId="33F6FD85" w14:textId="77777777" w:rsidR="008B567D" w:rsidRDefault="008B567D" w:rsidP="008B567D">
      <w:pPr>
        <w:numPr>
          <w:ilvl w:val="1"/>
          <w:numId w:val="18"/>
        </w:numPr>
        <w:contextualSpacing w:val="0"/>
      </w:pPr>
      <w:r>
        <w:t>Lent</w:t>
      </w:r>
    </w:p>
    <w:p w14:paraId="25689E6D" w14:textId="77777777" w:rsidR="008B567D" w:rsidRDefault="008B567D" w:rsidP="008B567D">
      <w:pPr>
        <w:numPr>
          <w:ilvl w:val="2"/>
          <w:numId w:val="18"/>
        </w:numPr>
        <w:contextualSpacing w:val="0"/>
      </w:pPr>
      <w:r>
        <w:t>200s: fasting in Holy Week</w:t>
      </w:r>
    </w:p>
    <w:p w14:paraId="39927D89" w14:textId="77777777" w:rsidR="008B567D" w:rsidRPr="00D972B4" w:rsidRDefault="008B567D" w:rsidP="008B567D">
      <w:pPr>
        <w:numPr>
          <w:ilvl w:val="2"/>
          <w:numId w:val="18"/>
        </w:numPr>
        <w:contextualSpacing w:val="0"/>
      </w:pPr>
      <w:r w:rsidRPr="00D972B4">
        <w:t>300-50: extended to 40 days (Jesus fasted 40 days)</w:t>
      </w:r>
    </w:p>
    <w:p w14:paraId="43E6C49D" w14:textId="77777777" w:rsidR="008B567D" w:rsidRDefault="008B567D" w:rsidP="008B567D">
      <w:pPr>
        <w:numPr>
          <w:ilvl w:val="1"/>
          <w:numId w:val="18"/>
        </w:numPr>
        <w:contextualSpacing w:val="0"/>
      </w:pPr>
      <w:r>
        <w:t>ember days</w:t>
      </w:r>
    </w:p>
    <w:p w14:paraId="07119EB2" w14:textId="77777777" w:rsidR="008B567D" w:rsidRDefault="008B567D" w:rsidP="008B567D">
      <w:pPr>
        <w:numPr>
          <w:ilvl w:val="2"/>
          <w:numId w:val="18"/>
        </w:numPr>
        <w:contextualSpacing w:val="0"/>
      </w:pPr>
      <w:r>
        <w:t>“ember”</w:t>
      </w:r>
    </w:p>
    <w:p w14:paraId="4A01B61B" w14:textId="77777777" w:rsidR="008B567D" w:rsidRDefault="008B567D" w:rsidP="008B567D">
      <w:pPr>
        <w:numPr>
          <w:ilvl w:val="3"/>
          <w:numId w:val="18"/>
        </w:numPr>
        <w:contextualSpacing w:val="0"/>
      </w:pPr>
      <w:r>
        <w:t xml:space="preserve">either a </w:t>
      </w:r>
      <w:r>
        <w:rPr>
          <w:rFonts w:cs="Latha"/>
        </w:rPr>
        <w:t xml:space="preserve">contraction </w:t>
      </w:r>
      <w:r w:rsidRPr="00D972B4">
        <w:rPr>
          <w:rFonts w:cs="Latha"/>
        </w:rPr>
        <w:t xml:space="preserve">of </w:t>
      </w:r>
      <w:r>
        <w:rPr>
          <w:rFonts w:cs="Latha"/>
          <w:i/>
        </w:rPr>
        <w:t xml:space="preserve">jejunium </w:t>
      </w:r>
      <w:r w:rsidRPr="00D972B4">
        <w:rPr>
          <w:rFonts w:cs="Latha"/>
          <w:i/>
        </w:rPr>
        <w:t>quatuor tempora</w:t>
      </w:r>
      <w:r w:rsidRPr="00D972B4">
        <w:rPr>
          <w:rFonts w:cs="Latha"/>
        </w:rPr>
        <w:t xml:space="preserve"> </w:t>
      </w:r>
      <w:r>
        <w:rPr>
          <w:rFonts w:cs="Latha"/>
        </w:rPr>
        <w:t xml:space="preserve">(“fast of the </w:t>
      </w:r>
      <w:r w:rsidRPr="00D972B4">
        <w:rPr>
          <w:rFonts w:cs="Latha"/>
        </w:rPr>
        <w:t xml:space="preserve">four </w:t>
      </w:r>
      <w:r>
        <w:rPr>
          <w:rFonts w:cs="Latha"/>
        </w:rPr>
        <w:t>seasons”</w:t>
      </w:r>
      <w:r>
        <w:t>)</w:t>
      </w:r>
    </w:p>
    <w:p w14:paraId="3EB4006D" w14:textId="77777777" w:rsidR="008B567D" w:rsidRPr="00D972B4" w:rsidRDefault="008B567D" w:rsidP="008B567D">
      <w:pPr>
        <w:numPr>
          <w:ilvl w:val="3"/>
          <w:numId w:val="18"/>
        </w:numPr>
        <w:contextualSpacing w:val="0"/>
      </w:pPr>
      <w:r>
        <w:t xml:space="preserve">or from Anglo-Saxon </w:t>
      </w:r>
      <w:r>
        <w:rPr>
          <w:i/>
          <w:iCs/>
        </w:rPr>
        <w:t>ymb-ren</w:t>
      </w:r>
      <w:r>
        <w:t xml:space="preserve"> (</w:t>
      </w:r>
      <w:r>
        <w:rPr>
          <w:i/>
          <w:iCs/>
        </w:rPr>
        <w:t>ymb</w:t>
      </w:r>
      <w:r>
        <w:t xml:space="preserve">, around; </w:t>
      </w:r>
      <w:r>
        <w:rPr>
          <w:i/>
          <w:iCs/>
        </w:rPr>
        <w:t>rennen</w:t>
      </w:r>
      <w:r>
        <w:t>, to run; the running of the annual cycle)</w:t>
      </w:r>
    </w:p>
    <w:p w14:paraId="1A812E8A" w14:textId="77777777" w:rsidR="008B567D" w:rsidRPr="00D972B4" w:rsidRDefault="008B567D" w:rsidP="008B567D">
      <w:pPr>
        <w:numPr>
          <w:ilvl w:val="2"/>
          <w:numId w:val="18"/>
        </w:numPr>
        <w:contextualSpacing w:val="0"/>
        <w:rPr>
          <w:rFonts w:cs="Latha"/>
        </w:rPr>
      </w:pPr>
      <w:r w:rsidRPr="00D972B4">
        <w:lastRenderedPageBreak/>
        <w:t xml:space="preserve">200-25: </w:t>
      </w:r>
      <w:r w:rsidRPr="00D972B4">
        <w:rPr>
          <w:rFonts w:cs="Latha"/>
        </w:rPr>
        <w:t>Rome has thanksgiving fasts for crops in June</w:t>
      </w:r>
      <w:r>
        <w:rPr>
          <w:rFonts w:cs="Latha"/>
        </w:rPr>
        <w:t xml:space="preserve"> (</w:t>
      </w:r>
      <w:r w:rsidRPr="006B06E8">
        <w:t>Pentecost week</w:t>
      </w:r>
      <w:r>
        <w:rPr>
          <w:rFonts w:cs="Latha"/>
        </w:rPr>
        <w:t>)</w:t>
      </w:r>
      <w:r w:rsidRPr="00D972B4">
        <w:rPr>
          <w:rFonts w:cs="Latha"/>
        </w:rPr>
        <w:t>, September, and December (</w:t>
      </w:r>
      <w:r>
        <w:rPr>
          <w:rFonts w:cs="Latha"/>
        </w:rPr>
        <w:t>paganism has</w:t>
      </w:r>
      <w:r w:rsidRPr="00D972B4">
        <w:rPr>
          <w:rFonts w:cs="Latha"/>
        </w:rPr>
        <w:t xml:space="preserve"> fasts petitioning good crops at similar times)</w:t>
      </w:r>
    </w:p>
    <w:p w14:paraId="68E32EE9" w14:textId="77777777" w:rsidR="008B567D" w:rsidRPr="00D972B4" w:rsidRDefault="008B567D" w:rsidP="008B567D">
      <w:pPr>
        <w:numPr>
          <w:ilvl w:val="2"/>
          <w:numId w:val="18"/>
        </w:numPr>
        <w:contextualSpacing w:val="0"/>
        <w:rPr>
          <w:rFonts w:cs="Latha"/>
        </w:rPr>
      </w:pPr>
      <w:r w:rsidRPr="00D972B4">
        <w:rPr>
          <w:rFonts w:cs="Latha"/>
          <w:iCs/>
        </w:rPr>
        <w:t xml:space="preserve">440-61: Leo I </w:t>
      </w:r>
      <w:r w:rsidRPr="00D972B4">
        <w:rPr>
          <w:rFonts w:cs="Latha"/>
        </w:rPr>
        <w:t>prescribes thanksgiving fasts for crops on the Monday, Wed</w:t>
      </w:r>
      <w:r>
        <w:rPr>
          <w:rFonts w:cs="Latha"/>
        </w:rPr>
        <w:softHyphen/>
      </w:r>
      <w:r w:rsidRPr="00D972B4">
        <w:rPr>
          <w:rFonts w:cs="Latha"/>
        </w:rPr>
        <w:t>nesday, and Friday of Pentecost Week, and similar three days of fasting in September and December</w:t>
      </w:r>
    </w:p>
    <w:p w14:paraId="6E8B851F" w14:textId="77777777" w:rsidR="008B567D" w:rsidRPr="00D972B4" w:rsidRDefault="008B567D" w:rsidP="008B567D">
      <w:pPr>
        <w:numPr>
          <w:ilvl w:val="2"/>
          <w:numId w:val="18"/>
        </w:numPr>
        <w:contextualSpacing w:val="0"/>
        <w:rPr>
          <w:rFonts w:cs="Latha"/>
        </w:rPr>
      </w:pPr>
      <w:r w:rsidRPr="00D972B4">
        <w:rPr>
          <w:rFonts w:cs="Latha"/>
        </w:rPr>
        <w:t>461-500: a fourth ember season (March) is added; ordinations shift from Easter to ember Saturdays</w:t>
      </w:r>
    </w:p>
    <w:p w14:paraId="797EE65A" w14:textId="77777777" w:rsidR="008B567D" w:rsidRPr="00CF0E54" w:rsidRDefault="008B567D" w:rsidP="008B567D">
      <w:pPr>
        <w:widowControl w:val="0"/>
        <w:numPr>
          <w:ilvl w:val="2"/>
          <w:numId w:val="18"/>
        </w:numPr>
        <w:contextualSpacing w:val="0"/>
      </w:pPr>
      <w:r w:rsidRPr="00D972B4">
        <w:rPr>
          <w:rFonts w:cs="Latha"/>
        </w:rPr>
        <w:t>c. 600s:</w:t>
      </w:r>
      <w:r>
        <w:rPr>
          <w:rFonts w:cs="Latha"/>
        </w:rPr>
        <w:t xml:space="preserve"> in England, Gaul, and Germany</w:t>
      </w:r>
    </w:p>
    <w:p w14:paraId="145800B6" w14:textId="77777777" w:rsidR="008B567D" w:rsidRPr="00CF0E54" w:rsidRDefault="008B567D" w:rsidP="008B567D">
      <w:pPr>
        <w:widowControl w:val="0"/>
        <w:numPr>
          <w:ilvl w:val="2"/>
          <w:numId w:val="18"/>
        </w:numPr>
        <w:contextualSpacing w:val="0"/>
      </w:pPr>
      <w:r>
        <w:rPr>
          <w:rFonts w:cs="Latha"/>
        </w:rPr>
        <w:t>1000s: in Spain</w:t>
      </w:r>
    </w:p>
    <w:p w14:paraId="0F1FFCE5" w14:textId="77777777" w:rsidR="008B567D" w:rsidRPr="00D972B4" w:rsidRDefault="008B567D" w:rsidP="008B567D">
      <w:pPr>
        <w:widowControl w:val="0"/>
        <w:numPr>
          <w:ilvl w:val="2"/>
          <w:numId w:val="18"/>
        </w:numPr>
        <w:contextualSpacing w:val="0"/>
      </w:pPr>
      <w:r w:rsidRPr="00D972B4">
        <w:rPr>
          <w:rFonts w:cs="Latha"/>
        </w:rPr>
        <w:t>never practiced in the east</w:t>
      </w:r>
    </w:p>
    <w:p w14:paraId="59358833" w14:textId="77777777" w:rsidR="008B567D" w:rsidRPr="00EF53DC" w:rsidRDefault="008B567D" w:rsidP="008B567D"/>
    <w:p w14:paraId="75B6F067" w14:textId="77777777" w:rsidR="008B567D" w:rsidRPr="00D972B4" w:rsidRDefault="008B567D" w:rsidP="008B567D">
      <w:pPr>
        <w:numPr>
          <w:ilvl w:val="0"/>
          <w:numId w:val="18"/>
        </w:numPr>
        <w:contextualSpacing w:val="0"/>
      </w:pPr>
      <w:r>
        <w:rPr>
          <w:b/>
        </w:rPr>
        <w:t>devotions</w:t>
      </w:r>
      <w:r>
        <w:t xml:space="preserve">: </w:t>
      </w:r>
      <w:r w:rsidRPr="001B20B1">
        <w:rPr>
          <w:b/>
        </w:rPr>
        <w:t>saints</w:t>
      </w:r>
    </w:p>
    <w:p w14:paraId="0631A47F" w14:textId="77777777" w:rsidR="008B567D" w:rsidRPr="00D972B4" w:rsidRDefault="008B567D" w:rsidP="008B567D">
      <w:pPr>
        <w:numPr>
          <w:ilvl w:val="1"/>
          <w:numId w:val="18"/>
        </w:numPr>
        <w:contextualSpacing w:val="0"/>
      </w:pPr>
      <w:r w:rsidRPr="00D972B4">
        <w:t xml:space="preserve">pre-300s: recognition of </w:t>
      </w:r>
      <w:r>
        <w:t xml:space="preserve">New-Testament </w:t>
      </w:r>
      <w:r w:rsidRPr="00D972B4">
        <w:t>martyrs is almost universal: John the Baptist, Stephen, Peter and Paul</w:t>
      </w:r>
    </w:p>
    <w:p w14:paraId="39804007" w14:textId="77777777" w:rsidR="008B567D" w:rsidRDefault="008B567D" w:rsidP="008B567D">
      <w:pPr>
        <w:numPr>
          <w:ilvl w:val="1"/>
          <w:numId w:val="18"/>
        </w:numPr>
        <w:contextualSpacing w:val="0"/>
      </w:pPr>
      <w:r w:rsidRPr="00B22328">
        <w:t>300s (Rome and Africa): communion-of-saints doctrine prompts banquets at graves; martyrs’ graves</w:t>
      </w:r>
      <w:r>
        <w:t xml:space="preserve"> </w:t>
      </w:r>
      <w:r w:rsidRPr="00B22328">
        <w:t>especially, it is believed, bless the food</w:t>
      </w:r>
    </w:p>
    <w:p w14:paraId="0825269C" w14:textId="77777777" w:rsidR="008B567D" w:rsidRPr="00D972B4" w:rsidRDefault="008B567D" w:rsidP="008B567D">
      <w:pPr>
        <w:numPr>
          <w:ilvl w:val="1"/>
          <w:numId w:val="18"/>
        </w:numPr>
        <w:contextualSpacing w:val="0"/>
      </w:pPr>
      <w:r w:rsidRPr="00D972B4">
        <w:t>300s: martyrs’ tombs become places of pilgrimage, where intercessory prayers are requested</w:t>
      </w:r>
    </w:p>
    <w:p w14:paraId="1446EEE3" w14:textId="77777777" w:rsidR="008B567D" w:rsidRPr="00D972B4" w:rsidRDefault="008B567D" w:rsidP="008B567D">
      <w:pPr>
        <w:numPr>
          <w:ilvl w:val="1"/>
          <w:numId w:val="18"/>
        </w:numPr>
        <w:contextualSpacing w:val="0"/>
        <w:rPr>
          <w:rFonts w:cs="Latha"/>
        </w:rPr>
      </w:pPr>
      <w:r w:rsidRPr="00D972B4">
        <w:t xml:space="preserve">313 on: </w:t>
      </w:r>
      <w:r>
        <w:t>since martyrdom is now rare,</w:t>
      </w:r>
      <w:r w:rsidRPr="00D972B4">
        <w:t xml:space="preserve"> the devotion given martyrs and </w:t>
      </w:r>
      <w:r w:rsidRPr="00D972B4">
        <w:rPr>
          <w:rFonts w:cs="Latha"/>
        </w:rPr>
        <w:t xml:space="preserve">confessors </w:t>
      </w:r>
      <w:r w:rsidRPr="00D972B4">
        <w:t xml:space="preserve">spreads to others of heroic virtue: </w:t>
      </w:r>
      <w:r w:rsidRPr="00D972B4">
        <w:rPr>
          <w:rFonts w:cs="Latha"/>
        </w:rPr>
        <w:t xml:space="preserve">holy bishops and monks (also now called “confessors”) (c. 600: the </w:t>
      </w:r>
      <w:r w:rsidRPr="00D972B4">
        <w:rPr>
          <w:rFonts w:cs="Latha"/>
          <w:i/>
          <w:iCs/>
        </w:rPr>
        <w:t>Martyrologium Hieronymianum</w:t>
      </w:r>
      <w:r w:rsidRPr="00D972B4">
        <w:rPr>
          <w:rFonts w:cs="Latha"/>
          <w:iCs/>
        </w:rPr>
        <w:t xml:space="preserve"> of Gaul lists 6000 saints)</w:t>
      </w:r>
    </w:p>
    <w:p w14:paraId="0047477F" w14:textId="77777777" w:rsidR="008B567D" w:rsidRPr="00D972B4" w:rsidRDefault="008B567D" w:rsidP="008B567D">
      <w:pPr>
        <w:numPr>
          <w:ilvl w:val="1"/>
          <w:numId w:val="18"/>
        </w:numPr>
        <w:contextualSpacing w:val="0"/>
        <w:rPr>
          <w:rFonts w:cs="Latha"/>
        </w:rPr>
      </w:pPr>
      <w:r w:rsidRPr="00D972B4">
        <w:rPr>
          <w:rFonts w:cs="Latha"/>
        </w:rPr>
        <w:t>313 on: angels (especially the archangel Michael) and OT figures are venerated and invoked</w:t>
      </w:r>
    </w:p>
    <w:p w14:paraId="498E7C1F" w14:textId="77777777" w:rsidR="008B567D" w:rsidRPr="00D972B4" w:rsidRDefault="008B567D" w:rsidP="008B567D">
      <w:pPr>
        <w:numPr>
          <w:ilvl w:val="1"/>
          <w:numId w:val="18"/>
        </w:numPr>
        <w:contextualSpacing w:val="0"/>
        <w:rPr>
          <w:rFonts w:cs="Latha"/>
        </w:rPr>
      </w:pPr>
      <w:r w:rsidRPr="00D972B4">
        <w:rPr>
          <w:rFonts w:cs="Latha"/>
        </w:rPr>
        <w:t>313 on: churches are assigned patron saints (usually the one with relics in the altar) at consecration</w:t>
      </w:r>
    </w:p>
    <w:p w14:paraId="7A3C98D0" w14:textId="77777777" w:rsidR="008B567D" w:rsidRPr="00D972B4" w:rsidRDefault="008B567D" w:rsidP="008B567D">
      <w:pPr>
        <w:numPr>
          <w:ilvl w:val="1"/>
          <w:numId w:val="18"/>
        </w:numPr>
        <w:contextualSpacing w:val="0"/>
        <w:rPr>
          <w:szCs w:val="18"/>
        </w:rPr>
      </w:pPr>
      <w:r w:rsidRPr="00D972B4">
        <w:rPr>
          <w:rFonts w:cs="Latha"/>
        </w:rPr>
        <w:t>30-5</w:t>
      </w:r>
      <w:r>
        <w:rPr>
          <w:rFonts w:cs="Latha"/>
        </w:rPr>
        <w:t>37: all popes until Silverius (</w:t>
      </w:r>
      <w:r w:rsidRPr="004B5152">
        <w:t>536-</w:t>
      </w:r>
      <w:r w:rsidRPr="00D972B4">
        <w:rPr>
          <w:rFonts w:cs="Latha"/>
        </w:rPr>
        <w:t>37) are “St.” (except John II [533-35], who bought the papacy)</w:t>
      </w:r>
    </w:p>
    <w:p w14:paraId="01BF4CD7" w14:textId="77777777" w:rsidR="008B567D" w:rsidRPr="00EF53DC" w:rsidRDefault="008B567D" w:rsidP="008B567D"/>
    <w:p w14:paraId="22F38F87" w14:textId="77777777" w:rsidR="008B567D" w:rsidRPr="000C6F75" w:rsidRDefault="008B567D" w:rsidP="008B567D">
      <w:pPr>
        <w:numPr>
          <w:ilvl w:val="0"/>
          <w:numId w:val="18"/>
        </w:numPr>
        <w:contextualSpacing w:val="0"/>
      </w:pPr>
      <w:r>
        <w:rPr>
          <w:b/>
        </w:rPr>
        <w:t>arts</w:t>
      </w:r>
      <w:r>
        <w:t xml:space="preserve">: </w:t>
      </w:r>
      <w:r w:rsidRPr="000C6F75">
        <w:rPr>
          <w:b/>
        </w:rPr>
        <w:t>church furnishings</w:t>
      </w:r>
    </w:p>
    <w:p w14:paraId="74D5E317" w14:textId="77777777" w:rsidR="008B567D" w:rsidRPr="000C6F75" w:rsidRDefault="008B567D" w:rsidP="008B567D">
      <w:pPr>
        <w:numPr>
          <w:ilvl w:val="1"/>
          <w:numId w:val="18"/>
        </w:numPr>
        <w:contextualSpacing w:val="0"/>
      </w:pPr>
      <w:r>
        <w:t>altar</w:t>
      </w:r>
    </w:p>
    <w:p w14:paraId="4C75F146" w14:textId="77777777" w:rsidR="008B567D" w:rsidRPr="000C6F75" w:rsidRDefault="008B567D" w:rsidP="008B567D">
      <w:pPr>
        <w:numPr>
          <w:ilvl w:val="2"/>
          <w:numId w:val="18"/>
        </w:numPr>
        <w:contextualSpacing w:val="0"/>
      </w:pPr>
      <w:r w:rsidRPr="000C6F75">
        <w:t>pre-313: a simple movable table; post-313: a stone table, at intersection of nave and transept</w:t>
      </w:r>
    </w:p>
    <w:p w14:paraId="63B5F773" w14:textId="77777777" w:rsidR="008B567D" w:rsidRPr="000C6F75" w:rsidRDefault="008B567D" w:rsidP="008B567D">
      <w:pPr>
        <w:numPr>
          <w:ilvl w:val="2"/>
          <w:numId w:val="18"/>
        </w:numPr>
        <w:contextualSpacing w:val="0"/>
      </w:pPr>
      <w:r w:rsidRPr="000C6F75">
        <w:t>300s: basilicas are built with altars over martyrs’ graves, and altars take on sarcophagus form</w:t>
      </w:r>
    </w:p>
    <w:p w14:paraId="56E2DBA1" w14:textId="77777777" w:rsidR="008B567D" w:rsidRPr="000C6F75" w:rsidRDefault="008B567D" w:rsidP="008B567D">
      <w:pPr>
        <w:numPr>
          <w:ilvl w:val="2"/>
          <w:numId w:val="18"/>
        </w:numPr>
        <w:contextualSpacing w:val="0"/>
      </w:pPr>
      <w:r w:rsidRPr="000C6F75">
        <w:t>like the church, the altar is now a sacred space; consecration of it, and an image of Christ, are added</w:t>
      </w:r>
    </w:p>
    <w:p w14:paraId="58109C0F" w14:textId="77777777" w:rsidR="008B567D" w:rsidRPr="000C6F75" w:rsidRDefault="008B567D" w:rsidP="008B567D">
      <w:pPr>
        <w:numPr>
          <w:ilvl w:val="2"/>
          <w:numId w:val="18"/>
        </w:numPr>
        <w:contextualSpacing w:val="0"/>
      </w:pPr>
      <w:r w:rsidRPr="000C6F75">
        <w:t>pre-500: all churches have one altar (still the case in the east)</w:t>
      </w:r>
    </w:p>
    <w:p w14:paraId="103FCCDC" w14:textId="77777777" w:rsidR="008B567D" w:rsidRPr="000C6F75" w:rsidRDefault="008B567D" w:rsidP="008B567D">
      <w:pPr>
        <w:numPr>
          <w:ilvl w:val="2"/>
          <w:numId w:val="18"/>
        </w:numPr>
        <w:contextualSpacing w:val="0"/>
      </w:pPr>
      <w:r w:rsidRPr="000C6F75">
        <w:t>500 on: western churches add side altars for private Masses</w:t>
      </w:r>
    </w:p>
    <w:p w14:paraId="7AA2CC7D" w14:textId="77777777" w:rsidR="008B567D" w:rsidRPr="000C6F75" w:rsidRDefault="008B567D" w:rsidP="008B567D">
      <w:pPr>
        <w:numPr>
          <w:ilvl w:val="1"/>
          <w:numId w:val="18"/>
        </w:numPr>
        <w:contextualSpacing w:val="0"/>
      </w:pPr>
      <w:r w:rsidRPr="000C6F75">
        <w:t>chalice: pre-500, any material; post-500, metal</w:t>
      </w:r>
    </w:p>
    <w:p w14:paraId="528BDCEE" w14:textId="77777777" w:rsidR="008B567D" w:rsidRPr="000C6F75" w:rsidRDefault="008B567D" w:rsidP="008B567D">
      <w:pPr>
        <w:numPr>
          <w:ilvl w:val="1"/>
          <w:numId w:val="18"/>
        </w:numPr>
        <w:contextualSpacing w:val="0"/>
      </w:pPr>
      <w:r w:rsidRPr="000C6F75">
        <w:t xml:space="preserve">ciborium: canopy on four pillars around altar; 700s, a dove-shaped vessel for consecrated hosts hangs from the ciborium, to </w:t>
      </w:r>
      <w:r>
        <w:t xml:space="preserve">house </w:t>
      </w:r>
      <w:r w:rsidRPr="000C6F75">
        <w:t>viaticum (communion for sick and imprisoned)</w:t>
      </w:r>
    </w:p>
    <w:p w14:paraId="5AA78AAC" w14:textId="77777777" w:rsidR="008B567D" w:rsidRPr="000C6F75" w:rsidRDefault="008B567D" w:rsidP="008B567D">
      <w:pPr>
        <w:numPr>
          <w:ilvl w:val="1"/>
          <w:numId w:val="18"/>
        </w:numPr>
        <w:contextualSpacing w:val="0"/>
      </w:pPr>
      <w:r w:rsidRPr="000C6F75">
        <w:t>a grating separated the altar from the nave; 600s: the grating becomes the iconostasis, with icons</w:t>
      </w:r>
    </w:p>
    <w:p w14:paraId="687FDE1F" w14:textId="77777777" w:rsidR="008B567D" w:rsidRPr="000C6F75" w:rsidRDefault="008B567D" w:rsidP="008B567D">
      <w:pPr>
        <w:numPr>
          <w:ilvl w:val="1"/>
          <w:numId w:val="18"/>
        </w:numPr>
        <w:contextualSpacing w:val="0"/>
      </w:pPr>
      <w:r w:rsidRPr="000C6F75">
        <w:t>500s: an ambo (pulpit) was for scripture readings and sometimes the homily</w:t>
      </w:r>
    </w:p>
    <w:p w14:paraId="0C792BD9" w14:textId="77777777" w:rsidR="008B567D" w:rsidRPr="00EF53DC" w:rsidRDefault="008B567D" w:rsidP="008B567D"/>
    <w:p w14:paraId="1F93DC7B" w14:textId="77777777" w:rsidR="008B567D" w:rsidRPr="000C6F75" w:rsidRDefault="008B567D" w:rsidP="008B567D">
      <w:pPr>
        <w:numPr>
          <w:ilvl w:val="0"/>
          <w:numId w:val="18"/>
        </w:numPr>
        <w:contextualSpacing w:val="0"/>
      </w:pPr>
      <w:r>
        <w:rPr>
          <w:b/>
        </w:rPr>
        <w:t>arts</w:t>
      </w:r>
      <w:r>
        <w:t xml:space="preserve">: </w:t>
      </w:r>
      <w:r w:rsidRPr="00103710">
        <w:rPr>
          <w:b/>
        </w:rPr>
        <w:t>painting</w:t>
      </w:r>
    </w:p>
    <w:p w14:paraId="067E1A74" w14:textId="77777777" w:rsidR="008B567D" w:rsidRPr="000C6F75" w:rsidRDefault="008B567D" w:rsidP="008B567D">
      <w:pPr>
        <w:numPr>
          <w:ilvl w:val="1"/>
          <w:numId w:val="18"/>
        </w:numPr>
        <w:contextualSpacing w:val="0"/>
      </w:pPr>
      <w:r w:rsidRPr="000C6F75">
        <w:lastRenderedPageBreak/>
        <w:t>200s: the catacombs are decorated with frescoes—the beginning of Christian painting (favorite subjects: Good Shepherd, the orans [a female figure praying with outstretched arms])</w:t>
      </w:r>
    </w:p>
    <w:p w14:paraId="2EC9775C" w14:textId="77777777" w:rsidR="008B567D" w:rsidRPr="000C6F75" w:rsidRDefault="008B567D" w:rsidP="008B567D">
      <w:pPr>
        <w:numPr>
          <w:ilvl w:val="1"/>
          <w:numId w:val="18"/>
        </w:numPr>
        <w:contextualSpacing w:val="0"/>
      </w:pPr>
      <w:r w:rsidRPr="000C6F75">
        <w:t>313 on: church interiors are covered with frescoes and mosaics (favorite subjects are Christ Pantocrater, Lamb of God, apostles and saints, evangelists’ symbols)</w:t>
      </w:r>
    </w:p>
    <w:p w14:paraId="01F4C623" w14:textId="77777777" w:rsidR="008B567D" w:rsidRPr="00EF53DC" w:rsidRDefault="008B567D" w:rsidP="008B567D"/>
    <w:p w14:paraId="2661EBA8" w14:textId="77777777" w:rsidR="008B567D" w:rsidRPr="00290946" w:rsidRDefault="008B567D" w:rsidP="008B567D">
      <w:pPr>
        <w:numPr>
          <w:ilvl w:val="0"/>
          <w:numId w:val="18"/>
        </w:numPr>
        <w:contextualSpacing w:val="0"/>
      </w:pPr>
      <w:r>
        <w:rPr>
          <w:b/>
        </w:rPr>
        <w:t>arts</w:t>
      </w:r>
      <w:r>
        <w:t xml:space="preserve">: </w:t>
      </w:r>
      <w:r w:rsidRPr="00103710">
        <w:rPr>
          <w:b/>
        </w:rPr>
        <w:t>sculpture</w:t>
      </w:r>
    </w:p>
    <w:p w14:paraId="159A55B1" w14:textId="77777777" w:rsidR="008B567D" w:rsidRDefault="008B567D" w:rsidP="008B567D">
      <w:pPr>
        <w:numPr>
          <w:ilvl w:val="1"/>
          <w:numId w:val="18"/>
        </w:numPr>
        <w:contextualSpacing w:val="0"/>
      </w:pPr>
      <w:r w:rsidRPr="000C6F75">
        <w:t>200s: Christian sculpture beg</w:t>
      </w:r>
      <w:r>
        <w:t>i</w:t>
      </w:r>
      <w:r w:rsidRPr="000C6F75">
        <w:t>ns (the Good Shephe</w:t>
      </w:r>
      <w:r>
        <w:t>rd, Peter, Hippolytus of Rome)</w:t>
      </w:r>
    </w:p>
    <w:p w14:paraId="5CD6209F" w14:textId="77777777" w:rsidR="008B567D" w:rsidRPr="000C6F75" w:rsidRDefault="008B567D" w:rsidP="008B567D">
      <w:pPr>
        <w:numPr>
          <w:ilvl w:val="1"/>
          <w:numId w:val="18"/>
        </w:numPr>
        <w:contextualSpacing w:val="0"/>
      </w:pPr>
      <w:r w:rsidRPr="000C6F75">
        <w:t>sarcophagi of the wealthy have carved reliefs</w:t>
      </w:r>
    </w:p>
    <w:p w14:paraId="1DAE4BE1" w14:textId="77777777" w:rsidR="008B567D" w:rsidRPr="00EF53DC" w:rsidRDefault="008B567D" w:rsidP="008B567D"/>
    <w:p w14:paraId="42A1C198" w14:textId="77777777" w:rsidR="008B567D" w:rsidRPr="000C6F75" w:rsidRDefault="008B567D" w:rsidP="008B567D">
      <w:pPr>
        <w:numPr>
          <w:ilvl w:val="0"/>
          <w:numId w:val="18"/>
        </w:numPr>
        <w:contextualSpacing w:val="0"/>
      </w:pPr>
      <w:r>
        <w:rPr>
          <w:b/>
        </w:rPr>
        <w:t>arts</w:t>
      </w:r>
      <w:r>
        <w:t xml:space="preserve">: </w:t>
      </w:r>
      <w:r w:rsidRPr="00103710">
        <w:rPr>
          <w:b/>
        </w:rPr>
        <w:t>vestments</w:t>
      </w:r>
    </w:p>
    <w:p w14:paraId="528CA94D" w14:textId="77777777" w:rsidR="008B567D" w:rsidRPr="000C6F75" w:rsidRDefault="008B567D" w:rsidP="008B567D">
      <w:pPr>
        <w:numPr>
          <w:ilvl w:val="1"/>
          <w:numId w:val="18"/>
        </w:numPr>
        <w:contextualSpacing w:val="0"/>
      </w:pPr>
      <w:r w:rsidRPr="000C6F75">
        <w:t>30-300: no vestments; clergy wore ordinary civilian clothes</w:t>
      </w:r>
    </w:p>
    <w:p w14:paraId="7947DAF1" w14:textId="77777777" w:rsidR="008B567D" w:rsidRPr="000C6F75" w:rsidRDefault="008B567D" w:rsidP="008B567D">
      <w:pPr>
        <w:numPr>
          <w:ilvl w:val="1"/>
          <w:numId w:val="18"/>
        </w:numPr>
        <w:contextualSpacing w:val="0"/>
      </w:pPr>
      <w:r w:rsidRPr="000C6F75">
        <w:t>300s: clergy wear holiday-best clothes</w:t>
      </w:r>
    </w:p>
    <w:p w14:paraId="54A745F0" w14:textId="77777777" w:rsidR="008B567D" w:rsidRPr="000C6F75" w:rsidRDefault="008B567D" w:rsidP="008B567D">
      <w:pPr>
        <w:numPr>
          <w:ilvl w:val="1"/>
          <w:numId w:val="18"/>
        </w:numPr>
        <w:contextualSpacing w:val="0"/>
      </w:pPr>
      <w:r w:rsidRPr="000C6F75">
        <w:t>400s on: holiday fashion changes, but vestments do not; thus clerical dress becomes distinctive</w:t>
      </w:r>
    </w:p>
    <w:p w14:paraId="3032E1BA" w14:textId="77777777" w:rsidR="008B567D" w:rsidRPr="000C6F75" w:rsidRDefault="008B567D" w:rsidP="008B567D">
      <w:pPr>
        <w:numPr>
          <w:ilvl w:val="1"/>
          <w:numId w:val="18"/>
        </w:numPr>
        <w:contextualSpacing w:val="0"/>
      </w:pPr>
      <w:r w:rsidRPr="000C6F75">
        <w:t>alb: floor-length inner garment (tunic) of white linen</w:t>
      </w:r>
    </w:p>
    <w:p w14:paraId="2B0A78BC" w14:textId="77777777" w:rsidR="008B567D" w:rsidRPr="000C6F75" w:rsidRDefault="008B567D" w:rsidP="008B567D">
      <w:pPr>
        <w:numPr>
          <w:ilvl w:val="1"/>
          <w:numId w:val="18"/>
        </w:numPr>
        <w:contextualSpacing w:val="0"/>
      </w:pPr>
      <w:r w:rsidRPr="000C6F75">
        <w:t>chasuble: wide, loose outer garment of white linen; originally floor-length (now called “Gothic”), from the 800s it narrows and shortens (becoming “fiddleback,” now called “Roman”)</w:t>
      </w:r>
    </w:p>
    <w:p w14:paraId="4BC687CF" w14:textId="77777777" w:rsidR="008B567D" w:rsidRPr="000C6F75" w:rsidRDefault="008B567D" w:rsidP="008B567D">
      <w:pPr>
        <w:numPr>
          <w:ilvl w:val="1"/>
          <w:numId w:val="18"/>
        </w:numPr>
        <w:contextualSpacing w:val="0"/>
      </w:pPr>
      <w:r w:rsidRPr="000C6F75">
        <w:t>stole: c. 380 the Synod of Laodicea mentions the stole (the long, thin, floor-length prayer mantle)</w:t>
      </w:r>
    </w:p>
    <w:p w14:paraId="1A54DCEE" w14:textId="77777777" w:rsidR="008B567D" w:rsidRPr="00EF53DC" w:rsidRDefault="008B567D" w:rsidP="008B567D"/>
    <w:p w14:paraId="44AC49F0" w14:textId="77777777" w:rsidR="008B567D" w:rsidRDefault="008B567D" w:rsidP="008B567D">
      <w:pPr>
        <w:numPr>
          <w:ilvl w:val="0"/>
          <w:numId w:val="18"/>
        </w:numPr>
        <w:contextualSpacing w:val="0"/>
      </w:pPr>
      <w:r>
        <w:rPr>
          <w:b/>
        </w:rPr>
        <w:t>morals of the clergy</w:t>
      </w:r>
    </w:p>
    <w:p w14:paraId="209D4DDD" w14:textId="77777777" w:rsidR="008B567D" w:rsidRPr="000C6F75" w:rsidRDefault="008B567D" w:rsidP="008B567D">
      <w:pPr>
        <w:numPr>
          <w:ilvl w:val="1"/>
          <w:numId w:val="18"/>
        </w:numPr>
        <w:contextualSpacing w:val="0"/>
      </w:pPr>
      <w:r>
        <w:t>325: the Council of Nicea</w:t>
      </w:r>
      <w:r w:rsidRPr="000C6F75">
        <w:t xml:space="preserve"> </w:t>
      </w:r>
      <w:r>
        <w:t>I (</w:t>
      </w:r>
      <w:r w:rsidRPr="000C6F75">
        <w:t>canon 17</w:t>
      </w:r>
      <w:r>
        <w:t>)</w:t>
      </w:r>
      <w:r w:rsidRPr="000C6F75">
        <w:t xml:space="preserve"> says clergy who charge interest will be excommunicated</w:t>
      </w:r>
    </w:p>
    <w:p w14:paraId="4DC0CA50" w14:textId="77777777" w:rsidR="008B567D" w:rsidRPr="00EF53DC" w:rsidRDefault="008B567D" w:rsidP="008B567D"/>
    <w:p w14:paraId="781E2D49" w14:textId="77777777" w:rsidR="008B567D" w:rsidRDefault="008B567D" w:rsidP="008B567D">
      <w:pPr>
        <w:numPr>
          <w:ilvl w:val="0"/>
          <w:numId w:val="18"/>
        </w:numPr>
        <w:contextualSpacing w:val="0"/>
      </w:pPr>
      <w:r>
        <w:rPr>
          <w:b/>
        </w:rPr>
        <w:t>morals of the laity</w:t>
      </w:r>
    </w:p>
    <w:p w14:paraId="38BC3BA3" w14:textId="77777777" w:rsidR="008B567D" w:rsidRPr="000C6F75" w:rsidRDefault="008B567D" w:rsidP="008B567D">
      <w:pPr>
        <w:numPr>
          <w:ilvl w:val="1"/>
          <w:numId w:val="18"/>
        </w:numPr>
        <w:contextualSpacing w:val="0"/>
      </w:pPr>
      <w:r>
        <w:t>c. 310: a synod of Elvira</w:t>
      </w:r>
      <w:r w:rsidRPr="000C6F75">
        <w:t xml:space="preserve"> </w:t>
      </w:r>
      <w:r>
        <w:t>(</w:t>
      </w:r>
      <w:r w:rsidRPr="000C6F75">
        <w:t>canon 79</w:t>
      </w:r>
      <w:r>
        <w:t>)</w:t>
      </w:r>
      <w:r w:rsidRPr="000C6F75">
        <w:t xml:space="preserve"> prohibits gambling</w:t>
      </w:r>
    </w:p>
    <w:p w14:paraId="2848A845" w14:textId="77777777" w:rsidR="008B567D" w:rsidRDefault="008B567D" w:rsidP="008B567D">
      <w:r>
        <w:br w:type="page"/>
      </w:r>
    </w:p>
    <w:p w14:paraId="066C208F" w14:textId="77777777" w:rsidR="008B567D" w:rsidRPr="00EF53DC" w:rsidRDefault="008B567D" w:rsidP="002279ED">
      <w:pPr>
        <w:pStyle w:val="Heading2"/>
      </w:pPr>
      <w:bookmarkStart w:id="16" w:name="_Toc502757736"/>
      <w:bookmarkStart w:id="17" w:name="_Toc502757784"/>
      <w:bookmarkStart w:id="18" w:name="_Toc502757826"/>
      <w:bookmarkStart w:id="19" w:name="_Toc68042855"/>
      <w:r w:rsidRPr="00EF53DC">
        <w:lastRenderedPageBreak/>
        <w:t>400</w:t>
      </w:r>
      <w:r w:rsidRPr="00721E6C">
        <w:rPr>
          <w:caps w:val="0"/>
        </w:rPr>
        <w:t>s</w:t>
      </w:r>
      <w:bookmarkEnd w:id="16"/>
      <w:bookmarkEnd w:id="17"/>
      <w:bookmarkEnd w:id="18"/>
      <w:bookmarkEnd w:id="19"/>
    </w:p>
    <w:p w14:paraId="7D29B7FB" w14:textId="77777777" w:rsidR="008B567D" w:rsidRDefault="008B567D" w:rsidP="008B567D">
      <w:pPr>
        <w:widowControl w:val="0"/>
      </w:pPr>
    </w:p>
    <w:p w14:paraId="44841491" w14:textId="77777777" w:rsidR="008B567D" w:rsidRPr="006D1DE9" w:rsidRDefault="008B567D" w:rsidP="008B567D">
      <w:pPr>
        <w:widowControl w:val="0"/>
      </w:pPr>
    </w:p>
    <w:p w14:paraId="1A15C63C" w14:textId="77777777" w:rsidR="008B567D" w:rsidRPr="00BB74BC" w:rsidRDefault="008B567D" w:rsidP="008B567D">
      <w:pPr>
        <w:widowControl w:val="0"/>
        <w:numPr>
          <w:ilvl w:val="0"/>
          <w:numId w:val="20"/>
        </w:numPr>
        <w:contextualSpacing w:val="0"/>
      </w:pPr>
      <w:r w:rsidRPr="00BB74BC">
        <w:rPr>
          <w:b/>
        </w:rPr>
        <w:t>cultural background and Church-state relations</w:t>
      </w:r>
    </w:p>
    <w:p w14:paraId="5062B12E" w14:textId="77777777" w:rsidR="008B567D" w:rsidRDefault="008B567D" w:rsidP="008B567D">
      <w:pPr>
        <w:widowControl w:val="0"/>
        <w:numPr>
          <w:ilvl w:val="1"/>
          <w:numId w:val="20"/>
        </w:numPr>
        <w:contextualSpacing w:val="0"/>
      </w:pPr>
      <w:r>
        <w:t>402: the government of the western Empire moves to Ravenna</w:t>
      </w:r>
    </w:p>
    <w:p w14:paraId="75341331" w14:textId="77777777" w:rsidR="008B567D" w:rsidRDefault="008B567D" w:rsidP="008B567D">
      <w:pPr>
        <w:widowControl w:val="0"/>
        <w:numPr>
          <w:ilvl w:val="1"/>
          <w:numId w:val="20"/>
        </w:numPr>
        <w:contextualSpacing w:val="0"/>
      </w:pPr>
      <w:r>
        <w:t>barbarian invasions</w:t>
      </w:r>
    </w:p>
    <w:p w14:paraId="69D124B3" w14:textId="77777777" w:rsidR="008B567D" w:rsidRDefault="008B567D" w:rsidP="008B567D">
      <w:pPr>
        <w:widowControl w:val="0"/>
        <w:numPr>
          <w:ilvl w:val="2"/>
          <w:numId w:val="20"/>
        </w:numPr>
        <w:contextualSpacing w:val="0"/>
      </w:pPr>
      <w:r>
        <w:t>406-86: the Franks conquer Gaul</w:t>
      </w:r>
    </w:p>
    <w:p w14:paraId="1779E86E" w14:textId="77777777" w:rsidR="008B567D" w:rsidRDefault="008B567D" w:rsidP="008B567D">
      <w:pPr>
        <w:widowControl w:val="0"/>
        <w:numPr>
          <w:ilvl w:val="2"/>
          <w:numId w:val="20"/>
        </w:numPr>
        <w:contextualSpacing w:val="0"/>
      </w:pPr>
      <w:r>
        <w:t>402-</w:t>
      </w:r>
      <w:r w:rsidRPr="00B22328">
        <w:t xml:space="preserve">10: </w:t>
      </w:r>
      <w:r>
        <w:t xml:space="preserve">the </w:t>
      </w:r>
      <w:r w:rsidRPr="00B22328">
        <w:t xml:space="preserve">Visigoths </w:t>
      </w:r>
      <w:r>
        <w:t>under Alaric invade Italy</w:t>
      </w:r>
    </w:p>
    <w:p w14:paraId="3AD69209" w14:textId="77777777" w:rsidR="008B567D" w:rsidRDefault="008B567D" w:rsidP="008B567D">
      <w:pPr>
        <w:widowControl w:val="0"/>
        <w:numPr>
          <w:ilvl w:val="2"/>
          <w:numId w:val="20"/>
        </w:numPr>
        <w:contextualSpacing w:val="0"/>
      </w:pPr>
      <w:r>
        <w:t xml:space="preserve">410: the </w:t>
      </w:r>
      <w:r w:rsidRPr="00B22328">
        <w:t>Visigoths sack Rome</w:t>
      </w:r>
    </w:p>
    <w:p w14:paraId="54AD4773" w14:textId="77777777" w:rsidR="008B567D" w:rsidRPr="00D61185" w:rsidRDefault="008B567D" w:rsidP="008B567D">
      <w:pPr>
        <w:widowControl w:val="0"/>
        <w:numPr>
          <w:ilvl w:val="2"/>
          <w:numId w:val="20"/>
        </w:numPr>
        <w:contextualSpacing w:val="0"/>
      </w:pPr>
      <w:r>
        <w:t>429-42</w:t>
      </w:r>
      <w:r w:rsidRPr="00B22328">
        <w:rPr>
          <w:rFonts w:cs="Latha"/>
          <w:snapToGrid w:val="0"/>
        </w:rPr>
        <w:t xml:space="preserve">: </w:t>
      </w:r>
      <w:r>
        <w:rPr>
          <w:rFonts w:cs="Latha"/>
          <w:snapToGrid w:val="0"/>
        </w:rPr>
        <w:t xml:space="preserve">the </w:t>
      </w:r>
      <w:r w:rsidRPr="00B22328">
        <w:rPr>
          <w:rFonts w:cs="Latha"/>
          <w:snapToGrid w:val="0"/>
        </w:rPr>
        <w:t xml:space="preserve">Vandals </w:t>
      </w:r>
      <w:r>
        <w:rPr>
          <w:rFonts w:cs="Latha"/>
          <w:snapToGrid w:val="0"/>
        </w:rPr>
        <w:t xml:space="preserve">conquer </w:t>
      </w:r>
      <w:r w:rsidRPr="00B22328">
        <w:rPr>
          <w:rFonts w:cs="Latha"/>
          <w:snapToGrid w:val="0"/>
        </w:rPr>
        <w:t>North Afric</w:t>
      </w:r>
      <w:r>
        <w:rPr>
          <w:rFonts w:cs="Latha"/>
          <w:snapToGrid w:val="0"/>
        </w:rPr>
        <w:t>a</w:t>
      </w:r>
    </w:p>
    <w:p w14:paraId="169ADB00" w14:textId="77777777" w:rsidR="008B567D" w:rsidRDefault="008B567D" w:rsidP="008B567D">
      <w:pPr>
        <w:numPr>
          <w:ilvl w:val="2"/>
          <w:numId w:val="20"/>
        </w:numPr>
        <w:contextualSpacing w:val="0"/>
      </w:pPr>
      <w:r>
        <w:t>449: the Angles and Saxons invade England</w:t>
      </w:r>
    </w:p>
    <w:p w14:paraId="4DD048C5" w14:textId="77777777" w:rsidR="008B567D" w:rsidRDefault="008B567D" w:rsidP="008B567D">
      <w:pPr>
        <w:numPr>
          <w:ilvl w:val="2"/>
          <w:numId w:val="20"/>
        </w:numPr>
        <w:contextualSpacing w:val="0"/>
      </w:pPr>
      <w:r w:rsidRPr="00B22328">
        <w:t xml:space="preserve">451: Atilla the Hun </w:t>
      </w:r>
      <w:r>
        <w:t xml:space="preserve">is </w:t>
      </w:r>
      <w:r w:rsidRPr="00B22328">
        <w:t>defeated, Battle of Châlons</w:t>
      </w:r>
    </w:p>
    <w:p w14:paraId="4A848921" w14:textId="77777777" w:rsidR="008B567D" w:rsidRDefault="008B567D" w:rsidP="008B567D">
      <w:pPr>
        <w:widowControl w:val="0"/>
        <w:numPr>
          <w:ilvl w:val="2"/>
          <w:numId w:val="20"/>
        </w:numPr>
        <w:contextualSpacing w:val="0"/>
      </w:pPr>
      <w:r w:rsidRPr="00B22328">
        <w:t xml:space="preserve">455: </w:t>
      </w:r>
      <w:r>
        <w:t xml:space="preserve">the </w:t>
      </w:r>
      <w:r w:rsidRPr="00B22328">
        <w:t>Vandals sack Rome</w:t>
      </w:r>
    </w:p>
    <w:p w14:paraId="598D8F7A" w14:textId="77777777" w:rsidR="008B567D" w:rsidRPr="00BB74BC" w:rsidRDefault="008B567D" w:rsidP="008B567D">
      <w:pPr>
        <w:numPr>
          <w:ilvl w:val="2"/>
          <w:numId w:val="20"/>
        </w:numPr>
        <w:contextualSpacing w:val="0"/>
      </w:pPr>
      <w:r w:rsidRPr="00D972B4">
        <w:rPr>
          <w:szCs w:val="18"/>
        </w:rPr>
        <w:t xml:space="preserve">476: </w:t>
      </w:r>
      <w:r>
        <w:rPr>
          <w:szCs w:val="18"/>
        </w:rPr>
        <w:t xml:space="preserve">the Roman army acclaims a mercenary general, Odoacer (a Scyrri, c. 434-93), emperor; Odoacer </w:t>
      </w:r>
      <w:r w:rsidRPr="00D972B4">
        <w:rPr>
          <w:szCs w:val="18"/>
        </w:rPr>
        <w:t>depose</w:t>
      </w:r>
      <w:r>
        <w:rPr>
          <w:szCs w:val="18"/>
        </w:rPr>
        <w:t>s</w:t>
      </w:r>
      <w:r w:rsidRPr="00D972B4">
        <w:rPr>
          <w:szCs w:val="18"/>
        </w:rPr>
        <w:t xml:space="preserve"> </w:t>
      </w:r>
      <w:r w:rsidR="00B32FEF">
        <w:rPr>
          <w:szCs w:val="18"/>
        </w:rPr>
        <w:t>the 14-year-old e</w:t>
      </w:r>
      <w:r w:rsidRPr="00D972B4">
        <w:rPr>
          <w:szCs w:val="18"/>
        </w:rPr>
        <w:t>mperor</w:t>
      </w:r>
      <w:r w:rsidR="00B32FEF">
        <w:rPr>
          <w:szCs w:val="18"/>
        </w:rPr>
        <w:t>,</w:t>
      </w:r>
      <w:r w:rsidRPr="00D972B4">
        <w:rPr>
          <w:szCs w:val="18"/>
        </w:rPr>
        <w:t xml:space="preserve"> Romulus Augustulus</w:t>
      </w:r>
    </w:p>
    <w:p w14:paraId="26C62904" w14:textId="77777777" w:rsidR="008B567D" w:rsidRPr="00BB74BC" w:rsidRDefault="008B567D" w:rsidP="008B567D">
      <w:pPr>
        <w:numPr>
          <w:ilvl w:val="3"/>
          <w:numId w:val="20"/>
        </w:numPr>
        <w:contextualSpacing w:val="0"/>
      </w:pPr>
      <w:r>
        <w:rPr>
          <w:szCs w:val="18"/>
        </w:rPr>
        <w:t xml:space="preserve">the western </w:t>
      </w:r>
      <w:r w:rsidRPr="00D972B4">
        <w:rPr>
          <w:szCs w:val="18"/>
        </w:rPr>
        <w:t>Roman Empire ends</w:t>
      </w:r>
    </w:p>
    <w:p w14:paraId="1B20554C" w14:textId="77777777" w:rsidR="008B567D" w:rsidRPr="00D972B4" w:rsidRDefault="008B567D" w:rsidP="008B567D">
      <w:pPr>
        <w:numPr>
          <w:ilvl w:val="3"/>
          <w:numId w:val="20"/>
        </w:numPr>
        <w:contextualSpacing w:val="0"/>
      </w:pPr>
      <w:r>
        <w:rPr>
          <w:szCs w:val="18"/>
        </w:rPr>
        <w:t>the eastern Roman Empire becomes the Byzantine Empire</w:t>
      </w:r>
    </w:p>
    <w:p w14:paraId="42750C17" w14:textId="77777777" w:rsidR="008B567D" w:rsidRDefault="008B567D" w:rsidP="008B567D">
      <w:pPr>
        <w:widowControl w:val="0"/>
        <w:numPr>
          <w:ilvl w:val="2"/>
          <w:numId w:val="20"/>
        </w:numPr>
        <w:contextualSpacing w:val="0"/>
      </w:pPr>
      <w:r>
        <w:t>489-93: the Ostrogoths conquer Italy</w:t>
      </w:r>
    </w:p>
    <w:p w14:paraId="1F5DB323" w14:textId="77777777" w:rsidR="008B567D" w:rsidRPr="00D972B4" w:rsidRDefault="008B567D" w:rsidP="008B567D">
      <w:pPr>
        <w:widowControl w:val="0"/>
        <w:numPr>
          <w:ilvl w:val="2"/>
          <w:numId w:val="20"/>
        </w:numPr>
        <w:contextualSpacing w:val="0"/>
      </w:pPr>
      <w:r w:rsidRPr="00B22328">
        <w:t>496: Clovis (and Franks) convert</w:t>
      </w:r>
    </w:p>
    <w:p w14:paraId="68AE04F4" w14:textId="77777777" w:rsidR="008B567D" w:rsidRPr="00EF53DC" w:rsidRDefault="008B567D" w:rsidP="008B567D">
      <w:pPr>
        <w:widowControl w:val="0"/>
      </w:pPr>
    </w:p>
    <w:p w14:paraId="7700EA2A" w14:textId="77777777" w:rsidR="008B567D" w:rsidRPr="00BB74BC" w:rsidRDefault="008B567D" w:rsidP="008B567D">
      <w:pPr>
        <w:widowControl w:val="0"/>
        <w:numPr>
          <w:ilvl w:val="0"/>
          <w:numId w:val="20"/>
        </w:numPr>
        <w:contextualSpacing w:val="0"/>
      </w:pPr>
      <w:r w:rsidRPr="00BB74BC">
        <w:rPr>
          <w:b/>
        </w:rPr>
        <w:t>heresies and councils</w:t>
      </w:r>
    </w:p>
    <w:p w14:paraId="7924522D" w14:textId="77777777" w:rsidR="008B567D" w:rsidRDefault="008B567D" w:rsidP="008B567D">
      <w:pPr>
        <w:numPr>
          <w:ilvl w:val="1"/>
          <w:numId w:val="20"/>
        </w:numPr>
        <w:contextualSpacing w:val="0"/>
      </w:pPr>
      <w:r>
        <w:t>decisions of the first six ecumenical councils concerning the Incarnation (the relation of Jesus’ two natures)</w:t>
      </w:r>
    </w:p>
    <w:p w14:paraId="0171918C" w14:textId="77777777" w:rsidR="008B567D" w:rsidRDefault="008B567D" w:rsidP="008B567D">
      <w:pPr>
        <w:widowControl w:val="0"/>
      </w:pPr>
    </w:p>
    <w:tbl>
      <w:tblPr>
        <w:tblW w:w="0" w:type="auto"/>
        <w:tblLook w:val="01E0" w:firstRow="1" w:lastRow="1" w:firstColumn="1" w:lastColumn="1" w:noHBand="0" w:noVBand="0"/>
      </w:tblPr>
      <w:tblGrid>
        <w:gridCol w:w="828"/>
        <w:gridCol w:w="900"/>
        <w:gridCol w:w="7848"/>
      </w:tblGrid>
      <w:tr w:rsidR="008B567D" w:rsidRPr="00FF2201" w14:paraId="522582AE" w14:textId="77777777" w:rsidTr="008B567D">
        <w:tc>
          <w:tcPr>
            <w:tcW w:w="828" w:type="dxa"/>
          </w:tcPr>
          <w:p w14:paraId="7CE94B72" w14:textId="77777777" w:rsidR="008B567D" w:rsidRPr="00FF2201" w:rsidRDefault="008B567D" w:rsidP="008B567D">
            <w:pPr>
              <w:jc w:val="center"/>
              <w:rPr>
                <w:sz w:val="20"/>
              </w:rPr>
            </w:pPr>
            <w:r>
              <w:rPr>
                <w:sz w:val="20"/>
              </w:rPr>
              <w:t>Divine</w:t>
            </w:r>
          </w:p>
          <w:p w14:paraId="1D005F56" w14:textId="77777777" w:rsidR="008B567D" w:rsidRPr="00FF2201" w:rsidRDefault="008B567D" w:rsidP="008B567D">
            <w:pPr>
              <w:jc w:val="center"/>
              <w:rPr>
                <w:sz w:val="20"/>
              </w:rPr>
            </w:pPr>
            <w:r w:rsidRPr="00FF2201">
              <w:rPr>
                <w:sz w:val="20"/>
              </w:rPr>
              <w:t>Nature</w:t>
            </w:r>
          </w:p>
        </w:tc>
        <w:tc>
          <w:tcPr>
            <w:tcW w:w="900" w:type="dxa"/>
          </w:tcPr>
          <w:p w14:paraId="32561C1E" w14:textId="77777777" w:rsidR="008B567D" w:rsidRPr="00FF2201" w:rsidRDefault="008B567D" w:rsidP="008B567D">
            <w:pPr>
              <w:jc w:val="center"/>
              <w:rPr>
                <w:sz w:val="20"/>
              </w:rPr>
            </w:pPr>
            <w:r>
              <w:rPr>
                <w:sz w:val="20"/>
              </w:rPr>
              <w:t>Human</w:t>
            </w:r>
          </w:p>
          <w:p w14:paraId="2C817561" w14:textId="77777777" w:rsidR="008B567D" w:rsidRPr="00FF2201" w:rsidRDefault="008B567D" w:rsidP="008B567D">
            <w:pPr>
              <w:jc w:val="center"/>
              <w:rPr>
                <w:sz w:val="20"/>
              </w:rPr>
            </w:pPr>
            <w:r w:rsidRPr="00FF2201">
              <w:rPr>
                <w:sz w:val="20"/>
              </w:rPr>
              <w:t>Nature</w:t>
            </w:r>
          </w:p>
        </w:tc>
        <w:tc>
          <w:tcPr>
            <w:tcW w:w="7848" w:type="dxa"/>
            <w:vAlign w:val="bottom"/>
          </w:tcPr>
          <w:p w14:paraId="7D80D2D7" w14:textId="77777777" w:rsidR="008B567D" w:rsidRPr="00FF2201" w:rsidRDefault="008B567D" w:rsidP="008B567D">
            <w:pPr>
              <w:jc w:val="center"/>
              <w:rPr>
                <w:sz w:val="20"/>
              </w:rPr>
            </w:pPr>
            <w:r w:rsidRPr="00FF2201">
              <w:rPr>
                <w:sz w:val="20"/>
              </w:rPr>
              <w:t>Heresy and Council</w:t>
            </w:r>
          </w:p>
        </w:tc>
      </w:tr>
      <w:tr w:rsidR="008B567D" w:rsidRPr="00FF2201" w14:paraId="42E5AF1D" w14:textId="77777777" w:rsidTr="008B567D">
        <w:tc>
          <w:tcPr>
            <w:tcW w:w="828" w:type="dxa"/>
          </w:tcPr>
          <w:p w14:paraId="041341BA" w14:textId="77777777" w:rsidR="008B567D" w:rsidRPr="00FF2201" w:rsidRDefault="008B567D" w:rsidP="008B567D">
            <w:pPr>
              <w:jc w:val="center"/>
              <w:rPr>
                <w:sz w:val="20"/>
              </w:rPr>
            </w:pPr>
          </w:p>
        </w:tc>
        <w:tc>
          <w:tcPr>
            <w:tcW w:w="900" w:type="dxa"/>
          </w:tcPr>
          <w:p w14:paraId="71CD415A" w14:textId="77777777" w:rsidR="008B567D" w:rsidRDefault="008B567D" w:rsidP="008B567D">
            <w:pPr>
              <w:jc w:val="center"/>
              <w:rPr>
                <w:sz w:val="20"/>
              </w:rPr>
            </w:pPr>
          </w:p>
        </w:tc>
        <w:tc>
          <w:tcPr>
            <w:tcW w:w="7848" w:type="dxa"/>
          </w:tcPr>
          <w:p w14:paraId="6A511028" w14:textId="77777777" w:rsidR="008B567D" w:rsidRPr="00FF2201" w:rsidRDefault="008B567D" w:rsidP="008B567D">
            <w:pPr>
              <w:rPr>
                <w:sz w:val="20"/>
              </w:rPr>
            </w:pPr>
          </w:p>
        </w:tc>
      </w:tr>
      <w:tr w:rsidR="008B567D" w:rsidRPr="00FF2201" w14:paraId="1C7CBFF8" w14:textId="77777777" w:rsidTr="008B567D">
        <w:tc>
          <w:tcPr>
            <w:tcW w:w="828" w:type="dxa"/>
          </w:tcPr>
          <w:p w14:paraId="007BCA8C" w14:textId="77777777" w:rsidR="008B567D" w:rsidRPr="00FF2201" w:rsidRDefault="008B567D" w:rsidP="008B567D">
            <w:pPr>
              <w:jc w:val="center"/>
              <w:rPr>
                <w:sz w:val="20"/>
              </w:rPr>
            </w:pPr>
            <w:r w:rsidRPr="00FF2201">
              <w:rPr>
                <w:sz w:val="20"/>
              </w:rPr>
              <w:t>0%</w:t>
            </w:r>
          </w:p>
        </w:tc>
        <w:tc>
          <w:tcPr>
            <w:tcW w:w="900" w:type="dxa"/>
          </w:tcPr>
          <w:p w14:paraId="28161CA0" w14:textId="77777777" w:rsidR="008B567D" w:rsidRPr="00FF2201" w:rsidRDefault="008B567D" w:rsidP="008B567D">
            <w:pPr>
              <w:jc w:val="center"/>
              <w:rPr>
                <w:sz w:val="20"/>
              </w:rPr>
            </w:pPr>
            <w:r>
              <w:rPr>
                <w:sz w:val="20"/>
              </w:rPr>
              <w:t>10</w:t>
            </w:r>
            <w:r w:rsidRPr="00FF2201">
              <w:rPr>
                <w:sz w:val="20"/>
              </w:rPr>
              <w:t>0%</w:t>
            </w:r>
          </w:p>
        </w:tc>
        <w:tc>
          <w:tcPr>
            <w:tcW w:w="7848" w:type="dxa"/>
          </w:tcPr>
          <w:p w14:paraId="7354EFB4" w14:textId="77777777" w:rsidR="008B567D" w:rsidRPr="00FF2201" w:rsidRDefault="008B567D" w:rsidP="008B567D">
            <w:pPr>
              <w:rPr>
                <w:sz w:val="20"/>
              </w:rPr>
            </w:pPr>
            <w:r w:rsidRPr="00FF2201">
              <w:rPr>
                <w:sz w:val="20"/>
              </w:rPr>
              <w:t>adoptionism</w:t>
            </w:r>
            <w:r>
              <w:rPr>
                <w:sz w:val="20"/>
              </w:rPr>
              <w:t xml:space="preserve"> says</w:t>
            </w:r>
            <w:r w:rsidRPr="00FF2201">
              <w:rPr>
                <w:sz w:val="20"/>
              </w:rPr>
              <w:t xml:space="preserve"> God adopted Jesus</w:t>
            </w:r>
            <w:r>
              <w:rPr>
                <w:sz w:val="20"/>
              </w:rPr>
              <w:t xml:space="preserve">, a </w:t>
            </w:r>
            <w:r w:rsidRPr="00FF2201">
              <w:rPr>
                <w:sz w:val="20"/>
              </w:rPr>
              <w:t>human being</w:t>
            </w:r>
            <w:r>
              <w:rPr>
                <w:sz w:val="20"/>
              </w:rPr>
              <w:t>,</w:t>
            </w:r>
            <w:r w:rsidRPr="00FF2201">
              <w:rPr>
                <w:sz w:val="20"/>
              </w:rPr>
              <w:t xml:space="preserve"> because of his goodness</w:t>
            </w:r>
          </w:p>
        </w:tc>
      </w:tr>
      <w:tr w:rsidR="008B567D" w:rsidRPr="00FF2201" w14:paraId="1F9D356C" w14:textId="77777777" w:rsidTr="008B567D">
        <w:tc>
          <w:tcPr>
            <w:tcW w:w="828" w:type="dxa"/>
          </w:tcPr>
          <w:p w14:paraId="78DD5ACB" w14:textId="77777777" w:rsidR="008B567D" w:rsidRDefault="008B567D" w:rsidP="008B567D">
            <w:pPr>
              <w:jc w:val="center"/>
              <w:rPr>
                <w:sz w:val="20"/>
              </w:rPr>
            </w:pPr>
          </w:p>
        </w:tc>
        <w:tc>
          <w:tcPr>
            <w:tcW w:w="900" w:type="dxa"/>
          </w:tcPr>
          <w:p w14:paraId="5EF10572" w14:textId="77777777" w:rsidR="008B567D" w:rsidRPr="00FF2201" w:rsidRDefault="008B567D" w:rsidP="008B567D">
            <w:pPr>
              <w:jc w:val="center"/>
              <w:rPr>
                <w:sz w:val="20"/>
              </w:rPr>
            </w:pPr>
          </w:p>
        </w:tc>
        <w:tc>
          <w:tcPr>
            <w:tcW w:w="7848" w:type="dxa"/>
          </w:tcPr>
          <w:p w14:paraId="5F6ACF3D" w14:textId="77777777" w:rsidR="008B567D" w:rsidRDefault="008B567D" w:rsidP="008B567D">
            <w:pPr>
              <w:rPr>
                <w:sz w:val="20"/>
              </w:rPr>
            </w:pPr>
            <w:r>
              <w:rPr>
                <w:sz w:val="20"/>
              </w:rPr>
              <w:t xml:space="preserve">no council: </w:t>
            </w:r>
            <w:r w:rsidRPr="00FF2201">
              <w:rPr>
                <w:sz w:val="20"/>
              </w:rPr>
              <w:t>dies out</w:t>
            </w:r>
            <w:r>
              <w:rPr>
                <w:sz w:val="20"/>
              </w:rPr>
              <w:t xml:space="preserve"> on its own</w:t>
            </w:r>
          </w:p>
        </w:tc>
      </w:tr>
      <w:tr w:rsidR="008B567D" w:rsidRPr="00FF2201" w14:paraId="5571F278" w14:textId="77777777" w:rsidTr="008B567D">
        <w:tc>
          <w:tcPr>
            <w:tcW w:w="828" w:type="dxa"/>
          </w:tcPr>
          <w:p w14:paraId="6D17370A" w14:textId="77777777" w:rsidR="008B567D" w:rsidRPr="00FF2201" w:rsidRDefault="008B567D" w:rsidP="008B567D">
            <w:pPr>
              <w:jc w:val="center"/>
              <w:rPr>
                <w:sz w:val="20"/>
              </w:rPr>
            </w:pPr>
            <w:r>
              <w:rPr>
                <w:sz w:val="20"/>
              </w:rPr>
              <w:t>10</w:t>
            </w:r>
            <w:r w:rsidRPr="00FF2201">
              <w:rPr>
                <w:sz w:val="20"/>
              </w:rPr>
              <w:t>0%</w:t>
            </w:r>
          </w:p>
        </w:tc>
        <w:tc>
          <w:tcPr>
            <w:tcW w:w="900" w:type="dxa"/>
          </w:tcPr>
          <w:p w14:paraId="2EA76D6D" w14:textId="77777777" w:rsidR="008B567D" w:rsidRPr="00FF2201" w:rsidRDefault="008B567D" w:rsidP="008B567D">
            <w:pPr>
              <w:jc w:val="center"/>
              <w:rPr>
                <w:sz w:val="20"/>
              </w:rPr>
            </w:pPr>
            <w:r w:rsidRPr="00FF2201">
              <w:rPr>
                <w:sz w:val="20"/>
              </w:rPr>
              <w:t>0%</w:t>
            </w:r>
          </w:p>
        </w:tc>
        <w:tc>
          <w:tcPr>
            <w:tcW w:w="7848" w:type="dxa"/>
          </w:tcPr>
          <w:p w14:paraId="681DAC90" w14:textId="77777777" w:rsidR="008B567D" w:rsidRPr="00FF2201" w:rsidRDefault="008B567D" w:rsidP="008B567D">
            <w:pPr>
              <w:rPr>
                <w:sz w:val="20"/>
              </w:rPr>
            </w:pPr>
            <w:r>
              <w:rPr>
                <w:sz w:val="20"/>
              </w:rPr>
              <w:t>docetism says</w:t>
            </w:r>
            <w:r w:rsidRPr="00FF2201">
              <w:rPr>
                <w:sz w:val="20"/>
              </w:rPr>
              <w:t xml:space="preserve"> God only appeared to be human (by causing mass hallucinations)</w:t>
            </w:r>
          </w:p>
        </w:tc>
      </w:tr>
      <w:tr w:rsidR="008B567D" w:rsidRPr="00FF2201" w14:paraId="17A78B80" w14:textId="77777777" w:rsidTr="008B567D">
        <w:tc>
          <w:tcPr>
            <w:tcW w:w="828" w:type="dxa"/>
          </w:tcPr>
          <w:p w14:paraId="0F6FBD7D" w14:textId="77777777" w:rsidR="008B567D" w:rsidRDefault="008B567D" w:rsidP="008B567D">
            <w:pPr>
              <w:jc w:val="center"/>
              <w:rPr>
                <w:sz w:val="20"/>
              </w:rPr>
            </w:pPr>
          </w:p>
        </w:tc>
        <w:tc>
          <w:tcPr>
            <w:tcW w:w="900" w:type="dxa"/>
          </w:tcPr>
          <w:p w14:paraId="4CC51A5C" w14:textId="77777777" w:rsidR="008B567D" w:rsidRPr="00FF2201" w:rsidRDefault="008B567D" w:rsidP="008B567D">
            <w:pPr>
              <w:jc w:val="center"/>
              <w:rPr>
                <w:sz w:val="20"/>
              </w:rPr>
            </w:pPr>
          </w:p>
        </w:tc>
        <w:tc>
          <w:tcPr>
            <w:tcW w:w="7848" w:type="dxa"/>
          </w:tcPr>
          <w:p w14:paraId="40910CDF" w14:textId="77777777" w:rsidR="008B567D" w:rsidRDefault="008B567D" w:rsidP="008B567D">
            <w:pPr>
              <w:rPr>
                <w:sz w:val="20"/>
              </w:rPr>
            </w:pPr>
            <w:r>
              <w:rPr>
                <w:sz w:val="20"/>
              </w:rPr>
              <w:t xml:space="preserve">no council: </w:t>
            </w:r>
            <w:r w:rsidRPr="00FF2201">
              <w:rPr>
                <w:sz w:val="20"/>
              </w:rPr>
              <w:t>dies out</w:t>
            </w:r>
            <w:r>
              <w:rPr>
                <w:sz w:val="20"/>
              </w:rPr>
              <w:t xml:space="preserve"> on its own</w:t>
            </w:r>
          </w:p>
        </w:tc>
      </w:tr>
      <w:tr w:rsidR="008B567D" w:rsidRPr="00FF2201" w14:paraId="71FF7A7D" w14:textId="77777777" w:rsidTr="008B567D">
        <w:tc>
          <w:tcPr>
            <w:tcW w:w="828" w:type="dxa"/>
          </w:tcPr>
          <w:p w14:paraId="119F61BA" w14:textId="77777777" w:rsidR="008B567D" w:rsidRPr="00FF2201" w:rsidRDefault="008B567D" w:rsidP="008B567D">
            <w:pPr>
              <w:jc w:val="center"/>
              <w:rPr>
                <w:sz w:val="20"/>
              </w:rPr>
            </w:pPr>
            <w:r w:rsidRPr="00FF2201">
              <w:rPr>
                <w:sz w:val="20"/>
              </w:rPr>
              <w:t>0%</w:t>
            </w:r>
          </w:p>
        </w:tc>
        <w:tc>
          <w:tcPr>
            <w:tcW w:w="900" w:type="dxa"/>
          </w:tcPr>
          <w:p w14:paraId="2A74E733" w14:textId="77777777" w:rsidR="008B567D" w:rsidRPr="00FF2201" w:rsidRDefault="008B567D" w:rsidP="008B567D">
            <w:pPr>
              <w:jc w:val="center"/>
              <w:rPr>
                <w:sz w:val="20"/>
              </w:rPr>
            </w:pPr>
            <w:r w:rsidRPr="00FF2201">
              <w:rPr>
                <w:sz w:val="20"/>
              </w:rPr>
              <w:t>0%</w:t>
            </w:r>
          </w:p>
        </w:tc>
        <w:tc>
          <w:tcPr>
            <w:tcW w:w="7848" w:type="dxa"/>
          </w:tcPr>
          <w:p w14:paraId="61D66611" w14:textId="77777777" w:rsidR="008B567D" w:rsidRPr="00FF2201" w:rsidRDefault="008B567D" w:rsidP="008B567D">
            <w:pPr>
              <w:rPr>
                <w:sz w:val="20"/>
              </w:rPr>
            </w:pPr>
            <w:r w:rsidRPr="00FF2201">
              <w:rPr>
                <w:sz w:val="20"/>
              </w:rPr>
              <w:t xml:space="preserve">Arianism says the Son is the highest creature, a </w:t>
            </w:r>
            <w:r>
              <w:rPr>
                <w:sz w:val="20"/>
              </w:rPr>
              <w:t xml:space="preserve">kind of </w:t>
            </w:r>
            <w:r w:rsidRPr="00FF2201">
              <w:rPr>
                <w:sz w:val="20"/>
              </w:rPr>
              <w:t>“superangel”</w:t>
            </w:r>
          </w:p>
          <w:p w14:paraId="79169282" w14:textId="77777777" w:rsidR="008B567D" w:rsidRPr="00FF2201" w:rsidRDefault="008B567D" w:rsidP="008B567D">
            <w:pPr>
              <w:rPr>
                <w:sz w:val="20"/>
              </w:rPr>
            </w:pPr>
            <w:r w:rsidRPr="00FF2201">
              <w:rPr>
                <w:sz w:val="20"/>
              </w:rPr>
              <w:t>Nicea I (</w:t>
            </w:r>
            <w:r w:rsidRPr="000D30CF">
              <w:rPr>
                <w:smallCaps/>
                <w:sz w:val="20"/>
              </w:rPr>
              <w:t>ad</w:t>
            </w:r>
            <w:r>
              <w:rPr>
                <w:sz w:val="20"/>
              </w:rPr>
              <w:t xml:space="preserve"> </w:t>
            </w:r>
            <w:r w:rsidRPr="00FF2201">
              <w:rPr>
                <w:sz w:val="20"/>
              </w:rPr>
              <w:t>325) says no: the Father and Son are “of the same substance”</w:t>
            </w:r>
          </w:p>
        </w:tc>
      </w:tr>
      <w:tr w:rsidR="008B567D" w:rsidRPr="00FF2201" w14:paraId="04D443EB" w14:textId="77777777" w:rsidTr="008B567D">
        <w:tc>
          <w:tcPr>
            <w:tcW w:w="828" w:type="dxa"/>
          </w:tcPr>
          <w:p w14:paraId="710AF196" w14:textId="77777777" w:rsidR="008B567D" w:rsidRPr="00FF2201" w:rsidRDefault="008B567D" w:rsidP="008B567D">
            <w:pPr>
              <w:jc w:val="center"/>
              <w:rPr>
                <w:sz w:val="20"/>
              </w:rPr>
            </w:pPr>
            <w:r>
              <w:rPr>
                <w:sz w:val="20"/>
              </w:rPr>
              <w:t>10</w:t>
            </w:r>
            <w:r w:rsidRPr="00FF2201">
              <w:rPr>
                <w:sz w:val="20"/>
              </w:rPr>
              <w:t>0%</w:t>
            </w:r>
          </w:p>
        </w:tc>
        <w:tc>
          <w:tcPr>
            <w:tcW w:w="900" w:type="dxa"/>
          </w:tcPr>
          <w:p w14:paraId="4BE30226" w14:textId="77777777" w:rsidR="008B567D" w:rsidRPr="00FF2201" w:rsidRDefault="008B567D" w:rsidP="008B567D">
            <w:pPr>
              <w:jc w:val="center"/>
              <w:rPr>
                <w:sz w:val="20"/>
              </w:rPr>
            </w:pPr>
            <w:r>
              <w:rPr>
                <w:sz w:val="20"/>
              </w:rPr>
              <w:t>5</w:t>
            </w:r>
            <w:r w:rsidRPr="00FF2201">
              <w:rPr>
                <w:sz w:val="20"/>
              </w:rPr>
              <w:t>0%</w:t>
            </w:r>
          </w:p>
        </w:tc>
        <w:tc>
          <w:tcPr>
            <w:tcW w:w="7848" w:type="dxa"/>
          </w:tcPr>
          <w:p w14:paraId="5ED652FB" w14:textId="77777777" w:rsidR="008B567D" w:rsidRDefault="008B567D" w:rsidP="008B567D">
            <w:pPr>
              <w:rPr>
                <w:sz w:val="20"/>
              </w:rPr>
            </w:pPr>
            <w:r w:rsidRPr="00FF2201">
              <w:rPr>
                <w:sz w:val="20"/>
              </w:rPr>
              <w:t>Apollinarianism says the Son replaces J</w:t>
            </w:r>
            <w:r>
              <w:rPr>
                <w:sz w:val="20"/>
              </w:rPr>
              <w:t>esus’ human intellect and will;</w:t>
            </w:r>
          </w:p>
          <w:p w14:paraId="5F3A4597" w14:textId="77777777" w:rsidR="008B567D" w:rsidRPr="00FF2201" w:rsidRDefault="008B567D" w:rsidP="008B567D">
            <w:pPr>
              <w:tabs>
                <w:tab w:val="left" w:pos="421"/>
              </w:tabs>
              <w:rPr>
                <w:sz w:val="20"/>
              </w:rPr>
            </w:pPr>
            <w:r>
              <w:rPr>
                <w:sz w:val="20"/>
              </w:rPr>
              <w:tab/>
            </w:r>
            <w:r w:rsidRPr="00FF2201">
              <w:rPr>
                <w:sz w:val="20"/>
              </w:rPr>
              <w:t>God walks around in Jesus’ body, like a hand in a glove</w:t>
            </w:r>
          </w:p>
          <w:p w14:paraId="598CACF6" w14:textId="77777777" w:rsidR="008B567D" w:rsidRPr="00FF2201" w:rsidRDefault="008B567D" w:rsidP="008B567D">
            <w:pPr>
              <w:rPr>
                <w:sz w:val="20"/>
              </w:rPr>
            </w:pPr>
            <w:r w:rsidRPr="00FF2201">
              <w:rPr>
                <w:sz w:val="20"/>
              </w:rPr>
              <w:t>Constantinople I (381) says no</w:t>
            </w:r>
          </w:p>
        </w:tc>
      </w:tr>
      <w:tr w:rsidR="008B567D" w:rsidRPr="00FF2201" w14:paraId="7F849134" w14:textId="77777777" w:rsidTr="008B567D">
        <w:tc>
          <w:tcPr>
            <w:tcW w:w="828" w:type="dxa"/>
          </w:tcPr>
          <w:p w14:paraId="5E3E4D16" w14:textId="77777777" w:rsidR="008B567D" w:rsidRPr="00FF2201" w:rsidRDefault="008B567D" w:rsidP="008B567D">
            <w:pPr>
              <w:jc w:val="center"/>
              <w:rPr>
                <w:sz w:val="20"/>
              </w:rPr>
            </w:pPr>
            <w:r w:rsidRPr="00FF2201">
              <w:rPr>
                <w:sz w:val="20"/>
              </w:rPr>
              <w:t>100%</w:t>
            </w:r>
          </w:p>
        </w:tc>
        <w:tc>
          <w:tcPr>
            <w:tcW w:w="900" w:type="dxa"/>
          </w:tcPr>
          <w:p w14:paraId="1720201C" w14:textId="77777777" w:rsidR="008B567D" w:rsidRPr="00FF2201" w:rsidRDefault="008B567D" w:rsidP="008B567D">
            <w:pPr>
              <w:jc w:val="center"/>
              <w:rPr>
                <w:sz w:val="20"/>
              </w:rPr>
            </w:pPr>
            <w:r w:rsidRPr="00FF2201">
              <w:rPr>
                <w:sz w:val="20"/>
              </w:rPr>
              <w:t>100%</w:t>
            </w:r>
          </w:p>
        </w:tc>
        <w:tc>
          <w:tcPr>
            <w:tcW w:w="7848" w:type="dxa"/>
          </w:tcPr>
          <w:p w14:paraId="467C80DA" w14:textId="77777777" w:rsidR="008B567D" w:rsidRPr="00FF2201" w:rsidRDefault="008B567D" w:rsidP="008B567D">
            <w:pPr>
              <w:rPr>
                <w:sz w:val="20"/>
              </w:rPr>
            </w:pPr>
            <w:r w:rsidRPr="00FF2201">
              <w:rPr>
                <w:sz w:val="20"/>
              </w:rPr>
              <w:t>Nestorianism says Christ’s two natures are separate entities: he is 2 natures in 2 persons</w:t>
            </w:r>
          </w:p>
          <w:p w14:paraId="31680B41" w14:textId="77777777" w:rsidR="008B567D" w:rsidRPr="00FF2201" w:rsidRDefault="008B567D" w:rsidP="008B567D">
            <w:pPr>
              <w:rPr>
                <w:sz w:val="20"/>
              </w:rPr>
            </w:pPr>
            <w:r w:rsidRPr="00FF2201">
              <w:rPr>
                <w:sz w:val="20"/>
              </w:rPr>
              <w:t>Ephesus (431) says no: Christ is 2 natures in 1 person</w:t>
            </w:r>
          </w:p>
        </w:tc>
      </w:tr>
      <w:tr w:rsidR="008B567D" w:rsidRPr="00FF2201" w14:paraId="4C9E4EA2" w14:textId="77777777" w:rsidTr="008B567D">
        <w:tc>
          <w:tcPr>
            <w:tcW w:w="828" w:type="dxa"/>
          </w:tcPr>
          <w:p w14:paraId="1BC37ADE" w14:textId="77777777" w:rsidR="008B567D" w:rsidRPr="00FF2201" w:rsidRDefault="008B567D" w:rsidP="008B567D">
            <w:pPr>
              <w:jc w:val="center"/>
              <w:rPr>
                <w:sz w:val="20"/>
              </w:rPr>
            </w:pPr>
            <w:r>
              <w:rPr>
                <w:sz w:val="20"/>
              </w:rPr>
              <w:t>10</w:t>
            </w:r>
            <w:r w:rsidRPr="00FF2201">
              <w:rPr>
                <w:sz w:val="20"/>
              </w:rPr>
              <w:t>0%</w:t>
            </w:r>
          </w:p>
        </w:tc>
        <w:tc>
          <w:tcPr>
            <w:tcW w:w="900" w:type="dxa"/>
          </w:tcPr>
          <w:p w14:paraId="354D5D9B" w14:textId="77777777" w:rsidR="008B567D" w:rsidRPr="00FF2201" w:rsidRDefault="008B567D" w:rsidP="008B567D">
            <w:pPr>
              <w:jc w:val="center"/>
              <w:rPr>
                <w:sz w:val="20"/>
              </w:rPr>
            </w:pPr>
            <w:r w:rsidRPr="00FF2201">
              <w:rPr>
                <w:sz w:val="20"/>
              </w:rPr>
              <w:t>0%</w:t>
            </w:r>
          </w:p>
        </w:tc>
        <w:tc>
          <w:tcPr>
            <w:tcW w:w="7848" w:type="dxa"/>
          </w:tcPr>
          <w:p w14:paraId="740CDDAB" w14:textId="77777777" w:rsidR="008B567D" w:rsidRPr="00FF2201" w:rsidRDefault="008B567D" w:rsidP="008B567D">
            <w:pPr>
              <w:ind w:left="432" w:hanging="432"/>
              <w:rPr>
                <w:sz w:val="20"/>
              </w:rPr>
            </w:pPr>
            <w:r w:rsidRPr="00FF2201">
              <w:rPr>
                <w:sz w:val="20"/>
              </w:rPr>
              <w:t xml:space="preserve">monophysitism </w:t>
            </w:r>
            <w:r>
              <w:rPr>
                <w:sz w:val="20"/>
              </w:rPr>
              <w:t xml:space="preserve">(Eutychianism) </w:t>
            </w:r>
            <w:r w:rsidRPr="00FF2201">
              <w:rPr>
                <w:sz w:val="20"/>
              </w:rPr>
              <w:t>says Christ’s d</w:t>
            </w:r>
            <w:r>
              <w:rPr>
                <w:sz w:val="20"/>
              </w:rPr>
              <w:t>ivine nature absorbed his</w:t>
            </w:r>
            <w:r w:rsidRPr="00FF2201">
              <w:rPr>
                <w:sz w:val="20"/>
              </w:rPr>
              <w:t xml:space="preserve"> human nature</w:t>
            </w:r>
          </w:p>
          <w:p w14:paraId="2CA0EB93" w14:textId="77777777" w:rsidR="008B567D" w:rsidRPr="00FF2201" w:rsidRDefault="008B567D" w:rsidP="008B567D">
            <w:pPr>
              <w:rPr>
                <w:sz w:val="20"/>
              </w:rPr>
            </w:pPr>
            <w:r w:rsidRPr="00FF2201">
              <w:rPr>
                <w:sz w:val="20"/>
              </w:rPr>
              <w:t>Chalcedon (451) says no: the two natures are inseparable but unmixed</w:t>
            </w:r>
          </w:p>
          <w:p w14:paraId="347A2305" w14:textId="77777777" w:rsidR="008B567D" w:rsidRPr="00FF2201" w:rsidRDefault="008B567D" w:rsidP="008B567D">
            <w:pPr>
              <w:rPr>
                <w:sz w:val="20"/>
              </w:rPr>
            </w:pPr>
            <w:r w:rsidRPr="00FF2201">
              <w:rPr>
                <w:sz w:val="20"/>
              </w:rPr>
              <w:t>Constantinople II (553) reaffirms Chalcedon</w:t>
            </w:r>
          </w:p>
        </w:tc>
      </w:tr>
      <w:tr w:rsidR="008B567D" w:rsidRPr="00FF2201" w14:paraId="431BC5D8" w14:textId="77777777" w:rsidTr="008B567D">
        <w:tc>
          <w:tcPr>
            <w:tcW w:w="828" w:type="dxa"/>
          </w:tcPr>
          <w:p w14:paraId="703B7231" w14:textId="77777777" w:rsidR="008B567D" w:rsidRPr="00FF2201" w:rsidRDefault="008B567D" w:rsidP="008B567D">
            <w:pPr>
              <w:jc w:val="center"/>
              <w:rPr>
                <w:sz w:val="20"/>
              </w:rPr>
            </w:pPr>
            <w:r>
              <w:rPr>
                <w:sz w:val="20"/>
              </w:rPr>
              <w:t>100</w:t>
            </w:r>
            <w:r w:rsidRPr="00FF2201">
              <w:rPr>
                <w:sz w:val="20"/>
              </w:rPr>
              <w:t>%</w:t>
            </w:r>
          </w:p>
        </w:tc>
        <w:tc>
          <w:tcPr>
            <w:tcW w:w="900" w:type="dxa"/>
          </w:tcPr>
          <w:p w14:paraId="3398BDBC" w14:textId="77777777" w:rsidR="008B567D" w:rsidRPr="00FF2201" w:rsidRDefault="008B567D" w:rsidP="008B567D">
            <w:pPr>
              <w:jc w:val="center"/>
              <w:rPr>
                <w:sz w:val="20"/>
              </w:rPr>
            </w:pPr>
            <w:r w:rsidRPr="00FF2201">
              <w:rPr>
                <w:sz w:val="20"/>
              </w:rPr>
              <w:t>75%</w:t>
            </w:r>
          </w:p>
        </w:tc>
        <w:tc>
          <w:tcPr>
            <w:tcW w:w="7848" w:type="dxa"/>
          </w:tcPr>
          <w:p w14:paraId="05B3998F" w14:textId="77777777" w:rsidR="008B567D" w:rsidRPr="00FF2201" w:rsidRDefault="008B567D" w:rsidP="008B567D">
            <w:pPr>
              <w:rPr>
                <w:sz w:val="20"/>
              </w:rPr>
            </w:pPr>
            <w:r w:rsidRPr="00FF2201">
              <w:rPr>
                <w:sz w:val="20"/>
              </w:rPr>
              <w:t>monotheletism says the Son’s will replaced Jesus’ human will</w:t>
            </w:r>
          </w:p>
          <w:p w14:paraId="5616C8A2" w14:textId="77777777" w:rsidR="008B567D" w:rsidRPr="00FF2201" w:rsidRDefault="008B567D" w:rsidP="008B567D">
            <w:pPr>
              <w:rPr>
                <w:sz w:val="20"/>
              </w:rPr>
            </w:pPr>
            <w:r w:rsidRPr="00FF2201">
              <w:rPr>
                <w:sz w:val="20"/>
              </w:rPr>
              <w:t>Constantinople III (680) says no</w:t>
            </w:r>
          </w:p>
        </w:tc>
      </w:tr>
      <w:tr w:rsidR="008B567D" w:rsidRPr="00FF2201" w14:paraId="7F96CE6B" w14:textId="77777777" w:rsidTr="008B567D">
        <w:tc>
          <w:tcPr>
            <w:tcW w:w="828" w:type="dxa"/>
          </w:tcPr>
          <w:p w14:paraId="1B81C4E4" w14:textId="77777777" w:rsidR="008B567D" w:rsidRPr="00FF2201" w:rsidRDefault="008B567D" w:rsidP="008B567D">
            <w:pPr>
              <w:jc w:val="center"/>
              <w:rPr>
                <w:sz w:val="20"/>
              </w:rPr>
            </w:pPr>
            <w:r>
              <w:rPr>
                <w:sz w:val="20"/>
              </w:rPr>
              <w:t>100%</w:t>
            </w:r>
          </w:p>
        </w:tc>
        <w:tc>
          <w:tcPr>
            <w:tcW w:w="900" w:type="dxa"/>
          </w:tcPr>
          <w:p w14:paraId="5C6B1500" w14:textId="77777777" w:rsidR="008B567D" w:rsidRPr="00FF2201" w:rsidRDefault="008B567D" w:rsidP="008B567D">
            <w:pPr>
              <w:jc w:val="center"/>
              <w:rPr>
                <w:sz w:val="20"/>
              </w:rPr>
            </w:pPr>
            <w:r>
              <w:rPr>
                <w:sz w:val="20"/>
              </w:rPr>
              <w:t>100%</w:t>
            </w:r>
          </w:p>
        </w:tc>
        <w:tc>
          <w:tcPr>
            <w:tcW w:w="7848" w:type="dxa"/>
          </w:tcPr>
          <w:p w14:paraId="1311875B" w14:textId="77777777" w:rsidR="008B567D" w:rsidRDefault="008B567D" w:rsidP="008B567D">
            <w:pPr>
              <w:rPr>
                <w:sz w:val="20"/>
              </w:rPr>
            </w:pPr>
            <w:r>
              <w:rPr>
                <w:sz w:val="20"/>
              </w:rPr>
              <w:t>conclusion: the orthodox Christian belief is that Jesus is 100% human and 100% God;</w:t>
            </w:r>
          </w:p>
          <w:p w14:paraId="2282662F" w14:textId="77777777" w:rsidR="008B567D" w:rsidRPr="00FF2201" w:rsidRDefault="008B567D" w:rsidP="008B567D">
            <w:pPr>
              <w:tabs>
                <w:tab w:val="left" w:pos="421"/>
              </w:tabs>
              <w:rPr>
                <w:sz w:val="20"/>
              </w:rPr>
            </w:pPr>
            <w:r>
              <w:rPr>
                <w:sz w:val="20"/>
              </w:rPr>
              <w:tab/>
              <w:t xml:space="preserve">the two natures are </w:t>
            </w:r>
            <w:r w:rsidRPr="00FF2201">
              <w:rPr>
                <w:sz w:val="20"/>
              </w:rPr>
              <w:t>inseparable but unmixed</w:t>
            </w:r>
            <w:r>
              <w:rPr>
                <w:sz w:val="20"/>
              </w:rPr>
              <w:t>: Jesus is a single entity</w:t>
            </w:r>
          </w:p>
        </w:tc>
      </w:tr>
    </w:tbl>
    <w:p w14:paraId="5779EBA9" w14:textId="77777777" w:rsidR="008B567D" w:rsidRDefault="008B567D" w:rsidP="008B567D"/>
    <w:p w14:paraId="7B5297EB" w14:textId="77777777" w:rsidR="008B567D" w:rsidRPr="00B22328" w:rsidRDefault="008B567D" w:rsidP="008B567D">
      <w:pPr>
        <w:numPr>
          <w:ilvl w:val="1"/>
          <w:numId w:val="20"/>
        </w:numPr>
        <w:contextualSpacing w:val="0"/>
      </w:pPr>
      <w:r w:rsidRPr="00B22328">
        <w:t xml:space="preserve">431: </w:t>
      </w:r>
      <w:r>
        <w:t>Council of Ephesus</w:t>
      </w:r>
    </w:p>
    <w:p w14:paraId="2A9B174C" w14:textId="77777777" w:rsidR="008B567D" w:rsidRDefault="008B567D" w:rsidP="008B567D">
      <w:pPr>
        <w:numPr>
          <w:ilvl w:val="2"/>
          <w:numId w:val="20"/>
        </w:numPr>
        <w:contextualSpacing w:val="0"/>
      </w:pPr>
      <w:r w:rsidRPr="00B22328">
        <w:t xml:space="preserve">Nestorianism </w:t>
      </w:r>
      <w:r>
        <w:t>is condemned</w:t>
      </w:r>
    </w:p>
    <w:p w14:paraId="1AD97B14" w14:textId="77777777" w:rsidR="008B567D" w:rsidRDefault="008B567D" w:rsidP="008B567D">
      <w:pPr>
        <w:numPr>
          <w:ilvl w:val="3"/>
          <w:numId w:val="20"/>
        </w:numPr>
        <w:contextualSpacing w:val="0"/>
      </w:pPr>
      <w:r>
        <w:t>Nestorius says</w:t>
      </w:r>
      <w:r w:rsidRPr="00DC56C7">
        <w:t xml:space="preserve"> that Jesus is fully God and fully man, but the two natures remain two separate entities</w:t>
      </w:r>
      <w:r>
        <w:t xml:space="preserve">: </w:t>
      </w:r>
      <w:r w:rsidRPr="00B22328">
        <w:t>two natures in two persons</w:t>
      </w:r>
    </w:p>
    <w:p w14:paraId="24537826" w14:textId="77777777" w:rsidR="008B567D" w:rsidRDefault="008B567D" w:rsidP="008B567D">
      <w:pPr>
        <w:numPr>
          <w:ilvl w:val="3"/>
          <w:numId w:val="20"/>
        </w:numPr>
        <w:contextualSpacing w:val="0"/>
      </w:pPr>
      <w:r>
        <w:lastRenderedPageBreak/>
        <w:t>Nestorius says</w:t>
      </w:r>
      <w:r w:rsidRPr="00DC56C7">
        <w:t xml:space="preserve"> that Mary is </w:t>
      </w:r>
      <w:r>
        <w:t xml:space="preserve">therefore </w:t>
      </w:r>
      <w:r w:rsidRPr="00DC56C7">
        <w:t xml:space="preserve">not </w:t>
      </w:r>
      <w:r w:rsidRPr="00DC56C7">
        <w:rPr>
          <w:i/>
        </w:rPr>
        <w:t>Theotokos</w:t>
      </w:r>
      <w:r w:rsidRPr="00DC56C7">
        <w:t>, “Mother of God”: she only bore the human Je</w:t>
      </w:r>
      <w:r>
        <w:t>sus</w:t>
      </w:r>
    </w:p>
    <w:p w14:paraId="31350107" w14:textId="77777777" w:rsidR="008B567D" w:rsidRDefault="008B567D" w:rsidP="008B567D">
      <w:pPr>
        <w:numPr>
          <w:ilvl w:val="3"/>
          <w:numId w:val="20"/>
        </w:numPr>
        <w:contextualSpacing w:val="0"/>
      </w:pPr>
      <w:r>
        <w:t>Nestorians still exist (c. 250,000); they are headquartered in San Francisco</w:t>
      </w:r>
    </w:p>
    <w:p w14:paraId="59753E5C" w14:textId="77777777" w:rsidR="008B567D" w:rsidRPr="00B22328" w:rsidRDefault="008B567D" w:rsidP="008B567D">
      <w:pPr>
        <w:numPr>
          <w:ilvl w:val="2"/>
          <w:numId w:val="20"/>
        </w:numPr>
        <w:contextualSpacing w:val="0"/>
      </w:pPr>
      <w:r w:rsidRPr="00B22328">
        <w:t>Pelagianism (without grace one can avoid sin)</w:t>
      </w:r>
      <w:r>
        <w:t xml:space="preserve"> is condemned</w:t>
      </w:r>
    </w:p>
    <w:p w14:paraId="01E640F1" w14:textId="77777777" w:rsidR="008B567D" w:rsidRPr="00D61185" w:rsidRDefault="008B567D" w:rsidP="008B567D">
      <w:pPr>
        <w:widowControl w:val="0"/>
        <w:numPr>
          <w:ilvl w:val="2"/>
          <w:numId w:val="20"/>
        </w:numPr>
        <w:contextualSpacing w:val="0"/>
      </w:pPr>
      <w:r>
        <w:t>the Council affirms that Christ is “two</w:t>
      </w:r>
      <w:r w:rsidRPr="00B22328">
        <w:t xml:space="preserve"> natures in </w:t>
      </w:r>
      <w:r>
        <w:t>one</w:t>
      </w:r>
      <w:r w:rsidRPr="00B22328">
        <w:t xml:space="preserve"> person</w:t>
      </w:r>
      <w:r>
        <w:t>”</w:t>
      </w:r>
    </w:p>
    <w:p w14:paraId="79561824" w14:textId="77777777" w:rsidR="008B567D" w:rsidRPr="00B22328" w:rsidRDefault="008B567D" w:rsidP="008B567D">
      <w:pPr>
        <w:numPr>
          <w:ilvl w:val="1"/>
          <w:numId w:val="20"/>
        </w:numPr>
        <w:contextualSpacing w:val="0"/>
      </w:pPr>
      <w:r w:rsidRPr="00B22328">
        <w:t xml:space="preserve">451: </w:t>
      </w:r>
      <w:r>
        <w:t>Council of Chalcedon</w:t>
      </w:r>
    </w:p>
    <w:p w14:paraId="76E91EEE" w14:textId="77777777" w:rsidR="008B567D" w:rsidRPr="00B22328" w:rsidRDefault="008B567D" w:rsidP="008B567D">
      <w:pPr>
        <w:numPr>
          <w:ilvl w:val="2"/>
          <w:numId w:val="20"/>
        </w:numPr>
        <w:contextualSpacing w:val="0"/>
      </w:pPr>
      <w:r>
        <w:t xml:space="preserve">Eutychianism (after the Council, called </w:t>
      </w:r>
      <w:r w:rsidRPr="00DC56C7">
        <w:t>monophysitism</w:t>
      </w:r>
      <w:r>
        <w:t>) is condemned (Eutyches says Christ</w:t>
      </w:r>
      <w:r w:rsidRPr="00B22328">
        <w:t xml:space="preserve"> is </w:t>
      </w:r>
      <w:r>
        <w:t xml:space="preserve">only one </w:t>
      </w:r>
      <w:r w:rsidRPr="00B22328">
        <w:t>nature</w:t>
      </w:r>
      <w:r>
        <w:t>, the divine nature,</w:t>
      </w:r>
      <w:r w:rsidRPr="00B22328">
        <w:t xml:space="preserve"> after </w:t>
      </w:r>
      <w:r>
        <w:t xml:space="preserve">the moment of </w:t>
      </w:r>
      <w:r w:rsidRPr="00B22328">
        <w:t>incarnation)</w:t>
      </w:r>
    </w:p>
    <w:p w14:paraId="685478FC" w14:textId="77777777" w:rsidR="008B567D" w:rsidRDefault="008B567D" w:rsidP="008B567D">
      <w:pPr>
        <w:widowControl w:val="0"/>
        <w:numPr>
          <w:ilvl w:val="2"/>
          <w:numId w:val="20"/>
        </w:numPr>
        <w:contextualSpacing w:val="0"/>
      </w:pPr>
      <w:r>
        <w:t xml:space="preserve">the Council that there is in Christ a </w:t>
      </w:r>
      <w:r w:rsidRPr="00B22328">
        <w:t>hypostatic union</w:t>
      </w:r>
      <w:r>
        <w:t xml:space="preserve">: </w:t>
      </w:r>
      <w:r w:rsidRPr="00DC56C7">
        <w:t>the hypostasis</w:t>
      </w:r>
      <w:r>
        <w:t xml:space="preserve"> (</w:t>
      </w:r>
      <w:r w:rsidRPr="00DC56C7">
        <w:t>i.e., the divine nature</w:t>
      </w:r>
      <w:r>
        <w:t>)</w:t>
      </w:r>
      <w:r w:rsidRPr="00DC56C7">
        <w:t xml:space="preserve"> </w:t>
      </w:r>
      <w:r>
        <w:t xml:space="preserve">holds </w:t>
      </w:r>
      <w:r w:rsidRPr="00DC56C7">
        <w:t>the two natures</w:t>
      </w:r>
      <w:r>
        <w:t xml:space="preserve"> in </w:t>
      </w:r>
      <w:r w:rsidRPr="00DC56C7">
        <w:t>union</w:t>
      </w:r>
    </w:p>
    <w:p w14:paraId="0BB24460" w14:textId="77777777" w:rsidR="008B567D" w:rsidRDefault="008B567D" w:rsidP="008B567D">
      <w:pPr>
        <w:widowControl w:val="0"/>
        <w:numPr>
          <w:ilvl w:val="1"/>
          <w:numId w:val="20"/>
        </w:numPr>
        <w:contextualSpacing w:val="0"/>
      </w:pPr>
      <w:r>
        <w:t>Pelagianism</w:t>
      </w:r>
    </w:p>
    <w:p w14:paraId="50F5CEC5" w14:textId="77777777" w:rsidR="008B567D" w:rsidRDefault="008B567D" w:rsidP="008B567D">
      <w:pPr>
        <w:widowControl w:val="0"/>
        <w:numPr>
          <w:ilvl w:val="2"/>
          <w:numId w:val="20"/>
        </w:numPr>
        <w:contextualSpacing w:val="0"/>
      </w:pPr>
      <w:r>
        <w:t>c. 411-30: Augustine battles Pelagianism (the beliefs that: there is no original sin, baptism is unnecessary, we can will to be sinless, and we can be saved without grace)</w:t>
      </w:r>
    </w:p>
    <w:p w14:paraId="010A48BE" w14:textId="77777777" w:rsidR="008B567D" w:rsidRPr="00D972B4" w:rsidRDefault="008B567D" w:rsidP="008B567D">
      <w:pPr>
        <w:widowControl w:val="0"/>
        <w:numPr>
          <w:ilvl w:val="2"/>
          <w:numId w:val="20"/>
        </w:numPr>
        <w:contextualSpacing w:val="0"/>
      </w:pPr>
      <w:r>
        <w:t xml:space="preserve">c. 475-500: the </w:t>
      </w:r>
      <w:r>
        <w:rPr>
          <w:i/>
          <w:iCs/>
        </w:rPr>
        <w:t>Indiculus</w:t>
      </w:r>
      <w:r>
        <w:t xml:space="preserve"> (“summary”), thought to be by </w:t>
      </w:r>
      <w:r w:rsidRPr="00D4664A">
        <w:t xml:space="preserve">Celestine I </w:t>
      </w:r>
      <w:r>
        <w:t>(</w:t>
      </w:r>
      <w:r>
        <w:rPr>
          <w:rFonts w:cs="Garamond"/>
        </w:rPr>
        <w:t>422-</w:t>
      </w:r>
      <w:r w:rsidRPr="004B5152">
        <w:rPr>
          <w:rFonts w:cs="Garamond"/>
        </w:rPr>
        <w:t>3</w:t>
      </w:r>
      <w:r>
        <w:rPr>
          <w:rFonts w:cs="Garamond"/>
        </w:rPr>
        <w:t>2) actually anonymous, reflects Rome’s acceptance, by c. 500, of a moderate Augustinianism</w:t>
      </w:r>
    </w:p>
    <w:p w14:paraId="02954717" w14:textId="77777777" w:rsidR="008B567D" w:rsidRPr="00EF53DC" w:rsidRDefault="008B567D" w:rsidP="008B567D"/>
    <w:p w14:paraId="33D4FB53" w14:textId="77777777" w:rsidR="008B567D" w:rsidRPr="00C85AAE" w:rsidRDefault="008B567D" w:rsidP="008B567D">
      <w:pPr>
        <w:numPr>
          <w:ilvl w:val="0"/>
          <w:numId w:val="20"/>
        </w:numPr>
        <w:contextualSpacing w:val="0"/>
      </w:pPr>
      <w:r>
        <w:rPr>
          <w:b/>
        </w:rPr>
        <w:t>religious orders</w:t>
      </w:r>
    </w:p>
    <w:p w14:paraId="0CBA6673" w14:textId="77777777" w:rsidR="008B567D" w:rsidRDefault="008B567D" w:rsidP="008B567D">
      <w:pPr>
        <w:numPr>
          <w:ilvl w:val="1"/>
          <w:numId w:val="20"/>
        </w:numPr>
        <w:contextualSpacing w:val="0"/>
      </w:pPr>
      <w:r>
        <w:t>Augustine has his cathedral clergy live a semi-monastic life, singing the liturgy of the hours in choir; such clergy are later called “</w:t>
      </w:r>
      <w:r w:rsidRPr="00816B01">
        <w:rPr>
          <w:iCs/>
        </w:rPr>
        <w:t xml:space="preserve">canons </w:t>
      </w:r>
      <w:r>
        <w:rPr>
          <w:iCs/>
        </w:rPr>
        <w:t>regular”</w:t>
      </w:r>
      <w:r>
        <w:t xml:space="preserve"> (“canons secular” are diocesan clergy not living such a regulated life)</w:t>
      </w:r>
    </w:p>
    <w:p w14:paraId="65F8F2F3" w14:textId="77777777" w:rsidR="008B567D" w:rsidRDefault="008B567D" w:rsidP="008B567D">
      <w:pPr>
        <w:numPr>
          <w:ilvl w:val="1"/>
          <w:numId w:val="20"/>
        </w:numPr>
        <w:contextualSpacing w:val="0"/>
      </w:pPr>
      <w:r>
        <w:t>432: Patrick (387-c. 460) reaches Ireland</w:t>
      </w:r>
    </w:p>
    <w:p w14:paraId="1A8D3A12" w14:textId="77777777" w:rsidR="008B567D" w:rsidRDefault="008B567D" w:rsidP="008B567D">
      <w:pPr>
        <w:numPr>
          <w:ilvl w:val="2"/>
          <w:numId w:val="20"/>
        </w:numPr>
        <w:contextualSpacing w:val="0"/>
      </w:pPr>
      <w:r>
        <w:t>born in Scotland or west England, he is captured by Irish slavers and, while a shepherd in Ireland for 6 years, converts to Christianity</w:t>
      </w:r>
    </w:p>
    <w:p w14:paraId="36F981FB" w14:textId="77777777" w:rsidR="008B567D" w:rsidRDefault="008B567D" w:rsidP="008B567D">
      <w:pPr>
        <w:numPr>
          <w:ilvl w:val="2"/>
          <w:numId w:val="20"/>
        </w:numPr>
        <w:contextualSpacing w:val="0"/>
      </w:pPr>
      <w:r>
        <w:t>he escapes but returns to Ireland to evangelize</w:t>
      </w:r>
    </w:p>
    <w:p w14:paraId="1CFC51ED" w14:textId="77777777" w:rsidR="008B567D" w:rsidRPr="00016156" w:rsidRDefault="008B567D" w:rsidP="008B567D">
      <w:pPr>
        <w:numPr>
          <w:ilvl w:val="1"/>
          <w:numId w:val="20"/>
        </w:numPr>
        <w:contextualSpacing w:val="0"/>
      </w:pPr>
      <w:r>
        <w:t>451: the Council of Chalcedon (canon 4) rules that each monastery is under the jurisdiction of the local bishop</w:t>
      </w:r>
    </w:p>
    <w:p w14:paraId="16DFBF7A" w14:textId="77777777" w:rsidR="008B567D" w:rsidRPr="00C85AAE" w:rsidRDefault="008B567D" w:rsidP="008B567D">
      <w:pPr>
        <w:numPr>
          <w:ilvl w:val="1"/>
          <w:numId w:val="20"/>
        </w:numPr>
        <w:contextualSpacing w:val="0"/>
      </w:pPr>
      <w:r>
        <w:rPr>
          <w:rFonts w:cs="Garamond"/>
          <w:bCs/>
        </w:rPr>
        <w:t xml:space="preserve">c. 430-500: </w:t>
      </w:r>
      <w:r w:rsidRPr="00BD6CF4">
        <w:rPr>
          <w:rFonts w:cs="Bookman Old Style"/>
        </w:rPr>
        <w:t xml:space="preserve">a collection of </w:t>
      </w:r>
      <w:r>
        <w:rPr>
          <w:rFonts w:cs="Bookman Old Style"/>
        </w:rPr>
        <w:t xml:space="preserve">Augustine’s </w:t>
      </w:r>
      <w:r w:rsidRPr="00BD6CF4">
        <w:rPr>
          <w:rFonts w:cs="Bookman Old Style"/>
        </w:rPr>
        <w:t xml:space="preserve">ascetical instructions </w:t>
      </w:r>
      <w:r>
        <w:rPr>
          <w:rFonts w:cs="Bookman Old Style"/>
        </w:rPr>
        <w:t>appears (especially from epistle</w:t>
      </w:r>
      <w:r w:rsidRPr="00BD6CF4">
        <w:rPr>
          <w:rFonts w:cs="Bookman Old Style"/>
        </w:rPr>
        <w:t xml:space="preserve"> 211</w:t>
      </w:r>
      <w:r>
        <w:rPr>
          <w:rFonts w:cs="Bookman Old Style"/>
        </w:rPr>
        <w:t>,</w:t>
      </w:r>
      <w:r w:rsidRPr="00BD6CF4">
        <w:rPr>
          <w:rFonts w:cs="Bookman Old Style"/>
        </w:rPr>
        <w:t xml:space="preserve"> to the nuns of Hippo)</w:t>
      </w:r>
      <w:r>
        <w:rPr>
          <w:rFonts w:cs="Bookman Old Style"/>
        </w:rPr>
        <w:t>; later (600s-800s), it is used as a rule</w:t>
      </w:r>
    </w:p>
    <w:p w14:paraId="20C15EA6" w14:textId="77777777" w:rsidR="008B567D" w:rsidRPr="00EF53DC" w:rsidRDefault="008B567D" w:rsidP="008B567D">
      <w:pPr>
        <w:rPr>
          <w:szCs w:val="18"/>
        </w:rPr>
      </w:pPr>
    </w:p>
    <w:p w14:paraId="3558CA0A" w14:textId="77777777" w:rsidR="008B567D" w:rsidRDefault="008B567D" w:rsidP="008B567D">
      <w:pPr>
        <w:numPr>
          <w:ilvl w:val="0"/>
          <w:numId w:val="20"/>
        </w:numPr>
        <w:contextualSpacing w:val="0"/>
        <w:rPr>
          <w:szCs w:val="18"/>
        </w:rPr>
      </w:pPr>
      <w:r w:rsidRPr="00D972B4">
        <w:rPr>
          <w:b/>
          <w:szCs w:val="18"/>
        </w:rPr>
        <w:t>theology</w:t>
      </w:r>
    </w:p>
    <w:p w14:paraId="2A4BC344" w14:textId="77777777" w:rsidR="008B567D" w:rsidRPr="00D972B4" w:rsidRDefault="008B567D" w:rsidP="008B567D">
      <w:pPr>
        <w:numPr>
          <w:ilvl w:val="1"/>
          <w:numId w:val="20"/>
        </w:numPr>
        <w:contextualSpacing w:val="0"/>
        <w:rPr>
          <w:szCs w:val="18"/>
        </w:rPr>
      </w:pPr>
      <w:r w:rsidRPr="00D972B4">
        <w:rPr>
          <w:szCs w:val="18"/>
        </w:rPr>
        <w:t>Augustine (354-430)</w:t>
      </w:r>
    </w:p>
    <w:p w14:paraId="378ED52E" w14:textId="77777777" w:rsidR="008B567D" w:rsidRPr="00D972B4" w:rsidRDefault="008B567D" w:rsidP="008B567D">
      <w:pPr>
        <w:widowControl w:val="0"/>
        <w:numPr>
          <w:ilvl w:val="1"/>
          <w:numId w:val="20"/>
        </w:numPr>
        <w:contextualSpacing w:val="0"/>
      </w:pPr>
      <w:r w:rsidRPr="00D972B4">
        <w:rPr>
          <w:szCs w:val="18"/>
        </w:rPr>
        <w:t>Jerome (340-420)</w:t>
      </w:r>
    </w:p>
    <w:p w14:paraId="7D951881" w14:textId="77777777" w:rsidR="008B567D" w:rsidRDefault="008B567D" w:rsidP="008B567D">
      <w:pPr>
        <w:numPr>
          <w:ilvl w:val="1"/>
          <w:numId w:val="20"/>
        </w:numPr>
        <w:contextualSpacing w:val="0"/>
      </w:pPr>
      <w:r w:rsidRPr="00B22328">
        <w:t>Leo I, the Great (440-61)</w:t>
      </w:r>
    </w:p>
    <w:p w14:paraId="5BDA020D" w14:textId="77777777" w:rsidR="008B567D" w:rsidRPr="00EF53DC" w:rsidRDefault="008B567D" w:rsidP="008B567D"/>
    <w:p w14:paraId="558D89DC" w14:textId="77777777" w:rsidR="008B567D" w:rsidRPr="00D972B4" w:rsidRDefault="008B567D" w:rsidP="008B567D">
      <w:pPr>
        <w:numPr>
          <w:ilvl w:val="0"/>
          <w:numId w:val="20"/>
        </w:numPr>
        <w:contextualSpacing w:val="0"/>
      </w:pPr>
      <w:r>
        <w:rPr>
          <w:b/>
        </w:rPr>
        <w:t>sacraments</w:t>
      </w:r>
      <w:r>
        <w:t xml:space="preserve">: </w:t>
      </w:r>
      <w:r w:rsidRPr="001B20B1">
        <w:rPr>
          <w:b/>
        </w:rPr>
        <w:t>baptism</w:t>
      </w:r>
    </w:p>
    <w:p w14:paraId="31EE8E4C" w14:textId="77777777" w:rsidR="008B567D" w:rsidRPr="00D972B4" w:rsidRDefault="008B567D" w:rsidP="008B567D">
      <w:pPr>
        <w:numPr>
          <w:ilvl w:val="1"/>
          <w:numId w:val="20"/>
        </w:numPr>
        <w:contextualSpacing w:val="0"/>
      </w:pPr>
      <w:r w:rsidRPr="00D972B4">
        <w:t>c. 400: Ambrose and Augustine defend baptism of desire (Orthodox today require baptism of blood)</w:t>
      </w:r>
    </w:p>
    <w:p w14:paraId="27D5B721" w14:textId="77777777" w:rsidR="008B567D" w:rsidRDefault="008B567D" w:rsidP="008B567D">
      <w:pPr>
        <w:numPr>
          <w:ilvl w:val="1"/>
          <w:numId w:val="20"/>
        </w:numPr>
        <w:contextualSpacing w:val="0"/>
      </w:pPr>
      <w:r w:rsidRPr="00D972B4">
        <w:t xml:space="preserve">400s: </w:t>
      </w:r>
      <w:r>
        <w:t xml:space="preserve">few non-Christian </w:t>
      </w:r>
      <w:r w:rsidRPr="00D972B4">
        <w:t xml:space="preserve">adults </w:t>
      </w:r>
      <w:r>
        <w:t>remain</w:t>
      </w:r>
      <w:r w:rsidRPr="00D972B4">
        <w:t xml:space="preserve">, </w:t>
      </w:r>
      <w:r>
        <w:t>so</w:t>
      </w:r>
      <w:r w:rsidRPr="00D972B4">
        <w:t xml:space="preserve"> the catechumenate disap</w:t>
      </w:r>
      <w:r>
        <w:t>pears, and with it</w:t>
      </w:r>
      <w:r w:rsidRPr="00D972B4">
        <w:t xml:space="preserve"> the </w:t>
      </w:r>
      <w:r w:rsidRPr="00D972B4">
        <w:rPr>
          <w:i/>
        </w:rPr>
        <w:t>disciplina arcani</w:t>
      </w:r>
    </w:p>
    <w:p w14:paraId="4CDF2555" w14:textId="77777777" w:rsidR="008B567D" w:rsidRDefault="008B567D" w:rsidP="008B567D">
      <w:pPr>
        <w:numPr>
          <w:ilvl w:val="2"/>
          <w:numId w:val="20"/>
        </w:numPr>
        <w:contextualSpacing w:val="0"/>
      </w:pPr>
      <w:r>
        <w:t xml:space="preserve">c. 500: the </w:t>
      </w:r>
      <w:r w:rsidRPr="00E715A1">
        <w:t>disciplin</w:t>
      </w:r>
      <w:r>
        <w:t>e of the secret disappears in the east</w:t>
      </w:r>
    </w:p>
    <w:p w14:paraId="27A81E7F" w14:textId="77777777" w:rsidR="008B567D" w:rsidRPr="00D972B4" w:rsidRDefault="008B567D" w:rsidP="008B567D">
      <w:pPr>
        <w:numPr>
          <w:ilvl w:val="2"/>
          <w:numId w:val="20"/>
        </w:numPr>
        <w:contextualSpacing w:val="0"/>
      </w:pPr>
      <w:r>
        <w:t xml:space="preserve">c. 550: the </w:t>
      </w:r>
      <w:r w:rsidRPr="00E715A1">
        <w:t>disciplin</w:t>
      </w:r>
      <w:r>
        <w:t>e of the secret disappears in the west</w:t>
      </w:r>
    </w:p>
    <w:p w14:paraId="77A6C833" w14:textId="77777777" w:rsidR="008B567D" w:rsidRPr="00D972B4" w:rsidRDefault="008B567D" w:rsidP="008B567D">
      <w:pPr>
        <w:numPr>
          <w:ilvl w:val="1"/>
          <w:numId w:val="20"/>
        </w:numPr>
        <w:contextualSpacing w:val="0"/>
      </w:pPr>
      <w:r w:rsidRPr="00D972B4">
        <w:t xml:space="preserve">400s: infant baptism becomes general (largely as </w:t>
      </w:r>
      <w:r w:rsidRPr="00D972B4">
        <w:rPr>
          <w:rFonts w:cs="Latha"/>
        </w:rPr>
        <w:t>a reaction to Pelagianism)</w:t>
      </w:r>
    </w:p>
    <w:p w14:paraId="545B331A" w14:textId="77777777" w:rsidR="008B567D" w:rsidRPr="00D972B4" w:rsidRDefault="008B567D" w:rsidP="008B567D">
      <w:pPr>
        <w:numPr>
          <w:ilvl w:val="1"/>
          <w:numId w:val="20"/>
        </w:numPr>
        <w:contextualSpacing w:val="0"/>
      </w:pPr>
      <w:r w:rsidRPr="00D972B4">
        <w:t>400s: chapels (small oratories or churches in a church’s territory) begin to arise</w:t>
      </w:r>
    </w:p>
    <w:p w14:paraId="49C45FE9" w14:textId="77777777" w:rsidR="008B567D" w:rsidRPr="00EF53DC" w:rsidRDefault="008B567D" w:rsidP="008B567D"/>
    <w:p w14:paraId="0DA043F7" w14:textId="77777777" w:rsidR="008B567D" w:rsidRPr="00D972B4" w:rsidRDefault="008B567D" w:rsidP="008B567D">
      <w:pPr>
        <w:numPr>
          <w:ilvl w:val="0"/>
          <w:numId w:val="20"/>
        </w:numPr>
        <w:contextualSpacing w:val="0"/>
      </w:pPr>
      <w:r>
        <w:rPr>
          <w:b/>
        </w:rPr>
        <w:t>sacraments</w:t>
      </w:r>
      <w:r>
        <w:t xml:space="preserve">: </w:t>
      </w:r>
      <w:r w:rsidRPr="001B20B1">
        <w:rPr>
          <w:b/>
        </w:rPr>
        <w:t>Eucharist</w:t>
      </w:r>
    </w:p>
    <w:p w14:paraId="585C17CC" w14:textId="77777777" w:rsidR="008B567D" w:rsidRPr="00D972B4" w:rsidRDefault="008B567D" w:rsidP="008B567D">
      <w:pPr>
        <w:numPr>
          <w:ilvl w:val="1"/>
          <w:numId w:val="20"/>
        </w:numPr>
        <w:contextualSpacing w:val="0"/>
      </w:pPr>
      <w:r w:rsidRPr="00D972B4">
        <w:lastRenderedPageBreak/>
        <w:t>400s: the bishop preaches from his chair (</w:t>
      </w:r>
      <w:r w:rsidRPr="00D972B4">
        <w:rPr>
          <w:i/>
        </w:rPr>
        <w:t>cathedra</w:t>
      </w:r>
      <w:r w:rsidRPr="00D972B4">
        <w:t>); he delegates priests and deacons to rural churches</w:t>
      </w:r>
    </w:p>
    <w:p w14:paraId="6009C85F" w14:textId="77777777" w:rsidR="008B567D" w:rsidRPr="00D972B4" w:rsidRDefault="008B567D" w:rsidP="008B567D">
      <w:pPr>
        <w:numPr>
          <w:ilvl w:val="1"/>
          <w:numId w:val="20"/>
        </w:numPr>
        <w:contextualSpacing w:val="0"/>
      </w:pPr>
      <w:r w:rsidRPr="00D972B4">
        <w:t>500s: the bishop sometimes ascends the ambo to preach</w:t>
      </w:r>
    </w:p>
    <w:p w14:paraId="7258C77D" w14:textId="77777777" w:rsidR="008B567D" w:rsidRPr="00D972B4" w:rsidRDefault="008B567D" w:rsidP="008B567D">
      <w:pPr>
        <w:numPr>
          <w:ilvl w:val="1"/>
          <w:numId w:val="20"/>
        </w:numPr>
        <w:contextualSpacing w:val="0"/>
      </w:pPr>
      <w:r w:rsidRPr="00D972B4">
        <w:t>each principal church has developed its own liturgy (“rite”):</w:t>
      </w:r>
    </w:p>
    <w:p w14:paraId="52EA0497" w14:textId="77777777" w:rsidR="008B567D" w:rsidRDefault="008B567D" w:rsidP="008B567D">
      <w:pPr>
        <w:numPr>
          <w:ilvl w:val="2"/>
          <w:numId w:val="20"/>
        </w:numPr>
        <w:contextualSpacing w:val="0"/>
      </w:pPr>
      <w:r>
        <w:t>Rome has the Roman rite</w:t>
      </w:r>
    </w:p>
    <w:p w14:paraId="76BEEA32" w14:textId="77777777" w:rsidR="008B567D" w:rsidRPr="00D972B4" w:rsidRDefault="008B567D" w:rsidP="008B567D">
      <w:pPr>
        <w:numPr>
          <w:ilvl w:val="2"/>
          <w:numId w:val="20"/>
        </w:numPr>
        <w:contextualSpacing w:val="0"/>
      </w:pPr>
      <w:r w:rsidRPr="00D972B4">
        <w:t>Alexandria has the rite of St Mark</w:t>
      </w:r>
    </w:p>
    <w:p w14:paraId="152B7C19" w14:textId="77777777" w:rsidR="008B567D" w:rsidRPr="00D972B4" w:rsidRDefault="008B567D" w:rsidP="008B567D">
      <w:pPr>
        <w:numPr>
          <w:ilvl w:val="2"/>
          <w:numId w:val="20"/>
        </w:numPr>
        <w:contextualSpacing w:val="0"/>
      </w:pPr>
      <w:r w:rsidRPr="00D972B4">
        <w:t>Jerusalem and Antioch have the rite of St James</w:t>
      </w:r>
    </w:p>
    <w:p w14:paraId="40448F58" w14:textId="77777777" w:rsidR="008B567D" w:rsidRPr="00D972B4" w:rsidRDefault="008B567D" w:rsidP="008B567D">
      <w:pPr>
        <w:numPr>
          <w:ilvl w:val="2"/>
          <w:numId w:val="20"/>
        </w:numPr>
        <w:contextualSpacing w:val="0"/>
        <w:rPr>
          <w:rFonts w:cs="Latha"/>
        </w:rPr>
      </w:pPr>
      <w:r w:rsidRPr="00D972B4">
        <w:t xml:space="preserve">Constantinople has the rite of St John Chrysostom (based on St </w:t>
      </w:r>
      <w:r w:rsidRPr="00D972B4">
        <w:rPr>
          <w:rFonts w:cs="Latha"/>
          <w:iCs/>
        </w:rPr>
        <w:t xml:space="preserve">Clement’s liturgy </w:t>
      </w:r>
      <w:r w:rsidRPr="00D972B4">
        <w:rPr>
          <w:rFonts w:cs="Latha"/>
        </w:rPr>
        <w:t xml:space="preserve">in </w:t>
      </w:r>
      <w:r w:rsidRPr="00D972B4">
        <w:rPr>
          <w:rFonts w:cs="Latha"/>
          <w:i/>
        </w:rPr>
        <w:t>Apostolic Constitutions</w:t>
      </w:r>
      <w:r w:rsidRPr="00D972B4">
        <w:rPr>
          <w:rFonts w:cs="Latha"/>
        </w:rPr>
        <w:t xml:space="preserve"> 8, which in turn was based on Hippolytus’ </w:t>
      </w:r>
      <w:r w:rsidRPr="00D972B4">
        <w:rPr>
          <w:rFonts w:cs="Latha"/>
          <w:i/>
        </w:rPr>
        <w:t>Traditio apostolica</w:t>
      </w:r>
      <w:r w:rsidRPr="00D972B4">
        <w:rPr>
          <w:rFonts w:cs="Latha"/>
        </w:rPr>
        <w:t xml:space="preserve"> [c. 220])</w:t>
      </w:r>
    </w:p>
    <w:p w14:paraId="213BE8A7" w14:textId="77777777" w:rsidR="008B567D" w:rsidRPr="00D972B4" w:rsidRDefault="008B567D" w:rsidP="008B567D">
      <w:pPr>
        <w:numPr>
          <w:ilvl w:val="2"/>
          <w:numId w:val="20"/>
        </w:numPr>
        <w:contextualSpacing w:val="0"/>
        <w:rPr>
          <w:rFonts w:cs="Latha"/>
        </w:rPr>
      </w:pPr>
      <w:r w:rsidRPr="00D972B4">
        <w:rPr>
          <w:rFonts w:cs="Latha"/>
        </w:rPr>
        <w:t>Constantinople also has a (longer) rite of St Basil the Great, still used for certain feasts</w:t>
      </w:r>
    </w:p>
    <w:p w14:paraId="125925AA" w14:textId="77777777" w:rsidR="008B567D" w:rsidRPr="00D972B4" w:rsidRDefault="008B567D" w:rsidP="008B567D">
      <w:pPr>
        <w:numPr>
          <w:ilvl w:val="2"/>
          <w:numId w:val="20"/>
        </w:numPr>
        <w:contextualSpacing w:val="0"/>
      </w:pPr>
      <w:r w:rsidRPr="00D972B4">
        <w:t>Milan has the rite of St Ambrose</w:t>
      </w:r>
    </w:p>
    <w:p w14:paraId="010699D1" w14:textId="77777777" w:rsidR="008B567D" w:rsidRPr="00D972B4" w:rsidRDefault="008B567D" w:rsidP="008B567D">
      <w:pPr>
        <w:numPr>
          <w:ilvl w:val="2"/>
          <w:numId w:val="20"/>
        </w:numPr>
        <w:contextualSpacing w:val="0"/>
      </w:pPr>
      <w:r w:rsidRPr="00D972B4">
        <w:t>Gaul has the Gallican rite (developed in 400s-500s)</w:t>
      </w:r>
    </w:p>
    <w:p w14:paraId="75479D19" w14:textId="77777777" w:rsidR="008B567D" w:rsidRPr="00D972B4" w:rsidRDefault="008B567D" w:rsidP="008B567D">
      <w:pPr>
        <w:numPr>
          <w:ilvl w:val="2"/>
          <w:numId w:val="20"/>
        </w:numPr>
        <w:contextualSpacing w:val="0"/>
      </w:pPr>
      <w:r w:rsidRPr="00D972B4">
        <w:t>Spain has the Mozarabic rite</w:t>
      </w:r>
    </w:p>
    <w:p w14:paraId="5762AE6F" w14:textId="77777777" w:rsidR="008B567D" w:rsidRPr="00D972B4" w:rsidRDefault="008B567D" w:rsidP="008B567D">
      <w:pPr>
        <w:numPr>
          <w:ilvl w:val="1"/>
          <w:numId w:val="20"/>
        </w:numPr>
        <w:contextualSpacing w:val="0"/>
      </w:pPr>
      <w:r w:rsidRPr="00D972B4">
        <w:t>492-96: from eastern practice Pope Gelasius I imports a litany near the beginning of the service</w:t>
      </w:r>
    </w:p>
    <w:p w14:paraId="7FCAC258" w14:textId="77777777" w:rsidR="008B567D" w:rsidRPr="00D972B4" w:rsidRDefault="008B567D" w:rsidP="008B567D">
      <w:pPr>
        <w:numPr>
          <w:ilvl w:val="1"/>
          <w:numId w:val="20"/>
        </w:numPr>
        <w:contextualSpacing w:val="0"/>
        <w:rPr>
          <w:szCs w:val="18"/>
        </w:rPr>
      </w:pPr>
      <w:r w:rsidRPr="00D972B4">
        <w:t xml:space="preserve">590-604: Gregory the Great shortens the litany to our present-day </w:t>
      </w:r>
      <w:r w:rsidRPr="00D972B4">
        <w:rPr>
          <w:i/>
        </w:rPr>
        <w:t>Kyrie</w:t>
      </w:r>
    </w:p>
    <w:p w14:paraId="208EAAFF" w14:textId="77777777" w:rsidR="008B567D" w:rsidRPr="00EF53DC" w:rsidRDefault="008B567D" w:rsidP="008B567D">
      <w:pPr>
        <w:widowControl w:val="0"/>
      </w:pPr>
    </w:p>
    <w:p w14:paraId="1C42CA63" w14:textId="77777777" w:rsidR="008B567D" w:rsidRDefault="008B567D" w:rsidP="008B567D">
      <w:pPr>
        <w:widowControl w:val="0"/>
        <w:numPr>
          <w:ilvl w:val="0"/>
          <w:numId w:val="20"/>
        </w:numPr>
        <w:contextualSpacing w:val="0"/>
      </w:pPr>
      <w:r>
        <w:rPr>
          <w:b/>
        </w:rPr>
        <w:t>feast days</w:t>
      </w:r>
    </w:p>
    <w:p w14:paraId="495AF1F6" w14:textId="77777777" w:rsidR="008B567D" w:rsidRPr="00103710" w:rsidRDefault="008B567D" w:rsidP="008B567D">
      <w:pPr>
        <w:widowControl w:val="0"/>
        <w:numPr>
          <w:ilvl w:val="1"/>
          <w:numId w:val="20"/>
        </w:numPr>
        <w:contextualSpacing w:val="0"/>
      </w:pPr>
      <w:r w:rsidRPr="00103710">
        <w:t>feasts of Mary</w:t>
      </w:r>
    </w:p>
    <w:p w14:paraId="41013479" w14:textId="77777777" w:rsidR="008B567D" w:rsidRPr="00103710" w:rsidRDefault="008B567D" w:rsidP="008B567D">
      <w:pPr>
        <w:numPr>
          <w:ilvl w:val="2"/>
          <w:numId w:val="20"/>
        </w:numPr>
        <w:contextualSpacing w:val="0"/>
      </w:pPr>
      <w:r w:rsidRPr="00103710">
        <w:t>300s: Jerusalem celebrates the purification (now Feb. 2)</w:t>
      </w:r>
    </w:p>
    <w:p w14:paraId="6646D215" w14:textId="77777777" w:rsidR="008B567D" w:rsidRPr="00103710" w:rsidRDefault="008B567D" w:rsidP="008B567D">
      <w:pPr>
        <w:numPr>
          <w:ilvl w:val="2"/>
          <w:numId w:val="20"/>
        </w:numPr>
        <w:contextualSpacing w:val="0"/>
      </w:pPr>
      <w:r w:rsidRPr="00103710">
        <w:t>c. 430: Constantinople celebrates Mary’s conceiving (now Dec. 18)</w:t>
      </w:r>
    </w:p>
    <w:p w14:paraId="45F65E73" w14:textId="77777777" w:rsidR="008B567D" w:rsidRPr="00103710" w:rsidRDefault="008B567D" w:rsidP="008B567D">
      <w:pPr>
        <w:numPr>
          <w:ilvl w:val="2"/>
          <w:numId w:val="20"/>
        </w:numPr>
        <w:contextualSpacing w:val="0"/>
      </w:pPr>
      <w:r w:rsidRPr="00103710">
        <w:t xml:space="preserve">c. 450: Jerusalem celebrates </w:t>
      </w:r>
      <w:r>
        <w:t>Mary’s assumption (now Aug. 15) (by 600s,</w:t>
      </w:r>
      <w:r w:rsidRPr="00103710">
        <w:t xml:space="preserve"> </w:t>
      </w:r>
      <w:r>
        <w:t xml:space="preserve">it is </w:t>
      </w:r>
      <w:r w:rsidRPr="00103710">
        <w:t>empire-wide</w:t>
      </w:r>
      <w:r>
        <w:t>)</w:t>
      </w:r>
    </w:p>
    <w:p w14:paraId="17922E0F" w14:textId="77777777" w:rsidR="008B567D" w:rsidRPr="00EF53DC" w:rsidRDefault="008B567D" w:rsidP="008B567D"/>
    <w:p w14:paraId="5DFDA57A" w14:textId="77777777" w:rsidR="008B567D" w:rsidRPr="00F24F0E" w:rsidRDefault="008B567D" w:rsidP="008B567D">
      <w:pPr>
        <w:numPr>
          <w:ilvl w:val="0"/>
          <w:numId w:val="20"/>
        </w:numPr>
        <w:contextualSpacing w:val="0"/>
      </w:pPr>
      <w:r>
        <w:rPr>
          <w:b/>
        </w:rPr>
        <w:t>fasts</w:t>
      </w:r>
    </w:p>
    <w:p w14:paraId="66C223B7" w14:textId="77777777" w:rsidR="008B567D" w:rsidRDefault="008B567D" w:rsidP="008B567D">
      <w:pPr>
        <w:numPr>
          <w:ilvl w:val="1"/>
          <w:numId w:val="20"/>
        </w:numPr>
        <w:contextualSpacing w:val="0"/>
      </w:pPr>
      <w:r>
        <w:t>Advent</w:t>
      </w:r>
    </w:p>
    <w:p w14:paraId="40E120FC" w14:textId="77777777" w:rsidR="008B567D" w:rsidRDefault="008B567D" w:rsidP="008B567D">
      <w:pPr>
        <w:numPr>
          <w:ilvl w:val="2"/>
          <w:numId w:val="20"/>
        </w:numPr>
        <w:contextualSpacing w:val="0"/>
      </w:pPr>
      <w:r w:rsidRPr="00D972B4">
        <w:t>400s: Gaul fasts on Mondays, Wednesdays, a</w:t>
      </w:r>
      <w:r>
        <w:t>nd Fridays, Nov. 11-Dec. 25</w:t>
      </w:r>
    </w:p>
    <w:p w14:paraId="17BB46E8" w14:textId="77777777" w:rsidR="008B567D" w:rsidRPr="00D972B4" w:rsidRDefault="008B567D" w:rsidP="008B567D">
      <w:pPr>
        <w:numPr>
          <w:ilvl w:val="2"/>
          <w:numId w:val="20"/>
        </w:numPr>
        <w:contextualSpacing w:val="0"/>
      </w:pPr>
      <w:r w:rsidRPr="00D972B4">
        <w:t>c. 550: in Rome preparation for Christmas is the four weeks before the feast</w:t>
      </w:r>
    </w:p>
    <w:p w14:paraId="069BE037" w14:textId="77777777" w:rsidR="008B567D" w:rsidRPr="00EF53DC" w:rsidRDefault="008B567D" w:rsidP="008B567D"/>
    <w:p w14:paraId="24F55EB8" w14:textId="77777777" w:rsidR="008B567D" w:rsidRPr="00D972B4" w:rsidRDefault="008B567D" w:rsidP="008B567D">
      <w:pPr>
        <w:numPr>
          <w:ilvl w:val="0"/>
          <w:numId w:val="20"/>
        </w:numPr>
        <w:contextualSpacing w:val="0"/>
      </w:pPr>
      <w:r>
        <w:rPr>
          <w:b/>
        </w:rPr>
        <w:t>devotions</w:t>
      </w:r>
      <w:r>
        <w:t xml:space="preserve">: </w:t>
      </w:r>
      <w:r w:rsidRPr="001B20B1">
        <w:rPr>
          <w:b/>
        </w:rPr>
        <w:t>saints</w:t>
      </w:r>
    </w:p>
    <w:p w14:paraId="743F9048" w14:textId="77777777" w:rsidR="008B567D" w:rsidRPr="00976DAD" w:rsidRDefault="008B567D" w:rsidP="008B567D">
      <w:pPr>
        <w:numPr>
          <w:ilvl w:val="1"/>
          <w:numId w:val="20"/>
        </w:numPr>
        <w:contextualSpacing w:val="0"/>
        <w:rPr>
          <w:rFonts w:cs="Latha"/>
        </w:rPr>
      </w:pPr>
      <w:r w:rsidRPr="00F32242">
        <w:t>c. 410-751</w:t>
      </w:r>
      <w:r>
        <w:t xml:space="preserve"> (</w:t>
      </w:r>
      <w:r w:rsidRPr="00F32242">
        <w:t>Merovingian Dy</w:t>
      </w:r>
      <w:r>
        <w:t xml:space="preserve">nasty, France): </w:t>
      </w:r>
      <w:r w:rsidRPr="004E2A92">
        <w:rPr>
          <w:rFonts w:cs="Garamond"/>
          <w:bCs/>
        </w:rPr>
        <w:t xml:space="preserve">devotion to </w:t>
      </w:r>
      <w:r w:rsidRPr="004E2A92">
        <w:t>saints</w:t>
      </w:r>
      <w:r>
        <w:t xml:space="preserve"> increases: </w:t>
      </w:r>
      <w:r w:rsidRPr="004E2A92">
        <w:t xml:space="preserve">their feasts </w:t>
      </w:r>
      <w:r>
        <w:t>are multiplied</w:t>
      </w:r>
      <w:r w:rsidRPr="004E2A92">
        <w:t xml:space="preserve">, their tombs </w:t>
      </w:r>
      <w:r>
        <w:t>a</w:t>
      </w:r>
      <w:r w:rsidRPr="004E2A92">
        <w:t>re honored</w:t>
      </w:r>
      <w:r>
        <w:t xml:space="preserve"> and places of pilgrimage</w:t>
      </w:r>
    </w:p>
    <w:p w14:paraId="458F1962" w14:textId="77777777" w:rsidR="008B567D" w:rsidRPr="00EF53DC" w:rsidRDefault="008B567D" w:rsidP="008B567D">
      <w:pPr>
        <w:rPr>
          <w:rFonts w:cs="Latha"/>
        </w:rPr>
      </w:pPr>
    </w:p>
    <w:p w14:paraId="1DCDAEED" w14:textId="77777777" w:rsidR="008B567D" w:rsidRPr="00D972B4" w:rsidRDefault="008B567D" w:rsidP="008B567D">
      <w:pPr>
        <w:numPr>
          <w:ilvl w:val="0"/>
          <w:numId w:val="20"/>
        </w:numPr>
        <w:contextualSpacing w:val="0"/>
        <w:rPr>
          <w:rFonts w:cs="Latha"/>
        </w:rPr>
      </w:pPr>
      <w:r>
        <w:rPr>
          <w:rFonts w:cs="Latha"/>
          <w:b/>
        </w:rPr>
        <w:t>devotions</w:t>
      </w:r>
      <w:r>
        <w:rPr>
          <w:rFonts w:cs="Latha"/>
        </w:rPr>
        <w:t xml:space="preserve">: </w:t>
      </w:r>
      <w:r w:rsidRPr="001B20B1">
        <w:rPr>
          <w:rFonts w:cs="Latha"/>
          <w:b/>
        </w:rPr>
        <w:t>Mary</w:t>
      </w:r>
    </w:p>
    <w:p w14:paraId="76BC8A45" w14:textId="77777777" w:rsidR="008B567D" w:rsidRPr="00D972B4" w:rsidRDefault="008B567D" w:rsidP="008B567D">
      <w:pPr>
        <w:numPr>
          <w:ilvl w:val="1"/>
          <w:numId w:val="20"/>
        </w:numPr>
        <w:contextualSpacing w:val="0"/>
        <w:rPr>
          <w:rFonts w:cs="Latha"/>
        </w:rPr>
      </w:pPr>
      <w:r w:rsidRPr="00D972B4">
        <w:rPr>
          <w:rFonts w:cs="Latha"/>
        </w:rPr>
        <w:t xml:space="preserve">pre-375: </w:t>
      </w:r>
      <w:r w:rsidRPr="00D972B4">
        <w:rPr>
          <w:rFonts w:cs="Latha"/>
          <w:iCs/>
        </w:rPr>
        <w:t xml:space="preserve">some women in Arabia (Collyridians) </w:t>
      </w:r>
      <w:r w:rsidRPr="00D972B4">
        <w:rPr>
          <w:rFonts w:cs="Latha"/>
        </w:rPr>
        <w:t>sacrificed cakes (κολλυρίς</w:t>
      </w:r>
      <w:r>
        <w:rPr>
          <w:rFonts w:cs="Latha"/>
        </w:rPr>
        <w:t>, kollyris</w:t>
      </w:r>
      <w:r w:rsidRPr="00D972B4">
        <w:rPr>
          <w:rFonts w:cs="Latha"/>
        </w:rPr>
        <w:t>) to Mary as goddess</w:t>
      </w:r>
    </w:p>
    <w:p w14:paraId="3A11608B" w14:textId="77777777" w:rsidR="008B567D" w:rsidRPr="00D972B4" w:rsidRDefault="008B567D" w:rsidP="008B567D">
      <w:pPr>
        <w:numPr>
          <w:ilvl w:val="1"/>
          <w:numId w:val="20"/>
        </w:numPr>
        <w:contextualSpacing w:val="0"/>
        <w:rPr>
          <w:rFonts w:cs="Latha"/>
        </w:rPr>
      </w:pPr>
      <w:r w:rsidRPr="00D972B4">
        <w:rPr>
          <w:rFonts w:cs="Latha"/>
        </w:rPr>
        <w:t xml:space="preserve">c. 400: theologians distinguish </w:t>
      </w:r>
      <w:r w:rsidRPr="00D972B4">
        <w:rPr>
          <w:rFonts w:cs="Latha"/>
          <w:i/>
        </w:rPr>
        <w:t>douleia</w:t>
      </w:r>
      <w:r w:rsidRPr="00D972B4">
        <w:rPr>
          <w:rFonts w:cs="Latha"/>
        </w:rPr>
        <w:t xml:space="preserve"> (veneration) and </w:t>
      </w:r>
      <w:r w:rsidRPr="00D972B4">
        <w:rPr>
          <w:rFonts w:cs="Latha"/>
          <w:i/>
        </w:rPr>
        <w:t>latreia</w:t>
      </w:r>
      <w:r w:rsidRPr="00D972B4">
        <w:rPr>
          <w:rFonts w:cs="Latha"/>
        </w:rPr>
        <w:t xml:space="preserve"> (worship, of God)</w:t>
      </w:r>
    </w:p>
    <w:p w14:paraId="47B1887E" w14:textId="77777777" w:rsidR="008B567D" w:rsidRPr="00D972B4" w:rsidRDefault="008B567D" w:rsidP="008B567D">
      <w:pPr>
        <w:numPr>
          <w:ilvl w:val="1"/>
          <w:numId w:val="20"/>
        </w:numPr>
        <w:contextualSpacing w:val="0"/>
        <w:rPr>
          <w:rFonts w:cs="Latha"/>
        </w:rPr>
      </w:pPr>
      <w:r w:rsidRPr="00D972B4">
        <w:rPr>
          <w:rFonts w:cs="Latha"/>
        </w:rPr>
        <w:t xml:space="preserve">431: Council of Ephesus’ recognition of Mary as </w:t>
      </w:r>
      <w:r w:rsidRPr="00D972B4">
        <w:rPr>
          <w:rFonts w:cs="Latha"/>
          <w:i/>
        </w:rPr>
        <w:t>Theotokos</w:t>
      </w:r>
      <w:r w:rsidRPr="00D972B4">
        <w:rPr>
          <w:rFonts w:cs="Latha"/>
        </w:rPr>
        <w:t xml:space="preserve"> (“God bearer”) much increases devotion</w:t>
      </w:r>
    </w:p>
    <w:p w14:paraId="00CE1501" w14:textId="77777777" w:rsidR="008B567D" w:rsidRPr="00D972B4" w:rsidRDefault="008B567D" w:rsidP="008B567D">
      <w:pPr>
        <w:numPr>
          <w:ilvl w:val="1"/>
          <w:numId w:val="20"/>
        </w:numPr>
        <w:contextualSpacing w:val="0"/>
        <w:rPr>
          <w:rFonts w:cs="Latha"/>
        </w:rPr>
      </w:pPr>
      <w:r w:rsidRPr="00D972B4">
        <w:t>400s: Marian devotion increases as monks and nuns see Mary as the sinless Second Eve</w:t>
      </w:r>
    </w:p>
    <w:p w14:paraId="7D0888EC" w14:textId="77777777" w:rsidR="008B567D" w:rsidRPr="00D972B4" w:rsidRDefault="008B567D" w:rsidP="008B567D">
      <w:pPr>
        <w:numPr>
          <w:ilvl w:val="1"/>
          <w:numId w:val="20"/>
        </w:numPr>
        <w:contextualSpacing w:val="0"/>
        <w:rPr>
          <w:rFonts w:cs="Latha"/>
        </w:rPr>
      </w:pPr>
      <w:r w:rsidRPr="00D972B4">
        <w:t xml:space="preserve">400s-500s: the east celebrates </w:t>
      </w:r>
      <w:r w:rsidRPr="00D972B4">
        <w:rPr>
          <w:rFonts w:cs="Latha"/>
        </w:rPr>
        <w:t xml:space="preserve">a feast of </w:t>
      </w:r>
      <w:r w:rsidRPr="00D972B4">
        <w:rPr>
          <w:rFonts w:cs="Latha"/>
          <w:iCs/>
        </w:rPr>
        <w:t xml:space="preserve">All Martyrs on the octave </w:t>
      </w:r>
      <w:r w:rsidR="00B34F18">
        <w:rPr>
          <w:rFonts w:cs="Latha"/>
          <w:iCs/>
        </w:rPr>
        <w:t xml:space="preserve">of </w:t>
      </w:r>
      <w:r w:rsidRPr="00D972B4">
        <w:rPr>
          <w:rFonts w:cs="Latha"/>
          <w:iCs/>
        </w:rPr>
        <w:t>(seventh day after) Pentecost</w:t>
      </w:r>
    </w:p>
    <w:p w14:paraId="4B79C377" w14:textId="77777777" w:rsidR="008B567D" w:rsidRPr="00D972B4" w:rsidRDefault="008B567D" w:rsidP="008B567D">
      <w:pPr>
        <w:numPr>
          <w:ilvl w:val="1"/>
          <w:numId w:val="20"/>
        </w:numPr>
        <w:contextualSpacing w:val="0"/>
        <w:rPr>
          <w:szCs w:val="18"/>
        </w:rPr>
      </w:pPr>
      <w:r w:rsidRPr="00D972B4">
        <w:rPr>
          <w:rFonts w:cs="Latha"/>
          <w:iCs/>
        </w:rPr>
        <w:t xml:space="preserve">c. 610: </w:t>
      </w:r>
      <w:r w:rsidRPr="00D972B4">
        <w:rPr>
          <w:rFonts w:cs="Latha"/>
        </w:rPr>
        <w:t>Pope Boniface dedicates the Pantheon in Rome to Mary and all martyrs, which leads eventually to the feast of All Saints</w:t>
      </w:r>
    </w:p>
    <w:p w14:paraId="194C89AB" w14:textId="77777777" w:rsidR="008B567D" w:rsidRPr="00EF53DC" w:rsidRDefault="008B567D" w:rsidP="008B567D"/>
    <w:p w14:paraId="284A2C01" w14:textId="77777777" w:rsidR="008B567D" w:rsidRPr="00D972B4" w:rsidRDefault="008B567D" w:rsidP="008B567D">
      <w:pPr>
        <w:numPr>
          <w:ilvl w:val="0"/>
          <w:numId w:val="20"/>
        </w:numPr>
        <w:contextualSpacing w:val="0"/>
      </w:pPr>
      <w:r>
        <w:rPr>
          <w:rFonts w:cs="Latha"/>
          <w:b/>
          <w:bCs/>
        </w:rPr>
        <w:t>devotions</w:t>
      </w:r>
      <w:r>
        <w:rPr>
          <w:rFonts w:cs="Latha"/>
          <w:bCs/>
        </w:rPr>
        <w:t xml:space="preserve">: </w:t>
      </w:r>
      <w:r w:rsidRPr="001B20B1">
        <w:rPr>
          <w:rFonts w:cs="Latha"/>
          <w:b/>
          <w:bCs/>
        </w:rPr>
        <w:t>relics</w:t>
      </w:r>
      <w:r w:rsidRPr="00D972B4">
        <w:t xml:space="preserve"> (bodies or body parts, or objects that touche</w:t>
      </w:r>
      <w:r>
        <w:t>d bodies before or after death)</w:t>
      </w:r>
    </w:p>
    <w:p w14:paraId="4086F5C2" w14:textId="77777777" w:rsidR="008B567D" w:rsidRDefault="008B567D" w:rsidP="008B567D">
      <w:pPr>
        <w:numPr>
          <w:ilvl w:val="1"/>
          <w:numId w:val="20"/>
        </w:numPr>
        <w:contextualSpacing w:val="0"/>
        <w:rPr>
          <w:rFonts w:cs="Latha"/>
        </w:rPr>
      </w:pPr>
      <w:r w:rsidRPr="00D972B4">
        <w:rPr>
          <w:rFonts w:cs="Latha"/>
        </w:rPr>
        <w:t>c. 31: Acts 5:15, “they even carried out the sick into the streets, and laid them on cots and mats, in order that Peter’s shadow might fall on some of them as he came by</w:t>
      </w:r>
      <w:r w:rsidR="00B34F18">
        <w:rPr>
          <w:rFonts w:cs="Latha"/>
        </w:rPr>
        <w:t>.</w:t>
      </w:r>
      <w:r w:rsidRPr="00D972B4">
        <w:rPr>
          <w:rFonts w:cs="Latha"/>
        </w:rPr>
        <w:t>”</w:t>
      </w:r>
    </w:p>
    <w:p w14:paraId="148EF3B0" w14:textId="77777777" w:rsidR="00B34F18" w:rsidRPr="00B34F18" w:rsidRDefault="00B34F18" w:rsidP="00B34F18">
      <w:pPr>
        <w:pStyle w:val="ListParagraph"/>
        <w:numPr>
          <w:ilvl w:val="1"/>
          <w:numId w:val="20"/>
        </w:numPr>
        <w:autoSpaceDE w:val="0"/>
        <w:autoSpaceDN w:val="0"/>
        <w:adjustRightInd w:val="0"/>
        <w:rPr>
          <w:rFonts w:eastAsiaTheme="minorHAnsi"/>
          <w:szCs w:val="20"/>
        </w:rPr>
      </w:pPr>
      <w:r w:rsidRPr="00B34F18">
        <w:rPr>
          <w:rFonts w:eastAsiaTheme="minorHAnsi"/>
          <w:szCs w:val="20"/>
        </w:rPr>
        <w:t xml:space="preserve">Act 19:11-12, “God did extraordinary miracles through Paul, </w:t>
      </w:r>
      <w:r w:rsidRPr="00B34F18">
        <w:rPr>
          <w:rFonts w:eastAsiaTheme="minorHAnsi"/>
          <w:color w:val="auto"/>
          <w:kern w:val="2"/>
          <w:szCs w:val="20"/>
          <w:vertAlign w:val="superscript"/>
        </w:rPr>
        <w:t>12</w:t>
      </w:r>
      <w:r w:rsidRPr="00B34F18">
        <w:rPr>
          <w:rFonts w:eastAsiaTheme="minorHAnsi"/>
          <w:szCs w:val="20"/>
        </w:rPr>
        <w:t xml:space="preserve"> so that when the handkerchiefs or aprons that had touched his skin were brought to the sick, their diseases left them, and the evil spirits came out of them.”</w:t>
      </w:r>
    </w:p>
    <w:p w14:paraId="4B27631B" w14:textId="77777777" w:rsidR="008B567D" w:rsidRPr="00D972B4" w:rsidRDefault="008B567D" w:rsidP="008B567D">
      <w:pPr>
        <w:numPr>
          <w:ilvl w:val="1"/>
          <w:numId w:val="20"/>
        </w:numPr>
        <w:contextualSpacing w:val="0"/>
      </w:pPr>
      <w:r w:rsidRPr="00D972B4">
        <w:t>300s: Mass at martyrs’ graves led to basilicas with altars over martyrs’ graves; soon relics are put on altars of churches elsewhere</w:t>
      </w:r>
    </w:p>
    <w:p w14:paraId="4111D72E" w14:textId="77777777" w:rsidR="008B567D" w:rsidRPr="00D972B4" w:rsidRDefault="008B567D" w:rsidP="008B567D">
      <w:pPr>
        <w:numPr>
          <w:ilvl w:val="1"/>
          <w:numId w:val="20"/>
        </w:numPr>
        <w:contextualSpacing w:val="0"/>
        <w:rPr>
          <w:rFonts w:cs="Latha"/>
        </w:rPr>
      </w:pPr>
      <w:r w:rsidRPr="00D972B4">
        <w:rPr>
          <w:rFonts w:cs="Latha"/>
        </w:rPr>
        <w:t>c. 330s: Eusebius reports that Jerusalem is venerating the true cross</w:t>
      </w:r>
    </w:p>
    <w:p w14:paraId="6478C76A" w14:textId="77777777" w:rsidR="008B567D" w:rsidRPr="00D972B4" w:rsidRDefault="008B567D" w:rsidP="008B567D">
      <w:pPr>
        <w:numPr>
          <w:ilvl w:val="1"/>
          <w:numId w:val="20"/>
        </w:numPr>
        <w:contextualSpacing w:val="0"/>
        <w:rPr>
          <w:rFonts w:cs="Latha"/>
        </w:rPr>
      </w:pPr>
      <w:r w:rsidRPr="00D972B4">
        <w:rPr>
          <w:rFonts w:cs="Latha"/>
        </w:rPr>
        <w:t>348: Cyril of Jerusalem says that pieces have been disbursed throughout the world</w:t>
      </w:r>
    </w:p>
    <w:p w14:paraId="08872732" w14:textId="77777777" w:rsidR="008B567D" w:rsidRPr="00D972B4" w:rsidRDefault="008B567D" w:rsidP="008B567D">
      <w:pPr>
        <w:numPr>
          <w:ilvl w:val="1"/>
          <w:numId w:val="20"/>
        </w:numPr>
        <w:contextualSpacing w:val="0"/>
        <w:rPr>
          <w:szCs w:val="18"/>
        </w:rPr>
      </w:pPr>
      <w:r w:rsidRPr="00D972B4">
        <w:rPr>
          <w:rFonts w:cs="Latha"/>
        </w:rPr>
        <w:t xml:space="preserve">c. 395: Ambrose says that Constantine’s mother, </w:t>
      </w:r>
      <w:r w:rsidRPr="00D972B4">
        <w:rPr>
          <w:rFonts w:cs="Latha"/>
          <w:iCs/>
        </w:rPr>
        <w:t>Helena,</w:t>
      </w:r>
      <w:r w:rsidRPr="00D972B4">
        <w:rPr>
          <w:rFonts w:cs="Latha"/>
        </w:rPr>
        <w:t xml:space="preserve"> found the </w:t>
      </w:r>
      <w:r w:rsidRPr="00D972B4">
        <w:rPr>
          <w:rFonts w:cs="Latha"/>
          <w:iCs/>
        </w:rPr>
        <w:t>true cross in Jerusalem</w:t>
      </w:r>
    </w:p>
    <w:p w14:paraId="43F75C0A" w14:textId="77777777" w:rsidR="008B567D" w:rsidRPr="00A23BF6" w:rsidRDefault="008B567D" w:rsidP="008B567D"/>
    <w:p w14:paraId="0392D24A" w14:textId="77777777" w:rsidR="008B567D" w:rsidRPr="00D972B4" w:rsidRDefault="008B567D" w:rsidP="008B567D">
      <w:pPr>
        <w:numPr>
          <w:ilvl w:val="0"/>
          <w:numId w:val="20"/>
        </w:numPr>
        <w:contextualSpacing w:val="0"/>
      </w:pPr>
      <w:r>
        <w:rPr>
          <w:b/>
        </w:rPr>
        <w:t>devotions</w:t>
      </w:r>
      <w:r>
        <w:t xml:space="preserve">: </w:t>
      </w:r>
      <w:r w:rsidRPr="001B20B1">
        <w:rPr>
          <w:b/>
        </w:rPr>
        <w:t>pilgrimages</w:t>
      </w:r>
    </w:p>
    <w:p w14:paraId="329A0E84" w14:textId="77777777" w:rsidR="008B567D" w:rsidRPr="00D972B4" w:rsidRDefault="008B567D" w:rsidP="008B567D">
      <w:pPr>
        <w:numPr>
          <w:ilvl w:val="1"/>
          <w:numId w:val="20"/>
        </w:numPr>
        <w:contextualSpacing w:val="0"/>
        <w:rPr>
          <w:rFonts w:cs="Latha"/>
        </w:rPr>
      </w:pPr>
      <w:r w:rsidRPr="00D972B4">
        <w:rPr>
          <w:rFonts w:cs="Latha"/>
        </w:rPr>
        <w:t>300s on: favorite martyrs’ tombs for pilgrimage: Peter, Paul, and Hippolytus (Rome); Cyprian (Carthage); Sergius (Syrian desert); Martin of Tours (not martyr); Felix of Nola (not martyr); Thecla (Seleucia); Menas (soldier martyr, desert west of Alexandria)</w:t>
      </w:r>
    </w:p>
    <w:p w14:paraId="5B2BA92E" w14:textId="77777777" w:rsidR="008B567D" w:rsidRPr="00D972B4" w:rsidRDefault="008B567D" w:rsidP="008B567D">
      <w:pPr>
        <w:numPr>
          <w:ilvl w:val="1"/>
          <w:numId w:val="20"/>
        </w:numPr>
        <w:contextualSpacing w:val="0"/>
        <w:rPr>
          <w:szCs w:val="18"/>
        </w:rPr>
      </w:pPr>
      <w:r w:rsidRPr="00D972B4">
        <w:rPr>
          <w:rFonts w:cs="Latha"/>
        </w:rPr>
        <w:t>300s on: but Holy Land pilgrimages are far more popular</w:t>
      </w:r>
    </w:p>
    <w:p w14:paraId="350631A3" w14:textId="77777777" w:rsidR="008B567D" w:rsidRPr="00A23BF6" w:rsidRDefault="008B567D" w:rsidP="008B567D"/>
    <w:p w14:paraId="49AB1195" w14:textId="77777777" w:rsidR="008B567D" w:rsidRPr="00D972B4" w:rsidRDefault="008B567D" w:rsidP="008B567D">
      <w:pPr>
        <w:numPr>
          <w:ilvl w:val="0"/>
          <w:numId w:val="20"/>
        </w:numPr>
        <w:contextualSpacing w:val="0"/>
      </w:pPr>
      <w:r>
        <w:rPr>
          <w:b/>
        </w:rPr>
        <w:t>art</w:t>
      </w:r>
      <w:r>
        <w:t xml:space="preserve">: </w:t>
      </w:r>
      <w:r>
        <w:rPr>
          <w:b/>
        </w:rPr>
        <w:t>painting and sculpture</w:t>
      </w:r>
    </w:p>
    <w:p w14:paraId="42CE5307" w14:textId="77777777" w:rsidR="008B567D" w:rsidRPr="00D972B4" w:rsidRDefault="008B567D" w:rsidP="008B567D">
      <w:pPr>
        <w:numPr>
          <w:ilvl w:val="1"/>
          <w:numId w:val="20"/>
        </w:numPr>
        <w:contextualSpacing w:val="0"/>
      </w:pPr>
      <w:r w:rsidRPr="00D972B4">
        <w:t xml:space="preserve">30-300: because of the </w:t>
      </w:r>
      <w:r>
        <w:t>Old Testament</w:t>
      </w:r>
      <w:r w:rsidRPr="00D972B4">
        <w:t xml:space="preserve"> prohibition of idols, some Christian leaders disapprove of images</w:t>
      </w:r>
    </w:p>
    <w:p w14:paraId="0053FB7A" w14:textId="77777777" w:rsidR="008B567D" w:rsidRPr="00D972B4" w:rsidRDefault="008B567D" w:rsidP="008B567D">
      <w:pPr>
        <w:numPr>
          <w:ilvl w:val="1"/>
          <w:numId w:val="20"/>
        </w:numPr>
        <w:contextualSpacing w:val="0"/>
      </w:pPr>
      <w:r w:rsidRPr="00D972B4">
        <w:t>313 on: in Rome, Peter is often carved on sarcophagi</w:t>
      </w:r>
    </w:p>
    <w:p w14:paraId="30E3392F" w14:textId="77777777" w:rsidR="008B567D" w:rsidRPr="00D972B4" w:rsidRDefault="008B567D" w:rsidP="008B567D">
      <w:pPr>
        <w:numPr>
          <w:ilvl w:val="1"/>
          <w:numId w:val="20"/>
        </w:numPr>
        <w:contextualSpacing w:val="0"/>
      </w:pPr>
      <w:r w:rsidRPr="00D972B4">
        <w:t>300s: theologians justify images because veneration or adoration is to the person, not the image; and in churches they instruct and edify the faithful</w:t>
      </w:r>
    </w:p>
    <w:p w14:paraId="18158CF4" w14:textId="77777777" w:rsidR="008B567D" w:rsidRPr="00D972B4" w:rsidRDefault="008B567D" w:rsidP="008B567D">
      <w:pPr>
        <w:numPr>
          <w:ilvl w:val="1"/>
          <w:numId w:val="20"/>
        </w:numPr>
        <w:contextualSpacing w:val="0"/>
      </w:pPr>
      <w:r w:rsidRPr="00D972B4">
        <w:t>400s on: eastern churches are profusely decorated, western churches somewhat less so</w:t>
      </w:r>
    </w:p>
    <w:p w14:paraId="0DCD3C71" w14:textId="77777777" w:rsidR="008B567D" w:rsidRPr="00D972B4" w:rsidRDefault="008B567D" w:rsidP="008B567D">
      <w:pPr>
        <w:numPr>
          <w:ilvl w:val="1"/>
          <w:numId w:val="20"/>
        </w:numPr>
        <w:contextualSpacing w:val="0"/>
        <w:rPr>
          <w:szCs w:val="18"/>
        </w:rPr>
      </w:pPr>
      <w:r w:rsidRPr="00D972B4">
        <w:t>c. 600: Gregory the Great defends images but warns against abuses (miraculous powers, etc.)</w:t>
      </w:r>
    </w:p>
    <w:p w14:paraId="15947FB0" w14:textId="77777777" w:rsidR="008B567D" w:rsidRPr="00A23BF6" w:rsidRDefault="008B567D" w:rsidP="008B567D"/>
    <w:p w14:paraId="7CF34519" w14:textId="77777777" w:rsidR="008B567D" w:rsidRPr="0077324E" w:rsidRDefault="008B567D" w:rsidP="008B567D">
      <w:pPr>
        <w:numPr>
          <w:ilvl w:val="0"/>
          <w:numId w:val="20"/>
        </w:numPr>
        <w:contextualSpacing w:val="0"/>
      </w:pPr>
      <w:r w:rsidRPr="00200D71">
        <w:rPr>
          <w:b/>
        </w:rPr>
        <w:t>arts</w:t>
      </w:r>
      <w:r>
        <w:t xml:space="preserve">: </w:t>
      </w:r>
      <w:r>
        <w:rPr>
          <w:b/>
        </w:rPr>
        <w:t>vestments</w:t>
      </w:r>
      <w:r>
        <w:t xml:space="preserve">: </w:t>
      </w:r>
      <w:r>
        <w:rPr>
          <w:b/>
        </w:rPr>
        <w:t>the pallium</w:t>
      </w:r>
    </w:p>
    <w:p w14:paraId="1BAEB8D6" w14:textId="77777777" w:rsidR="008B567D" w:rsidRDefault="008B567D" w:rsidP="008B567D">
      <w:pPr>
        <w:numPr>
          <w:ilvl w:val="1"/>
          <w:numId w:val="20"/>
        </w:numPr>
        <w:contextualSpacing w:val="0"/>
      </w:pPr>
      <w:r>
        <w:t xml:space="preserve">300s: eastern bishops begin to wear the </w:t>
      </w:r>
      <w:r w:rsidRPr="009D7BF4">
        <w:rPr>
          <w:i/>
        </w:rPr>
        <w:t>omophorion</w:t>
      </w:r>
      <w:r>
        <w:t xml:space="preserve"> (probably derived from the Roman civil shawl); the </w:t>
      </w:r>
      <w:r>
        <w:rPr>
          <w:i/>
        </w:rPr>
        <w:t>omophorion</w:t>
      </w:r>
      <w:r>
        <w:t xml:space="preserve"> is a broad band ornamented with crosses and draped loosely over the shoulders; it is a symbol of their duties as shepherds</w:t>
      </w:r>
    </w:p>
    <w:p w14:paraId="18F59AD3" w14:textId="77777777" w:rsidR="008B567D" w:rsidRDefault="008B567D" w:rsidP="008B567D">
      <w:pPr>
        <w:numPr>
          <w:ilvl w:val="1"/>
          <w:numId w:val="20"/>
        </w:numPr>
        <w:contextualSpacing w:val="0"/>
      </w:pPr>
      <w:r>
        <w:t xml:space="preserve">c. 400: first mention of the </w:t>
      </w:r>
      <w:r w:rsidRPr="009D7BF4">
        <w:rPr>
          <w:i/>
        </w:rPr>
        <w:t>omophorion</w:t>
      </w:r>
      <w:r>
        <w:t xml:space="preserve"> (Isidore of Pelusium); (today eastern bishops wear the </w:t>
      </w:r>
      <w:r>
        <w:rPr>
          <w:i/>
        </w:rPr>
        <w:t>omophorion</w:t>
      </w:r>
      <w:r>
        <w:t>)</w:t>
      </w:r>
    </w:p>
    <w:p w14:paraId="21414328" w14:textId="77777777" w:rsidR="008B567D" w:rsidRDefault="008B567D" w:rsidP="008B567D">
      <w:pPr>
        <w:numPr>
          <w:ilvl w:val="1"/>
          <w:numId w:val="20"/>
        </w:numPr>
        <w:contextualSpacing w:val="0"/>
      </w:pPr>
      <w:r>
        <w:t xml:space="preserve">c. 400-50: the pope begins to wear the pallium, probably derived from the eastern </w:t>
      </w:r>
      <w:r w:rsidRPr="009D7BF4">
        <w:rPr>
          <w:i/>
        </w:rPr>
        <w:t>omophorion</w:t>
      </w:r>
      <w:r>
        <w:t xml:space="preserve"> (the original pallium is also a broad band with crosses draped loosely on the shoulders); by 500 it is customary for popes but is worn only during Mass</w:t>
      </w:r>
    </w:p>
    <w:p w14:paraId="5FBA1957" w14:textId="77777777" w:rsidR="008B567D" w:rsidRPr="000C6F75" w:rsidRDefault="008B567D" w:rsidP="008B567D">
      <w:pPr>
        <w:numPr>
          <w:ilvl w:val="1"/>
          <w:numId w:val="20"/>
        </w:numPr>
        <w:contextualSpacing w:val="0"/>
      </w:pPr>
      <w:r>
        <w:t xml:space="preserve">c. 500: popes begin to </w:t>
      </w:r>
      <w:r w:rsidRPr="000C6F75">
        <w:t xml:space="preserve">confer </w:t>
      </w:r>
      <w:r>
        <w:t xml:space="preserve">the pallium </w:t>
      </w:r>
      <w:r w:rsidRPr="000C6F75">
        <w:t>on metropoli</w:t>
      </w:r>
      <w:r>
        <w:t xml:space="preserve">tans (later, </w:t>
      </w:r>
      <w:r w:rsidRPr="000C6F75">
        <w:t>archbishops</w:t>
      </w:r>
      <w:r>
        <w:t xml:space="preserve"> too)</w:t>
      </w:r>
    </w:p>
    <w:p w14:paraId="016B0736" w14:textId="77777777" w:rsidR="008B567D" w:rsidRDefault="008B567D" w:rsidP="008B567D">
      <w:pPr>
        <w:numPr>
          <w:ilvl w:val="1"/>
          <w:numId w:val="20"/>
        </w:numPr>
        <w:contextualSpacing w:val="0"/>
      </w:pPr>
      <w:r>
        <w:t>the modern pallium is a two-inch-wide band of white wool worn around the shoulders, with two foot-long pendants (one in front and one behind) and six small black crosses; it is worn over the chasuble (a priest’s outermost “poncho”)</w:t>
      </w:r>
    </w:p>
    <w:p w14:paraId="0200459D" w14:textId="77777777" w:rsidR="008B567D" w:rsidRPr="00A23BF6" w:rsidRDefault="008B567D" w:rsidP="008B567D"/>
    <w:p w14:paraId="5F7B44D8" w14:textId="77777777" w:rsidR="008B567D" w:rsidRDefault="008B567D" w:rsidP="008B567D">
      <w:pPr>
        <w:numPr>
          <w:ilvl w:val="0"/>
          <w:numId w:val="20"/>
        </w:numPr>
        <w:contextualSpacing w:val="0"/>
      </w:pPr>
      <w:r>
        <w:rPr>
          <w:b/>
        </w:rPr>
        <w:t xml:space="preserve">morals </w:t>
      </w:r>
      <w:r w:rsidRPr="00C85AAE">
        <w:rPr>
          <w:b/>
        </w:rPr>
        <w:t>of the clergy</w:t>
      </w:r>
    </w:p>
    <w:p w14:paraId="170CE946" w14:textId="77777777" w:rsidR="008B567D" w:rsidRPr="00D61185" w:rsidRDefault="008B567D" w:rsidP="008B567D">
      <w:pPr>
        <w:numPr>
          <w:ilvl w:val="1"/>
          <w:numId w:val="20"/>
        </w:numPr>
        <w:contextualSpacing w:val="0"/>
      </w:pPr>
      <w:r>
        <w:rPr>
          <w:iCs/>
        </w:rPr>
        <w:lastRenderedPageBreak/>
        <w:t>c. 400-1000: the canon law that “</w:t>
      </w:r>
      <w:r w:rsidRPr="006B06E8">
        <w:t>obliged all clerics to abstain from marriage aft</w:t>
      </w:r>
      <w:r>
        <w:t>er receiving subdeaconship” is very difficult to enforce; even many bishops ignore it (Bihlmeyer)</w:t>
      </w:r>
    </w:p>
    <w:p w14:paraId="655DE2A4" w14:textId="77777777" w:rsidR="008B567D" w:rsidRDefault="008B567D" w:rsidP="008B567D">
      <w:r>
        <w:br w:type="page"/>
      </w:r>
    </w:p>
    <w:p w14:paraId="5DCCA0F7" w14:textId="77777777" w:rsidR="008B567D" w:rsidRDefault="008B567D" w:rsidP="002279ED">
      <w:pPr>
        <w:pStyle w:val="Heading2"/>
      </w:pPr>
      <w:bookmarkStart w:id="20" w:name="_Toc502757737"/>
      <w:bookmarkStart w:id="21" w:name="_Toc502757785"/>
      <w:bookmarkStart w:id="22" w:name="_Toc502757827"/>
      <w:bookmarkStart w:id="23" w:name="_Toc68042856"/>
      <w:r w:rsidRPr="00BB74BC">
        <w:lastRenderedPageBreak/>
        <w:t>500</w:t>
      </w:r>
      <w:r w:rsidRPr="00B32FEF">
        <w:rPr>
          <w:caps w:val="0"/>
        </w:rPr>
        <w:t>s</w:t>
      </w:r>
      <w:bookmarkEnd w:id="20"/>
      <w:bookmarkEnd w:id="21"/>
      <w:bookmarkEnd w:id="22"/>
      <w:bookmarkEnd w:id="23"/>
    </w:p>
    <w:p w14:paraId="0E481972" w14:textId="77777777" w:rsidR="008B567D" w:rsidRDefault="008B567D" w:rsidP="008B567D">
      <w:pPr>
        <w:widowControl w:val="0"/>
      </w:pPr>
    </w:p>
    <w:p w14:paraId="7F04EB99" w14:textId="77777777" w:rsidR="008B567D" w:rsidRPr="006D1DE9" w:rsidRDefault="008B567D" w:rsidP="008B567D">
      <w:pPr>
        <w:widowControl w:val="0"/>
      </w:pPr>
    </w:p>
    <w:p w14:paraId="7ACF4DD4" w14:textId="77777777" w:rsidR="008B567D" w:rsidRPr="00BB74BC" w:rsidRDefault="008B567D" w:rsidP="008B567D">
      <w:pPr>
        <w:widowControl w:val="0"/>
        <w:numPr>
          <w:ilvl w:val="0"/>
          <w:numId w:val="21"/>
        </w:numPr>
        <w:contextualSpacing w:val="0"/>
      </w:pPr>
      <w:r w:rsidRPr="00BB74BC">
        <w:rPr>
          <w:b/>
        </w:rPr>
        <w:t>cultural background and Church-state relations</w:t>
      </w:r>
    </w:p>
    <w:p w14:paraId="7DE9CAF4" w14:textId="77777777" w:rsidR="008B567D" w:rsidRDefault="008B567D" w:rsidP="008B567D">
      <w:pPr>
        <w:widowControl w:val="0"/>
        <w:numPr>
          <w:ilvl w:val="1"/>
          <w:numId w:val="21"/>
        </w:numPr>
        <w:contextualSpacing w:val="0"/>
      </w:pPr>
      <w:r>
        <w:t>500s: the pope becomes a temporal ruler</w:t>
      </w:r>
    </w:p>
    <w:p w14:paraId="0D1BE61C" w14:textId="77777777" w:rsidR="008B567D" w:rsidRDefault="008B567D" w:rsidP="008B567D">
      <w:pPr>
        <w:widowControl w:val="0"/>
        <w:numPr>
          <w:ilvl w:val="2"/>
          <w:numId w:val="21"/>
        </w:numPr>
        <w:contextualSpacing w:val="0"/>
      </w:pPr>
      <w:r>
        <w:t>546: the Gothic king Totila sacks Rome and empties it of inhabitants</w:t>
      </w:r>
    </w:p>
    <w:p w14:paraId="02577034" w14:textId="77777777" w:rsidR="008B567D" w:rsidRDefault="008B567D" w:rsidP="008B567D">
      <w:pPr>
        <w:widowControl w:val="0"/>
        <w:numPr>
          <w:ilvl w:val="2"/>
          <w:numId w:val="21"/>
        </w:numPr>
        <w:contextualSpacing w:val="0"/>
      </w:pPr>
      <w:r>
        <w:t>the eastern emperor Justinian I attempts to reconquer and hold Italy but fails</w:t>
      </w:r>
    </w:p>
    <w:p w14:paraId="6F783EEC" w14:textId="77777777" w:rsidR="008B567D" w:rsidRDefault="008B567D" w:rsidP="008B567D">
      <w:pPr>
        <w:widowControl w:val="0"/>
        <w:numPr>
          <w:ilvl w:val="2"/>
          <w:numId w:val="21"/>
        </w:numPr>
        <w:contextualSpacing w:val="0"/>
      </w:pPr>
      <w:r>
        <w:t>the pope becomes sovereign of a small Italian kingdom that is mostly independent of the Eastern Empire</w:t>
      </w:r>
    </w:p>
    <w:p w14:paraId="7312E13D" w14:textId="77777777" w:rsidR="008B567D" w:rsidRPr="00A23BF6" w:rsidRDefault="008B567D" w:rsidP="008B567D">
      <w:pPr>
        <w:widowControl w:val="0"/>
      </w:pPr>
    </w:p>
    <w:p w14:paraId="3657DB85" w14:textId="77777777" w:rsidR="008B567D" w:rsidRPr="00BB74BC" w:rsidRDefault="008B567D" w:rsidP="008B567D">
      <w:pPr>
        <w:widowControl w:val="0"/>
        <w:numPr>
          <w:ilvl w:val="0"/>
          <w:numId w:val="21"/>
        </w:numPr>
        <w:contextualSpacing w:val="0"/>
      </w:pPr>
      <w:r w:rsidRPr="00BB74BC">
        <w:rPr>
          <w:b/>
        </w:rPr>
        <w:t>heresies and councils</w:t>
      </w:r>
    </w:p>
    <w:p w14:paraId="638D489E" w14:textId="77777777" w:rsidR="008B567D" w:rsidRDefault="008B567D" w:rsidP="008B567D">
      <w:pPr>
        <w:widowControl w:val="0"/>
        <w:numPr>
          <w:ilvl w:val="1"/>
          <w:numId w:val="21"/>
        </w:numPr>
        <w:contextualSpacing w:val="0"/>
      </w:pPr>
      <w:r w:rsidRPr="00B22328">
        <w:t>529: Council of Orange</w:t>
      </w:r>
      <w:r>
        <w:t xml:space="preserve"> (not ecumenical)</w:t>
      </w:r>
    </w:p>
    <w:p w14:paraId="3E27C44B" w14:textId="77777777" w:rsidR="008B567D" w:rsidRDefault="008B567D" w:rsidP="008B567D">
      <w:pPr>
        <w:widowControl w:val="0"/>
        <w:numPr>
          <w:ilvl w:val="2"/>
          <w:numId w:val="21"/>
        </w:numPr>
        <w:contextualSpacing w:val="0"/>
      </w:pPr>
      <w:r w:rsidRPr="00B22328">
        <w:t xml:space="preserve">semi-Pelagianism </w:t>
      </w:r>
      <w:r>
        <w:t xml:space="preserve">condemned </w:t>
      </w:r>
      <w:r w:rsidRPr="00B22328">
        <w:t>(without grace one can ini</w:t>
      </w:r>
      <w:r>
        <w:t>tially turn to God)</w:t>
      </w:r>
    </w:p>
    <w:p w14:paraId="16A2447F" w14:textId="77777777" w:rsidR="008B567D" w:rsidRDefault="008B567D" w:rsidP="008B567D">
      <w:pPr>
        <w:widowControl w:val="0"/>
        <w:numPr>
          <w:ilvl w:val="2"/>
          <w:numId w:val="21"/>
        </w:numPr>
        <w:contextualSpacing w:val="0"/>
      </w:pPr>
      <w:r w:rsidRPr="00B22328">
        <w:t>God does not will anyone to hell</w:t>
      </w:r>
    </w:p>
    <w:p w14:paraId="6A2A680B" w14:textId="77777777" w:rsidR="008B567D" w:rsidRDefault="008B567D" w:rsidP="008B567D">
      <w:pPr>
        <w:widowControl w:val="0"/>
        <w:numPr>
          <w:ilvl w:val="1"/>
          <w:numId w:val="21"/>
        </w:numPr>
        <w:contextualSpacing w:val="0"/>
      </w:pPr>
      <w:r w:rsidRPr="00B22328">
        <w:t xml:space="preserve">553: </w:t>
      </w:r>
      <w:r>
        <w:t xml:space="preserve">Council of </w:t>
      </w:r>
      <w:r w:rsidRPr="00B22328">
        <w:t>Con</w:t>
      </w:r>
      <w:r>
        <w:t>stantinople II</w:t>
      </w:r>
    </w:p>
    <w:p w14:paraId="77E658C4" w14:textId="77777777" w:rsidR="008B567D" w:rsidRDefault="008B567D" w:rsidP="008B567D">
      <w:pPr>
        <w:widowControl w:val="0"/>
        <w:numPr>
          <w:ilvl w:val="2"/>
          <w:numId w:val="21"/>
        </w:numPr>
        <w:contextualSpacing w:val="0"/>
      </w:pPr>
      <w:r w:rsidRPr="00B22328">
        <w:t xml:space="preserve">monophysitism </w:t>
      </w:r>
      <w:r>
        <w:t xml:space="preserve">is condemned </w:t>
      </w:r>
      <w:r w:rsidRPr="00B22328">
        <w:t>(</w:t>
      </w:r>
      <w:r>
        <w:t xml:space="preserve">the </w:t>
      </w:r>
      <w:r w:rsidRPr="00B22328">
        <w:t xml:space="preserve">divine nature absorbs </w:t>
      </w:r>
      <w:r>
        <w:t xml:space="preserve">the </w:t>
      </w:r>
      <w:r w:rsidRPr="00B22328">
        <w:t>human nature</w:t>
      </w:r>
      <w:r>
        <w:t xml:space="preserve"> at incarnation)</w:t>
      </w:r>
    </w:p>
    <w:p w14:paraId="5AE8512F" w14:textId="77777777" w:rsidR="008B567D" w:rsidRDefault="008B567D" w:rsidP="008B567D">
      <w:pPr>
        <w:widowControl w:val="0"/>
        <w:numPr>
          <w:ilvl w:val="2"/>
          <w:numId w:val="21"/>
        </w:numPr>
        <w:contextualSpacing w:val="0"/>
      </w:pPr>
      <w:r w:rsidRPr="00DC56C7">
        <w:t>monotheletism</w:t>
      </w:r>
      <w:r>
        <w:t xml:space="preserve"> is condemned (</w:t>
      </w:r>
      <w:r>
        <w:rPr>
          <w:i/>
        </w:rPr>
        <w:t>t</w:t>
      </w:r>
      <w:r w:rsidRPr="00DC56C7">
        <w:rPr>
          <w:i/>
        </w:rPr>
        <w:t>heletos</w:t>
      </w:r>
      <w:r w:rsidRPr="00DC56C7">
        <w:t xml:space="preserve"> is Greek for “will”: Christ had all of a divine nature, and all of a human nature except for a human will</w:t>
      </w:r>
      <w:r>
        <w:t>)</w:t>
      </w:r>
    </w:p>
    <w:p w14:paraId="1D7F6D31" w14:textId="77777777" w:rsidR="008B567D" w:rsidRDefault="008B567D" w:rsidP="008B567D">
      <w:pPr>
        <w:widowControl w:val="0"/>
        <w:numPr>
          <w:ilvl w:val="2"/>
          <w:numId w:val="21"/>
        </w:numPr>
        <w:contextualSpacing w:val="0"/>
      </w:pPr>
      <w:r w:rsidRPr="00B22328">
        <w:t xml:space="preserve">Origenism </w:t>
      </w:r>
      <w:r>
        <w:t xml:space="preserve">is condemned </w:t>
      </w:r>
      <w:r w:rsidRPr="00B22328">
        <w:t>(</w:t>
      </w:r>
      <w:r>
        <w:t xml:space="preserve">Origen, † 254, had speculated that before creation, </w:t>
      </w:r>
      <w:r w:rsidRPr="00B22328">
        <w:t>pre-existent souls fell</w:t>
      </w:r>
      <w:r>
        <w:t xml:space="preserve"> and became angels, men, and demons</w:t>
      </w:r>
      <w:r w:rsidRPr="00B22328">
        <w:t xml:space="preserve">; </w:t>
      </w:r>
      <w:r>
        <w:t xml:space="preserve">also, the </w:t>
      </w:r>
      <w:r w:rsidRPr="00B22328">
        <w:t xml:space="preserve">Son </w:t>
      </w:r>
      <w:r>
        <w:t xml:space="preserve">is </w:t>
      </w:r>
      <w:r w:rsidRPr="00B22328">
        <w:t>subordinate to F</w:t>
      </w:r>
      <w:r>
        <w:t>athe</w:t>
      </w:r>
      <w:r w:rsidRPr="00B22328">
        <w:t>r)</w:t>
      </w:r>
    </w:p>
    <w:p w14:paraId="3C8CA09B" w14:textId="77777777" w:rsidR="008B567D" w:rsidRDefault="008B567D" w:rsidP="008B567D">
      <w:pPr>
        <w:widowControl w:val="0"/>
        <w:numPr>
          <w:ilvl w:val="1"/>
          <w:numId w:val="21"/>
        </w:numPr>
        <w:contextualSpacing w:val="0"/>
      </w:pPr>
      <w:r>
        <w:t>after 553: the churches in several nations remain monophysite (to this day): the Armenian, Jacobite (Syrian), Coptic (Egyptian), and Abyssinian (Ethiopian) churches</w:t>
      </w:r>
    </w:p>
    <w:p w14:paraId="79FA2FCC" w14:textId="77777777" w:rsidR="008B567D" w:rsidRPr="00D61185" w:rsidRDefault="008B567D" w:rsidP="008B567D">
      <w:pPr>
        <w:widowControl w:val="0"/>
        <w:numPr>
          <w:ilvl w:val="1"/>
          <w:numId w:val="21"/>
        </w:numPr>
        <w:contextualSpacing w:val="0"/>
      </w:pPr>
      <w:r w:rsidRPr="00B22328">
        <w:t xml:space="preserve">589: </w:t>
      </w:r>
      <w:r>
        <w:t>a c</w:t>
      </w:r>
      <w:r w:rsidRPr="00B22328">
        <w:t>ouncil of Toledo III</w:t>
      </w:r>
      <w:r>
        <w:t xml:space="preserve"> </w:t>
      </w:r>
      <w:r w:rsidRPr="00B22328">
        <w:t xml:space="preserve">adds </w:t>
      </w:r>
      <w:r w:rsidRPr="00B22328">
        <w:rPr>
          <w:i/>
        </w:rPr>
        <w:t>filioque</w:t>
      </w:r>
      <w:r w:rsidRPr="00B22328">
        <w:t xml:space="preserve"> </w:t>
      </w:r>
      <w:r>
        <w:t xml:space="preserve">(“and the Son”) </w:t>
      </w:r>
      <w:r w:rsidRPr="00B22328">
        <w:t xml:space="preserve">to </w:t>
      </w:r>
      <w:r>
        <w:t xml:space="preserve">the </w:t>
      </w:r>
      <w:r w:rsidRPr="00B22328">
        <w:t>creed</w:t>
      </w:r>
    </w:p>
    <w:p w14:paraId="0E08AEFB" w14:textId="77777777" w:rsidR="008B567D" w:rsidRPr="00A23BF6" w:rsidRDefault="008B567D" w:rsidP="008B567D"/>
    <w:p w14:paraId="7E2D8F0C" w14:textId="77777777" w:rsidR="008B567D" w:rsidRDefault="008B567D" w:rsidP="008B567D">
      <w:pPr>
        <w:numPr>
          <w:ilvl w:val="0"/>
          <w:numId w:val="21"/>
        </w:numPr>
        <w:contextualSpacing w:val="0"/>
      </w:pPr>
      <w:r>
        <w:rPr>
          <w:b/>
        </w:rPr>
        <w:t>clergy</w:t>
      </w:r>
    </w:p>
    <w:p w14:paraId="34D5C495" w14:textId="77777777" w:rsidR="008B567D" w:rsidRPr="00A23BF6" w:rsidRDefault="008B567D" w:rsidP="008B567D">
      <w:pPr>
        <w:numPr>
          <w:ilvl w:val="1"/>
          <w:numId w:val="21"/>
        </w:numPr>
        <w:contextualSpacing w:val="0"/>
      </w:pPr>
      <w:r w:rsidRPr="001B20B1">
        <w:t>pope is</w:t>
      </w:r>
      <w:r>
        <w:t xml:space="preserve"> now</w:t>
      </w:r>
      <w:r w:rsidRPr="001B20B1">
        <w:t xml:space="preserve">: bishop of Rome, metropolitan of </w:t>
      </w:r>
      <w:r>
        <w:t xml:space="preserve">the </w:t>
      </w:r>
      <w:r w:rsidRPr="001B20B1">
        <w:t>Roman Province, primate of Italy, first of patriarchs</w:t>
      </w:r>
    </w:p>
    <w:p w14:paraId="07E36079" w14:textId="77777777" w:rsidR="008B567D" w:rsidRPr="00A23BF6" w:rsidRDefault="008B567D" w:rsidP="008B567D"/>
    <w:p w14:paraId="38F8BB5A" w14:textId="77777777" w:rsidR="008B567D" w:rsidRPr="001B20B1" w:rsidRDefault="008B567D" w:rsidP="008B567D">
      <w:pPr>
        <w:numPr>
          <w:ilvl w:val="0"/>
          <w:numId w:val="21"/>
        </w:numPr>
        <w:contextualSpacing w:val="0"/>
      </w:pPr>
      <w:r>
        <w:rPr>
          <w:b/>
        </w:rPr>
        <w:t>territorial organization</w:t>
      </w:r>
      <w:r>
        <w:t xml:space="preserve">: </w:t>
      </w:r>
      <w:r w:rsidRPr="001B20B1">
        <w:rPr>
          <w:b/>
        </w:rPr>
        <w:t>benefices</w:t>
      </w:r>
    </w:p>
    <w:p w14:paraId="39384AC8" w14:textId="77777777" w:rsidR="008B567D" w:rsidRPr="001B20B1" w:rsidRDefault="008B567D" w:rsidP="008B567D">
      <w:pPr>
        <w:numPr>
          <w:ilvl w:val="1"/>
          <w:numId w:val="21"/>
        </w:numPr>
        <w:contextualSpacing w:val="0"/>
      </w:pPr>
      <w:r w:rsidRPr="001B20B1">
        <w:t>30-c. 500: all offerings by laity are transmitted to</w:t>
      </w:r>
      <w:r>
        <w:t xml:space="preserve"> the bishop, who usually divides</w:t>
      </w:r>
      <w:r w:rsidRPr="001B20B1">
        <w:t xml:space="preserve"> them into four parts: “one went to the support of the bishop, another to the maintenance of the clergy, a third to the repair and construction of churches, and a fourth to the relief of the needy and afflicted.” But as country parishes increased (they often received in-kind offerings), and as the Church gained land holdings, the system became unworkable. (Creagh)</w:t>
      </w:r>
    </w:p>
    <w:p w14:paraId="3F99A164" w14:textId="77777777" w:rsidR="008B567D" w:rsidRPr="001B20B1" w:rsidRDefault="008B567D" w:rsidP="008B567D">
      <w:pPr>
        <w:widowControl w:val="0"/>
        <w:numPr>
          <w:ilvl w:val="1"/>
          <w:numId w:val="21"/>
        </w:numPr>
        <w:contextualSpacing w:val="0"/>
      </w:pPr>
      <w:r w:rsidRPr="001B20B1">
        <w:t>c.</w:t>
      </w:r>
      <w:r>
        <w:t xml:space="preserve"> 500 on: so the practice grows </w:t>
      </w:r>
      <w:r w:rsidRPr="001B20B1">
        <w:t xml:space="preserve">of allowing some clergy to </w:t>
      </w:r>
      <w:r>
        <w:t>hold benefices, i.e., “</w:t>
      </w:r>
      <w:r w:rsidRPr="001B20B1">
        <w:t xml:space="preserve">retain for themselves </w:t>
      </w:r>
      <w:r>
        <w:t>. . .</w:t>
      </w:r>
      <w:r w:rsidRPr="001B20B1">
        <w:t xml:space="preserve"> the gifts which they had received </w:t>
      </w:r>
      <w:r>
        <w:t>. . .</w:t>
      </w:r>
      <w:r w:rsidRPr="001B20B1">
        <w:t xml:space="preserve"> ” (Creagh)</w:t>
      </w:r>
    </w:p>
    <w:p w14:paraId="03D13ECA" w14:textId="77777777" w:rsidR="008B567D" w:rsidRPr="00A23BF6" w:rsidRDefault="008B567D" w:rsidP="008B567D"/>
    <w:p w14:paraId="0D628D79" w14:textId="77777777" w:rsidR="008B567D" w:rsidRDefault="008B567D" w:rsidP="008B567D">
      <w:pPr>
        <w:numPr>
          <w:ilvl w:val="0"/>
          <w:numId w:val="21"/>
        </w:numPr>
        <w:contextualSpacing w:val="0"/>
      </w:pPr>
      <w:r>
        <w:rPr>
          <w:b/>
        </w:rPr>
        <w:t>religious orders</w:t>
      </w:r>
    </w:p>
    <w:p w14:paraId="18DA1661" w14:textId="77777777" w:rsidR="008B567D" w:rsidRPr="001B20B1" w:rsidRDefault="008B567D" w:rsidP="008B567D">
      <w:pPr>
        <w:numPr>
          <w:ilvl w:val="1"/>
          <w:numId w:val="21"/>
        </w:numPr>
        <w:contextualSpacing w:val="0"/>
      </w:pPr>
      <w:r w:rsidRPr="001B20B1">
        <w:t>529: Benedict founds Monte Cassino (</w:t>
      </w:r>
      <w:r w:rsidRPr="001B20B1">
        <w:rPr>
          <w:i/>
        </w:rPr>
        <w:t>ora et</w:t>
      </w:r>
      <w:r w:rsidRPr="001B20B1">
        <w:t xml:space="preserve"> </w:t>
      </w:r>
      <w:r w:rsidRPr="001B20B1">
        <w:rPr>
          <w:i/>
        </w:rPr>
        <w:t>labora</w:t>
      </w:r>
      <w:r w:rsidRPr="001B20B1">
        <w:t>, pray and work)</w:t>
      </w:r>
    </w:p>
    <w:p w14:paraId="01993C4B" w14:textId="77777777" w:rsidR="008B567D" w:rsidRDefault="008B567D" w:rsidP="008B567D">
      <w:pPr>
        <w:numPr>
          <w:ilvl w:val="2"/>
          <w:numId w:val="21"/>
        </w:numPr>
        <w:contextualSpacing w:val="0"/>
      </w:pPr>
      <w:r>
        <w:t>important innovations</w:t>
      </w:r>
    </w:p>
    <w:p w14:paraId="6EAAAD6F" w14:textId="77777777" w:rsidR="008B567D" w:rsidRDefault="008B567D" w:rsidP="008B567D">
      <w:pPr>
        <w:numPr>
          <w:ilvl w:val="3"/>
          <w:numId w:val="21"/>
        </w:numPr>
        <w:contextualSpacing w:val="0"/>
      </w:pPr>
      <w:r>
        <w:t>“a full year’s probation, followed by a solemn vow of obedience to the Rule as mediated by the abbot” (“Benedict of Nursia”)</w:t>
      </w:r>
    </w:p>
    <w:p w14:paraId="24CC7144" w14:textId="77777777" w:rsidR="008B567D" w:rsidRDefault="008B567D" w:rsidP="008B567D">
      <w:pPr>
        <w:numPr>
          <w:ilvl w:val="3"/>
          <w:numId w:val="21"/>
        </w:numPr>
        <w:contextualSpacing w:val="0"/>
      </w:pPr>
      <w:r>
        <w:t xml:space="preserve"> a vow of </w:t>
      </w:r>
      <w:r w:rsidRPr="009E15F8">
        <w:rPr>
          <w:i/>
        </w:rPr>
        <w:t>stabilitas loci</w:t>
      </w:r>
      <w:r>
        <w:t xml:space="preserve"> (stability of place, lifelong residence in only one monastery)</w:t>
      </w:r>
    </w:p>
    <w:p w14:paraId="5221F8F8" w14:textId="77777777" w:rsidR="008B567D" w:rsidRDefault="008B567D" w:rsidP="008B567D">
      <w:pPr>
        <w:numPr>
          <w:ilvl w:val="3"/>
          <w:numId w:val="21"/>
        </w:numPr>
        <w:contextualSpacing w:val="0"/>
      </w:pPr>
      <w:r>
        <w:lastRenderedPageBreak/>
        <w:t>a spirit of moderation (working days balance prayer, work, and study: 5-6 hours of liturgy and prayer, 5 hours of manual work, and 4 hours of reading the Bible and spiritual works)</w:t>
      </w:r>
    </w:p>
    <w:p w14:paraId="7C5935EE" w14:textId="77777777" w:rsidR="008B567D" w:rsidRPr="001B20B1" w:rsidRDefault="008B567D" w:rsidP="008B567D">
      <w:pPr>
        <w:numPr>
          <w:ilvl w:val="1"/>
          <w:numId w:val="21"/>
        </w:numPr>
        <w:contextualSpacing w:val="0"/>
      </w:pPr>
      <w:r>
        <w:t>Gregory the Great (590-604) is</w:t>
      </w:r>
      <w:r w:rsidRPr="001B20B1">
        <w:t xml:space="preserve"> “F</w:t>
      </w:r>
      <w:r>
        <w:t>athe</w:t>
      </w:r>
      <w:r w:rsidRPr="001B20B1">
        <w:t>r of the West”</w:t>
      </w:r>
      <w:r>
        <w:t xml:space="preserve"> because he sends Bene</w:t>
      </w:r>
      <w:r w:rsidRPr="001B20B1">
        <w:t>dictine missionaries</w:t>
      </w:r>
      <w:r>
        <w:t xml:space="preserve"> into Europe</w:t>
      </w:r>
    </w:p>
    <w:p w14:paraId="0576E4A0" w14:textId="77777777" w:rsidR="008B567D" w:rsidRPr="00A23BF6" w:rsidRDefault="008B567D" w:rsidP="008B567D"/>
    <w:p w14:paraId="3D2D76A9" w14:textId="77777777" w:rsidR="008B567D" w:rsidRPr="00097F65" w:rsidRDefault="008B567D" w:rsidP="008B567D">
      <w:pPr>
        <w:numPr>
          <w:ilvl w:val="0"/>
          <w:numId w:val="21"/>
        </w:numPr>
        <w:contextualSpacing w:val="0"/>
      </w:pPr>
      <w:r>
        <w:rPr>
          <w:b/>
        </w:rPr>
        <w:t>sacraments</w:t>
      </w:r>
      <w:r>
        <w:t xml:space="preserve">: </w:t>
      </w:r>
      <w:r>
        <w:rPr>
          <w:b/>
        </w:rPr>
        <w:t>reconciliation</w:t>
      </w:r>
    </w:p>
    <w:p w14:paraId="142E1580" w14:textId="77777777" w:rsidR="008B567D" w:rsidRPr="00BD0609" w:rsidRDefault="008B567D" w:rsidP="008B567D">
      <w:pPr>
        <w:numPr>
          <w:ilvl w:val="1"/>
          <w:numId w:val="21"/>
        </w:numPr>
        <w:contextualSpacing w:val="0"/>
      </w:pPr>
      <w:r w:rsidRPr="00BD0609">
        <w:t>500s-600s: Irish, Scotch, and British monks practice private confession, voluntary penance, and unlimited repetition; because the Irish</w:t>
      </w:r>
      <w:r>
        <w:t>,</w:t>
      </w:r>
      <w:r w:rsidRPr="00BD0609">
        <w:t xml:space="preserve"> Scotch, and British peoples resist public penance, Columbanus and other missionaries to them promote the monks’ practice for the laity</w:t>
      </w:r>
    </w:p>
    <w:p w14:paraId="46FB9CC0" w14:textId="77777777" w:rsidR="008B567D" w:rsidRDefault="008B567D" w:rsidP="008B567D">
      <w:pPr>
        <w:widowControl w:val="0"/>
        <w:numPr>
          <w:ilvl w:val="1"/>
          <w:numId w:val="21"/>
        </w:numPr>
        <w:contextualSpacing w:val="0"/>
      </w:pPr>
      <w:r>
        <w:t xml:space="preserve">c. 584-615: Columbanus’ </w:t>
      </w:r>
      <w:r>
        <w:rPr>
          <w:iCs/>
        </w:rPr>
        <w:t xml:space="preserve">(† 615) </w:t>
      </w:r>
      <w:r>
        <w:t>missionary journeys</w:t>
      </w:r>
    </w:p>
    <w:p w14:paraId="3DB95601" w14:textId="77777777" w:rsidR="008B567D" w:rsidRDefault="008B567D" w:rsidP="008B567D">
      <w:pPr>
        <w:widowControl w:val="0"/>
        <w:numPr>
          <w:ilvl w:val="2"/>
          <w:numId w:val="21"/>
        </w:numPr>
        <w:contextualSpacing w:val="0"/>
      </w:pPr>
      <w:r>
        <w:t>c. 584: Columbanus and twelve companions travel from Ireland to Scotland</w:t>
      </w:r>
    </w:p>
    <w:p w14:paraId="0A253F8E" w14:textId="77777777" w:rsidR="008B567D" w:rsidRDefault="008B567D" w:rsidP="008B567D">
      <w:pPr>
        <w:widowControl w:val="0"/>
        <w:numPr>
          <w:ilvl w:val="2"/>
          <w:numId w:val="21"/>
        </w:numPr>
        <w:contextualSpacing w:val="0"/>
      </w:pPr>
      <w:r>
        <w:t xml:space="preserve">585: they reach France and establish the abbeys of Annegray, Luxeuil, and Fontaines (Columbanus becomes </w:t>
      </w:r>
      <w:r>
        <w:rPr>
          <w:iCs/>
        </w:rPr>
        <w:t xml:space="preserve">abbot of </w:t>
      </w:r>
      <w:r w:rsidRPr="00816B01">
        <w:t>Luxeuil</w:t>
      </w:r>
      <w:r>
        <w:t>)</w:t>
      </w:r>
    </w:p>
    <w:p w14:paraId="5203E03C" w14:textId="77777777" w:rsidR="008B567D" w:rsidRDefault="008B567D" w:rsidP="008B567D">
      <w:pPr>
        <w:widowControl w:val="0"/>
        <w:numPr>
          <w:ilvl w:val="2"/>
          <w:numId w:val="21"/>
        </w:numPr>
        <w:contextualSpacing w:val="0"/>
      </w:pPr>
      <w:r>
        <w:t>611: Columbanus preaches to the Suevi and Alamanni (German tribes) along the Rhine; he founds the monastery of St Aurelia in Switzerland</w:t>
      </w:r>
    </w:p>
    <w:p w14:paraId="79BE39BB" w14:textId="77777777" w:rsidR="008B567D" w:rsidRDefault="008B567D" w:rsidP="008B567D">
      <w:pPr>
        <w:widowControl w:val="0"/>
        <w:numPr>
          <w:ilvl w:val="2"/>
          <w:numId w:val="21"/>
        </w:numPr>
        <w:contextualSpacing w:val="0"/>
      </w:pPr>
      <w:r>
        <w:t>612: he founds Bobbio between Milan and Genoa</w:t>
      </w:r>
    </w:p>
    <w:p w14:paraId="11B9B645" w14:textId="77777777" w:rsidR="008B567D" w:rsidRDefault="008B567D" w:rsidP="008B567D">
      <w:pPr>
        <w:widowControl w:val="0"/>
        <w:numPr>
          <w:ilvl w:val="2"/>
          <w:numId w:val="21"/>
        </w:numPr>
        <w:contextualSpacing w:val="0"/>
      </w:pPr>
      <w:r>
        <w:t>from Luxeuil Columbanus sends disciples (tradition says 63) into France, Germany, Switzerland, and Italy, carrying the gospel and his rule; these found over 100 monasteries</w:t>
      </w:r>
    </w:p>
    <w:p w14:paraId="1C9227F2" w14:textId="77777777" w:rsidR="008B567D" w:rsidRDefault="008B567D" w:rsidP="008B567D">
      <w:pPr>
        <w:widowControl w:val="0"/>
        <w:numPr>
          <w:ilvl w:val="2"/>
          <w:numId w:val="21"/>
        </w:numPr>
        <w:contextualSpacing w:val="0"/>
      </w:pPr>
      <w:r>
        <w:t xml:space="preserve">Columbanus becomes the prototype imitated by other </w:t>
      </w:r>
      <w:r w:rsidRPr="00BD0609">
        <w:t>Irish</w:t>
      </w:r>
      <w:r>
        <w:t>,</w:t>
      </w:r>
      <w:r w:rsidRPr="00BD0609">
        <w:t xml:space="preserve"> Scotch, and British </w:t>
      </w:r>
      <w:r>
        <w:t>missionaries (Killian, Wilfrid, Willibrord, Swithbert, Boniface, etc.)</w:t>
      </w:r>
    </w:p>
    <w:p w14:paraId="2E132F34" w14:textId="77777777" w:rsidR="008B567D" w:rsidRDefault="008B567D" w:rsidP="008B567D">
      <w:pPr>
        <w:widowControl w:val="0"/>
        <w:numPr>
          <w:ilvl w:val="1"/>
          <w:numId w:val="21"/>
        </w:numPr>
        <w:contextualSpacing w:val="0"/>
      </w:pPr>
      <w:r w:rsidRPr="00816B01">
        <w:t>penitential book</w:t>
      </w:r>
      <w:r>
        <w:t>s</w:t>
      </w:r>
    </w:p>
    <w:p w14:paraId="3106B1E3" w14:textId="77777777" w:rsidR="008B567D" w:rsidRDefault="008B567D" w:rsidP="008B567D">
      <w:pPr>
        <w:widowControl w:val="0"/>
        <w:numPr>
          <w:ilvl w:val="2"/>
          <w:numId w:val="21"/>
        </w:numPr>
        <w:contextualSpacing w:val="0"/>
      </w:pPr>
      <w:r>
        <w:t xml:space="preserve">500s-600s: to help confessors choose penances, </w:t>
      </w:r>
      <w:r w:rsidRPr="00816B01">
        <w:t>penitential book</w:t>
      </w:r>
      <w:r>
        <w:t>s appear</w:t>
      </w:r>
    </w:p>
    <w:p w14:paraId="68E31CB1" w14:textId="77777777" w:rsidR="008B567D" w:rsidRDefault="008B567D" w:rsidP="008B567D">
      <w:pPr>
        <w:widowControl w:val="0"/>
        <w:numPr>
          <w:ilvl w:val="2"/>
          <w:numId w:val="21"/>
        </w:numPr>
        <w:contextualSpacing w:val="0"/>
      </w:pPr>
      <w:r>
        <w:t>500s: t</w:t>
      </w:r>
      <w:r w:rsidRPr="00816B01">
        <w:t xml:space="preserve">he oldest known penitential book </w:t>
      </w:r>
      <w:r>
        <w:t xml:space="preserve">is by </w:t>
      </w:r>
      <w:r w:rsidRPr="00816B01">
        <w:t xml:space="preserve">the Irish monk </w:t>
      </w:r>
      <w:r w:rsidRPr="00816B01">
        <w:rPr>
          <w:iCs/>
        </w:rPr>
        <w:t>Finnian</w:t>
      </w:r>
    </w:p>
    <w:p w14:paraId="6BD09A39" w14:textId="77777777" w:rsidR="008B567D" w:rsidRDefault="008B567D" w:rsidP="008B567D">
      <w:pPr>
        <w:widowControl w:val="0"/>
        <w:numPr>
          <w:ilvl w:val="2"/>
          <w:numId w:val="21"/>
        </w:numPr>
        <w:contextualSpacing w:val="0"/>
      </w:pPr>
      <w:r>
        <w:t xml:space="preserve">500s: a much-used </w:t>
      </w:r>
      <w:r w:rsidRPr="00816B01">
        <w:t xml:space="preserve">penitential book </w:t>
      </w:r>
      <w:r>
        <w:t xml:space="preserve">is by </w:t>
      </w:r>
      <w:r w:rsidRPr="00816B01">
        <w:rPr>
          <w:iCs/>
        </w:rPr>
        <w:t>Columbanus</w:t>
      </w:r>
    </w:p>
    <w:p w14:paraId="3CB97A70" w14:textId="77777777" w:rsidR="008B567D" w:rsidRDefault="008B567D" w:rsidP="008B567D">
      <w:pPr>
        <w:widowControl w:val="0"/>
        <w:numPr>
          <w:ilvl w:val="2"/>
          <w:numId w:val="21"/>
        </w:numPr>
        <w:contextualSpacing w:val="0"/>
      </w:pPr>
      <w:r>
        <w:t xml:space="preserve">600s: </w:t>
      </w:r>
      <w:r w:rsidRPr="00816B01">
        <w:t xml:space="preserve">the one best known is </w:t>
      </w:r>
      <w:r>
        <w:t xml:space="preserve">collected disciplinary decisions of </w:t>
      </w:r>
      <w:r w:rsidRPr="00816B01">
        <w:t xml:space="preserve">Archbishop </w:t>
      </w:r>
      <w:r w:rsidRPr="00816B01">
        <w:rPr>
          <w:iCs/>
        </w:rPr>
        <w:t xml:space="preserve">Theodore </w:t>
      </w:r>
      <w:r w:rsidRPr="00816B01">
        <w:t>of Canterbury (</w:t>
      </w:r>
      <w:r>
        <w:t>† 690)</w:t>
      </w:r>
    </w:p>
    <w:p w14:paraId="329AECBC" w14:textId="77777777" w:rsidR="008B567D" w:rsidRPr="00BD0609" w:rsidRDefault="008B567D" w:rsidP="008B567D">
      <w:pPr>
        <w:widowControl w:val="0"/>
        <w:numPr>
          <w:ilvl w:val="1"/>
          <w:numId w:val="21"/>
        </w:numPr>
        <w:contextualSpacing w:val="0"/>
      </w:pPr>
      <w:r>
        <w:t xml:space="preserve">500s-1400s: but public and scandalous sins still require public penance; and </w:t>
      </w:r>
      <w:r w:rsidRPr="00816B01">
        <w:t>such a penance no longer dep</w:t>
      </w:r>
      <w:r>
        <w:t>ends</w:t>
      </w:r>
      <w:r w:rsidRPr="00816B01">
        <w:t xml:space="preserve"> on the free will of the offender</w:t>
      </w:r>
      <w:r>
        <w:t xml:space="preserve"> but is </w:t>
      </w:r>
      <w:r w:rsidRPr="00816B01">
        <w:t>enforced by civil authority</w:t>
      </w:r>
    </w:p>
    <w:p w14:paraId="7C78BE29" w14:textId="77777777" w:rsidR="008B567D" w:rsidRDefault="008B567D" w:rsidP="008B567D">
      <w:pPr>
        <w:numPr>
          <w:ilvl w:val="1"/>
          <w:numId w:val="21"/>
        </w:numPr>
        <w:contextualSpacing w:val="0"/>
      </w:pPr>
      <w:r>
        <w:t>commonly penance is imposed on Ash Wednesday and absolution given on Holy Thursday</w:t>
      </w:r>
    </w:p>
    <w:p w14:paraId="3F24313E" w14:textId="77777777" w:rsidR="008B567D" w:rsidRDefault="008B567D" w:rsidP="008B567D">
      <w:pPr>
        <w:numPr>
          <w:ilvl w:val="1"/>
          <w:numId w:val="21"/>
        </w:numPr>
        <w:contextualSpacing w:val="0"/>
      </w:pPr>
      <w:r>
        <w:t>penances are either “</w:t>
      </w:r>
      <w:r w:rsidRPr="005B6E31">
        <w:t>fasting,</w:t>
      </w:r>
      <w:r>
        <w:t xml:space="preserve"> </w:t>
      </w:r>
      <w:r w:rsidRPr="005B6E31">
        <w:t>almsgiving,</w:t>
      </w:r>
      <w:r>
        <w:t xml:space="preserve"> </w:t>
      </w:r>
      <w:r w:rsidRPr="005B6E31">
        <w:t>banishment to a foreign country,</w:t>
      </w:r>
      <w:r>
        <w:t xml:space="preserve"> </w:t>
      </w:r>
      <w:r w:rsidRPr="005B6E31">
        <w:t>pilgrimages,</w:t>
      </w:r>
      <w:r>
        <w:t xml:space="preserve"> </w:t>
      </w:r>
      <w:r w:rsidRPr="005B6E31">
        <w:t>scourging,</w:t>
      </w:r>
      <w:r>
        <w:t xml:space="preserve"> </w:t>
      </w:r>
      <w:r w:rsidRPr="005B6E31">
        <w:t>or entrance into a monastery</w:t>
      </w:r>
      <w:r>
        <w:t>” (Bihlmeyer)</w:t>
      </w:r>
    </w:p>
    <w:p w14:paraId="6A81E539" w14:textId="77777777" w:rsidR="008B567D" w:rsidRPr="00A23BF6" w:rsidRDefault="008B567D" w:rsidP="008B567D"/>
    <w:p w14:paraId="1443A369" w14:textId="77777777" w:rsidR="008B567D" w:rsidRPr="001B20B1" w:rsidRDefault="008B567D" w:rsidP="008B567D">
      <w:pPr>
        <w:numPr>
          <w:ilvl w:val="0"/>
          <w:numId w:val="21"/>
        </w:numPr>
        <w:contextualSpacing w:val="0"/>
      </w:pPr>
      <w:r>
        <w:rPr>
          <w:b/>
        </w:rPr>
        <w:t>sacraments</w:t>
      </w:r>
      <w:r>
        <w:t xml:space="preserve">: </w:t>
      </w:r>
      <w:r w:rsidRPr="001B20B1">
        <w:rPr>
          <w:b/>
        </w:rPr>
        <w:t>Eucharist</w:t>
      </w:r>
    </w:p>
    <w:p w14:paraId="01E0B59C" w14:textId="77777777" w:rsidR="008B567D" w:rsidRPr="001B20B1" w:rsidRDefault="008B567D" w:rsidP="008B567D">
      <w:pPr>
        <w:numPr>
          <w:ilvl w:val="1"/>
          <w:numId w:val="21"/>
        </w:numPr>
        <w:contextualSpacing w:val="0"/>
      </w:pPr>
      <w:r w:rsidRPr="001B20B1">
        <w:t>500s-600s: the Roman service is similar to today’s</w:t>
      </w:r>
    </w:p>
    <w:p w14:paraId="24A3D992" w14:textId="77777777" w:rsidR="008B567D" w:rsidRPr="001B20B1" w:rsidRDefault="008B567D" w:rsidP="008B567D">
      <w:pPr>
        <w:numPr>
          <w:ilvl w:val="1"/>
          <w:numId w:val="21"/>
        </w:numPr>
        <w:contextualSpacing w:val="0"/>
      </w:pPr>
      <w:r w:rsidRPr="001B20B1">
        <w:t xml:space="preserve">some parts are permanent (the “ordinary” of the Mass, e.g., </w:t>
      </w:r>
      <w:r w:rsidRPr="001B20B1">
        <w:rPr>
          <w:i/>
        </w:rPr>
        <w:t>Agnus Dei</w:t>
      </w:r>
      <w:r w:rsidRPr="001B20B1">
        <w:t>, Eucharistic prayers)</w:t>
      </w:r>
    </w:p>
    <w:p w14:paraId="3CDE7CD9" w14:textId="77777777" w:rsidR="008B567D" w:rsidRPr="001B20B1" w:rsidRDefault="008B567D" w:rsidP="008B567D">
      <w:pPr>
        <w:numPr>
          <w:ilvl w:val="1"/>
          <w:numId w:val="21"/>
        </w:numPr>
        <w:contextualSpacing w:val="0"/>
      </w:pPr>
      <w:r w:rsidRPr="001B20B1">
        <w:t>other parts are variable (the “proper” of the Mass, e.g., scripture readings, offertory)</w:t>
      </w:r>
    </w:p>
    <w:p w14:paraId="3E687443" w14:textId="77777777" w:rsidR="008B567D" w:rsidRPr="001B20B1" w:rsidRDefault="008B567D" w:rsidP="008B567D">
      <w:pPr>
        <w:numPr>
          <w:ilvl w:val="1"/>
          <w:numId w:val="21"/>
        </w:numPr>
        <w:contextualSpacing w:val="0"/>
      </w:pPr>
      <w:r w:rsidRPr="001B20B1">
        <w:t>fitting the variable into the ordinary creates each particular Mass</w:t>
      </w:r>
    </w:p>
    <w:p w14:paraId="4841099A" w14:textId="77777777" w:rsidR="008B567D" w:rsidRDefault="008B567D" w:rsidP="008B567D">
      <w:pPr>
        <w:numPr>
          <w:ilvl w:val="1"/>
          <w:numId w:val="21"/>
        </w:numPr>
        <w:contextualSpacing w:val="0"/>
      </w:pPr>
      <w:r>
        <w:t>private Masses</w:t>
      </w:r>
    </w:p>
    <w:p w14:paraId="021A3BEE" w14:textId="77777777" w:rsidR="008B567D" w:rsidRDefault="008B567D" w:rsidP="008B567D">
      <w:pPr>
        <w:numPr>
          <w:ilvl w:val="2"/>
          <w:numId w:val="21"/>
        </w:numPr>
        <w:contextualSpacing w:val="0"/>
      </w:pPr>
      <w:r>
        <w:t>up to 500s: the Eucharist</w:t>
      </w:r>
      <w:r w:rsidRPr="00913791">
        <w:t xml:space="preserve"> </w:t>
      </w:r>
      <w:r>
        <w:t xml:space="preserve">is always celebrated with </w:t>
      </w:r>
      <w:r w:rsidRPr="00913791">
        <w:t>the participation of</w:t>
      </w:r>
      <w:r>
        <w:t xml:space="preserve"> the congregation</w:t>
      </w:r>
    </w:p>
    <w:p w14:paraId="4379CAEA" w14:textId="77777777" w:rsidR="008B567D" w:rsidRDefault="008B567D" w:rsidP="008B567D">
      <w:pPr>
        <w:numPr>
          <w:ilvl w:val="2"/>
          <w:numId w:val="21"/>
        </w:numPr>
        <w:contextualSpacing w:val="0"/>
      </w:pPr>
      <w:r>
        <w:t xml:space="preserve">500s on: </w:t>
      </w:r>
      <w:r w:rsidRPr="00913791">
        <w:rPr>
          <w:iCs/>
        </w:rPr>
        <w:t xml:space="preserve">private Masses </w:t>
      </w:r>
      <w:r>
        <w:t>are offered</w:t>
      </w:r>
    </w:p>
    <w:p w14:paraId="326A485B" w14:textId="77777777" w:rsidR="008B567D" w:rsidRDefault="008B567D" w:rsidP="008B567D">
      <w:pPr>
        <w:numPr>
          <w:ilvl w:val="3"/>
          <w:numId w:val="21"/>
        </w:numPr>
        <w:contextualSpacing w:val="0"/>
      </w:pPr>
      <w:r>
        <w:lastRenderedPageBreak/>
        <w:t>a server</w:t>
      </w:r>
      <w:r w:rsidRPr="00913791">
        <w:t xml:space="preserve"> or assistant repre</w:t>
      </w:r>
      <w:r>
        <w:t>sents</w:t>
      </w:r>
      <w:r w:rsidRPr="00913791">
        <w:t xml:space="preserve"> the congregation</w:t>
      </w:r>
    </w:p>
    <w:p w14:paraId="32669144" w14:textId="77777777" w:rsidR="008B567D" w:rsidRDefault="008B567D" w:rsidP="008B567D">
      <w:pPr>
        <w:numPr>
          <w:ilvl w:val="3"/>
          <w:numId w:val="21"/>
        </w:numPr>
        <w:contextualSpacing w:val="0"/>
      </w:pPr>
      <w:r>
        <w:t xml:space="preserve">multiple Masses </w:t>
      </w:r>
      <w:r>
        <w:rPr>
          <w:iCs/>
        </w:rPr>
        <w:t xml:space="preserve">require </w:t>
      </w:r>
      <w:r>
        <w:t xml:space="preserve">multiple </w:t>
      </w:r>
      <w:r w:rsidRPr="00913791">
        <w:t>altars</w:t>
      </w:r>
      <w:r>
        <w:t>, eventually (1100s) creating the side chapels of Gothic architecture</w:t>
      </w:r>
    </w:p>
    <w:p w14:paraId="23DFBF1D" w14:textId="77777777" w:rsidR="008B567D" w:rsidRDefault="008B567D" w:rsidP="008B567D">
      <w:pPr>
        <w:numPr>
          <w:ilvl w:val="3"/>
          <w:numId w:val="21"/>
        </w:numPr>
        <w:contextualSpacing w:val="0"/>
      </w:pPr>
      <w:r w:rsidRPr="00913791">
        <w:t>932</w:t>
      </w:r>
      <w:r>
        <w:t>: the synod</w:t>
      </w:r>
      <w:r w:rsidRPr="00913791">
        <w:t xml:space="preserve"> </w:t>
      </w:r>
      <w:r>
        <w:t xml:space="preserve">of </w:t>
      </w:r>
      <w:r w:rsidRPr="00913791">
        <w:t xml:space="preserve">Dingolfing </w:t>
      </w:r>
      <w:r>
        <w:t xml:space="preserve">prescribes three </w:t>
      </w:r>
      <w:r w:rsidRPr="00913791">
        <w:t>Mass</w:t>
      </w:r>
      <w:r>
        <w:t>es per day during Lent</w:t>
      </w:r>
    </w:p>
    <w:p w14:paraId="59B3741B" w14:textId="77777777" w:rsidR="008B567D" w:rsidRDefault="008B567D" w:rsidP="008B567D">
      <w:pPr>
        <w:numPr>
          <w:ilvl w:val="3"/>
          <w:numId w:val="21"/>
        </w:numPr>
        <w:contextualSpacing w:val="0"/>
      </w:pPr>
      <w:r>
        <w:t xml:space="preserve">1022: </w:t>
      </w:r>
      <w:r w:rsidRPr="00913791">
        <w:t>the Synod of Seligen</w:t>
      </w:r>
      <w:r>
        <w:t xml:space="preserve">stadt restricts priests to </w:t>
      </w:r>
      <w:r w:rsidRPr="00913791">
        <w:t xml:space="preserve">three Masses </w:t>
      </w:r>
      <w:r>
        <w:t xml:space="preserve">per </w:t>
      </w:r>
      <w:r w:rsidRPr="00913791">
        <w:t>day</w:t>
      </w:r>
    </w:p>
    <w:p w14:paraId="547A0EF7" w14:textId="77777777" w:rsidR="008B567D" w:rsidRDefault="008B567D" w:rsidP="008B567D">
      <w:pPr>
        <w:numPr>
          <w:ilvl w:val="1"/>
          <w:numId w:val="21"/>
        </w:numPr>
        <w:contextualSpacing w:val="0"/>
      </w:pPr>
      <w:r w:rsidRPr="00594166">
        <w:rPr>
          <w:rFonts w:cs="Bookman Old Style"/>
        </w:rPr>
        <w:t>Gregorian Mass</w:t>
      </w:r>
      <w:r>
        <w:rPr>
          <w:rFonts w:cs="Bookman Old Style"/>
        </w:rPr>
        <w:t>es</w:t>
      </w:r>
    </w:p>
    <w:p w14:paraId="699D0DCB" w14:textId="77777777" w:rsidR="008B567D" w:rsidRDefault="008B567D" w:rsidP="008B567D">
      <w:pPr>
        <w:numPr>
          <w:ilvl w:val="2"/>
          <w:numId w:val="21"/>
        </w:numPr>
        <w:contextualSpacing w:val="0"/>
      </w:pPr>
      <w:r>
        <w:t xml:space="preserve">590-604: </w:t>
      </w:r>
      <w:r w:rsidRPr="00D35AD0">
        <w:t xml:space="preserve">Gregory the Great </w:t>
      </w:r>
      <w:r>
        <w:t xml:space="preserve">(590-604) </w:t>
      </w:r>
      <w:r w:rsidRPr="00D35AD0">
        <w:t xml:space="preserve">relates in his </w:t>
      </w:r>
      <w:r w:rsidRPr="00711891">
        <w:rPr>
          <w:i/>
        </w:rPr>
        <w:t>Dialogues</w:t>
      </w:r>
      <w:r w:rsidRPr="00D35AD0">
        <w:t xml:space="preserve"> </w:t>
      </w:r>
      <w:r>
        <w:t>that</w:t>
      </w:r>
      <w:r w:rsidRPr="00D35AD0">
        <w:t xml:space="preserve">, </w:t>
      </w:r>
      <w:r>
        <w:t xml:space="preserve">after saying 30 </w:t>
      </w:r>
      <w:r w:rsidRPr="00D35AD0">
        <w:t xml:space="preserve">Masses </w:t>
      </w:r>
      <w:r>
        <w:t xml:space="preserve">in 30 days </w:t>
      </w:r>
      <w:r w:rsidRPr="00D35AD0">
        <w:t xml:space="preserve">for a </w:t>
      </w:r>
      <w:r>
        <w:t>deceased m</w:t>
      </w:r>
      <w:r w:rsidRPr="00D35AD0">
        <w:t xml:space="preserve">onk, the monk appeared </w:t>
      </w:r>
      <w:r>
        <w:t xml:space="preserve">and told </w:t>
      </w:r>
      <w:r w:rsidRPr="00D35AD0">
        <w:t xml:space="preserve">him he had gained entry into </w:t>
      </w:r>
      <w:r>
        <w:t>heaven for completing</w:t>
      </w:r>
      <w:r w:rsidRPr="00D35AD0">
        <w:t xml:space="preserve"> </w:t>
      </w:r>
      <w:r>
        <w:t>the series</w:t>
      </w:r>
    </w:p>
    <w:p w14:paraId="49270C72" w14:textId="77777777" w:rsidR="008B567D" w:rsidRDefault="008B567D" w:rsidP="008B567D">
      <w:pPr>
        <w:numPr>
          <w:ilvl w:val="2"/>
          <w:numId w:val="21"/>
        </w:numPr>
        <w:contextualSpacing w:val="0"/>
      </w:pPr>
      <w:r>
        <w:t xml:space="preserve">so </w:t>
      </w:r>
      <w:r w:rsidRPr="00D35AD0">
        <w:t>Gregorian Masses</w:t>
      </w:r>
      <w:r>
        <w:t xml:space="preserve"> are </w:t>
      </w:r>
      <w:r w:rsidRPr="00D35AD0">
        <w:t>30 Masses</w:t>
      </w:r>
      <w:r>
        <w:t xml:space="preserve">, 1 a day </w:t>
      </w:r>
      <w:r w:rsidRPr="00D35AD0">
        <w:t>without interruption</w:t>
      </w:r>
      <w:r>
        <w:t>, and intended for the benefit a single individual (not a family or group)</w:t>
      </w:r>
    </w:p>
    <w:p w14:paraId="7A155A3C" w14:textId="77777777" w:rsidR="008B567D" w:rsidRDefault="008B567D" w:rsidP="008B567D">
      <w:pPr>
        <w:numPr>
          <w:ilvl w:val="2"/>
          <w:numId w:val="21"/>
        </w:numPr>
        <w:contextualSpacing w:val="0"/>
      </w:pPr>
      <w:r>
        <w:t xml:space="preserve">the </w:t>
      </w:r>
      <w:r w:rsidRPr="00D35AD0">
        <w:t xml:space="preserve">Roman Congregation on Indulgences </w:t>
      </w:r>
      <w:r>
        <w:t xml:space="preserve">has called </w:t>
      </w:r>
      <w:r w:rsidRPr="00D35AD0">
        <w:t>Gregorian Masses</w:t>
      </w:r>
      <w:r>
        <w:t xml:space="preserve"> “</w:t>
      </w:r>
      <w:r w:rsidRPr="00D35AD0">
        <w:t>a pious and reasonable belief</w:t>
      </w:r>
      <w:r>
        <w:t>”</w:t>
      </w:r>
    </w:p>
    <w:p w14:paraId="2033B46C" w14:textId="77777777" w:rsidR="008B567D" w:rsidRPr="00D35AD0" w:rsidRDefault="008B567D" w:rsidP="008B567D">
      <w:pPr>
        <w:numPr>
          <w:ilvl w:val="2"/>
          <w:numId w:val="21"/>
        </w:numPr>
        <w:contextualSpacing w:val="0"/>
      </w:pPr>
      <w:r>
        <w:t xml:space="preserve">since </w:t>
      </w:r>
      <w:r w:rsidRPr="00D35AD0">
        <w:t xml:space="preserve">few </w:t>
      </w:r>
      <w:r>
        <w:t xml:space="preserve">diocesan </w:t>
      </w:r>
      <w:r w:rsidRPr="00D35AD0">
        <w:t xml:space="preserve">priests </w:t>
      </w:r>
      <w:r>
        <w:t xml:space="preserve">can </w:t>
      </w:r>
      <w:r w:rsidRPr="00D35AD0">
        <w:t xml:space="preserve">offer </w:t>
      </w:r>
      <w:r>
        <w:t xml:space="preserve">an uninterrupted series of </w:t>
      </w:r>
      <w:r w:rsidRPr="00D35AD0">
        <w:t>30 Masses</w:t>
      </w:r>
      <w:r>
        <w:t>, mission priests usually do them</w:t>
      </w:r>
      <w:r w:rsidRPr="00711891">
        <w:rPr>
          <w:vanish/>
        </w:rPr>
        <w:t xml:space="preserve"> (customary offering: $130)</w:t>
      </w:r>
    </w:p>
    <w:p w14:paraId="7A9D5A30" w14:textId="77777777" w:rsidR="008B567D" w:rsidRPr="00A23BF6" w:rsidRDefault="008B567D" w:rsidP="008B567D"/>
    <w:p w14:paraId="0199E42B" w14:textId="77777777" w:rsidR="008B567D" w:rsidRDefault="008B567D" w:rsidP="008B567D">
      <w:pPr>
        <w:numPr>
          <w:ilvl w:val="0"/>
          <w:numId w:val="21"/>
        </w:numPr>
        <w:contextualSpacing w:val="0"/>
      </w:pPr>
      <w:r>
        <w:rPr>
          <w:b/>
        </w:rPr>
        <w:t>fasts</w:t>
      </w:r>
    </w:p>
    <w:p w14:paraId="07D2FB80" w14:textId="77777777" w:rsidR="008B567D" w:rsidRPr="00816B01" w:rsidRDefault="008B567D" w:rsidP="008B567D">
      <w:pPr>
        <w:numPr>
          <w:ilvl w:val="1"/>
          <w:numId w:val="21"/>
        </w:numPr>
        <w:contextualSpacing w:val="0"/>
      </w:pPr>
      <w:r>
        <w:t>500-1000: e</w:t>
      </w:r>
      <w:r w:rsidRPr="00816B01">
        <w:t xml:space="preserve">very </w:t>
      </w:r>
      <w:r w:rsidRPr="00816B01">
        <w:rPr>
          <w:iCs/>
        </w:rPr>
        <w:t xml:space="preserve">Friday </w:t>
      </w:r>
      <w:r>
        <w:t xml:space="preserve">is </w:t>
      </w:r>
      <w:r w:rsidRPr="00816B01">
        <w:t xml:space="preserve">a day of abstinence </w:t>
      </w:r>
      <w:r>
        <w:t>(</w:t>
      </w:r>
      <w:r w:rsidRPr="00816B01">
        <w:t xml:space="preserve">unless </w:t>
      </w:r>
      <w:r>
        <w:t>a great feast fa</w:t>
      </w:r>
      <w:r w:rsidRPr="00816B01">
        <w:t>ll</w:t>
      </w:r>
      <w:r>
        <w:t>s</w:t>
      </w:r>
      <w:r w:rsidRPr="00816B01">
        <w:t xml:space="preserve"> on </w:t>
      </w:r>
      <w:r>
        <w:t>it)</w:t>
      </w:r>
    </w:p>
    <w:p w14:paraId="4407019E" w14:textId="77777777" w:rsidR="008B567D" w:rsidRDefault="008B567D" w:rsidP="008B567D">
      <w:pPr>
        <w:widowControl w:val="0"/>
        <w:numPr>
          <w:ilvl w:val="1"/>
          <w:numId w:val="21"/>
        </w:numPr>
        <w:contextualSpacing w:val="0"/>
      </w:pPr>
      <w:r>
        <w:t xml:space="preserve">500-1000: previously (313-500) there were </w:t>
      </w:r>
      <w:r w:rsidRPr="00816B01">
        <w:t>fast</w:t>
      </w:r>
      <w:r>
        <w:t>s</w:t>
      </w:r>
      <w:r w:rsidRPr="00816B01">
        <w:t xml:space="preserve"> on the </w:t>
      </w:r>
      <w:r w:rsidRPr="00816B01">
        <w:rPr>
          <w:iCs/>
        </w:rPr>
        <w:t>vigil</w:t>
      </w:r>
      <w:r>
        <w:rPr>
          <w:iCs/>
        </w:rPr>
        <w:t>s</w:t>
      </w:r>
      <w:r w:rsidRPr="00816B01">
        <w:rPr>
          <w:iCs/>
        </w:rPr>
        <w:t xml:space="preserve"> </w:t>
      </w:r>
      <w:r w:rsidRPr="00816B01">
        <w:t>of great feasts</w:t>
      </w:r>
      <w:r>
        <w:t xml:space="preserve">; now, as </w:t>
      </w:r>
      <w:r w:rsidRPr="00816B01">
        <w:t xml:space="preserve">new feasts </w:t>
      </w:r>
      <w:r>
        <w:t>a</w:t>
      </w:r>
      <w:r w:rsidRPr="00816B01">
        <w:t>re introduced</w:t>
      </w:r>
      <w:r>
        <w:t>,</w:t>
      </w:r>
      <w:r w:rsidRPr="00816B01">
        <w:t xml:space="preserve"> vigils with fasts </w:t>
      </w:r>
      <w:r>
        <w:t>beco</w:t>
      </w:r>
      <w:r w:rsidRPr="00816B01">
        <w:t>me numerous</w:t>
      </w:r>
    </w:p>
    <w:p w14:paraId="5BD5DE81" w14:textId="77777777" w:rsidR="008B567D" w:rsidRPr="00A23BF6" w:rsidRDefault="008B567D" w:rsidP="008B567D"/>
    <w:p w14:paraId="36C5E3C4" w14:textId="77777777" w:rsidR="008B567D" w:rsidRPr="001B20B1" w:rsidRDefault="008B567D" w:rsidP="008B567D">
      <w:pPr>
        <w:numPr>
          <w:ilvl w:val="0"/>
          <w:numId w:val="21"/>
        </w:numPr>
        <w:contextualSpacing w:val="0"/>
      </w:pPr>
      <w:r>
        <w:rPr>
          <w:b/>
        </w:rPr>
        <w:t>devotions</w:t>
      </w:r>
      <w:r>
        <w:t xml:space="preserve">: </w:t>
      </w:r>
      <w:r w:rsidRPr="001B20B1">
        <w:rPr>
          <w:b/>
        </w:rPr>
        <w:t>liturgy of the hours</w:t>
      </w:r>
    </w:p>
    <w:p w14:paraId="60BF9511" w14:textId="77777777" w:rsidR="008B567D" w:rsidRPr="001B20B1" w:rsidRDefault="008B567D" w:rsidP="008B567D">
      <w:pPr>
        <w:numPr>
          <w:ilvl w:val="1"/>
          <w:numId w:val="21"/>
        </w:numPr>
        <w:contextualSpacing w:val="0"/>
        <w:rPr>
          <w:rFonts w:cs="Latha"/>
        </w:rPr>
      </w:pPr>
      <w:r w:rsidRPr="001B20B1">
        <w:t xml:space="preserve">pre-30: </w:t>
      </w:r>
      <w:r w:rsidRPr="001B20B1">
        <w:rPr>
          <w:rFonts w:cs="Latha"/>
        </w:rPr>
        <w:t>times for daily holocausts in the temple become times for daily prayer in the synagogues (Ps 55:17, Dan 6:10)</w:t>
      </w:r>
    </w:p>
    <w:p w14:paraId="30C6963A" w14:textId="77777777" w:rsidR="008B567D" w:rsidRPr="001B20B1" w:rsidRDefault="008B567D" w:rsidP="008B567D">
      <w:pPr>
        <w:numPr>
          <w:ilvl w:val="1"/>
          <w:numId w:val="21"/>
        </w:numPr>
        <w:contextualSpacing w:val="0"/>
        <w:rPr>
          <w:rFonts w:cs="Latha"/>
        </w:rPr>
      </w:pPr>
      <w:r w:rsidRPr="001B20B1">
        <w:rPr>
          <w:rFonts w:cs="Latha"/>
        </w:rPr>
        <w:t xml:space="preserve">30-300: the Church retains the synagogue times: </w:t>
      </w:r>
      <w:r w:rsidRPr="001B20B1">
        <w:rPr>
          <w:rFonts w:cs="Latha"/>
          <w:i/>
        </w:rPr>
        <w:t>terce</w:t>
      </w:r>
      <w:r w:rsidRPr="001B20B1">
        <w:rPr>
          <w:rFonts w:cs="Latha"/>
        </w:rPr>
        <w:t xml:space="preserve"> (third hour, 9 </w:t>
      </w:r>
      <w:r w:rsidRPr="001B20B1">
        <w:rPr>
          <w:rFonts w:cs="Latha"/>
          <w:smallCaps/>
        </w:rPr>
        <w:t>a.m</w:t>
      </w:r>
      <w:r w:rsidRPr="001B20B1">
        <w:rPr>
          <w:rFonts w:cs="Latha"/>
        </w:rPr>
        <w:t xml:space="preserve">., Acts 2:15); </w:t>
      </w:r>
      <w:r w:rsidRPr="001B20B1">
        <w:rPr>
          <w:rFonts w:cs="Latha"/>
          <w:i/>
        </w:rPr>
        <w:t>sext</w:t>
      </w:r>
      <w:r w:rsidRPr="001B20B1">
        <w:rPr>
          <w:rFonts w:cs="Latha"/>
        </w:rPr>
        <w:t xml:space="preserve"> (sixth hour, 12 </w:t>
      </w:r>
      <w:r w:rsidRPr="001B20B1">
        <w:rPr>
          <w:rFonts w:cs="Latha"/>
          <w:smallCaps/>
        </w:rPr>
        <w:t>p.m</w:t>
      </w:r>
      <w:r w:rsidRPr="001B20B1">
        <w:rPr>
          <w:rFonts w:cs="Latha"/>
        </w:rPr>
        <w:t xml:space="preserve">., Acts 10:9); and </w:t>
      </w:r>
      <w:r w:rsidRPr="001B20B1">
        <w:rPr>
          <w:rFonts w:cs="Latha"/>
          <w:i/>
        </w:rPr>
        <w:t>none</w:t>
      </w:r>
      <w:r w:rsidRPr="001B20B1">
        <w:rPr>
          <w:rFonts w:cs="Latha"/>
        </w:rPr>
        <w:t xml:space="preserve"> (ninth hour, 3 </w:t>
      </w:r>
      <w:r w:rsidRPr="001B20B1">
        <w:rPr>
          <w:rFonts w:cs="Latha"/>
          <w:smallCaps/>
        </w:rPr>
        <w:t>p.m</w:t>
      </w:r>
      <w:r w:rsidRPr="001B20B1">
        <w:rPr>
          <w:rFonts w:cs="Latha"/>
        </w:rPr>
        <w:t>., Acts 3:1; 10:3, 30) and adds morning and evening</w:t>
      </w:r>
    </w:p>
    <w:p w14:paraId="4D7DFBDF" w14:textId="77777777" w:rsidR="008B567D" w:rsidRPr="001B20B1" w:rsidRDefault="008B567D" w:rsidP="008B567D">
      <w:pPr>
        <w:numPr>
          <w:ilvl w:val="1"/>
          <w:numId w:val="21"/>
        </w:numPr>
        <w:contextualSpacing w:val="0"/>
        <w:rPr>
          <w:rFonts w:cs="Latha"/>
        </w:rPr>
      </w:pPr>
      <w:r w:rsidRPr="001B20B1">
        <w:rPr>
          <w:rFonts w:cs="Latha"/>
        </w:rPr>
        <w:t xml:space="preserve">c. 100: </w:t>
      </w:r>
      <w:r w:rsidRPr="001B20B1">
        <w:rPr>
          <w:rFonts w:cs="Latha"/>
          <w:i/>
        </w:rPr>
        <w:t>Didache</w:t>
      </w:r>
      <w:r w:rsidRPr="001B20B1">
        <w:rPr>
          <w:rFonts w:cs="Latha"/>
        </w:rPr>
        <w:t xml:space="preserve"> 8.3 says to pray the Lord’s Prayer three times daily</w:t>
      </w:r>
    </w:p>
    <w:p w14:paraId="75347AD1" w14:textId="77777777" w:rsidR="008B567D" w:rsidRPr="001B20B1" w:rsidRDefault="008B567D" w:rsidP="008B567D">
      <w:pPr>
        <w:numPr>
          <w:ilvl w:val="1"/>
          <w:numId w:val="21"/>
        </w:numPr>
        <w:contextualSpacing w:val="0"/>
        <w:rPr>
          <w:rFonts w:cs="Bookman Old Style"/>
        </w:rPr>
      </w:pPr>
      <w:r w:rsidRPr="001B20B1">
        <w:rPr>
          <w:rFonts w:cs="Bookman Old Style"/>
        </w:rPr>
        <w:t xml:space="preserve">c. 200: times for prayers at home are: before meals; before bathing; at cockcrow, morning, third hour (9 </w:t>
      </w:r>
      <w:r w:rsidRPr="001B20B1">
        <w:rPr>
          <w:rFonts w:cs="Bookman Old Style"/>
          <w:smallCaps/>
        </w:rPr>
        <w:t>a.m</w:t>
      </w:r>
      <w:r w:rsidRPr="001B20B1">
        <w:rPr>
          <w:rFonts w:cs="Bookman Old Style"/>
        </w:rPr>
        <w:t xml:space="preserve">.), sixth hour (12 </w:t>
      </w:r>
      <w:r w:rsidRPr="001B20B1">
        <w:rPr>
          <w:rFonts w:cs="Bookman Old Style"/>
          <w:smallCaps/>
        </w:rPr>
        <w:t>p.m</w:t>
      </w:r>
      <w:r w:rsidRPr="001B20B1">
        <w:rPr>
          <w:rFonts w:cs="Bookman Old Style"/>
        </w:rPr>
        <w:t xml:space="preserve">.), ninth hour (3 </w:t>
      </w:r>
      <w:r w:rsidRPr="001B20B1">
        <w:rPr>
          <w:rFonts w:cs="Bookman Old Style"/>
          <w:smallCaps/>
        </w:rPr>
        <w:t>p.m</w:t>
      </w:r>
      <w:r w:rsidRPr="001B20B1">
        <w:rPr>
          <w:rFonts w:cs="Bookman Old Style"/>
        </w:rPr>
        <w:t>.), evening, and midnight (Tertullian; Hippolytus)</w:t>
      </w:r>
    </w:p>
    <w:p w14:paraId="795897D6" w14:textId="77777777" w:rsidR="008B567D" w:rsidRPr="001B20B1" w:rsidRDefault="008B567D" w:rsidP="008B567D">
      <w:pPr>
        <w:numPr>
          <w:ilvl w:val="1"/>
          <w:numId w:val="21"/>
        </w:numPr>
        <w:contextualSpacing w:val="0"/>
        <w:rPr>
          <w:rFonts w:cs="Bookman Old Style"/>
        </w:rPr>
      </w:pPr>
      <w:r w:rsidRPr="001B20B1">
        <w:rPr>
          <w:rFonts w:cs="Bookman Old Style"/>
        </w:rPr>
        <w:t xml:space="preserve">c. 200: </w:t>
      </w:r>
      <w:r w:rsidRPr="001B20B1">
        <w:t xml:space="preserve">Tertullian </w:t>
      </w:r>
      <w:r w:rsidRPr="001B20B1">
        <w:rPr>
          <w:rFonts w:cs="Latha"/>
        </w:rPr>
        <w:t>also mentions rising in the night to pray (</w:t>
      </w:r>
      <w:r w:rsidRPr="001B20B1">
        <w:rPr>
          <w:rFonts w:cs="Latha"/>
          <w:i/>
        </w:rPr>
        <w:t>matins</w:t>
      </w:r>
      <w:r w:rsidRPr="001B20B1">
        <w:rPr>
          <w:rFonts w:cs="Latha"/>
        </w:rPr>
        <w:t>, midnight, now “office of readings”)</w:t>
      </w:r>
    </w:p>
    <w:p w14:paraId="56C5ECF2" w14:textId="77777777" w:rsidR="008B567D" w:rsidRPr="001B20B1" w:rsidRDefault="008B567D" w:rsidP="008B567D">
      <w:pPr>
        <w:numPr>
          <w:ilvl w:val="1"/>
          <w:numId w:val="21"/>
        </w:numPr>
        <w:contextualSpacing w:val="0"/>
        <w:rPr>
          <w:rFonts w:cs="Latha"/>
        </w:rPr>
      </w:pPr>
      <w:r w:rsidRPr="001B20B1">
        <w:rPr>
          <w:rFonts w:cs="Latha"/>
        </w:rPr>
        <w:t xml:space="preserve">c. 400s: </w:t>
      </w:r>
      <w:r w:rsidRPr="001B20B1">
        <w:rPr>
          <w:rFonts w:cs="Latha"/>
          <w:i/>
        </w:rPr>
        <w:t>prime</w:t>
      </w:r>
      <w:r w:rsidRPr="001B20B1">
        <w:rPr>
          <w:rFonts w:cs="Latha"/>
        </w:rPr>
        <w:t xml:space="preserve"> (first hour, 6 </w:t>
      </w:r>
      <w:r w:rsidRPr="001B20B1">
        <w:rPr>
          <w:rFonts w:cs="Latha"/>
          <w:smallCaps/>
        </w:rPr>
        <w:t>a.m</w:t>
      </w:r>
      <w:r w:rsidRPr="001B20B1">
        <w:rPr>
          <w:rFonts w:cs="Latha"/>
        </w:rPr>
        <w:t xml:space="preserve">.) and </w:t>
      </w:r>
      <w:r w:rsidRPr="001B20B1">
        <w:rPr>
          <w:rFonts w:cs="Latha"/>
          <w:i/>
        </w:rPr>
        <w:t>compline</w:t>
      </w:r>
      <w:r w:rsidRPr="001B20B1">
        <w:rPr>
          <w:rFonts w:cs="Latha"/>
        </w:rPr>
        <w:t xml:space="preserve"> (bedtime) appear</w:t>
      </w:r>
    </w:p>
    <w:p w14:paraId="021FD1AA" w14:textId="77777777" w:rsidR="008B567D" w:rsidRPr="001B20B1" w:rsidRDefault="008B567D" w:rsidP="008B567D">
      <w:pPr>
        <w:numPr>
          <w:ilvl w:val="1"/>
          <w:numId w:val="21"/>
        </w:numPr>
        <w:contextualSpacing w:val="0"/>
      </w:pPr>
      <w:r w:rsidRPr="001B20B1">
        <w:t xml:space="preserve">529: Benedict counts </w:t>
      </w:r>
      <w:r w:rsidRPr="001B20B1">
        <w:rPr>
          <w:i/>
        </w:rPr>
        <w:t>matins</w:t>
      </w:r>
      <w:r w:rsidRPr="001B20B1">
        <w:t xml:space="preserve"> and </w:t>
      </w:r>
      <w:r w:rsidRPr="001B20B1">
        <w:rPr>
          <w:i/>
        </w:rPr>
        <w:t>prime</w:t>
      </w:r>
      <w:r w:rsidRPr="001B20B1">
        <w:t xml:space="preserve"> as one, resulting in the traditional seven canonical hours</w:t>
      </w:r>
    </w:p>
    <w:p w14:paraId="19BB20C1" w14:textId="77777777" w:rsidR="008B567D" w:rsidRPr="001B20B1" w:rsidRDefault="008B567D" w:rsidP="008B567D">
      <w:pPr>
        <w:numPr>
          <w:ilvl w:val="1"/>
          <w:numId w:val="21"/>
        </w:numPr>
        <w:contextualSpacing w:val="0"/>
        <w:rPr>
          <w:rFonts w:cs="Latha"/>
        </w:rPr>
      </w:pPr>
      <w:r w:rsidRPr="001B20B1">
        <w:t xml:space="preserve">600s: the hymn </w:t>
      </w:r>
      <w:r w:rsidRPr="001B20B1">
        <w:rPr>
          <w:i/>
        </w:rPr>
        <w:t>Te Deum</w:t>
      </w:r>
    </w:p>
    <w:p w14:paraId="3AE45638" w14:textId="77777777" w:rsidR="008B567D" w:rsidRPr="001B20B1" w:rsidRDefault="008B567D" w:rsidP="008B567D">
      <w:pPr>
        <w:widowControl w:val="0"/>
        <w:numPr>
          <w:ilvl w:val="1"/>
          <w:numId w:val="21"/>
        </w:numPr>
        <w:contextualSpacing w:val="0"/>
      </w:pPr>
      <w:r w:rsidRPr="001B20B1">
        <w:rPr>
          <w:rFonts w:cs="Latha"/>
        </w:rPr>
        <w:t xml:space="preserve">1963: Vatican II eliminates </w:t>
      </w:r>
      <w:r w:rsidRPr="001B20B1">
        <w:rPr>
          <w:rFonts w:cs="Latha"/>
          <w:i/>
        </w:rPr>
        <w:t>prime</w:t>
      </w:r>
      <w:r w:rsidRPr="001B20B1">
        <w:rPr>
          <w:rFonts w:cs="Latha"/>
        </w:rPr>
        <w:t xml:space="preserve"> and gives official names: morning prayer, terce, sext, none, evening prayer, compline, and office of readings</w:t>
      </w:r>
    </w:p>
    <w:p w14:paraId="64CC8579" w14:textId="77777777" w:rsidR="008B567D" w:rsidRPr="00A23BF6" w:rsidRDefault="008B567D" w:rsidP="008B567D"/>
    <w:p w14:paraId="152958B6" w14:textId="77777777" w:rsidR="008B567D" w:rsidRPr="00D85CF5" w:rsidRDefault="008B567D" w:rsidP="008B567D">
      <w:pPr>
        <w:numPr>
          <w:ilvl w:val="0"/>
          <w:numId w:val="21"/>
        </w:numPr>
        <w:contextualSpacing w:val="0"/>
      </w:pPr>
      <w:r>
        <w:rPr>
          <w:b/>
        </w:rPr>
        <w:t>devotions</w:t>
      </w:r>
      <w:r>
        <w:t xml:space="preserve">: </w:t>
      </w:r>
      <w:r>
        <w:rPr>
          <w:b/>
        </w:rPr>
        <w:t>relics</w:t>
      </w:r>
      <w:r>
        <w:t xml:space="preserve">: </w:t>
      </w:r>
      <w:r>
        <w:rPr>
          <w:b/>
        </w:rPr>
        <w:t>500-1000</w:t>
      </w:r>
    </w:p>
    <w:p w14:paraId="6E3D0B37" w14:textId="77777777" w:rsidR="008B567D" w:rsidRPr="004E4088" w:rsidRDefault="008B567D" w:rsidP="008B567D">
      <w:pPr>
        <w:numPr>
          <w:ilvl w:val="1"/>
          <w:numId w:val="21"/>
        </w:numPr>
        <w:contextualSpacing w:val="0"/>
        <w:rPr>
          <w:bCs/>
        </w:rPr>
      </w:pPr>
      <w:r>
        <w:t>500-1000: p</w:t>
      </w:r>
      <w:r w:rsidRPr="004E2A92">
        <w:t xml:space="preserve">eople </w:t>
      </w:r>
      <w:r>
        <w:t>a</w:t>
      </w:r>
      <w:r w:rsidRPr="004E2A92">
        <w:t xml:space="preserve">re </w:t>
      </w:r>
      <w:r>
        <w:t xml:space="preserve">very </w:t>
      </w:r>
      <w:r w:rsidRPr="004E2A92">
        <w:t xml:space="preserve">eager to obtain </w:t>
      </w:r>
      <w:r>
        <w:t>relics</w:t>
      </w:r>
    </w:p>
    <w:p w14:paraId="36E439A9" w14:textId="77777777" w:rsidR="008B567D" w:rsidRPr="004E4088" w:rsidRDefault="008B567D" w:rsidP="008B567D">
      <w:pPr>
        <w:numPr>
          <w:ilvl w:val="1"/>
          <w:numId w:val="21"/>
        </w:numPr>
        <w:contextualSpacing w:val="0"/>
        <w:rPr>
          <w:bCs/>
        </w:rPr>
      </w:pPr>
      <w:r>
        <w:t>popular feasts with relics were:</w:t>
      </w:r>
    </w:p>
    <w:p w14:paraId="6C84EBD2" w14:textId="77777777" w:rsidR="008B567D" w:rsidRPr="004E4088" w:rsidRDefault="008B567D" w:rsidP="008B567D">
      <w:pPr>
        <w:numPr>
          <w:ilvl w:val="2"/>
          <w:numId w:val="21"/>
        </w:numPr>
        <w:contextualSpacing w:val="0"/>
        <w:rPr>
          <w:bCs/>
        </w:rPr>
      </w:pPr>
      <w:r>
        <w:t>t</w:t>
      </w:r>
      <w:r w:rsidRPr="004E2A92">
        <w:t xml:space="preserve">he enthronization </w:t>
      </w:r>
      <w:r w:rsidRPr="004E2A92">
        <w:rPr>
          <w:iCs/>
        </w:rPr>
        <w:t>(</w:t>
      </w:r>
      <w:r w:rsidRPr="004E2A92">
        <w:rPr>
          <w:i/>
          <w:iCs/>
        </w:rPr>
        <w:t>elevatio</w:t>
      </w:r>
      <w:r w:rsidRPr="004E2A92">
        <w:rPr>
          <w:iCs/>
        </w:rPr>
        <w:t xml:space="preserve">) </w:t>
      </w:r>
      <w:r w:rsidRPr="004E2A92">
        <w:t xml:space="preserve">of relics on the altar of a church </w:t>
      </w:r>
      <w:r>
        <w:t xml:space="preserve">before </w:t>
      </w:r>
      <w:r w:rsidRPr="004E2A92">
        <w:t>conse</w:t>
      </w:r>
      <w:r>
        <w:t>crattion</w:t>
      </w:r>
    </w:p>
    <w:p w14:paraId="4257D8EA" w14:textId="77777777" w:rsidR="008B567D" w:rsidRPr="004E4088" w:rsidRDefault="008B567D" w:rsidP="008B567D">
      <w:pPr>
        <w:numPr>
          <w:ilvl w:val="2"/>
          <w:numId w:val="21"/>
        </w:numPr>
        <w:contextualSpacing w:val="0"/>
        <w:rPr>
          <w:bCs/>
        </w:rPr>
      </w:pPr>
      <w:r w:rsidRPr="004E2A92">
        <w:t xml:space="preserve">the translation of relics </w:t>
      </w:r>
      <w:r>
        <w:t xml:space="preserve">(movement from one place </w:t>
      </w:r>
      <w:r w:rsidRPr="004E2A92">
        <w:t>to another</w:t>
      </w:r>
      <w:r>
        <w:t>)</w:t>
      </w:r>
    </w:p>
    <w:p w14:paraId="3F296C23" w14:textId="77777777" w:rsidR="008B567D" w:rsidRPr="004E4088" w:rsidRDefault="008B567D" w:rsidP="008B567D">
      <w:pPr>
        <w:numPr>
          <w:ilvl w:val="2"/>
          <w:numId w:val="21"/>
        </w:numPr>
        <w:contextualSpacing w:val="0"/>
        <w:rPr>
          <w:bCs/>
        </w:rPr>
      </w:pPr>
      <w:r>
        <w:t>the</w:t>
      </w:r>
      <w:r w:rsidRPr="004E2A92">
        <w:t xml:space="preserve"> exposition </w:t>
      </w:r>
      <w:r>
        <w:t xml:space="preserve">of relics </w:t>
      </w:r>
      <w:r w:rsidRPr="004E2A92">
        <w:t>on certain days</w:t>
      </w:r>
    </w:p>
    <w:p w14:paraId="33266078" w14:textId="77777777" w:rsidR="008B567D" w:rsidRPr="004E4088" w:rsidRDefault="008B567D" w:rsidP="008B567D">
      <w:pPr>
        <w:numPr>
          <w:ilvl w:val="1"/>
          <w:numId w:val="21"/>
        </w:numPr>
        <w:contextualSpacing w:val="0"/>
        <w:rPr>
          <w:bCs/>
        </w:rPr>
      </w:pPr>
      <w:r>
        <w:lastRenderedPageBreak/>
        <w:t>m</w:t>
      </w:r>
      <w:r w:rsidRPr="004E2A92">
        <w:t>ost relics came from Italy (Rome), France</w:t>
      </w:r>
      <w:r>
        <w:t>,</w:t>
      </w:r>
      <w:r w:rsidRPr="004E2A92">
        <w:t xml:space="preserve"> </w:t>
      </w:r>
      <w:r>
        <w:t xml:space="preserve">or </w:t>
      </w:r>
      <w:r w:rsidRPr="004E2A92">
        <w:t xml:space="preserve">the </w:t>
      </w:r>
      <w:r>
        <w:t>e</w:t>
      </w:r>
      <w:r w:rsidRPr="004E2A92">
        <w:t>ast</w:t>
      </w:r>
    </w:p>
    <w:p w14:paraId="624FA8B1" w14:textId="77777777" w:rsidR="008B567D" w:rsidRPr="004E4088" w:rsidRDefault="008B567D" w:rsidP="008B567D">
      <w:pPr>
        <w:numPr>
          <w:ilvl w:val="1"/>
          <w:numId w:val="21"/>
        </w:numPr>
        <w:contextualSpacing w:val="0"/>
        <w:rPr>
          <w:bCs/>
        </w:rPr>
      </w:pPr>
      <w:r>
        <w:t>abuses</w:t>
      </w:r>
    </w:p>
    <w:p w14:paraId="25078AFC" w14:textId="77777777" w:rsidR="008B567D" w:rsidRPr="004E4088" w:rsidRDefault="008B567D" w:rsidP="008B567D">
      <w:pPr>
        <w:numPr>
          <w:ilvl w:val="2"/>
          <w:numId w:val="21"/>
        </w:numPr>
        <w:contextualSpacing w:val="0"/>
        <w:rPr>
          <w:bCs/>
        </w:rPr>
      </w:pPr>
      <w:r>
        <w:t xml:space="preserve">some </w:t>
      </w:r>
      <w:r w:rsidRPr="004E2A92">
        <w:t>trafficked in rel</w:t>
      </w:r>
      <w:r>
        <w:t>ics (simony), circulating</w:t>
      </w:r>
      <w:r w:rsidRPr="004E2A92">
        <w:t xml:space="preserve"> </w:t>
      </w:r>
      <w:r>
        <w:t>false</w:t>
      </w:r>
      <w:r w:rsidRPr="004E2A92">
        <w:t xml:space="preserve"> or impossible rel</w:t>
      </w:r>
      <w:r>
        <w:t>ics</w:t>
      </w:r>
    </w:p>
    <w:p w14:paraId="2D6BA29D" w14:textId="77777777" w:rsidR="008B567D" w:rsidRPr="004E4088" w:rsidRDefault="008B567D" w:rsidP="008B567D">
      <w:pPr>
        <w:numPr>
          <w:ilvl w:val="2"/>
          <w:numId w:val="21"/>
        </w:numPr>
        <w:contextualSpacing w:val="0"/>
        <w:rPr>
          <w:bCs/>
        </w:rPr>
      </w:pPr>
      <w:r>
        <w:t>some were so eager</w:t>
      </w:r>
      <w:r w:rsidRPr="004E2A92">
        <w:t xml:space="preserve"> </w:t>
      </w:r>
      <w:r>
        <w:t xml:space="preserve">they </w:t>
      </w:r>
      <w:r w:rsidRPr="004E2A92">
        <w:t>resort</w:t>
      </w:r>
      <w:r>
        <w:t>ed</w:t>
      </w:r>
      <w:r w:rsidRPr="004E2A92">
        <w:t xml:space="preserve"> to theft and violence</w:t>
      </w:r>
    </w:p>
    <w:p w14:paraId="154A3C4D" w14:textId="77777777" w:rsidR="008B567D" w:rsidRPr="004E4088" w:rsidRDefault="008B567D" w:rsidP="008B567D">
      <w:pPr>
        <w:numPr>
          <w:ilvl w:val="2"/>
          <w:numId w:val="21"/>
        </w:numPr>
        <w:contextualSpacing w:val="0"/>
        <w:rPr>
          <w:bCs/>
        </w:rPr>
      </w:pPr>
      <w:r>
        <w:t>causes</w:t>
      </w:r>
    </w:p>
    <w:p w14:paraId="5BF81297" w14:textId="77777777" w:rsidR="008B567D" w:rsidRPr="004E4088" w:rsidRDefault="008B567D" w:rsidP="008B567D">
      <w:pPr>
        <w:numPr>
          <w:ilvl w:val="3"/>
          <w:numId w:val="21"/>
        </w:numPr>
        <w:contextualSpacing w:val="0"/>
        <w:rPr>
          <w:bCs/>
        </w:rPr>
      </w:pPr>
      <w:r w:rsidRPr="004E2A92">
        <w:t xml:space="preserve">at first </w:t>
      </w:r>
      <w:r>
        <w:t xml:space="preserve">the masses of people were </w:t>
      </w:r>
      <w:r w:rsidRPr="004E2A92">
        <w:t>igno</w:t>
      </w:r>
      <w:r>
        <w:t>rant about relics</w:t>
      </w:r>
      <w:r>
        <w:rPr>
          <w:bCs/>
        </w:rPr>
        <w:t xml:space="preserve">, </w:t>
      </w:r>
      <w:r>
        <w:t xml:space="preserve">seeing them as talismans, with </w:t>
      </w:r>
      <w:r w:rsidRPr="004E2A92">
        <w:t xml:space="preserve">powers </w:t>
      </w:r>
      <w:r>
        <w:t>in</w:t>
      </w:r>
      <w:r w:rsidRPr="004E2A92">
        <w:t xml:space="preserve"> the relic</w:t>
      </w:r>
      <w:r>
        <w:t>s</w:t>
      </w:r>
      <w:r w:rsidRPr="004E2A92">
        <w:t xml:space="preserve"> </w:t>
      </w:r>
      <w:r>
        <w:t>themselves</w:t>
      </w:r>
    </w:p>
    <w:p w14:paraId="56EE02AC" w14:textId="77777777" w:rsidR="008B567D" w:rsidRPr="004E4088" w:rsidRDefault="008B567D" w:rsidP="008B567D">
      <w:pPr>
        <w:numPr>
          <w:ilvl w:val="3"/>
          <w:numId w:val="21"/>
        </w:numPr>
        <w:contextualSpacing w:val="0"/>
        <w:rPr>
          <w:bCs/>
        </w:rPr>
      </w:pPr>
      <w:r w:rsidRPr="004E2A92">
        <w:t xml:space="preserve">but even </w:t>
      </w:r>
      <w:r>
        <w:t xml:space="preserve">later (1000-1500), though </w:t>
      </w:r>
      <w:r w:rsidRPr="004E2A92">
        <w:t xml:space="preserve">people were much better instructed, </w:t>
      </w:r>
      <w:r>
        <w:t xml:space="preserve">veneration of relics was often </w:t>
      </w:r>
      <w:r w:rsidRPr="004E2A92">
        <w:t>excess</w:t>
      </w:r>
      <w:r>
        <w:t>ive</w:t>
      </w:r>
    </w:p>
    <w:p w14:paraId="03E955D5" w14:textId="77777777" w:rsidR="008B567D" w:rsidRPr="004E2A92" w:rsidRDefault="008B567D" w:rsidP="008B567D">
      <w:pPr>
        <w:numPr>
          <w:ilvl w:val="1"/>
          <w:numId w:val="21"/>
        </w:numPr>
        <w:contextualSpacing w:val="0"/>
        <w:rPr>
          <w:bCs/>
        </w:rPr>
      </w:pPr>
      <w:r>
        <w:t>550-650: t</w:t>
      </w:r>
      <w:r w:rsidRPr="004E2A92">
        <w:t>he f</w:t>
      </w:r>
      <w:r>
        <w:t>irst translation over the Alps is of</w:t>
      </w:r>
      <w:r w:rsidRPr="004E2A92">
        <w:t xml:space="preserve"> Benedi</w:t>
      </w:r>
      <w:r>
        <w:t>ct (from Monte Cassino to Fleury)</w:t>
      </w:r>
    </w:p>
    <w:p w14:paraId="298E7B96" w14:textId="77777777" w:rsidR="008B567D" w:rsidRPr="00C85AAE" w:rsidRDefault="008B567D" w:rsidP="008B567D">
      <w:pPr>
        <w:numPr>
          <w:ilvl w:val="1"/>
          <w:numId w:val="21"/>
        </w:numPr>
        <w:contextualSpacing w:val="0"/>
        <w:rPr>
          <w:bCs/>
        </w:rPr>
      </w:pPr>
      <w:r>
        <w:t xml:space="preserve">672: </w:t>
      </w:r>
      <w:r w:rsidRPr="004E2A92">
        <w:t xml:space="preserve">Roman martyrs </w:t>
      </w:r>
      <w:r>
        <w:t>are translated</w:t>
      </w:r>
    </w:p>
    <w:p w14:paraId="5A27ED9A" w14:textId="77777777" w:rsidR="008B567D" w:rsidRPr="00A23BF6" w:rsidRDefault="008B567D" w:rsidP="008B567D"/>
    <w:p w14:paraId="48D30B0E" w14:textId="77777777" w:rsidR="008B567D" w:rsidRPr="00C85AAE" w:rsidRDefault="008B567D" w:rsidP="008B567D">
      <w:pPr>
        <w:numPr>
          <w:ilvl w:val="0"/>
          <w:numId w:val="21"/>
        </w:numPr>
        <w:contextualSpacing w:val="0"/>
      </w:pPr>
      <w:r>
        <w:rPr>
          <w:b/>
        </w:rPr>
        <w:t>devotions</w:t>
      </w:r>
      <w:r>
        <w:t xml:space="preserve">: </w:t>
      </w:r>
      <w:r>
        <w:rPr>
          <w:b/>
        </w:rPr>
        <w:t>pilgrimages</w:t>
      </w:r>
    </w:p>
    <w:p w14:paraId="635BF751" w14:textId="77777777" w:rsidR="008B567D" w:rsidRPr="00C85AAE" w:rsidRDefault="008B567D" w:rsidP="008B567D">
      <w:pPr>
        <w:numPr>
          <w:ilvl w:val="1"/>
          <w:numId w:val="21"/>
        </w:numPr>
        <w:contextualSpacing w:val="0"/>
      </w:pPr>
      <w:r>
        <w:t xml:space="preserve">500-1000: favorite sites are </w:t>
      </w:r>
      <w:r w:rsidRPr="004E2A92">
        <w:t xml:space="preserve">the tombs of </w:t>
      </w:r>
      <w:r w:rsidRPr="004E2A92">
        <w:rPr>
          <w:iCs/>
        </w:rPr>
        <w:t xml:space="preserve">Peter </w:t>
      </w:r>
      <w:r w:rsidRPr="004E2A92">
        <w:t xml:space="preserve">and </w:t>
      </w:r>
      <w:r w:rsidRPr="004E2A92">
        <w:rPr>
          <w:iCs/>
        </w:rPr>
        <w:t xml:space="preserve">Paul </w:t>
      </w:r>
      <w:r>
        <w:rPr>
          <w:iCs/>
        </w:rPr>
        <w:t>(</w:t>
      </w:r>
      <w:r w:rsidRPr="004E2A92">
        <w:t>Rome</w:t>
      </w:r>
      <w:r>
        <w:t>)</w:t>
      </w:r>
      <w:r w:rsidRPr="004E2A92">
        <w:t xml:space="preserve">, the tomb of </w:t>
      </w:r>
      <w:r w:rsidRPr="004E2A92">
        <w:rPr>
          <w:iCs/>
        </w:rPr>
        <w:t xml:space="preserve">James </w:t>
      </w:r>
      <w:r>
        <w:t>(</w:t>
      </w:r>
      <w:r w:rsidRPr="004E2A92">
        <w:t>Compostela</w:t>
      </w:r>
      <w:r>
        <w:t>,</w:t>
      </w:r>
      <w:r w:rsidRPr="004E2A92">
        <w:t xml:space="preserve"> Spain</w:t>
      </w:r>
      <w:r>
        <w:t>),</w:t>
      </w:r>
      <w:r w:rsidRPr="004E2A92">
        <w:t xml:space="preserve"> and the tomb of </w:t>
      </w:r>
      <w:r w:rsidRPr="004E2A92">
        <w:rPr>
          <w:iCs/>
        </w:rPr>
        <w:t xml:space="preserve">Martin </w:t>
      </w:r>
      <w:r>
        <w:rPr>
          <w:iCs/>
        </w:rPr>
        <w:t xml:space="preserve">of </w:t>
      </w:r>
      <w:r w:rsidRPr="004E2A92">
        <w:t>Tours</w:t>
      </w:r>
      <w:r>
        <w:t xml:space="preserve"> (Tours, France)</w:t>
      </w:r>
    </w:p>
    <w:p w14:paraId="5A2BD975" w14:textId="77777777" w:rsidR="008B567D" w:rsidRPr="00A23BF6" w:rsidRDefault="008B567D" w:rsidP="008B567D">
      <w:pPr>
        <w:widowControl w:val="0"/>
      </w:pPr>
    </w:p>
    <w:p w14:paraId="5F424115" w14:textId="77777777" w:rsidR="008B567D" w:rsidRDefault="008B567D" w:rsidP="008B567D">
      <w:pPr>
        <w:widowControl w:val="0"/>
        <w:numPr>
          <w:ilvl w:val="0"/>
          <w:numId w:val="21"/>
        </w:numPr>
        <w:contextualSpacing w:val="0"/>
      </w:pPr>
      <w:r>
        <w:rPr>
          <w:b/>
        </w:rPr>
        <w:t>arts</w:t>
      </w:r>
      <w:r>
        <w:t xml:space="preserve">: </w:t>
      </w:r>
      <w:r w:rsidRPr="00F24F0E">
        <w:rPr>
          <w:b/>
        </w:rPr>
        <w:t>music</w:t>
      </w:r>
    </w:p>
    <w:p w14:paraId="0BC7ABD5" w14:textId="77777777" w:rsidR="008B567D" w:rsidRPr="001B20B1" w:rsidRDefault="008B567D" w:rsidP="008B567D">
      <w:pPr>
        <w:numPr>
          <w:ilvl w:val="1"/>
          <w:numId w:val="21"/>
        </w:numPr>
        <w:contextualSpacing w:val="0"/>
      </w:pPr>
      <w:r w:rsidRPr="001B20B1">
        <w:t>chant</w:t>
      </w:r>
    </w:p>
    <w:p w14:paraId="0617BEC2" w14:textId="77777777" w:rsidR="008B567D" w:rsidRPr="001B20B1" w:rsidRDefault="008B567D" w:rsidP="008B567D">
      <w:pPr>
        <w:numPr>
          <w:ilvl w:val="2"/>
          <w:numId w:val="21"/>
        </w:numPr>
        <w:contextualSpacing w:val="0"/>
      </w:pPr>
      <w:r w:rsidRPr="001B20B1">
        <w:t>c. 330: Pope Sylvester establishes a school for chanters</w:t>
      </w:r>
    </w:p>
    <w:p w14:paraId="57FDCAAD" w14:textId="77777777" w:rsidR="008B567D" w:rsidRPr="001B20B1" w:rsidRDefault="008B567D" w:rsidP="008B567D">
      <w:pPr>
        <w:numPr>
          <w:ilvl w:val="2"/>
          <w:numId w:val="21"/>
        </w:numPr>
        <w:contextualSpacing w:val="0"/>
      </w:pPr>
      <w:r w:rsidRPr="001B20B1">
        <w:t>c. 350s-80s: Ambrose at Milan creates a chant based on Greek music (</w:t>
      </w:r>
      <w:r w:rsidRPr="001B20B1">
        <w:rPr>
          <w:i/>
        </w:rPr>
        <w:t>cantus Ambrosianus</w:t>
      </w:r>
      <w:r w:rsidRPr="001B20B1">
        <w:t>)</w:t>
      </w:r>
    </w:p>
    <w:p w14:paraId="3E554383" w14:textId="77777777" w:rsidR="008B567D" w:rsidRPr="001B20B1" w:rsidRDefault="008B567D" w:rsidP="008B567D">
      <w:pPr>
        <w:numPr>
          <w:ilvl w:val="2"/>
          <w:numId w:val="21"/>
        </w:numPr>
        <w:contextualSpacing w:val="0"/>
      </w:pPr>
      <w:r w:rsidRPr="001B20B1">
        <w:t>590-604: Gregory the Great founds a chant school</w:t>
      </w:r>
      <w:r w:rsidRPr="001B20B1">
        <w:rPr>
          <w:i/>
        </w:rPr>
        <w:t xml:space="preserve"> </w:t>
      </w:r>
      <w:r w:rsidRPr="001B20B1">
        <w:t>(</w:t>
      </w:r>
      <w:r w:rsidRPr="001B20B1">
        <w:rPr>
          <w:i/>
        </w:rPr>
        <w:t>schola cantorum</w:t>
      </w:r>
      <w:r w:rsidRPr="001B20B1">
        <w:t>) often imitated; he writes many melodies, and a form of notation is invented to preserve them</w:t>
      </w:r>
    </w:p>
    <w:p w14:paraId="680BCB4F" w14:textId="77777777" w:rsidR="008B567D" w:rsidRDefault="008B567D" w:rsidP="008B567D">
      <w:pPr>
        <w:widowControl w:val="0"/>
        <w:numPr>
          <w:ilvl w:val="2"/>
          <w:numId w:val="21"/>
        </w:numPr>
        <w:contextualSpacing w:val="0"/>
      </w:pPr>
      <w:r w:rsidRPr="001B20B1">
        <w:t>c. 500: Romanos the Melodist is the great Orthodox composer of hymns</w:t>
      </w:r>
    </w:p>
    <w:p w14:paraId="278383EC" w14:textId="77777777" w:rsidR="008B567D" w:rsidRPr="001B20B1" w:rsidRDefault="008B567D" w:rsidP="008B567D">
      <w:pPr>
        <w:widowControl w:val="0"/>
        <w:numPr>
          <w:ilvl w:val="1"/>
          <w:numId w:val="21"/>
        </w:numPr>
        <w:contextualSpacing w:val="0"/>
      </w:pPr>
      <w:r>
        <w:rPr>
          <w:rFonts w:cs="Garamond"/>
          <w:bCs/>
        </w:rPr>
        <w:t>500s: b</w:t>
      </w:r>
      <w:r w:rsidRPr="00333053">
        <w:rPr>
          <w:rFonts w:cs="Garamond"/>
          <w:bCs/>
        </w:rPr>
        <w:t xml:space="preserve">ells </w:t>
      </w:r>
      <w:r>
        <w:t>a</w:t>
      </w:r>
      <w:r w:rsidRPr="00333053">
        <w:t>re first used in North Africa</w:t>
      </w:r>
      <w:r>
        <w:t xml:space="preserve"> (</w:t>
      </w:r>
      <w:r w:rsidRPr="00333053">
        <w:t>probably</w:t>
      </w:r>
      <w:r>
        <w:t>)</w:t>
      </w:r>
    </w:p>
    <w:p w14:paraId="7B68AFA0" w14:textId="77777777" w:rsidR="008B567D" w:rsidRDefault="008B567D" w:rsidP="008B567D">
      <w:r>
        <w:br w:type="page"/>
      </w:r>
    </w:p>
    <w:p w14:paraId="7A26847C" w14:textId="77777777" w:rsidR="008B567D" w:rsidRPr="00A23BF6" w:rsidRDefault="008B567D" w:rsidP="002279ED">
      <w:pPr>
        <w:pStyle w:val="Heading2"/>
      </w:pPr>
      <w:bookmarkStart w:id="24" w:name="_Toc502757738"/>
      <w:bookmarkStart w:id="25" w:name="_Toc502757786"/>
      <w:bookmarkStart w:id="26" w:name="_Toc502757828"/>
      <w:bookmarkStart w:id="27" w:name="_Toc68042857"/>
      <w:r w:rsidRPr="00A23BF6">
        <w:lastRenderedPageBreak/>
        <w:t>600</w:t>
      </w:r>
      <w:r w:rsidRPr="004E2A48">
        <w:rPr>
          <w:caps w:val="0"/>
        </w:rPr>
        <w:t>s</w:t>
      </w:r>
      <w:bookmarkEnd w:id="24"/>
      <w:bookmarkEnd w:id="25"/>
      <w:bookmarkEnd w:id="26"/>
      <w:bookmarkEnd w:id="27"/>
    </w:p>
    <w:p w14:paraId="32B57086" w14:textId="77777777" w:rsidR="008B567D" w:rsidRDefault="008B567D" w:rsidP="008B567D">
      <w:pPr>
        <w:widowControl w:val="0"/>
      </w:pPr>
    </w:p>
    <w:p w14:paraId="75AA98AC" w14:textId="77777777" w:rsidR="008B567D" w:rsidRPr="006D1DE9" w:rsidRDefault="008B567D" w:rsidP="008B567D">
      <w:pPr>
        <w:widowControl w:val="0"/>
      </w:pPr>
    </w:p>
    <w:p w14:paraId="2CAFF014" w14:textId="77777777" w:rsidR="008B567D" w:rsidRPr="00D24502" w:rsidRDefault="008B567D" w:rsidP="008B567D">
      <w:pPr>
        <w:widowControl w:val="0"/>
        <w:numPr>
          <w:ilvl w:val="0"/>
          <w:numId w:val="22"/>
        </w:numPr>
        <w:contextualSpacing w:val="0"/>
      </w:pPr>
      <w:r w:rsidRPr="00D24502">
        <w:rPr>
          <w:b/>
        </w:rPr>
        <w:t>cultural background and Church-state relations</w:t>
      </w:r>
    </w:p>
    <w:p w14:paraId="7499F0D3" w14:textId="77777777" w:rsidR="008B567D" w:rsidRPr="00F0572A" w:rsidRDefault="008B567D" w:rsidP="008B567D">
      <w:pPr>
        <w:numPr>
          <w:ilvl w:val="2"/>
          <w:numId w:val="22"/>
        </w:numPr>
        <w:contextualSpacing w:val="0"/>
        <w:rPr>
          <w:szCs w:val="18"/>
        </w:rPr>
      </w:pPr>
      <w:r w:rsidRPr="00F0572A">
        <w:rPr>
          <w:szCs w:val="18"/>
        </w:rPr>
        <w:t>Muhammad (c 570</w:t>
      </w:r>
      <w:r>
        <w:rPr>
          <w:szCs w:val="18"/>
        </w:rPr>
        <w:t>-632)</w:t>
      </w:r>
    </w:p>
    <w:p w14:paraId="50B8CC62" w14:textId="77777777" w:rsidR="008B567D" w:rsidRPr="001121D8" w:rsidRDefault="008B567D" w:rsidP="008B567D">
      <w:pPr>
        <w:widowControl w:val="0"/>
        <w:numPr>
          <w:ilvl w:val="2"/>
          <w:numId w:val="22"/>
        </w:numPr>
        <w:contextualSpacing w:val="0"/>
      </w:pPr>
      <w:r>
        <w:t>Islam conquers the Middle East under the second caliph (successor of Muhammad), Umar (Iran, 635; Syria, 636; Iraq, 637; Palestine, 638; Egypt, 642)</w:t>
      </w:r>
    </w:p>
    <w:p w14:paraId="5C859DA6" w14:textId="77777777" w:rsidR="008B567D" w:rsidRPr="00F0572A" w:rsidRDefault="008B567D" w:rsidP="008B567D">
      <w:pPr>
        <w:widowControl w:val="0"/>
        <w:numPr>
          <w:ilvl w:val="2"/>
          <w:numId w:val="22"/>
        </w:numPr>
        <w:contextualSpacing w:val="0"/>
      </w:pPr>
      <w:r>
        <w:rPr>
          <w:szCs w:val="18"/>
        </w:rPr>
        <w:t xml:space="preserve">Islam invades north </w:t>
      </w:r>
      <w:r w:rsidRPr="00F0572A">
        <w:rPr>
          <w:szCs w:val="18"/>
        </w:rPr>
        <w:t>Africa</w:t>
      </w:r>
      <w:r>
        <w:rPr>
          <w:szCs w:val="18"/>
        </w:rPr>
        <w:t>: Africa</w:t>
      </w:r>
      <w:r w:rsidRPr="00F0572A">
        <w:rPr>
          <w:szCs w:val="18"/>
        </w:rPr>
        <w:t xml:space="preserve">n Christianity </w:t>
      </w:r>
      <w:r>
        <w:rPr>
          <w:szCs w:val="18"/>
        </w:rPr>
        <w:t xml:space="preserve">is </w:t>
      </w:r>
      <w:r w:rsidRPr="00F0572A">
        <w:rPr>
          <w:szCs w:val="18"/>
        </w:rPr>
        <w:t>destroyed</w:t>
      </w:r>
    </w:p>
    <w:p w14:paraId="0CFDBF2D" w14:textId="77777777" w:rsidR="008B567D" w:rsidRPr="00A23BF6" w:rsidRDefault="008B567D" w:rsidP="008B567D">
      <w:pPr>
        <w:widowControl w:val="0"/>
      </w:pPr>
    </w:p>
    <w:p w14:paraId="7D9BDAF7" w14:textId="77777777" w:rsidR="008B567D" w:rsidRPr="00D24502" w:rsidRDefault="008B567D" w:rsidP="008B567D">
      <w:pPr>
        <w:widowControl w:val="0"/>
        <w:numPr>
          <w:ilvl w:val="0"/>
          <w:numId w:val="22"/>
        </w:numPr>
        <w:contextualSpacing w:val="0"/>
      </w:pPr>
      <w:r w:rsidRPr="00D24502">
        <w:rPr>
          <w:b/>
        </w:rPr>
        <w:t>heresies and councils</w:t>
      </w:r>
    </w:p>
    <w:p w14:paraId="5F2C29B8" w14:textId="77777777" w:rsidR="008B567D" w:rsidRPr="00D61185" w:rsidRDefault="008B567D" w:rsidP="008B567D">
      <w:pPr>
        <w:widowControl w:val="0"/>
        <w:numPr>
          <w:ilvl w:val="1"/>
          <w:numId w:val="22"/>
        </w:numPr>
        <w:contextualSpacing w:val="0"/>
      </w:pPr>
      <w:r w:rsidRPr="00B22328">
        <w:t xml:space="preserve">680-81: </w:t>
      </w:r>
      <w:r>
        <w:t xml:space="preserve">Council of </w:t>
      </w:r>
      <w:r w:rsidRPr="00B22328">
        <w:t>Constantinople III: monotheletism (Son’s will replaces Jesus’ human will)</w:t>
      </w:r>
    </w:p>
    <w:p w14:paraId="3C495894" w14:textId="77777777" w:rsidR="008B567D" w:rsidRDefault="008B567D" w:rsidP="008B567D">
      <w:pPr>
        <w:widowControl w:val="0"/>
        <w:numPr>
          <w:ilvl w:val="1"/>
          <w:numId w:val="22"/>
        </w:numPr>
        <w:contextualSpacing w:val="0"/>
      </w:pPr>
      <w:r>
        <w:t>692: the west-east split is furthered by the Synod in Trullo (called by the east the Quinisext Council), which meets in Constantinople to establish disciplinary canons (215 bishops attend, all eastern)</w:t>
      </w:r>
    </w:p>
    <w:p w14:paraId="64D7EC59" w14:textId="77777777" w:rsidR="008B567D" w:rsidRDefault="008B567D" w:rsidP="008B567D">
      <w:pPr>
        <w:widowControl w:val="0"/>
        <w:numPr>
          <w:ilvl w:val="2"/>
          <w:numId w:val="22"/>
        </w:numPr>
        <w:contextualSpacing w:val="0"/>
      </w:pPr>
      <w:r>
        <w:t>its 102 canons condemn several western practices</w:t>
      </w:r>
    </w:p>
    <w:p w14:paraId="4A92F038" w14:textId="77777777" w:rsidR="008B567D" w:rsidRDefault="008B567D" w:rsidP="008B567D">
      <w:pPr>
        <w:widowControl w:val="0"/>
        <w:numPr>
          <w:ilvl w:val="3"/>
          <w:numId w:val="22"/>
        </w:numPr>
        <w:contextualSpacing w:val="0"/>
      </w:pPr>
      <w:r w:rsidRPr="00220B62">
        <w:t>fasting on certain Satur</w:t>
      </w:r>
      <w:r>
        <w:t>days during the year</w:t>
      </w:r>
    </w:p>
    <w:p w14:paraId="02165EAD" w14:textId="77777777" w:rsidR="008B567D" w:rsidRDefault="008B567D" w:rsidP="008B567D">
      <w:pPr>
        <w:widowControl w:val="0"/>
        <w:numPr>
          <w:ilvl w:val="3"/>
          <w:numId w:val="22"/>
        </w:numPr>
        <w:contextualSpacing w:val="0"/>
      </w:pPr>
      <w:r w:rsidRPr="00220B62">
        <w:t xml:space="preserve">celebrating </w:t>
      </w:r>
      <w:r>
        <w:t>Mass</w:t>
      </w:r>
      <w:r w:rsidRPr="00220B62">
        <w:t xml:space="preserve"> on weekdays in Lent</w:t>
      </w:r>
    </w:p>
    <w:p w14:paraId="2F3ACD85" w14:textId="77777777" w:rsidR="008B567D" w:rsidRDefault="008B567D" w:rsidP="008B567D">
      <w:pPr>
        <w:widowControl w:val="0"/>
        <w:numPr>
          <w:ilvl w:val="3"/>
          <w:numId w:val="22"/>
        </w:numPr>
        <w:contextualSpacing w:val="0"/>
      </w:pPr>
      <w:r w:rsidRPr="00220B62">
        <w:t xml:space="preserve">omitting </w:t>
      </w:r>
      <w:r>
        <w:t>“a</w:t>
      </w:r>
      <w:r w:rsidRPr="00E6711A">
        <w:t>lleluia</w:t>
      </w:r>
      <w:r>
        <w:t>” in Lent</w:t>
      </w:r>
    </w:p>
    <w:p w14:paraId="7DEB2368" w14:textId="77777777" w:rsidR="008B567D" w:rsidRDefault="008B567D" w:rsidP="008B567D">
      <w:pPr>
        <w:widowControl w:val="0"/>
        <w:numPr>
          <w:ilvl w:val="3"/>
          <w:numId w:val="22"/>
        </w:numPr>
        <w:contextualSpacing w:val="0"/>
      </w:pPr>
      <w:r w:rsidRPr="00220B62">
        <w:t>de</w:t>
      </w:r>
      <w:r>
        <w:t>picting Christ as a lamb</w:t>
      </w:r>
    </w:p>
    <w:p w14:paraId="40BA578C" w14:textId="77777777" w:rsidR="008B567D" w:rsidRDefault="008B567D" w:rsidP="008B567D">
      <w:pPr>
        <w:widowControl w:val="0"/>
        <w:numPr>
          <w:ilvl w:val="3"/>
          <w:numId w:val="22"/>
        </w:numPr>
        <w:contextualSpacing w:val="0"/>
      </w:pPr>
      <w:r>
        <w:t>having five minor orders instead of two (the synod recognizes lectors and cantors but says porters, exorcists, and acolytes are included in the subdiaconate)</w:t>
      </w:r>
    </w:p>
    <w:p w14:paraId="47BD7EFC" w14:textId="77777777" w:rsidR="008B567D" w:rsidRDefault="008B567D" w:rsidP="008B567D">
      <w:pPr>
        <w:widowControl w:val="0"/>
        <w:numPr>
          <w:ilvl w:val="3"/>
          <w:numId w:val="22"/>
        </w:numPr>
        <w:contextualSpacing w:val="0"/>
      </w:pPr>
      <w:r>
        <w:t>saying marriage with a heretic is unlawful but not invalid (the synod says it is invalid)</w:t>
      </w:r>
    </w:p>
    <w:p w14:paraId="4BBD5D51" w14:textId="77777777" w:rsidR="008B567D" w:rsidRDefault="008B567D" w:rsidP="008B567D">
      <w:pPr>
        <w:widowControl w:val="0"/>
        <w:numPr>
          <w:ilvl w:val="3"/>
          <w:numId w:val="22"/>
        </w:numPr>
        <w:contextualSpacing w:val="0"/>
      </w:pPr>
      <w:r>
        <w:t xml:space="preserve">insisting on </w:t>
      </w:r>
      <w:r w:rsidRPr="00220B62">
        <w:t xml:space="preserve">celibacy </w:t>
      </w:r>
      <w:r>
        <w:t xml:space="preserve">by </w:t>
      </w:r>
      <w:r w:rsidRPr="00220B62">
        <w:t>priests and deacons</w:t>
      </w:r>
    </w:p>
    <w:p w14:paraId="3AB1C91D" w14:textId="77777777" w:rsidR="008B567D" w:rsidRDefault="008B567D" w:rsidP="008B567D">
      <w:pPr>
        <w:widowControl w:val="0"/>
        <w:numPr>
          <w:ilvl w:val="4"/>
          <w:numId w:val="22"/>
        </w:numPr>
        <w:contextualSpacing w:val="0"/>
      </w:pPr>
      <w:r w:rsidRPr="00220B62">
        <w:t xml:space="preserve">the </w:t>
      </w:r>
      <w:r>
        <w:t>synod insists that priests and deacons (though not bishops) may continue in marriage</w:t>
      </w:r>
    </w:p>
    <w:p w14:paraId="517D2B76" w14:textId="77777777" w:rsidR="008B567D" w:rsidRDefault="008B567D" w:rsidP="008B567D">
      <w:pPr>
        <w:widowControl w:val="0"/>
        <w:numPr>
          <w:ilvl w:val="4"/>
          <w:numId w:val="22"/>
        </w:numPr>
        <w:contextualSpacing w:val="0"/>
      </w:pPr>
      <w:r w:rsidRPr="00220B62">
        <w:t xml:space="preserve">the </w:t>
      </w:r>
      <w:r>
        <w:t xml:space="preserve">synod says </w:t>
      </w:r>
      <w:r w:rsidRPr="00220B62">
        <w:t xml:space="preserve">that </w:t>
      </w:r>
      <w:r>
        <w:t>priests and deacons who leave</w:t>
      </w:r>
      <w:r w:rsidRPr="00220B62">
        <w:t xml:space="preserve"> </w:t>
      </w:r>
      <w:r>
        <w:t xml:space="preserve">their wives because of ordination, or those </w:t>
      </w:r>
      <w:r w:rsidRPr="00220B62">
        <w:t xml:space="preserve">who </w:t>
      </w:r>
      <w:r>
        <w:t xml:space="preserve">try </w:t>
      </w:r>
      <w:r w:rsidRPr="00220B62">
        <w:t xml:space="preserve">to separate </w:t>
      </w:r>
      <w:r>
        <w:t xml:space="preserve">priests and deacons </w:t>
      </w:r>
      <w:r w:rsidRPr="00220B62">
        <w:t xml:space="preserve">from </w:t>
      </w:r>
      <w:r>
        <w:t>their wives,</w:t>
      </w:r>
      <w:r w:rsidRPr="00220B62">
        <w:t xml:space="preserve"> </w:t>
      </w:r>
      <w:r>
        <w:t>are</w:t>
      </w:r>
      <w:r w:rsidRPr="00220B62">
        <w:t xml:space="preserve"> excommuni</w:t>
      </w:r>
      <w:r>
        <w:t>cate</w:t>
      </w:r>
    </w:p>
    <w:p w14:paraId="49F9241C" w14:textId="77777777" w:rsidR="008B567D" w:rsidRDefault="008B567D" w:rsidP="008B567D">
      <w:pPr>
        <w:widowControl w:val="0"/>
        <w:numPr>
          <w:ilvl w:val="2"/>
          <w:numId w:val="22"/>
        </w:numPr>
        <w:contextualSpacing w:val="0"/>
      </w:pPr>
      <w:r>
        <w:t>Pope Sergius I refuses to sign the canons</w:t>
      </w:r>
    </w:p>
    <w:p w14:paraId="75EB22A1" w14:textId="77777777" w:rsidR="008B567D" w:rsidRDefault="008B567D" w:rsidP="008B567D">
      <w:pPr>
        <w:widowControl w:val="0"/>
        <w:numPr>
          <w:ilvl w:val="2"/>
          <w:numId w:val="22"/>
        </w:numPr>
        <w:contextualSpacing w:val="0"/>
      </w:pPr>
      <w:r>
        <w:t>today the Orthodox accept the synod as an ecumenical council (“Quinisext Council”)</w:t>
      </w:r>
    </w:p>
    <w:p w14:paraId="589C803C" w14:textId="77777777" w:rsidR="008B567D" w:rsidRPr="00A23BF6" w:rsidRDefault="008B567D" w:rsidP="008B567D">
      <w:pPr>
        <w:widowControl w:val="0"/>
      </w:pPr>
    </w:p>
    <w:p w14:paraId="06F0607B" w14:textId="77777777" w:rsidR="008B567D" w:rsidRDefault="008B567D" w:rsidP="008B567D">
      <w:pPr>
        <w:widowControl w:val="0"/>
        <w:numPr>
          <w:ilvl w:val="0"/>
          <w:numId w:val="22"/>
        </w:numPr>
        <w:contextualSpacing w:val="0"/>
      </w:pPr>
      <w:r>
        <w:rPr>
          <w:b/>
        </w:rPr>
        <w:t>religious orders</w:t>
      </w:r>
    </w:p>
    <w:p w14:paraId="4EB20AA0" w14:textId="77777777" w:rsidR="008B567D" w:rsidRDefault="008B567D" w:rsidP="008B567D">
      <w:pPr>
        <w:widowControl w:val="0"/>
        <w:numPr>
          <w:ilvl w:val="1"/>
          <w:numId w:val="22"/>
        </w:numPr>
        <w:contextualSpacing w:val="0"/>
      </w:pPr>
      <w:r w:rsidRPr="00F0572A">
        <w:t xml:space="preserve">“second wave of missionary activity”: </w:t>
      </w:r>
      <w:r>
        <w:t xml:space="preserve">missionaries </w:t>
      </w:r>
      <w:r w:rsidRPr="00F0572A">
        <w:t>from Ireland, Scotland, and England</w:t>
      </w:r>
      <w:r>
        <w:t xml:space="preserve"> (which are </w:t>
      </w:r>
      <w:r w:rsidRPr="00F0572A">
        <w:t>non-Arian</w:t>
      </w:r>
      <w:r>
        <w:t>) work throughout northern Europe</w:t>
      </w:r>
    </w:p>
    <w:p w14:paraId="1F4E81F4" w14:textId="77777777" w:rsidR="008B567D" w:rsidRDefault="008B567D" w:rsidP="008B567D">
      <w:pPr>
        <w:numPr>
          <w:ilvl w:val="1"/>
          <w:numId w:val="22"/>
        </w:numPr>
        <w:contextualSpacing w:val="0"/>
      </w:pPr>
      <w:r>
        <w:t xml:space="preserve">c. 600-750 (later </w:t>
      </w:r>
      <w:r w:rsidRPr="00F32242">
        <w:t>Merovingian Dy</w:t>
      </w:r>
      <w:r>
        <w:t>nasty [</w:t>
      </w:r>
      <w:r w:rsidRPr="00F32242">
        <w:t>c. 410-751</w:t>
      </w:r>
      <w:r>
        <w:t>], France): monasticism in France woefully declines</w:t>
      </w:r>
    </w:p>
    <w:p w14:paraId="21DC41B6" w14:textId="77777777" w:rsidR="008B567D" w:rsidRDefault="008B567D" w:rsidP="008B567D">
      <w:pPr>
        <w:numPr>
          <w:ilvl w:val="2"/>
          <w:numId w:val="22"/>
        </w:numPr>
        <w:contextualSpacing w:val="0"/>
      </w:pPr>
      <w:r>
        <w:t>increased wealth makes lords seize abbeys</w:t>
      </w:r>
    </w:p>
    <w:p w14:paraId="19D1B551" w14:textId="77777777" w:rsidR="008B567D" w:rsidRPr="00FE77CA" w:rsidRDefault="008B567D" w:rsidP="008B567D">
      <w:pPr>
        <w:numPr>
          <w:ilvl w:val="2"/>
          <w:numId w:val="22"/>
        </w:numPr>
        <w:contextualSpacing w:val="0"/>
      </w:pPr>
      <w:r>
        <w:t>Charles Martel (c. 688-741) confers</w:t>
      </w:r>
      <w:r w:rsidRPr="00816B01">
        <w:t xml:space="preserve"> monasteries on </w:t>
      </w:r>
      <w:r w:rsidRPr="00816B01">
        <w:rPr>
          <w:iCs/>
        </w:rPr>
        <w:t xml:space="preserve">lay-abbots </w:t>
      </w:r>
      <w:r w:rsidRPr="00816B01">
        <w:t>at will</w:t>
      </w:r>
    </w:p>
    <w:p w14:paraId="1D25A1DF" w14:textId="77777777" w:rsidR="008B567D" w:rsidRPr="00C85AAE" w:rsidRDefault="008B567D" w:rsidP="008B567D">
      <w:pPr>
        <w:numPr>
          <w:ilvl w:val="1"/>
          <w:numId w:val="22"/>
        </w:numPr>
        <w:contextualSpacing w:val="0"/>
        <w:rPr>
          <w:rFonts w:cs="Garamond"/>
          <w:bCs/>
        </w:rPr>
      </w:pPr>
      <w:r>
        <w:rPr>
          <w:rFonts w:cs="Garamond"/>
          <w:bCs/>
        </w:rPr>
        <w:t>600-1000: exemptions</w:t>
      </w:r>
    </w:p>
    <w:p w14:paraId="47BF9964" w14:textId="77777777" w:rsidR="008B567D" w:rsidRDefault="008B567D" w:rsidP="008B567D">
      <w:pPr>
        <w:numPr>
          <w:ilvl w:val="2"/>
          <w:numId w:val="22"/>
        </w:numPr>
        <w:contextualSpacing w:val="0"/>
      </w:pPr>
      <w:r>
        <w:t>451: Chalcedon had put each monastery is under the jurisdiction of the local bishop</w:t>
      </w:r>
    </w:p>
    <w:p w14:paraId="1C6C5FB5" w14:textId="77777777" w:rsidR="008B567D" w:rsidRDefault="008B567D" w:rsidP="008B567D">
      <w:pPr>
        <w:numPr>
          <w:ilvl w:val="2"/>
          <w:numId w:val="22"/>
        </w:numPr>
        <w:contextualSpacing w:val="0"/>
      </w:pPr>
      <w:r>
        <w:t>600s: popes exempt</w:t>
      </w:r>
      <w:r w:rsidRPr="00816B01">
        <w:t xml:space="preserve"> certain monasteries from jurisdiction </w:t>
      </w:r>
      <w:r>
        <w:t>by a bishop and mak</w:t>
      </w:r>
      <w:r w:rsidRPr="00816B01">
        <w:t xml:space="preserve">e them subject immediately to </w:t>
      </w:r>
      <w:r>
        <w:t xml:space="preserve">the papacy (an </w:t>
      </w:r>
      <w:r w:rsidRPr="00816B01">
        <w:t>annual tax to Rome</w:t>
      </w:r>
      <w:r>
        <w:t xml:space="preserve"> was usually paid for the privilege)</w:t>
      </w:r>
    </w:p>
    <w:p w14:paraId="04A05615" w14:textId="77777777" w:rsidR="008B567D" w:rsidRDefault="008B567D" w:rsidP="008B567D">
      <w:pPr>
        <w:numPr>
          <w:ilvl w:val="2"/>
          <w:numId w:val="22"/>
        </w:numPr>
        <w:contextualSpacing w:val="0"/>
      </w:pPr>
      <w:r>
        <w:t>628: t</w:t>
      </w:r>
      <w:r w:rsidRPr="00816B01">
        <w:t xml:space="preserve">he first known </w:t>
      </w:r>
      <w:r>
        <w:t xml:space="preserve">instance of exemption is </w:t>
      </w:r>
      <w:r w:rsidRPr="00816B01">
        <w:t xml:space="preserve">Bobbio </w:t>
      </w:r>
      <w:r>
        <w:t>(</w:t>
      </w:r>
      <w:r w:rsidRPr="00816B01">
        <w:t>Upper Italy</w:t>
      </w:r>
      <w:r>
        <w:t>)</w:t>
      </w:r>
    </w:p>
    <w:p w14:paraId="1613275E" w14:textId="77777777" w:rsidR="008B567D" w:rsidRPr="00016156" w:rsidRDefault="008B567D" w:rsidP="008B567D">
      <w:pPr>
        <w:numPr>
          <w:ilvl w:val="2"/>
          <w:numId w:val="22"/>
        </w:numPr>
        <w:contextualSpacing w:val="0"/>
      </w:pPr>
      <w:r>
        <w:lastRenderedPageBreak/>
        <w:t xml:space="preserve">751: at </w:t>
      </w:r>
      <w:r w:rsidRPr="00816B01">
        <w:t>Boniface</w:t>
      </w:r>
      <w:r>
        <w:t>’s request</w:t>
      </w:r>
      <w:r w:rsidRPr="00816B01">
        <w:t xml:space="preserve">, Pope Zachary </w:t>
      </w:r>
      <w:r>
        <w:t xml:space="preserve">grants an </w:t>
      </w:r>
      <w:r w:rsidRPr="00816B01">
        <w:t>exemption to Fulda</w:t>
      </w:r>
    </w:p>
    <w:p w14:paraId="77D9FC6A" w14:textId="77777777" w:rsidR="008B567D" w:rsidRPr="00A23BF6" w:rsidRDefault="008B567D" w:rsidP="008B567D">
      <w:pPr>
        <w:widowControl w:val="0"/>
      </w:pPr>
    </w:p>
    <w:p w14:paraId="00B5625A" w14:textId="77777777" w:rsidR="008B567D" w:rsidRPr="00074C2D" w:rsidRDefault="008B567D" w:rsidP="008B567D">
      <w:pPr>
        <w:widowControl w:val="0"/>
        <w:numPr>
          <w:ilvl w:val="0"/>
          <w:numId w:val="22"/>
        </w:numPr>
        <w:contextualSpacing w:val="0"/>
      </w:pPr>
      <w:r>
        <w:rPr>
          <w:b/>
        </w:rPr>
        <w:t>sacraments</w:t>
      </w:r>
      <w:r>
        <w:t xml:space="preserve">: </w:t>
      </w:r>
      <w:r>
        <w:rPr>
          <w:b/>
        </w:rPr>
        <w:t>reconciliation</w:t>
      </w:r>
    </w:p>
    <w:p w14:paraId="498AC347" w14:textId="77777777" w:rsidR="008B567D" w:rsidRDefault="008B567D" w:rsidP="008B567D">
      <w:pPr>
        <w:numPr>
          <w:ilvl w:val="1"/>
          <w:numId w:val="22"/>
        </w:numPr>
        <w:contextualSpacing w:val="0"/>
      </w:pPr>
      <w:r>
        <w:t xml:space="preserve">c. 600: theologians distinguish </w:t>
      </w:r>
      <w:r w:rsidRPr="00BD6CF4">
        <w:t>three essential parts</w:t>
      </w:r>
      <w:r>
        <w:t xml:space="preserve">: </w:t>
      </w:r>
      <w:r w:rsidRPr="00BD6CF4">
        <w:t>contrition, confession</w:t>
      </w:r>
      <w:r>
        <w:t>,</w:t>
      </w:r>
      <w:r w:rsidRPr="00BD6CF4">
        <w:t xml:space="preserve"> and sati</w:t>
      </w:r>
      <w:r>
        <w:t>sfaction</w:t>
      </w:r>
    </w:p>
    <w:p w14:paraId="6B72578E" w14:textId="77777777" w:rsidR="008B567D" w:rsidRPr="00A23BF6" w:rsidRDefault="008B567D" w:rsidP="008B567D">
      <w:pPr>
        <w:widowControl w:val="0"/>
      </w:pPr>
    </w:p>
    <w:p w14:paraId="1C95C2F2" w14:textId="77777777" w:rsidR="008B567D" w:rsidRDefault="008B567D" w:rsidP="008B567D">
      <w:pPr>
        <w:widowControl w:val="0"/>
        <w:numPr>
          <w:ilvl w:val="0"/>
          <w:numId w:val="22"/>
        </w:numPr>
        <w:contextualSpacing w:val="0"/>
      </w:pPr>
      <w:r w:rsidRPr="00C85AAE">
        <w:rPr>
          <w:b/>
        </w:rPr>
        <w:t>feasts</w:t>
      </w:r>
    </w:p>
    <w:p w14:paraId="3864882B" w14:textId="77777777" w:rsidR="008B567D" w:rsidRDefault="008B567D" w:rsidP="008B567D">
      <w:pPr>
        <w:widowControl w:val="0"/>
        <w:numPr>
          <w:ilvl w:val="1"/>
          <w:numId w:val="22"/>
        </w:numPr>
        <w:contextualSpacing w:val="0"/>
      </w:pPr>
      <w:r>
        <w:t>c. 610: Pope Boniface dedicates</w:t>
      </w:r>
      <w:r w:rsidRPr="006B06E8">
        <w:t xml:space="preserve"> the Pantheon at Rome </w:t>
      </w:r>
      <w:r>
        <w:t xml:space="preserve">to Mary </w:t>
      </w:r>
      <w:r w:rsidRPr="006B06E8">
        <w:t>and all martyrs</w:t>
      </w:r>
      <w:r>
        <w:t>, leading soon to All Saints (November 1)</w:t>
      </w:r>
    </w:p>
    <w:p w14:paraId="03C8B3B0" w14:textId="77777777" w:rsidR="008B567D" w:rsidRDefault="008B567D" w:rsidP="008B567D">
      <w:pPr>
        <w:numPr>
          <w:ilvl w:val="1"/>
          <w:numId w:val="22"/>
        </w:numPr>
        <w:contextualSpacing w:val="0"/>
      </w:pPr>
      <w:r w:rsidRPr="00816B01">
        <w:t>generally ob</w:t>
      </w:r>
      <w:r>
        <w:t>served throughout the west are</w:t>
      </w:r>
    </w:p>
    <w:p w14:paraId="45A22727" w14:textId="77777777" w:rsidR="008B567D" w:rsidRDefault="008B567D" w:rsidP="008B567D">
      <w:pPr>
        <w:numPr>
          <w:ilvl w:val="2"/>
          <w:numId w:val="22"/>
        </w:numPr>
        <w:contextualSpacing w:val="0"/>
      </w:pPr>
      <w:r w:rsidRPr="00816B01">
        <w:rPr>
          <w:iCs/>
        </w:rPr>
        <w:t xml:space="preserve">Holy Innocents </w:t>
      </w:r>
      <w:r w:rsidRPr="00816B01">
        <w:t>(De</w:t>
      </w:r>
      <w:r>
        <w:t>cember 28)</w:t>
      </w:r>
    </w:p>
    <w:p w14:paraId="78C4D031" w14:textId="77777777" w:rsidR="008B567D" w:rsidRDefault="008B567D" w:rsidP="008B567D">
      <w:pPr>
        <w:numPr>
          <w:ilvl w:val="2"/>
          <w:numId w:val="22"/>
        </w:numPr>
        <w:contextualSpacing w:val="0"/>
      </w:pPr>
      <w:r>
        <w:rPr>
          <w:iCs/>
        </w:rPr>
        <w:t>St</w:t>
      </w:r>
      <w:r w:rsidRPr="00816B01">
        <w:rPr>
          <w:iCs/>
        </w:rPr>
        <w:t xml:space="preserve"> Martin </w:t>
      </w:r>
      <w:r>
        <w:rPr>
          <w:iCs/>
        </w:rPr>
        <w:t xml:space="preserve">of Tours </w:t>
      </w:r>
      <w:r w:rsidRPr="00816B01">
        <w:t>(Novem</w:t>
      </w:r>
      <w:r>
        <w:t>ber 11)</w:t>
      </w:r>
    </w:p>
    <w:p w14:paraId="3173DD84" w14:textId="77777777" w:rsidR="008B567D" w:rsidRDefault="008B567D" w:rsidP="008B567D">
      <w:pPr>
        <w:numPr>
          <w:ilvl w:val="1"/>
          <w:numId w:val="22"/>
        </w:numPr>
        <w:contextualSpacing w:val="0"/>
      </w:pPr>
      <w:r>
        <w:t xml:space="preserve">observed at some </w:t>
      </w:r>
      <w:r w:rsidRPr="00816B01">
        <w:t xml:space="preserve">localities </w:t>
      </w:r>
      <w:r>
        <w:t>are</w:t>
      </w:r>
    </w:p>
    <w:p w14:paraId="4505D237" w14:textId="77777777" w:rsidR="008B567D" w:rsidRDefault="008B567D" w:rsidP="008B567D">
      <w:pPr>
        <w:numPr>
          <w:ilvl w:val="2"/>
          <w:numId w:val="22"/>
        </w:numPr>
        <w:contextualSpacing w:val="0"/>
      </w:pPr>
      <w:r w:rsidRPr="00816B01">
        <w:t xml:space="preserve">the </w:t>
      </w:r>
      <w:r w:rsidRPr="00816B01">
        <w:rPr>
          <w:iCs/>
        </w:rPr>
        <w:t xml:space="preserve">Finding of the Cross </w:t>
      </w:r>
      <w:r>
        <w:t>(May 3)</w:t>
      </w:r>
    </w:p>
    <w:p w14:paraId="0B5E69D7" w14:textId="77777777" w:rsidR="008B567D" w:rsidRDefault="008B567D" w:rsidP="008B567D">
      <w:pPr>
        <w:numPr>
          <w:ilvl w:val="2"/>
          <w:numId w:val="22"/>
        </w:numPr>
        <w:contextualSpacing w:val="0"/>
      </w:pPr>
      <w:r>
        <w:rPr>
          <w:iCs/>
        </w:rPr>
        <w:t>St</w:t>
      </w:r>
      <w:r w:rsidRPr="00816B01">
        <w:rPr>
          <w:iCs/>
        </w:rPr>
        <w:t xml:space="preserve"> Lawrence </w:t>
      </w:r>
      <w:r>
        <w:t>(August 10)</w:t>
      </w:r>
    </w:p>
    <w:p w14:paraId="400F1920" w14:textId="77777777" w:rsidR="008B567D" w:rsidRDefault="008B567D" w:rsidP="008B567D">
      <w:pPr>
        <w:numPr>
          <w:ilvl w:val="2"/>
          <w:numId w:val="22"/>
        </w:numPr>
        <w:contextualSpacing w:val="0"/>
      </w:pPr>
      <w:r>
        <w:rPr>
          <w:iCs/>
        </w:rPr>
        <w:t>St</w:t>
      </w:r>
      <w:r w:rsidRPr="00816B01">
        <w:rPr>
          <w:iCs/>
        </w:rPr>
        <w:t xml:space="preserve"> Michael </w:t>
      </w:r>
      <w:r w:rsidRPr="00816B01">
        <w:t>(September 29)</w:t>
      </w:r>
    </w:p>
    <w:p w14:paraId="1E43A70F" w14:textId="77777777" w:rsidR="008B567D" w:rsidRDefault="008B567D" w:rsidP="008B567D">
      <w:pPr>
        <w:numPr>
          <w:ilvl w:val="1"/>
          <w:numId w:val="22"/>
        </w:numPr>
        <w:contextualSpacing w:val="0"/>
      </w:pPr>
      <w:r>
        <w:t>Lent</w:t>
      </w:r>
    </w:p>
    <w:p w14:paraId="246CBA66" w14:textId="77777777" w:rsidR="008B567D" w:rsidRDefault="008B567D" w:rsidP="008B567D">
      <w:pPr>
        <w:numPr>
          <w:ilvl w:val="2"/>
          <w:numId w:val="22"/>
        </w:numPr>
        <w:contextualSpacing w:val="0"/>
      </w:pPr>
      <w:r>
        <w:t>previously 36 days, Lent is now 40 days, thus starting the Wednesday before Easter</w:t>
      </w:r>
    </w:p>
    <w:p w14:paraId="7A37AD9F" w14:textId="77777777" w:rsidR="008B567D" w:rsidRDefault="008B567D" w:rsidP="008B567D">
      <w:pPr>
        <w:numPr>
          <w:ilvl w:val="2"/>
          <w:numId w:val="22"/>
        </w:numPr>
        <w:contextualSpacing w:val="0"/>
      </w:pPr>
      <w:r>
        <w:t>preparation for Lent (the three weeks before Lent)</w:t>
      </w:r>
    </w:p>
    <w:p w14:paraId="450CB368" w14:textId="77777777" w:rsidR="008B567D" w:rsidRPr="0080211D" w:rsidRDefault="008B567D" w:rsidP="008B567D">
      <w:pPr>
        <w:numPr>
          <w:ilvl w:val="3"/>
          <w:numId w:val="22"/>
        </w:numPr>
        <w:contextualSpacing w:val="0"/>
      </w:pPr>
      <w:r>
        <w:rPr>
          <w:iCs/>
        </w:rPr>
        <w:t>the third-from-last Sunday before Lent is</w:t>
      </w:r>
      <w:r w:rsidRPr="006B06E8">
        <w:rPr>
          <w:i/>
          <w:iCs/>
        </w:rPr>
        <w:t xml:space="preserve"> </w:t>
      </w:r>
      <w:r w:rsidRPr="00556FEA">
        <w:rPr>
          <w:iCs/>
        </w:rPr>
        <w:t>Septuagesima</w:t>
      </w:r>
      <w:r>
        <w:rPr>
          <w:iCs/>
        </w:rPr>
        <w:t xml:space="preserve"> (“seventieth,” actually 63 days before Easter)</w:t>
      </w:r>
    </w:p>
    <w:p w14:paraId="134B865C" w14:textId="77777777" w:rsidR="008B567D" w:rsidRPr="0080211D" w:rsidRDefault="008B567D" w:rsidP="008B567D">
      <w:pPr>
        <w:numPr>
          <w:ilvl w:val="3"/>
          <w:numId w:val="22"/>
        </w:numPr>
        <w:contextualSpacing w:val="0"/>
      </w:pPr>
      <w:r>
        <w:rPr>
          <w:iCs/>
        </w:rPr>
        <w:t>the second-from-last Sunday before Lent is</w:t>
      </w:r>
      <w:r w:rsidRPr="006B06E8">
        <w:rPr>
          <w:i/>
          <w:iCs/>
        </w:rPr>
        <w:t xml:space="preserve"> </w:t>
      </w:r>
      <w:r w:rsidRPr="00556FEA">
        <w:rPr>
          <w:iCs/>
        </w:rPr>
        <w:t>Sexagesima</w:t>
      </w:r>
      <w:r w:rsidRPr="004141C9">
        <w:rPr>
          <w:iCs/>
        </w:rPr>
        <w:t xml:space="preserve"> </w:t>
      </w:r>
      <w:r>
        <w:rPr>
          <w:iCs/>
        </w:rPr>
        <w:t>(“sixtieth,” actually 56 days before Easter)</w:t>
      </w:r>
    </w:p>
    <w:p w14:paraId="536E2846" w14:textId="77777777" w:rsidR="008B567D" w:rsidRDefault="008B567D" w:rsidP="008B567D">
      <w:pPr>
        <w:numPr>
          <w:ilvl w:val="3"/>
          <w:numId w:val="22"/>
        </w:numPr>
        <w:contextualSpacing w:val="0"/>
      </w:pPr>
      <w:r>
        <w:rPr>
          <w:iCs/>
        </w:rPr>
        <w:t>the last Sunday before Lent</w:t>
      </w:r>
      <w:r w:rsidRPr="006B06E8">
        <w:rPr>
          <w:i/>
          <w:iCs/>
        </w:rPr>
        <w:t xml:space="preserve"> </w:t>
      </w:r>
      <w:r>
        <w:rPr>
          <w:iCs/>
        </w:rPr>
        <w:t xml:space="preserve">is </w:t>
      </w:r>
      <w:r w:rsidRPr="00556FEA">
        <w:rPr>
          <w:iCs/>
        </w:rPr>
        <w:t>Quinquagesima</w:t>
      </w:r>
      <w:r>
        <w:rPr>
          <w:iCs/>
        </w:rPr>
        <w:t xml:space="preserve"> (“fiftieth,” actually 49 days before Easter)</w:t>
      </w:r>
    </w:p>
    <w:p w14:paraId="440BEFC1" w14:textId="77777777" w:rsidR="008B567D" w:rsidRDefault="008B567D" w:rsidP="008B567D">
      <w:pPr>
        <w:numPr>
          <w:ilvl w:val="3"/>
          <w:numId w:val="22"/>
        </w:numPr>
        <w:contextualSpacing w:val="0"/>
      </w:pPr>
      <w:r>
        <w:t>the 17 days from Septuagesima Sunday to Lent are pre</w:t>
      </w:r>
      <w:r>
        <w:softHyphen/>
        <w:t>paration for Lent, but in many countries Septuagesima Sunday begins carnival season, ending on Shrove Tuesday (Mardi Gras)</w:t>
      </w:r>
    </w:p>
    <w:p w14:paraId="18F98F4A" w14:textId="77777777" w:rsidR="008B567D" w:rsidRDefault="008B567D" w:rsidP="008B567D">
      <w:pPr>
        <w:numPr>
          <w:ilvl w:val="3"/>
          <w:numId w:val="22"/>
        </w:numPr>
        <w:contextualSpacing w:val="0"/>
      </w:pPr>
      <w:r>
        <w:t>1963: Vatican II returns these Sundays to ordinary time (in effect in 1970)</w:t>
      </w:r>
    </w:p>
    <w:p w14:paraId="38FACAFF" w14:textId="77777777" w:rsidR="008B567D" w:rsidRDefault="008B567D" w:rsidP="008B567D">
      <w:pPr>
        <w:numPr>
          <w:ilvl w:val="2"/>
          <w:numId w:val="22"/>
        </w:numPr>
        <w:contextualSpacing w:val="0"/>
      </w:pPr>
      <w:r>
        <w:t xml:space="preserve">1000s: </w:t>
      </w:r>
      <w:r w:rsidRPr="006348DE">
        <w:t xml:space="preserve">a </w:t>
      </w:r>
      <w:r w:rsidRPr="006348DE">
        <w:rPr>
          <w:iCs/>
        </w:rPr>
        <w:t xml:space="preserve">veil </w:t>
      </w:r>
      <w:r w:rsidRPr="006348DE">
        <w:t xml:space="preserve">before </w:t>
      </w:r>
      <w:r w:rsidRPr="006B06E8">
        <w:t>the altar</w:t>
      </w:r>
      <w:r>
        <w:t xml:space="preserve"> signifies</w:t>
      </w:r>
      <w:r w:rsidRPr="006B06E8">
        <w:t xml:space="preserve"> </w:t>
      </w:r>
      <w:r>
        <w:t>separation</w:t>
      </w:r>
      <w:r w:rsidRPr="006B06E8">
        <w:t xml:space="preserve"> from God</w:t>
      </w:r>
      <w:r>
        <w:t xml:space="preserve"> </w:t>
      </w:r>
      <w:r w:rsidRPr="006B06E8">
        <w:t>by sin</w:t>
      </w:r>
    </w:p>
    <w:p w14:paraId="084A6C8F" w14:textId="77777777" w:rsidR="008B567D" w:rsidRDefault="008B567D" w:rsidP="008B567D">
      <w:pPr>
        <w:numPr>
          <w:ilvl w:val="2"/>
          <w:numId w:val="22"/>
        </w:numPr>
        <w:contextualSpacing w:val="0"/>
      </w:pPr>
      <w:r>
        <w:t>restrictions</w:t>
      </w:r>
    </w:p>
    <w:p w14:paraId="2A336E36" w14:textId="77777777" w:rsidR="008B567D" w:rsidRDefault="008B567D" w:rsidP="008B567D">
      <w:pPr>
        <w:numPr>
          <w:ilvl w:val="3"/>
          <w:numId w:val="22"/>
        </w:numPr>
        <w:contextualSpacing w:val="0"/>
      </w:pPr>
      <w:r w:rsidRPr="006B06E8">
        <w:t>hunting, weddings, intercourse, amusements</w:t>
      </w:r>
      <w:r>
        <w:t>,</w:t>
      </w:r>
      <w:r w:rsidRPr="006B06E8">
        <w:t xml:space="preserve"> and </w:t>
      </w:r>
      <w:r>
        <w:t xml:space="preserve">holding court are </w:t>
      </w:r>
      <w:r w:rsidRPr="006348DE">
        <w:t>forbidden</w:t>
      </w:r>
    </w:p>
    <w:p w14:paraId="1217D34E" w14:textId="77777777" w:rsidR="008B567D" w:rsidRDefault="008B567D" w:rsidP="008B567D">
      <w:pPr>
        <w:numPr>
          <w:ilvl w:val="3"/>
          <w:numId w:val="22"/>
        </w:numPr>
        <w:contextualSpacing w:val="0"/>
      </w:pPr>
      <w:r>
        <w:t xml:space="preserve">abstinence: on all days of Lent, </w:t>
      </w:r>
      <w:r w:rsidRPr="006B06E8">
        <w:t>meat, eggs</w:t>
      </w:r>
      <w:r>
        <w:t>,</w:t>
      </w:r>
      <w:r w:rsidRPr="006B06E8">
        <w:t xml:space="preserve"> and milk </w:t>
      </w:r>
      <w:r>
        <w:t>a</w:t>
      </w:r>
      <w:r w:rsidRPr="006B06E8">
        <w:t>re forbidden</w:t>
      </w:r>
    </w:p>
    <w:p w14:paraId="371207F7" w14:textId="77777777" w:rsidR="008B567D" w:rsidRDefault="008B567D" w:rsidP="008B567D">
      <w:pPr>
        <w:numPr>
          <w:ilvl w:val="3"/>
          <w:numId w:val="22"/>
        </w:numPr>
        <w:contextualSpacing w:val="0"/>
      </w:pPr>
      <w:r>
        <w:t xml:space="preserve">fast: only one meal is eaten, and only after 3 </w:t>
      </w:r>
      <w:r w:rsidRPr="00497B6B">
        <w:rPr>
          <w:smallCaps/>
        </w:rPr>
        <w:t>p.m</w:t>
      </w:r>
      <w:r>
        <w:t>.</w:t>
      </w:r>
    </w:p>
    <w:p w14:paraId="49C86426" w14:textId="77777777" w:rsidR="008B567D" w:rsidRDefault="008B567D" w:rsidP="008B567D">
      <w:pPr>
        <w:numPr>
          <w:ilvl w:val="2"/>
          <w:numId w:val="22"/>
        </w:numPr>
        <w:contextualSpacing w:val="0"/>
      </w:pPr>
      <w:r>
        <w:t>Ash Wednesday</w:t>
      </w:r>
    </w:p>
    <w:p w14:paraId="27B6E258" w14:textId="77777777" w:rsidR="008B567D" w:rsidRDefault="008B567D" w:rsidP="008B567D">
      <w:pPr>
        <w:numPr>
          <w:ilvl w:val="3"/>
          <w:numId w:val="22"/>
        </w:numPr>
        <w:contextualSpacing w:val="0"/>
      </w:pPr>
      <w:r>
        <w:t>500s: Rome begins the use of ashes on Ash Wednesday</w:t>
      </w:r>
    </w:p>
    <w:p w14:paraId="2E1609F5" w14:textId="77777777" w:rsidR="008B567D" w:rsidRDefault="008B567D" w:rsidP="008B567D">
      <w:pPr>
        <w:numPr>
          <w:ilvl w:val="3"/>
          <w:numId w:val="22"/>
        </w:numPr>
        <w:contextualSpacing w:val="0"/>
      </w:pPr>
      <w:r>
        <w:t xml:space="preserve">1091: </w:t>
      </w:r>
      <w:r w:rsidRPr="006B06E8">
        <w:t>Urban II</w:t>
      </w:r>
      <w:r>
        <w:t xml:space="preserve"> prescribes the use of ashes on Ash Wednesday everywhere</w:t>
      </w:r>
    </w:p>
    <w:p w14:paraId="1E88DA7E" w14:textId="77777777" w:rsidR="008B567D" w:rsidRDefault="008B567D" w:rsidP="008B567D">
      <w:r>
        <w:br w:type="page"/>
      </w:r>
    </w:p>
    <w:p w14:paraId="0332C920" w14:textId="77777777" w:rsidR="008B567D" w:rsidRPr="00A23BF6" w:rsidRDefault="008B567D" w:rsidP="002279ED">
      <w:pPr>
        <w:pStyle w:val="Heading2"/>
      </w:pPr>
      <w:bookmarkStart w:id="28" w:name="_Toc502757739"/>
      <w:bookmarkStart w:id="29" w:name="_Toc502757787"/>
      <w:bookmarkStart w:id="30" w:name="_Toc502757829"/>
      <w:bookmarkStart w:id="31" w:name="_Toc68042858"/>
      <w:r w:rsidRPr="00A23BF6">
        <w:lastRenderedPageBreak/>
        <w:t>700</w:t>
      </w:r>
      <w:r w:rsidRPr="004E2A48">
        <w:rPr>
          <w:caps w:val="0"/>
        </w:rPr>
        <w:t>s</w:t>
      </w:r>
      <w:bookmarkEnd w:id="28"/>
      <w:bookmarkEnd w:id="29"/>
      <w:bookmarkEnd w:id="30"/>
      <w:bookmarkEnd w:id="31"/>
    </w:p>
    <w:p w14:paraId="4E5A90B0" w14:textId="77777777" w:rsidR="008B567D" w:rsidRDefault="008B567D" w:rsidP="008B567D">
      <w:pPr>
        <w:widowControl w:val="0"/>
      </w:pPr>
    </w:p>
    <w:p w14:paraId="036D9566" w14:textId="77777777" w:rsidR="008B567D" w:rsidRPr="006D1DE9" w:rsidRDefault="008B567D" w:rsidP="008B567D">
      <w:pPr>
        <w:widowControl w:val="0"/>
      </w:pPr>
    </w:p>
    <w:p w14:paraId="1E090BED" w14:textId="77777777" w:rsidR="008B567D" w:rsidRPr="00D24502" w:rsidRDefault="008B567D" w:rsidP="008B567D">
      <w:pPr>
        <w:widowControl w:val="0"/>
        <w:numPr>
          <w:ilvl w:val="0"/>
          <w:numId w:val="23"/>
        </w:numPr>
        <w:contextualSpacing w:val="0"/>
      </w:pPr>
      <w:r w:rsidRPr="00D24502">
        <w:rPr>
          <w:b/>
        </w:rPr>
        <w:t>cultural background and Church-state relations</w:t>
      </w:r>
    </w:p>
    <w:p w14:paraId="5C1B3A78" w14:textId="77777777" w:rsidR="008B567D" w:rsidRDefault="008B567D" w:rsidP="008B567D">
      <w:pPr>
        <w:widowControl w:val="0"/>
        <w:numPr>
          <w:ilvl w:val="1"/>
          <w:numId w:val="23"/>
        </w:numPr>
        <w:contextualSpacing w:val="0"/>
      </w:pPr>
      <w:r>
        <w:t>732: a Christian coalition defeats Muslim invaders at the Battle of Poitiers (France)</w:t>
      </w:r>
    </w:p>
    <w:p w14:paraId="1B9EF05A" w14:textId="77777777" w:rsidR="008B567D" w:rsidRDefault="008B567D" w:rsidP="008B567D">
      <w:pPr>
        <w:widowControl w:val="0"/>
        <w:numPr>
          <w:ilvl w:val="1"/>
          <w:numId w:val="23"/>
        </w:numPr>
        <w:contextualSpacing w:val="0"/>
      </w:pPr>
      <w:r w:rsidRPr="00F0572A">
        <w:t>754: Lombards near</w:t>
      </w:r>
      <w:r>
        <w:t>;</w:t>
      </w:r>
      <w:r w:rsidRPr="00F0572A">
        <w:t xml:space="preserve"> </w:t>
      </w:r>
      <w:r>
        <w:t>the p</w:t>
      </w:r>
      <w:r w:rsidRPr="00F0572A">
        <w:t xml:space="preserve">ope takes title </w:t>
      </w:r>
      <w:r w:rsidRPr="00F0572A">
        <w:rPr>
          <w:i/>
        </w:rPr>
        <w:t>Patricius</w:t>
      </w:r>
      <w:r w:rsidRPr="00F0572A">
        <w:t xml:space="preserve"> </w:t>
      </w:r>
      <w:r w:rsidRPr="00F0572A">
        <w:rPr>
          <w:i/>
        </w:rPr>
        <w:t>Romanorum</w:t>
      </w:r>
      <w:r w:rsidRPr="00F0572A">
        <w:t xml:space="preserve"> (Protector of Rome) from </w:t>
      </w:r>
      <w:r>
        <w:t xml:space="preserve">the </w:t>
      </w:r>
      <w:r w:rsidRPr="00F0572A">
        <w:t>E</w:t>
      </w:r>
      <w:r>
        <w:t>astern</w:t>
      </w:r>
      <w:r w:rsidRPr="00F0572A">
        <w:t xml:space="preserve"> Emperor and gives it to Pippin the Younger</w:t>
      </w:r>
    </w:p>
    <w:p w14:paraId="3B776F9B" w14:textId="77777777" w:rsidR="008B567D" w:rsidRDefault="008B567D" w:rsidP="008B567D">
      <w:pPr>
        <w:widowControl w:val="0"/>
        <w:numPr>
          <w:ilvl w:val="1"/>
          <w:numId w:val="23"/>
        </w:numPr>
        <w:contextualSpacing w:val="0"/>
      </w:pPr>
      <w:r w:rsidRPr="00F0572A">
        <w:t xml:space="preserve">700s: </w:t>
      </w:r>
      <w:r w:rsidRPr="00F0572A">
        <w:rPr>
          <w:i/>
        </w:rPr>
        <w:t>ecclesiae propriae</w:t>
      </w:r>
      <w:r w:rsidRPr="00F0572A">
        <w:t xml:space="preserve"> become co</w:t>
      </w:r>
      <w:r>
        <w:t>mmon among the Franks and Slavs</w:t>
      </w:r>
    </w:p>
    <w:p w14:paraId="70016F03" w14:textId="77777777" w:rsidR="008B567D" w:rsidRPr="00D61185" w:rsidRDefault="008B567D" w:rsidP="008B567D">
      <w:pPr>
        <w:widowControl w:val="0"/>
        <w:numPr>
          <w:ilvl w:val="2"/>
          <w:numId w:val="23"/>
        </w:numPr>
        <w:contextualSpacing w:val="0"/>
      </w:pPr>
      <w:r w:rsidRPr="00F0572A">
        <w:rPr>
          <w:i/>
        </w:rPr>
        <w:t>ecclesiae propriae</w:t>
      </w:r>
      <w:r w:rsidRPr="00F0572A">
        <w:t xml:space="preserve">: “a wealthy person built a church or chapel on his estate, </w:t>
      </w:r>
      <w:r>
        <w:t>. . .</w:t>
      </w:r>
      <w:r w:rsidRPr="00F0572A">
        <w:t xml:space="preserve"> claimed it as his personal property and at the same time claimed the right to appoint to it a priest </w:t>
      </w:r>
      <w:r>
        <w:t>. . .</w:t>
      </w:r>
      <w:r w:rsidRPr="00F0572A">
        <w:t xml:space="preserve"> nothing so c</w:t>
      </w:r>
      <w:r>
        <w:t>ontravened episcopal authority”</w:t>
      </w:r>
      <w:r w:rsidRPr="00F0572A">
        <w:t xml:space="preserve"> </w:t>
      </w:r>
      <w:r>
        <w:t>(</w:t>
      </w:r>
      <w:r w:rsidRPr="00F0572A">
        <w:t>Bihlmeyer)</w:t>
      </w:r>
    </w:p>
    <w:p w14:paraId="020CC0E7" w14:textId="77777777" w:rsidR="008B567D" w:rsidRPr="00A23BF6" w:rsidRDefault="008B567D" w:rsidP="008B567D">
      <w:pPr>
        <w:widowControl w:val="0"/>
      </w:pPr>
    </w:p>
    <w:p w14:paraId="3E51064E" w14:textId="77777777" w:rsidR="008B567D" w:rsidRPr="00D24502" w:rsidRDefault="008B567D" w:rsidP="008B567D">
      <w:pPr>
        <w:widowControl w:val="0"/>
        <w:numPr>
          <w:ilvl w:val="0"/>
          <w:numId w:val="23"/>
        </w:numPr>
        <w:contextualSpacing w:val="0"/>
      </w:pPr>
      <w:r w:rsidRPr="00D24502">
        <w:rPr>
          <w:b/>
        </w:rPr>
        <w:t>heresies and councils</w:t>
      </w:r>
    </w:p>
    <w:p w14:paraId="456BB481" w14:textId="77777777" w:rsidR="008B567D" w:rsidRDefault="008B567D" w:rsidP="008B567D">
      <w:pPr>
        <w:widowControl w:val="0"/>
        <w:numPr>
          <w:ilvl w:val="1"/>
          <w:numId w:val="23"/>
        </w:numPr>
        <w:contextualSpacing w:val="0"/>
      </w:pPr>
      <w:r w:rsidRPr="00F0572A">
        <w:t>730-87: iconoclastic controversy (iconoclasm said the use of images in worship is wrong)</w:t>
      </w:r>
    </w:p>
    <w:p w14:paraId="4FF8A55C" w14:textId="77777777" w:rsidR="008B567D" w:rsidRDefault="008B567D" w:rsidP="008B567D">
      <w:pPr>
        <w:widowControl w:val="0"/>
        <w:numPr>
          <w:ilvl w:val="1"/>
          <w:numId w:val="23"/>
        </w:numPr>
        <w:contextualSpacing w:val="0"/>
      </w:pPr>
      <w:r w:rsidRPr="00F0572A">
        <w:t xml:space="preserve">787: </w:t>
      </w:r>
      <w:r>
        <w:t xml:space="preserve">Council of </w:t>
      </w:r>
      <w:r w:rsidRPr="00F0572A">
        <w:t>Nicea II: use of images in worship is acceptable</w:t>
      </w:r>
    </w:p>
    <w:p w14:paraId="10EC94DD" w14:textId="77777777" w:rsidR="008B567D" w:rsidRDefault="008B567D" w:rsidP="008B567D">
      <w:pPr>
        <w:widowControl w:val="0"/>
        <w:numPr>
          <w:ilvl w:val="1"/>
          <w:numId w:val="23"/>
        </w:numPr>
        <w:contextualSpacing w:val="0"/>
      </w:pPr>
      <w:r>
        <w:t>excommunication</w:t>
      </w:r>
    </w:p>
    <w:p w14:paraId="5F179EFA" w14:textId="77777777" w:rsidR="008B567D" w:rsidRDefault="008B567D" w:rsidP="008B567D">
      <w:pPr>
        <w:widowControl w:val="0"/>
        <w:numPr>
          <w:ilvl w:val="2"/>
          <w:numId w:val="23"/>
        </w:numPr>
        <w:contextualSpacing w:val="0"/>
      </w:pPr>
      <w:r>
        <w:t>excommunication excludes from Church membership, services, and sacraments</w:t>
      </w:r>
    </w:p>
    <w:p w14:paraId="283ABB9B" w14:textId="77777777" w:rsidR="008B567D" w:rsidRPr="0067106A" w:rsidRDefault="008B567D" w:rsidP="008B567D">
      <w:pPr>
        <w:numPr>
          <w:ilvl w:val="2"/>
          <w:numId w:val="23"/>
        </w:numPr>
        <w:contextualSpacing w:val="0"/>
        <w:rPr>
          <w:sz w:val="20"/>
        </w:rPr>
      </w:pPr>
      <w:r w:rsidRPr="0067106A">
        <w:rPr>
          <w:sz w:val="20"/>
        </w:rPr>
        <w:t xml:space="preserve">1 Cor 5:1-13, “It is actually reported that </w:t>
      </w:r>
      <w:r>
        <w:rPr>
          <w:sz w:val="20"/>
        </w:rPr>
        <w:t xml:space="preserve">. . . </w:t>
      </w:r>
      <w:r w:rsidRPr="0067106A">
        <w:rPr>
          <w:sz w:val="20"/>
        </w:rPr>
        <w:t xml:space="preserve">a man is living with his father’s wife.  . . . </w:t>
      </w:r>
      <w:r w:rsidRPr="0067106A">
        <w:rPr>
          <w:color w:val="000000"/>
          <w:kern w:val="16"/>
          <w:sz w:val="20"/>
          <w:vertAlign w:val="superscript"/>
        </w:rPr>
        <w:t>4</w:t>
      </w:r>
      <w:r w:rsidRPr="0067106A">
        <w:rPr>
          <w:sz w:val="20"/>
        </w:rPr>
        <w:t xml:space="preserve">When you are assembled, and my spirit is present with the power of our Lord Jesus, </w:t>
      </w:r>
      <w:r w:rsidRPr="0067106A">
        <w:rPr>
          <w:color w:val="000000"/>
          <w:kern w:val="16"/>
          <w:sz w:val="20"/>
          <w:vertAlign w:val="superscript"/>
        </w:rPr>
        <w:t>5</w:t>
      </w:r>
      <w:r w:rsidRPr="0067106A">
        <w:rPr>
          <w:sz w:val="20"/>
        </w:rPr>
        <w:t xml:space="preserve">you are to hand this man over to Satan for the destruction of the flesh, so that his spirit may be saved in the day of the Lord. </w:t>
      </w:r>
      <w:r>
        <w:rPr>
          <w:sz w:val="20"/>
        </w:rPr>
        <w:t xml:space="preserve">. . . </w:t>
      </w:r>
      <w:r w:rsidRPr="0067106A">
        <w:rPr>
          <w:sz w:val="20"/>
        </w:rPr>
        <w:t>Do you not know that a little yeast leavens the whole batch of dough? . . .</w:t>
      </w:r>
      <w:r>
        <w:rPr>
          <w:sz w:val="20"/>
        </w:rPr>
        <w:t xml:space="preserve"> </w:t>
      </w:r>
      <w:r w:rsidRPr="0067106A">
        <w:rPr>
          <w:color w:val="000000"/>
          <w:kern w:val="16"/>
          <w:sz w:val="20"/>
          <w:vertAlign w:val="superscript"/>
        </w:rPr>
        <w:t>11</w:t>
      </w:r>
      <w:r>
        <w:rPr>
          <w:sz w:val="20"/>
        </w:rPr>
        <w:t xml:space="preserve">[Do </w:t>
      </w:r>
      <w:r w:rsidRPr="0067106A">
        <w:rPr>
          <w:sz w:val="20"/>
        </w:rPr>
        <w:t>not</w:t>
      </w:r>
      <w:r>
        <w:rPr>
          <w:sz w:val="20"/>
        </w:rPr>
        <w:t>]</w:t>
      </w:r>
      <w:r w:rsidRPr="0067106A">
        <w:rPr>
          <w:sz w:val="20"/>
        </w:rPr>
        <w:t xml:space="preserve"> associate with anyone who bears the name of brother or sister who is sexually immoral or greedy, or is an idolater, reviler, drunkard, or robber.”</w:t>
      </w:r>
    </w:p>
    <w:p w14:paraId="703BFA87" w14:textId="77777777" w:rsidR="008B567D" w:rsidRPr="0067106A" w:rsidRDefault="008B567D" w:rsidP="008B567D">
      <w:pPr>
        <w:numPr>
          <w:ilvl w:val="2"/>
          <w:numId w:val="23"/>
        </w:numPr>
        <w:contextualSpacing w:val="0"/>
        <w:rPr>
          <w:sz w:val="20"/>
        </w:rPr>
      </w:pPr>
      <w:r>
        <w:rPr>
          <w:sz w:val="20"/>
        </w:rPr>
        <w:t>Gal 1:</w:t>
      </w:r>
      <w:r w:rsidRPr="0067106A">
        <w:rPr>
          <w:sz w:val="20"/>
        </w:rPr>
        <w:t>8, “even if we or an angel from heaven should proclaim to you a gospel contrary to what we proclaimed to you, let that one be accursed!”</w:t>
      </w:r>
    </w:p>
    <w:p w14:paraId="48070959" w14:textId="77777777" w:rsidR="008B567D" w:rsidRPr="00D61185" w:rsidRDefault="008B567D" w:rsidP="008B567D">
      <w:pPr>
        <w:widowControl w:val="0"/>
        <w:numPr>
          <w:ilvl w:val="2"/>
          <w:numId w:val="23"/>
        </w:numPr>
        <w:contextualSpacing w:val="0"/>
      </w:pPr>
      <w:r>
        <w:t>755: a</w:t>
      </w:r>
      <w:r w:rsidRPr="00816B01">
        <w:t xml:space="preserve"> Frankish synod </w:t>
      </w:r>
      <w:r>
        <w:t xml:space="preserve">under King </w:t>
      </w:r>
      <w:r w:rsidRPr="00816B01">
        <w:t xml:space="preserve">Pepin </w:t>
      </w:r>
      <w:r>
        <w:t>decrees</w:t>
      </w:r>
      <w:r w:rsidRPr="00816B01">
        <w:t xml:space="preserve"> that anyone </w:t>
      </w:r>
      <w:r>
        <w:t xml:space="preserve">who refuses excommunication is banished; anyone who associates with an </w:t>
      </w:r>
      <w:r w:rsidRPr="00816B01">
        <w:t>excommunicated person</w:t>
      </w:r>
      <w:r>
        <w:t xml:space="preserve"> is </w:t>
      </w:r>
      <w:r w:rsidRPr="00816B01">
        <w:t>excommuni</w:t>
      </w:r>
      <w:r>
        <w:t>cate</w:t>
      </w:r>
    </w:p>
    <w:p w14:paraId="50FE825C" w14:textId="77777777" w:rsidR="008B567D" w:rsidRDefault="008B567D" w:rsidP="008B567D">
      <w:pPr>
        <w:widowControl w:val="0"/>
        <w:numPr>
          <w:ilvl w:val="2"/>
          <w:numId w:val="23"/>
        </w:numPr>
        <w:contextualSpacing w:val="0"/>
      </w:pPr>
      <w:r>
        <w:t>as the severity of penance declined, ecclesiastical punishments (excommunication and interdiction) grew</w:t>
      </w:r>
    </w:p>
    <w:p w14:paraId="4EDBD3E5" w14:textId="77777777" w:rsidR="008B567D" w:rsidRDefault="008B567D" w:rsidP="008B567D">
      <w:pPr>
        <w:widowControl w:val="0"/>
        <w:numPr>
          <w:ilvl w:val="1"/>
          <w:numId w:val="23"/>
        </w:numPr>
        <w:contextualSpacing w:val="0"/>
      </w:pPr>
      <w:r w:rsidRPr="00720566">
        <w:t>interdiction</w:t>
      </w:r>
    </w:p>
    <w:p w14:paraId="625CD52D" w14:textId="77777777" w:rsidR="008B567D" w:rsidRDefault="008B567D" w:rsidP="008B567D">
      <w:pPr>
        <w:widowControl w:val="0"/>
        <w:numPr>
          <w:ilvl w:val="2"/>
          <w:numId w:val="23"/>
        </w:numPr>
        <w:contextualSpacing w:val="0"/>
      </w:pPr>
      <w:r>
        <w:t>interdiction prohibits all services in a district (though usually baptism, extreme unction, and unseen private services are allowed)</w:t>
      </w:r>
    </w:p>
    <w:p w14:paraId="1E6B0926" w14:textId="77777777" w:rsidR="008B567D" w:rsidRDefault="008B567D" w:rsidP="008B567D">
      <w:pPr>
        <w:widowControl w:val="0"/>
        <w:numPr>
          <w:ilvl w:val="2"/>
          <w:numId w:val="23"/>
        </w:numPr>
        <w:contextualSpacing w:val="0"/>
      </w:pPr>
      <w:r>
        <w:t>700s: traces of the interdict are found</w:t>
      </w:r>
    </w:p>
    <w:p w14:paraId="0B4ABC91" w14:textId="77777777" w:rsidR="008B567D" w:rsidRDefault="008B567D" w:rsidP="008B567D">
      <w:pPr>
        <w:numPr>
          <w:ilvl w:val="2"/>
          <w:numId w:val="23"/>
        </w:numPr>
        <w:contextualSpacing w:val="0"/>
      </w:pPr>
      <w:r>
        <w:t>800s:</w:t>
      </w:r>
      <w:r w:rsidRPr="00816B01">
        <w:t xml:space="preserve"> </w:t>
      </w:r>
      <w:r>
        <w:t>interdiction usually accompanies the excommunication of a person who unlawfully seize</w:t>
      </w:r>
      <w:r w:rsidRPr="00816B01">
        <w:t xml:space="preserve"> a church or a diocese</w:t>
      </w:r>
    </w:p>
    <w:p w14:paraId="4D30BE46" w14:textId="77777777" w:rsidR="008B567D" w:rsidRDefault="008B567D" w:rsidP="008B567D">
      <w:pPr>
        <w:widowControl w:val="0"/>
        <w:numPr>
          <w:ilvl w:val="2"/>
          <w:numId w:val="23"/>
        </w:numPr>
        <w:contextualSpacing w:val="0"/>
      </w:pPr>
      <w:r>
        <w:t xml:space="preserve">1100s on: </w:t>
      </w:r>
      <w:r>
        <w:rPr>
          <w:iCs/>
        </w:rPr>
        <w:t xml:space="preserve">whole </w:t>
      </w:r>
      <w:r w:rsidRPr="00816B01">
        <w:rPr>
          <w:iCs/>
        </w:rPr>
        <w:t xml:space="preserve">countries </w:t>
      </w:r>
      <w:r>
        <w:t>a</w:t>
      </w:r>
      <w:r w:rsidRPr="00816B01">
        <w:t>re interdict</w:t>
      </w:r>
      <w:r>
        <w:t>ed</w:t>
      </w:r>
      <w:r w:rsidRPr="00816B01">
        <w:t xml:space="preserve"> </w:t>
      </w:r>
      <w:r>
        <w:t xml:space="preserve">to ensure obedience to </w:t>
      </w:r>
      <w:r w:rsidRPr="00816B01">
        <w:t>ecclesiastical law</w:t>
      </w:r>
    </w:p>
    <w:p w14:paraId="620054BA" w14:textId="77777777" w:rsidR="008B567D" w:rsidRPr="00A23BF6" w:rsidRDefault="008B567D" w:rsidP="008B567D"/>
    <w:p w14:paraId="41BF407B" w14:textId="77777777" w:rsidR="008B567D" w:rsidRDefault="008B567D" w:rsidP="008B567D">
      <w:pPr>
        <w:numPr>
          <w:ilvl w:val="0"/>
          <w:numId w:val="23"/>
        </w:numPr>
        <w:contextualSpacing w:val="0"/>
      </w:pPr>
      <w:r>
        <w:rPr>
          <w:b/>
        </w:rPr>
        <w:t>religious orders</w:t>
      </w:r>
    </w:p>
    <w:p w14:paraId="61199183" w14:textId="77777777" w:rsidR="008B567D" w:rsidRPr="00016156" w:rsidRDefault="008B567D" w:rsidP="008B567D">
      <w:pPr>
        <w:numPr>
          <w:ilvl w:val="1"/>
          <w:numId w:val="23"/>
        </w:numPr>
        <w:contextualSpacing w:val="0"/>
        <w:rPr>
          <w:rFonts w:cs="Garamond"/>
          <w:bCs/>
        </w:rPr>
      </w:pPr>
      <w:r>
        <w:rPr>
          <w:rFonts w:cs="Bookman Old Style"/>
        </w:rPr>
        <w:t xml:space="preserve">600s-700s: </w:t>
      </w:r>
      <w:r>
        <w:rPr>
          <w:rFonts w:cs="Garamond"/>
          <w:bCs/>
        </w:rPr>
        <w:t xml:space="preserve">the </w:t>
      </w:r>
      <w:r w:rsidRPr="006B06E8">
        <w:rPr>
          <w:rFonts w:cs="Bookman Old Style"/>
        </w:rPr>
        <w:t xml:space="preserve">rule </w:t>
      </w:r>
      <w:r w:rsidRPr="00BD6CF4">
        <w:rPr>
          <w:rFonts w:cs="Bookman Old Style"/>
        </w:rPr>
        <w:t xml:space="preserve">of </w:t>
      </w:r>
      <w:r>
        <w:rPr>
          <w:iCs/>
        </w:rPr>
        <w:t xml:space="preserve">St Augustine </w:t>
      </w:r>
      <w:r>
        <w:rPr>
          <w:rFonts w:cs="Bookman Old Style"/>
        </w:rPr>
        <w:t>begi</w:t>
      </w:r>
      <w:r w:rsidRPr="00BD6CF4">
        <w:rPr>
          <w:rFonts w:cs="Bookman Old Style"/>
        </w:rPr>
        <w:t>n</w:t>
      </w:r>
      <w:r>
        <w:rPr>
          <w:rFonts w:cs="Bookman Old Style"/>
        </w:rPr>
        <w:t>s</w:t>
      </w:r>
      <w:r w:rsidRPr="00BD6CF4">
        <w:rPr>
          <w:rFonts w:cs="Bookman Old Style"/>
        </w:rPr>
        <w:t xml:space="preserve"> to be regarded as a religious rule</w:t>
      </w:r>
    </w:p>
    <w:p w14:paraId="2CF03ED5" w14:textId="77777777" w:rsidR="008B567D" w:rsidRDefault="008B567D" w:rsidP="008B567D">
      <w:pPr>
        <w:numPr>
          <w:ilvl w:val="1"/>
          <w:numId w:val="23"/>
        </w:numPr>
        <w:contextualSpacing w:val="0"/>
      </w:pPr>
      <w:r>
        <w:t xml:space="preserve">718-54: </w:t>
      </w:r>
      <w:r w:rsidRPr="00F0572A">
        <w:t>Boniface</w:t>
      </w:r>
      <w:r>
        <w:t xml:space="preserve"> (</w:t>
      </w:r>
      <w:r w:rsidRPr="005651DB">
        <w:rPr>
          <w:snapToGrid w:val="0"/>
        </w:rPr>
        <w:t>680-754</w:t>
      </w:r>
      <w:r>
        <w:rPr>
          <w:snapToGrid w:val="0"/>
        </w:rPr>
        <w:t xml:space="preserve">, </w:t>
      </w:r>
      <w:r>
        <w:t xml:space="preserve">English monk, </w:t>
      </w:r>
      <w:r>
        <w:rPr>
          <w:snapToGrid w:val="0"/>
        </w:rPr>
        <w:t>martyr)</w:t>
      </w:r>
      <w:r w:rsidRPr="00F0572A">
        <w:t xml:space="preserve"> </w:t>
      </w:r>
      <w:r>
        <w:t xml:space="preserve">is “the </w:t>
      </w:r>
      <w:r w:rsidRPr="00F0572A">
        <w:t>apostle of Germany</w:t>
      </w:r>
      <w:r>
        <w:t>”</w:t>
      </w:r>
    </w:p>
    <w:p w14:paraId="17A74EF8" w14:textId="77777777" w:rsidR="008B567D" w:rsidRDefault="008B567D" w:rsidP="008B567D">
      <w:pPr>
        <w:numPr>
          <w:ilvl w:val="1"/>
          <w:numId w:val="23"/>
        </w:numPr>
        <w:contextualSpacing w:val="0"/>
      </w:pPr>
      <w:r>
        <w:t xml:space="preserve">c. 750 on: </w:t>
      </w:r>
      <w:r w:rsidRPr="00816B01">
        <w:rPr>
          <w:iCs/>
        </w:rPr>
        <w:t xml:space="preserve">canons </w:t>
      </w:r>
      <w:r>
        <w:rPr>
          <w:iCs/>
        </w:rPr>
        <w:t xml:space="preserve">regular </w:t>
      </w:r>
      <w:r>
        <w:t xml:space="preserve">(clergy in </w:t>
      </w:r>
      <w:r w:rsidRPr="00816B01">
        <w:t>cathedral</w:t>
      </w:r>
      <w:r>
        <w:t>s</w:t>
      </w:r>
      <w:r w:rsidRPr="00816B01">
        <w:t xml:space="preserve"> </w:t>
      </w:r>
      <w:r>
        <w:t xml:space="preserve">or large </w:t>
      </w:r>
      <w:r w:rsidRPr="00816B01">
        <w:t>parish</w:t>
      </w:r>
      <w:r>
        <w:t>es living in semi-monastic community) become common in France</w:t>
      </w:r>
    </w:p>
    <w:p w14:paraId="088D2E8E" w14:textId="77777777" w:rsidR="008B567D" w:rsidRDefault="008B567D" w:rsidP="008B567D">
      <w:pPr>
        <w:numPr>
          <w:ilvl w:val="1"/>
          <w:numId w:val="23"/>
        </w:numPr>
        <w:contextualSpacing w:val="0"/>
      </w:pPr>
      <w:r>
        <w:t xml:space="preserve">c. 750 on: </w:t>
      </w:r>
      <w:r w:rsidRPr="00816B01">
        <w:rPr>
          <w:iCs/>
        </w:rPr>
        <w:t xml:space="preserve">canonesses </w:t>
      </w:r>
      <w:r>
        <w:rPr>
          <w:iCs/>
        </w:rPr>
        <w:t xml:space="preserve">arise in France; they </w:t>
      </w:r>
      <w:r>
        <w:t>live</w:t>
      </w:r>
      <w:r w:rsidRPr="00816B01">
        <w:t xml:space="preserve"> in community </w:t>
      </w:r>
      <w:r>
        <w:t xml:space="preserve">but do not renounce </w:t>
      </w:r>
      <w:r w:rsidRPr="00816B01">
        <w:t>private property</w:t>
      </w:r>
    </w:p>
    <w:p w14:paraId="2B3FA261" w14:textId="77777777" w:rsidR="008B567D" w:rsidRPr="00FE77CA" w:rsidRDefault="008B567D" w:rsidP="008B567D">
      <w:pPr>
        <w:numPr>
          <w:ilvl w:val="1"/>
          <w:numId w:val="23"/>
        </w:numPr>
        <w:contextualSpacing w:val="0"/>
      </w:pPr>
      <w:r>
        <w:t>reform synods under Charlemagne greatly improve monasteries</w:t>
      </w:r>
    </w:p>
    <w:p w14:paraId="43451DD5" w14:textId="77777777" w:rsidR="008B567D" w:rsidRDefault="008B567D" w:rsidP="008B567D">
      <w:pPr>
        <w:numPr>
          <w:ilvl w:val="1"/>
          <w:numId w:val="23"/>
        </w:numPr>
        <w:contextualSpacing w:val="0"/>
      </w:pPr>
      <w:r>
        <w:t xml:space="preserve">814-40: </w:t>
      </w:r>
      <w:r w:rsidRPr="00816B01">
        <w:rPr>
          <w:iCs/>
        </w:rPr>
        <w:t>Benedict</w:t>
      </w:r>
      <w:r>
        <w:t xml:space="preserve"> of Aniane (</w:t>
      </w:r>
      <w:r w:rsidRPr="00816B01">
        <w:t>abbot</w:t>
      </w:r>
      <w:r>
        <w:t xml:space="preserve"> of Aniane, 779) reforms monasteries</w:t>
      </w:r>
    </w:p>
    <w:p w14:paraId="4D964FDE" w14:textId="77777777" w:rsidR="008B567D" w:rsidRDefault="008B567D" w:rsidP="008B567D">
      <w:pPr>
        <w:numPr>
          <w:ilvl w:val="2"/>
          <w:numId w:val="23"/>
        </w:numPr>
        <w:contextualSpacing w:val="0"/>
      </w:pPr>
      <w:r w:rsidRPr="00816B01">
        <w:lastRenderedPageBreak/>
        <w:t xml:space="preserve">Louis the Pious </w:t>
      </w:r>
      <w:r>
        <w:t xml:space="preserve">(† 840) makes him </w:t>
      </w:r>
      <w:r w:rsidRPr="00816B01">
        <w:t>supervi</w:t>
      </w:r>
      <w:r>
        <w:t>sor</w:t>
      </w:r>
      <w:r w:rsidRPr="00816B01">
        <w:t xml:space="preserve"> of all mon</w:t>
      </w:r>
      <w:r>
        <w:t>asteries in the Empire; he restores uniform</w:t>
      </w:r>
      <w:r w:rsidRPr="00816B01">
        <w:t xml:space="preserve"> discipline</w:t>
      </w:r>
    </w:p>
    <w:p w14:paraId="1A82C92C" w14:textId="77777777" w:rsidR="008B567D" w:rsidRDefault="008B567D" w:rsidP="008B567D">
      <w:pPr>
        <w:numPr>
          <w:ilvl w:val="2"/>
          <w:numId w:val="23"/>
        </w:numPr>
        <w:contextualSpacing w:val="0"/>
      </w:pPr>
      <w:r>
        <w:t>816-17:</w:t>
      </w:r>
      <w:r w:rsidRPr="00816B01">
        <w:t xml:space="preserve"> a </w:t>
      </w:r>
      <w:r w:rsidRPr="00816B01">
        <w:rPr>
          <w:iCs/>
        </w:rPr>
        <w:t xml:space="preserve">reform synod </w:t>
      </w:r>
      <w:r w:rsidRPr="00816B01">
        <w:t xml:space="preserve">of </w:t>
      </w:r>
      <w:r w:rsidRPr="00816B01">
        <w:rPr>
          <w:iCs/>
        </w:rPr>
        <w:t>abbots at Aachen</w:t>
      </w:r>
      <w:r>
        <w:rPr>
          <w:iCs/>
        </w:rPr>
        <w:t xml:space="preserve">, </w:t>
      </w:r>
      <w:r>
        <w:t>u</w:t>
      </w:r>
      <w:r w:rsidRPr="00816B01">
        <w:t>nder Benedict</w:t>
      </w:r>
      <w:r>
        <w:t>,</w:t>
      </w:r>
      <w:r w:rsidRPr="00816B01">
        <w:rPr>
          <w:iCs/>
        </w:rPr>
        <w:t xml:space="preserve"> </w:t>
      </w:r>
      <w:r>
        <w:t xml:space="preserve">imposes on </w:t>
      </w:r>
      <w:r w:rsidRPr="00816B01">
        <w:t xml:space="preserve">all monasteries </w:t>
      </w:r>
      <w:r>
        <w:t>a</w:t>
      </w:r>
      <w:r w:rsidRPr="00816B01">
        <w:t xml:space="preserve"> revised </w:t>
      </w:r>
      <w:r>
        <w:t xml:space="preserve">Rule of St </w:t>
      </w:r>
      <w:r>
        <w:rPr>
          <w:iCs/>
        </w:rPr>
        <w:t xml:space="preserve">Benedict, stressing </w:t>
      </w:r>
      <w:r w:rsidRPr="00816B01">
        <w:t xml:space="preserve">complete seclusion and the </w:t>
      </w:r>
      <w:r>
        <w:t>duty</w:t>
      </w:r>
      <w:r w:rsidRPr="00816B01">
        <w:t xml:space="preserve"> of manual labor</w:t>
      </w:r>
    </w:p>
    <w:p w14:paraId="266C6870" w14:textId="77777777" w:rsidR="008B567D" w:rsidRDefault="008B567D" w:rsidP="008B567D">
      <w:pPr>
        <w:numPr>
          <w:ilvl w:val="2"/>
          <w:numId w:val="23"/>
        </w:numPr>
        <w:contextualSpacing w:val="0"/>
      </w:pPr>
      <w:r>
        <w:t>Benedict gives</w:t>
      </w:r>
      <w:r w:rsidRPr="00816B01">
        <w:t xml:space="preserve"> </w:t>
      </w:r>
      <w:r w:rsidRPr="00816B01">
        <w:rPr>
          <w:iCs/>
        </w:rPr>
        <w:t xml:space="preserve">canons </w:t>
      </w:r>
      <w:r>
        <w:rPr>
          <w:iCs/>
        </w:rPr>
        <w:t xml:space="preserve">regular </w:t>
      </w:r>
      <w:r>
        <w:t xml:space="preserve">and </w:t>
      </w:r>
      <w:r w:rsidRPr="00816B01">
        <w:rPr>
          <w:iCs/>
        </w:rPr>
        <w:t>canonesses</w:t>
      </w:r>
      <w:r>
        <w:rPr>
          <w:iCs/>
        </w:rPr>
        <w:t xml:space="preserve"> </w:t>
      </w:r>
      <w:r w:rsidRPr="00816B01">
        <w:t xml:space="preserve">a </w:t>
      </w:r>
      <w:r>
        <w:t xml:space="preserve">modified </w:t>
      </w:r>
      <w:r w:rsidRPr="00816B01">
        <w:t>Benedictine rule</w:t>
      </w:r>
    </w:p>
    <w:p w14:paraId="27EF6728" w14:textId="77777777" w:rsidR="008B567D" w:rsidRPr="00A23BF6" w:rsidRDefault="008B567D" w:rsidP="008B567D"/>
    <w:p w14:paraId="26553489" w14:textId="77777777" w:rsidR="008B567D" w:rsidRPr="0021440B" w:rsidRDefault="008B567D" w:rsidP="008B567D">
      <w:pPr>
        <w:numPr>
          <w:ilvl w:val="0"/>
          <w:numId w:val="23"/>
        </w:numPr>
        <w:contextualSpacing w:val="0"/>
      </w:pPr>
      <w:r>
        <w:rPr>
          <w:b/>
        </w:rPr>
        <w:t>sacraments</w:t>
      </w:r>
      <w:r>
        <w:t xml:space="preserve">: </w:t>
      </w:r>
      <w:r>
        <w:rPr>
          <w:b/>
        </w:rPr>
        <w:t>Eucharist</w:t>
      </w:r>
    </w:p>
    <w:p w14:paraId="2DCD3ECB" w14:textId="77777777" w:rsidR="008B567D" w:rsidRDefault="008B567D" w:rsidP="008B567D">
      <w:pPr>
        <w:numPr>
          <w:ilvl w:val="1"/>
          <w:numId w:val="23"/>
        </w:numPr>
        <w:contextualSpacing w:val="0"/>
      </w:pPr>
      <w:r>
        <w:t>frequency of communion</w:t>
      </w:r>
    </w:p>
    <w:p w14:paraId="35EEAF1D" w14:textId="77777777" w:rsidR="008B567D" w:rsidRDefault="008B567D" w:rsidP="008B567D">
      <w:pPr>
        <w:numPr>
          <w:ilvl w:val="2"/>
          <w:numId w:val="23"/>
        </w:numPr>
        <w:contextualSpacing w:val="0"/>
      </w:pPr>
      <w:r>
        <w:t xml:space="preserve">30-c. 600: </w:t>
      </w:r>
      <w:r w:rsidRPr="006B06E8">
        <w:t xml:space="preserve">the laity received </w:t>
      </w:r>
      <w:r>
        <w:t>c</w:t>
      </w:r>
      <w:r w:rsidRPr="006B06E8">
        <w:t>ommunion frequently</w:t>
      </w:r>
    </w:p>
    <w:p w14:paraId="20C0BC4F" w14:textId="77777777" w:rsidR="008B567D" w:rsidRDefault="008B567D" w:rsidP="008B567D">
      <w:pPr>
        <w:numPr>
          <w:ilvl w:val="2"/>
          <w:numId w:val="23"/>
        </w:numPr>
        <w:contextualSpacing w:val="0"/>
      </w:pPr>
      <w:r>
        <w:t xml:space="preserve">700s on: reception </w:t>
      </w:r>
      <w:r w:rsidRPr="00913791">
        <w:rPr>
          <w:iCs/>
        </w:rPr>
        <w:t xml:space="preserve">three times </w:t>
      </w:r>
      <w:r w:rsidRPr="00913791">
        <w:t>a year</w:t>
      </w:r>
      <w:r>
        <w:t xml:space="preserve"> is common</w:t>
      </w:r>
      <w:r w:rsidRPr="00913791">
        <w:t>: Christmas, Easter</w:t>
      </w:r>
      <w:r>
        <w:t>,</w:t>
      </w:r>
      <w:r w:rsidRPr="00913791">
        <w:t xml:space="preserve"> Pentecost</w:t>
      </w:r>
    </w:p>
    <w:p w14:paraId="1D04F533" w14:textId="77777777" w:rsidR="008B567D" w:rsidRDefault="008B567D" w:rsidP="008B567D">
      <w:pPr>
        <w:numPr>
          <w:ilvl w:val="2"/>
          <w:numId w:val="23"/>
        </w:numPr>
        <w:contextualSpacing w:val="0"/>
      </w:pPr>
      <w:r>
        <w:t>“</w:t>
      </w:r>
      <w:r w:rsidRPr="00913791">
        <w:t>Eventually it became difficult to insist on this minimum</w:t>
      </w:r>
      <w:r>
        <w:t>,</w:t>
      </w:r>
      <w:r w:rsidRPr="00913791">
        <w:t xml:space="preserve"> for even pious persons had little de</w:t>
      </w:r>
      <w:r>
        <w:t>votion to the Blessed Eucharist” (Bihlmeyer)</w:t>
      </w:r>
    </w:p>
    <w:p w14:paraId="623F587A" w14:textId="77777777" w:rsidR="008B567D" w:rsidRDefault="008B567D" w:rsidP="008B567D">
      <w:pPr>
        <w:numPr>
          <w:ilvl w:val="2"/>
          <w:numId w:val="23"/>
        </w:numPr>
        <w:contextualSpacing w:val="0"/>
      </w:pPr>
      <w:r>
        <w:t>since confession was made before communion, frequency of confession also dwindled</w:t>
      </w:r>
    </w:p>
    <w:p w14:paraId="33322DF1" w14:textId="77777777" w:rsidR="008B567D" w:rsidRDefault="008B567D" w:rsidP="008B567D">
      <w:pPr>
        <w:numPr>
          <w:ilvl w:val="1"/>
          <w:numId w:val="23"/>
        </w:numPr>
        <w:contextualSpacing w:val="0"/>
      </w:pPr>
      <w:r w:rsidRPr="0069400A">
        <w:t>reception of communion</w:t>
      </w:r>
    </w:p>
    <w:p w14:paraId="2719466D" w14:textId="77777777" w:rsidR="008B567D" w:rsidRDefault="008B567D" w:rsidP="008B567D">
      <w:pPr>
        <w:numPr>
          <w:ilvl w:val="2"/>
          <w:numId w:val="23"/>
        </w:numPr>
        <w:contextualSpacing w:val="0"/>
      </w:pPr>
      <w:r>
        <w:t xml:space="preserve">c. 700s?: out of </w:t>
      </w:r>
      <w:r w:rsidRPr="00913791">
        <w:t xml:space="preserve">respect, hosts or particles </w:t>
      </w:r>
      <w:r>
        <w:t xml:space="preserve">replace </w:t>
      </w:r>
      <w:r w:rsidRPr="00913791">
        <w:t xml:space="preserve">breaking </w:t>
      </w:r>
      <w:r>
        <w:t xml:space="preserve">a </w:t>
      </w:r>
      <w:r w:rsidRPr="00913791">
        <w:t xml:space="preserve">consecrated </w:t>
      </w:r>
      <w:r>
        <w:t>loaf, and hosts are put on the tongue, not the hand</w:t>
      </w:r>
    </w:p>
    <w:p w14:paraId="0FAF8F34" w14:textId="77777777" w:rsidR="008B567D" w:rsidRDefault="008B567D" w:rsidP="008B567D">
      <w:pPr>
        <w:numPr>
          <w:ilvl w:val="2"/>
          <w:numId w:val="23"/>
        </w:numPr>
        <w:contextualSpacing w:val="0"/>
      </w:pPr>
      <w:r>
        <w:t>intinction</w:t>
      </w:r>
    </w:p>
    <w:p w14:paraId="5D157BEE" w14:textId="77777777" w:rsidR="008B567D" w:rsidRPr="0069400A" w:rsidRDefault="008B567D" w:rsidP="008B567D">
      <w:pPr>
        <w:numPr>
          <w:ilvl w:val="3"/>
          <w:numId w:val="23"/>
        </w:numPr>
        <w:contextualSpacing w:val="0"/>
      </w:pPr>
      <w:r w:rsidRPr="00913791">
        <w:t xml:space="preserve">the </w:t>
      </w:r>
      <w:r>
        <w:rPr>
          <w:iCs/>
        </w:rPr>
        <w:t>east</w:t>
      </w:r>
    </w:p>
    <w:p w14:paraId="1C404296" w14:textId="77777777" w:rsidR="008B567D" w:rsidRDefault="008B567D" w:rsidP="008B567D">
      <w:pPr>
        <w:numPr>
          <w:ilvl w:val="4"/>
          <w:numId w:val="23"/>
        </w:numPr>
        <w:contextualSpacing w:val="0"/>
      </w:pPr>
      <w:r>
        <w:t xml:space="preserve">bread </w:t>
      </w:r>
      <w:r w:rsidRPr="00913791">
        <w:t xml:space="preserve">was dipped in </w:t>
      </w:r>
      <w:r>
        <w:t xml:space="preserve">wine, </w:t>
      </w:r>
      <w:r w:rsidRPr="00913791">
        <w:t>consecrated or unconsecrated</w:t>
      </w:r>
      <w:r>
        <w:t xml:space="preserve"> (</w:t>
      </w:r>
      <w:r w:rsidRPr="006B06E8">
        <w:t xml:space="preserve">many </w:t>
      </w:r>
      <w:r>
        <w:t xml:space="preserve">thought </w:t>
      </w:r>
      <w:r w:rsidRPr="006B06E8">
        <w:t xml:space="preserve">non-consecrated wine </w:t>
      </w:r>
      <w:r>
        <w:t xml:space="preserve">became </w:t>
      </w:r>
      <w:r w:rsidRPr="006B06E8">
        <w:t xml:space="preserve">consecrated </w:t>
      </w:r>
      <w:r>
        <w:t xml:space="preserve">when touched by </w:t>
      </w:r>
      <w:r w:rsidRPr="006B06E8">
        <w:t xml:space="preserve">the </w:t>
      </w:r>
      <w:r>
        <w:t>h</w:t>
      </w:r>
      <w:r w:rsidRPr="006B06E8">
        <w:t>ost</w:t>
      </w:r>
      <w:r>
        <w:t>)</w:t>
      </w:r>
    </w:p>
    <w:p w14:paraId="68474843" w14:textId="77777777" w:rsidR="008B567D" w:rsidRDefault="008B567D" w:rsidP="008B567D">
      <w:pPr>
        <w:numPr>
          <w:ilvl w:val="4"/>
          <w:numId w:val="23"/>
        </w:numPr>
        <w:contextualSpacing w:val="0"/>
      </w:pPr>
      <w:r>
        <w:t xml:space="preserve">the host is given to </w:t>
      </w:r>
      <w:r w:rsidRPr="00913791">
        <w:t xml:space="preserve">communicants </w:t>
      </w:r>
      <w:r>
        <w:t>on</w:t>
      </w:r>
      <w:r w:rsidRPr="00913791">
        <w:t xml:space="preserve"> a small spoon</w:t>
      </w:r>
      <w:r>
        <w:t xml:space="preserve"> (t</w:t>
      </w:r>
      <w:r w:rsidRPr="00913791">
        <w:t xml:space="preserve">his </w:t>
      </w:r>
      <w:r>
        <w:t xml:space="preserve">is still the Orthodox </w:t>
      </w:r>
      <w:r w:rsidRPr="00913791">
        <w:t>practice</w:t>
      </w:r>
      <w:r>
        <w:t>)</w:t>
      </w:r>
    </w:p>
    <w:p w14:paraId="11AC0F07" w14:textId="77777777" w:rsidR="008B567D" w:rsidRDefault="008B567D" w:rsidP="008B567D">
      <w:pPr>
        <w:numPr>
          <w:ilvl w:val="3"/>
          <w:numId w:val="23"/>
        </w:numPr>
        <w:contextualSpacing w:val="0"/>
      </w:pPr>
      <w:r>
        <w:t>the west</w:t>
      </w:r>
    </w:p>
    <w:p w14:paraId="10C94D79" w14:textId="77777777" w:rsidR="008B567D" w:rsidRPr="006B06E8" w:rsidRDefault="008B567D" w:rsidP="008B567D">
      <w:pPr>
        <w:numPr>
          <w:ilvl w:val="4"/>
          <w:numId w:val="23"/>
        </w:numPr>
        <w:contextualSpacing w:val="0"/>
      </w:pPr>
      <w:r>
        <w:t>1300s: intinction continues to be used for v</w:t>
      </w:r>
      <w:r w:rsidRPr="00913791">
        <w:t>iaticum</w:t>
      </w:r>
      <w:r>
        <w:t>, until the 1300s</w:t>
      </w:r>
    </w:p>
    <w:p w14:paraId="15ADCAD7" w14:textId="77777777" w:rsidR="008B567D" w:rsidRPr="00A23BF6" w:rsidRDefault="008B567D" w:rsidP="008B567D"/>
    <w:p w14:paraId="474B5034" w14:textId="77777777" w:rsidR="008B567D" w:rsidRDefault="008B567D" w:rsidP="008B567D">
      <w:pPr>
        <w:numPr>
          <w:ilvl w:val="0"/>
          <w:numId w:val="23"/>
        </w:numPr>
        <w:contextualSpacing w:val="0"/>
      </w:pPr>
      <w:r>
        <w:rPr>
          <w:b/>
        </w:rPr>
        <w:t>sacraments</w:t>
      </w:r>
      <w:r>
        <w:t xml:space="preserve">: </w:t>
      </w:r>
      <w:r>
        <w:rPr>
          <w:b/>
        </w:rPr>
        <w:t>700s-1000s</w:t>
      </w:r>
      <w:r>
        <w:t xml:space="preserve">: </w:t>
      </w:r>
      <w:r w:rsidRPr="00DD10BB">
        <w:rPr>
          <w:b/>
        </w:rPr>
        <w:t>spread of the Roman rite</w:t>
      </w:r>
    </w:p>
    <w:p w14:paraId="2F50BA47" w14:textId="77777777" w:rsidR="008B567D" w:rsidRDefault="008B567D" w:rsidP="008B567D">
      <w:pPr>
        <w:numPr>
          <w:ilvl w:val="1"/>
          <w:numId w:val="23"/>
        </w:numPr>
        <w:contextualSpacing w:val="0"/>
      </w:pPr>
      <w:r>
        <w:t xml:space="preserve">747: </w:t>
      </w:r>
      <w:r>
        <w:rPr>
          <w:i/>
        </w:rPr>
        <w:t>England</w:t>
      </w:r>
      <w:r>
        <w:t>: t</w:t>
      </w:r>
      <w:r w:rsidRPr="00333053">
        <w:t xml:space="preserve">he Synod of Cloveshove </w:t>
      </w:r>
      <w:r>
        <w:t>(canon</w:t>
      </w:r>
      <w:r w:rsidRPr="00333053">
        <w:t xml:space="preserve"> 13) </w:t>
      </w:r>
      <w:r>
        <w:t xml:space="preserve">requires </w:t>
      </w:r>
      <w:r w:rsidRPr="00333053">
        <w:t xml:space="preserve">all </w:t>
      </w:r>
      <w:r>
        <w:t xml:space="preserve">English </w:t>
      </w:r>
      <w:r w:rsidRPr="00333053">
        <w:t xml:space="preserve">churches </w:t>
      </w:r>
      <w:r>
        <w:t xml:space="preserve">to use </w:t>
      </w:r>
      <w:r w:rsidRPr="00333053">
        <w:t xml:space="preserve">the Roman </w:t>
      </w:r>
      <w:r>
        <w:t>rite</w:t>
      </w:r>
    </w:p>
    <w:p w14:paraId="4706F209" w14:textId="77777777" w:rsidR="008B567D" w:rsidRDefault="008B567D" w:rsidP="008B567D">
      <w:pPr>
        <w:numPr>
          <w:ilvl w:val="1"/>
          <w:numId w:val="23"/>
        </w:numPr>
        <w:contextualSpacing w:val="0"/>
      </w:pPr>
      <w:r>
        <w:t xml:space="preserve">c. 785: </w:t>
      </w:r>
      <w:r>
        <w:rPr>
          <w:i/>
        </w:rPr>
        <w:t>France</w:t>
      </w:r>
      <w:r>
        <w:t>: Pope Adrian sends</w:t>
      </w:r>
      <w:r w:rsidRPr="00333053">
        <w:t xml:space="preserve"> Charlemagne the </w:t>
      </w:r>
      <w:r w:rsidRPr="008B0ED1">
        <w:rPr>
          <w:i/>
        </w:rPr>
        <w:t>Sacramentarium Gregorianum</w:t>
      </w:r>
      <w:r>
        <w:t xml:space="preserve">, and </w:t>
      </w:r>
      <w:r w:rsidRPr="00333053">
        <w:t>Al</w:t>
      </w:r>
      <w:r>
        <w:t>cuin adds</w:t>
      </w:r>
      <w:r w:rsidRPr="00333053">
        <w:t xml:space="preserve"> parts of the Gelasian-Old Gallican sacramentary</w:t>
      </w:r>
    </w:p>
    <w:p w14:paraId="70801E9B" w14:textId="77777777" w:rsidR="008B567D" w:rsidRDefault="008B567D" w:rsidP="008B567D">
      <w:pPr>
        <w:numPr>
          <w:ilvl w:val="2"/>
          <w:numId w:val="23"/>
        </w:numPr>
        <w:contextualSpacing w:val="0"/>
      </w:pPr>
      <w:r>
        <w:t>900s: Rome</w:t>
      </w:r>
      <w:r w:rsidRPr="00333053">
        <w:t xml:space="preserve"> </w:t>
      </w:r>
      <w:r>
        <w:t>adopts t</w:t>
      </w:r>
      <w:r w:rsidRPr="00333053">
        <w:t xml:space="preserve">his </w:t>
      </w:r>
      <w:r w:rsidRPr="00333053">
        <w:rPr>
          <w:iCs/>
        </w:rPr>
        <w:t xml:space="preserve">Roman-Frankish </w:t>
      </w:r>
      <w:r w:rsidRPr="00333053">
        <w:t>liturgy</w:t>
      </w:r>
      <w:r>
        <w:t>: it becomes the Roman rite</w:t>
      </w:r>
    </w:p>
    <w:p w14:paraId="7E230A41" w14:textId="77777777" w:rsidR="008B567D" w:rsidRDefault="008B567D" w:rsidP="008B567D">
      <w:pPr>
        <w:numPr>
          <w:ilvl w:val="1"/>
          <w:numId w:val="23"/>
        </w:numPr>
        <w:contextualSpacing w:val="0"/>
      </w:pPr>
      <w:r>
        <w:t xml:space="preserve">800s-900s: the Roman rite </w:t>
      </w:r>
      <w:r w:rsidRPr="00333053">
        <w:t xml:space="preserve">rapidly </w:t>
      </w:r>
      <w:r>
        <w:t xml:space="preserve">spreads </w:t>
      </w:r>
      <w:r w:rsidRPr="00333053">
        <w:t xml:space="preserve">in the </w:t>
      </w:r>
      <w:r>
        <w:t>w</w:t>
      </w:r>
      <w:r w:rsidRPr="00333053">
        <w:t>est</w:t>
      </w:r>
    </w:p>
    <w:p w14:paraId="214D59D3" w14:textId="77777777" w:rsidR="008B567D" w:rsidRDefault="008B567D" w:rsidP="008B567D">
      <w:pPr>
        <w:numPr>
          <w:ilvl w:val="1"/>
          <w:numId w:val="23"/>
        </w:numPr>
        <w:contextualSpacing w:val="0"/>
      </w:pPr>
      <w:r>
        <w:t xml:space="preserve">863-85: </w:t>
      </w:r>
      <w:r w:rsidRPr="00E32C3D">
        <w:rPr>
          <w:i/>
        </w:rPr>
        <w:t>Moravia</w:t>
      </w:r>
      <w:r>
        <w:t xml:space="preserve">: in their mission to the Slavs, </w:t>
      </w:r>
      <w:r w:rsidRPr="00333053">
        <w:t xml:space="preserve">Cyril and Methodius </w:t>
      </w:r>
      <w:r>
        <w:t xml:space="preserve">use </w:t>
      </w:r>
      <w:r w:rsidRPr="00333053">
        <w:t xml:space="preserve">the Roman </w:t>
      </w:r>
      <w:r>
        <w:t xml:space="preserve">rite but in </w:t>
      </w:r>
      <w:r w:rsidRPr="00333053">
        <w:t>Old Slavic</w:t>
      </w:r>
    </w:p>
    <w:p w14:paraId="2F7BB105" w14:textId="77777777" w:rsidR="008B567D" w:rsidRDefault="008B567D" w:rsidP="008B567D">
      <w:pPr>
        <w:numPr>
          <w:ilvl w:val="1"/>
          <w:numId w:val="23"/>
        </w:numPr>
        <w:contextualSpacing w:val="0"/>
      </w:pPr>
      <w:r>
        <w:t xml:space="preserve">1061-85: </w:t>
      </w:r>
      <w:r w:rsidRPr="00E32C3D">
        <w:rPr>
          <w:i/>
        </w:rPr>
        <w:t>Spain</w:t>
      </w:r>
      <w:r>
        <w:t xml:space="preserve"> switches from the </w:t>
      </w:r>
      <w:r w:rsidRPr="00333053">
        <w:t>Spanish-Visigothic or Mozara</w:t>
      </w:r>
      <w:r>
        <w:t>bic rite to the Roman rite</w:t>
      </w:r>
    </w:p>
    <w:p w14:paraId="3742DD97" w14:textId="77777777" w:rsidR="008B567D" w:rsidRDefault="008B567D" w:rsidP="008B567D">
      <w:pPr>
        <w:numPr>
          <w:ilvl w:val="2"/>
          <w:numId w:val="23"/>
        </w:numPr>
        <w:contextualSpacing w:val="0"/>
      </w:pPr>
      <w:r>
        <w:t xml:space="preserve">1500: </w:t>
      </w:r>
      <w:r w:rsidRPr="00333053">
        <w:t xml:space="preserve">Cardinal Ximenes </w:t>
      </w:r>
      <w:r>
        <w:t>revives</w:t>
      </w:r>
      <w:r w:rsidRPr="00333053">
        <w:t xml:space="preserve"> </w:t>
      </w:r>
      <w:r>
        <w:t xml:space="preserve">the Mozarabic rite </w:t>
      </w:r>
      <w:r w:rsidRPr="00333053">
        <w:t xml:space="preserve">in a few chapels </w:t>
      </w:r>
      <w:r>
        <w:t>in</w:t>
      </w:r>
      <w:r w:rsidRPr="00333053">
        <w:t xml:space="preserve"> Toledo, where it is still used</w:t>
      </w:r>
    </w:p>
    <w:p w14:paraId="1B3BBC5B" w14:textId="77777777" w:rsidR="008B567D" w:rsidRDefault="008B567D" w:rsidP="008B567D">
      <w:pPr>
        <w:numPr>
          <w:ilvl w:val="1"/>
          <w:numId w:val="23"/>
        </w:numPr>
        <w:contextualSpacing w:val="0"/>
      </w:pPr>
      <w:r>
        <w:rPr>
          <w:iCs/>
        </w:rPr>
        <w:t xml:space="preserve">1069-93: </w:t>
      </w:r>
      <w:r>
        <w:rPr>
          <w:i/>
          <w:iCs/>
        </w:rPr>
        <w:t>Scotland</w:t>
      </w:r>
      <w:r>
        <w:rPr>
          <w:iCs/>
        </w:rPr>
        <w:t xml:space="preserve">: </w:t>
      </w:r>
      <w:r w:rsidRPr="00333053">
        <w:rPr>
          <w:iCs/>
        </w:rPr>
        <w:t xml:space="preserve">Queen Margaret </w:t>
      </w:r>
      <w:r w:rsidRPr="00333053">
        <w:t>of</w:t>
      </w:r>
      <w:r>
        <w:t xml:space="preserve"> Scotland (1069-93) introduces the Roman rite in</w:t>
      </w:r>
      <w:r w:rsidRPr="00333053">
        <w:t xml:space="preserve"> her realm</w:t>
      </w:r>
    </w:p>
    <w:p w14:paraId="5DB5A202" w14:textId="77777777" w:rsidR="008B567D" w:rsidRDefault="008B567D" w:rsidP="008B567D">
      <w:pPr>
        <w:numPr>
          <w:ilvl w:val="1"/>
          <w:numId w:val="23"/>
        </w:numPr>
        <w:contextualSpacing w:val="0"/>
      </w:pPr>
      <w:r>
        <w:t>1134-48:</w:t>
      </w:r>
      <w:r w:rsidRPr="00333053">
        <w:t xml:space="preserve"> </w:t>
      </w:r>
      <w:r>
        <w:rPr>
          <w:i/>
        </w:rPr>
        <w:t>Ireland</w:t>
      </w:r>
      <w:r>
        <w:t xml:space="preserve">: </w:t>
      </w:r>
      <w:r w:rsidRPr="00333053">
        <w:t xml:space="preserve">Archbishop </w:t>
      </w:r>
      <w:r w:rsidRPr="00333053">
        <w:rPr>
          <w:iCs/>
        </w:rPr>
        <w:t xml:space="preserve">Malachy of Armagh </w:t>
      </w:r>
      <w:r>
        <w:t xml:space="preserve">requires </w:t>
      </w:r>
      <w:r w:rsidRPr="00333053">
        <w:t>the Roman rite in Ireland</w:t>
      </w:r>
    </w:p>
    <w:p w14:paraId="1C151459" w14:textId="77777777" w:rsidR="008B567D" w:rsidRDefault="008B567D" w:rsidP="008B567D">
      <w:pPr>
        <w:numPr>
          <w:ilvl w:val="1"/>
          <w:numId w:val="23"/>
        </w:numPr>
        <w:contextualSpacing w:val="0"/>
      </w:pPr>
      <w:r>
        <w:rPr>
          <w:i/>
        </w:rPr>
        <w:t>Milan</w:t>
      </w:r>
      <w:r>
        <w:t xml:space="preserve">: though </w:t>
      </w:r>
      <w:r w:rsidRPr="00333053">
        <w:t>Charlemagne</w:t>
      </w:r>
      <w:r>
        <w:t xml:space="preserve"> and several </w:t>
      </w:r>
      <w:r w:rsidRPr="00333053">
        <w:t xml:space="preserve">popes strove to have </w:t>
      </w:r>
      <w:r>
        <w:t xml:space="preserve">Milan adopt </w:t>
      </w:r>
      <w:r w:rsidRPr="00333053">
        <w:t>the Roman rite</w:t>
      </w:r>
      <w:r w:rsidRPr="00333053">
        <w:rPr>
          <w:iCs/>
        </w:rPr>
        <w:t xml:space="preserve">, </w:t>
      </w:r>
      <w:r>
        <w:t>the people refuse</w:t>
      </w:r>
      <w:r w:rsidRPr="00333053">
        <w:t xml:space="preserve"> to abandon the Ambrosian rite</w:t>
      </w:r>
    </w:p>
    <w:p w14:paraId="6FBA6A34" w14:textId="77777777" w:rsidR="008B567D" w:rsidRPr="00A23BF6" w:rsidRDefault="008B567D" w:rsidP="008B567D"/>
    <w:p w14:paraId="5D893EDB" w14:textId="77777777" w:rsidR="008B567D" w:rsidRDefault="008B567D" w:rsidP="008B567D">
      <w:pPr>
        <w:numPr>
          <w:ilvl w:val="0"/>
          <w:numId w:val="23"/>
        </w:numPr>
        <w:contextualSpacing w:val="0"/>
      </w:pPr>
      <w:r>
        <w:rPr>
          <w:b/>
        </w:rPr>
        <w:lastRenderedPageBreak/>
        <w:t>sacraments</w:t>
      </w:r>
      <w:r>
        <w:t xml:space="preserve">: </w:t>
      </w:r>
      <w:r>
        <w:rPr>
          <w:b/>
        </w:rPr>
        <w:t>spread of the liturgy of Constantinople</w:t>
      </w:r>
      <w:r>
        <w:t xml:space="preserve">: like the Roman rite, the liturgy of Constantinople spreads through the older Orthodox and the </w:t>
      </w:r>
      <w:r w:rsidRPr="00333053">
        <w:t>Bulgarians, Serbs</w:t>
      </w:r>
      <w:r>
        <w:t>,</w:t>
      </w:r>
      <w:r w:rsidRPr="00333053">
        <w:t xml:space="preserve"> and Russians</w:t>
      </w:r>
    </w:p>
    <w:p w14:paraId="753D3C09" w14:textId="77777777" w:rsidR="008B567D" w:rsidRPr="00A23BF6" w:rsidRDefault="008B567D" w:rsidP="008B567D"/>
    <w:p w14:paraId="4935155D" w14:textId="77777777" w:rsidR="008B567D" w:rsidRDefault="008B567D" w:rsidP="008B567D">
      <w:pPr>
        <w:numPr>
          <w:ilvl w:val="0"/>
          <w:numId w:val="23"/>
        </w:numPr>
        <w:contextualSpacing w:val="0"/>
      </w:pPr>
      <w:r w:rsidRPr="00976DAD">
        <w:rPr>
          <w:b/>
        </w:rPr>
        <w:t>feast</w:t>
      </w:r>
      <w:r>
        <w:rPr>
          <w:b/>
        </w:rPr>
        <w:t xml:space="preserve"> day</w:t>
      </w:r>
      <w:r w:rsidRPr="00976DAD">
        <w:rPr>
          <w:b/>
        </w:rPr>
        <w:t>s</w:t>
      </w:r>
    </w:p>
    <w:p w14:paraId="14816070" w14:textId="77777777" w:rsidR="008B567D" w:rsidRDefault="008B567D" w:rsidP="008B567D">
      <w:pPr>
        <w:numPr>
          <w:ilvl w:val="1"/>
          <w:numId w:val="23"/>
        </w:numPr>
        <w:contextualSpacing w:val="0"/>
      </w:pPr>
      <w:r>
        <w:t>by 760: e</w:t>
      </w:r>
      <w:r w:rsidRPr="004E2A92">
        <w:t xml:space="preserve">ach </w:t>
      </w:r>
      <w:r>
        <w:rPr>
          <w:iCs/>
        </w:rPr>
        <w:t>apostle</w:t>
      </w:r>
      <w:r w:rsidRPr="004E2A92">
        <w:rPr>
          <w:iCs/>
        </w:rPr>
        <w:t xml:space="preserve"> </w:t>
      </w:r>
      <w:r w:rsidRPr="004E2A92">
        <w:t>a</w:t>
      </w:r>
      <w:r w:rsidRPr="00816B01">
        <w:t xml:space="preserve">nd </w:t>
      </w:r>
      <w:r>
        <w:rPr>
          <w:iCs/>
        </w:rPr>
        <w:t>evangelist</w:t>
      </w:r>
      <w:r w:rsidRPr="00816B01">
        <w:rPr>
          <w:iCs/>
        </w:rPr>
        <w:t xml:space="preserve"> </w:t>
      </w:r>
      <w:r>
        <w:t>h</w:t>
      </w:r>
      <w:r w:rsidRPr="00816B01">
        <w:t xml:space="preserve">as a </w:t>
      </w:r>
      <w:r>
        <w:t xml:space="preserve">feast </w:t>
      </w:r>
      <w:r w:rsidRPr="00816B01">
        <w:t>day</w:t>
      </w:r>
    </w:p>
    <w:p w14:paraId="425D5F63" w14:textId="77777777" w:rsidR="008B567D" w:rsidRPr="00FE77CA" w:rsidRDefault="008B567D" w:rsidP="008B567D">
      <w:pPr>
        <w:numPr>
          <w:ilvl w:val="1"/>
          <w:numId w:val="23"/>
        </w:numPr>
        <w:contextualSpacing w:val="0"/>
      </w:pPr>
      <w:r>
        <w:t>each church celebrates its consecration and (most solemnly of all) its patron</w:t>
      </w:r>
    </w:p>
    <w:p w14:paraId="1321235F" w14:textId="77777777" w:rsidR="008B567D" w:rsidRPr="00A23BF6" w:rsidRDefault="008B567D" w:rsidP="008B567D"/>
    <w:p w14:paraId="7956B525" w14:textId="77777777" w:rsidR="008B567D" w:rsidRDefault="008B567D" w:rsidP="008B567D">
      <w:pPr>
        <w:numPr>
          <w:ilvl w:val="0"/>
          <w:numId w:val="23"/>
        </w:numPr>
        <w:contextualSpacing w:val="0"/>
      </w:pPr>
      <w:r>
        <w:rPr>
          <w:b/>
        </w:rPr>
        <w:t>devotions</w:t>
      </w:r>
      <w:r>
        <w:t xml:space="preserve">: </w:t>
      </w:r>
      <w:r>
        <w:rPr>
          <w:b/>
        </w:rPr>
        <w:t>saints</w:t>
      </w:r>
    </w:p>
    <w:p w14:paraId="0E705125" w14:textId="77777777" w:rsidR="008B567D" w:rsidRDefault="008B567D" w:rsidP="008B567D">
      <w:pPr>
        <w:numPr>
          <w:ilvl w:val="1"/>
          <w:numId w:val="23"/>
        </w:numPr>
        <w:contextualSpacing w:val="0"/>
      </w:pPr>
      <w:r w:rsidRPr="003653EC">
        <w:rPr>
          <w:iCs/>
        </w:rPr>
        <w:t>hagiography</w:t>
      </w:r>
      <w:r>
        <w:rPr>
          <w:iCs/>
        </w:rPr>
        <w:t xml:space="preserve"> (</w:t>
      </w:r>
      <w:r w:rsidRPr="00816B01">
        <w:t>liv</w:t>
      </w:r>
      <w:r w:rsidRPr="006B06E8">
        <w:t>es of saints</w:t>
      </w:r>
      <w:r>
        <w:t>); many contain fantasized</w:t>
      </w:r>
      <w:r w:rsidRPr="006B06E8">
        <w:t xml:space="preserve"> mira</w:t>
      </w:r>
      <w:r>
        <w:t>cles</w:t>
      </w:r>
    </w:p>
    <w:p w14:paraId="05E59FEF" w14:textId="77777777" w:rsidR="008B567D" w:rsidRPr="00A23BF6" w:rsidRDefault="008B567D" w:rsidP="008B567D"/>
    <w:p w14:paraId="55353CBC" w14:textId="77777777" w:rsidR="008B567D" w:rsidRDefault="008B567D" w:rsidP="008B567D">
      <w:pPr>
        <w:numPr>
          <w:ilvl w:val="0"/>
          <w:numId w:val="23"/>
        </w:numPr>
        <w:contextualSpacing w:val="0"/>
      </w:pPr>
      <w:r>
        <w:rPr>
          <w:b/>
        </w:rPr>
        <w:t>arts</w:t>
      </w:r>
      <w:r>
        <w:t xml:space="preserve">: </w:t>
      </w:r>
      <w:r w:rsidRPr="00976DAD">
        <w:rPr>
          <w:b/>
        </w:rPr>
        <w:t>music</w:t>
      </w:r>
    </w:p>
    <w:p w14:paraId="7667D8E0" w14:textId="77777777" w:rsidR="008B567D" w:rsidRDefault="008B567D" w:rsidP="008B567D">
      <w:pPr>
        <w:numPr>
          <w:ilvl w:val="1"/>
          <w:numId w:val="23"/>
        </w:numPr>
        <w:contextualSpacing w:val="0"/>
      </w:pPr>
      <w:r>
        <w:t>757: the eastern emperor gives an organ (recently invented) to Pepin the Short (in 812, he gives another to Charlemagne)</w:t>
      </w:r>
    </w:p>
    <w:p w14:paraId="08F80EC0" w14:textId="77777777" w:rsidR="008B567D" w:rsidRDefault="008B567D" w:rsidP="008B567D">
      <w:pPr>
        <w:numPr>
          <w:ilvl w:val="1"/>
          <w:numId w:val="23"/>
        </w:numPr>
        <w:contextualSpacing w:val="0"/>
      </w:pPr>
      <w:r>
        <w:t xml:space="preserve">c. 775-800: </w:t>
      </w:r>
      <w:r w:rsidRPr="00604798">
        <w:t>Charlemagne</w:t>
      </w:r>
      <w:r w:rsidRPr="00333053">
        <w:t xml:space="preserve"> </w:t>
      </w:r>
      <w:r>
        <w:t>(king of Franks, 768-814; emperor, 800-14) brings Roman</w:t>
      </w:r>
      <w:r w:rsidRPr="00333053">
        <w:t xml:space="preserve"> singers </w:t>
      </w:r>
      <w:r>
        <w:t xml:space="preserve">to </w:t>
      </w:r>
      <w:r w:rsidRPr="00333053">
        <w:t xml:space="preserve">schools of chant </w:t>
      </w:r>
      <w:r>
        <w:t xml:space="preserve">he founds </w:t>
      </w:r>
      <w:r w:rsidRPr="00333053">
        <w:t>at Metz and Soissons</w:t>
      </w:r>
    </w:p>
    <w:p w14:paraId="2F5A9B84" w14:textId="77777777" w:rsidR="008B567D" w:rsidRPr="00A23BF6" w:rsidRDefault="008B567D" w:rsidP="008B567D"/>
    <w:p w14:paraId="420CE088" w14:textId="77777777" w:rsidR="008B567D" w:rsidRDefault="008B567D" w:rsidP="008B567D">
      <w:pPr>
        <w:numPr>
          <w:ilvl w:val="0"/>
          <w:numId w:val="23"/>
        </w:numPr>
        <w:contextualSpacing w:val="0"/>
      </w:pPr>
      <w:r>
        <w:rPr>
          <w:b/>
        </w:rPr>
        <w:t>arts</w:t>
      </w:r>
      <w:r>
        <w:t xml:space="preserve">: </w:t>
      </w:r>
      <w:r>
        <w:rPr>
          <w:b/>
        </w:rPr>
        <w:t>vestments</w:t>
      </w:r>
    </w:p>
    <w:p w14:paraId="030EA97C" w14:textId="77777777" w:rsidR="008B567D" w:rsidRDefault="008B567D" w:rsidP="008B567D">
      <w:pPr>
        <w:numPr>
          <w:ilvl w:val="1"/>
          <w:numId w:val="23"/>
        </w:numPr>
        <w:contextualSpacing w:val="0"/>
      </w:pPr>
      <w:r w:rsidRPr="000C6F75">
        <w:t>pre</w:t>
      </w:r>
      <w:r>
        <w:t>-700s: all vestments are white</w:t>
      </w:r>
    </w:p>
    <w:p w14:paraId="6488B8FC" w14:textId="77777777" w:rsidR="008B567D" w:rsidRPr="000C6F75" w:rsidRDefault="008B567D" w:rsidP="008B567D">
      <w:pPr>
        <w:numPr>
          <w:ilvl w:val="1"/>
          <w:numId w:val="23"/>
        </w:numPr>
        <w:contextualSpacing w:val="0"/>
      </w:pPr>
      <w:r w:rsidRPr="000C6F75">
        <w:t>700s</w:t>
      </w:r>
      <w:r>
        <w:t xml:space="preserve"> on</w:t>
      </w:r>
      <w:r w:rsidRPr="000C6F75">
        <w:t xml:space="preserve">: </w:t>
      </w:r>
      <w:r>
        <w:t xml:space="preserve">various </w:t>
      </w:r>
      <w:r w:rsidRPr="000C6F75">
        <w:t>color</w:t>
      </w:r>
      <w:r>
        <w:t>s</w:t>
      </w:r>
      <w:r w:rsidRPr="000C6F75">
        <w:t xml:space="preserve"> </w:t>
      </w:r>
      <w:r>
        <w:t>are used (but they are not yet symbolic)</w:t>
      </w:r>
    </w:p>
    <w:p w14:paraId="6C2D8B91" w14:textId="77777777" w:rsidR="008B567D" w:rsidRPr="00A23BF6" w:rsidRDefault="008B567D" w:rsidP="008B567D"/>
    <w:p w14:paraId="2A50195C" w14:textId="77777777" w:rsidR="008B567D" w:rsidRDefault="008B567D" w:rsidP="008B567D">
      <w:pPr>
        <w:numPr>
          <w:ilvl w:val="0"/>
          <w:numId w:val="23"/>
        </w:numPr>
        <w:contextualSpacing w:val="0"/>
      </w:pPr>
      <w:r w:rsidRPr="005B2882">
        <w:rPr>
          <w:b/>
        </w:rPr>
        <w:t>750-1000</w:t>
      </w:r>
      <w:r>
        <w:t xml:space="preserve">: </w:t>
      </w:r>
      <w:r w:rsidRPr="005B2882">
        <w:rPr>
          <w:b/>
        </w:rPr>
        <w:t>morals of the clergy</w:t>
      </w:r>
    </w:p>
    <w:p w14:paraId="5DE9B69C" w14:textId="77777777" w:rsidR="008B567D" w:rsidRDefault="008B567D" w:rsidP="008B567D">
      <w:pPr>
        <w:numPr>
          <w:ilvl w:val="1"/>
          <w:numId w:val="23"/>
        </w:numPr>
        <w:contextualSpacing w:val="0"/>
      </w:pPr>
      <w:r w:rsidRPr="006B06E8">
        <w:t>Italy and France</w:t>
      </w:r>
      <w:r>
        <w:t>: the morals of the clergy are deplorable</w:t>
      </w:r>
    </w:p>
    <w:p w14:paraId="6A0F76DB" w14:textId="77777777" w:rsidR="008B567D" w:rsidRDefault="008B567D" w:rsidP="008B567D">
      <w:pPr>
        <w:numPr>
          <w:ilvl w:val="1"/>
          <w:numId w:val="23"/>
        </w:numPr>
        <w:contextualSpacing w:val="0"/>
      </w:pPr>
      <w:r>
        <w:t>Germany: Boniface and Charlemagne keep the clergy’s morals somewhat higher</w:t>
      </w:r>
    </w:p>
    <w:p w14:paraId="6E4F96E2" w14:textId="77777777" w:rsidR="008B567D" w:rsidRDefault="008B567D" w:rsidP="008B567D">
      <w:pPr>
        <w:numPr>
          <w:ilvl w:val="1"/>
          <w:numId w:val="23"/>
        </w:numPr>
        <w:contextualSpacing w:val="0"/>
      </w:pPr>
      <w:r>
        <w:t>700-10: Spain: the Visigoth king abolishes clerical celibacy</w:t>
      </w:r>
    </w:p>
    <w:p w14:paraId="7E5C4872" w14:textId="77777777" w:rsidR="008B567D" w:rsidRDefault="008B567D" w:rsidP="008B567D">
      <w:r>
        <w:br w:type="page"/>
      </w:r>
    </w:p>
    <w:p w14:paraId="3554306E" w14:textId="77777777" w:rsidR="008B567D" w:rsidRPr="00A23BF6" w:rsidRDefault="008B567D" w:rsidP="002279ED">
      <w:pPr>
        <w:pStyle w:val="Heading2"/>
      </w:pPr>
      <w:bookmarkStart w:id="32" w:name="_Toc502757740"/>
      <w:bookmarkStart w:id="33" w:name="_Toc502757788"/>
      <w:bookmarkStart w:id="34" w:name="_Toc502757830"/>
      <w:bookmarkStart w:id="35" w:name="_Toc68042859"/>
      <w:r w:rsidRPr="00A23BF6">
        <w:lastRenderedPageBreak/>
        <w:t>800</w:t>
      </w:r>
      <w:r w:rsidRPr="004E2A48">
        <w:rPr>
          <w:caps w:val="0"/>
        </w:rPr>
        <w:t>s</w:t>
      </w:r>
      <w:bookmarkEnd w:id="32"/>
      <w:bookmarkEnd w:id="33"/>
      <w:bookmarkEnd w:id="34"/>
      <w:bookmarkEnd w:id="35"/>
    </w:p>
    <w:p w14:paraId="79D2BEE7" w14:textId="77777777" w:rsidR="008B567D" w:rsidRDefault="008B567D" w:rsidP="008B567D">
      <w:pPr>
        <w:widowControl w:val="0"/>
      </w:pPr>
    </w:p>
    <w:p w14:paraId="24F2A70B" w14:textId="77777777" w:rsidR="008B567D" w:rsidRPr="006D1DE9" w:rsidRDefault="008B567D" w:rsidP="008B567D">
      <w:pPr>
        <w:widowControl w:val="0"/>
      </w:pPr>
    </w:p>
    <w:p w14:paraId="0BFF260B" w14:textId="77777777" w:rsidR="008B567D" w:rsidRPr="00D24502" w:rsidRDefault="008B567D" w:rsidP="008B567D">
      <w:pPr>
        <w:widowControl w:val="0"/>
        <w:numPr>
          <w:ilvl w:val="0"/>
          <w:numId w:val="24"/>
        </w:numPr>
        <w:contextualSpacing w:val="0"/>
      </w:pPr>
      <w:r w:rsidRPr="00D24502">
        <w:rPr>
          <w:b/>
        </w:rPr>
        <w:t>cultural background and Church-state relations</w:t>
      </w:r>
    </w:p>
    <w:p w14:paraId="56632DB1" w14:textId="77777777" w:rsidR="008B567D" w:rsidRPr="00D61185" w:rsidRDefault="008B567D" w:rsidP="008B567D">
      <w:pPr>
        <w:widowControl w:val="0"/>
        <w:numPr>
          <w:ilvl w:val="1"/>
          <w:numId w:val="24"/>
        </w:numPr>
        <w:contextualSpacing w:val="0"/>
      </w:pPr>
      <w:r w:rsidRPr="00F0572A">
        <w:t>Christmas 800: pope crowns Charlemagne</w:t>
      </w:r>
      <w:r>
        <w:t xml:space="preserve"> </w:t>
      </w:r>
      <w:r w:rsidRPr="00F0572A">
        <w:t>“Holy Roman Emperor”</w:t>
      </w:r>
    </w:p>
    <w:p w14:paraId="35DCB3E5" w14:textId="77777777" w:rsidR="008B567D" w:rsidRPr="00A23BF6" w:rsidRDefault="008B567D" w:rsidP="008B567D">
      <w:pPr>
        <w:widowControl w:val="0"/>
      </w:pPr>
    </w:p>
    <w:p w14:paraId="6EEE34CD" w14:textId="77777777" w:rsidR="008B567D" w:rsidRPr="00D24502" w:rsidRDefault="008B567D" w:rsidP="008B567D">
      <w:pPr>
        <w:widowControl w:val="0"/>
        <w:numPr>
          <w:ilvl w:val="0"/>
          <w:numId w:val="24"/>
        </w:numPr>
        <w:contextualSpacing w:val="0"/>
      </w:pPr>
      <w:r w:rsidRPr="00D24502">
        <w:rPr>
          <w:b/>
        </w:rPr>
        <w:t>heresies and councils</w:t>
      </w:r>
    </w:p>
    <w:p w14:paraId="436C89CB" w14:textId="77777777" w:rsidR="008B567D" w:rsidRDefault="008B567D" w:rsidP="008B567D">
      <w:pPr>
        <w:widowControl w:val="0"/>
        <w:numPr>
          <w:ilvl w:val="1"/>
          <w:numId w:val="24"/>
        </w:numPr>
        <w:contextualSpacing w:val="0"/>
      </w:pPr>
      <w:r>
        <w:t>Eucharistic controversy</w:t>
      </w:r>
    </w:p>
    <w:p w14:paraId="35EF0B2F" w14:textId="77777777" w:rsidR="008B567D" w:rsidRDefault="008B567D" w:rsidP="008B567D">
      <w:pPr>
        <w:widowControl w:val="0"/>
        <w:numPr>
          <w:ilvl w:val="2"/>
          <w:numId w:val="24"/>
        </w:numPr>
        <w:contextualSpacing w:val="0"/>
      </w:pPr>
      <w:r>
        <w:t xml:space="preserve">831: Paschasius Radbertus (later abbot of Corbie), in </w:t>
      </w:r>
      <w:r>
        <w:rPr>
          <w:i/>
          <w:iCs/>
        </w:rPr>
        <w:t>De Corpore et Sanguine Domini</w:t>
      </w:r>
      <w:r>
        <w:t>, says that at consecration the bread becomes the body that was born of Mary and crucified, and that is now in heaven</w:t>
      </w:r>
    </w:p>
    <w:p w14:paraId="2E8CED21" w14:textId="77777777" w:rsidR="008B567D" w:rsidRDefault="008B567D" w:rsidP="008B567D">
      <w:pPr>
        <w:widowControl w:val="0"/>
        <w:numPr>
          <w:ilvl w:val="3"/>
          <w:numId w:val="24"/>
        </w:numPr>
        <w:contextualSpacing w:val="0"/>
      </w:pPr>
      <w:r>
        <w:t>this numerical identity is not quite right, since “a true, though accidental, distinction between the sacramental and the natural condition of Christ’</w:t>
      </w:r>
      <w:r w:rsidRPr="00F21005">
        <w:t>s</w:t>
      </w:r>
      <w:r>
        <w:t xml:space="preserve"> Body must be rigorously maintained” (Pohle)</w:t>
      </w:r>
    </w:p>
    <w:p w14:paraId="6F71E9C5" w14:textId="77777777" w:rsidR="008B567D" w:rsidRDefault="008B567D" w:rsidP="008B567D">
      <w:pPr>
        <w:widowControl w:val="0"/>
        <w:numPr>
          <w:ilvl w:val="3"/>
          <w:numId w:val="24"/>
        </w:numPr>
        <w:contextualSpacing w:val="0"/>
      </w:pPr>
      <w:r>
        <w:t>but Radbertus is trying to argue for real presence</w:t>
      </w:r>
    </w:p>
    <w:p w14:paraId="00222228" w14:textId="77777777" w:rsidR="008B567D" w:rsidRDefault="008B567D" w:rsidP="008B567D">
      <w:pPr>
        <w:widowControl w:val="0"/>
        <w:numPr>
          <w:ilvl w:val="2"/>
          <w:numId w:val="24"/>
        </w:numPr>
        <w:contextualSpacing w:val="0"/>
      </w:pPr>
      <w:r>
        <w:t>831: Ratramnus (monk of Corbie) denies real presence (and transubstantiation, though the word is not used till c. 1079): Christ’s body is present only in a spiritual way (the symbolic interpretation)</w:t>
      </w:r>
    </w:p>
    <w:p w14:paraId="3885081D" w14:textId="77777777" w:rsidR="008B567D" w:rsidRDefault="008B567D" w:rsidP="008B567D">
      <w:pPr>
        <w:widowControl w:val="0"/>
        <w:numPr>
          <w:ilvl w:val="2"/>
          <w:numId w:val="24"/>
        </w:numPr>
        <w:contextualSpacing w:val="0"/>
      </w:pPr>
      <w:r>
        <w:t>c. 847: John Scotus Erigena (Irish, probably priest and perhaps monk, † c. 884) becomes master of the palace school in Paris; he says the bread is a figure of Christ’s body, a memorial of his true body</w:t>
      </w:r>
    </w:p>
    <w:p w14:paraId="6295011F" w14:textId="77777777" w:rsidR="008B567D" w:rsidRDefault="008B567D" w:rsidP="008B567D">
      <w:pPr>
        <w:widowControl w:val="0"/>
        <w:numPr>
          <w:ilvl w:val="1"/>
          <w:numId w:val="24"/>
        </w:numPr>
        <w:contextualSpacing w:val="0"/>
      </w:pPr>
      <w:r>
        <w:t>predestination controversy</w:t>
      </w:r>
    </w:p>
    <w:p w14:paraId="09590085" w14:textId="77777777" w:rsidR="008B567D" w:rsidRDefault="008B567D" w:rsidP="008B567D">
      <w:pPr>
        <w:widowControl w:val="0"/>
        <w:numPr>
          <w:ilvl w:val="2"/>
          <w:numId w:val="24"/>
        </w:numPr>
        <w:contextualSpacing w:val="0"/>
      </w:pPr>
      <w:r>
        <w:t>830s: Gottschalk (monk of Orbais, c. 800-c. 868) spreads the heresy of double predestination in upper Italy (from before creation God wills some to heaven and some to hell)</w:t>
      </w:r>
    </w:p>
    <w:p w14:paraId="3675A444" w14:textId="77777777" w:rsidR="008B567D" w:rsidRDefault="008B567D" w:rsidP="008B567D">
      <w:pPr>
        <w:widowControl w:val="0"/>
        <w:numPr>
          <w:ilvl w:val="2"/>
          <w:numId w:val="24"/>
        </w:numPr>
        <w:contextualSpacing w:val="0"/>
      </w:pPr>
      <w:r>
        <w:t>c. 840: Rabanus Maurus writes a treatise against Gottschalk</w:t>
      </w:r>
    </w:p>
    <w:p w14:paraId="5A2B9626" w14:textId="77777777" w:rsidR="008B567D" w:rsidRDefault="008B567D" w:rsidP="008B567D">
      <w:pPr>
        <w:widowControl w:val="0"/>
        <w:numPr>
          <w:ilvl w:val="2"/>
          <w:numId w:val="24"/>
        </w:numPr>
        <w:contextualSpacing w:val="0"/>
      </w:pPr>
      <w:r>
        <w:t>c. 848: a council of Mainz under Rabanus Maurus condemns Gottschalk</w:t>
      </w:r>
    </w:p>
    <w:p w14:paraId="552C1AA7" w14:textId="77777777" w:rsidR="008B567D" w:rsidRDefault="008B567D" w:rsidP="008B567D">
      <w:pPr>
        <w:widowControl w:val="0"/>
        <w:numPr>
          <w:ilvl w:val="2"/>
          <w:numId w:val="24"/>
        </w:numPr>
        <w:contextualSpacing w:val="0"/>
      </w:pPr>
      <w:r>
        <w:t>849: a synod of Quiercy condemns Gottschalk</w:t>
      </w:r>
    </w:p>
    <w:p w14:paraId="18075342" w14:textId="77777777" w:rsidR="008B567D" w:rsidRDefault="008B567D" w:rsidP="008B567D">
      <w:pPr>
        <w:widowControl w:val="0"/>
        <w:numPr>
          <w:ilvl w:val="2"/>
          <w:numId w:val="24"/>
        </w:numPr>
        <w:contextualSpacing w:val="0"/>
      </w:pPr>
      <w:r>
        <w:t xml:space="preserve">c. 850: in </w:t>
      </w:r>
      <w:r>
        <w:rPr>
          <w:i/>
          <w:iCs/>
        </w:rPr>
        <w:t>De Praedestinatione</w:t>
      </w:r>
      <w:r>
        <w:t xml:space="preserve">, John Scotus Erigena (master of the palace school in Paris) says there is no </w:t>
      </w:r>
      <w:r w:rsidRPr="00ED2631">
        <w:t>predestination</w:t>
      </w:r>
      <w:r>
        <w:t xml:space="preserve"> to sin and punishment but only to grace and eternal happiness</w:t>
      </w:r>
    </w:p>
    <w:p w14:paraId="6C11D59A" w14:textId="77777777" w:rsidR="008B567D" w:rsidRDefault="008B567D" w:rsidP="008B567D">
      <w:pPr>
        <w:widowControl w:val="0"/>
        <w:numPr>
          <w:ilvl w:val="2"/>
          <w:numId w:val="24"/>
        </w:numPr>
        <w:contextualSpacing w:val="0"/>
      </w:pPr>
      <w:r>
        <w:t>855: the Council of Valencia condemns Eriugena</w:t>
      </w:r>
    </w:p>
    <w:p w14:paraId="033C71DB" w14:textId="77777777" w:rsidR="008B567D" w:rsidRDefault="008B567D" w:rsidP="008B567D">
      <w:pPr>
        <w:widowControl w:val="0"/>
        <w:numPr>
          <w:ilvl w:val="2"/>
          <w:numId w:val="24"/>
        </w:numPr>
        <w:contextualSpacing w:val="0"/>
      </w:pPr>
      <w:r>
        <w:t>859: the Council of Langres condemns Eriugena</w:t>
      </w:r>
    </w:p>
    <w:p w14:paraId="40E88A3E" w14:textId="77777777" w:rsidR="008B567D" w:rsidRDefault="008B567D" w:rsidP="008B567D">
      <w:pPr>
        <w:widowControl w:val="0"/>
        <w:numPr>
          <w:ilvl w:val="2"/>
          <w:numId w:val="24"/>
        </w:numPr>
        <w:contextualSpacing w:val="0"/>
      </w:pPr>
      <w:r>
        <w:t>c. 868: after twenty years imprisoned in a monastery, Gottschalk dies, unrepentant and insane</w:t>
      </w:r>
    </w:p>
    <w:p w14:paraId="340C4265" w14:textId="77777777" w:rsidR="008B567D" w:rsidRPr="00D61185" w:rsidRDefault="008B567D" w:rsidP="008B567D">
      <w:pPr>
        <w:widowControl w:val="0"/>
        <w:numPr>
          <w:ilvl w:val="1"/>
          <w:numId w:val="24"/>
        </w:numPr>
        <w:contextualSpacing w:val="0"/>
      </w:pPr>
      <w:r>
        <w:t xml:space="preserve">the Photian schism (858-77) and the Council of </w:t>
      </w:r>
      <w:r w:rsidRPr="00F0572A">
        <w:t>Constan</w:t>
      </w:r>
      <w:r>
        <w:t>tinople IV</w:t>
      </w:r>
    </w:p>
    <w:p w14:paraId="555BED50" w14:textId="77777777" w:rsidR="008B567D" w:rsidRDefault="008B567D" w:rsidP="008B567D">
      <w:pPr>
        <w:numPr>
          <w:ilvl w:val="2"/>
          <w:numId w:val="24"/>
        </w:numPr>
        <w:contextualSpacing w:val="0"/>
        <w:rPr>
          <w:snapToGrid w:val="0"/>
        </w:rPr>
      </w:pPr>
      <w:r>
        <w:rPr>
          <w:snapToGrid w:val="0"/>
        </w:rPr>
        <w:t>858: because Ignatius, Patriarch of Constantinople, refuses to re-admit iconcoclast clergy into the Church, the more moderate Photius deposes him</w:t>
      </w:r>
    </w:p>
    <w:p w14:paraId="42AC00FC" w14:textId="77777777" w:rsidR="008B567D" w:rsidRDefault="008B567D" w:rsidP="008B567D">
      <w:pPr>
        <w:numPr>
          <w:ilvl w:val="2"/>
          <w:numId w:val="24"/>
        </w:numPr>
        <w:contextualSpacing w:val="0"/>
        <w:rPr>
          <w:snapToGrid w:val="0"/>
        </w:rPr>
      </w:pPr>
      <w:r>
        <w:rPr>
          <w:snapToGrid w:val="0"/>
        </w:rPr>
        <w:t>861: a synod at Constantinople, with papal legates present, acknowledges that Photius is patriarch</w:t>
      </w:r>
    </w:p>
    <w:p w14:paraId="5BAEA51A" w14:textId="77777777" w:rsidR="008B567D" w:rsidRDefault="008B567D" w:rsidP="008B567D">
      <w:pPr>
        <w:numPr>
          <w:ilvl w:val="2"/>
          <w:numId w:val="24"/>
        </w:numPr>
        <w:contextualSpacing w:val="0"/>
        <w:rPr>
          <w:snapToGrid w:val="0"/>
        </w:rPr>
      </w:pPr>
      <w:r>
        <w:rPr>
          <w:snapToGrid w:val="0"/>
        </w:rPr>
        <w:t>863: Ignatius appeals to Pope Nicholas I (</w:t>
      </w:r>
      <w:r>
        <w:t>858-</w:t>
      </w:r>
      <w:r w:rsidRPr="00E61E4E">
        <w:t>6</w:t>
      </w:r>
      <w:r>
        <w:t>7</w:t>
      </w:r>
      <w:r>
        <w:rPr>
          <w:snapToGrid w:val="0"/>
        </w:rPr>
        <w:t>) and “Nicholas, on hearsay evidence only, declared in favour of Ignatius, thus contradicting the synod at which his legates had been present . . . Photius and his supporters regarded this as a blatant intrusion by the pope into the internal affairs of the Eastern Church” (Holmes 64)</w:t>
      </w:r>
    </w:p>
    <w:p w14:paraId="5600C351" w14:textId="77777777" w:rsidR="008B567D" w:rsidRDefault="008B567D" w:rsidP="008B567D">
      <w:pPr>
        <w:numPr>
          <w:ilvl w:val="2"/>
          <w:numId w:val="24"/>
        </w:numPr>
        <w:contextualSpacing w:val="0"/>
        <w:rPr>
          <w:snapToGrid w:val="0"/>
        </w:rPr>
      </w:pPr>
      <w:r>
        <w:rPr>
          <w:snapToGrid w:val="0"/>
        </w:rPr>
        <w:t>the Bulgars</w:t>
      </w:r>
    </w:p>
    <w:p w14:paraId="7651D157" w14:textId="77777777" w:rsidR="008B567D" w:rsidRDefault="008B567D" w:rsidP="008B567D">
      <w:pPr>
        <w:numPr>
          <w:ilvl w:val="3"/>
          <w:numId w:val="24"/>
        </w:numPr>
        <w:contextualSpacing w:val="0"/>
        <w:rPr>
          <w:snapToGrid w:val="0"/>
        </w:rPr>
      </w:pPr>
      <w:r>
        <w:rPr>
          <w:snapToGrid w:val="0"/>
        </w:rPr>
        <w:t>865: Eastern missionaries bap</w:t>
      </w:r>
      <w:r>
        <w:rPr>
          <w:snapToGrid w:val="0"/>
        </w:rPr>
        <w:softHyphen/>
        <w:t>tize the chief, Boris, and thousands of tribesmen</w:t>
      </w:r>
    </w:p>
    <w:p w14:paraId="3BD8EB6B" w14:textId="77777777" w:rsidR="008B567D" w:rsidRDefault="008B567D" w:rsidP="008B567D">
      <w:pPr>
        <w:numPr>
          <w:ilvl w:val="3"/>
          <w:numId w:val="24"/>
        </w:numPr>
        <w:contextualSpacing w:val="0"/>
        <w:rPr>
          <w:snapToGrid w:val="0"/>
        </w:rPr>
      </w:pPr>
      <w:r>
        <w:rPr>
          <w:snapToGrid w:val="0"/>
        </w:rPr>
        <w:lastRenderedPageBreak/>
        <w:t>866: but Boris asks Rome, not Constantinople, to establish Bulgaria’s hierarchy</w:t>
      </w:r>
    </w:p>
    <w:p w14:paraId="0BCC489B" w14:textId="77777777" w:rsidR="008B567D" w:rsidRDefault="008B567D" w:rsidP="008B567D">
      <w:pPr>
        <w:numPr>
          <w:ilvl w:val="2"/>
          <w:numId w:val="24"/>
        </w:numPr>
        <w:contextualSpacing w:val="0"/>
        <w:rPr>
          <w:snapToGrid w:val="0"/>
        </w:rPr>
      </w:pPr>
      <w:r>
        <w:rPr>
          <w:snapToGrid w:val="0"/>
        </w:rPr>
        <w:t>867: Photius summons a synod at Constantinople: it “attacked the errors and ignorance of the Western Latin Church, and excommunicated and deposed the pope” (Holmes 64)</w:t>
      </w:r>
    </w:p>
    <w:p w14:paraId="370A28E4" w14:textId="77777777" w:rsidR="008B567D" w:rsidRDefault="008B567D" w:rsidP="008B567D">
      <w:pPr>
        <w:widowControl w:val="0"/>
        <w:numPr>
          <w:ilvl w:val="2"/>
          <w:numId w:val="24"/>
        </w:numPr>
        <w:contextualSpacing w:val="0"/>
      </w:pPr>
      <w:r w:rsidRPr="00F0572A">
        <w:t xml:space="preserve">869-70: </w:t>
      </w:r>
      <w:r>
        <w:t xml:space="preserve">Council of </w:t>
      </w:r>
      <w:r w:rsidRPr="00F0572A">
        <w:t>Constan</w:t>
      </w:r>
      <w:r>
        <w:t>tinople IV</w:t>
      </w:r>
    </w:p>
    <w:p w14:paraId="1BCF90B7" w14:textId="77777777" w:rsidR="008B567D" w:rsidRDefault="008B567D" w:rsidP="008B567D">
      <w:pPr>
        <w:widowControl w:val="0"/>
        <w:numPr>
          <w:ilvl w:val="3"/>
          <w:numId w:val="24"/>
        </w:numPr>
        <w:contextualSpacing w:val="0"/>
      </w:pPr>
      <w:r>
        <w:t>Greek schism ended</w:t>
      </w:r>
    </w:p>
    <w:p w14:paraId="04EF86D0" w14:textId="77777777" w:rsidR="008B567D" w:rsidRPr="00C944D5" w:rsidRDefault="008B567D" w:rsidP="008B567D">
      <w:pPr>
        <w:widowControl w:val="0"/>
        <w:numPr>
          <w:ilvl w:val="3"/>
          <w:numId w:val="24"/>
        </w:numPr>
        <w:contextualSpacing w:val="0"/>
      </w:pPr>
      <w:r w:rsidRPr="00F0572A">
        <w:t>Photius (patriarch of</w:t>
      </w:r>
      <w:r>
        <w:t xml:space="preserve"> </w:t>
      </w:r>
      <w:r w:rsidRPr="00F0572A">
        <w:t>Constantinople) deposed</w:t>
      </w:r>
    </w:p>
    <w:p w14:paraId="7413943A" w14:textId="77777777" w:rsidR="008B567D" w:rsidRDefault="008B567D" w:rsidP="008B567D">
      <w:pPr>
        <w:numPr>
          <w:ilvl w:val="2"/>
          <w:numId w:val="24"/>
        </w:numPr>
        <w:contextualSpacing w:val="0"/>
        <w:rPr>
          <w:snapToGrid w:val="0"/>
        </w:rPr>
      </w:pPr>
      <w:r>
        <w:rPr>
          <w:snapToGrid w:val="0"/>
        </w:rPr>
        <w:t>877: Ignatius dies, and Rome accepts Photius; the schism ends, but suspicion remains</w:t>
      </w:r>
    </w:p>
    <w:p w14:paraId="2E2A7DE4" w14:textId="77777777" w:rsidR="008B567D" w:rsidRPr="00A23BF6" w:rsidRDefault="008B567D" w:rsidP="008B567D"/>
    <w:p w14:paraId="2F2C6161" w14:textId="77777777" w:rsidR="00583DFC" w:rsidRPr="00583DFC" w:rsidRDefault="00583DFC" w:rsidP="008B567D">
      <w:pPr>
        <w:numPr>
          <w:ilvl w:val="0"/>
          <w:numId w:val="24"/>
        </w:numPr>
        <w:contextualSpacing w:val="0"/>
      </w:pPr>
      <w:r w:rsidRPr="00583DFC">
        <w:rPr>
          <w:b/>
        </w:rPr>
        <w:t>clergy</w:t>
      </w:r>
    </w:p>
    <w:p w14:paraId="54A0A000" w14:textId="77777777" w:rsidR="00583DFC" w:rsidRDefault="00583DFC" w:rsidP="00583DFC">
      <w:pPr>
        <w:numPr>
          <w:ilvl w:val="1"/>
          <w:numId w:val="24"/>
        </w:numPr>
        <w:contextualSpacing w:val="0"/>
      </w:pPr>
      <w:r w:rsidRPr="004E4BA8">
        <w:rPr>
          <w:rFonts w:eastAsia="Times New Roman"/>
        </w:rPr>
        <w:t>Pope Formosus</w:t>
      </w:r>
      <w:r>
        <w:rPr>
          <w:rFonts w:eastAsia="Times New Roman"/>
        </w:rPr>
        <w:t xml:space="preserve"> (891-96)</w:t>
      </w:r>
    </w:p>
    <w:p w14:paraId="31271111" w14:textId="77777777" w:rsidR="00583DFC" w:rsidRPr="00583DFC" w:rsidRDefault="00583DFC" w:rsidP="00583DFC">
      <w:pPr>
        <w:numPr>
          <w:ilvl w:val="2"/>
          <w:numId w:val="24"/>
        </w:numPr>
        <w:contextualSpacing w:val="0"/>
      </w:pPr>
      <w:r w:rsidRPr="004E4BA8">
        <w:rPr>
          <w:rFonts w:eastAsia="Times New Roman"/>
        </w:rPr>
        <w:t>Bishop Formosus incurred the wrath of Pope John VIII</w:t>
      </w:r>
      <w:r>
        <w:rPr>
          <w:rFonts w:eastAsia="Times New Roman"/>
        </w:rPr>
        <w:t xml:space="preserve"> (872-82),</w:t>
      </w:r>
      <w:r w:rsidRPr="004E4BA8">
        <w:rPr>
          <w:rFonts w:eastAsia="Times New Roman"/>
        </w:rPr>
        <w:t xml:space="preserve"> </w:t>
      </w:r>
      <w:r>
        <w:rPr>
          <w:rFonts w:eastAsia="Times New Roman"/>
        </w:rPr>
        <w:t xml:space="preserve">who defrocked and </w:t>
      </w:r>
      <w:r w:rsidRPr="004E4BA8">
        <w:rPr>
          <w:rFonts w:eastAsia="Times New Roman"/>
        </w:rPr>
        <w:t>excommunicated Formosus</w:t>
      </w:r>
      <w:r>
        <w:rPr>
          <w:rFonts w:eastAsia="Times New Roman"/>
        </w:rPr>
        <w:t xml:space="preserve">. But later </w:t>
      </w:r>
      <w:r w:rsidRPr="004E4BA8">
        <w:rPr>
          <w:rFonts w:eastAsia="Times New Roman"/>
        </w:rPr>
        <w:t>Formosus became Pope Formosus</w:t>
      </w:r>
      <w:r>
        <w:rPr>
          <w:rFonts w:eastAsia="Times New Roman"/>
        </w:rPr>
        <w:t>.</w:t>
      </w:r>
    </w:p>
    <w:p w14:paraId="42C696B0" w14:textId="77777777" w:rsidR="00583DFC" w:rsidRPr="00583DFC" w:rsidRDefault="00583DFC" w:rsidP="00583DFC">
      <w:pPr>
        <w:numPr>
          <w:ilvl w:val="2"/>
          <w:numId w:val="24"/>
        </w:numPr>
        <w:contextualSpacing w:val="0"/>
      </w:pPr>
      <w:r>
        <w:rPr>
          <w:rFonts w:eastAsia="Times New Roman"/>
        </w:rPr>
        <w:t>After Formosus’ death, Pope Stephen VI (896-97)</w:t>
      </w:r>
      <w:r w:rsidRPr="004E4BA8">
        <w:rPr>
          <w:rFonts w:eastAsia="Times New Roman"/>
        </w:rPr>
        <w:t xml:space="preserve"> </w:t>
      </w:r>
      <w:r>
        <w:rPr>
          <w:rFonts w:eastAsia="Times New Roman"/>
        </w:rPr>
        <w:t>held a council (the “</w:t>
      </w:r>
      <w:r w:rsidRPr="004E4BA8">
        <w:rPr>
          <w:rFonts w:eastAsia="Times New Roman"/>
        </w:rPr>
        <w:t>Cadaver Synod</w:t>
      </w:r>
      <w:r>
        <w:rPr>
          <w:rFonts w:eastAsia="Times New Roman"/>
        </w:rPr>
        <w:t xml:space="preserve">”). Formosus </w:t>
      </w:r>
      <w:r w:rsidRPr="004E4BA8">
        <w:rPr>
          <w:rFonts w:eastAsia="Times New Roman"/>
        </w:rPr>
        <w:t xml:space="preserve">was </w:t>
      </w:r>
      <w:r>
        <w:rPr>
          <w:rFonts w:eastAsia="Times New Roman"/>
        </w:rPr>
        <w:t>dug up</w:t>
      </w:r>
      <w:r w:rsidRPr="004E4BA8">
        <w:rPr>
          <w:rFonts w:eastAsia="Times New Roman"/>
        </w:rPr>
        <w:t xml:space="preserve">, </w:t>
      </w:r>
      <w:r>
        <w:rPr>
          <w:rFonts w:eastAsia="Times New Roman"/>
        </w:rPr>
        <w:t xml:space="preserve">dressed </w:t>
      </w:r>
      <w:r w:rsidRPr="004E4BA8">
        <w:rPr>
          <w:rFonts w:eastAsia="Times New Roman"/>
        </w:rPr>
        <w:t xml:space="preserve">in vestments, and </w:t>
      </w:r>
      <w:r>
        <w:rPr>
          <w:rFonts w:eastAsia="Times New Roman"/>
        </w:rPr>
        <w:t xml:space="preserve">seated </w:t>
      </w:r>
      <w:r w:rsidRPr="004E4BA8">
        <w:rPr>
          <w:rFonts w:eastAsia="Times New Roman"/>
        </w:rPr>
        <w:t xml:space="preserve">on a throne to </w:t>
      </w:r>
      <w:r>
        <w:rPr>
          <w:rFonts w:eastAsia="Times New Roman"/>
        </w:rPr>
        <w:t>be tried</w:t>
      </w:r>
      <w:r w:rsidRPr="004E4BA8">
        <w:rPr>
          <w:rFonts w:eastAsia="Times New Roman"/>
        </w:rPr>
        <w:t xml:space="preserve">. </w:t>
      </w:r>
      <w:r>
        <w:rPr>
          <w:rFonts w:eastAsia="Times New Roman"/>
        </w:rPr>
        <w:t>Found guilty, f</w:t>
      </w:r>
      <w:r w:rsidRPr="004E4BA8">
        <w:rPr>
          <w:rFonts w:eastAsia="Times New Roman"/>
        </w:rPr>
        <w:t xml:space="preserve">rom his right hand the three fingers he had </w:t>
      </w:r>
      <w:r>
        <w:rPr>
          <w:rFonts w:eastAsia="Times New Roman"/>
        </w:rPr>
        <w:t xml:space="preserve">raised in </w:t>
      </w:r>
      <w:r w:rsidRPr="004E4BA8">
        <w:rPr>
          <w:rFonts w:eastAsia="Times New Roman"/>
        </w:rPr>
        <w:t xml:space="preserve">blessings were </w:t>
      </w:r>
      <w:r>
        <w:rPr>
          <w:rFonts w:eastAsia="Times New Roman"/>
        </w:rPr>
        <w:t xml:space="preserve">removed </w:t>
      </w:r>
      <w:r w:rsidRPr="004E4BA8">
        <w:rPr>
          <w:rFonts w:eastAsia="Times New Roman"/>
        </w:rPr>
        <w:t>and the corpse thrown into the Ti</w:t>
      </w:r>
      <w:r>
        <w:rPr>
          <w:rFonts w:eastAsia="Times New Roman"/>
        </w:rPr>
        <w:t>ber.</w:t>
      </w:r>
    </w:p>
    <w:p w14:paraId="578FABC9" w14:textId="77777777" w:rsidR="00583DFC" w:rsidRDefault="00583DFC" w:rsidP="00583DFC">
      <w:pPr>
        <w:numPr>
          <w:ilvl w:val="2"/>
          <w:numId w:val="24"/>
        </w:numPr>
        <w:contextualSpacing w:val="0"/>
      </w:pPr>
      <w:r>
        <w:rPr>
          <w:rFonts w:eastAsia="Times New Roman"/>
        </w:rPr>
        <w:t>A</w:t>
      </w:r>
      <w:r w:rsidR="00897416">
        <w:rPr>
          <w:rFonts w:eastAsia="Times New Roman"/>
        </w:rPr>
        <w:t xml:space="preserve"> monk</w:t>
      </w:r>
      <w:r>
        <w:rPr>
          <w:rFonts w:eastAsia="Times New Roman"/>
        </w:rPr>
        <w:t xml:space="preserve"> </w:t>
      </w:r>
      <w:r w:rsidRPr="004E4BA8">
        <w:rPr>
          <w:rFonts w:eastAsia="Times New Roman"/>
        </w:rPr>
        <w:t xml:space="preserve">retrieved </w:t>
      </w:r>
      <w:r>
        <w:rPr>
          <w:rFonts w:eastAsia="Times New Roman"/>
        </w:rPr>
        <w:t xml:space="preserve">the </w:t>
      </w:r>
      <w:r w:rsidRPr="004E4BA8">
        <w:rPr>
          <w:rFonts w:eastAsia="Times New Roman"/>
        </w:rPr>
        <w:t>corpse</w:t>
      </w:r>
      <w:r>
        <w:rPr>
          <w:rFonts w:eastAsia="Times New Roman"/>
        </w:rPr>
        <w:t xml:space="preserve"> and, </w:t>
      </w:r>
      <w:r w:rsidR="00897416">
        <w:rPr>
          <w:rFonts w:eastAsia="Times New Roman"/>
        </w:rPr>
        <w:t xml:space="preserve">after </w:t>
      </w:r>
      <w:r w:rsidRPr="004E4BA8">
        <w:rPr>
          <w:rFonts w:eastAsia="Times New Roman"/>
        </w:rPr>
        <w:t>Stephen VI</w:t>
      </w:r>
      <w:r>
        <w:rPr>
          <w:rFonts w:eastAsia="Times New Roman"/>
        </w:rPr>
        <w:t xml:space="preserve">’s </w:t>
      </w:r>
      <w:r w:rsidRPr="004E4BA8">
        <w:rPr>
          <w:rFonts w:eastAsia="Times New Roman"/>
        </w:rPr>
        <w:t xml:space="preserve">death, Formosus was </w:t>
      </w:r>
      <w:r>
        <w:rPr>
          <w:rFonts w:eastAsia="Times New Roman"/>
        </w:rPr>
        <w:t>buried</w:t>
      </w:r>
      <w:r w:rsidRPr="004E4BA8">
        <w:rPr>
          <w:rFonts w:eastAsia="Times New Roman"/>
        </w:rPr>
        <w:t xml:space="preserve"> in St Peter</w:t>
      </w:r>
      <w:r>
        <w:rPr>
          <w:rFonts w:eastAsia="Times New Roman"/>
        </w:rPr>
        <w:t>’</w:t>
      </w:r>
      <w:r w:rsidRPr="004E4BA8">
        <w:rPr>
          <w:rFonts w:eastAsia="Times New Roman"/>
        </w:rPr>
        <w:t>s Basilica.</w:t>
      </w:r>
    </w:p>
    <w:p w14:paraId="3DBE33A8" w14:textId="77777777" w:rsidR="00583DFC" w:rsidRPr="00583DFC" w:rsidRDefault="00583DFC" w:rsidP="00583DFC">
      <w:pPr>
        <w:contextualSpacing w:val="0"/>
      </w:pPr>
    </w:p>
    <w:p w14:paraId="44D0949D" w14:textId="77777777" w:rsidR="008B567D" w:rsidRPr="003B123B" w:rsidRDefault="008B567D" w:rsidP="008B567D">
      <w:pPr>
        <w:numPr>
          <w:ilvl w:val="0"/>
          <w:numId w:val="24"/>
        </w:numPr>
        <w:contextualSpacing w:val="0"/>
      </w:pPr>
      <w:r w:rsidRPr="003B123B">
        <w:rPr>
          <w:b/>
        </w:rPr>
        <w:t>religious orders</w:t>
      </w:r>
    </w:p>
    <w:p w14:paraId="10E22A0C" w14:textId="77777777" w:rsidR="008B567D" w:rsidRDefault="008B567D" w:rsidP="008B567D">
      <w:pPr>
        <w:numPr>
          <w:ilvl w:val="1"/>
          <w:numId w:val="24"/>
        </w:numPr>
        <w:contextualSpacing w:val="0"/>
      </w:pPr>
      <w:r>
        <w:t>860-85</w:t>
      </w:r>
      <w:r w:rsidRPr="00F0572A">
        <w:t xml:space="preserve">: </w:t>
      </w:r>
      <w:r>
        <w:t xml:space="preserve">the brothers </w:t>
      </w:r>
      <w:r w:rsidRPr="00333053">
        <w:t xml:space="preserve">Cyril </w:t>
      </w:r>
      <w:r>
        <w:t xml:space="preserve">(827-69) </w:t>
      </w:r>
      <w:r w:rsidRPr="00333053">
        <w:t xml:space="preserve">and Methodius </w:t>
      </w:r>
      <w:r>
        <w:t>(826-85) convert the Slavs to Eastern Christianity; in Moravia they translate</w:t>
      </w:r>
      <w:r w:rsidRPr="004724BC">
        <w:t xml:space="preserve"> the </w:t>
      </w:r>
      <w:r>
        <w:t xml:space="preserve">Bible </w:t>
      </w:r>
      <w:r w:rsidRPr="004724BC">
        <w:t>into Old Church Slavonic</w:t>
      </w:r>
    </w:p>
    <w:p w14:paraId="4F73CE1F" w14:textId="77777777" w:rsidR="008B567D" w:rsidRDefault="008B567D" w:rsidP="008B567D">
      <w:pPr>
        <w:numPr>
          <w:ilvl w:val="1"/>
          <w:numId w:val="24"/>
        </w:numPr>
        <w:contextualSpacing w:val="0"/>
      </w:pPr>
      <w:r w:rsidRPr="00816B01">
        <w:t xml:space="preserve">choir-monks </w:t>
      </w:r>
      <w:r>
        <w:t>(</w:t>
      </w:r>
      <w:r w:rsidRPr="00816B01">
        <w:t>priests</w:t>
      </w:r>
      <w:r>
        <w:t>)</w:t>
      </w:r>
      <w:r w:rsidRPr="00816B01">
        <w:t xml:space="preserve"> and lay-monks</w:t>
      </w:r>
    </w:p>
    <w:p w14:paraId="28B76B35" w14:textId="77777777" w:rsidR="008B567D" w:rsidRDefault="008B567D" w:rsidP="008B567D">
      <w:pPr>
        <w:numPr>
          <w:ilvl w:val="2"/>
          <w:numId w:val="24"/>
        </w:numPr>
        <w:contextualSpacing w:val="0"/>
      </w:pPr>
      <w:r>
        <w:t xml:space="preserve">30-800: most </w:t>
      </w:r>
      <w:r w:rsidRPr="00816B01">
        <w:t xml:space="preserve">monks </w:t>
      </w:r>
      <w:r>
        <w:t>a</w:t>
      </w:r>
      <w:r w:rsidRPr="00816B01">
        <w:t>re laymen</w:t>
      </w:r>
    </w:p>
    <w:p w14:paraId="1F9891F8" w14:textId="77777777" w:rsidR="008B567D" w:rsidRDefault="008B567D" w:rsidP="008B567D">
      <w:pPr>
        <w:numPr>
          <w:ilvl w:val="2"/>
          <w:numId w:val="24"/>
        </w:numPr>
        <w:contextualSpacing w:val="0"/>
      </w:pPr>
      <w:r>
        <w:t>800s-900s: by 900 priests outnumber laymen</w:t>
      </w:r>
    </w:p>
    <w:p w14:paraId="3B249609" w14:textId="77777777" w:rsidR="008B567D" w:rsidRDefault="008B567D" w:rsidP="008B567D">
      <w:pPr>
        <w:numPr>
          <w:ilvl w:val="2"/>
          <w:numId w:val="24"/>
        </w:numPr>
        <w:contextualSpacing w:val="0"/>
      </w:pPr>
      <w:r>
        <w:t>1100s: the classes are markedly distinct</w:t>
      </w:r>
    </w:p>
    <w:p w14:paraId="059CA0EE" w14:textId="77777777" w:rsidR="008B567D" w:rsidRPr="003B123B" w:rsidRDefault="008B567D" w:rsidP="008B567D">
      <w:pPr>
        <w:numPr>
          <w:ilvl w:val="3"/>
          <w:numId w:val="24"/>
        </w:numPr>
        <w:contextualSpacing w:val="0"/>
      </w:pPr>
      <w:r>
        <w:t xml:space="preserve">priests do sacraments and teach in </w:t>
      </w:r>
      <w:r w:rsidRPr="00816B01">
        <w:rPr>
          <w:iCs/>
        </w:rPr>
        <w:t>monastery schools</w:t>
      </w:r>
    </w:p>
    <w:p w14:paraId="64D66CC7" w14:textId="77777777" w:rsidR="008B567D" w:rsidRPr="00016156" w:rsidRDefault="008B567D" w:rsidP="008B567D">
      <w:pPr>
        <w:numPr>
          <w:ilvl w:val="3"/>
          <w:numId w:val="24"/>
        </w:numPr>
        <w:contextualSpacing w:val="0"/>
      </w:pPr>
      <w:r>
        <w:rPr>
          <w:iCs/>
        </w:rPr>
        <w:t xml:space="preserve">lay </w:t>
      </w:r>
      <w:r w:rsidRPr="00816B01">
        <w:rPr>
          <w:iCs/>
        </w:rPr>
        <w:t xml:space="preserve">monks </w:t>
      </w:r>
      <w:r>
        <w:rPr>
          <w:iCs/>
        </w:rPr>
        <w:t>do manual labor</w:t>
      </w:r>
    </w:p>
    <w:p w14:paraId="1117EF7A" w14:textId="77777777" w:rsidR="008B567D" w:rsidRPr="003B123B" w:rsidRDefault="008B567D" w:rsidP="008B567D">
      <w:pPr>
        <w:numPr>
          <w:ilvl w:val="2"/>
          <w:numId w:val="24"/>
        </w:numPr>
        <w:contextualSpacing w:val="0"/>
      </w:pPr>
      <w:r>
        <w:t>1200s: the marked distinction spreads throughout the west</w:t>
      </w:r>
    </w:p>
    <w:p w14:paraId="5E4AE559" w14:textId="77777777" w:rsidR="008B567D" w:rsidRPr="00A23BF6" w:rsidRDefault="008B567D" w:rsidP="008B567D"/>
    <w:p w14:paraId="7A4D72DA" w14:textId="77777777" w:rsidR="008B567D" w:rsidRPr="00896CCB" w:rsidRDefault="008B567D" w:rsidP="008B567D">
      <w:pPr>
        <w:numPr>
          <w:ilvl w:val="0"/>
          <w:numId w:val="24"/>
        </w:numPr>
        <w:contextualSpacing w:val="0"/>
      </w:pPr>
      <w:r>
        <w:rPr>
          <w:b/>
        </w:rPr>
        <w:t>sacraments</w:t>
      </w:r>
      <w:r>
        <w:t xml:space="preserve">: </w:t>
      </w:r>
      <w:r>
        <w:rPr>
          <w:b/>
        </w:rPr>
        <w:t>reconciliation</w:t>
      </w:r>
    </w:p>
    <w:p w14:paraId="083C0824" w14:textId="77777777" w:rsidR="008B567D" w:rsidRDefault="008B567D" w:rsidP="008B567D">
      <w:pPr>
        <w:widowControl w:val="0"/>
        <w:numPr>
          <w:ilvl w:val="1"/>
          <w:numId w:val="24"/>
        </w:numPr>
        <w:contextualSpacing w:val="0"/>
      </w:pPr>
      <w:r>
        <w:t>700s: numerous</w:t>
      </w:r>
      <w:r w:rsidRPr="00816B01">
        <w:t xml:space="preserve"> penitential books</w:t>
      </w:r>
      <w:r>
        <w:t xml:space="preserve"> with </w:t>
      </w:r>
      <w:r w:rsidRPr="00816B01">
        <w:t xml:space="preserve">wide </w:t>
      </w:r>
      <w:r>
        <w:t xml:space="preserve">discrepancies </w:t>
      </w:r>
      <w:r w:rsidRPr="00816B01">
        <w:t xml:space="preserve">and </w:t>
      </w:r>
      <w:r>
        <w:t xml:space="preserve">their </w:t>
      </w:r>
      <w:r w:rsidRPr="00816B01">
        <w:t xml:space="preserve">too rigid application </w:t>
      </w:r>
      <w:r>
        <w:t>create</w:t>
      </w:r>
      <w:r w:rsidRPr="00816B01">
        <w:t xml:space="preserve"> confusion and le</w:t>
      </w:r>
      <w:r>
        <w:t>a</w:t>
      </w:r>
      <w:r w:rsidRPr="00816B01">
        <w:t xml:space="preserve">d </w:t>
      </w:r>
      <w:r>
        <w:t xml:space="preserve">to penitential </w:t>
      </w:r>
      <w:r w:rsidRPr="00816B01">
        <w:t>lax</w:t>
      </w:r>
      <w:r>
        <w:t>ity</w:t>
      </w:r>
    </w:p>
    <w:p w14:paraId="0210F2C5" w14:textId="77777777" w:rsidR="008B567D" w:rsidRDefault="008B567D" w:rsidP="008B567D">
      <w:pPr>
        <w:numPr>
          <w:ilvl w:val="1"/>
          <w:numId w:val="24"/>
        </w:numPr>
        <w:contextualSpacing w:val="0"/>
      </w:pPr>
      <w:r>
        <w:t>800s: return to severity</w:t>
      </w:r>
    </w:p>
    <w:p w14:paraId="5F3E310D" w14:textId="77777777" w:rsidR="008B567D" w:rsidRDefault="008B567D" w:rsidP="008B567D">
      <w:pPr>
        <w:numPr>
          <w:ilvl w:val="2"/>
          <w:numId w:val="24"/>
        </w:numPr>
        <w:contextualSpacing w:val="0"/>
      </w:pPr>
      <w:r>
        <w:t xml:space="preserve">c. 800: </w:t>
      </w:r>
      <w:r w:rsidRPr="00816B01">
        <w:t>the penitential books</w:t>
      </w:r>
      <w:r>
        <w:t xml:space="preserve"> begin to be</w:t>
      </w:r>
      <w:r w:rsidRPr="00816B01">
        <w:t xml:space="preserve"> abol</w:t>
      </w:r>
      <w:r>
        <w:t>ished</w:t>
      </w:r>
    </w:p>
    <w:p w14:paraId="6FECB67C" w14:textId="77777777" w:rsidR="008B567D" w:rsidRDefault="008B567D" w:rsidP="008B567D">
      <w:pPr>
        <w:numPr>
          <w:ilvl w:val="2"/>
          <w:numId w:val="24"/>
        </w:numPr>
        <w:contextualSpacing w:val="0"/>
      </w:pPr>
      <w:r w:rsidRPr="00816B01">
        <w:t xml:space="preserve">synods and popes </w:t>
      </w:r>
      <w:r>
        <w:t>revert</w:t>
      </w:r>
      <w:r w:rsidRPr="00816B01">
        <w:t xml:space="preserve"> to </w:t>
      </w:r>
      <w:r>
        <w:t>“</w:t>
      </w:r>
      <w:r w:rsidRPr="00B22328">
        <w:t>ancient severity</w:t>
      </w:r>
      <w:r>
        <w:t xml:space="preserve">,” </w:t>
      </w:r>
      <w:r w:rsidRPr="00816B01">
        <w:t xml:space="preserve">the discipline of the </w:t>
      </w:r>
      <w:r>
        <w:t xml:space="preserve">early </w:t>
      </w:r>
      <w:r w:rsidRPr="00816B01">
        <w:t>Church</w:t>
      </w:r>
      <w:r>
        <w:t xml:space="preserve">; </w:t>
      </w:r>
      <w:r w:rsidRPr="00816B01">
        <w:t xml:space="preserve">penitents </w:t>
      </w:r>
      <w:r>
        <w:t>a</w:t>
      </w:r>
      <w:r w:rsidRPr="00816B01">
        <w:t>re divided into classes</w:t>
      </w:r>
      <w:r>
        <w:t>,</w:t>
      </w:r>
      <w:r w:rsidRPr="00816B01">
        <w:t xml:space="preserve"> </w:t>
      </w:r>
      <w:r>
        <w:t>as in the east</w:t>
      </w:r>
    </w:p>
    <w:p w14:paraId="6721A011" w14:textId="77777777" w:rsidR="008B567D" w:rsidRPr="00097F65" w:rsidRDefault="008B567D" w:rsidP="008B567D">
      <w:pPr>
        <w:numPr>
          <w:ilvl w:val="1"/>
          <w:numId w:val="24"/>
        </w:numPr>
        <w:contextualSpacing w:val="0"/>
      </w:pPr>
      <w:r>
        <w:t>868: nevertheless, a synod of Worms (canon</w:t>
      </w:r>
      <w:r w:rsidRPr="00816B01">
        <w:t xml:space="preserve"> 30) </w:t>
      </w:r>
      <w:r>
        <w:t xml:space="preserve">permits </w:t>
      </w:r>
      <w:r w:rsidRPr="00816B01">
        <w:t>marriage while performing public penance</w:t>
      </w:r>
    </w:p>
    <w:p w14:paraId="1006911C" w14:textId="77777777" w:rsidR="008B567D" w:rsidRDefault="008B567D" w:rsidP="008B567D">
      <w:pPr>
        <w:numPr>
          <w:ilvl w:val="1"/>
          <w:numId w:val="24"/>
        </w:numPr>
        <w:contextualSpacing w:val="0"/>
      </w:pPr>
      <w:r w:rsidRPr="001232D6">
        <w:t>redemption</w:t>
      </w:r>
    </w:p>
    <w:p w14:paraId="66F985FC" w14:textId="77777777" w:rsidR="008B567D" w:rsidRDefault="008B567D" w:rsidP="008B567D">
      <w:pPr>
        <w:numPr>
          <w:ilvl w:val="2"/>
          <w:numId w:val="24"/>
        </w:numPr>
        <w:contextualSpacing w:val="0"/>
      </w:pPr>
      <w:r>
        <w:t xml:space="preserve">definition: </w:t>
      </w:r>
      <w:r w:rsidRPr="00816B01">
        <w:t xml:space="preserve">a </w:t>
      </w:r>
      <w:r w:rsidRPr="00816B01">
        <w:rPr>
          <w:iCs/>
        </w:rPr>
        <w:t xml:space="preserve">commutation </w:t>
      </w:r>
      <w:r w:rsidRPr="00816B01">
        <w:t>of rigorous penances</w:t>
      </w:r>
      <w:r>
        <w:t>,</w:t>
      </w:r>
      <w:r w:rsidRPr="00816B01">
        <w:t xml:space="preserve"> especially long and strict fasts</w:t>
      </w:r>
      <w:r>
        <w:t>,</w:t>
      </w:r>
      <w:r w:rsidRPr="00816B01">
        <w:t xml:space="preserve"> </w:t>
      </w:r>
      <w:r>
        <w:t>“</w:t>
      </w:r>
      <w:r w:rsidRPr="00816B01">
        <w:t xml:space="preserve">into other penances considered of </w:t>
      </w:r>
      <w:r w:rsidRPr="00816B01">
        <w:rPr>
          <w:iCs/>
        </w:rPr>
        <w:t xml:space="preserve">equal value </w:t>
      </w:r>
      <w:r w:rsidRPr="00816B01">
        <w:t>but more easily performed, such as prayers and almsgiving</w:t>
      </w:r>
      <w:r>
        <w:t>” (Bihl</w:t>
      </w:r>
      <w:r>
        <w:softHyphen/>
        <w:t>meyer)</w:t>
      </w:r>
    </w:p>
    <w:p w14:paraId="0D95F1D6" w14:textId="77777777" w:rsidR="008B567D" w:rsidRDefault="008B567D" w:rsidP="008B567D">
      <w:pPr>
        <w:numPr>
          <w:ilvl w:val="2"/>
          <w:numId w:val="24"/>
        </w:numPr>
        <w:contextualSpacing w:val="0"/>
      </w:pPr>
      <w:r>
        <w:t xml:space="preserve">650-700: </w:t>
      </w:r>
      <w:r w:rsidRPr="00333053">
        <w:rPr>
          <w:rFonts w:cs="Garamond"/>
          <w:bCs/>
        </w:rPr>
        <w:t>redemption</w:t>
      </w:r>
      <w:r>
        <w:rPr>
          <w:rFonts w:cs="Garamond"/>
          <w:bCs/>
        </w:rPr>
        <w:t>s</w:t>
      </w:r>
      <w:r w:rsidRPr="00333053">
        <w:rPr>
          <w:rFonts w:cs="Garamond"/>
          <w:bCs/>
        </w:rPr>
        <w:t xml:space="preserve"> </w:t>
      </w:r>
      <w:r>
        <w:t xml:space="preserve">appear in </w:t>
      </w:r>
      <w:r w:rsidRPr="00816B01">
        <w:t xml:space="preserve">Ireland and England and </w:t>
      </w:r>
      <w:r>
        <w:t xml:space="preserve">spread to </w:t>
      </w:r>
      <w:r w:rsidRPr="00816B01">
        <w:t>France</w:t>
      </w:r>
    </w:p>
    <w:p w14:paraId="4C6B57B0" w14:textId="77777777" w:rsidR="008B567D" w:rsidRDefault="008B567D" w:rsidP="008B567D">
      <w:pPr>
        <w:numPr>
          <w:ilvl w:val="3"/>
          <w:numId w:val="24"/>
        </w:numPr>
        <w:contextualSpacing w:val="0"/>
      </w:pPr>
      <w:r w:rsidRPr="00816B01">
        <w:lastRenderedPageBreak/>
        <w:t>old Germanic law</w:t>
      </w:r>
      <w:r>
        <w:t xml:space="preserve"> </w:t>
      </w:r>
      <w:r w:rsidRPr="00816B01">
        <w:t xml:space="preserve">prescribed payment of </w:t>
      </w:r>
      <w:r w:rsidRPr="001232D6">
        <w:rPr>
          <w:i/>
        </w:rPr>
        <w:t>wergild</w:t>
      </w:r>
      <w:r w:rsidRPr="00816B01">
        <w:t xml:space="preserve"> </w:t>
      </w:r>
      <w:r>
        <w:t xml:space="preserve">(lit. “man gold”) </w:t>
      </w:r>
      <w:r w:rsidRPr="00816B01">
        <w:t>to a slain or injured person</w:t>
      </w:r>
      <w:r>
        <w:t>’s</w:t>
      </w:r>
      <w:r w:rsidRPr="00816B01">
        <w:t xml:space="preserve"> kin</w:t>
      </w:r>
      <w:r>
        <w:t xml:space="preserve"> </w:t>
      </w:r>
      <w:r w:rsidRPr="00816B01">
        <w:t xml:space="preserve">to avoid </w:t>
      </w:r>
      <w:r>
        <w:t xml:space="preserve">a </w:t>
      </w:r>
      <w:r w:rsidRPr="00816B01">
        <w:t>blood feud</w:t>
      </w:r>
    </w:p>
    <w:p w14:paraId="4D0FD693" w14:textId="77777777" w:rsidR="008B567D" w:rsidRDefault="008B567D" w:rsidP="008B567D">
      <w:pPr>
        <w:numPr>
          <w:ilvl w:val="3"/>
          <w:numId w:val="24"/>
        </w:numPr>
        <w:contextualSpacing w:val="0"/>
      </w:pPr>
      <w:r>
        <w:t xml:space="preserve">similarly, the </w:t>
      </w:r>
      <w:r w:rsidRPr="00816B01">
        <w:t>wealthy hired others to perform part of their penance</w:t>
      </w:r>
    </w:p>
    <w:p w14:paraId="73A7A4DC" w14:textId="77777777" w:rsidR="008B567D" w:rsidRDefault="008B567D" w:rsidP="008B567D">
      <w:pPr>
        <w:numPr>
          <w:ilvl w:val="3"/>
          <w:numId w:val="24"/>
        </w:numPr>
        <w:contextualSpacing w:val="0"/>
      </w:pPr>
      <w:r w:rsidRPr="00816B01">
        <w:t xml:space="preserve">then </w:t>
      </w:r>
      <w:r>
        <w:t>the wealthy</w:t>
      </w:r>
      <w:r w:rsidRPr="00816B01">
        <w:t xml:space="preserve"> </w:t>
      </w:r>
      <w:r>
        <w:t xml:space="preserve">paid </w:t>
      </w:r>
      <w:r w:rsidRPr="00816B01">
        <w:t xml:space="preserve">money for a pious </w:t>
      </w:r>
      <w:r>
        <w:t xml:space="preserve">cause to </w:t>
      </w:r>
      <w:r w:rsidRPr="00816B01">
        <w:t>ransom</w:t>
      </w:r>
      <w:r>
        <w:t xml:space="preserve"> themselves</w:t>
      </w:r>
      <w:r w:rsidRPr="00816B01">
        <w:t xml:space="preserve"> from </w:t>
      </w:r>
      <w:r>
        <w:t xml:space="preserve">part or all of </w:t>
      </w:r>
      <w:r w:rsidRPr="00816B01">
        <w:t>a penance</w:t>
      </w:r>
      <w:r>
        <w:t>;</w:t>
      </w:r>
      <w:r w:rsidRPr="00816B01">
        <w:t xml:space="preserve"> the penitential books specified the amounts</w:t>
      </w:r>
    </w:p>
    <w:p w14:paraId="016C7580" w14:textId="77777777" w:rsidR="008B567D" w:rsidRDefault="008B567D" w:rsidP="008B567D">
      <w:pPr>
        <w:numPr>
          <w:ilvl w:val="2"/>
          <w:numId w:val="24"/>
        </w:numPr>
        <w:contextualSpacing w:val="0"/>
      </w:pPr>
      <w:r>
        <w:t>895: t</w:t>
      </w:r>
      <w:r w:rsidRPr="00816B01">
        <w:t xml:space="preserve">he Synod of </w:t>
      </w:r>
      <w:r w:rsidRPr="00816B01">
        <w:rPr>
          <w:iCs/>
        </w:rPr>
        <w:t xml:space="preserve">Tribur </w:t>
      </w:r>
      <w:r>
        <w:t>(canon 56) first recognizes</w:t>
      </w:r>
      <w:r w:rsidRPr="00816B01">
        <w:t xml:space="preserve"> </w:t>
      </w:r>
      <w:r>
        <w:t>“</w:t>
      </w:r>
      <w:r w:rsidRPr="00816B01">
        <w:rPr>
          <w:iCs/>
        </w:rPr>
        <w:t xml:space="preserve">redemption by payment </w:t>
      </w:r>
      <w:r w:rsidRPr="00816B01">
        <w:t>of money as a substitute for public penance. It was restricted to certain well defined cases and at first did not work to the serious detriment of the older disci</w:t>
      </w:r>
      <w:r>
        <w:t>pline” (Bihlmeyer)</w:t>
      </w:r>
    </w:p>
    <w:p w14:paraId="38E4606E" w14:textId="77777777" w:rsidR="008B567D" w:rsidRDefault="008B567D" w:rsidP="008B567D">
      <w:pPr>
        <w:numPr>
          <w:ilvl w:val="2"/>
          <w:numId w:val="24"/>
        </w:numPr>
        <w:contextualSpacing w:val="0"/>
      </w:pPr>
      <w:r>
        <w:t>b</w:t>
      </w:r>
      <w:r w:rsidRPr="00816B01">
        <w:t xml:space="preserve">ut </w:t>
      </w:r>
      <w:r>
        <w:t xml:space="preserve">soon </w:t>
      </w:r>
      <w:r w:rsidRPr="00816B01">
        <w:t>confessor</w:t>
      </w:r>
      <w:r>
        <w:t>s</w:t>
      </w:r>
      <w:r w:rsidRPr="00816B01">
        <w:t xml:space="preserve"> </w:t>
      </w:r>
      <w:r>
        <w:t xml:space="preserve">gave penitents </w:t>
      </w:r>
      <w:r w:rsidRPr="00816B01">
        <w:t xml:space="preserve">the </w:t>
      </w:r>
      <w:r>
        <w:t xml:space="preserve">choice </w:t>
      </w:r>
      <w:r w:rsidRPr="00816B01">
        <w:t xml:space="preserve">of performing the penance or </w:t>
      </w:r>
      <w:r>
        <w:t>paying the redemption</w:t>
      </w:r>
    </w:p>
    <w:p w14:paraId="2C5426E4" w14:textId="77777777" w:rsidR="008B567D" w:rsidRPr="00A23BF6" w:rsidRDefault="008B567D" w:rsidP="008B567D"/>
    <w:p w14:paraId="3364D058" w14:textId="77777777" w:rsidR="008B567D" w:rsidRPr="00576F9F" w:rsidRDefault="008B567D" w:rsidP="008B567D">
      <w:pPr>
        <w:numPr>
          <w:ilvl w:val="0"/>
          <w:numId w:val="24"/>
        </w:numPr>
        <w:contextualSpacing w:val="0"/>
      </w:pPr>
      <w:r>
        <w:rPr>
          <w:b/>
        </w:rPr>
        <w:t>sacraments</w:t>
      </w:r>
      <w:r>
        <w:t xml:space="preserve">: </w:t>
      </w:r>
      <w:r>
        <w:rPr>
          <w:b/>
        </w:rPr>
        <w:t>Eucharist</w:t>
      </w:r>
    </w:p>
    <w:p w14:paraId="3D999FCD" w14:textId="77777777" w:rsidR="008B567D" w:rsidRPr="0021440B" w:rsidRDefault="008B567D" w:rsidP="008B567D">
      <w:pPr>
        <w:numPr>
          <w:ilvl w:val="1"/>
          <w:numId w:val="24"/>
        </w:numPr>
        <w:contextualSpacing w:val="0"/>
      </w:pPr>
      <w:r>
        <w:t>c. 800: w</w:t>
      </w:r>
      <w:r w:rsidRPr="00913791">
        <w:t xml:space="preserve">est </w:t>
      </w:r>
      <w:r>
        <w:t xml:space="preserve">starts using </w:t>
      </w:r>
      <w:r w:rsidRPr="00913791">
        <w:rPr>
          <w:iCs/>
        </w:rPr>
        <w:t>unleavened bread</w:t>
      </w:r>
      <w:r>
        <w:t>;</w:t>
      </w:r>
      <w:r w:rsidRPr="00913791">
        <w:t xml:space="preserve"> the Gr</w:t>
      </w:r>
      <w:r>
        <w:t xml:space="preserve">eeks </w:t>
      </w:r>
      <w:r w:rsidRPr="00913791">
        <w:t>to declare such consecration</w:t>
      </w:r>
      <w:r>
        <w:t>s</w:t>
      </w:r>
      <w:r w:rsidRPr="00913791">
        <w:t xml:space="preserve"> invalid</w:t>
      </w:r>
    </w:p>
    <w:p w14:paraId="49946186" w14:textId="77777777" w:rsidR="008B567D" w:rsidRDefault="008B567D" w:rsidP="008B567D">
      <w:pPr>
        <w:numPr>
          <w:ilvl w:val="1"/>
          <w:numId w:val="24"/>
        </w:numPr>
        <w:contextualSpacing w:val="0"/>
      </w:pPr>
      <w:r>
        <w:t>sermons</w:t>
      </w:r>
    </w:p>
    <w:p w14:paraId="5C6E3AA7" w14:textId="77777777" w:rsidR="008B567D" w:rsidRDefault="008B567D" w:rsidP="008B567D">
      <w:pPr>
        <w:numPr>
          <w:ilvl w:val="2"/>
          <w:numId w:val="24"/>
        </w:numPr>
        <w:contextualSpacing w:val="0"/>
      </w:pPr>
      <w:r>
        <w:t>most parish priests</w:t>
      </w:r>
      <w:r w:rsidRPr="006B06E8">
        <w:t xml:space="preserve"> preached on Sundays and feast days</w:t>
      </w:r>
    </w:p>
    <w:p w14:paraId="0BCD04DE" w14:textId="77777777" w:rsidR="008B567D" w:rsidRDefault="008B567D" w:rsidP="008B567D">
      <w:pPr>
        <w:numPr>
          <w:ilvl w:val="2"/>
          <w:numId w:val="24"/>
        </w:numPr>
        <w:contextualSpacing w:val="0"/>
      </w:pPr>
      <w:r>
        <w:t>many used the homilies of Venerable Bede</w:t>
      </w:r>
    </w:p>
    <w:p w14:paraId="53407736" w14:textId="77777777" w:rsidR="008B567D" w:rsidRPr="00576F9F" w:rsidRDefault="008B567D" w:rsidP="008B567D">
      <w:pPr>
        <w:numPr>
          <w:ilvl w:val="2"/>
          <w:numId w:val="24"/>
        </w:numPr>
        <w:contextualSpacing w:val="0"/>
      </w:pPr>
      <w:r w:rsidRPr="006B06E8">
        <w:t xml:space="preserve">Charlemagne </w:t>
      </w:r>
      <w:r>
        <w:t xml:space="preserve">ordered Paul the Deacon </w:t>
      </w:r>
      <w:r w:rsidRPr="006B06E8">
        <w:t xml:space="preserve">to compose </w:t>
      </w:r>
      <w:r>
        <w:t>a book of sermons (</w:t>
      </w:r>
      <w:r w:rsidRPr="006B06E8">
        <w:t xml:space="preserve">the </w:t>
      </w:r>
      <w:r w:rsidRPr="00647511">
        <w:rPr>
          <w:i/>
        </w:rPr>
        <w:t>Homiliarium</w:t>
      </w:r>
      <w:r>
        <w:t xml:space="preserve">) </w:t>
      </w:r>
      <w:r w:rsidRPr="006B06E8">
        <w:t>on important passages of the Fathers</w:t>
      </w:r>
      <w:r>
        <w:t xml:space="preserve">; </w:t>
      </w:r>
      <w:r w:rsidRPr="006B06E8">
        <w:t xml:space="preserve">synods </w:t>
      </w:r>
      <w:r>
        <w:t xml:space="preserve">at </w:t>
      </w:r>
      <w:r w:rsidRPr="006B06E8">
        <w:t xml:space="preserve">Reims </w:t>
      </w:r>
      <w:r>
        <w:t xml:space="preserve">and </w:t>
      </w:r>
      <w:r w:rsidRPr="006B06E8">
        <w:t xml:space="preserve">Mainz </w:t>
      </w:r>
      <w:r>
        <w:t xml:space="preserve">in </w:t>
      </w:r>
      <w:r w:rsidRPr="006B06E8">
        <w:t>813</w:t>
      </w:r>
      <w:r>
        <w:t xml:space="preserve"> require of Bede or the </w:t>
      </w:r>
      <w:r>
        <w:rPr>
          <w:i/>
        </w:rPr>
        <w:t>Homiliarium</w:t>
      </w:r>
    </w:p>
    <w:p w14:paraId="6B2A4628" w14:textId="77777777" w:rsidR="008B567D" w:rsidRPr="00A23BF6" w:rsidRDefault="008B567D" w:rsidP="008B567D"/>
    <w:p w14:paraId="4FD249D1" w14:textId="77777777" w:rsidR="008B567D" w:rsidRDefault="008B567D" w:rsidP="008B567D">
      <w:pPr>
        <w:numPr>
          <w:ilvl w:val="0"/>
          <w:numId w:val="24"/>
        </w:numPr>
        <w:contextualSpacing w:val="0"/>
      </w:pPr>
      <w:r>
        <w:rPr>
          <w:b/>
        </w:rPr>
        <w:t>devotions</w:t>
      </w:r>
      <w:r>
        <w:t xml:space="preserve">: </w:t>
      </w:r>
      <w:r>
        <w:rPr>
          <w:b/>
        </w:rPr>
        <w:t>saints</w:t>
      </w:r>
    </w:p>
    <w:p w14:paraId="5166B64F" w14:textId="77777777" w:rsidR="008B567D" w:rsidRDefault="008B567D" w:rsidP="008B567D">
      <w:pPr>
        <w:numPr>
          <w:ilvl w:val="1"/>
          <w:numId w:val="24"/>
        </w:numPr>
        <w:contextualSpacing w:val="0"/>
      </w:pPr>
      <w:r>
        <w:t xml:space="preserve">800s: </w:t>
      </w:r>
      <w:r w:rsidRPr="006B06E8">
        <w:t xml:space="preserve">Charlemagne </w:t>
      </w:r>
      <w:r>
        <w:t>decrees</w:t>
      </w:r>
      <w:r w:rsidRPr="006B06E8">
        <w:t xml:space="preserve"> that</w:t>
      </w:r>
      <w:r>
        <w:t>, to venerate a saint,</w:t>
      </w:r>
      <w:r w:rsidRPr="006B06E8">
        <w:t xml:space="preserve"> </w:t>
      </w:r>
      <w:r>
        <w:t xml:space="preserve">a bishop’s </w:t>
      </w:r>
      <w:r w:rsidRPr="006B06E8">
        <w:t>permission</w:t>
      </w:r>
      <w:r>
        <w:t xml:space="preserve"> is needed; also, a</w:t>
      </w:r>
      <w:r w:rsidRPr="006B06E8">
        <w:t xml:space="preserve"> provincial synod </w:t>
      </w:r>
      <w:r>
        <w:t xml:space="preserve">can </w:t>
      </w:r>
      <w:r w:rsidRPr="006B06E8">
        <w:t>approve the cult of a saint for a province</w:t>
      </w:r>
      <w:r>
        <w:t>,</w:t>
      </w:r>
      <w:r w:rsidRPr="006B06E8">
        <w:t xml:space="preserve"> and a Roman synod </w:t>
      </w:r>
      <w:r>
        <w:t xml:space="preserve">can </w:t>
      </w:r>
      <w:r w:rsidRPr="006B06E8">
        <w:t xml:space="preserve">approve </w:t>
      </w:r>
      <w:r>
        <w:t>the cult for a</w:t>
      </w:r>
      <w:r w:rsidRPr="00816B01">
        <w:t xml:space="preserve"> nation</w:t>
      </w:r>
    </w:p>
    <w:p w14:paraId="6C6CD74D" w14:textId="77777777" w:rsidR="008B567D" w:rsidRDefault="008B567D" w:rsidP="008B567D">
      <w:r>
        <w:br w:type="page"/>
      </w:r>
    </w:p>
    <w:p w14:paraId="268CA6AD" w14:textId="77777777" w:rsidR="008B567D" w:rsidRPr="00A23BF6" w:rsidRDefault="008B567D" w:rsidP="002279ED">
      <w:pPr>
        <w:pStyle w:val="Heading2"/>
      </w:pPr>
      <w:bookmarkStart w:id="36" w:name="_Toc502757741"/>
      <w:bookmarkStart w:id="37" w:name="_Toc502757789"/>
      <w:bookmarkStart w:id="38" w:name="_Toc502757831"/>
      <w:bookmarkStart w:id="39" w:name="_Toc68042860"/>
      <w:r w:rsidRPr="00A23BF6">
        <w:lastRenderedPageBreak/>
        <w:t>900</w:t>
      </w:r>
      <w:r w:rsidRPr="004E2A48">
        <w:rPr>
          <w:caps w:val="0"/>
        </w:rPr>
        <w:t>s</w:t>
      </w:r>
      <w:bookmarkEnd w:id="36"/>
      <w:bookmarkEnd w:id="37"/>
      <w:bookmarkEnd w:id="38"/>
      <w:bookmarkEnd w:id="39"/>
    </w:p>
    <w:p w14:paraId="7CE2FE81" w14:textId="77777777" w:rsidR="008B567D" w:rsidRDefault="008B567D" w:rsidP="008B567D">
      <w:pPr>
        <w:widowControl w:val="0"/>
      </w:pPr>
    </w:p>
    <w:p w14:paraId="2B4A9BE4" w14:textId="77777777" w:rsidR="008B567D" w:rsidRPr="006D1DE9" w:rsidRDefault="008B567D" w:rsidP="008B567D">
      <w:pPr>
        <w:widowControl w:val="0"/>
      </w:pPr>
    </w:p>
    <w:p w14:paraId="684B4B93" w14:textId="77777777" w:rsidR="008B567D" w:rsidRPr="00D24502" w:rsidRDefault="008B567D" w:rsidP="008B567D">
      <w:pPr>
        <w:widowControl w:val="0"/>
        <w:numPr>
          <w:ilvl w:val="0"/>
          <w:numId w:val="25"/>
        </w:numPr>
        <w:contextualSpacing w:val="0"/>
      </w:pPr>
      <w:r w:rsidRPr="00D24502">
        <w:rPr>
          <w:b/>
        </w:rPr>
        <w:t>cultural background and Church-state relations</w:t>
      </w:r>
    </w:p>
    <w:p w14:paraId="2B9F26C3" w14:textId="77777777" w:rsidR="008B567D" w:rsidRDefault="008B567D" w:rsidP="008B567D">
      <w:pPr>
        <w:widowControl w:val="0"/>
        <w:numPr>
          <w:ilvl w:val="1"/>
          <w:numId w:val="25"/>
        </w:numPr>
        <w:contextualSpacing w:val="0"/>
      </w:pPr>
      <w:r>
        <w:t xml:space="preserve">900s: </w:t>
      </w:r>
      <w:r w:rsidRPr="00816B01">
        <w:t xml:space="preserve">invasions </w:t>
      </w:r>
      <w:r>
        <w:t xml:space="preserve">by </w:t>
      </w:r>
      <w:r w:rsidRPr="00816B01">
        <w:t xml:space="preserve">Normans, </w:t>
      </w:r>
      <w:r>
        <w:t>Muslims,</w:t>
      </w:r>
      <w:r w:rsidRPr="00816B01">
        <w:t xml:space="preserve"> and Hungarians</w:t>
      </w:r>
      <w:r>
        <w:t xml:space="preserve"> cause great societal upheaval</w:t>
      </w:r>
    </w:p>
    <w:p w14:paraId="139ED0F2" w14:textId="77777777" w:rsidR="008B567D" w:rsidRDefault="008B567D" w:rsidP="008B567D">
      <w:pPr>
        <w:numPr>
          <w:ilvl w:val="1"/>
          <w:numId w:val="25"/>
        </w:numPr>
        <w:contextualSpacing w:val="0"/>
      </w:pPr>
      <w:r>
        <w:t>915: at Pope Sergius III’s (904-</w:t>
      </w:r>
      <w:r w:rsidRPr="00E61E4E">
        <w:t>1</w:t>
      </w:r>
      <w:r>
        <w:t>1) urging, an Italian alliance defeats the Saracens at Garigliano, ending the Saracen menace to central Italy (“</w:t>
      </w:r>
      <w:r>
        <w:rPr>
          <w:rFonts w:cs="Bookman Old Style"/>
        </w:rPr>
        <w:t xml:space="preserve">Saracens” were </w:t>
      </w:r>
      <w:r w:rsidRPr="008132A3">
        <w:rPr>
          <w:rFonts w:cs="Bookman Old Style"/>
        </w:rPr>
        <w:t xml:space="preserve">Muslims, </w:t>
      </w:r>
      <w:r>
        <w:rPr>
          <w:rFonts w:cs="Bookman Old Style"/>
        </w:rPr>
        <w:t>especial</w:t>
      </w:r>
      <w:r w:rsidRPr="008132A3">
        <w:rPr>
          <w:rFonts w:cs="Bookman Old Style"/>
        </w:rPr>
        <w:t>ly those in Sicily and southern Italy)</w:t>
      </w:r>
    </w:p>
    <w:p w14:paraId="4EC2A00A" w14:textId="77777777" w:rsidR="008B567D" w:rsidRPr="00D61185" w:rsidRDefault="008B567D" w:rsidP="008B567D">
      <w:pPr>
        <w:widowControl w:val="0"/>
        <w:numPr>
          <w:ilvl w:val="1"/>
          <w:numId w:val="25"/>
        </w:numPr>
        <w:contextualSpacing w:val="0"/>
      </w:pPr>
      <w:r>
        <w:t xml:space="preserve">the </w:t>
      </w:r>
      <w:r w:rsidRPr="00F0572A">
        <w:t>Church escapes the</w:t>
      </w:r>
      <w:r>
        <w:t xml:space="preserve"> </w:t>
      </w:r>
      <w:r w:rsidRPr="00F0572A">
        <w:t>Roman nobility by</w:t>
      </w:r>
      <w:r>
        <w:t xml:space="preserve"> </w:t>
      </w:r>
      <w:r w:rsidRPr="00F0572A">
        <w:t>electing 6 German popes</w:t>
      </w:r>
    </w:p>
    <w:p w14:paraId="1B828E74" w14:textId="77777777" w:rsidR="008B567D" w:rsidRPr="00C944D5" w:rsidRDefault="008B567D" w:rsidP="008B567D">
      <w:pPr>
        <w:widowControl w:val="0"/>
        <w:numPr>
          <w:ilvl w:val="1"/>
          <w:numId w:val="25"/>
        </w:numPr>
        <w:contextualSpacing w:val="0"/>
      </w:pPr>
      <w:r w:rsidRPr="00F0572A">
        <w:t>919-1024: Saxons rule</w:t>
      </w:r>
      <w:r>
        <w:t xml:space="preserve">; the </w:t>
      </w:r>
      <w:r w:rsidRPr="00F0572A">
        <w:t>“Holy Roman Empire of the German Nation”</w:t>
      </w:r>
    </w:p>
    <w:p w14:paraId="7A9FC46A" w14:textId="77777777" w:rsidR="008B567D" w:rsidRPr="00A23BF6" w:rsidRDefault="008B567D" w:rsidP="008B567D">
      <w:pPr>
        <w:widowControl w:val="0"/>
      </w:pPr>
    </w:p>
    <w:p w14:paraId="5E3F1343" w14:textId="77777777" w:rsidR="008B567D" w:rsidRPr="00D24502" w:rsidRDefault="008B567D" w:rsidP="008B567D">
      <w:pPr>
        <w:widowControl w:val="0"/>
        <w:numPr>
          <w:ilvl w:val="0"/>
          <w:numId w:val="25"/>
        </w:numPr>
        <w:contextualSpacing w:val="0"/>
      </w:pPr>
      <w:r w:rsidRPr="00D24502">
        <w:rPr>
          <w:b/>
        </w:rPr>
        <w:t>heresies and councils</w:t>
      </w:r>
    </w:p>
    <w:p w14:paraId="34D2DBD0" w14:textId="77777777" w:rsidR="008B567D" w:rsidRPr="00D61185" w:rsidRDefault="008B567D" w:rsidP="008B567D">
      <w:pPr>
        <w:widowControl w:val="0"/>
        <w:numPr>
          <w:ilvl w:val="1"/>
          <w:numId w:val="25"/>
        </w:numPr>
        <w:contextualSpacing w:val="0"/>
      </w:pPr>
      <w:r>
        <w:t xml:space="preserve">early 900s: several works of canon law forbid </w:t>
      </w:r>
      <w:r w:rsidRPr="00816B01">
        <w:t>worship of evil spirits and witchcraft</w:t>
      </w:r>
      <w:r>
        <w:t xml:space="preserve"> (pagan holdovers in Germanic tribes)</w:t>
      </w:r>
    </w:p>
    <w:p w14:paraId="184798AD" w14:textId="77777777" w:rsidR="008B567D" w:rsidRPr="00A23BF6" w:rsidRDefault="008B567D" w:rsidP="008B567D"/>
    <w:p w14:paraId="0DB8DDB9" w14:textId="77777777" w:rsidR="008B567D" w:rsidRPr="00302623" w:rsidRDefault="008B567D" w:rsidP="008B567D">
      <w:pPr>
        <w:numPr>
          <w:ilvl w:val="0"/>
          <w:numId w:val="25"/>
        </w:numPr>
        <w:contextualSpacing w:val="0"/>
      </w:pPr>
      <w:r>
        <w:rPr>
          <w:b/>
        </w:rPr>
        <w:t>clergy</w:t>
      </w:r>
    </w:p>
    <w:p w14:paraId="081EB084" w14:textId="77777777" w:rsidR="008B567D" w:rsidRDefault="008B567D" w:rsidP="008B567D">
      <w:pPr>
        <w:numPr>
          <w:ilvl w:val="1"/>
          <w:numId w:val="25"/>
        </w:numPr>
        <w:contextualSpacing w:val="0"/>
      </w:pPr>
      <w:r>
        <w:t>904-64: domination of the papacy by the nobles of Tuscany: the nadir of the papacy</w:t>
      </w:r>
    </w:p>
    <w:p w14:paraId="1C66752C" w14:textId="77777777" w:rsidR="008B567D" w:rsidRDefault="008B567D" w:rsidP="008B567D">
      <w:pPr>
        <w:numPr>
          <w:ilvl w:val="3"/>
          <w:numId w:val="25"/>
        </w:numPr>
        <w:contextualSpacing w:val="0"/>
      </w:pPr>
      <w:r>
        <w:t xml:space="preserve">the papacy in this period is called </w:t>
      </w:r>
      <w:r w:rsidRPr="00E94D11">
        <w:t xml:space="preserve">the </w:t>
      </w:r>
      <w:r>
        <w:t>“</w:t>
      </w:r>
      <w:r w:rsidRPr="009949BD">
        <w:t>pornocracy</w:t>
      </w:r>
      <w:r>
        <w:t>”</w:t>
      </w:r>
      <w:r w:rsidRPr="00E94D11">
        <w:t xml:space="preserve"> </w:t>
      </w:r>
      <w:r>
        <w:t>(</w:t>
      </w:r>
      <w:r w:rsidRPr="00E94D11">
        <w:t xml:space="preserve">rule </w:t>
      </w:r>
      <w:r>
        <w:t>by prostitutes)—not because prostitutes rule, but because ruthless noblewomen control the papacy</w:t>
      </w:r>
    </w:p>
    <w:p w14:paraId="21A9DBD3" w14:textId="77777777" w:rsidR="008B567D" w:rsidRDefault="008B567D" w:rsidP="008B567D">
      <w:pPr>
        <w:numPr>
          <w:ilvl w:val="3"/>
          <w:numId w:val="25"/>
        </w:numPr>
        <w:contextualSpacing w:val="0"/>
      </w:pPr>
      <w:r>
        <w:t>one patrician family, the Theophylacts, determine all 12 popes in this period</w:t>
      </w:r>
    </w:p>
    <w:p w14:paraId="0C62E208" w14:textId="77777777" w:rsidR="008B567D" w:rsidRDefault="008B567D" w:rsidP="008B567D">
      <w:pPr>
        <w:numPr>
          <w:ilvl w:val="2"/>
          <w:numId w:val="25"/>
        </w:numPr>
        <w:contextualSpacing w:val="0"/>
      </w:pPr>
      <w:r>
        <w:t>background</w:t>
      </w:r>
    </w:p>
    <w:p w14:paraId="4885FF1C" w14:textId="77777777" w:rsidR="008B567D" w:rsidRDefault="008B567D" w:rsidP="008B567D">
      <w:pPr>
        <w:numPr>
          <w:ilvl w:val="3"/>
          <w:numId w:val="25"/>
        </w:numPr>
        <w:contextualSpacing w:val="0"/>
      </w:pPr>
      <w:r>
        <w:t>891-</w:t>
      </w:r>
      <w:r w:rsidRPr="00E61E4E">
        <w:t>9</w:t>
      </w:r>
      <w:r>
        <w:t>6: Senator Theophylact († c. 905) is Pope Formosus’ (891-</w:t>
      </w:r>
      <w:r w:rsidRPr="00E61E4E">
        <w:t>9</w:t>
      </w:r>
      <w:r>
        <w:t>6) chamberlain, financial director, and military commander</w:t>
      </w:r>
    </w:p>
    <w:p w14:paraId="5798A379" w14:textId="77777777" w:rsidR="008B567D" w:rsidRDefault="008B567D" w:rsidP="008B567D">
      <w:pPr>
        <w:numPr>
          <w:ilvl w:val="3"/>
          <w:numId w:val="25"/>
        </w:numPr>
        <w:contextualSpacing w:val="0"/>
      </w:pPr>
      <w:r>
        <w:t>c. 892: Marozia († c. 937), daughter of Theophylact and Theodora († c. 914), is born</w:t>
      </w:r>
    </w:p>
    <w:p w14:paraId="15C42BAE" w14:textId="77777777" w:rsidR="008B567D" w:rsidRDefault="008B567D" w:rsidP="008B567D">
      <w:pPr>
        <w:numPr>
          <w:ilvl w:val="2"/>
          <w:numId w:val="25"/>
        </w:numPr>
        <w:contextualSpacing w:val="0"/>
      </w:pPr>
      <w:r>
        <w:t>904-05: Theophylact’s dominance</w:t>
      </w:r>
    </w:p>
    <w:p w14:paraId="21CC7A12" w14:textId="77777777" w:rsidR="008B567D" w:rsidRDefault="008B567D" w:rsidP="008B567D">
      <w:pPr>
        <w:numPr>
          <w:ilvl w:val="3"/>
          <w:numId w:val="25"/>
        </w:numPr>
        <w:contextualSpacing w:val="0"/>
      </w:pPr>
      <w:r>
        <w:t>904: Theophylact ensures the election of Sergius III (904-</w:t>
      </w:r>
      <w:r w:rsidRPr="00E61E4E">
        <w:t>1</w:t>
      </w:r>
      <w:r>
        <w:t>1) as pope</w:t>
      </w:r>
    </w:p>
    <w:p w14:paraId="3C73BF6F" w14:textId="77777777" w:rsidR="008B567D" w:rsidRDefault="008B567D" w:rsidP="008B567D">
      <w:pPr>
        <w:numPr>
          <w:ilvl w:val="3"/>
          <w:numId w:val="25"/>
        </w:numPr>
        <w:contextualSpacing w:val="0"/>
      </w:pPr>
      <w:r>
        <w:t>Sergius takes 15-year-old Marozia as lover and begets John (the future John XI)</w:t>
      </w:r>
    </w:p>
    <w:p w14:paraId="3F83D652" w14:textId="77777777" w:rsidR="008B567D" w:rsidRDefault="008B567D" w:rsidP="008B567D">
      <w:pPr>
        <w:numPr>
          <w:ilvl w:val="4"/>
          <w:numId w:val="25"/>
        </w:numPr>
        <w:contextualSpacing w:val="0"/>
        <w:rPr>
          <w:sz w:val="20"/>
        </w:rPr>
      </w:pPr>
      <w:r w:rsidRPr="001F4897">
        <w:rPr>
          <w:sz w:val="20"/>
        </w:rPr>
        <w:t>so say</w:t>
      </w:r>
      <w:r>
        <w:rPr>
          <w:sz w:val="20"/>
        </w:rPr>
        <w:t>s</w:t>
      </w:r>
      <w:r w:rsidRPr="001F4897">
        <w:rPr>
          <w:sz w:val="20"/>
        </w:rPr>
        <w:t xml:space="preserve"> the </w:t>
      </w:r>
      <w:r w:rsidRPr="001F4897">
        <w:rPr>
          <w:i/>
          <w:sz w:val="20"/>
        </w:rPr>
        <w:t>Liber Pontificalis</w:t>
      </w:r>
      <w:r w:rsidRPr="001F4897">
        <w:rPr>
          <w:sz w:val="20"/>
        </w:rPr>
        <w:t xml:space="preserve"> (first ed., 500s; it has papal biographies </w:t>
      </w:r>
      <w:r>
        <w:rPr>
          <w:sz w:val="20"/>
        </w:rPr>
        <w:t xml:space="preserve">up </w:t>
      </w:r>
      <w:r w:rsidRPr="001F4897">
        <w:rPr>
          <w:sz w:val="20"/>
        </w:rPr>
        <w:t>to Pius II, †</w:t>
      </w:r>
      <w:r>
        <w:rPr>
          <w:sz w:val="20"/>
        </w:rPr>
        <w:t xml:space="preserve"> 1464)</w:t>
      </w:r>
    </w:p>
    <w:p w14:paraId="3FC1EF31" w14:textId="77777777" w:rsidR="008B567D" w:rsidRPr="001F4897" w:rsidRDefault="008B567D" w:rsidP="008B567D">
      <w:pPr>
        <w:numPr>
          <w:ilvl w:val="4"/>
          <w:numId w:val="25"/>
        </w:numPr>
        <w:contextualSpacing w:val="0"/>
        <w:rPr>
          <w:sz w:val="20"/>
        </w:rPr>
      </w:pPr>
      <w:r>
        <w:rPr>
          <w:sz w:val="20"/>
        </w:rPr>
        <w:t xml:space="preserve">so says </w:t>
      </w:r>
      <w:r w:rsidRPr="001F4897">
        <w:rPr>
          <w:sz w:val="20"/>
        </w:rPr>
        <w:t>Liutprand of Cremona (c. 920-72</w:t>
      </w:r>
      <w:r>
        <w:rPr>
          <w:sz w:val="20"/>
        </w:rPr>
        <w:t>:</w:t>
      </w:r>
      <w:r w:rsidRPr="001F4897">
        <w:rPr>
          <w:sz w:val="20"/>
        </w:rPr>
        <w:t xml:space="preserve"> </w:t>
      </w:r>
      <w:r w:rsidRPr="001F4897">
        <w:rPr>
          <w:i/>
          <w:sz w:val="20"/>
        </w:rPr>
        <w:t>Antapodosis sive Res per Europam gest</w:t>
      </w:r>
      <w:r>
        <w:rPr>
          <w:i/>
          <w:sz w:val="20"/>
        </w:rPr>
        <w:t>ae</w:t>
      </w:r>
      <w:r>
        <w:rPr>
          <w:sz w:val="20"/>
        </w:rPr>
        <w:t xml:space="preserve">, </w:t>
      </w:r>
      <w:r w:rsidRPr="001F4897">
        <w:rPr>
          <w:sz w:val="20"/>
        </w:rPr>
        <w:t>958-62)</w:t>
      </w:r>
    </w:p>
    <w:p w14:paraId="0E01F7C1" w14:textId="77777777" w:rsidR="008B567D" w:rsidRPr="001F4897" w:rsidRDefault="008B567D" w:rsidP="008B567D">
      <w:pPr>
        <w:numPr>
          <w:ilvl w:val="4"/>
          <w:numId w:val="25"/>
        </w:numPr>
        <w:contextualSpacing w:val="0"/>
        <w:rPr>
          <w:sz w:val="20"/>
        </w:rPr>
      </w:pPr>
      <w:r>
        <w:rPr>
          <w:sz w:val="20"/>
        </w:rPr>
        <w:t xml:space="preserve">but the annalist </w:t>
      </w:r>
      <w:r w:rsidRPr="001F4897">
        <w:rPr>
          <w:sz w:val="20"/>
        </w:rPr>
        <w:t>Flodoard (c. 894-966) says John XI was brother of Alberic II, hence probably the son of Marozia and her hus</w:t>
      </w:r>
      <w:r>
        <w:rPr>
          <w:sz w:val="20"/>
        </w:rPr>
        <w:t>band</w:t>
      </w:r>
      <w:r w:rsidRPr="001F4897">
        <w:rPr>
          <w:sz w:val="20"/>
        </w:rPr>
        <w:t xml:space="preserve"> Alberic I</w:t>
      </w:r>
    </w:p>
    <w:p w14:paraId="7C8A6F7E" w14:textId="77777777" w:rsidR="008B567D" w:rsidRDefault="008B567D" w:rsidP="008B567D">
      <w:pPr>
        <w:numPr>
          <w:ilvl w:val="2"/>
          <w:numId w:val="25"/>
        </w:numPr>
        <w:contextualSpacing w:val="0"/>
      </w:pPr>
      <w:r>
        <w:t>905-c. 914: Theodora’s dominance</w:t>
      </w:r>
    </w:p>
    <w:p w14:paraId="65E42072" w14:textId="77777777" w:rsidR="008B567D" w:rsidRDefault="008B567D" w:rsidP="008B567D">
      <w:pPr>
        <w:numPr>
          <w:ilvl w:val="3"/>
          <w:numId w:val="25"/>
        </w:numPr>
        <w:contextualSpacing w:val="0"/>
      </w:pPr>
      <w:r>
        <w:t>Theodora ensures the election of Anastasius III (911-13) as pope</w:t>
      </w:r>
    </w:p>
    <w:p w14:paraId="7BBD9000" w14:textId="77777777" w:rsidR="008B567D" w:rsidRDefault="008B567D" w:rsidP="008B567D">
      <w:pPr>
        <w:numPr>
          <w:ilvl w:val="3"/>
          <w:numId w:val="25"/>
        </w:numPr>
        <w:contextualSpacing w:val="0"/>
      </w:pPr>
      <w:r>
        <w:t>Theodora ensures the election of Lando (913-14)</w:t>
      </w:r>
    </w:p>
    <w:p w14:paraId="324A40FE" w14:textId="77777777" w:rsidR="008B567D" w:rsidRDefault="008B567D" w:rsidP="008B567D">
      <w:pPr>
        <w:numPr>
          <w:ilvl w:val="2"/>
          <w:numId w:val="25"/>
        </w:numPr>
        <w:contextualSpacing w:val="0"/>
      </w:pPr>
      <w:r>
        <w:t>914-32: Marozia’s dominance</w:t>
      </w:r>
    </w:p>
    <w:p w14:paraId="65AC26D0" w14:textId="77777777" w:rsidR="008B567D" w:rsidRDefault="008B567D" w:rsidP="008B567D">
      <w:pPr>
        <w:numPr>
          <w:ilvl w:val="3"/>
          <w:numId w:val="25"/>
        </w:numPr>
        <w:contextualSpacing w:val="0"/>
      </w:pPr>
      <w:r>
        <w:t>she rules Rome from the papal castle, Sant’Angelo</w:t>
      </w:r>
    </w:p>
    <w:p w14:paraId="1859F1E6" w14:textId="77777777" w:rsidR="008B567D" w:rsidRDefault="008B567D" w:rsidP="008B567D">
      <w:pPr>
        <w:numPr>
          <w:ilvl w:val="3"/>
          <w:numId w:val="25"/>
        </w:numPr>
        <w:contextualSpacing w:val="0"/>
      </w:pPr>
      <w:r>
        <w:t>Marozia ensures the election of John X (914-28)</w:t>
      </w:r>
    </w:p>
    <w:p w14:paraId="4DA1D374" w14:textId="77777777" w:rsidR="008B567D" w:rsidRDefault="008B567D" w:rsidP="008B567D">
      <w:pPr>
        <w:numPr>
          <w:ilvl w:val="4"/>
          <w:numId w:val="25"/>
        </w:numPr>
        <w:contextualSpacing w:val="0"/>
      </w:pPr>
      <w:r>
        <w:t>he was archbishop of Ravenna (905-14)</w:t>
      </w:r>
    </w:p>
    <w:p w14:paraId="5439ED3E" w14:textId="77777777" w:rsidR="008B567D" w:rsidRDefault="008B567D" w:rsidP="008B567D">
      <w:pPr>
        <w:numPr>
          <w:ilvl w:val="4"/>
          <w:numId w:val="25"/>
        </w:numPr>
        <w:contextualSpacing w:val="0"/>
      </w:pPr>
      <w:r>
        <w:t>Liutprand of Cremona says he was Theodora’s lover at Ravenna, whom she transferred to Rome; but in 914 Theodora was dying</w:t>
      </w:r>
    </w:p>
    <w:p w14:paraId="4D4F5723" w14:textId="77777777" w:rsidR="008B567D" w:rsidRDefault="008B567D" w:rsidP="008B567D">
      <w:pPr>
        <w:numPr>
          <w:ilvl w:val="3"/>
          <w:numId w:val="25"/>
        </w:numPr>
        <w:contextualSpacing w:val="0"/>
      </w:pPr>
      <w:r>
        <w:t>928: Marozia’s second husband, Guido of Tuscany, imprisons John X, and he is murdered or dies soon afterward</w:t>
      </w:r>
    </w:p>
    <w:p w14:paraId="77CEBDF7" w14:textId="77777777" w:rsidR="008B567D" w:rsidRDefault="008B567D" w:rsidP="008B567D">
      <w:pPr>
        <w:numPr>
          <w:ilvl w:val="3"/>
          <w:numId w:val="25"/>
        </w:numPr>
        <w:contextualSpacing w:val="0"/>
      </w:pPr>
      <w:r>
        <w:t>928: Marozia ensures the election of elderly Leo VI (928-29)</w:t>
      </w:r>
    </w:p>
    <w:p w14:paraId="515AAE48" w14:textId="77777777" w:rsidR="008B567D" w:rsidRDefault="008B567D" w:rsidP="008B567D">
      <w:pPr>
        <w:numPr>
          <w:ilvl w:val="3"/>
          <w:numId w:val="25"/>
        </w:numPr>
        <w:contextualSpacing w:val="0"/>
      </w:pPr>
      <w:r>
        <w:t>929: Marozia ensures the election of elderly Stephen VIII (929-31)</w:t>
      </w:r>
    </w:p>
    <w:p w14:paraId="1EDCDC3F" w14:textId="77777777" w:rsidR="008B567D" w:rsidRDefault="008B567D" w:rsidP="008B567D">
      <w:pPr>
        <w:numPr>
          <w:ilvl w:val="3"/>
          <w:numId w:val="25"/>
        </w:numPr>
        <w:contextualSpacing w:val="0"/>
      </w:pPr>
      <w:r>
        <w:t>931: now that he is 20, Marozia ensures the election of her son, John XI (931-35) (Frodoard says he was “a man without authority”)</w:t>
      </w:r>
    </w:p>
    <w:p w14:paraId="19FA196E" w14:textId="77777777" w:rsidR="008B567D" w:rsidRDefault="008B567D" w:rsidP="008B567D">
      <w:pPr>
        <w:numPr>
          <w:ilvl w:val="2"/>
          <w:numId w:val="25"/>
        </w:numPr>
        <w:contextualSpacing w:val="0"/>
      </w:pPr>
      <w:r>
        <w:lastRenderedPageBreak/>
        <w:t>932-54: Alberic II’s dominance</w:t>
      </w:r>
    </w:p>
    <w:p w14:paraId="2AAE61CF" w14:textId="77777777" w:rsidR="008B567D" w:rsidRDefault="008B567D" w:rsidP="008B567D">
      <w:pPr>
        <w:numPr>
          <w:ilvl w:val="3"/>
          <w:numId w:val="25"/>
        </w:numPr>
        <w:contextualSpacing w:val="0"/>
      </w:pPr>
      <w:r>
        <w:t>932: Marozia’s son Alberic attacks her in the Castel Sant’Angelo</w:t>
      </w:r>
    </w:p>
    <w:p w14:paraId="7EEB1BA9" w14:textId="77777777" w:rsidR="008B567D" w:rsidRDefault="008B567D" w:rsidP="008B567D">
      <w:pPr>
        <w:numPr>
          <w:ilvl w:val="4"/>
          <w:numId w:val="25"/>
        </w:numPr>
        <w:contextualSpacing w:val="0"/>
      </w:pPr>
      <w:r>
        <w:t>now Alberic II (932-54), he imprisons Marozia until her death (c. 937)</w:t>
      </w:r>
    </w:p>
    <w:p w14:paraId="1C911DF4" w14:textId="77777777" w:rsidR="008B567D" w:rsidRDefault="008B567D" w:rsidP="008B567D">
      <w:pPr>
        <w:numPr>
          <w:ilvl w:val="4"/>
          <w:numId w:val="25"/>
        </w:numPr>
        <w:contextualSpacing w:val="0"/>
      </w:pPr>
      <w:r>
        <w:t>Alberic leaves his brother as Pope John XI (931-35) but directs his actions</w:t>
      </w:r>
    </w:p>
    <w:p w14:paraId="0636E15A" w14:textId="77777777" w:rsidR="008B567D" w:rsidRDefault="008B567D" w:rsidP="008B567D">
      <w:pPr>
        <w:numPr>
          <w:ilvl w:val="3"/>
          <w:numId w:val="25"/>
        </w:numPr>
        <w:contextualSpacing w:val="0"/>
      </w:pPr>
      <w:r>
        <w:t>Alberic II allows John XI to bestow privileges on the Cluniac monastic reform movement and to invite Abbot Odo to introduce the revival into Italy</w:t>
      </w:r>
    </w:p>
    <w:p w14:paraId="026FE6A8" w14:textId="77777777" w:rsidR="008B567D" w:rsidRDefault="008B567D" w:rsidP="008B567D">
      <w:pPr>
        <w:numPr>
          <w:ilvl w:val="3"/>
          <w:numId w:val="25"/>
        </w:numPr>
        <w:contextualSpacing w:val="0"/>
      </w:pPr>
      <w:r>
        <w:t>936: Alberic II ensures the election of Leo VII (936-39); Leo upholds Archbishop Frederick of Mainz’s clerical reforms in Germany</w:t>
      </w:r>
    </w:p>
    <w:p w14:paraId="19F06DE9" w14:textId="77777777" w:rsidR="008B567D" w:rsidRDefault="008B567D" w:rsidP="008B567D">
      <w:pPr>
        <w:numPr>
          <w:ilvl w:val="3"/>
          <w:numId w:val="25"/>
        </w:numPr>
        <w:contextualSpacing w:val="0"/>
      </w:pPr>
      <w:r>
        <w:t>939: Alberic II ensures the election of Stephen IX (939-42); Stephen intervenes in the French hierarchy</w:t>
      </w:r>
    </w:p>
    <w:p w14:paraId="37B543F0" w14:textId="77777777" w:rsidR="008B567D" w:rsidRDefault="008B567D" w:rsidP="008B567D">
      <w:pPr>
        <w:numPr>
          <w:ilvl w:val="3"/>
          <w:numId w:val="25"/>
        </w:numPr>
        <w:contextualSpacing w:val="0"/>
      </w:pPr>
      <w:r>
        <w:t>942: Alberic II ensures the election of Martin III (942-46), who confirms Frederick of Mainz as papal vicar</w:t>
      </w:r>
    </w:p>
    <w:p w14:paraId="3FFC12D2" w14:textId="77777777" w:rsidR="008B567D" w:rsidRDefault="008B567D" w:rsidP="008B567D">
      <w:pPr>
        <w:numPr>
          <w:ilvl w:val="3"/>
          <w:numId w:val="25"/>
        </w:numPr>
        <w:contextualSpacing w:val="0"/>
      </w:pPr>
      <w:r>
        <w:t>946: Alberic II ensures the election of Agapitus II (946-55), who vigorously upholds papal primacy in France</w:t>
      </w:r>
    </w:p>
    <w:p w14:paraId="446AEAD0" w14:textId="77777777" w:rsidR="008B567D" w:rsidRDefault="008B567D" w:rsidP="008B567D">
      <w:pPr>
        <w:numPr>
          <w:ilvl w:val="3"/>
          <w:numId w:val="25"/>
        </w:numPr>
        <w:contextualSpacing w:val="0"/>
      </w:pPr>
      <w:r>
        <w:t>so even under the Tusculan domination most of the popes were worthy men</w:t>
      </w:r>
    </w:p>
    <w:p w14:paraId="54BF1650" w14:textId="77777777" w:rsidR="008B567D" w:rsidRDefault="008B567D" w:rsidP="008B567D">
      <w:pPr>
        <w:numPr>
          <w:ilvl w:val="3"/>
          <w:numId w:val="25"/>
        </w:numPr>
        <w:contextualSpacing w:val="0"/>
      </w:pPr>
      <w:r>
        <w:t>954: before he dies (954), Alberic II ensures the election the following year of his 18-year-old son as John XII (955-64)</w:t>
      </w:r>
    </w:p>
    <w:p w14:paraId="41C7D25B" w14:textId="77777777" w:rsidR="008B567D" w:rsidRDefault="008B567D" w:rsidP="008B567D">
      <w:pPr>
        <w:widowControl w:val="0"/>
        <w:numPr>
          <w:ilvl w:val="4"/>
          <w:numId w:val="25"/>
        </w:numPr>
        <w:contextualSpacing w:val="0"/>
      </w:pPr>
      <w:r>
        <w:t>Church historian Louis Duchesne on John XII: “His nights, no less than his days, were spent in the company of women and young men, in hunting and banqueting. His sacrilegious love affairs were flaunted unashamedly. Here no barrier restrained him, neither the rank of the women for whom he lusted, nor even his kinship with them. The Lateran was a bad house. No decent woman was safe in Rome. This debauchery was paid for from the Church’s treasury, a treasury filled by a simony which was utterly regardless of the character of those who paid. We hear of a boy of ten consecrated bishop, of a deacon ordained in a stable, of high dignitaries deprived of their eyes or castrated. Cruelty crowned the debauchery. That nothing might finally be lacking, impiety, too, was given its place, and men told how in feasting at the Lateran the pope used to drink to the health of the Devil” (qtd. in Eberhardt)</w:t>
      </w:r>
    </w:p>
    <w:p w14:paraId="29DDB7FD" w14:textId="77777777" w:rsidR="008B567D" w:rsidRPr="00A23BF6" w:rsidRDefault="008B567D" w:rsidP="008B567D"/>
    <w:p w14:paraId="39E830F7" w14:textId="77777777" w:rsidR="008B567D" w:rsidRDefault="008B567D" w:rsidP="008B567D">
      <w:pPr>
        <w:numPr>
          <w:ilvl w:val="0"/>
          <w:numId w:val="25"/>
        </w:numPr>
        <w:contextualSpacing w:val="0"/>
      </w:pPr>
      <w:r>
        <w:rPr>
          <w:b/>
        </w:rPr>
        <w:t>religious orders</w:t>
      </w:r>
    </w:p>
    <w:p w14:paraId="1BAB3538" w14:textId="77777777" w:rsidR="008B567D" w:rsidRDefault="008B567D" w:rsidP="008B567D">
      <w:pPr>
        <w:numPr>
          <w:ilvl w:val="1"/>
          <w:numId w:val="25"/>
        </w:numPr>
        <w:contextualSpacing w:val="0"/>
      </w:pPr>
      <w:r>
        <w:t>causes of decline</w:t>
      </w:r>
    </w:p>
    <w:p w14:paraId="122575BF" w14:textId="77777777" w:rsidR="008B567D" w:rsidRDefault="008B567D" w:rsidP="008B567D">
      <w:pPr>
        <w:numPr>
          <w:ilvl w:val="2"/>
          <w:numId w:val="25"/>
        </w:numPr>
        <w:contextualSpacing w:val="0"/>
      </w:pPr>
      <w:r>
        <w:t>900s: Norman</w:t>
      </w:r>
      <w:r w:rsidRPr="00816B01">
        <w:t xml:space="preserve">, </w:t>
      </w:r>
      <w:r>
        <w:t xml:space="preserve">Muslim, and Hungarian </w:t>
      </w:r>
      <w:r w:rsidRPr="00816B01">
        <w:t xml:space="preserve">invasions </w:t>
      </w:r>
      <w:r>
        <w:t>destroy many monasteries</w:t>
      </w:r>
    </w:p>
    <w:p w14:paraId="4222D00B" w14:textId="77777777" w:rsidR="008B567D" w:rsidRDefault="008B567D" w:rsidP="008B567D">
      <w:pPr>
        <w:numPr>
          <w:ilvl w:val="2"/>
          <w:numId w:val="25"/>
        </w:numPr>
        <w:contextualSpacing w:val="0"/>
      </w:pPr>
      <w:r>
        <w:t xml:space="preserve">900s: </w:t>
      </w:r>
      <w:r w:rsidRPr="00816B01">
        <w:t xml:space="preserve">monks </w:t>
      </w:r>
      <w:r>
        <w:t xml:space="preserve">freely </w:t>
      </w:r>
      <w:r w:rsidRPr="00816B01">
        <w:t>leave the</w:t>
      </w:r>
      <w:r>
        <w:t>ir</w:t>
      </w:r>
      <w:r w:rsidRPr="00816B01">
        <w:t xml:space="preserve"> monasteries and </w:t>
      </w:r>
      <w:r>
        <w:t xml:space="preserve">become completely </w:t>
      </w:r>
      <w:r w:rsidRPr="00816B01">
        <w:t>worldly</w:t>
      </w:r>
    </w:p>
    <w:p w14:paraId="4C93FD8D" w14:textId="77777777" w:rsidR="008B567D" w:rsidRDefault="008B567D" w:rsidP="008B567D">
      <w:pPr>
        <w:numPr>
          <w:ilvl w:val="2"/>
          <w:numId w:val="25"/>
        </w:numPr>
        <w:contextualSpacing w:val="0"/>
      </w:pPr>
      <w:r>
        <w:t xml:space="preserve">900s: </w:t>
      </w:r>
      <w:r w:rsidRPr="00816B01">
        <w:t>in France</w:t>
      </w:r>
      <w:r>
        <w:t>,</w:t>
      </w:r>
      <w:r w:rsidRPr="00816B01">
        <w:t xml:space="preserve"> some monasteries only </w:t>
      </w:r>
      <w:r>
        <w:t xml:space="preserve">admit the </w:t>
      </w:r>
      <w:r w:rsidRPr="00816B01">
        <w:t>sons of noblemen</w:t>
      </w:r>
      <w:r>
        <w:t>, who become l</w:t>
      </w:r>
      <w:r w:rsidRPr="00816B01">
        <w:t>ay-abbots</w:t>
      </w:r>
      <w:r>
        <w:t xml:space="preserve"> and live</w:t>
      </w:r>
      <w:r w:rsidRPr="00816B01">
        <w:t xml:space="preserve"> with wives</w:t>
      </w:r>
      <w:r>
        <w:t>,</w:t>
      </w:r>
      <w:r w:rsidRPr="00816B01">
        <w:t xml:space="preserve"> children, vassals</w:t>
      </w:r>
      <w:r>
        <w:t>,</w:t>
      </w:r>
      <w:r w:rsidRPr="00816B01">
        <w:t xml:space="preserve"> and hunting dogs</w:t>
      </w:r>
    </w:p>
    <w:p w14:paraId="6472F5F8" w14:textId="77777777" w:rsidR="008B567D" w:rsidRDefault="008B567D" w:rsidP="008B567D">
      <w:pPr>
        <w:numPr>
          <w:ilvl w:val="1"/>
          <w:numId w:val="25"/>
        </w:numPr>
        <w:contextualSpacing w:val="0"/>
      </w:pPr>
      <w:r>
        <w:t xml:space="preserve">900s: in Germany, </w:t>
      </w:r>
      <w:r w:rsidRPr="00816B01">
        <w:t>Otto the Great</w:t>
      </w:r>
      <w:r>
        <w:t xml:space="preserve"> and other Saxon rulers reform monasteries and improve their economies</w:t>
      </w:r>
    </w:p>
    <w:p w14:paraId="29530C94" w14:textId="77777777" w:rsidR="008B567D" w:rsidRDefault="008B567D" w:rsidP="008B567D">
      <w:pPr>
        <w:numPr>
          <w:ilvl w:val="1"/>
          <w:numId w:val="25"/>
        </w:numPr>
        <w:contextualSpacing w:val="0"/>
      </w:pPr>
      <w:r>
        <w:t>exemption</w:t>
      </w:r>
    </w:p>
    <w:p w14:paraId="7216494D" w14:textId="77777777" w:rsidR="008B567D" w:rsidRDefault="008B567D" w:rsidP="008B567D">
      <w:pPr>
        <w:numPr>
          <w:ilvl w:val="2"/>
          <w:numId w:val="25"/>
        </w:numPr>
        <w:contextualSpacing w:val="0"/>
      </w:pPr>
      <w:r>
        <w:t>900s: the pope grants Cluny and its daughter houses exemption (rule directly by the pope, bypassing the local bishop)</w:t>
      </w:r>
    </w:p>
    <w:p w14:paraId="5C07105F" w14:textId="77777777" w:rsidR="008B567D" w:rsidRDefault="008B567D" w:rsidP="008B567D">
      <w:pPr>
        <w:numPr>
          <w:ilvl w:val="2"/>
          <w:numId w:val="25"/>
        </w:numPr>
        <w:contextualSpacing w:val="0"/>
      </w:pPr>
      <w:r>
        <w:t>900s-1100s: monasteries, exempt or not, are put under the pope’s protection, to save them from secular lords</w:t>
      </w:r>
    </w:p>
    <w:p w14:paraId="160C0107" w14:textId="77777777" w:rsidR="008B567D" w:rsidRDefault="008B567D" w:rsidP="008B567D">
      <w:pPr>
        <w:numPr>
          <w:ilvl w:val="2"/>
          <w:numId w:val="25"/>
        </w:numPr>
        <w:contextualSpacing w:val="0"/>
      </w:pPr>
      <w:r>
        <w:t xml:space="preserve">1100s: </w:t>
      </w:r>
      <w:r w:rsidRPr="00816B01">
        <w:t xml:space="preserve">almost </w:t>
      </w:r>
      <w:r>
        <w:t>all monasteries</w:t>
      </w:r>
      <w:r w:rsidRPr="00816B01">
        <w:t xml:space="preserve"> </w:t>
      </w:r>
      <w:r>
        <w:t xml:space="preserve">and </w:t>
      </w:r>
      <w:r w:rsidRPr="00816B01">
        <w:t xml:space="preserve">religious orders </w:t>
      </w:r>
      <w:r>
        <w:t xml:space="preserve">are </w:t>
      </w:r>
      <w:r w:rsidRPr="00816B01">
        <w:t>exempted from episcopal jurisdiction</w:t>
      </w:r>
      <w:r>
        <w:t xml:space="preserve">; exemption improves </w:t>
      </w:r>
      <w:r w:rsidRPr="00816B01">
        <w:t>most monasteries</w:t>
      </w:r>
    </w:p>
    <w:p w14:paraId="65902E53" w14:textId="77777777" w:rsidR="008B567D" w:rsidRDefault="008B567D" w:rsidP="008B567D">
      <w:pPr>
        <w:numPr>
          <w:ilvl w:val="2"/>
          <w:numId w:val="25"/>
        </w:numPr>
        <w:contextualSpacing w:val="0"/>
      </w:pPr>
      <w:r>
        <w:t>1100-1500:</w:t>
      </w:r>
      <w:r w:rsidRPr="00816B01">
        <w:t xml:space="preserve"> </w:t>
      </w:r>
      <w:r>
        <w:t xml:space="preserve">exemption is sorely </w:t>
      </w:r>
      <w:r w:rsidRPr="00816B01">
        <w:t>abuse</w:t>
      </w:r>
      <w:r>
        <w:t>d</w:t>
      </w:r>
      <w:r w:rsidRPr="00816B01">
        <w:t xml:space="preserve"> and </w:t>
      </w:r>
      <w:r>
        <w:t>hinders</w:t>
      </w:r>
      <w:r w:rsidRPr="00816B01">
        <w:t xml:space="preserve"> reform</w:t>
      </w:r>
    </w:p>
    <w:p w14:paraId="674E1C9D" w14:textId="77777777" w:rsidR="008B567D" w:rsidRDefault="008B567D" w:rsidP="008B567D">
      <w:pPr>
        <w:numPr>
          <w:ilvl w:val="1"/>
          <w:numId w:val="25"/>
        </w:numPr>
        <w:contextualSpacing w:val="0"/>
      </w:pPr>
      <w:r w:rsidRPr="00B077EC">
        <w:lastRenderedPageBreak/>
        <w:t>900s</w:t>
      </w:r>
      <w:r>
        <w:t xml:space="preserve">: Cluny and </w:t>
      </w:r>
      <w:r w:rsidRPr="00B077EC">
        <w:t>monastic reform</w:t>
      </w:r>
    </w:p>
    <w:p w14:paraId="3AAC938B" w14:textId="77777777" w:rsidR="008B567D" w:rsidRDefault="008B567D" w:rsidP="008B567D">
      <w:pPr>
        <w:numPr>
          <w:ilvl w:val="2"/>
          <w:numId w:val="25"/>
        </w:numPr>
        <w:contextualSpacing w:val="0"/>
      </w:pPr>
      <w:r>
        <w:t>9</w:t>
      </w:r>
      <w:r w:rsidRPr="00F0572A">
        <w:t>0</w:t>
      </w:r>
      <w:r>
        <w:t>9</w:t>
      </w:r>
      <w:r w:rsidRPr="00F0572A">
        <w:t xml:space="preserve">: Cluny </w:t>
      </w:r>
      <w:r>
        <w:t xml:space="preserve">(in Burgundy) </w:t>
      </w:r>
      <w:r w:rsidRPr="00F0572A">
        <w:t>founded</w:t>
      </w:r>
      <w:r>
        <w:t>, the center of a powerful reform movement</w:t>
      </w:r>
    </w:p>
    <w:p w14:paraId="09A5138A" w14:textId="77777777" w:rsidR="008B567D" w:rsidRDefault="008B567D" w:rsidP="008B567D">
      <w:pPr>
        <w:numPr>
          <w:ilvl w:val="3"/>
          <w:numId w:val="25"/>
        </w:numPr>
        <w:contextualSpacing w:val="0"/>
      </w:pPr>
      <w:r>
        <w:t xml:space="preserve">909-1109: a </w:t>
      </w:r>
      <w:r w:rsidRPr="00816B01">
        <w:t xml:space="preserve">succession of </w:t>
      </w:r>
      <w:r>
        <w:t xml:space="preserve">long-lived </w:t>
      </w:r>
      <w:r w:rsidRPr="00816B01">
        <w:t xml:space="preserve">abbots stress </w:t>
      </w:r>
      <w:r>
        <w:t xml:space="preserve">complete </w:t>
      </w:r>
      <w:r w:rsidRPr="00816B01">
        <w:t xml:space="preserve">obedience to the abbot, dignified </w:t>
      </w:r>
      <w:r>
        <w:t xml:space="preserve">liturgy of the hours </w:t>
      </w:r>
      <w:r w:rsidRPr="00816B01">
        <w:t xml:space="preserve">and exact observance of </w:t>
      </w:r>
      <w:r>
        <w:t>Masses</w:t>
      </w:r>
      <w:r w:rsidRPr="00816B01">
        <w:t>, se</w:t>
      </w:r>
      <w:r>
        <w:t>vere asceticism</w:t>
      </w:r>
      <w:r w:rsidRPr="00816B01">
        <w:t>, silence</w:t>
      </w:r>
      <w:r>
        <w:t>,</w:t>
      </w:r>
      <w:r w:rsidRPr="00816B01">
        <w:t xml:space="preserve"> and seclusion from the world</w:t>
      </w:r>
    </w:p>
    <w:p w14:paraId="1CEB5905" w14:textId="77777777" w:rsidR="008B567D" w:rsidRDefault="008B567D" w:rsidP="008B567D">
      <w:pPr>
        <w:numPr>
          <w:ilvl w:val="3"/>
          <w:numId w:val="25"/>
        </w:numPr>
        <w:contextualSpacing w:val="0"/>
      </w:pPr>
      <w:r w:rsidRPr="00816B01">
        <w:t xml:space="preserve">Cluny </w:t>
      </w:r>
      <w:r>
        <w:t xml:space="preserve">does not </w:t>
      </w:r>
      <w:r w:rsidRPr="00816B01">
        <w:t>promote secular learning</w:t>
      </w:r>
    </w:p>
    <w:p w14:paraId="0BC2DE06" w14:textId="77777777" w:rsidR="008B567D" w:rsidRDefault="008B567D" w:rsidP="008B567D">
      <w:pPr>
        <w:numPr>
          <w:ilvl w:val="3"/>
          <w:numId w:val="25"/>
        </w:numPr>
        <w:contextualSpacing w:val="0"/>
      </w:pPr>
      <w:r>
        <w:t>1000: 200 monks</w:t>
      </w:r>
    </w:p>
    <w:p w14:paraId="4DCC516A" w14:textId="77777777" w:rsidR="008B567D" w:rsidRDefault="008B567D" w:rsidP="008B567D">
      <w:pPr>
        <w:numPr>
          <w:ilvl w:val="3"/>
          <w:numId w:val="25"/>
        </w:numPr>
        <w:contextualSpacing w:val="0"/>
      </w:pPr>
      <w:r>
        <w:t>1000s: Cluny founds or reforms monasteries and creates a “congregation” (</w:t>
      </w:r>
      <w:r w:rsidRPr="00816B01">
        <w:t>union of monasteries</w:t>
      </w:r>
      <w:r>
        <w:t>), with Cluny’s abbot in charge</w:t>
      </w:r>
    </w:p>
    <w:p w14:paraId="325C230E" w14:textId="77777777" w:rsidR="008B567D" w:rsidRDefault="008B567D" w:rsidP="008B567D">
      <w:pPr>
        <w:numPr>
          <w:ilvl w:val="3"/>
          <w:numId w:val="25"/>
        </w:numPr>
        <w:contextualSpacing w:val="0"/>
      </w:pPr>
      <w:r>
        <w:t>1000s: having thousands of priests pray for one’s dearly departed brought many benefactions, and soon the Cluny system was very wealthy</w:t>
      </w:r>
    </w:p>
    <w:p w14:paraId="13B997DF" w14:textId="77777777" w:rsidR="008B567D" w:rsidRDefault="008B567D" w:rsidP="008B567D">
      <w:pPr>
        <w:numPr>
          <w:ilvl w:val="3"/>
          <w:numId w:val="25"/>
        </w:numPr>
        <w:contextualSpacing w:val="0"/>
      </w:pPr>
      <w:r>
        <w:t>1100: the “Cluny empire” has c. 2000 monasteries; it expands into Italy, Germany, Spain, and England</w:t>
      </w:r>
    </w:p>
    <w:p w14:paraId="5203F9F0" w14:textId="77777777" w:rsidR="008B567D" w:rsidRPr="00417FA0" w:rsidRDefault="008B567D" w:rsidP="008B567D">
      <w:pPr>
        <w:numPr>
          <w:ilvl w:val="3"/>
          <w:numId w:val="25"/>
        </w:numPr>
        <w:contextualSpacing w:val="0"/>
      </w:pPr>
      <w:r>
        <w:t>c. 1150: worldliness</w:t>
      </w:r>
      <w:r w:rsidRPr="00816B01">
        <w:t xml:space="preserve"> infil</w:t>
      </w:r>
      <w:r>
        <w:t>trates Cluny</w:t>
      </w:r>
      <w:r w:rsidRPr="00816B01">
        <w:t xml:space="preserve">; </w:t>
      </w:r>
      <w:r>
        <w:t xml:space="preserve">leadership of monastic reform transfers to </w:t>
      </w:r>
      <w:r w:rsidRPr="00816B01">
        <w:t xml:space="preserve">the Cistercian and Premonstratensian </w:t>
      </w:r>
      <w:r>
        <w:t>o</w:t>
      </w:r>
      <w:r w:rsidRPr="00816B01">
        <w:t>rders</w:t>
      </w:r>
    </w:p>
    <w:p w14:paraId="7D98414D" w14:textId="77777777" w:rsidR="008B567D" w:rsidRPr="00417FA0" w:rsidRDefault="008B567D" w:rsidP="008B567D">
      <w:pPr>
        <w:numPr>
          <w:ilvl w:val="3"/>
          <w:numId w:val="25"/>
        </w:numPr>
        <w:contextualSpacing w:val="0"/>
      </w:pPr>
      <w:r>
        <w:t>“</w:t>
      </w:r>
      <w:r w:rsidRPr="00816B01">
        <w:rPr>
          <w:iCs/>
        </w:rPr>
        <w:t xml:space="preserve">Cluny played </w:t>
      </w:r>
      <w:r w:rsidRPr="00816B01">
        <w:t xml:space="preserve">an important part in the </w:t>
      </w:r>
      <w:r w:rsidRPr="00816B01">
        <w:rPr>
          <w:iCs/>
        </w:rPr>
        <w:t xml:space="preserve">Gregorian </w:t>
      </w:r>
      <w:r w:rsidRPr="00816B01">
        <w:t>reforms</w:t>
      </w:r>
      <w:r>
        <w:t xml:space="preserve"> . . . </w:t>
      </w:r>
      <w:r w:rsidRPr="00816B01">
        <w:t>Gregory VII and Urban II had been Cluniac monks</w:t>
      </w:r>
      <w:r>
        <w:t xml:space="preserve"> . . . </w:t>
      </w:r>
      <w:r w:rsidRPr="00816B01">
        <w:t>Thus out of what had at first been a purely monastic reform, there developed an ecclesiastical-political program: the liberation of the Church from the power of the laity</w:t>
      </w:r>
      <w:r>
        <w:t>” (Bihl</w:t>
      </w:r>
      <w:r>
        <w:softHyphen/>
        <w:t>meyer)</w:t>
      </w:r>
    </w:p>
    <w:p w14:paraId="550E345D" w14:textId="77777777" w:rsidR="008B567D" w:rsidRDefault="008B567D" w:rsidP="008B567D">
      <w:pPr>
        <w:numPr>
          <w:ilvl w:val="2"/>
          <w:numId w:val="25"/>
        </w:numPr>
        <w:contextualSpacing w:val="0"/>
      </w:pPr>
      <w:r>
        <w:rPr>
          <w:iCs/>
        </w:rPr>
        <w:t xml:space="preserve">933: </w:t>
      </w:r>
      <w:r w:rsidRPr="00816B01">
        <w:rPr>
          <w:iCs/>
        </w:rPr>
        <w:t xml:space="preserve">Gorze </w:t>
      </w:r>
      <w:r>
        <w:t>near Metz beco</w:t>
      </w:r>
      <w:r w:rsidRPr="00816B01">
        <w:t>me</w:t>
      </w:r>
      <w:r>
        <w:t>s</w:t>
      </w:r>
      <w:r w:rsidRPr="00816B01">
        <w:t xml:space="preserve"> a center of reform</w:t>
      </w:r>
      <w:r>
        <w:t>, eventually subsuming 160 German monasteries under its influence</w:t>
      </w:r>
    </w:p>
    <w:p w14:paraId="1CFBA456" w14:textId="77777777" w:rsidR="008B567D" w:rsidRDefault="008B567D" w:rsidP="008B567D">
      <w:pPr>
        <w:numPr>
          <w:ilvl w:val="2"/>
          <w:numId w:val="25"/>
        </w:numPr>
        <w:contextualSpacing w:val="0"/>
      </w:pPr>
      <w:r>
        <w:t>c. 1010: St Victor in Marseille beco</w:t>
      </w:r>
      <w:r w:rsidRPr="00816B01">
        <w:t>me</w:t>
      </w:r>
      <w:r>
        <w:t>s</w:t>
      </w:r>
      <w:r w:rsidRPr="00816B01">
        <w:t xml:space="preserve"> the </w:t>
      </w:r>
      <w:r>
        <w:t xml:space="preserve">center </w:t>
      </w:r>
      <w:r w:rsidRPr="00816B01">
        <w:t xml:space="preserve">of a union </w:t>
      </w:r>
      <w:r>
        <w:t xml:space="preserve">of reformed monasteries </w:t>
      </w:r>
      <w:r w:rsidRPr="00816B01">
        <w:t>in southern France and Spain</w:t>
      </w:r>
    </w:p>
    <w:p w14:paraId="7CDC34D4" w14:textId="77777777" w:rsidR="008B567D" w:rsidRPr="00A23BF6" w:rsidRDefault="008B567D" w:rsidP="008B567D"/>
    <w:p w14:paraId="26E3B50F" w14:textId="77777777" w:rsidR="008B567D" w:rsidRDefault="008B567D" w:rsidP="008B567D">
      <w:pPr>
        <w:numPr>
          <w:ilvl w:val="0"/>
          <w:numId w:val="25"/>
        </w:numPr>
        <w:contextualSpacing w:val="0"/>
      </w:pPr>
      <w:r>
        <w:rPr>
          <w:b/>
        </w:rPr>
        <w:t>devotions</w:t>
      </w:r>
      <w:r>
        <w:t xml:space="preserve">: </w:t>
      </w:r>
      <w:r>
        <w:rPr>
          <w:b/>
        </w:rPr>
        <w:t>saints</w:t>
      </w:r>
    </w:p>
    <w:p w14:paraId="08A5C6A9" w14:textId="77777777" w:rsidR="008B567D" w:rsidRDefault="008B567D" w:rsidP="008B567D">
      <w:pPr>
        <w:numPr>
          <w:ilvl w:val="1"/>
          <w:numId w:val="25"/>
        </w:numPr>
        <w:contextualSpacing w:val="0"/>
      </w:pPr>
      <w:r>
        <w:t xml:space="preserve">993: </w:t>
      </w:r>
      <w:r w:rsidRPr="00816B01">
        <w:t>firs</w:t>
      </w:r>
      <w:r>
        <w:t>t</w:t>
      </w:r>
      <w:r w:rsidRPr="00816B01">
        <w:t xml:space="preserve"> </w:t>
      </w:r>
      <w:r w:rsidRPr="00816B01">
        <w:rPr>
          <w:iCs/>
        </w:rPr>
        <w:t xml:space="preserve">canonization </w:t>
      </w:r>
      <w:r w:rsidRPr="00816B01">
        <w:t>by a pope</w:t>
      </w:r>
      <w:r>
        <w:t xml:space="preserve"> (</w:t>
      </w:r>
      <w:r w:rsidRPr="00816B01">
        <w:t>John XV</w:t>
      </w:r>
      <w:r>
        <w:t xml:space="preserve"> canonizes </w:t>
      </w:r>
      <w:r w:rsidRPr="00816B01">
        <w:t xml:space="preserve">Bishop </w:t>
      </w:r>
      <w:r w:rsidRPr="00816B01">
        <w:rPr>
          <w:iCs/>
        </w:rPr>
        <w:t xml:space="preserve">Ulrich </w:t>
      </w:r>
      <w:r w:rsidRPr="00816B01">
        <w:t>of Augsburg</w:t>
      </w:r>
      <w:r>
        <w:t>)</w:t>
      </w:r>
    </w:p>
    <w:p w14:paraId="5AC2FC70" w14:textId="77777777" w:rsidR="008B567D" w:rsidRPr="00A23BF6" w:rsidRDefault="008B567D" w:rsidP="008B567D"/>
    <w:p w14:paraId="055B33A0" w14:textId="77777777" w:rsidR="008B567D" w:rsidRDefault="008B567D" w:rsidP="008B567D">
      <w:pPr>
        <w:numPr>
          <w:ilvl w:val="0"/>
          <w:numId w:val="25"/>
        </w:numPr>
        <w:contextualSpacing w:val="0"/>
      </w:pPr>
      <w:r>
        <w:rPr>
          <w:b/>
        </w:rPr>
        <w:t>arts</w:t>
      </w:r>
      <w:r>
        <w:t xml:space="preserve">: </w:t>
      </w:r>
      <w:r w:rsidRPr="005433E4">
        <w:rPr>
          <w:b/>
        </w:rPr>
        <w:t>music</w:t>
      </w:r>
    </w:p>
    <w:p w14:paraId="16D839EC" w14:textId="77777777" w:rsidR="008B567D" w:rsidRDefault="008B567D" w:rsidP="008B567D">
      <w:pPr>
        <w:numPr>
          <w:ilvl w:val="1"/>
          <w:numId w:val="25"/>
        </w:numPr>
        <w:contextualSpacing w:val="0"/>
      </w:pPr>
      <w:r>
        <w:t>c. 900: the monastery of St Gall begins to sing in two voices and to harmonize</w:t>
      </w:r>
    </w:p>
    <w:p w14:paraId="0032E070" w14:textId="77777777" w:rsidR="008B567D" w:rsidRPr="00A23BF6" w:rsidRDefault="008B567D" w:rsidP="008B567D"/>
    <w:p w14:paraId="3AD8EA07" w14:textId="77777777" w:rsidR="008B567D" w:rsidRDefault="008B567D" w:rsidP="008B567D">
      <w:pPr>
        <w:numPr>
          <w:ilvl w:val="0"/>
          <w:numId w:val="25"/>
        </w:numPr>
        <w:contextualSpacing w:val="0"/>
      </w:pPr>
      <w:r w:rsidRPr="005433E4">
        <w:rPr>
          <w:b/>
        </w:rPr>
        <w:t>morals of the clergy</w:t>
      </w:r>
    </w:p>
    <w:p w14:paraId="2E96D102" w14:textId="77777777" w:rsidR="008B567D" w:rsidRDefault="008B567D" w:rsidP="008B567D">
      <w:pPr>
        <w:numPr>
          <w:ilvl w:val="1"/>
          <w:numId w:val="25"/>
        </w:numPr>
        <w:contextualSpacing w:val="0"/>
      </w:pPr>
      <w:r>
        <w:t xml:space="preserve">c. 900: the </w:t>
      </w:r>
      <w:r>
        <w:rPr>
          <w:i/>
        </w:rPr>
        <w:t>vita canonica</w:t>
      </w:r>
      <w:r>
        <w:t xml:space="preserve"> (secular clergy living a semi-monastic life with their bishops) has all but disappeared</w:t>
      </w:r>
    </w:p>
    <w:p w14:paraId="6ADD0002" w14:textId="77777777" w:rsidR="008B567D" w:rsidRDefault="008B567D" w:rsidP="008B567D">
      <w:pPr>
        <w:numPr>
          <w:ilvl w:val="1"/>
          <w:numId w:val="25"/>
        </w:numPr>
        <w:contextualSpacing w:val="0"/>
      </w:pPr>
      <w:r>
        <w:t>960-88: Dunstan,</w:t>
      </w:r>
      <w:r w:rsidRPr="009122D7">
        <w:t xml:space="preserve"> </w:t>
      </w:r>
      <w:r>
        <w:t>a</w:t>
      </w:r>
      <w:r w:rsidRPr="00816B01">
        <w:t>rchbishop of Canter</w:t>
      </w:r>
      <w:r>
        <w:t xml:space="preserve">bury, requires celibacy, revives the </w:t>
      </w:r>
      <w:r>
        <w:rPr>
          <w:i/>
        </w:rPr>
        <w:t>vita canonica</w:t>
      </w:r>
      <w:r>
        <w:t>, and reforms monasteries; but the Danes invade, and clerical morals decline</w:t>
      </w:r>
    </w:p>
    <w:p w14:paraId="3B56351A" w14:textId="77777777" w:rsidR="008B567D" w:rsidRDefault="008B567D" w:rsidP="008B567D">
      <w:pPr>
        <w:numPr>
          <w:ilvl w:val="1"/>
          <w:numId w:val="25"/>
        </w:numPr>
        <w:contextualSpacing w:val="0"/>
      </w:pPr>
      <w:r>
        <w:t>1046 on: f</w:t>
      </w:r>
      <w:r w:rsidRPr="006B06E8">
        <w:t xml:space="preserve">rom </w:t>
      </w:r>
      <w:r>
        <w:t>Clement II (</w:t>
      </w:r>
      <w:r w:rsidRPr="006B06E8">
        <w:t>1046</w:t>
      </w:r>
      <w:r>
        <w:t>-47),</w:t>
      </w:r>
      <w:r w:rsidRPr="006B06E8">
        <w:t xml:space="preserve"> the </w:t>
      </w:r>
      <w:r>
        <w:t xml:space="preserve">papacy is </w:t>
      </w:r>
      <w:r w:rsidRPr="006B06E8">
        <w:t>dedicated to en</w:t>
      </w:r>
      <w:r w:rsidRPr="00816B01">
        <w:t>forc</w:t>
      </w:r>
      <w:r>
        <w:t>ing</w:t>
      </w:r>
      <w:r w:rsidRPr="00816B01">
        <w:t xml:space="preserve"> </w:t>
      </w:r>
      <w:r>
        <w:t>canon law</w:t>
      </w:r>
    </w:p>
    <w:p w14:paraId="75400155" w14:textId="77777777" w:rsidR="008B567D" w:rsidRPr="00A23BF6" w:rsidRDefault="008B567D" w:rsidP="008B567D"/>
    <w:p w14:paraId="33800062" w14:textId="77777777" w:rsidR="008B567D" w:rsidRDefault="008B567D" w:rsidP="008B567D">
      <w:pPr>
        <w:numPr>
          <w:ilvl w:val="0"/>
          <w:numId w:val="25"/>
        </w:numPr>
        <w:contextualSpacing w:val="0"/>
      </w:pPr>
      <w:r w:rsidRPr="005433E4">
        <w:rPr>
          <w:b/>
        </w:rPr>
        <w:t>morals of the laity</w:t>
      </w:r>
    </w:p>
    <w:p w14:paraId="509B75A9" w14:textId="77777777" w:rsidR="008B567D" w:rsidRPr="00C21012" w:rsidRDefault="008B567D" w:rsidP="008B567D">
      <w:pPr>
        <w:numPr>
          <w:ilvl w:val="1"/>
          <w:numId w:val="25"/>
        </w:numPr>
        <w:contextualSpacing w:val="0"/>
      </w:pPr>
      <w:r>
        <w:t>“</w:t>
      </w:r>
      <w:r w:rsidRPr="00816B01">
        <w:t xml:space="preserve">The numerous wars and political disturbances fostered </w:t>
      </w:r>
      <w:r w:rsidRPr="00816B01">
        <w:rPr>
          <w:iCs/>
        </w:rPr>
        <w:t>robbery, blood revenge, cruelty, gross sensuality</w:t>
      </w:r>
      <w:r>
        <w:rPr>
          <w:iCs/>
        </w:rPr>
        <w:t>,</w:t>
      </w:r>
      <w:r w:rsidRPr="00816B01">
        <w:rPr>
          <w:iCs/>
        </w:rPr>
        <w:t xml:space="preserve"> </w:t>
      </w:r>
      <w:r w:rsidRPr="00816B01">
        <w:t xml:space="preserve">and </w:t>
      </w:r>
      <w:r>
        <w:rPr>
          <w:iCs/>
        </w:rPr>
        <w:t>intemperance” (Bihlmeyer); churches and cemeteries were by law places of sanctuary</w:t>
      </w:r>
    </w:p>
    <w:p w14:paraId="76FDA7DD" w14:textId="77777777" w:rsidR="008B567D" w:rsidRDefault="008B567D" w:rsidP="008B567D">
      <w:pPr>
        <w:numPr>
          <w:ilvl w:val="1"/>
          <w:numId w:val="25"/>
        </w:numPr>
        <w:contextualSpacing w:val="0"/>
      </w:pPr>
      <w:r>
        <w:t>the Peace of God</w:t>
      </w:r>
    </w:p>
    <w:p w14:paraId="7C1DB075" w14:textId="77777777" w:rsidR="008B567D" w:rsidRDefault="008B567D" w:rsidP="008B567D">
      <w:pPr>
        <w:numPr>
          <w:ilvl w:val="2"/>
          <w:numId w:val="25"/>
        </w:numPr>
        <w:contextualSpacing w:val="0"/>
      </w:pPr>
      <w:r>
        <w:t xml:space="preserve">1040: </w:t>
      </w:r>
      <w:r w:rsidRPr="00816B01">
        <w:t>Abbot</w:t>
      </w:r>
      <w:r>
        <w:t xml:space="preserve"> </w:t>
      </w:r>
      <w:r w:rsidRPr="00816B01">
        <w:rPr>
          <w:iCs/>
        </w:rPr>
        <w:t xml:space="preserve">Odilo </w:t>
      </w:r>
      <w:r w:rsidRPr="00816B01">
        <w:t>of Cluny</w:t>
      </w:r>
      <w:r>
        <w:t xml:space="preserve"> persuades </w:t>
      </w:r>
      <w:r w:rsidRPr="00816B01">
        <w:t xml:space="preserve">synods </w:t>
      </w:r>
      <w:r>
        <w:t>in</w:t>
      </w:r>
      <w:r w:rsidRPr="00816B01">
        <w:t xml:space="preserve"> southern France</w:t>
      </w:r>
      <w:r>
        <w:t xml:space="preserve"> to declare the Peace of God: no </w:t>
      </w:r>
      <w:r w:rsidRPr="00816B01">
        <w:t>armed combat from Wednesday evening until Monday morning</w:t>
      </w:r>
      <w:r>
        <w:t>,</w:t>
      </w:r>
      <w:r w:rsidRPr="00816B01">
        <w:t xml:space="preserve"> and during Advent, Lent, Easter</w:t>
      </w:r>
      <w:r>
        <w:t>,</w:t>
      </w:r>
      <w:r w:rsidRPr="00816B01">
        <w:t xml:space="preserve"> and Pentecost</w:t>
      </w:r>
      <w:r>
        <w:t xml:space="preserve"> (violators are excommunicate); this spreads through France</w:t>
      </w:r>
      <w:r w:rsidRPr="00816B01">
        <w:t>, England, Spain</w:t>
      </w:r>
      <w:r>
        <w:t>,</w:t>
      </w:r>
      <w:r w:rsidRPr="00816B01">
        <w:t xml:space="preserve"> and Germany</w:t>
      </w:r>
    </w:p>
    <w:p w14:paraId="1A077D5B" w14:textId="77777777" w:rsidR="008B567D" w:rsidRDefault="008B567D" w:rsidP="008B567D">
      <w:pPr>
        <w:numPr>
          <w:ilvl w:val="2"/>
          <w:numId w:val="25"/>
        </w:numPr>
        <w:contextualSpacing w:val="0"/>
      </w:pPr>
      <w:r>
        <w:lastRenderedPageBreak/>
        <w:t>1095: for the first crusade, Urban II decrees a three-year Peace of God</w:t>
      </w:r>
    </w:p>
    <w:p w14:paraId="2C60C17C" w14:textId="77777777" w:rsidR="008B567D" w:rsidRDefault="008B567D" w:rsidP="008B567D">
      <w:pPr>
        <w:numPr>
          <w:ilvl w:val="2"/>
          <w:numId w:val="25"/>
        </w:numPr>
        <w:contextualSpacing w:val="0"/>
      </w:pPr>
      <w:r w:rsidRPr="00816B01">
        <w:t>1123, 1139</w:t>
      </w:r>
      <w:r>
        <w:t>,</w:t>
      </w:r>
      <w:r w:rsidRPr="00816B01">
        <w:t xml:space="preserve"> 1179</w:t>
      </w:r>
      <w:r>
        <w:t xml:space="preserve">: </w:t>
      </w:r>
      <w:r w:rsidRPr="00816B01">
        <w:t>the first three Lateran Councils pre</w:t>
      </w:r>
      <w:r>
        <w:t xml:space="preserve">scribe observance of the Peace of God </w:t>
      </w:r>
      <w:r w:rsidRPr="00816B01">
        <w:t>for all Christendom</w:t>
      </w:r>
    </w:p>
    <w:p w14:paraId="16EB7915" w14:textId="77777777" w:rsidR="008B567D" w:rsidRDefault="008B567D" w:rsidP="008B567D">
      <w:pPr>
        <w:numPr>
          <w:ilvl w:val="1"/>
          <w:numId w:val="25"/>
        </w:numPr>
        <w:contextualSpacing w:val="0"/>
      </w:pPr>
      <w:r>
        <w:t>slavery: prisoners of war are made slaves; but many become serfs under the Church’s protection</w:t>
      </w:r>
    </w:p>
    <w:p w14:paraId="6290D598" w14:textId="77777777" w:rsidR="008B567D" w:rsidRPr="00DC5570" w:rsidRDefault="008B567D" w:rsidP="008B567D">
      <w:pPr>
        <w:numPr>
          <w:ilvl w:val="1"/>
          <w:numId w:val="25"/>
        </w:numPr>
        <w:contextualSpacing w:val="0"/>
      </w:pPr>
      <w:r w:rsidRPr="00DC5570">
        <w:t>the ordeal</w:t>
      </w:r>
    </w:p>
    <w:p w14:paraId="695F268C" w14:textId="77777777" w:rsidR="008B567D" w:rsidRPr="00F71A41" w:rsidRDefault="008B567D" w:rsidP="008B567D">
      <w:pPr>
        <w:numPr>
          <w:ilvl w:val="2"/>
          <w:numId w:val="25"/>
        </w:numPr>
        <w:contextualSpacing w:val="0"/>
      </w:pPr>
      <w:r>
        <w:t xml:space="preserve">300s-700s: German tribes had practiced the ordeal, believing that a deity would reveal the guilt or innocence of a person under duress; forms included </w:t>
      </w:r>
      <w:r w:rsidRPr="00816B01">
        <w:rPr>
          <w:iCs/>
        </w:rPr>
        <w:t>fire, water, hot iron,</w:t>
      </w:r>
      <w:r>
        <w:rPr>
          <w:iCs/>
        </w:rPr>
        <w:t xml:space="preserve"> </w:t>
      </w:r>
      <w:r w:rsidRPr="00816B01">
        <w:t>drawing lots</w:t>
      </w:r>
      <w:r>
        <w:t>,</w:t>
      </w:r>
      <w:r w:rsidRPr="00816B01">
        <w:t xml:space="preserve"> and </w:t>
      </w:r>
      <w:r>
        <w:t xml:space="preserve">(freemen only) </w:t>
      </w:r>
      <w:r w:rsidRPr="00816B01">
        <w:rPr>
          <w:iCs/>
        </w:rPr>
        <w:t>duel</w:t>
      </w:r>
      <w:r>
        <w:rPr>
          <w:iCs/>
        </w:rPr>
        <w:t>s</w:t>
      </w:r>
    </w:p>
    <w:p w14:paraId="0256AC25" w14:textId="77777777" w:rsidR="008B567D" w:rsidRPr="00F71A41" w:rsidRDefault="008B567D" w:rsidP="008B567D">
      <w:pPr>
        <w:numPr>
          <w:ilvl w:val="2"/>
          <w:numId w:val="25"/>
        </w:numPr>
        <w:contextualSpacing w:val="0"/>
      </w:pPr>
      <w:r>
        <w:t>800s: Mass is said beforehand and implements are blessed</w:t>
      </w:r>
    </w:p>
    <w:p w14:paraId="5216AE67" w14:textId="77777777" w:rsidR="008B567D" w:rsidRDefault="008B567D" w:rsidP="008B567D">
      <w:pPr>
        <w:numPr>
          <w:ilvl w:val="2"/>
          <w:numId w:val="25"/>
        </w:numPr>
        <w:contextualSpacing w:val="0"/>
      </w:pPr>
      <w:r>
        <w:rPr>
          <w:iCs/>
        </w:rPr>
        <w:t xml:space="preserve">867: </w:t>
      </w:r>
      <w:r w:rsidRPr="00816B01">
        <w:t>Nicholas I</w:t>
      </w:r>
      <w:r>
        <w:t xml:space="preserve"> declares the ordeal blasphemous; </w:t>
      </w:r>
      <w:r w:rsidRPr="00816B01">
        <w:t xml:space="preserve">Stephen V </w:t>
      </w:r>
      <w:r>
        <w:t xml:space="preserve">declares the same </w:t>
      </w:r>
      <w:r w:rsidRPr="00816B01">
        <w:t>in 887</w:t>
      </w:r>
      <w:r>
        <w:t>; but these pronouncements have no effect</w:t>
      </w:r>
    </w:p>
    <w:p w14:paraId="4B2D90A4" w14:textId="77777777" w:rsidR="008B567D" w:rsidRDefault="008B567D" w:rsidP="008B567D">
      <w:pPr>
        <w:numPr>
          <w:ilvl w:val="2"/>
          <w:numId w:val="25"/>
        </w:numPr>
        <w:contextualSpacing w:val="0"/>
      </w:pPr>
      <w:r>
        <w:t>1215: Innocent III at Lateran Council IV (canon 18) outlaws ordeals, and they begin to disappear</w:t>
      </w:r>
    </w:p>
    <w:p w14:paraId="2E12D1A6" w14:textId="77777777" w:rsidR="008B567D" w:rsidRDefault="008B567D" w:rsidP="008B567D">
      <w:pPr>
        <w:numPr>
          <w:ilvl w:val="1"/>
          <w:numId w:val="25"/>
        </w:numPr>
        <w:contextualSpacing w:val="0"/>
      </w:pPr>
      <w:r>
        <w:t>marriage</w:t>
      </w:r>
    </w:p>
    <w:p w14:paraId="2301A0A1" w14:textId="77777777" w:rsidR="008B567D" w:rsidRDefault="008B567D" w:rsidP="008B567D">
      <w:pPr>
        <w:numPr>
          <w:ilvl w:val="2"/>
          <w:numId w:val="25"/>
        </w:numPr>
        <w:contextualSpacing w:val="0"/>
      </w:pPr>
      <w:r>
        <w:t xml:space="preserve">500-1000: </w:t>
      </w:r>
      <w:r w:rsidRPr="00816B01">
        <w:t xml:space="preserve">infidelity </w:t>
      </w:r>
      <w:r>
        <w:t>i</w:t>
      </w:r>
      <w:r w:rsidRPr="00816B01">
        <w:t>s frequent, especi</w:t>
      </w:r>
      <w:r>
        <w:t>ally by kings and noblemen</w:t>
      </w:r>
    </w:p>
    <w:p w14:paraId="107BF35E" w14:textId="77777777" w:rsidR="008B567D" w:rsidRDefault="008B567D" w:rsidP="008B567D">
      <w:pPr>
        <w:numPr>
          <w:ilvl w:val="2"/>
          <w:numId w:val="25"/>
        </w:numPr>
        <w:contextualSpacing w:val="0"/>
      </w:pPr>
      <w:r>
        <w:t>500-1000: the Church forbids</w:t>
      </w:r>
      <w:r w:rsidRPr="00816B01">
        <w:t xml:space="preserve"> marriage with Jews and heathens</w:t>
      </w:r>
    </w:p>
    <w:p w14:paraId="7E341D6F" w14:textId="77777777" w:rsidR="008B567D" w:rsidRPr="00944056" w:rsidRDefault="008B567D" w:rsidP="008B567D">
      <w:pPr>
        <w:numPr>
          <w:ilvl w:val="1"/>
          <w:numId w:val="25"/>
        </w:numPr>
        <w:contextualSpacing w:val="0"/>
      </w:pPr>
      <w:r>
        <w:t xml:space="preserve">magic: German converts </w:t>
      </w:r>
      <w:r w:rsidRPr="00816B01">
        <w:t>high</w:t>
      </w:r>
      <w:r>
        <w:t>ly</w:t>
      </w:r>
      <w:r w:rsidRPr="00816B01">
        <w:t xml:space="preserve"> value </w:t>
      </w:r>
      <w:r w:rsidRPr="00816B01">
        <w:rPr>
          <w:iCs/>
        </w:rPr>
        <w:t>blessings</w:t>
      </w:r>
      <w:r>
        <w:rPr>
          <w:iCs/>
        </w:rPr>
        <w:t>, saints, and relics</w:t>
      </w:r>
    </w:p>
    <w:p w14:paraId="305A25AF" w14:textId="77777777" w:rsidR="008B567D" w:rsidRDefault="008B567D" w:rsidP="008B567D">
      <w:pPr>
        <w:numPr>
          <w:ilvl w:val="1"/>
          <w:numId w:val="25"/>
        </w:numPr>
        <w:contextualSpacing w:val="0"/>
      </w:pPr>
      <w:r>
        <w:t>interest: charging interest is prohibited laity as well as clergy</w:t>
      </w:r>
    </w:p>
    <w:p w14:paraId="0D6475E1" w14:textId="77777777" w:rsidR="008B567D" w:rsidRDefault="008B567D" w:rsidP="008B567D">
      <w:r>
        <w:br w:type="page"/>
      </w:r>
    </w:p>
    <w:p w14:paraId="620B0144" w14:textId="77777777" w:rsidR="008B567D" w:rsidRPr="00A23BF6" w:rsidRDefault="008B567D" w:rsidP="002279ED">
      <w:pPr>
        <w:pStyle w:val="Heading2"/>
      </w:pPr>
      <w:bookmarkStart w:id="40" w:name="_Toc502757742"/>
      <w:bookmarkStart w:id="41" w:name="_Toc502757790"/>
      <w:bookmarkStart w:id="42" w:name="_Toc502757832"/>
      <w:bookmarkStart w:id="43" w:name="_Toc68042861"/>
      <w:r w:rsidRPr="00A23BF6">
        <w:lastRenderedPageBreak/>
        <w:t>1000</w:t>
      </w:r>
      <w:r w:rsidRPr="004C22CB">
        <w:rPr>
          <w:caps w:val="0"/>
        </w:rPr>
        <w:t>s</w:t>
      </w:r>
      <w:bookmarkEnd w:id="40"/>
      <w:bookmarkEnd w:id="41"/>
      <w:bookmarkEnd w:id="42"/>
      <w:bookmarkEnd w:id="43"/>
    </w:p>
    <w:p w14:paraId="5B3C874F" w14:textId="77777777" w:rsidR="008B567D" w:rsidRDefault="008B567D" w:rsidP="008B567D">
      <w:pPr>
        <w:widowControl w:val="0"/>
      </w:pPr>
    </w:p>
    <w:p w14:paraId="3C1FDA56" w14:textId="77777777" w:rsidR="008B567D" w:rsidRPr="002B5C76" w:rsidRDefault="008B567D" w:rsidP="008B567D">
      <w:pPr>
        <w:widowControl w:val="0"/>
      </w:pPr>
    </w:p>
    <w:p w14:paraId="2D07D9A7" w14:textId="77777777" w:rsidR="008B567D" w:rsidRPr="00D24502" w:rsidRDefault="008B567D" w:rsidP="008B567D">
      <w:pPr>
        <w:widowControl w:val="0"/>
        <w:numPr>
          <w:ilvl w:val="0"/>
          <w:numId w:val="26"/>
        </w:numPr>
        <w:contextualSpacing w:val="0"/>
      </w:pPr>
      <w:r w:rsidRPr="00D24502">
        <w:rPr>
          <w:b/>
        </w:rPr>
        <w:t>cultural background and Church-state relations</w:t>
      </w:r>
    </w:p>
    <w:p w14:paraId="2135AF4A" w14:textId="77777777" w:rsidR="008B567D" w:rsidRDefault="008B567D" w:rsidP="008B567D">
      <w:pPr>
        <w:numPr>
          <w:ilvl w:val="1"/>
          <w:numId w:val="26"/>
        </w:numPr>
        <w:contextualSpacing w:val="0"/>
      </w:pPr>
      <w:r w:rsidRPr="00F0572A">
        <w:t xml:space="preserve">1000: apocalyptic fever (see Rev 20:2: </w:t>
      </w:r>
      <w:r>
        <w:t xml:space="preserve">the </w:t>
      </w:r>
      <w:r w:rsidRPr="00F0572A">
        <w:t xml:space="preserve">devil will be chained </w:t>
      </w:r>
      <w:r>
        <w:t xml:space="preserve">for </w:t>
      </w:r>
      <w:r w:rsidRPr="00F0572A">
        <w:t>1000 years)</w:t>
      </w:r>
    </w:p>
    <w:p w14:paraId="239278A2" w14:textId="77777777" w:rsidR="008B567D" w:rsidRPr="00FC31F2" w:rsidRDefault="008B567D" w:rsidP="008B567D">
      <w:pPr>
        <w:numPr>
          <w:ilvl w:val="1"/>
          <w:numId w:val="26"/>
        </w:numPr>
        <w:contextualSpacing w:val="0"/>
        <w:rPr>
          <w:iCs/>
        </w:rPr>
      </w:pPr>
      <w:r w:rsidRPr="006B06E8">
        <w:rPr>
          <w:rFonts w:cs="Bookman Old Style"/>
        </w:rPr>
        <w:t>the great leaders of ecclesiastical reform</w:t>
      </w:r>
      <w:r>
        <w:rPr>
          <w:rFonts w:cs="Bookman Old Style"/>
        </w:rPr>
        <w:t xml:space="preserve"> are</w:t>
      </w:r>
      <w:r w:rsidRPr="006B06E8">
        <w:rPr>
          <w:rFonts w:cs="Bookman Old Style"/>
        </w:rPr>
        <w:t xml:space="preserve"> </w:t>
      </w:r>
      <w:r w:rsidRPr="00BD6CF4">
        <w:rPr>
          <w:rFonts w:cs="Bookman Old Style"/>
        </w:rPr>
        <w:t>Pe</w:t>
      </w:r>
      <w:r>
        <w:rPr>
          <w:rFonts w:cs="Bookman Old Style"/>
        </w:rPr>
        <w:t>ter Damian (</w:t>
      </w:r>
      <w:r>
        <w:t xml:space="preserve">† </w:t>
      </w:r>
      <w:r>
        <w:rPr>
          <w:rFonts w:cs="Bookman Old Style"/>
        </w:rPr>
        <w:t>1072),</w:t>
      </w:r>
      <w:r w:rsidRPr="00BD6CF4">
        <w:rPr>
          <w:rFonts w:cs="Bookman Old Style"/>
        </w:rPr>
        <w:t xml:space="preserve"> Gregory</w:t>
      </w:r>
      <w:r>
        <w:rPr>
          <w:rFonts w:cs="Bookman Old Style"/>
        </w:rPr>
        <w:t xml:space="preserve"> VII (</w:t>
      </w:r>
      <w:r w:rsidRPr="00BD6CF4">
        <w:rPr>
          <w:rFonts w:cs="Bookman Old Style"/>
        </w:rPr>
        <w:t>Hildebrand</w:t>
      </w:r>
      <w:r>
        <w:rPr>
          <w:rFonts w:cs="Bookman Old Style"/>
        </w:rPr>
        <w:t xml:space="preserve">, </w:t>
      </w:r>
      <w:r>
        <w:t xml:space="preserve">† </w:t>
      </w:r>
      <w:r>
        <w:rPr>
          <w:rFonts w:cs="Bookman Old Style"/>
        </w:rPr>
        <w:t>1085),</w:t>
      </w:r>
      <w:r w:rsidRPr="00BD6CF4">
        <w:rPr>
          <w:rFonts w:cs="Bookman Old Style"/>
        </w:rPr>
        <w:t xml:space="preserve"> Anselm </w:t>
      </w:r>
      <w:r>
        <w:rPr>
          <w:rFonts w:cs="Bookman Old Style"/>
        </w:rPr>
        <w:t xml:space="preserve">bishop </w:t>
      </w:r>
      <w:r w:rsidRPr="00BD6CF4">
        <w:rPr>
          <w:rFonts w:cs="Bookman Old Style"/>
        </w:rPr>
        <w:t>of Lucca</w:t>
      </w:r>
      <w:r>
        <w:rPr>
          <w:rFonts w:cs="Bookman Old Style"/>
        </w:rPr>
        <w:t xml:space="preserve"> (</w:t>
      </w:r>
      <w:r>
        <w:t xml:space="preserve">† </w:t>
      </w:r>
      <w:r>
        <w:rPr>
          <w:rFonts w:cs="Bookman Old Style"/>
        </w:rPr>
        <w:t>1086),</w:t>
      </w:r>
      <w:r w:rsidRPr="00BD6CF4">
        <w:rPr>
          <w:rFonts w:cs="Bookman Old Style"/>
        </w:rPr>
        <w:t xml:space="preserve"> </w:t>
      </w:r>
      <w:r w:rsidRPr="00BD6CF4">
        <w:rPr>
          <w:iCs/>
        </w:rPr>
        <w:t xml:space="preserve">Ivo </w:t>
      </w:r>
      <w:r w:rsidRPr="00BD6CF4">
        <w:rPr>
          <w:rFonts w:cs="Bookman Old Style"/>
        </w:rPr>
        <w:t>of Chartres (</w:t>
      </w:r>
      <w:r>
        <w:t xml:space="preserve">† </w:t>
      </w:r>
      <w:r>
        <w:rPr>
          <w:rFonts w:cs="Bookman Old Style"/>
        </w:rPr>
        <w:t>1116</w:t>
      </w:r>
      <w:r w:rsidRPr="006B06E8">
        <w:rPr>
          <w:rFonts w:cs="Bookman Old Style"/>
        </w:rPr>
        <w:t>)</w:t>
      </w:r>
      <w:r>
        <w:rPr>
          <w:rFonts w:cs="Bookman Old Style"/>
        </w:rPr>
        <w:t>, and</w:t>
      </w:r>
      <w:r w:rsidRPr="006B06E8">
        <w:rPr>
          <w:rFonts w:cs="Bookman Old Style"/>
        </w:rPr>
        <w:t xml:space="preserve"> </w:t>
      </w:r>
      <w:r>
        <w:rPr>
          <w:rFonts w:cs="Bookman Old Style"/>
        </w:rPr>
        <w:t xml:space="preserve">Gerhoh provost </w:t>
      </w:r>
      <w:r w:rsidRPr="006B06E8">
        <w:rPr>
          <w:rFonts w:cs="Bookman Old Style"/>
        </w:rPr>
        <w:t>of Reichersberg in Austria</w:t>
      </w:r>
      <w:r>
        <w:t xml:space="preserve"> († </w:t>
      </w:r>
      <w:r>
        <w:rPr>
          <w:rFonts w:cs="Bookman Old Style"/>
        </w:rPr>
        <w:t>1169)</w:t>
      </w:r>
    </w:p>
    <w:p w14:paraId="452AB505" w14:textId="77777777" w:rsidR="008B567D" w:rsidRDefault="008B567D" w:rsidP="008B567D">
      <w:pPr>
        <w:widowControl w:val="0"/>
        <w:numPr>
          <w:ilvl w:val="1"/>
          <w:numId w:val="26"/>
        </w:numPr>
        <w:contextualSpacing w:val="0"/>
      </w:pPr>
      <w:r w:rsidRPr="00F0572A">
        <w:t>1024-1125: Franks rule the Holy Roman Empire</w:t>
      </w:r>
    </w:p>
    <w:p w14:paraId="126F5650" w14:textId="77777777" w:rsidR="008B567D" w:rsidRPr="00D61185" w:rsidRDefault="008B567D" w:rsidP="008B567D">
      <w:pPr>
        <w:widowControl w:val="0"/>
        <w:numPr>
          <w:ilvl w:val="1"/>
          <w:numId w:val="26"/>
        </w:numPr>
        <w:contextualSpacing w:val="0"/>
      </w:pPr>
      <w:r>
        <w:t xml:space="preserve">1046-58: the </w:t>
      </w:r>
      <w:r w:rsidRPr="00F0572A">
        <w:t xml:space="preserve">Church escapes </w:t>
      </w:r>
      <w:r>
        <w:t>rival Roman noble families (the Tusculans and Crescentians)</w:t>
      </w:r>
      <w:r w:rsidRPr="00F0572A">
        <w:t xml:space="preserve"> by</w:t>
      </w:r>
      <w:r>
        <w:t xml:space="preserve"> </w:t>
      </w:r>
      <w:r w:rsidRPr="00F0572A">
        <w:t xml:space="preserve">electing </w:t>
      </w:r>
      <w:r>
        <w:t>5</w:t>
      </w:r>
      <w:r w:rsidRPr="00F0572A">
        <w:t xml:space="preserve"> German popes</w:t>
      </w:r>
    </w:p>
    <w:p w14:paraId="544EF834" w14:textId="77777777" w:rsidR="008B567D" w:rsidRPr="00D61185" w:rsidRDefault="008B567D" w:rsidP="008B567D">
      <w:pPr>
        <w:widowControl w:val="0"/>
        <w:numPr>
          <w:ilvl w:val="1"/>
          <w:numId w:val="26"/>
        </w:numPr>
        <w:contextualSpacing w:val="0"/>
      </w:pPr>
      <w:r w:rsidRPr="00F0572A">
        <w:t>1075: Gregory VII prohibits lay investiture</w:t>
      </w:r>
    </w:p>
    <w:p w14:paraId="7494C51E" w14:textId="77777777" w:rsidR="008B567D" w:rsidRDefault="008B567D" w:rsidP="008B567D">
      <w:pPr>
        <w:numPr>
          <w:ilvl w:val="1"/>
          <w:numId w:val="26"/>
        </w:numPr>
        <w:contextualSpacing w:val="0"/>
      </w:pPr>
      <w:r w:rsidRPr="00F0572A">
        <w:t>1076: Turks capture Jerusalem</w:t>
      </w:r>
    </w:p>
    <w:p w14:paraId="0A5B1520" w14:textId="77777777" w:rsidR="008B567D" w:rsidRPr="007A6FBF" w:rsidRDefault="008B567D" w:rsidP="008B567D">
      <w:pPr>
        <w:numPr>
          <w:ilvl w:val="1"/>
          <w:numId w:val="26"/>
        </w:numPr>
        <w:contextualSpacing w:val="0"/>
      </w:pPr>
      <w:r w:rsidRPr="007A6FBF">
        <w:t>1077: German Emperor Henry IV go</w:t>
      </w:r>
      <w:r>
        <w:t>es barefoot in the snow</w:t>
      </w:r>
      <w:r w:rsidRPr="007A6FBF">
        <w:t xml:space="preserve"> to Canossa Castle to have Gregory VII lift his excommunication</w:t>
      </w:r>
      <w:r>
        <w:t xml:space="preserve">; </w:t>
      </w:r>
      <w:r w:rsidRPr="007A6FBF">
        <w:t xml:space="preserve">the Church </w:t>
      </w:r>
      <w:r>
        <w:t xml:space="preserve">wins </w:t>
      </w:r>
      <w:r w:rsidRPr="007A6FBF">
        <w:t>the lay-investiture struggle</w:t>
      </w:r>
    </w:p>
    <w:p w14:paraId="63461E9A" w14:textId="77777777" w:rsidR="008B567D" w:rsidRDefault="008B567D" w:rsidP="008B567D">
      <w:pPr>
        <w:numPr>
          <w:ilvl w:val="1"/>
          <w:numId w:val="26"/>
        </w:numPr>
        <w:contextualSpacing w:val="0"/>
      </w:pPr>
      <w:r>
        <w:t>1096: the crusades (1096-1272) begin</w:t>
      </w:r>
    </w:p>
    <w:p w14:paraId="1410D9B5" w14:textId="77777777" w:rsidR="008B567D" w:rsidRPr="00333EF5" w:rsidRDefault="008B567D" w:rsidP="008B567D">
      <w:pPr>
        <w:numPr>
          <w:ilvl w:val="2"/>
          <w:numId w:val="26"/>
        </w:numPr>
        <w:contextualSpacing w:val="0"/>
      </w:pPr>
      <w:r w:rsidRPr="00333EF5">
        <w:rPr>
          <w:rFonts w:cs="Arial"/>
        </w:rPr>
        <w:t>1071</w:t>
      </w:r>
      <w:r>
        <w:rPr>
          <w:rFonts w:cs="Arial"/>
        </w:rPr>
        <w:t>:</w:t>
      </w:r>
      <w:r w:rsidRPr="00333EF5">
        <w:rPr>
          <w:rFonts w:cs="Arial"/>
        </w:rPr>
        <w:t xml:space="preserve"> the Seljuk Turks </w:t>
      </w:r>
      <w:r>
        <w:rPr>
          <w:rFonts w:cs="Arial"/>
        </w:rPr>
        <w:t xml:space="preserve">defeat the Byzantines </w:t>
      </w:r>
      <w:r w:rsidRPr="00333EF5">
        <w:rPr>
          <w:rFonts w:cs="Arial"/>
        </w:rPr>
        <w:t xml:space="preserve">at the Battle of Manzikert and </w:t>
      </w:r>
      <w:r>
        <w:rPr>
          <w:rFonts w:cs="Arial"/>
        </w:rPr>
        <w:t>swarm over</w:t>
      </w:r>
      <w:r w:rsidRPr="00333EF5">
        <w:rPr>
          <w:rFonts w:cs="Arial"/>
        </w:rPr>
        <w:t xml:space="preserve"> most of Asia Minor</w:t>
      </w:r>
    </w:p>
    <w:p w14:paraId="657CAD79" w14:textId="77777777" w:rsidR="008B567D" w:rsidRPr="00333EF5" w:rsidRDefault="008B567D" w:rsidP="008B567D">
      <w:pPr>
        <w:numPr>
          <w:ilvl w:val="3"/>
          <w:numId w:val="26"/>
        </w:numPr>
        <w:contextualSpacing w:val="0"/>
      </w:pPr>
      <w:r>
        <w:rPr>
          <w:rFonts w:cs="Arial"/>
        </w:rPr>
        <w:t>Byzantine</w:t>
      </w:r>
      <w:r w:rsidRPr="00333EF5">
        <w:rPr>
          <w:rFonts w:cs="Arial"/>
        </w:rPr>
        <w:t xml:space="preserve"> Emperor Alexius I </w:t>
      </w:r>
      <w:r>
        <w:rPr>
          <w:rFonts w:cs="Arial"/>
        </w:rPr>
        <w:t>asks the pope for aid</w:t>
      </w:r>
    </w:p>
    <w:p w14:paraId="7B17E80D" w14:textId="77777777" w:rsidR="008B567D" w:rsidRPr="00333EF5" w:rsidRDefault="008B567D" w:rsidP="008B567D">
      <w:pPr>
        <w:numPr>
          <w:ilvl w:val="3"/>
          <w:numId w:val="26"/>
        </w:numPr>
        <w:contextualSpacing w:val="0"/>
      </w:pPr>
      <w:r>
        <w:rPr>
          <w:rFonts w:cs="Arial"/>
        </w:rPr>
        <w:t>the west responds</w:t>
      </w:r>
      <w:r w:rsidRPr="00333EF5">
        <w:rPr>
          <w:rFonts w:cs="Arial"/>
        </w:rPr>
        <w:t xml:space="preserve"> with a series of crusades</w:t>
      </w:r>
    </w:p>
    <w:p w14:paraId="5F2E268B" w14:textId="77777777" w:rsidR="008B567D" w:rsidRPr="00333EF5" w:rsidRDefault="008B567D" w:rsidP="008B567D">
      <w:pPr>
        <w:numPr>
          <w:ilvl w:val="3"/>
          <w:numId w:val="26"/>
        </w:numPr>
        <w:contextualSpacing w:val="0"/>
      </w:pPr>
      <w:r w:rsidRPr="00333EF5">
        <w:t>The crusades were “military expeditions undertaken by Western European Chris</w:t>
      </w:r>
      <w:r w:rsidRPr="00333EF5">
        <w:softHyphen/>
        <w:t>tians to recover the Holy Land from the Muslims.</w:t>
      </w:r>
      <w:r>
        <w:t>” (“Crusades”)</w:t>
      </w:r>
    </w:p>
    <w:p w14:paraId="08898B06" w14:textId="77777777" w:rsidR="008B567D" w:rsidRPr="00333EF5" w:rsidRDefault="008B567D" w:rsidP="008B567D">
      <w:pPr>
        <w:numPr>
          <w:ilvl w:val="2"/>
          <w:numId w:val="26"/>
        </w:numPr>
        <w:contextualSpacing w:val="0"/>
      </w:pPr>
      <w:r w:rsidRPr="00333EF5">
        <w:t>1095</w:t>
      </w:r>
      <w:r>
        <w:t>:</w:t>
      </w:r>
      <w:r w:rsidRPr="00333EF5">
        <w:t xml:space="preserve"> </w:t>
      </w:r>
      <w:r>
        <w:t>proclamation of the first crusade</w:t>
      </w:r>
    </w:p>
    <w:p w14:paraId="1FA72792" w14:textId="77777777" w:rsidR="008B567D" w:rsidRPr="00333EF5" w:rsidRDefault="008B567D" w:rsidP="008B567D">
      <w:pPr>
        <w:numPr>
          <w:ilvl w:val="3"/>
          <w:numId w:val="26"/>
        </w:numPr>
        <w:contextualSpacing w:val="0"/>
      </w:pPr>
      <w:r w:rsidRPr="00333EF5">
        <w:t>at the Council of Clermont</w:t>
      </w:r>
      <w:r>
        <w:t xml:space="preserve"> in France</w:t>
      </w:r>
      <w:r w:rsidRPr="00333EF5">
        <w:t xml:space="preserve">, Urban II </w:t>
      </w:r>
      <w:r>
        <w:t xml:space="preserve">proclaims a crusade </w:t>
      </w:r>
      <w:r w:rsidRPr="00333EF5">
        <w:t>to save the Holy Sepul</w:t>
      </w:r>
      <w:r>
        <w:t>chre</w:t>
      </w:r>
      <w:r w:rsidRPr="00333EF5">
        <w:t xml:space="preserve">, which the Turks </w:t>
      </w:r>
      <w:r>
        <w:t>have vandalized</w:t>
      </w:r>
    </w:p>
    <w:p w14:paraId="6AA5BCF7" w14:textId="77777777" w:rsidR="008B567D" w:rsidRPr="00333EF5" w:rsidRDefault="008B567D" w:rsidP="008B567D">
      <w:pPr>
        <w:numPr>
          <w:ilvl w:val="3"/>
          <w:numId w:val="26"/>
        </w:numPr>
        <w:contextualSpacing w:val="0"/>
      </w:pPr>
      <w:r w:rsidRPr="00333EF5">
        <w:t xml:space="preserve">the </w:t>
      </w:r>
      <w:r>
        <w:t xml:space="preserve">expedition will count as </w:t>
      </w:r>
      <w:r w:rsidRPr="00333EF5">
        <w:t>full penance</w:t>
      </w:r>
    </w:p>
    <w:p w14:paraId="734F4105" w14:textId="77777777" w:rsidR="008B567D" w:rsidRPr="00D301C1" w:rsidRDefault="008B567D" w:rsidP="008B567D">
      <w:pPr>
        <w:numPr>
          <w:ilvl w:val="3"/>
          <w:numId w:val="26"/>
        </w:numPr>
        <w:contextualSpacing w:val="0"/>
      </w:pPr>
      <w:r>
        <w:t>“crusade” is f</w:t>
      </w:r>
      <w:r w:rsidRPr="00333EF5">
        <w:t xml:space="preserve">rom crosses distributed at the </w:t>
      </w:r>
      <w:r>
        <w:t>council</w:t>
      </w:r>
    </w:p>
    <w:p w14:paraId="427E4F3B" w14:textId="77777777" w:rsidR="008B567D" w:rsidRDefault="008B567D" w:rsidP="008B567D">
      <w:pPr>
        <w:numPr>
          <w:ilvl w:val="3"/>
          <w:numId w:val="26"/>
        </w:numPr>
        <w:contextualSpacing w:val="0"/>
      </w:pPr>
      <w:r w:rsidRPr="00333EF5">
        <w:t xml:space="preserve">Peter the Hermit and others </w:t>
      </w:r>
      <w:r>
        <w:t xml:space="preserve">preach the crusade </w:t>
      </w:r>
      <w:r w:rsidRPr="00333EF5">
        <w:t>throughout Europe</w:t>
      </w:r>
    </w:p>
    <w:p w14:paraId="02B2725D" w14:textId="77777777" w:rsidR="008B567D" w:rsidRPr="00D301C1" w:rsidRDefault="008B567D" w:rsidP="008B567D">
      <w:pPr>
        <w:numPr>
          <w:ilvl w:val="2"/>
          <w:numId w:val="26"/>
        </w:numPr>
        <w:contextualSpacing w:val="0"/>
      </w:pPr>
      <w:r w:rsidRPr="00333EF5">
        <w:t>1095</w:t>
      </w:r>
      <w:r w:rsidRPr="00333EF5">
        <w:noBreakHyphen/>
        <w:t>96</w:t>
      </w:r>
      <w:r>
        <w:t>: p</w:t>
      </w:r>
      <w:r w:rsidRPr="00333EF5">
        <w:t xml:space="preserve">easants </w:t>
      </w:r>
      <w:r>
        <w:t>c</w:t>
      </w:r>
      <w:r w:rsidRPr="00333EF5">
        <w:t>rusade</w:t>
      </w:r>
    </w:p>
    <w:p w14:paraId="12DA0ACB" w14:textId="77777777" w:rsidR="008B567D" w:rsidRPr="00D301C1" w:rsidRDefault="008B567D" w:rsidP="008B567D">
      <w:pPr>
        <w:numPr>
          <w:ilvl w:val="3"/>
          <w:numId w:val="26"/>
        </w:numPr>
        <w:contextualSpacing w:val="0"/>
      </w:pPr>
      <w:r w:rsidRPr="00333EF5">
        <w:t xml:space="preserve">before the first crusade </w:t>
      </w:r>
      <w:r>
        <w:t>begins</w:t>
      </w:r>
      <w:r w:rsidRPr="00333EF5">
        <w:t>, thou</w:t>
      </w:r>
      <w:r>
        <w:t xml:space="preserve">sands of </w:t>
      </w:r>
      <w:r w:rsidRPr="00333EF5">
        <w:t xml:space="preserve">peasants set out </w:t>
      </w:r>
      <w:r>
        <w:t xml:space="preserve">for </w:t>
      </w:r>
      <w:r w:rsidRPr="00333EF5">
        <w:t>Jerusa</w:t>
      </w:r>
      <w:r>
        <w:t>lem</w:t>
      </w:r>
    </w:p>
    <w:p w14:paraId="51DCB948" w14:textId="77777777" w:rsidR="008B567D" w:rsidRPr="00D301C1" w:rsidRDefault="008B567D" w:rsidP="008B567D">
      <w:pPr>
        <w:numPr>
          <w:ilvl w:val="3"/>
          <w:numId w:val="26"/>
        </w:numPr>
        <w:contextualSpacing w:val="0"/>
      </w:pPr>
      <w:r w:rsidRPr="00333EF5">
        <w:t xml:space="preserve">French peasants </w:t>
      </w:r>
      <w:r>
        <w:t>sack</w:t>
      </w:r>
      <w:r w:rsidRPr="00333EF5">
        <w:t xml:space="preserve"> Belgrade</w:t>
      </w:r>
      <w:r>
        <w:t xml:space="preserve"> (Serbia)</w:t>
      </w:r>
    </w:p>
    <w:p w14:paraId="1BBCDE18" w14:textId="77777777" w:rsidR="008B567D" w:rsidRPr="00B54E8A" w:rsidRDefault="008B567D" w:rsidP="008B567D">
      <w:pPr>
        <w:numPr>
          <w:ilvl w:val="3"/>
          <w:numId w:val="26"/>
        </w:numPr>
        <w:contextualSpacing w:val="0"/>
      </w:pPr>
      <w:r w:rsidRPr="00333EF5">
        <w:t>German peasants at</w:t>
      </w:r>
      <w:r>
        <w:t>tack</w:t>
      </w:r>
      <w:r w:rsidRPr="00333EF5">
        <w:t xml:space="preserve"> Jews</w:t>
      </w:r>
      <w:r>
        <w:t>;</w:t>
      </w:r>
      <w:r w:rsidRPr="00333EF5">
        <w:t xml:space="preserve"> the king of Hungary</w:t>
      </w:r>
      <w:r>
        <w:t xml:space="preserve"> </w:t>
      </w:r>
      <w:r w:rsidRPr="00333EF5">
        <w:t>dis</w:t>
      </w:r>
      <w:r>
        <w:t>perses them</w:t>
      </w:r>
    </w:p>
    <w:p w14:paraId="37A0F784" w14:textId="77777777" w:rsidR="008B567D" w:rsidRPr="00B54E8A" w:rsidRDefault="008B567D" w:rsidP="008B567D">
      <w:pPr>
        <w:numPr>
          <w:ilvl w:val="3"/>
          <w:numId w:val="26"/>
        </w:numPr>
        <w:contextualSpacing w:val="0"/>
      </w:pPr>
      <w:r>
        <w:t>the two groups reach</w:t>
      </w:r>
      <w:r w:rsidRPr="00333EF5">
        <w:t xml:space="preserve"> Constantinople</w:t>
      </w:r>
      <w:r>
        <w:t>, which</w:t>
      </w:r>
      <w:r w:rsidRPr="00333EF5">
        <w:t xml:space="preserve"> </w:t>
      </w:r>
      <w:r>
        <w:t>ships</w:t>
      </w:r>
      <w:r w:rsidRPr="00333EF5">
        <w:t xml:space="preserve"> </w:t>
      </w:r>
      <w:r>
        <w:t xml:space="preserve">them </w:t>
      </w:r>
      <w:r w:rsidRPr="00333EF5">
        <w:t>across to Jerusa</w:t>
      </w:r>
      <w:r>
        <w:t>lem</w:t>
      </w:r>
    </w:p>
    <w:p w14:paraId="354450A8" w14:textId="77777777" w:rsidR="008B567D" w:rsidRPr="00B54E8A" w:rsidRDefault="008B567D" w:rsidP="008B567D">
      <w:pPr>
        <w:numPr>
          <w:ilvl w:val="3"/>
          <w:numId w:val="26"/>
        </w:numPr>
        <w:contextualSpacing w:val="0"/>
      </w:pPr>
      <w:r>
        <w:t xml:space="preserve">the Turks </w:t>
      </w:r>
      <w:r w:rsidRPr="00333EF5">
        <w:t>easily de</w:t>
      </w:r>
      <w:r>
        <w:t>feat them</w:t>
      </w:r>
    </w:p>
    <w:p w14:paraId="18D6FE5F" w14:textId="77777777" w:rsidR="008B567D" w:rsidRPr="00B54E8A" w:rsidRDefault="008B567D" w:rsidP="008B567D">
      <w:pPr>
        <w:numPr>
          <w:ilvl w:val="2"/>
          <w:numId w:val="26"/>
        </w:numPr>
        <w:contextualSpacing w:val="0"/>
      </w:pPr>
      <w:r>
        <w:t>1096-99: f</w:t>
      </w:r>
      <w:r w:rsidRPr="00333EF5">
        <w:t xml:space="preserve">irst </w:t>
      </w:r>
      <w:r>
        <w:t>c</w:t>
      </w:r>
      <w:r w:rsidRPr="00333EF5">
        <w:t>rusade</w:t>
      </w:r>
      <w:r>
        <w:t xml:space="preserve"> (</w:t>
      </w:r>
      <w:r w:rsidRPr="00F0572A">
        <w:t xml:space="preserve">slogan: </w:t>
      </w:r>
      <w:r w:rsidRPr="00F0572A">
        <w:rPr>
          <w:i/>
        </w:rPr>
        <w:t>Deus lo vult</w:t>
      </w:r>
      <w:r>
        <w:t>, “</w:t>
      </w:r>
      <w:r w:rsidRPr="00F0572A">
        <w:t>God wills it</w:t>
      </w:r>
      <w:r>
        <w:t>”</w:t>
      </w:r>
      <w:r w:rsidRPr="00F0572A">
        <w:t>)</w:t>
      </w:r>
    </w:p>
    <w:p w14:paraId="0AE944FA" w14:textId="77777777" w:rsidR="008B567D" w:rsidRPr="00B54E8A" w:rsidRDefault="008B567D" w:rsidP="008B567D">
      <w:pPr>
        <w:numPr>
          <w:ilvl w:val="3"/>
          <w:numId w:val="26"/>
        </w:numPr>
        <w:contextualSpacing w:val="0"/>
      </w:pPr>
      <w:r>
        <w:t xml:space="preserve">an </w:t>
      </w:r>
      <w:r w:rsidRPr="00333EF5">
        <w:t xml:space="preserve">army </w:t>
      </w:r>
      <w:r>
        <w:t>(</w:t>
      </w:r>
      <w:r w:rsidRPr="00333EF5">
        <w:t>under Bishop Ademar and Count Raymond IV of Toulouse</w:t>
      </w:r>
      <w:r>
        <w:t>)</w:t>
      </w:r>
      <w:r w:rsidRPr="00333EF5">
        <w:t xml:space="preserve"> cap</w:t>
      </w:r>
      <w:r>
        <w:t>tures</w:t>
      </w:r>
      <w:r w:rsidRPr="00333EF5">
        <w:t xml:space="preserve"> Nicea (1097), Antioch (1098), and</w:t>
      </w:r>
      <w:r>
        <w:t xml:space="preserve"> Jerusalem (1099)</w:t>
      </w:r>
    </w:p>
    <w:p w14:paraId="3207E2B8" w14:textId="77777777" w:rsidR="008B567D" w:rsidRPr="00B54E8A" w:rsidRDefault="008B567D" w:rsidP="008B567D">
      <w:pPr>
        <w:numPr>
          <w:ilvl w:val="3"/>
          <w:numId w:val="26"/>
        </w:numPr>
        <w:contextualSpacing w:val="0"/>
      </w:pPr>
      <w:r w:rsidRPr="00333EF5">
        <w:t>God</w:t>
      </w:r>
      <w:r w:rsidRPr="00333EF5">
        <w:softHyphen/>
        <w:t xml:space="preserve">frey of Bouillon </w:t>
      </w:r>
      <w:r>
        <w:t>i</w:t>
      </w:r>
      <w:r w:rsidRPr="00333EF5">
        <w:t>s elected first ruler of the Latin Kingdom of Jerusa</w:t>
      </w:r>
      <w:r>
        <w:t>lem</w:t>
      </w:r>
    </w:p>
    <w:p w14:paraId="739173A6" w14:textId="77777777" w:rsidR="008B567D" w:rsidRPr="00A23BF6" w:rsidRDefault="008B567D" w:rsidP="008B567D">
      <w:pPr>
        <w:widowControl w:val="0"/>
      </w:pPr>
    </w:p>
    <w:p w14:paraId="2E0E9A19" w14:textId="77777777" w:rsidR="008B567D" w:rsidRPr="00D24502" w:rsidRDefault="008B567D" w:rsidP="008B567D">
      <w:pPr>
        <w:widowControl w:val="0"/>
        <w:numPr>
          <w:ilvl w:val="0"/>
          <w:numId w:val="26"/>
        </w:numPr>
        <w:contextualSpacing w:val="0"/>
      </w:pPr>
      <w:r w:rsidRPr="00D24502">
        <w:rPr>
          <w:b/>
        </w:rPr>
        <w:t>heresies and councils</w:t>
      </w:r>
    </w:p>
    <w:p w14:paraId="013A6F0D" w14:textId="77777777" w:rsidR="008B567D" w:rsidRDefault="008B567D" w:rsidP="008B567D">
      <w:pPr>
        <w:widowControl w:val="0"/>
        <w:numPr>
          <w:ilvl w:val="1"/>
          <w:numId w:val="26"/>
        </w:numPr>
        <w:contextualSpacing w:val="0"/>
      </w:pPr>
      <w:r>
        <w:t>Eucharistic controversy</w:t>
      </w:r>
    </w:p>
    <w:p w14:paraId="39C30184" w14:textId="77777777" w:rsidR="008B567D" w:rsidRDefault="008B567D" w:rsidP="008B567D">
      <w:pPr>
        <w:widowControl w:val="0"/>
        <w:numPr>
          <w:ilvl w:val="2"/>
          <w:numId w:val="26"/>
        </w:numPr>
        <w:contextualSpacing w:val="0"/>
      </w:pPr>
      <w:r>
        <w:t>1047: Lanfranc (abbot of Le Bec) argues for transubstantiation (though the word is not used till c. 1079); Berengarius of Tours (c. 999-1088) argues for the symbolic interpretation (Christ’s body is present only in a spiritual way)</w:t>
      </w:r>
    </w:p>
    <w:p w14:paraId="091DFCD9" w14:textId="77777777" w:rsidR="008B567D" w:rsidRDefault="008B567D" w:rsidP="008B567D">
      <w:pPr>
        <w:widowControl w:val="0"/>
        <w:numPr>
          <w:ilvl w:val="2"/>
          <w:numId w:val="26"/>
        </w:numPr>
        <w:contextualSpacing w:val="0"/>
      </w:pPr>
      <w:r>
        <w:t>1050-80: three times Berengarius signs confessions of faith that affirm transubstantiation, but he reverts to the symbolic interpretation each time</w:t>
      </w:r>
    </w:p>
    <w:p w14:paraId="5E79D23E" w14:textId="77777777" w:rsidR="008B567D" w:rsidRDefault="008B567D" w:rsidP="008B567D">
      <w:pPr>
        <w:widowControl w:val="0"/>
        <w:numPr>
          <w:ilvl w:val="2"/>
          <w:numId w:val="26"/>
        </w:numPr>
        <w:contextualSpacing w:val="0"/>
      </w:pPr>
      <w:r>
        <w:lastRenderedPageBreak/>
        <w:t>he is condemned by councils at Rome (1050, 1059, 1078, 1079), Vercelli (1050), Paris (1051), Tours (1055), Poitiers (1075), St Maixeut (1076), and Bordeaux (1080); he finally accepts transubstantiation and dies in the Church (1088)</w:t>
      </w:r>
    </w:p>
    <w:p w14:paraId="02838452" w14:textId="77777777" w:rsidR="008B567D" w:rsidRDefault="008B567D" w:rsidP="008B567D">
      <w:pPr>
        <w:numPr>
          <w:ilvl w:val="1"/>
          <w:numId w:val="26"/>
        </w:numPr>
        <w:contextualSpacing w:val="0"/>
        <w:rPr>
          <w:snapToGrid w:val="0"/>
        </w:rPr>
      </w:pPr>
      <w:r>
        <w:rPr>
          <w:snapToGrid w:val="0"/>
        </w:rPr>
        <w:t>the Eastern Schism</w:t>
      </w:r>
    </w:p>
    <w:p w14:paraId="0A77F191" w14:textId="77777777" w:rsidR="008B567D" w:rsidRDefault="008B567D" w:rsidP="008B567D">
      <w:pPr>
        <w:numPr>
          <w:ilvl w:val="2"/>
          <w:numId w:val="26"/>
        </w:numPr>
        <w:contextualSpacing w:val="0"/>
        <w:rPr>
          <w:snapToGrid w:val="0"/>
        </w:rPr>
      </w:pPr>
      <w:r>
        <w:rPr>
          <w:snapToGrid w:val="0"/>
        </w:rPr>
        <w:t>by 1000s: east and west are in effect two churches</w:t>
      </w:r>
    </w:p>
    <w:p w14:paraId="367B0EDC" w14:textId="77777777" w:rsidR="008B567D" w:rsidRDefault="008B567D" w:rsidP="008B567D">
      <w:pPr>
        <w:numPr>
          <w:ilvl w:val="3"/>
          <w:numId w:val="26"/>
        </w:numPr>
        <w:contextualSpacing w:val="0"/>
        <w:rPr>
          <w:snapToGrid w:val="0"/>
        </w:rPr>
      </w:pPr>
      <w:r>
        <w:rPr>
          <w:snapToGrid w:val="0"/>
        </w:rPr>
        <w:t>new patriarchs of Constantinople no longer notify popes when elected</w:t>
      </w:r>
    </w:p>
    <w:p w14:paraId="29F5EDD3" w14:textId="77777777" w:rsidR="008B567D" w:rsidRDefault="008B567D" w:rsidP="008B567D">
      <w:pPr>
        <w:numPr>
          <w:ilvl w:val="3"/>
          <w:numId w:val="26"/>
        </w:numPr>
        <w:contextualSpacing w:val="0"/>
        <w:rPr>
          <w:snapToGrid w:val="0"/>
        </w:rPr>
      </w:pPr>
      <w:r>
        <w:rPr>
          <w:snapToGrid w:val="0"/>
        </w:rPr>
        <w:t>eastern liturgical prayers no longer include the pope</w:t>
      </w:r>
    </w:p>
    <w:p w14:paraId="5AB16F06" w14:textId="77777777" w:rsidR="008B567D" w:rsidRDefault="008B567D" w:rsidP="008B567D">
      <w:pPr>
        <w:numPr>
          <w:ilvl w:val="2"/>
          <w:numId w:val="26"/>
        </w:numPr>
        <w:contextualSpacing w:val="0"/>
        <w:rPr>
          <w:snapToGrid w:val="0"/>
        </w:rPr>
      </w:pPr>
      <w:r>
        <w:rPr>
          <w:snapToGrid w:val="0"/>
        </w:rPr>
        <w:t>1054: Michael Cerularius becomes patriarch</w:t>
      </w:r>
    </w:p>
    <w:p w14:paraId="63FD1BEF" w14:textId="77777777" w:rsidR="008B567D" w:rsidRDefault="008B567D" w:rsidP="008B567D">
      <w:pPr>
        <w:numPr>
          <w:ilvl w:val="3"/>
          <w:numId w:val="26"/>
        </w:numPr>
        <w:contextualSpacing w:val="0"/>
        <w:rPr>
          <w:snapToGrid w:val="0"/>
        </w:rPr>
      </w:pPr>
      <w:r>
        <w:rPr>
          <w:snapToGrid w:val="0"/>
        </w:rPr>
        <w:t xml:space="preserve">c. 1040: </w:t>
      </w:r>
      <w:r w:rsidRPr="00E61E4E">
        <w:t>Benedict IX</w:t>
      </w:r>
      <w:r>
        <w:rPr>
          <w:snapToGrid w:val="0"/>
        </w:rPr>
        <w:t xml:space="preserve"> (</w:t>
      </w:r>
      <w:r>
        <w:t>1033-</w:t>
      </w:r>
      <w:r w:rsidRPr="00E61E4E">
        <w:t>4</w:t>
      </w:r>
      <w:r>
        <w:t>4</w:t>
      </w:r>
      <w:r>
        <w:rPr>
          <w:snapToGrid w:val="0"/>
        </w:rPr>
        <w:t>) decides to purge the eastern rite from southern Italy and impose the Roman rite on churches there</w:t>
      </w:r>
    </w:p>
    <w:p w14:paraId="0025891A" w14:textId="77777777" w:rsidR="008B567D" w:rsidRDefault="008B567D" w:rsidP="008B567D">
      <w:pPr>
        <w:numPr>
          <w:ilvl w:val="4"/>
          <w:numId w:val="26"/>
        </w:numPr>
        <w:contextualSpacing w:val="0"/>
        <w:rPr>
          <w:snapToGrid w:val="0"/>
        </w:rPr>
      </w:pPr>
      <w:r w:rsidRPr="00E61E4E">
        <w:t xml:space="preserve">Benedict </w:t>
      </w:r>
      <w:r>
        <w:rPr>
          <w:snapToGrid w:val="0"/>
        </w:rPr>
        <w:t>allies with the Normans for military support</w:t>
      </w:r>
    </w:p>
    <w:p w14:paraId="3B0965CA" w14:textId="77777777" w:rsidR="008B567D" w:rsidRDefault="008B567D" w:rsidP="008B567D">
      <w:pPr>
        <w:numPr>
          <w:ilvl w:val="4"/>
          <w:numId w:val="26"/>
        </w:numPr>
        <w:contextualSpacing w:val="0"/>
        <w:rPr>
          <w:snapToGrid w:val="0"/>
        </w:rPr>
      </w:pPr>
      <w:r>
        <w:rPr>
          <w:snapToGrid w:val="0"/>
        </w:rPr>
        <w:t>growing wary of the Normans’ increasing power, the pope appeals to the east for help against them!</w:t>
      </w:r>
    </w:p>
    <w:p w14:paraId="7292CAD3" w14:textId="77777777" w:rsidR="008B567D" w:rsidRDefault="008B567D" w:rsidP="008B567D">
      <w:pPr>
        <w:numPr>
          <w:ilvl w:val="4"/>
          <w:numId w:val="26"/>
        </w:numPr>
        <w:contextualSpacing w:val="0"/>
        <w:rPr>
          <w:snapToGrid w:val="0"/>
        </w:rPr>
      </w:pPr>
      <w:r>
        <w:rPr>
          <w:snapToGrid w:val="0"/>
        </w:rPr>
        <w:t xml:space="preserve">Michael Cerularius, Patriarch of Constantinople, refuses aid; he imposes the eastern rite on Latin churches in Constantinople; he condemns such western practices as use of unleavened bread, clerical celibacy, and </w:t>
      </w:r>
      <w:r w:rsidRPr="007546BB">
        <w:rPr>
          <w:i/>
          <w:snapToGrid w:val="0"/>
        </w:rPr>
        <w:t>filioque</w:t>
      </w:r>
    </w:p>
    <w:p w14:paraId="047C0415" w14:textId="77777777" w:rsidR="008B567D" w:rsidRDefault="008B567D" w:rsidP="008B567D">
      <w:pPr>
        <w:numPr>
          <w:ilvl w:val="3"/>
          <w:numId w:val="26"/>
        </w:numPr>
        <w:contextualSpacing w:val="0"/>
        <w:rPr>
          <w:snapToGrid w:val="0"/>
        </w:rPr>
      </w:pPr>
      <w:r>
        <w:rPr>
          <w:snapToGrid w:val="0"/>
        </w:rPr>
        <w:t>1054: Pope Leo IX (1049-54) sends his legate, Cardinal Humbert, and a few others to Constan</w:t>
      </w:r>
      <w:r>
        <w:rPr>
          <w:snapToGrid w:val="0"/>
        </w:rPr>
        <w:softHyphen/>
        <w:t>tinople to negotiate</w:t>
      </w:r>
    </w:p>
    <w:p w14:paraId="24B53DD2" w14:textId="77777777" w:rsidR="008B567D" w:rsidRDefault="008B567D" w:rsidP="008B567D">
      <w:pPr>
        <w:numPr>
          <w:ilvl w:val="4"/>
          <w:numId w:val="26"/>
        </w:numPr>
        <w:contextualSpacing w:val="0"/>
        <w:rPr>
          <w:snapToGrid w:val="0"/>
        </w:rPr>
      </w:pPr>
      <w:r>
        <w:rPr>
          <w:snapToGrid w:val="0"/>
        </w:rPr>
        <w:t>but Humbert and Cerularius never meet: Humbert puts a bull of excommuni</w:t>
      </w:r>
      <w:r>
        <w:rPr>
          <w:snapToGrid w:val="0"/>
        </w:rPr>
        <w:softHyphen/>
        <w:t>cation (dated 16 July 1054) on the altar in Hagia Sophia which accuses the patriarch of “sowing an abundant crop of heresies,” including those of the Simoniacs, Valesians, Arians, Donatists, Nicolatians, Serverians, Pneumatoachi, and Nazarenes!</w:t>
      </w:r>
    </w:p>
    <w:p w14:paraId="581170DD" w14:textId="77777777" w:rsidR="008B567D" w:rsidRPr="007546BB" w:rsidRDefault="008B567D" w:rsidP="008B567D">
      <w:pPr>
        <w:numPr>
          <w:ilvl w:val="4"/>
          <w:numId w:val="26"/>
        </w:numPr>
        <w:contextualSpacing w:val="0"/>
        <w:rPr>
          <w:snapToGrid w:val="0"/>
        </w:rPr>
      </w:pPr>
      <w:r>
        <w:rPr>
          <w:snapToGrid w:val="0"/>
        </w:rPr>
        <w:t>the bull adds, “</w:t>
      </w:r>
      <w:r w:rsidRPr="007546BB">
        <w:rPr>
          <w:snapToGrid w:val="0"/>
        </w:rPr>
        <w:t>Let Michael . . . and all those who follow [him] in the above</w:t>
      </w:r>
      <w:r w:rsidRPr="007546BB">
        <w:rPr>
          <w:snapToGrid w:val="0"/>
        </w:rPr>
        <w:softHyphen/>
        <w:t xml:space="preserve">mentioned errors . . . come under the anathema. </w:t>
      </w:r>
      <w:r w:rsidRPr="007546BB">
        <w:t>. . . Let everyone who persists in attacking the faith of the Holy Roman Church and its sacrifice be anathema, Maranatha, and not be considered as a Catholic Christian but as a prozymite heretic!</w:t>
      </w:r>
      <w:r>
        <w:t>” (Holmes and Bickers 65)</w:t>
      </w:r>
    </w:p>
    <w:p w14:paraId="3023A461" w14:textId="77777777" w:rsidR="008B567D" w:rsidRDefault="008B567D" w:rsidP="008B567D">
      <w:pPr>
        <w:numPr>
          <w:ilvl w:val="3"/>
          <w:numId w:val="26"/>
        </w:numPr>
        <w:contextualSpacing w:val="0"/>
        <w:rPr>
          <w:snapToGrid w:val="0"/>
        </w:rPr>
      </w:pPr>
      <w:r>
        <w:rPr>
          <w:snapToGrid w:val="0"/>
        </w:rPr>
        <w:t>Michael writes an encyclical which maintains the east’s ortho</w:t>
      </w:r>
      <w:r>
        <w:rPr>
          <w:snapToGrid w:val="0"/>
        </w:rPr>
        <w:softHyphen/>
        <w:t>doxy and condemns the west’s heresy; he says reconciliation with Rome is not even desirable</w:t>
      </w:r>
    </w:p>
    <w:p w14:paraId="6265EBC3" w14:textId="77777777" w:rsidR="008B567D" w:rsidRDefault="008B567D" w:rsidP="008B567D">
      <w:pPr>
        <w:numPr>
          <w:ilvl w:val="3"/>
          <w:numId w:val="26"/>
        </w:numPr>
        <w:contextualSpacing w:val="0"/>
        <w:rPr>
          <w:snapToGrid w:val="0"/>
        </w:rPr>
      </w:pPr>
      <w:r>
        <w:rPr>
          <w:snapToGrid w:val="0"/>
        </w:rPr>
        <w:t>1204: the army of the fourth crusade sacks Constantinople, distancing the church</w:t>
      </w:r>
      <w:r>
        <w:rPr>
          <w:snapToGrid w:val="0"/>
        </w:rPr>
        <w:softHyphen/>
        <w:t>es further</w:t>
      </w:r>
    </w:p>
    <w:p w14:paraId="7B127F76" w14:textId="77777777" w:rsidR="008B567D" w:rsidRDefault="008B567D" w:rsidP="008B567D">
      <w:pPr>
        <w:numPr>
          <w:ilvl w:val="2"/>
          <w:numId w:val="26"/>
        </w:numPr>
        <w:contextualSpacing w:val="0"/>
        <w:rPr>
          <w:snapToGrid w:val="0"/>
        </w:rPr>
      </w:pPr>
      <w:r>
        <w:rPr>
          <w:snapToGrid w:val="0"/>
        </w:rPr>
        <w:t>1274: the Council of Lyons II reunites eastern leaders, but the populace refuses</w:t>
      </w:r>
    </w:p>
    <w:p w14:paraId="0FB0DA17" w14:textId="77777777" w:rsidR="008B567D" w:rsidRDefault="008B567D" w:rsidP="008B567D">
      <w:pPr>
        <w:numPr>
          <w:ilvl w:val="2"/>
          <w:numId w:val="26"/>
        </w:numPr>
        <w:contextualSpacing w:val="0"/>
        <w:rPr>
          <w:snapToGrid w:val="0"/>
        </w:rPr>
      </w:pPr>
      <w:r>
        <w:rPr>
          <w:snapToGrid w:val="0"/>
        </w:rPr>
        <w:t>1438-39: the Council of Florence reunites eastern leaders, but the populace refuses</w:t>
      </w:r>
    </w:p>
    <w:p w14:paraId="0EAB6087" w14:textId="77777777" w:rsidR="008B567D" w:rsidRDefault="008B567D" w:rsidP="008B567D">
      <w:pPr>
        <w:numPr>
          <w:ilvl w:val="2"/>
          <w:numId w:val="26"/>
        </w:numPr>
        <w:contextualSpacing w:val="0"/>
        <w:rPr>
          <w:snapToGrid w:val="0"/>
        </w:rPr>
      </w:pPr>
      <w:r>
        <w:rPr>
          <w:snapToGrid w:val="0"/>
        </w:rPr>
        <w:t>1453: the Muslims sack Constantinople; the Byzantine Empire (395-1453) ends</w:t>
      </w:r>
    </w:p>
    <w:p w14:paraId="5FA2C90C" w14:textId="77777777" w:rsidR="008B567D" w:rsidRPr="0060238A" w:rsidRDefault="008B567D" w:rsidP="008B567D">
      <w:pPr>
        <w:numPr>
          <w:ilvl w:val="2"/>
          <w:numId w:val="26"/>
        </w:numPr>
        <w:contextualSpacing w:val="0"/>
        <w:rPr>
          <w:snapToGrid w:val="0"/>
        </w:rPr>
      </w:pPr>
      <w:r>
        <w:rPr>
          <w:snapToGrid w:val="0"/>
        </w:rPr>
        <w:t>1965: Pope Paul VI and Patriarch Athenagoras I in a joint declaration “efface from the memory and presence of the Church the sentences of excommuni</w:t>
      </w:r>
      <w:r>
        <w:rPr>
          <w:snapToGrid w:val="0"/>
        </w:rPr>
        <w:softHyphen/>
        <w:t xml:space="preserve">cation” (qtd. in Holmes and Bickers 66) and say that </w:t>
      </w:r>
      <w:r>
        <w:t>the eastern schism should be “blotted out” (qtd. in Lapple 92)</w:t>
      </w:r>
    </w:p>
    <w:p w14:paraId="0307BF6F" w14:textId="77777777" w:rsidR="008B567D" w:rsidRPr="00A23BF6" w:rsidRDefault="008B567D" w:rsidP="008B567D">
      <w:pPr>
        <w:rPr>
          <w:iCs/>
        </w:rPr>
      </w:pPr>
    </w:p>
    <w:p w14:paraId="5B47B248" w14:textId="77777777" w:rsidR="008B567D" w:rsidRPr="00FE0FC8" w:rsidRDefault="008B567D" w:rsidP="008B567D">
      <w:pPr>
        <w:numPr>
          <w:ilvl w:val="0"/>
          <w:numId w:val="26"/>
        </w:numPr>
        <w:contextualSpacing w:val="0"/>
        <w:rPr>
          <w:iCs/>
        </w:rPr>
      </w:pPr>
      <w:r>
        <w:rPr>
          <w:b/>
          <w:iCs/>
        </w:rPr>
        <w:t>clergy</w:t>
      </w:r>
      <w:r>
        <w:rPr>
          <w:iCs/>
        </w:rPr>
        <w:t xml:space="preserve">: </w:t>
      </w:r>
      <w:r w:rsidRPr="00B7669C">
        <w:rPr>
          <w:b/>
        </w:rPr>
        <w:t>consolidation of papal power</w:t>
      </w:r>
    </w:p>
    <w:p w14:paraId="688F4D65" w14:textId="77777777" w:rsidR="008B567D" w:rsidRDefault="008B567D" w:rsidP="008B567D">
      <w:pPr>
        <w:widowControl w:val="0"/>
        <w:numPr>
          <w:ilvl w:val="1"/>
          <w:numId w:val="26"/>
        </w:numPr>
        <w:contextualSpacing w:val="0"/>
      </w:pPr>
      <w:r>
        <w:t>1032-</w:t>
      </w:r>
      <w:r w:rsidRPr="00E61E4E">
        <w:t>4</w:t>
      </w:r>
      <w:r>
        <w:t>5: Benedict IX (1032-</w:t>
      </w:r>
      <w:r w:rsidRPr="00E61E4E">
        <w:t>4</w:t>
      </w:r>
      <w:r>
        <w:t>5)</w:t>
      </w:r>
    </w:p>
    <w:p w14:paraId="5C991958" w14:textId="77777777" w:rsidR="008B567D" w:rsidRDefault="008B567D" w:rsidP="008B567D">
      <w:pPr>
        <w:widowControl w:val="0"/>
        <w:numPr>
          <w:ilvl w:val="2"/>
          <w:numId w:val="26"/>
        </w:numPr>
        <w:contextualSpacing w:val="0"/>
      </w:pPr>
      <w:r>
        <w:t>Count Alberic III purchases the papacy for his son Theophylact (a layman), who becomes Benedict IX; he is as immoral as his granduncle, John XII</w:t>
      </w:r>
    </w:p>
    <w:p w14:paraId="786E3642" w14:textId="77777777" w:rsidR="008B567D" w:rsidRDefault="008B567D" w:rsidP="008B567D">
      <w:pPr>
        <w:widowControl w:val="0"/>
        <w:numPr>
          <w:ilvl w:val="2"/>
          <w:numId w:val="26"/>
        </w:numPr>
        <w:contextualSpacing w:val="0"/>
      </w:pPr>
      <w:r>
        <w:t>Benedict IX intends to marry his cousin (perhaps intending to make the papacy hereditary); the Roman archpriest, John Gratian, buys the papacy from Benedict</w:t>
      </w:r>
    </w:p>
    <w:p w14:paraId="37247465" w14:textId="77777777" w:rsidR="008B567D" w:rsidRDefault="008B567D" w:rsidP="008B567D">
      <w:pPr>
        <w:widowControl w:val="0"/>
        <w:numPr>
          <w:ilvl w:val="1"/>
          <w:numId w:val="26"/>
        </w:numPr>
        <w:contextualSpacing w:val="0"/>
      </w:pPr>
      <w:r>
        <w:lastRenderedPageBreak/>
        <w:t>1045-46: Gratian becomes Gregory VI (1045-46)</w:t>
      </w:r>
    </w:p>
    <w:p w14:paraId="0C920842" w14:textId="77777777" w:rsidR="008B567D" w:rsidRDefault="008B567D" w:rsidP="008B567D">
      <w:pPr>
        <w:widowControl w:val="0"/>
        <w:numPr>
          <w:ilvl w:val="2"/>
          <w:numId w:val="26"/>
        </w:numPr>
        <w:contextualSpacing w:val="0"/>
      </w:pPr>
      <w:r>
        <w:t>1046: because of his simony, Emperor Henry III, at the synod of Sutri, demands Gregory VI’s resignation</w:t>
      </w:r>
    </w:p>
    <w:p w14:paraId="59537CFA" w14:textId="77777777" w:rsidR="008B567D" w:rsidRDefault="008B567D" w:rsidP="008B567D">
      <w:pPr>
        <w:widowControl w:val="0"/>
        <w:numPr>
          <w:ilvl w:val="2"/>
          <w:numId w:val="26"/>
        </w:numPr>
        <w:contextualSpacing w:val="0"/>
      </w:pPr>
      <w:r>
        <w:t>1046: advised by his follower, Hildebrand (soon to be Gregory VII), Gregory VI declares: “I, Gregory, . . . on account of the simony which by the devil’s cunning entered into my election, decide that I must be deposed” (qtd. in Eberhardt)</w:t>
      </w:r>
    </w:p>
    <w:p w14:paraId="72EE7B14" w14:textId="77777777" w:rsidR="008B567D" w:rsidRPr="00B75976" w:rsidRDefault="008B567D" w:rsidP="008B567D">
      <w:pPr>
        <w:numPr>
          <w:ilvl w:val="1"/>
          <w:numId w:val="26"/>
        </w:numPr>
        <w:contextualSpacing w:val="0"/>
        <w:rPr>
          <w:iCs/>
        </w:rPr>
      </w:pPr>
      <w:r>
        <w:t>1073-85: Gregory VII (Hildebrand, 1073-85) reforms the Church</w:t>
      </w:r>
    </w:p>
    <w:p w14:paraId="41F49C8F" w14:textId="77777777" w:rsidR="008B567D" w:rsidRPr="00FE0FC8" w:rsidRDefault="008B567D" w:rsidP="008B567D">
      <w:pPr>
        <w:numPr>
          <w:ilvl w:val="2"/>
          <w:numId w:val="26"/>
        </w:numPr>
        <w:contextualSpacing w:val="0"/>
        <w:rPr>
          <w:iCs/>
        </w:rPr>
      </w:pPr>
      <w:r w:rsidRPr="00FE0FC8">
        <w:t>consolidation of papal power over bishops</w:t>
      </w:r>
    </w:p>
    <w:p w14:paraId="6027022C" w14:textId="77777777" w:rsidR="008B567D" w:rsidRDefault="008B567D" w:rsidP="008B567D">
      <w:pPr>
        <w:numPr>
          <w:ilvl w:val="3"/>
          <w:numId w:val="26"/>
        </w:numPr>
        <w:contextualSpacing w:val="0"/>
      </w:pPr>
      <w:r>
        <w:t>confirming bishops</w:t>
      </w:r>
    </w:p>
    <w:p w14:paraId="538B4539" w14:textId="77777777" w:rsidR="008B567D" w:rsidRDefault="008B567D" w:rsidP="008B567D">
      <w:pPr>
        <w:numPr>
          <w:ilvl w:val="4"/>
          <w:numId w:val="26"/>
        </w:numPr>
        <w:contextualSpacing w:val="0"/>
      </w:pPr>
      <w:r>
        <w:t xml:space="preserve">pre-1300s: </w:t>
      </w:r>
      <w:r w:rsidRPr="006B06E8">
        <w:t>archbishop</w:t>
      </w:r>
      <w:r>
        <w:t>s</w:t>
      </w:r>
      <w:r w:rsidRPr="006B06E8">
        <w:t xml:space="preserve"> investigate and confirm the election</w:t>
      </w:r>
      <w:r>
        <w:t>s</w:t>
      </w:r>
      <w:r w:rsidRPr="006B06E8">
        <w:t xml:space="preserve"> of</w:t>
      </w:r>
      <w:r>
        <w:t xml:space="preserve"> their suffragan bishops</w:t>
      </w:r>
    </w:p>
    <w:p w14:paraId="20EB837C" w14:textId="77777777" w:rsidR="008B567D" w:rsidRDefault="008B567D" w:rsidP="008B567D">
      <w:pPr>
        <w:numPr>
          <w:ilvl w:val="4"/>
          <w:numId w:val="26"/>
        </w:numPr>
        <w:contextualSpacing w:val="0"/>
      </w:pPr>
      <w:r>
        <w:t xml:space="preserve">1300s on: </w:t>
      </w:r>
      <w:r w:rsidRPr="006B06E8">
        <w:t>pope</w:t>
      </w:r>
      <w:r>
        <w:t>s</w:t>
      </w:r>
      <w:r w:rsidRPr="006B06E8">
        <w:t xml:space="preserve"> </w:t>
      </w:r>
      <w:r>
        <w:t xml:space="preserve">frequently </w:t>
      </w:r>
      <w:r w:rsidRPr="006B06E8">
        <w:t>confirm election</w:t>
      </w:r>
      <w:r>
        <w:t>s</w:t>
      </w:r>
      <w:r w:rsidRPr="006B06E8">
        <w:t>, often at the requ</w:t>
      </w:r>
      <w:r>
        <w:t>est of the one elected</w:t>
      </w:r>
    </w:p>
    <w:p w14:paraId="061FF57B" w14:textId="77777777" w:rsidR="008B567D" w:rsidRDefault="008B567D" w:rsidP="008B567D">
      <w:pPr>
        <w:numPr>
          <w:ilvl w:val="4"/>
          <w:numId w:val="26"/>
        </w:numPr>
        <w:contextualSpacing w:val="0"/>
      </w:pPr>
      <w:r>
        <w:t xml:space="preserve">1418: the </w:t>
      </w:r>
      <w:r w:rsidRPr="006B06E8">
        <w:t xml:space="preserve">Concordat of Constance </w:t>
      </w:r>
      <w:r>
        <w:t xml:space="preserve">(canon </w:t>
      </w:r>
      <w:r w:rsidRPr="006B06E8">
        <w:t xml:space="preserve">12) </w:t>
      </w:r>
      <w:r>
        <w:t>recognizes</w:t>
      </w:r>
      <w:r w:rsidRPr="006B06E8">
        <w:t xml:space="preserve"> </w:t>
      </w:r>
      <w:r>
        <w:t>this right of the pope</w:t>
      </w:r>
    </w:p>
    <w:p w14:paraId="13192376" w14:textId="77777777" w:rsidR="008B567D" w:rsidRDefault="008B567D" w:rsidP="008B567D">
      <w:pPr>
        <w:numPr>
          <w:ilvl w:val="4"/>
          <w:numId w:val="26"/>
        </w:numPr>
        <w:contextualSpacing w:val="0"/>
        <w:rPr>
          <w:iCs/>
        </w:rPr>
      </w:pPr>
      <w:r>
        <w:rPr>
          <w:iCs/>
        </w:rPr>
        <w:t xml:space="preserve">1400s: </w:t>
      </w:r>
      <w:r>
        <w:t>popes begi</w:t>
      </w:r>
      <w:r w:rsidRPr="006B06E8">
        <w:t>n to confirm election</w:t>
      </w:r>
      <w:r>
        <w:t>s</w:t>
      </w:r>
      <w:r w:rsidRPr="006B06E8">
        <w:t xml:space="preserve"> of </w:t>
      </w:r>
      <w:r>
        <w:t xml:space="preserve">all </w:t>
      </w:r>
      <w:r w:rsidRPr="006B06E8">
        <w:t>bishops</w:t>
      </w:r>
    </w:p>
    <w:p w14:paraId="46722D0D" w14:textId="77777777" w:rsidR="008B567D" w:rsidRDefault="008B567D" w:rsidP="008B567D">
      <w:pPr>
        <w:numPr>
          <w:ilvl w:val="3"/>
          <w:numId w:val="26"/>
        </w:numPr>
        <w:contextualSpacing w:val="0"/>
      </w:pPr>
      <w:r>
        <w:t>the pallium</w:t>
      </w:r>
    </w:p>
    <w:p w14:paraId="253714A1" w14:textId="77777777" w:rsidR="008B567D" w:rsidRDefault="008B567D" w:rsidP="008B567D">
      <w:pPr>
        <w:numPr>
          <w:ilvl w:val="4"/>
          <w:numId w:val="26"/>
        </w:numPr>
        <w:contextualSpacing w:val="0"/>
      </w:pPr>
      <w:r>
        <w:t>400s: popes wear the pallium, in imitation of eastern bishops</w:t>
      </w:r>
    </w:p>
    <w:p w14:paraId="4D1F3436" w14:textId="77777777" w:rsidR="008B567D" w:rsidRDefault="008B567D" w:rsidP="008B567D">
      <w:pPr>
        <w:numPr>
          <w:ilvl w:val="4"/>
          <w:numId w:val="26"/>
        </w:numPr>
        <w:contextualSpacing w:val="0"/>
      </w:pPr>
      <w:r>
        <w:t xml:space="preserve">c. 500: popes begin to </w:t>
      </w:r>
      <w:r w:rsidRPr="000C6F75">
        <w:t xml:space="preserve">confer </w:t>
      </w:r>
      <w:r>
        <w:t xml:space="preserve">the pallium </w:t>
      </w:r>
      <w:r w:rsidRPr="000C6F75">
        <w:t>on metropoli</w:t>
      </w:r>
      <w:r>
        <w:t>tans</w:t>
      </w:r>
    </w:p>
    <w:p w14:paraId="4122DFA6" w14:textId="77777777" w:rsidR="008B567D" w:rsidRDefault="008B567D" w:rsidP="008B567D">
      <w:pPr>
        <w:numPr>
          <w:ilvl w:val="4"/>
          <w:numId w:val="26"/>
        </w:numPr>
        <w:contextualSpacing w:val="0"/>
      </w:pPr>
      <w:r>
        <w:t xml:space="preserve">800s: </w:t>
      </w:r>
      <w:r w:rsidRPr="00816B01">
        <w:t xml:space="preserve">archbishops </w:t>
      </w:r>
      <w:r>
        <w:t>must send a petition</w:t>
      </w:r>
      <w:r w:rsidRPr="00816B01">
        <w:t xml:space="preserve"> </w:t>
      </w:r>
      <w:r>
        <w:t xml:space="preserve">to </w:t>
      </w:r>
      <w:r w:rsidRPr="00816B01">
        <w:t xml:space="preserve">the pope for the </w:t>
      </w:r>
      <w:r>
        <w:rPr>
          <w:iCs/>
        </w:rPr>
        <w:t>p</w:t>
      </w:r>
      <w:r w:rsidRPr="00816B01">
        <w:rPr>
          <w:iCs/>
        </w:rPr>
        <w:t xml:space="preserve">allium </w:t>
      </w:r>
      <w:r w:rsidRPr="00816B01">
        <w:t xml:space="preserve">within three </w:t>
      </w:r>
      <w:r w:rsidRPr="006B06E8">
        <w:t>months after con</w:t>
      </w:r>
      <w:r>
        <w:t>secration</w:t>
      </w:r>
    </w:p>
    <w:p w14:paraId="71EAA996" w14:textId="77777777" w:rsidR="008B567D" w:rsidRDefault="008B567D" w:rsidP="008B567D">
      <w:pPr>
        <w:numPr>
          <w:ilvl w:val="5"/>
          <w:numId w:val="26"/>
        </w:numPr>
        <w:contextualSpacing w:val="0"/>
      </w:pPr>
      <w:r>
        <w:t>this fostered unity by creating intimate contact with the papacy</w:t>
      </w:r>
    </w:p>
    <w:p w14:paraId="5278C7DE" w14:textId="77777777" w:rsidR="008B567D" w:rsidRDefault="008B567D" w:rsidP="008B567D">
      <w:pPr>
        <w:numPr>
          <w:ilvl w:val="5"/>
          <w:numId w:val="26"/>
        </w:numPr>
        <w:contextualSpacing w:val="0"/>
      </w:pPr>
      <w:r>
        <w:t>this checked the aspirations of autonomy-minded archbishops</w:t>
      </w:r>
    </w:p>
    <w:p w14:paraId="7E986A88" w14:textId="77777777" w:rsidR="008B567D" w:rsidRDefault="008B567D" w:rsidP="008B567D">
      <w:pPr>
        <w:numPr>
          <w:ilvl w:val="4"/>
          <w:numId w:val="26"/>
        </w:numPr>
        <w:contextualSpacing w:val="0"/>
      </w:pPr>
      <w:r>
        <w:t xml:space="preserve">c. 1050: archbishops must </w:t>
      </w:r>
      <w:r w:rsidRPr="006B06E8">
        <w:t xml:space="preserve">obtain </w:t>
      </w:r>
      <w:r>
        <w:t>the pallium personally in Rome</w:t>
      </w:r>
    </w:p>
    <w:p w14:paraId="383BF046" w14:textId="77777777" w:rsidR="008B567D" w:rsidRPr="002D40EB" w:rsidRDefault="008B567D" w:rsidP="008B567D">
      <w:pPr>
        <w:numPr>
          <w:ilvl w:val="4"/>
          <w:numId w:val="26"/>
        </w:numPr>
        <w:contextualSpacing w:val="0"/>
      </w:pPr>
      <w:r>
        <w:t>900s-1000s: the pallium is worn only on a few festivals and other extraordinary occasions (still the practice today)</w:t>
      </w:r>
    </w:p>
    <w:p w14:paraId="6E7D737C" w14:textId="77777777" w:rsidR="008B567D" w:rsidRDefault="008B567D" w:rsidP="008B567D">
      <w:pPr>
        <w:numPr>
          <w:ilvl w:val="3"/>
          <w:numId w:val="26"/>
        </w:numPr>
        <w:contextualSpacing w:val="0"/>
      </w:pPr>
      <w:r w:rsidRPr="00816B01">
        <w:rPr>
          <w:iCs/>
        </w:rPr>
        <w:t>oath of obedience</w:t>
      </w:r>
    </w:p>
    <w:p w14:paraId="5DC455E1" w14:textId="77777777" w:rsidR="008B567D" w:rsidRDefault="008B567D" w:rsidP="008B567D">
      <w:pPr>
        <w:numPr>
          <w:ilvl w:val="4"/>
          <w:numId w:val="26"/>
        </w:numPr>
        <w:contextualSpacing w:val="0"/>
      </w:pPr>
      <w:r>
        <w:t>by metropolitans</w:t>
      </w:r>
    </w:p>
    <w:p w14:paraId="501F8010" w14:textId="77777777" w:rsidR="008B567D" w:rsidRDefault="008B567D" w:rsidP="008B567D">
      <w:pPr>
        <w:numPr>
          <w:ilvl w:val="5"/>
          <w:numId w:val="26"/>
        </w:numPr>
        <w:contextualSpacing w:val="0"/>
      </w:pPr>
      <w:r>
        <w:t xml:space="preserve">c. 1100: </w:t>
      </w:r>
      <w:r w:rsidRPr="00816B01">
        <w:rPr>
          <w:iCs/>
        </w:rPr>
        <w:t xml:space="preserve">metropolitans </w:t>
      </w:r>
      <w:r>
        <w:t>take</w:t>
      </w:r>
      <w:r w:rsidRPr="00816B01">
        <w:t xml:space="preserve"> an </w:t>
      </w:r>
      <w:r w:rsidRPr="00816B01">
        <w:rPr>
          <w:iCs/>
        </w:rPr>
        <w:t xml:space="preserve">oath of obedience </w:t>
      </w:r>
      <w:r w:rsidRPr="00816B01">
        <w:t>to the pope</w:t>
      </w:r>
    </w:p>
    <w:p w14:paraId="6380D228" w14:textId="77777777" w:rsidR="008B567D" w:rsidRDefault="008B567D" w:rsidP="008B567D">
      <w:pPr>
        <w:numPr>
          <w:ilvl w:val="5"/>
          <w:numId w:val="26"/>
        </w:numPr>
        <w:contextualSpacing w:val="0"/>
      </w:pPr>
      <w:r w:rsidRPr="006B06E8">
        <w:t>1234</w:t>
      </w:r>
      <w:r>
        <w:t>:</w:t>
      </w:r>
      <w:r w:rsidRPr="006B06E8">
        <w:t xml:space="preserve"> </w:t>
      </w:r>
      <w:r>
        <w:t>Gregory IX imposes the oath by law</w:t>
      </w:r>
    </w:p>
    <w:p w14:paraId="600B3B65" w14:textId="77777777" w:rsidR="008B567D" w:rsidRDefault="008B567D" w:rsidP="008B567D">
      <w:pPr>
        <w:numPr>
          <w:ilvl w:val="4"/>
          <w:numId w:val="26"/>
        </w:numPr>
        <w:contextualSpacing w:val="0"/>
      </w:pPr>
      <w:r>
        <w:t>by bishops</w:t>
      </w:r>
    </w:p>
    <w:p w14:paraId="29F27CFE" w14:textId="77777777" w:rsidR="008B567D" w:rsidRDefault="008B567D" w:rsidP="008B567D">
      <w:pPr>
        <w:numPr>
          <w:ilvl w:val="5"/>
          <w:numId w:val="26"/>
        </w:numPr>
        <w:contextualSpacing w:val="0"/>
      </w:pPr>
      <w:r>
        <w:t xml:space="preserve">1400s: </w:t>
      </w:r>
      <w:r w:rsidRPr="006B06E8">
        <w:t xml:space="preserve">the popes </w:t>
      </w:r>
      <w:r>
        <w:t xml:space="preserve">now </w:t>
      </w:r>
      <w:r w:rsidRPr="006B06E8">
        <w:t>confirm the election</w:t>
      </w:r>
      <w:r>
        <w:t>s</w:t>
      </w:r>
      <w:r w:rsidRPr="006B06E8">
        <w:t xml:space="preserve"> of </w:t>
      </w:r>
      <w:r>
        <w:t xml:space="preserve">all </w:t>
      </w:r>
      <w:r w:rsidRPr="006B06E8">
        <w:t xml:space="preserve">bishops, </w:t>
      </w:r>
      <w:r>
        <w:t xml:space="preserve">so even </w:t>
      </w:r>
      <w:r w:rsidRPr="006B06E8">
        <w:t xml:space="preserve">bishops </w:t>
      </w:r>
      <w:r>
        <w:t>a</w:t>
      </w:r>
      <w:r w:rsidRPr="006B06E8">
        <w:t xml:space="preserve">re </w:t>
      </w:r>
      <w:r>
        <w:t xml:space="preserve">required </w:t>
      </w:r>
      <w:r w:rsidRPr="006B06E8">
        <w:t>to take the oath</w:t>
      </w:r>
    </w:p>
    <w:p w14:paraId="56B1D3F2" w14:textId="77777777" w:rsidR="008B567D" w:rsidRDefault="008B567D" w:rsidP="008B567D">
      <w:pPr>
        <w:numPr>
          <w:ilvl w:val="3"/>
          <w:numId w:val="26"/>
        </w:numPr>
        <w:contextualSpacing w:val="0"/>
      </w:pPr>
      <w:r>
        <w:rPr>
          <w:iCs/>
        </w:rPr>
        <w:t>visitation of the holy see (</w:t>
      </w:r>
      <w:r w:rsidRPr="006B06E8">
        <w:rPr>
          <w:i/>
          <w:iCs/>
        </w:rPr>
        <w:t>visitatio liminum</w:t>
      </w:r>
      <w:r>
        <w:rPr>
          <w:i/>
          <w:iCs/>
        </w:rPr>
        <w:t xml:space="preserve"> SS. Apostolorum</w:t>
      </w:r>
      <w:r>
        <w:rPr>
          <w:iCs/>
        </w:rPr>
        <w:t>)</w:t>
      </w:r>
    </w:p>
    <w:p w14:paraId="7F1CC32D" w14:textId="77777777" w:rsidR="008B567D" w:rsidRDefault="008B567D" w:rsidP="008B567D">
      <w:pPr>
        <w:numPr>
          <w:ilvl w:val="4"/>
          <w:numId w:val="26"/>
        </w:numPr>
        <w:contextualSpacing w:val="0"/>
      </w:pPr>
      <w:r>
        <w:t xml:space="preserve">c. 1100: </w:t>
      </w:r>
      <w:r w:rsidRPr="006B06E8">
        <w:t xml:space="preserve">Paschal II </w:t>
      </w:r>
      <w:r>
        <w:t xml:space="preserve">required </w:t>
      </w:r>
      <w:r w:rsidRPr="006B06E8">
        <w:t xml:space="preserve">metropolitans to make periodic </w:t>
      </w:r>
      <w:r>
        <w:t xml:space="preserve">visits to the holy see, </w:t>
      </w:r>
      <w:r w:rsidRPr="006B06E8">
        <w:t xml:space="preserve">to account </w:t>
      </w:r>
      <w:r>
        <w:t xml:space="preserve">for </w:t>
      </w:r>
      <w:r w:rsidRPr="006B06E8">
        <w:t>their administration</w:t>
      </w:r>
      <w:r>
        <w:t>s</w:t>
      </w:r>
    </w:p>
    <w:p w14:paraId="0D789481" w14:textId="77777777" w:rsidR="008B567D" w:rsidRDefault="008B567D" w:rsidP="008B567D">
      <w:pPr>
        <w:numPr>
          <w:ilvl w:val="4"/>
          <w:numId w:val="26"/>
        </w:numPr>
        <w:contextualSpacing w:val="0"/>
      </w:pPr>
      <w:r>
        <w:t xml:space="preserve">1400s: </w:t>
      </w:r>
      <w:r w:rsidRPr="006B06E8">
        <w:t xml:space="preserve">the popes </w:t>
      </w:r>
      <w:r>
        <w:t xml:space="preserve">now </w:t>
      </w:r>
      <w:r w:rsidRPr="006B06E8">
        <w:t>confirm the election</w:t>
      </w:r>
      <w:r>
        <w:t>s</w:t>
      </w:r>
      <w:r w:rsidRPr="006B06E8">
        <w:t xml:space="preserve"> of </w:t>
      </w:r>
      <w:r>
        <w:t xml:space="preserve">all </w:t>
      </w:r>
      <w:r w:rsidRPr="006B06E8">
        <w:t xml:space="preserve">bishops, </w:t>
      </w:r>
      <w:r>
        <w:t xml:space="preserve">so </w:t>
      </w:r>
      <w:r w:rsidRPr="006B06E8">
        <w:t xml:space="preserve">even bishops </w:t>
      </w:r>
      <w:r>
        <w:t>a</w:t>
      </w:r>
      <w:r w:rsidRPr="006B06E8">
        <w:t xml:space="preserve">re </w:t>
      </w:r>
      <w:r>
        <w:t xml:space="preserve">required </w:t>
      </w:r>
      <w:r w:rsidRPr="006B06E8">
        <w:t xml:space="preserve">to make the </w:t>
      </w:r>
      <w:r>
        <w:t>visitation</w:t>
      </w:r>
    </w:p>
    <w:p w14:paraId="65E5D5C7" w14:textId="77777777" w:rsidR="008B567D" w:rsidRDefault="008B567D" w:rsidP="008B567D">
      <w:pPr>
        <w:numPr>
          <w:ilvl w:val="3"/>
          <w:numId w:val="26"/>
        </w:numPr>
        <w:contextualSpacing w:val="0"/>
      </w:pPr>
      <w:r>
        <w:t>appeals</w:t>
      </w:r>
    </w:p>
    <w:p w14:paraId="3D4726FC" w14:textId="77777777" w:rsidR="008B567D" w:rsidRDefault="008B567D" w:rsidP="008B567D">
      <w:pPr>
        <w:numPr>
          <w:ilvl w:val="4"/>
          <w:numId w:val="26"/>
        </w:numPr>
        <w:contextualSpacing w:val="0"/>
      </w:pPr>
      <w:r>
        <w:rPr>
          <w:iCs/>
        </w:rPr>
        <w:t xml:space="preserve">1075: in </w:t>
      </w:r>
      <w:r w:rsidRPr="006B06E8">
        <w:rPr>
          <w:i/>
          <w:iCs/>
        </w:rPr>
        <w:t>Dictatus Papae</w:t>
      </w:r>
      <w:r>
        <w:rPr>
          <w:iCs/>
        </w:rPr>
        <w:t xml:space="preserve"> 20, </w:t>
      </w:r>
      <w:r w:rsidRPr="00110F52">
        <w:rPr>
          <w:iCs/>
        </w:rPr>
        <w:t xml:space="preserve">Gregory VII </w:t>
      </w:r>
      <w:r>
        <w:t xml:space="preserve">asserts </w:t>
      </w:r>
      <w:r w:rsidRPr="006B06E8">
        <w:t xml:space="preserve">the </w:t>
      </w:r>
      <w:r>
        <w:t xml:space="preserve">papacy’s </w:t>
      </w:r>
      <w:r w:rsidRPr="006B06E8">
        <w:t>right to rec</w:t>
      </w:r>
      <w:r w:rsidRPr="00816B01">
        <w:t xml:space="preserve">eive </w:t>
      </w:r>
      <w:r w:rsidRPr="00816B01">
        <w:rPr>
          <w:iCs/>
        </w:rPr>
        <w:t xml:space="preserve">appeals </w:t>
      </w:r>
      <w:r w:rsidRPr="00816B01">
        <w:t>without restric</w:t>
      </w:r>
      <w:r>
        <w:t>tion</w:t>
      </w:r>
    </w:p>
    <w:p w14:paraId="6DAF5667" w14:textId="77777777" w:rsidR="008B567D" w:rsidRDefault="008B567D" w:rsidP="008B567D">
      <w:pPr>
        <w:numPr>
          <w:ilvl w:val="4"/>
          <w:numId w:val="26"/>
        </w:numPr>
        <w:contextualSpacing w:val="0"/>
      </w:pPr>
      <w:r>
        <w:t xml:space="preserve">1100s: </w:t>
      </w:r>
      <w:r w:rsidRPr="00816B01">
        <w:t xml:space="preserve">appeals </w:t>
      </w:r>
      <w:r>
        <w:t xml:space="preserve">to Rome are </w:t>
      </w:r>
      <w:r w:rsidRPr="00816B01">
        <w:t xml:space="preserve">so frequent </w:t>
      </w:r>
      <w:r>
        <w:t xml:space="preserve">they </w:t>
      </w:r>
      <w:r w:rsidRPr="00816B01">
        <w:t>give rise to abuses</w:t>
      </w:r>
    </w:p>
    <w:p w14:paraId="7A92AAD8" w14:textId="77777777" w:rsidR="008B567D" w:rsidRPr="00FE0FC8" w:rsidRDefault="008B567D" w:rsidP="008B567D">
      <w:pPr>
        <w:numPr>
          <w:ilvl w:val="2"/>
          <w:numId w:val="26"/>
        </w:numPr>
        <w:contextualSpacing w:val="0"/>
      </w:pPr>
      <w:r w:rsidRPr="00FE0FC8">
        <w:t>consolidation of papal power over the Church</w:t>
      </w:r>
    </w:p>
    <w:p w14:paraId="67B1235E" w14:textId="77777777" w:rsidR="008B567D" w:rsidRDefault="008B567D" w:rsidP="008B567D">
      <w:pPr>
        <w:numPr>
          <w:ilvl w:val="3"/>
          <w:numId w:val="26"/>
        </w:numPr>
        <w:contextualSpacing w:val="0"/>
      </w:pPr>
      <w:r>
        <w:rPr>
          <w:iCs/>
        </w:rPr>
        <w:t xml:space="preserve">1075: in his </w:t>
      </w:r>
      <w:r w:rsidRPr="006B06E8">
        <w:rPr>
          <w:i/>
          <w:iCs/>
        </w:rPr>
        <w:t>Dictatus Papae</w:t>
      </w:r>
      <w:r>
        <w:rPr>
          <w:iCs/>
        </w:rPr>
        <w:t xml:space="preserve">, </w:t>
      </w:r>
      <w:r w:rsidRPr="00110F52">
        <w:rPr>
          <w:iCs/>
        </w:rPr>
        <w:t xml:space="preserve">Gregory VII </w:t>
      </w:r>
      <w:r>
        <w:t>declares that only the pope</w:t>
      </w:r>
    </w:p>
    <w:p w14:paraId="11A6B394" w14:textId="77777777" w:rsidR="008B567D" w:rsidRDefault="008B567D" w:rsidP="008B567D">
      <w:pPr>
        <w:numPr>
          <w:ilvl w:val="4"/>
          <w:numId w:val="26"/>
        </w:numPr>
        <w:contextualSpacing w:val="0"/>
      </w:pPr>
      <w:r>
        <w:t xml:space="preserve">can </w:t>
      </w:r>
      <w:r w:rsidRPr="006B06E8">
        <w:t>depose, reins</w:t>
      </w:r>
      <w:r>
        <w:t>tate, and transfer bishops</w:t>
      </w:r>
    </w:p>
    <w:p w14:paraId="4343F3DB" w14:textId="77777777" w:rsidR="008B567D" w:rsidRDefault="008B567D" w:rsidP="008B567D">
      <w:pPr>
        <w:numPr>
          <w:ilvl w:val="4"/>
          <w:numId w:val="26"/>
        </w:numPr>
        <w:contextualSpacing w:val="0"/>
      </w:pPr>
      <w:r>
        <w:t xml:space="preserve">can </w:t>
      </w:r>
      <w:r w:rsidRPr="006B06E8">
        <w:t>make new laws for the entire Church</w:t>
      </w:r>
    </w:p>
    <w:p w14:paraId="20EEF027" w14:textId="77777777" w:rsidR="008B567D" w:rsidRDefault="008B567D" w:rsidP="008B567D">
      <w:pPr>
        <w:numPr>
          <w:ilvl w:val="4"/>
          <w:numId w:val="26"/>
        </w:numPr>
        <w:contextualSpacing w:val="0"/>
      </w:pPr>
      <w:r>
        <w:t xml:space="preserve">can </w:t>
      </w:r>
      <w:r w:rsidRPr="006B06E8">
        <w:t xml:space="preserve">convoke general </w:t>
      </w:r>
      <w:r>
        <w:t>councils</w:t>
      </w:r>
    </w:p>
    <w:p w14:paraId="097FC89C" w14:textId="77777777" w:rsidR="008B567D" w:rsidRDefault="008B567D" w:rsidP="008B567D">
      <w:pPr>
        <w:numPr>
          <w:ilvl w:val="4"/>
          <w:numId w:val="26"/>
        </w:numPr>
        <w:contextualSpacing w:val="0"/>
      </w:pPr>
      <w:r>
        <w:lastRenderedPageBreak/>
        <w:t xml:space="preserve">can </w:t>
      </w:r>
      <w:r w:rsidRPr="006B06E8">
        <w:t>make final decision</w:t>
      </w:r>
      <w:r>
        <w:t>s in controversies</w:t>
      </w:r>
    </w:p>
    <w:p w14:paraId="063FC43E" w14:textId="77777777" w:rsidR="008B567D" w:rsidRDefault="008B567D" w:rsidP="008B567D">
      <w:pPr>
        <w:numPr>
          <w:ilvl w:val="4"/>
          <w:numId w:val="26"/>
        </w:numPr>
        <w:contextualSpacing w:val="0"/>
      </w:pPr>
      <w:r>
        <w:t>is sanctified by the merits of St Peter</w:t>
      </w:r>
    </w:p>
    <w:p w14:paraId="57584182" w14:textId="77777777" w:rsidR="008B567D" w:rsidRDefault="008B567D" w:rsidP="008B567D">
      <w:pPr>
        <w:numPr>
          <w:ilvl w:val="4"/>
          <w:numId w:val="26"/>
        </w:numPr>
        <w:contextualSpacing w:val="0"/>
      </w:pPr>
      <w:r>
        <w:t>can wear the imperial insignia</w:t>
      </w:r>
    </w:p>
    <w:p w14:paraId="6FD600E6" w14:textId="77777777" w:rsidR="008B567D" w:rsidRDefault="008B567D" w:rsidP="008B567D">
      <w:pPr>
        <w:numPr>
          <w:ilvl w:val="3"/>
          <w:numId w:val="26"/>
        </w:numPr>
        <w:contextualSpacing w:val="0"/>
      </w:pPr>
      <w:r>
        <w:t xml:space="preserve">“pope”: </w:t>
      </w:r>
      <w:r w:rsidRPr="00B37B64">
        <w:rPr>
          <w:i/>
        </w:rPr>
        <w:t>papa</w:t>
      </w:r>
      <w:r w:rsidRPr="006B06E8">
        <w:t xml:space="preserve"> </w:t>
      </w:r>
      <w:r>
        <w:t xml:space="preserve">has been </w:t>
      </w:r>
      <w:r w:rsidRPr="006B06E8">
        <w:t>used for centu</w:t>
      </w:r>
      <w:r>
        <w:t xml:space="preserve">ries but </w:t>
      </w:r>
      <w:r w:rsidRPr="006B06E8">
        <w:t>now mean</w:t>
      </w:r>
      <w:r>
        <w:t>s universal, absolute monarch</w:t>
      </w:r>
    </w:p>
    <w:p w14:paraId="7FED6E3D" w14:textId="77777777" w:rsidR="008B567D" w:rsidRPr="006B06E8" w:rsidRDefault="008B567D" w:rsidP="008B567D">
      <w:pPr>
        <w:numPr>
          <w:ilvl w:val="3"/>
          <w:numId w:val="26"/>
        </w:numPr>
        <w:contextualSpacing w:val="0"/>
      </w:pPr>
      <w:r>
        <w:t xml:space="preserve">tiara: </w:t>
      </w:r>
      <w:r w:rsidRPr="006B06E8">
        <w:t>as symbol of supreme power</w:t>
      </w:r>
      <w:r>
        <w:t xml:space="preserve">, </w:t>
      </w:r>
      <w:r w:rsidRPr="006B06E8">
        <w:t>the pope</w:t>
      </w:r>
      <w:r>
        <w:t xml:space="preserve"> at solemn non-liturgical</w:t>
      </w:r>
      <w:r w:rsidRPr="006B06E8">
        <w:t xml:space="preserve"> functions</w:t>
      </w:r>
      <w:r>
        <w:t xml:space="preserve"> wears</w:t>
      </w:r>
      <w:r w:rsidRPr="006B06E8">
        <w:t xml:space="preserve"> the </w:t>
      </w:r>
      <w:r w:rsidRPr="00816B01">
        <w:rPr>
          <w:iCs/>
        </w:rPr>
        <w:t>tiara</w:t>
      </w:r>
      <w:r w:rsidRPr="00B37B64">
        <w:rPr>
          <w:iCs/>
        </w:rPr>
        <w:t xml:space="preserve"> </w:t>
      </w:r>
      <w:r w:rsidRPr="006B06E8">
        <w:t xml:space="preserve">(a </w:t>
      </w:r>
      <w:r>
        <w:t>head-</w:t>
      </w:r>
      <w:r w:rsidRPr="006B06E8">
        <w:t>cover</w:t>
      </w:r>
      <w:r>
        <w:t>ing shaped like a bullet with three crowns around it)</w:t>
      </w:r>
    </w:p>
    <w:p w14:paraId="52AB0F92" w14:textId="77777777" w:rsidR="008B567D" w:rsidRDefault="008B567D" w:rsidP="008B567D">
      <w:pPr>
        <w:numPr>
          <w:ilvl w:val="3"/>
          <w:numId w:val="26"/>
        </w:numPr>
        <w:contextualSpacing w:val="0"/>
      </w:pPr>
      <w:r>
        <w:t>infallibility</w:t>
      </w:r>
    </w:p>
    <w:p w14:paraId="07814629" w14:textId="77777777" w:rsidR="008B567D" w:rsidRDefault="008B567D" w:rsidP="008B567D">
      <w:pPr>
        <w:numPr>
          <w:ilvl w:val="4"/>
          <w:numId w:val="26"/>
        </w:numPr>
        <w:contextualSpacing w:val="0"/>
      </w:pPr>
      <w:r>
        <w:t xml:space="preserve">c. 180: Irenaeus says that only </w:t>
      </w:r>
      <w:r w:rsidRPr="006B06E8">
        <w:t>the Roman Church pos</w:t>
      </w:r>
      <w:r>
        <w:t>sesses</w:t>
      </w:r>
      <w:r w:rsidRPr="006B06E8">
        <w:t xml:space="preserve"> the decisive teaching authority for the</w:t>
      </w:r>
      <w:r>
        <w:t xml:space="preserve"> entire Church</w:t>
      </w:r>
    </w:p>
    <w:p w14:paraId="056D3883" w14:textId="77777777" w:rsidR="008B567D" w:rsidRDefault="008B567D" w:rsidP="008B567D">
      <w:pPr>
        <w:numPr>
          <w:ilvl w:val="4"/>
          <w:numId w:val="26"/>
        </w:numPr>
        <w:contextualSpacing w:val="0"/>
      </w:pPr>
      <w:r>
        <w:t xml:space="preserve">519: the </w:t>
      </w:r>
      <w:r w:rsidRPr="003D7CAC">
        <w:rPr>
          <w:i/>
        </w:rPr>
        <w:t>Formula Hormisdae</w:t>
      </w:r>
      <w:r>
        <w:t xml:space="preserve"> says that </w:t>
      </w:r>
      <w:r w:rsidRPr="006B06E8">
        <w:t xml:space="preserve">in matters of faith </w:t>
      </w:r>
      <w:r>
        <w:t>the Roman Church has</w:t>
      </w:r>
      <w:r w:rsidRPr="006B06E8">
        <w:t xml:space="preserve"> never erre</w:t>
      </w:r>
      <w:r>
        <w:t>d</w:t>
      </w:r>
    </w:p>
    <w:p w14:paraId="4A1DB41C" w14:textId="77777777" w:rsidR="008B567D" w:rsidRDefault="008B567D" w:rsidP="008B567D">
      <w:pPr>
        <w:numPr>
          <w:ilvl w:val="4"/>
          <w:numId w:val="26"/>
        </w:numPr>
        <w:contextualSpacing w:val="0"/>
      </w:pPr>
      <w:r>
        <w:t>680: Pope Agatho says the Roman Church will never err</w:t>
      </w:r>
    </w:p>
    <w:p w14:paraId="70936AB0" w14:textId="77777777" w:rsidR="008B567D" w:rsidRDefault="008B567D" w:rsidP="008B567D">
      <w:pPr>
        <w:numPr>
          <w:ilvl w:val="4"/>
          <w:numId w:val="26"/>
        </w:numPr>
        <w:contextualSpacing w:val="0"/>
      </w:pPr>
      <w:r>
        <w:t xml:space="preserve">1075: to support papal infallibility </w:t>
      </w:r>
      <w:r w:rsidRPr="006B06E8">
        <w:t>Gregory VII (</w:t>
      </w:r>
      <w:r w:rsidRPr="006B06E8">
        <w:rPr>
          <w:i/>
          <w:iCs/>
        </w:rPr>
        <w:t>Dictatus Papae</w:t>
      </w:r>
      <w:r w:rsidRPr="006B06E8">
        <w:t xml:space="preserve"> 22) </w:t>
      </w:r>
      <w:r>
        <w:t>cites Luke 22:</w:t>
      </w:r>
      <w:r w:rsidRPr="006B06E8">
        <w:t>32</w:t>
      </w:r>
      <w:r>
        <w:t xml:space="preserve"> (“</w:t>
      </w:r>
      <w:r w:rsidRPr="00D65A91">
        <w:t xml:space="preserve">I have prayed for you that your own faith may not fail; and you, when once you have turned </w:t>
      </w:r>
      <w:r>
        <w:t>back, strengthen your brothers”)</w:t>
      </w:r>
    </w:p>
    <w:p w14:paraId="6270DDF1" w14:textId="77777777" w:rsidR="008B567D" w:rsidRDefault="008B567D" w:rsidP="008B567D">
      <w:pPr>
        <w:numPr>
          <w:ilvl w:val="4"/>
          <w:numId w:val="26"/>
        </w:numPr>
        <w:contextualSpacing w:val="0"/>
      </w:pPr>
      <w:r>
        <w:t xml:space="preserve">1265-73: </w:t>
      </w:r>
      <w:r w:rsidRPr="006B06E8">
        <w:t>Aquinas</w:t>
      </w:r>
      <w:r>
        <w:t xml:space="preserve"> (</w:t>
      </w:r>
      <w:r w:rsidRPr="0044742A">
        <w:rPr>
          <w:i/>
        </w:rPr>
        <w:t>S</w:t>
      </w:r>
      <w:r>
        <w:rPr>
          <w:i/>
        </w:rPr>
        <w:t>umma Theologiae</w:t>
      </w:r>
      <w:r>
        <w:t xml:space="preserve"> 2-2.1.10</w:t>
      </w:r>
      <w:r w:rsidRPr="006B06E8">
        <w:t xml:space="preserve">) </w:t>
      </w:r>
      <w:r>
        <w:t xml:space="preserve">argues </w:t>
      </w:r>
      <w:r w:rsidRPr="006B06E8">
        <w:t>that</w:t>
      </w:r>
      <w:r>
        <w:t xml:space="preserve"> the pope can define dogmas</w:t>
      </w:r>
    </w:p>
    <w:p w14:paraId="1EFF5812" w14:textId="77777777" w:rsidR="008B567D" w:rsidRPr="003D7CAC" w:rsidRDefault="008B567D" w:rsidP="008B567D">
      <w:pPr>
        <w:numPr>
          <w:ilvl w:val="4"/>
          <w:numId w:val="26"/>
        </w:numPr>
        <w:contextualSpacing w:val="0"/>
      </w:pPr>
      <w:r>
        <w:t xml:space="preserve">1283: John Peter Olivi, OFM, argues that papal definitions are </w:t>
      </w:r>
      <w:r w:rsidRPr="00816B01">
        <w:rPr>
          <w:iCs/>
        </w:rPr>
        <w:t>infallible</w:t>
      </w:r>
    </w:p>
    <w:p w14:paraId="44E26522" w14:textId="77777777" w:rsidR="008B567D" w:rsidRDefault="008B567D" w:rsidP="008B567D">
      <w:pPr>
        <w:numPr>
          <w:ilvl w:val="3"/>
          <w:numId w:val="26"/>
        </w:numPr>
        <w:contextualSpacing w:val="0"/>
      </w:pPr>
      <w:r w:rsidRPr="00816B01">
        <w:rPr>
          <w:iCs/>
        </w:rPr>
        <w:t xml:space="preserve">canonization </w:t>
      </w:r>
      <w:r>
        <w:t>of saints</w:t>
      </w:r>
    </w:p>
    <w:p w14:paraId="3C4EA4D7" w14:textId="77777777" w:rsidR="008B567D" w:rsidRDefault="008B567D" w:rsidP="008B567D">
      <w:pPr>
        <w:numPr>
          <w:ilvl w:val="4"/>
          <w:numId w:val="26"/>
        </w:numPr>
        <w:contextualSpacing w:val="0"/>
      </w:pPr>
      <w:r>
        <w:t xml:space="preserve">1170: </w:t>
      </w:r>
      <w:r w:rsidRPr="00816B01">
        <w:t xml:space="preserve">Alexander III </w:t>
      </w:r>
      <w:r>
        <w:t>reserves</w:t>
      </w:r>
      <w:r w:rsidRPr="00816B01">
        <w:t xml:space="preserve"> </w:t>
      </w:r>
      <w:r w:rsidRPr="00816B01">
        <w:rPr>
          <w:iCs/>
        </w:rPr>
        <w:t xml:space="preserve">canonization </w:t>
      </w:r>
      <w:r w:rsidRPr="00816B01">
        <w:t>of saints to the pope</w:t>
      </w:r>
    </w:p>
    <w:p w14:paraId="30169DA1" w14:textId="77777777" w:rsidR="008B567D" w:rsidRDefault="008B567D" w:rsidP="008B567D">
      <w:pPr>
        <w:numPr>
          <w:ilvl w:val="4"/>
          <w:numId w:val="26"/>
        </w:numPr>
        <w:contextualSpacing w:val="0"/>
      </w:pPr>
      <w:r>
        <w:t>1215:</w:t>
      </w:r>
      <w:r w:rsidRPr="00816B01">
        <w:t xml:space="preserve"> </w:t>
      </w:r>
      <w:r w:rsidRPr="006B06E8">
        <w:t xml:space="preserve">Lateran Council </w:t>
      </w:r>
      <w:r>
        <w:t>IV (canon</w:t>
      </w:r>
      <w:r w:rsidRPr="006B06E8">
        <w:t xml:space="preserve"> 62) </w:t>
      </w:r>
      <w:r>
        <w:t xml:space="preserve">says </w:t>
      </w:r>
      <w:r w:rsidRPr="006B06E8">
        <w:t xml:space="preserve">only the pope </w:t>
      </w:r>
      <w:r>
        <w:t xml:space="preserve">can </w:t>
      </w:r>
      <w:r w:rsidRPr="006B06E8">
        <w:t>approve new relics</w:t>
      </w:r>
    </w:p>
    <w:p w14:paraId="6EA9F4F0" w14:textId="77777777" w:rsidR="008B567D" w:rsidRDefault="008B567D" w:rsidP="008B567D">
      <w:pPr>
        <w:numPr>
          <w:ilvl w:val="3"/>
          <w:numId w:val="26"/>
        </w:numPr>
        <w:contextualSpacing w:val="0"/>
      </w:pPr>
      <w:r w:rsidRPr="00816B01">
        <w:rPr>
          <w:iCs/>
        </w:rPr>
        <w:t xml:space="preserve">absolution </w:t>
      </w:r>
      <w:r w:rsidRPr="00816B01">
        <w:t>of ce</w:t>
      </w:r>
      <w:r>
        <w:t>rtain grave crimes</w:t>
      </w:r>
    </w:p>
    <w:p w14:paraId="09269806" w14:textId="77777777" w:rsidR="008B567D" w:rsidRDefault="008B567D" w:rsidP="008B567D">
      <w:pPr>
        <w:numPr>
          <w:ilvl w:val="4"/>
          <w:numId w:val="26"/>
        </w:numPr>
        <w:contextualSpacing w:val="0"/>
      </w:pPr>
      <w:r>
        <w:t xml:space="preserve">1100s: </w:t>
      </w:r>
      <w:r w:rsidRPr="00816B01">
        <w:t xml:space="preserve">the popes </w:t>
      </w:r>
      <w:r>
        <w:rPr>
          <w:iCs/>
        </w:rPr>
        <w:t xml:space="preserve">reserve </w:t>
      </w:r>
      <w:r w:rsidRPr="00816B01">
        <w:t>to themselves</w:t>
      </w:r>
      <w:r w:rsidRPr="00816B01">
        <w:rPr>
          <w:iCs/>
        </w:rPr>
        <w:t xml:space="preserve"> the absolution </w:t>
      </w:r>
      <w:r w:rsidRPr="00816B01">
        <w:t>of certain grave crimes</w:t>
      </w:r>
      <w:r>
        <w:t xml:space="preserve"> and create </w:t>
      </w:r>
      <w:r w:rsidRPr="006B06E8">
        <w:t>a special court</w:t>
      </w:r>
      <w:r>
        <w:t xml:space="preserve"> for these</w:t>
      </w:r>
      <w:r w:rsidRPr="006B06E8">
        <w:t xml:space="preserve"> </w:t>
      </w:r>
      <w:r>
        <w:t>(</w:t>
      </w:r>
      <w:r w:rsidRPr="006B06E8">
        <w:t xml:space="preserve">the </w:t>
      </w:r>
      <w:r w:rsidRPr="006B06E8">
        <w:rPr>
          <w:i/>
          <w:iCs/>
        </w:rPr>
        <w:t>Poenitentiaria Apostolica</w:t>
      </w:r>
      <w:r>
        <w:rPr>
          <w:iCs/>
        </w:rPr>
        <w:t>)</w:t>
      </w:r>
    </w:p>
    <w:p w14:paraId="28A2C2F9" w14:textId="77777777" w:rsidR="008B567D" w:rsidRDefault="008B567D" w:rsidP="008B567D">
      <w:pPr>
        <w:numPr>
          <w:ilvl w:val="3"/>
          <w:numId w:val="26"/>
        </w:numPr>
        <w:contextualSpacing w:val="0"/>
        <w:rPr>
          <w:iCs/>
        </w:rPr>
      </w:pPr>
      <w:r>
        <w:rPr>
          <w:iCs/>
        </w:rPr>
        <w:t>ecumenical councils</w:t>
      </w:r>
    </w:p>
    <w:p w14:paraId="071E850E" w14:textId="77777777" w:rsidR="008B567D" w:rsidRPr="00855369" w:rsidRDefault="008B567D" w:rsidP="008B567D">
      <w:pPr>
        <w:numPr>
          <w:ilvl w:val="4"/>
          <w:numId w:val="26"/>
        </w:numPr>
        <w:contextualSpacing w:val="0"/>
        <w:rPr>
          <w:iCs/>
        </w:rPr>
      </w:pPr>
      <w:r>
        <w:rPr>
          <w:iCs/>
        </w:rPr>
        <w:t xml:space="preserve">30-1000s: ecumenical councils </w:t>
      </w:r>
      <w:r>
        <w:t>a</w:t>
      </w:r>
      <w:r w:rsidRPr="00816B01">
        <w:t>re called and confirmed by emperors</w:t>
      </w:r>
    </w:p>
    <w:p w14:paraId="38E31F36" w14:textId="77777777" w:rsidR="008B567D" w:rsidRPr="00855369" w:rsidRDefault="008B567D" w:rsidP="008B567D">
      <w:pPr>
        <w:numPr>
          <w:ilvl w:val="4"/>
          <w:numId w:val="26"/>
        </w:numPr>
        <w:contextualSpacing w:val="0"/>
        <w:rPr>
          <w:iCs/>
        </w:rPr>
      </w:pPr>
      <w:r>
        <w:t xml:space="preserve">1100s: </w:t>
      </w:r>
      <w:r>
        <w:rPr>
          <w:iCs/>
        </w:rPr>
        <w:t xml:space="preserve">ecumenical councils </w:t>
      </w:r>
      <w:r>
        <w:t>a</w:t>
      </w:r>
      <w:r w:rsidRPr="00816B01">
        <w:t xml:space="preserve">re called and confirmed by </w:t>
      </w:r>
      <w:r w:rsidRPr="006B06E8">
        <w:t>the popes</w:t>
      </w:r>
    </w:p>
    <w:p w14:paraId="7C312C23" w14:textId="77777777" w:rsidR="008B567D" w:rsidRPr="0082285F" w:rsidRDefault="008B567D" w:rsidP="008B567D">
      <w:pPr>
        <w:numPr>
          <w:ilvl w:val="4"/>
          <w:numId w:val="26"/>
        </w:numPr>
        <w:contextualSpacing w:val="0"/>
        <w:rPr>
          <w:iCs/>
        </w:rPr>
      </w:pPr>
      <w:r>
        <w:t xml:space="preserve">1075: </w:t>
      </w:r>
      <w:r w:rsidRPr="006B06E8">
        <w:t>Gregory VII (</w:t>
      </w:r>
      <w:r w:rsidRPr="006B06E8">
        <w:rPr>
          <w:i/>
          <w:iCs/>
        </w:rPr>
        <w:t>Dictatus Papae</w:t>
      </w:r>
      <w:r>
        <w:t xml:space="preserve"> </w:t>
      </w:r>
      <w:r w:rsidRPr="006B06E8">
        <w:t xml:space="preserve">16) </w:t>
      </w:r>
      <w:r>
        <w:t xml:space="preserve">declares that only popes can </w:t>
      </w:r>
      <w:r w:rsidRPr="006B06E8">
        <w:t xml:space="preserve">convoke general </w:t>
      </w:r>
      <w:r>
        <w:t>councils</w:t>
      </w:r>
    </w:p>
    <w:p w14:paraId="05772C89" w14:textId="77777777" w:rsidR="008B567D" w:rsidRPr="0082285F" w:rsidRDefault="008B567D" w:rsidP="008B567D">
      <w:pPr>
        <w:numPr>
          <w:ilvl w:val="4"/>
          <w:numId w:val="26"/>
        </w:numPr>
        <w:contextualSpacing w:val="0"/>
        <w:rPr>
          <w:iCs/>
        </w:rPr>
      </w:pPr>
      <w:r>
        <w:t xml:space="preserve">1160: </w:t>
      </w:r>
      <w:r w:rsidRPr="006B06E8">
        <w:t>Frederick Barbarossa</w:t>
      </w:r>
      <w:r>
        <w:t>’s</w:t>
      </w:r>
      <w:r w:rsidRPr="006B06E8">
        <w:t xml:space="preserve"> </w:t>
      </w:r>
      <w:r>
        <w:t>attempt, through the Synod of Pavia,</w:t>
      </w:r>
      <w:r w:rsidRPr="006B06E8">
        <w:t xml:space="preserve"> to </w:t>
      </w:r>
      <w:r>
        <w:t>re</w:t>
      </w:r>
      <w:r w:rsidRPr="006B06E8">
        <w:t xml:space="preserve">assert the </w:t>
      </w:r>
      <w:r>
        <w:t xml:space="preserve">conciliar </w:t>
      </w:r>
      <w:r w:rsidRPr="006B06E8">
        <w:t xml:space="preserve">rights of </w:t>
      </w:r>
      <w:r>
        <w:t xml:space="preserve">former </w:t>
      </w:r>
      <w:r w:rsidRPr="006B06E8">
        <w:t>emperors</w:t>
      </w:r>
      <w:r>
        <w:t xml:space="preserve"> fails</w:t>
      </w:r>
      <w:r w:rsidRPr="006B06E8">
        <w:t xml:space="preserve"> </w:t>
      </w:r>
      <w:r>
        <w:t>completely</w:t>
      </w:r>
    </w:p>
    <w:p w14:paraId="47F433F3" w14:textId="77777777" w:rsidR="008B567D" w:rsidRPr="0059436C" w:rsidRDefault="008B567D" w:rsidP="008B567D">
      <w:pPr>
        <w:numPr>
          <w:ilvl w:val="4"/>
          <w:numId w:val="26"/>
        </w:numPr>
        <w:contextualSpacing w:val="0"/>
        <w:rPr>
          <w:iCs/>
        </w:rPr>
      </w:pPr>
      <w:r>
        <w:t>1123-1274: ecumenical councils 9-12 a</w:t>
      </w:r>
      <w:r w:rsidRPr="006B06E8">
        <w:t>re held in the Lateran</w:t>
      </w:r>
      <w:r>
        <w:t xml:space="preserve"> (1123, </w:t>
      </w:r>
      <w:r w:rsidRPr="006B06E8">
        <w:t>1139, 1179, 1215)</w:t>
      </w:r>
      <w:r w:rsidR="00174518">
        <w:t>,</w:t>
      </w:r>
      <w:r>
        <w:t xml:space="preserve"> and </w:t>
      </w:r>
      <w:r w:rsidR="00174518">
        <w:t xml:space="preserve">ecumenical councils </w:t>
      </w:r>
      <w:r>
        <w:t xml:space="preserve">13-14 </w:t>
      </w:r>
      <w:r w:rsidR="00174518">
        <w:t xml:space="preserve">are held </w:t>
      </w:r>
      <w:r w:rsidRPr="006B06E8">
        <w:t>at Lyons (1245, 1274)</w:t>
      </w:r>
    </w:p>
    <w:p w14:paraId="7E79C33F" w14:textId="77777777" w:rsidR="008B567D" w:rsidRPr="00FE0FC8" w:rsidRDefault="008B567D" w:rsidP="008B567D">
      <w:pPr>
        <w:numPr>
          <w:ilvl w:val="2"/>
          <w:numId w:val="26"/>
        </w:numPr>
        <w:contextualSpacing w:val="0"/>
      </w:pPr>
      <w:r>
        <w:t>consolidation of cardinals’ power</w:t>
      </w:r>
    </w:p>
    <w:p w14:paraId="20443D27" w14:textId="77777777" w:rsidR="008B567D" w:rsidRDefault="008B567D" w:rsidP="008B567D">
      <w:pPr>
        <w:numPr>
          <w:ilvl w:val="3"/>
          <w:numId w:val="26"/>
        </w:numPr>
        <w:contextualSpacing w:val="0"/>
      </w:pPr>
      <w:r>
        <w:t>1000s: there are more than 50 cardinals</w:t>
      </w:r>
    </w:p>
    <w:p w14:paraId="74EABEFB" w14:textId="77777777" w:rsidR="008B567D" w:rsidRDefault="008B567D" w:rsidP="008B567D">
      <w:pPr>
        <w:numPr>
          <w:ilvl w:val="3"/>
          <w:numId w:val="26"/>
        </w:numPr>
        <w:contextualSpacing w:val="0"/>
      </w:pPr>
      <w:r>
        <w:t>1100s-1200s:</w:t>
      </w:r>
      <w:r w:rsidRPr="006B06E8">
        <w:t xml:space="preserve"> </w:t>
      </w:r>
      <w:r>
        <w:t>t</w:t>
      </w:r>
      <w:r w:rsidRPr="002562CA">
        <w:t xml:space="preserve">heir number </w:t>
      </w:r>
      <w:r>
        <w:t>decreases</w:t>
      </w:r>
      <w:r w:rsidRPr="006B06E8">
        <w:t xml:space="preserve"> </w:t>
      </w:r>
      <w:r>
        <w:t>(20 to 30,</w:t>
      </w:r>
      <w:r w:rsidRPr="006B06E8">
        <w:t xml:space="preserve"> </w:t>
      </w:r>
      <w:r>
        <w:t>some</w:t>
      </w:r>
      <w:r w:rsidRPr="006B06E8">
        <w:t xml:space="preserve">times less) but their </w:t>
      </w:r>
      <w:r>
        <w:t xml:space="preserve">power increases: they become </w:t>
      </w:r>
      <w:r w:rsidRPr="006B06E8">
        <w:t xml:space="preserve">a senate of </w:t>
      </w:r>
      <w:r>
        <w:t>the pope and Roman Church</w:t>
      </w:r>
    </w:p>
    <w:p w14:paraId="6CAD9DC4" w14:textId="77777777" w:rsidR="008B567D" w:rsidRPr="0082285F" w:rsidRDefault="008B567D" w:rsidP="008B567D">
      <w:pPr>
        <w:numPr>
          <w:ilvl w:val="4"/>
          <w:numId w:val="26"/>
        </w:numPr>
        <w:contextualSpacing w:val="0"/>
      </w:pPr>
      <w:r>
        <w:t xml:space="preserve">1200s to present: </w:t>
      </w:r>
      <w:r w:rsidRPr="006B06E8">
        <w:t xml:space="preserve">the cardinal-bishop of Ostia </w:t>
      </w:r>
      <w:r>
        <w:t xml:space="preserve">is </w:t>
      </w:r>
      <w:r w:rsidRPr="006B06E8">
        <w:t>dean of the college of car</w:t>
      </w:r>
      <w:r>
        <w:softHyphen/>
      </w:r>
      <w:r w:rsidRPr="006B06E8">
        <w:t>dinal</w:t>
      </w:r>
      <w:r>
        <w:t>s</w:t>
      </w:r>
    </w:p>
    <w:p w14:paraId="5B8A4856" w14:textId="77777777" w:rsidR="008B567D" w:rsidRDefault="008B567D" w:rsidP="008B567D">
      <w:pPr>
        <w:numPr>
          <w:ilvl w:val="3"/>
          <w:numId w:val="26"/>
        </w:numPr>
        <w:contextualSpacing w:val="0"/>
      </w:pPr>
      <w:r>
        <w:t xml:space="preserve">1100s: </w:t>
      </w:r>
      <w:r w:rsidRPr="006B06E8">
        <w:t xml:space="preserve">cardinals </w:t>
      </w:r>
      <w:r>
        <w:t>out</w:t>
      </w:r>
      <w:r w:rsidRPr="006B06E8">
        <w:t>rank all other</w:t>
      </w:r>
      <w:r>
        <w:t>s</w:t>
      </w:r>
      <w:r w:rsidRPr="006B06E8">
        <w:t>, even archbish</w:t>
      </w:r>
      <w:r>
        <w:t>ops; this causes enmity</w:t>
      </w:r>
    </w:p>
    <w:p w14:paraId="6305E6E1" w14:textId="77777777" w:rsidR="008B567D" w:rsidRDefault="008B567D" w:rsidP="008B567D">
      <w:pPr>
        <w:numPr>
          <w:ilvl w:val="3"/>
          <w:numId w:val="26"/>
        </w:numPr>
        <w:contextualSpacing w:val="0"/>
      </w:pPr>
      <w:r>
        <w:t xml:space="preserve">extraordinary </w:t>
      </w:r>
      <w:r w:rsidRPr="006B06E8">
        <w:t>duties</w:t>
      </w:r>
    </w:p>
    <w:p w14:paraId="74772532" w14:textId="77777777" w:rsidR="008B567D" w:rsidRDefault="008B567D" w:rsidP="008B567D">
      <w:pPr>
        <w:numPr>
          <w:ilvl w:val="4"/>
          <w:numId w:val="26"/>
        </w:numPr>
        <w:contextualSpacing w:val="0"/>
      </w:pPr>
      <w:r>
        <w:t xml:space="preserve">during </w:t>
      </w:r>
      <w:r w:rsidRPr="006B06E8">
        <w:t xml:space="preserve">a </w:t>
      </w:r>
      <w:r>
        <w:t xml:space="preserve">papal </w:t>
      </w:r>
      <w:r w:rsidRPr="006B06E8">
        <w:t xml:space="preserve">vacancy </w:t>
      </w:r>
      <w:r>
        <w:t>they administer</w:t>
      </w:r>
      <w:r w:rsidRPr="006B06E8">
        <w:t xml:space="preserve"> all af</w:t>
      </w:r>
      <w:r>
        <w:t>fairs</w:t>
      </w:r>
    </w:p>
    <w:p w14:paraId="19DAD8BE" w14:textId="77777777" w:rsidR="008B567D" w:rsidRDefault="008B567D" w:rsidP="008B567D">
      <w:pPr>
        <w:numPr>
          <w:ilvl w:val="4"/>
          <w:numId w:val="26"/>
        </w:numPr>
        <w:contextualSpacing w:val="0"/>
      </w:pPr>
      <w:r w:rsidRPr="006B06E8">
        <w:t xml:space="preserve">they alone </w:t>
      </w:r>
      <w:r>
        <w:t>elect the new pope</w:t>
      </w:r>
    </w:p>
    <w:p w14:paraId="7BB9A1F3" w14:textId="77777777" w:rsidR="008B567D" w:rsidRDefault="008B567D" w:rsidP="008B567D">
      <w:pPr>
        <w:numPr>
          <w:ilvl w:val="3"/>
          <w:numId w:val="26"/>
        </w:numPr>
        <w:contextualSpacing w:val="0"/>
      </w:pPr>
      <w:r>
        <w:t>ordinary duties</w:t>
      </w:r>
    </w:p>
    <w:p w14:paraId="1B86D892" w14:textId="77777777" w:rsidR="008B567D" w:rsidRDefault="008B567D" w:rsidP="008B567D">
      <w:pPr>
        <w:numPr>
          <w:ilvl w:val="4"/>
          <w:numId w:val="26"/>
        </w:numPr>
        <w:contextualSpacing w:val="0"/>
      </w:pPr>
      <w:r>
        <w:lastRenderedPageBreak/>
        <w:t>t</w:t>
      </w:r>
      <w:r w:rsidRPr="002562CA">
        <w:t>he</w:t>
      </w:r>
      <w:r>
        <w:t>y</w:t>
      </w:r>
      <w:r w:rsidRPr="002562CA">
        <w:t xml:space="preserve"> </w:t>
      </w:r>
      <w:r>
        <w:rPr>
          <w:bCs/>
        </w:rPr>
        <w:t>a</w:t>
      </w:r>
      <w:r w:rsidRPr="002562CA">
        <w:t xml:space="preserve">re the </w:t>
      </w:r>
      <w:r>
        <w:t>pope’s</w:t>
      </w:r>
      <w:r w:rsidRPr="002562CA">
        <w:t xml:space="preserve"> imm</w:t>
      </w:r>
      <w:r>
        <w:t>ediate assistants</w:t>
      </w:r>
    </w:p>
    <w:p w14:paraId="1F2F2518" w14:textId="77777777" w:rsidR="008B567D" w:rsidRDefault="008B567D" w:rsidP="008B567D">
      <w:pPr>
        <w:numPr>
          <w:ilvl w:val="4"/>
          <w:numId w:val="26"/>
        </w:numPr>
        <w:contextualSpacing w:val="0"/>
      </w:pPr>
      <w:r>
        <w:t xml:space="preserve">they participate in </w:t>
      </w:r>
      <w:r w:rsidRPr="00816B01">
        <w:t xml:space="preserve">important </w:t>
      </w:r>
      <w:r>
        <w:t>decisions</w:t>
      </w:r>
      <w:r w:rsidRPr="00816B01">
        <w:t xml:space="preserve"> in </w:t>
      </w:r>
      <w:r>
        <w:rPr>
          <w:iCs/>
        </w:rPr>
        <w:t>consistories</w:t>
      </w:r>
      <w:r w:rsidRPr="00816B01">
        <w:rPr>
          <w:iCs/>
        </w:rPr>
        <w:t xml:space="preserve"> </w:t>
      </w:r>
      <w:r>
        <w:t>(</w:t>
      </w:r>
      <w:r w:rsidRPr="00816B01">
        <w:t xml:space="preserve">conferences of </w:t>
      </w:r>
      <w:r>
        <w:t xml:space="preserve">the </w:t>
      </w:r>
      <w:r w:rsidRPr="00816B01">
        <w:t xml:space="preserve">pope </w:t>
      </w:r>
      <w:r>
        <w:t xml:space="preserve">and </w:t>
      </w:r>
      <w:r w:rsidRPr="006B06E8">
        <w:t>cardinals</w:t>
      </w:r>
      <w:r>
        <w:t>)</w:t>
      </w:r>
    </w:p>
    <w:p w14:paraId="6EAECB34" w14:textId="77777777" w:rsidR="008B567D" w:rsidRDefault="008B567D" w:rsidP="008B567D">
      <w:pPr>
        <w:numPr>
          <w:ilvl w:val="4"/>
          <w:numId w:val="26"/>
        </w:numPr>
        <w:contextualSpacing w:val="0"/>
      </w:pPr>
      <w:r>
        <w:t>they serve as papal legates</w:t>
      </w:r>
    </w:p>
    <w:p w14:paraId="42B680A7" w14:textId="77777777" w:rsidR="008B567D" w:rsidRDefault="008B567D" w:rsidP="008B567D">
      <w:pPr>
        <w:numPr>
          <w:ilvl w:val="5"/>
          <w:numId w:val="26"/>
        </w:numPr>
        <w:contextualSpacing w:val="0"/>
      </w:pPr>
      <w:r>
        <w:t>1050 on (</w:t>
      </w:r>
      <w:r w:rsidRPr="006B06E8">
        <w:t>especially since Gregory VII</w:t>
      </w:r>
      <w:r>
        <w:t>, 1073-85):</w:t>
      </w:r>
      <w:r w:rsidRPr="006B06E8">
        <w:t xml:space="preserve"> </w:t>
      </w:r>
      <w:r>
        <w:t xml:space="preserve">popes choose cardinals as </w:t>
      </w:r>
      <w:r w:rsidRPr="002562CA">
        <w:rPr>
          <w:bCs/>
        </w:rPr>
        <w:t>papal legates</w:t>
      </w:r>
      <w:r>
        <w:rPr>
          <w:bCs/>
        </w:rPr>
        <w:t>,</w:t>
      </w:r>
      <w:r w:rsidRPr="002562CA">
        <w:rPr>
          <w:bCs/>
        </w:rPr>
        <w:t xml:space="preserve"> </w:t>
      </w:r>
      <w:r w:rsidRPr="002562CA">
        <w:t xml:space="preserve">to enforce </w:t>
      </w:r>
      <w:r>
        <w:t xml:space="preserve">distant </w:t>
      </w:r>
      <w:r w:rsidRPr="002562CA">
        <w:t xml:space="preserve">reforms or negotiate </w:t>
      </w:r>
      <w:r>
        <w:t>with princes</w:t>
      </w:r>
    </w:p>
    <w:p w14:paraId="6E725CC2" w14:textId="77777777" w:rsidR="008B567D" w:rsidRDefault="008B567D" w:rsidP="008B567D">
      <w:pPr>
        <w:numPr>
          <w:ilvl w:val="5"/>
          <w:numId w:val="26"/>
        </w:numPr>
        <w:contextualSpacing w:val="0"/>
      </w:pPr>
      <w:r>
        <w:t>c. 1200: u</w:t>
      </w:r>
      <w:r w:rsidRPr="006B06E8">
        <w:t xml:space="preserve">nder Innocent III </w:t>
      </w:r>
      <w:r>
        <w:t xml:space="preserve">(1198-1216) </w:t>
      </w:r>
      <w:r w:rsidRPr="006B06E8">
        <w:t xml:space="preserve">papal legates </w:t>
      </w:r>
      <w:r>
        <w:t xml:space="preserve">have </w:t>
      </w:r>
      <w:r w:rsidRPr="006B06E8">
        <w:t>extraordinary powers</w:t>
      </w:r>
      <w:r>
        <w:t xml:space="preserve"> (</w:t>
      </w:r>
      <w:r w:rsidRPr="006B06E8">
        <w:t>at times they assert independence of the pope and claim papal prerogatives</w:t>
      </w:r>
      <w:r>
        <w:t>)</w:t>
      </w:r>
    </w:p>
    <w:p w14:paraId="345D735E" w14:textId="77777777" w:rsidR="008B567D" w:rsidRDefault="008B567D" w:rsidP="008B567D">
      <w:pPr>
        <w:numPr>
          <w:ilvl w:val="3"/>
          <w:numId w:val="26"/>
        </w:numPr>
        <w:contextualSpacing w:val="0"/>
      </w:pPr>
      <w:r>
        <w:t>wearing red</w:t>
      </w:r>
    </w:p>
    <w:p w14:paraId="001F9E6A" w14:textId="77777777" w:rsidR="008B567D" w:rsidRDefault="008B567D" w:rsidP="008B567D">
      <w:pPr>
        <w:numPr>
          <w:ilvl w:val="4"/>
          <w:numId w:val="26"/>
        </w:numPr>
        <w:contextualSpacing w:val="0"/>
      </w:pPr>
      <w:r>
        <w:t>1245: Innocent IV grants</w:t>
      </w:r>
      <w:r w:rsidRPr="006B06E8">
        <w:t xml:space="preserve"> </w:t>
      </w:r>
      <w:r>
        <w:t xml:space="preserve">cardinals the </w:t>
      </w:r>
      <w:r w:rsidRPr="006B06E8">
        <w:t>red hat as a symbol of their dignity</w:t>
      </w:r>
    </w:p>
    <w:p w14:paraId="580D0400" w14:textId="77777777" w:rsidR="008B567D" w:rsidRDefault="008B567D" w:rsidP="008B567D">
      <w:pPr>
        <w:numPr>
          <w:ilvl w:val="4"/>
          <w:numId w:val="26"/>
        </w:numPr>
        <w:contextualSpacing w:val="0"/>
      </w:pPr>
      <w:r>
        <w:t>c. 1300:</w:t>
      </w:r>
      <w:r w:rsidRPr="006B06E8">
        <w:t xml:space="preserve"> </w:t>
      </w:r>
      <w:r>
        <w:t>Boniface VIII grants</w:t>
      </w:r>
      <w:r w:rsidRPr="006B06E8">
        <w:t xml:space="preserve"> them the scarlet mantle</w:t>
      </w:r>
    </w:p>
    <w:p w14:paraId="065F5663" w14:textId="77777777" w:rsidR="008B567D" w:rsidRDefault="008B567D" w:rsidP="008B567D">
      <w:pPr>
        <w:numPr>
          <w:ilvl w:val="4"/>
          <w:numId w:val="26"/>
        </w:numPr>
        <w:contextualSpacing w:val="0"/>
      </w:pPr>
      <w:r>
        <w:t xml:space="preserve">1464: </w:t>
      </w:r>
      <w:r w:rsidRPr="006B06E8">
        <w:t xml:space="preserve">Paul II </w:t>
      </w:r>
      <w:r>
        <w:t xml:space="preserve">grants </w:t>
      </w:r>
      <w:r w:rsidRPr="006B06E8">
        <w:t>them the scarlet biretta</w:t>
      </w:r>
    </w:p>
    <w:p w14:paraId="1281C26C" w14:textId="77777777" w:rsidR="008B567D" w:rsidRDefault="008B567D" w:rsidP="008B567D">
      <w:pPr>
        <w:numPr>
          <w:ilvl w:val="2"/>
          <w:numId w:val="26"/>
        </w:numPr>
        <w:contextualSpacing w:val="0"/>
      </w:pPr>
      <w:r w:rsidRPr="005861C2">
        <w:t>curia</w:t>
      </w:r>
      <w:r>
        <w:rPr>
          <w:bCs/>
        </w:rPr>
        <w:t xml:space="preserve"> (</w:t>
      </w:r>
      <w:r w:rsidRPr="005861C2">
        <w:rPr>
          <w:bCs/>
        </w:rPr>
        <w:t>centralized administration</w:t>
      </w:r>
      <w:r>
        <w:rPr>
          <w:bCs/>
        </w:rPr>
        <w:t>)</w:t>
      </w:r>
    </w:p>
    <w:p w14:paraId="170C7464" w14:textId="77777777" w:rsidR="008B567D" w:rsidRDefault="008B567D" w:rsidP="008B567D">
      <w:pPr>
        <w:numPr>
          <w:ilvl w:val="3"/>
          <w:numId w:val="26"/>
        </w:numPr>
        <w:contextualSpacing w:val="0"/>
      </w:pPr>
      <w:r>
        <w:t xml:space="preserve">1000s: </w:t>
      </w:r>
      <w:r w:rsidRPr="002562CA">
        <w:t>the popes</w:t>
      </w:r>
      <w:r>
        <w:t xml:space="preserve">’ many </w:t>
      </w:r>
      <w:r w:rsidRPr="002562CA">
        <w:t>officials and assista</w:t>
      </w:r>
      <w:r>
        <w:t xml:space="preserve">nts are for the first time called the </w:t>
      </w:r>
      <w:r w:rsidRPr="002562CA">
        <w:rPr>
          <w:bCs/>
          <w:i/>
        </w:rPr>
        <w:t>curia Romana</w:t>
      </w:r>
    </w:p>
    <w:p w14:paraId="53D9DAEC" w14:textId="77777777" w:rsidR="008B567D" w:rsidRDefault="008B567D" w:rsidP="008B567D">
      <w:pPr>
        <w:numPr>
          <w:ilvl w:val="3"/>
          <w:numId w:val="26"/>
        </w:numPr>
        <w:contextualSpacing w:val="0"/>
      </w:pPr>
      <w:r>
        <w:t xml:space="preserve">important </w:t>
      </w:r>
      <w:r w:rsidRPr="006B06E8">
        <w:t xml:space="preserve">curial offices </w:t>
      </w:r>
      <w:r>
        <w:t>included</w:t>
      </w:r>
      <w:r w:rsidRPr="00816B01">
        <w:t>:</w:t>
      </w:r>
    </w:p>
    <w:p w14:paraId="67B06B38" w14:textId="77777777" w:rsidR="008B567D" w:rsidRDefault="008B567D" w:rsidP="008B567D">
      <w:pPr>
        <w:numPr>
          <w:ilvl w:val="4"/>
          <w:numId w:val="26"/>
        </w:numPr>
        <w:contextualSpacing w:val="0"/>
      </w:pPr>
      <w:r w:rsidRPr="00816B01">
        <w:t xml:space="preserve">the </w:t>
      </w:r>
      <w:r w:rsidRPr="00816B01">
        <w:rPr>
          <w:iCs/>
        </w:rPr>
        <w:t xml:space="preserve">papal chancery </w:t>
      </w:r>
      <w:r>
        <w:t>(to draft</w:t>
      </w:r>
      <w:r w:rsidRPr="006B06E8">
        <w:t xml:space="preserve"> docu</w:t>
      </w:r>
      <w:r>
        <w:t>ments)</w:t>
      </w:r>
    </w:p>
    <w:p w14:paraId="760E3B3A" w14:textId="77777777" w:rsidR="008B567D" w:rsidRDefault="008B567D" w:rsidP="008B567D">
      <w:pPr>
        <w:numPr>
          <w:ilvl w:val="4"/>
          <w:numId w:val="26"/>
        </w:numPr>
        <w:contextualSpacing w:val="0"/>
      </w:pPr>
      <w:r w:rsidRPr="006B06E8">
        <w:t xml:space="preserve">the </w:t>
      </w:r>
      <w:r w:rsidRPr="006B06E8">
        <w:rPr>
          <w:i/>
          <w:iCs/>
        </w:rPr>
        <w:t>camera Apostolica</w:t>
      </w:r>
      <w:r w:rsidRPr="00D65A91">
        <w:rPr>
          <w:iCs/>
        </w:rPr>
        <w:t xml:space="preserve"> </w:t>
      </w:r>
      <w:r>
        <w:rPr>
          <w:iCs/>
        </w:rPr>
        <w:t>(</w:t>
      </w:r>
      <w:r>
        <w:t>to handle</w:t>
      </w:r>
      <w:r w:rsidRPr="006B06E8">
        <w:t xml:space="preserve"> finances and </w:t>
      </w:r>
      <w:r>
        <w:t xml:space="preserve">other </w:t>
      </w:r>
      <w:r w:rsidRPr="006B06E8">
        <w:t>administration</w:t>
      </w:r>
      <w:r>
        <w:t>)</w:t>
      </w:r>
    </w:p>
    <w:p w14:paraId="1B0311E4" w14:textId="77777777" w:rsidR="008B567D" w:rsidRDefault="008B567D" w:rsidP="008B567D">
      <w:pPr>
        <w:numPr>
          <w:ilvl w:val="4"/>
          <w:numId w:val="26"/>
        </w:numPr>
        <w:contextualSpacing w:val="0"/>
      </w:pPr>
      <w:r w:rsidRPr="006B06E8">
        <w:t xml:space="preserve">the </w:t>
      </w:r>
      <w:r w:rsidRPr="006B06E8">
        <w:rPr>
          <w:i/>
          <w:iCs/>
        </w:rPr>
        <w:t>poenitentiaria</w:t>
      </w:r>
      <w:r w:rsidRPr="00D65A91">
        <w:rPr>
          <w:iCs/>
        </w:rPr>
        <w:t xml:space="preserve"> </w:t>
      </w:r>
      <w:r>
        <w:t xml:space="preserve">(to give </w:t>
      </w:r>
      <w:r w:rsidRPr="006B06E8">
        <w:t xml:space="preserve">the absolution </w:t>
      </w:r>
      <w:r>
        <w:t>for</w:t>
      </w:r>
      <w:r w:rsidRPr="006B06E8">
        <w:t xml:space="preserve"> reserved sins and </w:t>
      </w:r>
      <w:r>
        <w:t>grant</w:t>
      </w:r>
      <w:r w:rsidRPr="006B06E8">
        <w:t xml:space="preserve"> dis</w:t>
      </w:r>
      <w:r>
        <w:t>pensations)</w:t>
      </w:r>
    </w:p>
    <w:p w14:paraId="5FD20801" w14:textId="77777777" w:rsidR="008B567D" w:rsidRDefault="008B567D" w:rsidP="008B567D">
      <w:pPr>
        <w:numPr>
          <w:ilvl w:val="4"/>
          <w:numId w:val="26"/>
        </w:numPr>
        <w:contextualSpacing w:val="0"/>
      </w:pPr>
      <w:r w:rsidRPr="006B06E8">
        <w:t xml:space="preserve">the </w:t>
      </w:r>
      <w:r w:rsidRPr="006B06E8">
        <w:rPr>
          <w:i/>
          <w:iCs/>
        </w:rPr>
        <w:t>rota Romana</w:t>
      </w:r>
      <w:r w:rsidRPr="00D65A91">
        <w:rPr>
          <w:iCs/>
        </w:rPr>
        <w:t xml:space="preserve"> </w:t>
      </w:r>
      <w:r>
        <w:rPr>
          <w:iCs/>
        </w:rPr>
        <w:t xml:space="preserve">(the </w:t>
      </w:r>
      <w:r w:rsidRPr="006B06E8">
        <w:t>c</w:t>
      </w:r>
      <w:r>
        <w:t xml:space="preserve">ourt for ecclesiastical trials; </w:t>
      </w:r>
      <w:r w:rsidRPr="006B06E8">
        <w:t xml:space="preserve">since </w:t>
      </w:r>
      <w:r>
        <w:t>c. 1300)</w:t>
      </w:r>
    </w:p>
    <w:p w14:paraId="178A06B3" w14:textId="77777777" w:rsidR="008B567D" w:rsidRDefault="008B567D" w:rsidP="008B567D">
      <w:pPr>
        <w:numPr>
          <w:ilvl w:val="2"/>
          <w:numId w:val="26"/>
        </w:numPr>
        <w:contextualSpacing w:val="0"/>
      </w:pPr>
      <w:r w:rsidRPr="005861C2">
        <w:t>papal finances</w:t>
      </w:r>
    </w:p>
    <w:p w14:paraId="252FCFEE" w14:textId="77777777" w:rsidR="008B567D" w:rsidRPr="00D21E1D" w:rsidRDefault="008B567D" w:rsidP="008B567D">
      <w:pPr>
        <w:numPr>
          <w:ilvl w:val="3"/>
          <w:numId w:val="26"/>
        </w:numPr>
        <w:contextualSpacing w:val="0"/>
        <w:rPr>
          <w:rFonts w:cs="Verdana"/>
        </w:rPr>
      </w:pPr>
      <w:r>
        <w:t xml:space="preserve">an </w:t>
      </w:r>
      <w:r w:rsidRPr="00816B01">
        <w:t>increase</w:t>
      </w:r>
      <w:r>
        <w:t>d</w:t>
      </w:r>
      <w:r w:rsidRPr="00816B01">
        <w:t xml:space="preserve"> </w:t>
      </w:r>
      <w:r>
        <w:t>c</w:t>
      </w:r>
      <w:r w:rsidRPr="00816B01">
        <w:t xml:space="preserve">uria </w:t>
      </w:r>
      <w:r>
        <w:t xml:space="preserve">required </w:t>
      </w:r>
      <w:r w:rsidRPr="00816B01">
        <w:t xml:space="preserve">increased </w:t>
      </w:r>
      <w:r w:rsidRPr="00816B01">
        <w:rPr>
          <w:iCs/>
        </w:rPr>
        <w:t>revenue</w:t>
      </w:r>
    </w:p>
    <w:p w14:paraId="36489B34" w14:textId="77777777" w:rsidR="008B567D" w:rsidRPr="00D21E1D" w:rsidRDefault="008B567D" w:rsidP="008B567D">
      <w:pPr>
        <w:numPr>
          <w:ilvl w:val="3"/>
          <w:numId w:val="26"/>
        </w:numPr>
        <w:contextualSpacing w:val="0"/>
        <w:rPr>
          <w:rFonts w:cs="Verdana"/>
        </w:rPr>
      </w:pPr>
      <w:r>
        <w:t>major sources of income</w:t>
      </w:r>
    </w:p>
    <w:p w14:paraId="1A76E725" w14:textId="77777777" w:rsidR="008B567D" w:rsidRPr="00D21E1D" w:rsidRDefault="008B567D" w:rsidP="008B567D">
      <w:pPr>
        <w:numPr>
          <w:ilvl w:val="4"/>
          <w:numId w:val="26"/>
        </w:numPr>
        <w:contextualSpacing w:val="0"/>
        <w:rPr>
          <w:rFonts w:cs="Verdana"/>
        </w:rPr>
      </w:pPr>
      <w:r w:rsidRPr="00816B01">
        <w:t>revenues of the Papal States and other proper</w:t>
      </w:r>
      <w:r>
        <w:t>ties</w:t>
      </w:r>
    </w:p>
    <w:p w14:paraId="5E8E3455" w14:textId="77777777" w:rsidR="008B567D" w:rsidRPr="00D21E1D" w:rsidRDefault="008B567D" w:rsidP="008B567D">
      <w:pPr>
        <w:numPr>
          <w:ilvl w:val="4"/>
          <w:numId w:val="26"/>
        </w:numPr>
        <w:contextualSpacing w:val="0"/>
        <w:rPr>
          <w:rFonts w:cs="Verdana"/>
        </w:rPr>
      </w:pPr>
      <w:r w:rsidRPr="00816B01">
        <w:t xml:space="preserve">taxes paid by monasteries and churches </w:t>
      </w:r>
      <w:r>
        <w:t xml:space="preserve">with </w:t>
      </w:r>
      <w:r w:rsidRPr="00816B01">
        <w:t>exempt</w:t>
      </w:r>
      <w:r>
        <w:t>ions</w:t>
      </w:r>
      <w:r w:rsidRPr="00816B01">
        <w:t xml:space="preserve"> or </w:t>
      </w:r>
      <w:r>
        <w:t>under papal protection</w:t>
      </w:r>
    </w:p>
    <w:p w14:paraId="107A7C12" w14:textId="77777777" w:rsidR="008B567D" w:rsidRPr="00D21E1D" w:rsidRDefault="008B567D" w:rsidP="008B567D">
      <w:pPr>
        <w:numPr>
          <w:ilvl w:val="4"/>
          <w:numId w:val="26"/>
        </w:numPr>
        <w:contextualSpacing w:val="0"/>
        <w:rPr>
          <w:rFonts w:cs="Verdana"/>
        </w:rPr>
      </w:pPr>
      <w:r w:rsidRPr="00816B01">
        <w:t>tribute paid by vassal princes and countries held by the papacy as fiefs (Lower Italy and Sicily, Aragon, Corsica, Sar</w:t>
      </w:r>
      <w:r>
        <w:t>dinia, England)</w:t>
      </w:r>
    </w:p>
    <w:p w14:paraId="45F67430" w14:textId="77777777" w:rsidR="008B567D" w:rsidRPr="00D21E1D" w:rsidRDefault="008B567D" w:rsidP="008B567D">
      <w:pPr>
        <w:numPr>
          <w:ilvl w:val="4"/>
          <w:numId w:val="26"/>
        </w:numPr>
        <w:contextualSpacing w:val="0"/>
        <w:rPr>
          <w:rFonts w:cs="Verdana"/>
        </w:rPr>
      </w:pPr>
      <w:r w:rsidRPr="00816B01">
        <w:t xml:space="preserve">the Peter’s Pence </w:t>
      </w:r>
      <w:r>
        <w:t>(</w:t>
      </w:r>
      <w:r w:rsidRPr="00816B01">
        <w:t>paid voluntarily by England</w:t>
      </w:r>
      <w:r>
        <w:t>,</w:t>
      </w:r>
      <w:r w:rsidRPr="00816B01">
        <w:t xml:space="preserve"> Poland, Hungary</w:t>
      </w:r>
      <w:r>
        <w:t>,</w:t>
      </w:r>
      <w:r w:rsidRPr="00816B01">
        <w:t xml:space="preserve"> and the Scandinavian coun</w:t>
      </w:r>
      <w:r>
        <w:t>tries)</w:t>
      </w:r>
    </w:p>
    <w:p w14:paraId="1AD43161" w14:textId="77777777" w:rsidR="008B567D" w:rsidRPr="00D21E1D" w:rsidRDefault="008B567D" w:rsidP="008B567D">
      <w:pPr>
        <w:numPr>
          <w:ilvl w:val="4"/>
          <w:numId w:val="26"/>
        </w:numPr>
        <w:contextualSpacing w:val="0"/>
        <w:rPr>
          <w:rFonts w:cs="Verdana"/>
        </w:rPr>
      </w:pPr>
      <w:r>
        <w:t>t</w:t>
      </w:r>
      <w:r w:rsidRPr="00816B01">
        <w:t xml:space="preserve">he pallium </w:t>
      </w:r>
      <w:r w:rsidRPr="00816B01">
        <w:rPr>
          <w:iCs/>
        </w:rPr>
        <w:t xml:space="preserve">tax </w:t>
      </w:r>
      <w:r>
        <w:t>by</w:t>
      </w:r>
      <w:r w:rsidRPr="00816B01">
        <w:t xml:space="preserve"> archbish</w:t>
      </w:r>
      <w:r>
        <w:t>ops</w:t>
      </w:r>
    </w:p>
    <w:p w14:paraId="597704D8" w14:textId="77777777" w:rsidR="008B567D" w:rsidRPr="00D21E1D" w:rsidRDefault="008B567D" w:rsidP="008B567D">
      <w:pPr>
        <w:numPr>
          <w:ilvl w:val="4"/>
          <w:numId w:val="26"/>
        </w:numPr>
        <w:contextualSpacing w:val="0"/>
        <w:rPr>
          <w:rFonts w:cs="Verdana"/>
        </w:rPr>
      </w:pPr>
      <w:r>
        <w:t xml:space="preserve">most important: </w:t>
      </w:r>
      <w:r w:rsidRPr="006B06E8">
        <w:t xml:space="preserve">the </w:t>
      </w:r>
      <w:r w:rsidRPr="006B06E8">
        <w:rPr>
          <w:i/>
          <w:iCs/>
        </w:rPr>
        <w:t>servitia communia</w:t>
      </w:r>
      <w:r w:rsidRPr="009572EA">
        <w:rPr>
          <w:iCs/>
        </w:rPr>
        <w:t xml:space="preserve"> </w:t>
      </w:r>
      <w:r w:rsidRPr="006B06E8">
        <w:t xml:space="preserve">paid by bishops and abbots on the occasion of their election or confirmation </w:t>
      </w:r>
      <w:r>
        <w:t xml:space="preserve">(usually </w:t>
      </w:r>
      <w:r w:rsidRPr="006B06E8">
        <w:t>one-third of their first year</w:t>
      </w:r>
      <w:r>
        <w:t>’</w:t>
      </w:r>
      <w:r w:rsidRPr="006B06E8">
        <w:t>s income</w:t>
      </w:r>
      <w:r>
        <w:t>)</w:t>
      </w:r>
    </w:p>
    <w:p w14:paraId="4601AB8F" w14:textId="77777777" w:rsidR="008B567D" w:rsidRPr="00D21E1D" w:rsidRDefault="008B567D" w:rsidP="008B567D">
      <w:pPr>
        <w:numPr>
          <w:ilvl w:val="4"/>
          <w:numId w:val="26"/>
        </w:numPr>
        <w:contextualSpacing w:val="0"/>
        <w:rPr>
          <w:rFonts w:cs="Verdana"/>
        </w:rPr>
      </w:pPr>
      <w:r>
        <w:t>honoraria</w:t>
      </w:r>
      <w:r w:rsidRPr="006B06E8">
        <w:t xml:space="preserve"> </w:t>
      </w:r>
      <w:r>
        <w:t>(proportionate to a diocese’s</w:t>
      </w:r>
      <w:r w:rsidRPr="006B06E8">
        <w:t xml:space="preserve"> </w:t>
      </w:r>
      <w:r>
        <w:t>finances)</w:t>
      </w:r>
      <w:r w:rsidRPr="006B06E8">
        <w:t xml:space="preserve"> </w:t>
      </w:r>
      <w:r>
        <w:t xml:space="preserve">by bishops during papal </w:t>
      </w:r>
      <w:r w:rsidRPr="00423E66">
        <w:rPr>
          <w:iCs/>
        </w:rPr>
        <w:t>visitations</w:t>
      </w:r>
    </w:p>
    <w:p w14:paraId="491F65AA" w14:textId="77777777" w:rsidR="008B567D" w:rsidRPr="00D21E1D" w:rsidRDefault="008B567D" w:rsidP="008B567D">
      <w:pPr>
        <w:numPr>
          <w:ilvl w:val="3"/>
          <w:numId w:val="26"/>
        </w:numPr>
        <w:contextualSpacing w:val="0"/>
        <w:rPr>
          <w:rFonts w:cs="Verdana"/>
        </w:rPr>
      </w:pPr>
      <w:r>
        <w:rPr>
          <w:rFonts w:cs="Verdana"/>
        </w:rPr>
        <w:t>curial finances</w:t>
      </w:r>
    </w:p>
    <w:p w14:paraId="548C06FE" w14:textId="77777777" w:rsidR="008B567D" w:rsidRPr="005127D7" w:rsidRDefault="008B567D" w:rsidP="008B567D">
      <w:pPr>
        <w:numPr>
          <w:ilvl w:val="4"/>
          <w:numId w:val="26"/>
        </w:numPr>
        <w:contextualSpacing w:val="0"/>
        <w:rPr>
          <w:rFonts w:cs="Verdana"/>
        </w:rPr>
      </w:pPr>
      <w:r w:rsidRPr="00816B01">
        <w:t>1289</w:t>
      </w:r>
      <w:r>
        <w:t>:</w:t>
      </w:r>
      <w:r w:rsidRPr="00816B01">
        <w:t xml:space="preserve"> </w:t>
      </w:r>
      <w:r w:rsidRPr="00816B01">
        <w:rPr>
          <w:iCs/>
        </w:rPr>
        <w:t xml:space="preserve">Nicholas IV </w:t>
      </w:r>
      <w:r>
        <w:t xml:space="preserve">assigns </w:t>
      </w:r>
      <w:r w:rsidRPr="00816B01">
        <w:t xml:space="preserve">half the </w:t>
      </w:r>
      <w:r>
        <w:t xml:space="preserve">curia’s </w:t>
      </w:r>
      <w:r w:rsidRPr="00816B01">
        <w:t xml:space="preserve">fixed income to the </w:t>
      </w:r>
      <w:r>
        <w:t xml:space="preserve">cardinals; he lets them participate </w:t>
      </w:r>
      <w:r w:rsidRPr="00816B01">
        <w:t xml:space="preserve">in </w:t>
      </w:r>
      <w:r>
        <w:t xml:space="preserve">appointing tax </w:t>
      </w:r>
      <w:r w:rsidRPr="006B06E8">
        <w:t>collectors</w:t>
      </w:r>
      <w:r>
        <w:rPr>
          <w:rFonts w:cs="Verdana"/>
        </w:rPr>
        <w:t xml:space="preserve">; </w:t>
      </w:r>
      <w:r>
        <w:t>“</w:t>
      </w:r>
      <w:r w:rsidRPr="006B06E8">
        <w:t>the involvement of the Curia in financial affairs proved a source of much harm</w:t>
      </w:r>
      <w:r>
        <w:t>” (Bihlmeyer)</w:t>
      </w:r>
    </w:p>
    <w:p w14:paraId="1AF52F1E" w14:textId="77777777" w:rsidR="008B567D" w:rsidRPr="005127D7" w:rsidRDefault="008B567D" w:rsidP="008B567D">
      <w:pPr>
        <w:numPr>
          <w:ilvl w:val="4"/>
          <w:numId w:val="26"/>
        </w:numPr>
        <w:contextualSpacing w:val="0"/>
        <w:rPr>
          <w:rFonts w:cs="Verdana"/>
        </w:rPr>
      </w:pPr>
      <w:r>
        <w:rPr>
          <w:rFonts w:cs="Verdana"/>
        </w:rPr>
        <w:t>curial (i.e., papal) control of benefices</w:t>
      </w:r>
    </w:p>
    <w:p w14:paraId="4B1D5A81" w14:textId="77777777" w:rsidR="008B567D" w:rsidRPr="005127D7" w:rsidRDefault="008B567D" w:rsidP="008B567D">
      <w:pPr>
        <w:numPr>
          <w:ilvl w:val="5"/>
          <w:numId w:val="26"/>
        </w:numPr>
        <w:contextualSpacing w:val="0"/>
        <w:rPr>
          <w:rFonts w:cs="Verdana"/>
        </w:rPr>
      </w:pPr>
      <w:r>
        <w:t>1100s on: popes eventually control</w:t>
      </w:r>
      <w:r w:rsidRPr="006B06E8">
        <w:t xml:space="preserve"> </w:t>
      </w:r>
      <w:r>
        <w:t xml:space="preserve">all </w:t>
      </w:r>
      <w:r w:rsidRPr="006B06E8">
        <w:t>appointment</w:t>
      </w:r>
      <w:r>
        <w:t>s</w:t>
      </w:r>
      <w:r w:rsidRPr="006B06E8">
        <w:t xml:space="preserve"> in all dioceses</w:t>
      </w:r>
    </w:p>
    <w:p w14:paraId="4025E114" w14:textId="77777777" w:rsidR="008B567D" w:rsidRPr="005127D7" w:rsidRDefault="008B567D" w:rsidP="008B567D">
      <w:pPr>
        <w:numPr>
          <w:ilvl w:val="6"/>
          <w:numId w:val="26"/>
        </w:numPr>
        <w:contextualSpacing w:val="0"/>
        <w:rPr>
          <w:rFonts w:cs="Verdana"/>
        </w:rPr>
      </w:pPr>
      <w:r>
        <w:t xml:space="preserve">1137: </w:t>
      </w:r>
      <w:r w:rsidRPr="006B06E8">
        <w:t xml:space="preserve">Innocent II </w:t>
      </w:r>
      <w:r>
        <w:t>makes “</w:t>
      </w:r>
      <w:r w:rsidRPr="006B06E8">
        <w:t>requests</w:t>
      </w:r>
      <w:r>
        <w:t>”</w:t>
      </w:r>
      <w:r w:rsidRPr="006B06E8">
        <w:t xml:space="preserve"> that </w:t>
      </w:r>
      <w:r>
        <w:t xml:space="preserve">his </w:t>
      </w:r>
      <w:r w:rsidRPr="006B06E8">
        <w:t xml:space="preserve">candidates </w:t>
      </w:r>
      <w:r>
        <w:t xml:space="preserve">receive </w:t>
      </w:r>
      <w:r w:rsidRPr="006B06E8">
        <w:t>bene</w:t>
      </w:r>
      <w:r>
        <w:t>fices</w:t>
      </w:r>
      <w:r>
        <w:rPr>
          <w:rFonts w:cs="Verdana"/>
        </w:rPr>
        <w:t xml:space="preserve">; </w:t>
      </w:r>
      <w:r w:rsidRPr="006B06E8">
        <w:t>later</w:t>
      </w:r>
      <w:r>
        <w:t>,</w:t>
      </w:r>
      <w:r w:rsidRPr="006B06E8">
        <w:t xml:space="preserve"> </w:t>
      </w:r>
      <w:r>
        <w:t xml:space="preserve">popes give </w:t>
      </w:r>
      <w:r w:rsidRPr="006B06E8">
        <w:t>commands</w:t>
      </w:r>
    </w:p>
    <w:p w14:paraId="08388A6B" w14:textId="77777777" w:rsidR="008B567D" w:rsidRPr="005127D7" w:rsidRDefault="008B567D" w:rsidP="008B567D">
      <w:pPr>
        <w:numPr>
          <w:ilvl w:val="5"/>
          <w:numId w:val="26"/>
        </w:numPr>
        <w:contextualSpacing w:val="0"/>
        <w:rPr>
          <w:rFonts w:cs="Verdana"/>
        </w:rPr>
      </w:pPr>
      <w:r>
        <w:lastRenderedPageBreak/>
        <w:t xml:space="preserve">1200s: </w:t>
      </w:r>
      <w:r w:rsidRPr="00BD6CF4">
        <w:t>papal control of bene</w:t>
      </w:r>
      <w:r>
        <w:t>fices develops</w:t>
      </w:r>
      <w:r w:rsidRPr="00BD6CF4">
        <w:t xml:space="preserve"> into an </w:t>
      </w:r>
      <w:r>
        <w:t xml:space="preserve">intricate </w:t>
      </w:r>
      <w:r w:rsidRPr="00BD6CF4">
        <w:t xml:space="preserve">system </w:t>
      </w:r>
      <w:r>
        <w:t>(</w:t>
      </w:r>
      <w:r w:rsidRPr="00BD6CF4">
        <w:rPr>
          <w:iCs/>
        </w:rPr>
        <w:t>provisions, postulations, expectancies</w:t>
      </w:r>
      <w:r>
        <w:rPr>
          <w:iCs/>
        </w:rPr>
        <w:t>,</w:t>
      </w:r>
      <w:r w:rsidRPr="00BD6CF4">
        <w:rPr>
          <w:iCs/>
        </w:rPr>
        <w:t xml:space="preserve"> reservations</w:t>
      </w:r>
      <w:r>
        <w:rPr>
          <w:iCs/>
        </w:rPr>
        <w:t>)</w:t>
      </w:r>
    </w:p>
    <w:p w14:paraId="7C22EFA7" w14:textId="77777777" w:rsidR="008B567D" w:rsidRPr="005127D7" w:rsidRDefault="008B567D" w:rsidP="008B567D">
      <w:pPr>
        <w:numPr>
          <w:ilvl w:val="6"/>
          <w:numId w:val="26"/>
        </w:numPr>
        <w:contextualSpacing w:val="0"/>
        <w:rPr>
          <w:rFonts w:cs="Verdana"/>
        </w:rPr>
      </w:pPr>
      <w:r>
        <w:t xml:space="preserve">sometimes </w:t>
      </w:r>
      <w:r w:rsidRPr="006B06E8">
        <w:t xml:space="preserve">the </w:t>
      </w:r>
      <w:r>
        <w:t>c</w:t>
      </w:r>
      <w:r w:rsidRPr="006B06E8">
        <w:t>uria</w:t>
      </w:r>
      <w:r>
        <w:t xml:space="preserve">’s </w:t>
      </w:r>
      <w:r w:rsidRPr="006B06E8">
        <w:t>intervention in appointment</w:t>
      </w:r>
      <w:r>
        <w:t>s</w:t>
      </w:r>
      <w:r w:rsidRPr="006B06E8">
        <w:t xml:space="preserve"> to benefices reward</w:t>
      </w:r>
      <w:r>
        <w:t>ed</w:t>
      </w:r>
      <w:r w:rsidRPr="006B06E8">
        <w:t xml:space="preserve"> deserving clerics</w:t>
      </w:r>
      <w:r>
        <w:t xml:space="preserve"> </w:t>
      </w:r>
      <w:r w:rsidRPr="006B06E8">
        <w:t xml:space="preserve">who would have been </w:t>
      </w:r>
      <w:r>
        <w:t>passed over</w:t>
      </w:r>
    </w:p>
    <w:p w14:paraId="6350D021" w14:textId="77777777" w:rsidR="008B567D" w:rsidRPr="005127D7" w:rsidRDefault="008B567D" w:rsidP="008B567D">
      <w:pPr>
        <w:numPr>
          <w:ilvl w:val="6"/>
          <w:numId w:val="26"/>
        </w:numPr>
        <w:contextualSpacing w:val="0"/>
        <w:rPr>
          <w:rFonts w:cs="Verdana"/>
        </w:rPr>
      </w:pPr>
      <w:r>
        <w:t>b</w:t>
      </w:r>
      <w:r w:rsidRPr="006B06E8">
        <w:t xml:space="preserve">ut it </w:t>
      </w:r>
      <w:r>
        <w:t xml:space="preserve">caused </w:t>
      </w:r>
      <w:r w:rsidRPr="006B06E8">
        <w:t>abuses and constant dissatisfaction</w:t>
      </w:r>
      <w:r>
        <w:rPr>
          <w:rFonts w:cs="Verdana"/>
        </w:rPr>
        <w:t xml:space="preserve"> (e.g.,</w:t>
      </w:r>
      <w:r>
        <w:t xml:space="preserve"> in 1245 a</w:t>
      </w:r>
      <w:r w:rsidRPr="006B06E8">
        <w:t>t the Council o</w:t>
      </w:r>
      <w:r>
        <w:t xml:space="preserve">f Lyons, </w:t>
      </w:r>
      <w:r w:rsidRPr="006B06E8">
        <w:t>the English com</w:t>
      </w:r>
      <w:r>
        <w:t>plained</w:t>
      </w:r>
      <w:r w:rsidRPr="006B06E8">
        <w:t xml:space="preserve"> that many of their benefices </w:t>
      </w:r>
      <w:r>
        <w:t>a</w:t>
      </w:r>
      <w:r w:rsidRPr="006B06E8">
        <w:t>re held by Italians)</w:t>
      </w:r>
    </w:p>
    <w:p w14:paraId="2E4D6292" w14:textId="77777777" w:rsidR="008B567D" w:rsidRPr="002A0E4F" w:rsidRDefault="008B567D" w:rsidP="008B567D">
      <w:pPr>
        <w:numPr>
          <w:ilvl w:val="5"/>
          <w:numId w:val="26"/>
        </w:numPr>
        <w:contextualSpacing w:val="0"/>
        <w:rPr>
          <w:rFonts w:cs="Verdana"/>
        </w:rPr>
      </w:pPr>
      <w:r w:rsidRPr="00BD6CF4">
        <w:t>1265</w:t>
      </w:r>
      <w:r>
        <w:t>:</w:t>
      </w:r>
      <w:r w:rsidRPr="00BD6CF4">
        <w:t xml:space="preserve"> </w:t>
      </w:r>
      <w:r w:rsidRPr="00BD6CF4">
        <w:rPr>
          <w:iCs/>
        </w:rPr>
        <w:t xml:space="preserve">Clement IV </w:t>
      </w:r>
      <w:r>
        <w:t>declares</w:t>
      </w:r>
      <w:r w:rsidRPr="006B06E8">
        <w:t xml:space="preserve"> that </w:t>
      </w:r>
      <w:r>
        <w:t>popes alone are in charge of assigning all benefices</w:t>
      </w:r>
    </w:p>
    <w:p w14:paraId="69CB5A0C" w14:textId="77777777" w:rsidR="008B567D" w:rsidRDefault="008B567D" w:rsidP="008B567D">
      <w:pPr>
        <w:numPr>
          <w:ilvl w:val="2"/>
          <w:numId w:val="26"/>
        </w:numPr>
        <w:contextualSpacing w:val="0"/>
        <w:rPr>
          <w:rFonts w:cs="Verdana"/>
        </w:rPr>
      </w:pPr>
      <w:r>
        <w:rPr>
          <w:rFonts w:cs="Verdana"/>
        </w:rPr>
        <w:t>canon law</w:t>
      </w:r>
    </w:p>
    <w:p w14:paraId="394A647D" w14:textId="77777777" w:rsidR="008B567D" w:rsidRDefault="008B567D" w:rsidP="008B567D">
      <w:pPr>
        <w:numPr>
          <w:ilvl w:val="3"/>
          <w:numId w:val="26"/>
        </w:numPr>
        <w:contextualSpacing w:val="0"/>
        <w:rPr>
          <w:rFonts w:cs="Verdana"/>
        </w:rPr>
      </w:pPr>
      <w:r>
        <w:rPr>
          <w:rFonts w:cs="Verdana"/>
        </w:rPr>
        <w:t>with the growth of papal power, organization of canon law was needed</w:t>
      </w:r>
    </w:p>
    <w:p w14:paraId="75FDD8FD" w14:textId="77777777" w:rsidR="008B567D" w:rsidRPr="002A0E4F" w:rsidRDefault="008B567D" w:rsidP="008B567D">
      <w:pPr>
        <w:numPr>
          <w:ilvl w:val="3"/>
          <w:numId w:val="26"/>
        </w:numPr>
        <w:contextualSpacing w:val="0"/>
        <w:rPr>
          <w:rFonts w:cs="Verdana"/>
        </w:rPr>
      </w:pPr>
      <w:r>
        <w:rPr>
          <w:rFonts w:cs="Verdana"/>
        </w:rPr>
        <w:t xml:space="preserve">1142: </w:t>
      </w:r>
      <w:r>
        <w:t>the Camaldo</w:t>
      </w:r>
      <w:r w:rsidRPr="002562CA">
        <w:t>lese monk Gratian</w:t>
      </w:r>
      <w:r>
        <w:t xml:space="preserve"> (the “father of canon law”) organizes centuries of canon law in the </w:t>
      </w:r>
      <w:r w:rsidRPr="002562CA">
        <w:rPr>
          <w:i/>
          <w:iCs/>
        </w:rPr>
        <w:t>Decretum Gratiani</w:t>
      </w:r>
    </w:p>
    <w:p w14:paraId="267A49FD" w14:textId="77777777" w:rsidR="008B567D" w:rsidRPr="009B4A74" w:rsidRDefault="008B567D" w:rsidP="008B567D">
      <w:pPr>
        <w:numPr>
          <w:ilvl w:val="3"/>
          <w:numId w:val="26"/>
        </w:numPr>
        <w:contextualSpacing w:val="0"/>
        <w:rPr>
          <w:rFonts w:cs="Verdana"/>
        </w:rPr>
      </w:pPr>
      <w:r>
        <w:t xml:space="preserve">1234: at </w:t>
      </w:r>
      <w:r w:rsidRPr="002562CA">
        <w:rPr>
          <w:iCs/>
        </w:rPr>
        <w:t>Gregory IX</w:t>
      </w:r>
      <w:r>
        <w:t xml:space="preserve">’s request, </w:t>
      </w:r>
      <w:r w:rsidRPr="002562CA">
        <w:t xml:space="preserve">the Dominican </w:t>
      </w:r>
      <w:r w:rsidRPr="002562CA">
        <w:rPr>
          <w:iCs/>
        </w:rPr>
        <w:t>Raymond of Peñafort</w:t>
      </w:r>
      <w:r>
        <w:rPr>
          <w:iCs/>
        </w:rPr>
        <w:t xml:space="preserve"> organizes and appends to the </w:t>
      </w:r>
      <w:r>
        <w:rPr>
          <w:i/>
          <w:iCs/>
        </w:rPr>
        <w:t>Decretum</w:t>
      </w:r>
      <w:r>
        <w:rPr>
          <w:iCs/>
        </w:rPr>
        <w:t xml:space="preserve"> </w:t>
      </w:r>
      <w:r w:rsidRPr="002562CA">
        <w:t xml:space="preserve">laws </w:t>
      </w:r>
      <w:r>
        <w:t xml:space="preserve">of </w:t>
      </w:r>
      <w:r w:rsidRPr="002562CA">
        <w:t xml:space="preserve">the popes of the </w:t>
      </w:r>
      <w:r>
        <w:rPr>
          <w:iCs/>
        </w:rPr>
        <w:t>1100s-1200s</w:t>
      </w:r>
    </w:p>
    <w:p w14:paraId="3C752DED" w14:textId="77777777" w:rsidR="008B567D" w:rsidRPr="005127D7" w:rsidRDefault="008B567D" w:rsidP="008B567D">
      <w:pPr>
        <w:numPr>
          <w:ilvl w:val="3"/>
          <w:numId w:val="26"/>
        </w:numPr>
        <w:contextualSpacing w:val="0"/>
        <w:rPr>
          <w:rFonts w:cs="Verdana"/>
        </w:rPr>
      </w:pPr>
      <w:r>
        <w:t>further addenda are appended in 1298, 1314, c. 1326, and 1484</w:t>
      </w:r>
    </w:p>
    <w:p w14:paraId="766FADB8" w14:textId="77777777" w:rsidR="008B567D" w:rsidRPr="00A23BF6" w:rsidRDefault="008B567D" w:rsidP="008B567D">
      <w:pPr>
        <w:widowControl w:val="0"/>
      </w:pPr>
    </w:p>
    <w:p w14:paraId="356856C4" w14:textId="77777777" w:rsidR="008B567D" w:rsidRDefault="008B567D" w:rsidP="008B567D">
      <w:pPr>
        <w:widowControl w:val="0"/>
        <w:numPr>
          <w:ilvl w:val="0"/>
          <w:numId w:val="26"/>
        </w:numPr>
        <w:contextualSpacing w:val="0"/>
      </w:pPr>
      <w:r>
        <w:rPr>
          <w:b/>
        </w:rPr>
        <w:t>territorial organization</w:t>
      </w:r>
    </w:p>
    <w:p w14:paraId="7ED57ED5" w14:textId="77777777" w:rsidR="008B567D" w:rsidRDefault="008B567D" w:rsidP="008B567D">
      <w:pPr>
        <w:widowControl w:val="0"/>
        <w:numPr>
          <w:ilvl w:val="1"/>
          <w:numId w:val="26"/>
        </w:numPr>
        <w:contextualSpacing w:val="0"/>
      </w:pPr>
      <w:r w:rsidRPr="00F0572A">
        <w:t xml:space="preserve">1001: </w:t>
      </w:r>
      <w:r>
        <w:t xml:space="preserve">Sylvester II (999-1003) establishes hierarchies in Poland and Hungary (the </w:t>
      </w:r>
      <w:r w:rsidRPr="00F0572A">
        <w:t>arch</w:t>
      </w:r>
      <w:r>
        <w:softHyphen/>
      </w:r>
      <w:r w:rsidRPr="00F0572A">
        <w:t>bishop</w:t>
      </w:r>
      <w:r>
        <w:t xml:space="preserve">rics of Gniezno, </w:t>
      </w:r>
      <w:r w:rsidRPr="00F0572A">
        <w:t>Po</w:t>
      </w:r>
      <w:r>
        <w:t>land,</w:t>
      </w:r>
      <w:r w:rsidRPr="00F0572A">
        <w:t xml:space="preserve"> and Eszter</w:t>
      </w:r>
      <w:r>
        <w:t xml:space="preserve">gom, </w:t>
      </w:r>
      <w:r w:rsidRPr="00F0572A">
        <w:t>Hungary)</w:t>
      </w:r>
    </w:p>
    <w:p w14:paraId="5F6FA537" w14:textId="77777777" w:rsidR="008B567D" w:rsidRPr="00A23BF6" w:rsidRDefault="008B567D" w:rsidP="008B567D"/>
    <w:p w14:paraId="5922284A" w14:textId="77777777" w:rsidR="008B567D" w:rsidRDefault="008B567D" w:rsidP="008B567D">
      <w:pPr>
        <w:numPr>
          <w:ilvl w:val="0"/>
          <w:numId w:val="26"/>
        </w:numPr>
        <w:contextualSpacing w:val="0"/>
      </w:pPr>
      <w:r w:rsidRPr="00044449">
        <w:rPr>
          <w:b/>
        </w:rPr>
        <w:t>architecture</w:t>
      </w:r>
      <w:r w:rsidRPr="00F81A23">
        <w:rPr>
          <w:rFonts w:cs="Bookman Old Style"/>
        </w:rPr>
        <w:t xml:space="preserve">: </w:t>
      </w:r>
      <w:r w:rsidRPr="00044449">
        <w:rPr>
          <w:rFonts w:cs="Garamond"/>
          <w:b/>
          <w:bCs/>
        </w:rPr>
        <w:t>Romanesque</w:t>
      </w:r>
    </w:p>
    <w:p w14:paraId="0E707BA6" w14:textId="77777777" w:rsidR="008B567D" w:rsidRDefault="008B567D" w:rsidP="008B567D">
      <w:pPr>
        <w:numPr>
          <w:ilvl w:val="1"/>
          <w:numId w:val="26"/>
        </w:numPr>
        <w:contextualSpacing w:val="0"/>
      </w:pPr>
      <w:r>
        <w:t xml:space="preserve">“Romanesque”: </w:t>
      </w:r>
      <w:r w:rsidRPr="00A71631">
        <w:t xml:space="preserve">architecture </w:t>
      </w:r>
      <w:r>
        <w:t>“</w:t>
      </w:r>
      <w:r w:rsidRPr="00A71631">
        <w:t xml:space="preserve">characterized by massive walls, round arches, and relatively simple ornamentation” </w:t>
      </w:r>
      <w:r w:rsidRPr="00412911">
        <w:t>(</w:t>
      </w:r>
      <w:r w:rsidRPr="00412911">
        <w:rPr>
          <w:i/>
        </w:rPr>
        <w:t>American Heritage Dictionary</w:t>
      </w:r>
      <w:r w:rsidRPr="00412911">
        <w:t>)</w:t>
      </w:r>
    </w:p>
    <w:p w14:paraId="0C443DD7" w14:textId="77777777" w:rsidR="008B567D" w:rsidRDefault="008B567D" w:rsidP="008B567D">
      <w:pPr>
        <w:numPr>
          <w:ilvl w:val="1"/>
          <w:numId w:val="26"/>
        </w:numPr>
        <w:contextualSpacing w:val="0"/>
      </w:pPr>
      <w:r>
        <w:t>the name dates from the 1800s, “</w:t>
      </w:r>
      <w:r w:rsidRPr="006B06E8">
        <w:t xml:space="preserve">when an attempt was made to </w:t>
      </w:r>
      <w:r w:rsidRPr="00594166">
        <w:t xml:space="preserve">parallel the style with the development of the Romance languages. However, the </w:t>
      </w:r>
      <w:r w:rsidRPr="00594166">
        <w:rPr>
          <w:iCs/>
        </w:rPr>
        <w:t xml:space="preserve">Germanic influence </w:t>
      </w:r>
      <w:r w:rsidRPr="00594166">
        <w:t>preponderates in the Romanesque</w:t>
      </w:r>
      <w:r>
        <w:t>” (Bihlmeyer)</w:t>
      </w:r>
    </w:p>
    <w:p w14:paraId="31050CDD" w14:textId="77777777" w:rsidR="008B567D" w:rsidRPr="00A71631" w:rsidRDefault="008B567D" w:rsidP="008B567D">
      <w:pPr>
        <w:numPr>
          <w:ilvl w:val="1"/>
          <w:numId w:val="26"/>
        </w:numPr>
        <w:contextualSpacing w:val="0"/>
      </w:pPr>
      <w:r w:rsidRPr="00A71631">
        <w:rPr>
          <w:iCs/>
        </w:rPr>
        <w:t>Romanesque period</w:t>
      </w:r>
    </w:p>
    <w:p w14:paraId="29CB571F" w14:textId="77777777" w:rsidR="008B567D" w:rsidRPr="00A71631" w:rsidRDefault="008B567D" w:rsidP="008B567D">
      <w:pPr>
        <w:numPr>
          <w:ilvl w:val="2"/>
          <w:numId w:val="26"/>
        </w:numPr>
        <w:contextualSpacing w:val="0"/>
      </w:pPr>
      <w:r>
        <w:t>800s-1100s</w:t>
      </w:r>
      <w:r w:rsidRPr="00A71631">
        <w:t xml:space="preserve"> </w:t>
      </w:r>
      <w:r w:rsidRPr="00412911">
        <w:t>(</w:t>
      </w:r>
      <w:r w:rsidRPr="00412911">
        <w:rPr>
          <w:i/>
        </w:rPr>
        <w:t>Random House Unabridged Dictionary</w:t>
      </w:r>
      <w:r w:rsidRPr="00412911">
        <w:t>)</w:t>
      </w:r>
    </w:p>
    <w:p w14:paraId="78DA1C1F" w14:textId="77777777" w:rsidR="008B567D" w:rsidRDefault="008B567D" w:rsidP="008B567D">
      <w:pPr>
        <w:numPr>
          <w:ilvl w:val="2"/>
          <w:numId w:val="26"/>
        </w:numPr>
        <w:contextualSpacing w:val="0"/>
      </w:pPr>
      <w:r>
        <w:rPr>
          <w:iCs/>
        </w:rPr>
        <w:t xml:space="preserve">especially 1000s-1100s </w:t>
      </w:r>
      <w:r w:rsidRPr="00412911">
        <w:t>(</w:t>
      </w:r>
      <w:r w:rsidRPr="00412911">
        <w:rPr>
          <w:i/>
        </w:rPr>
        <w:t>American Heritage Dictionary</w:t>
      </w:r>
      <w:r w:rsidRPr="00412911">
        <w:t>)</w:t>
      </w:r>
    </w:p>
    <w:p w14:paraId="6275C5A0" w14:textId="77777777" w:rsidR="008B567D" w:rsidRDefault="008B567D" w:rsidP="008B567D">
      <w:pPr>
        <w:numPr>
          <w:ilvl w:val="1"/>
          <w:numId w:val="26"/>
        </w:numPr>
        <w:contextualSpacing w:val="0"/>
      </w:pPr>
      <w:r>
        <w:t>description</w:t>
      </w:r>
    </w:p>
    <w:p w14:paraId="5B2B6869" w14:textId="77777777" w:rsidR="008B567D" w:rsidRDefault="008B567D" w:rsidP="008B567D">
      <w:pPr>
        <w:numPr>
          <w:ilvl w:val="2"/>
          <w:numId w:val="26"/>
        </w:numPr>
        <w:contextualSpacing w:val="0"/>
      </w:pPr>
      <w:r>
        <w:t>choir lofts</w:t>
      </w:r>
    </w:p>
    <w:p w14:paraId="2B516374" w14:textId="77777777" w:rsidR="008B567D" w:rsidRDefault="008B567D" w:rsidP="008B567D">
      <w:pPr>
        <w:numPr>
          <w:ilvl w:val="3"/>
          <w:numId w:val="26"/>
        </w:numPr>
        <w:contextualSpacing w:val="0"/>
      </w:pPr>
      <w:r w:rsidRPr="00594166">
        <w:t xml:space="preserve">Romanesque churches </w:t>
      </w:r>
      <w:r>
        <w:t xml:space="preserve">usually </w:t>
      </w:r>
      <w:r w:rsidRPr="00594166">
        <w:t>had two choirs, one in t</w:t>
      </w:r>
      <w:r>
        <w:t>he east and one in the west end</w:t>
      </w:r>
    </w:p>
    <w:p w14:paraId="6C6134C7" w14:textId="77777777" w:rsidR="008B567D" w:rsidRDefault="008B567D" w:rsidP="008B567D">
      <w:pPr>
        <w:numPr>
          <w:ilvl w:val="3"/>
          <w:numId w:val="26"/>
        </w:numPr>
        <w:contextualSpacing w:val="0"/>
      </w:pPr>
      <w:r>
        <w:t xml:space="preserve">c. 750 on: </w:t>
      </w:r>
      <w:r w:rsidRPr="00594166">
        <w:t>choir</w:t>
      </w:r>
      <w:r>
        <w:t>s</w:t>
      </w:r>
      <w:r w:rsidRPr="00594166">
        <w:t xml:space="preserve"> </w:t>
      </w:r>
      <w:r>
        <w:t xml:space="preserve">are </w:t>
      </w:r>
      <w:r w:rsidRPr="00594166">
        <w:t xml:space="preserve">elevated for a </w:t>
      </w:r>
      <w:r w:rsidRPr="00594166">
        <w:rPr>
          <w:iCs/>
        </w:rPr>
        <w:t xml:space="preserve">crypt </w:t>
      </w:r>
      <w:r>
        <w:t>(</w:t>
      </w:r>
      <w:r w:rsidRPr="00594166">
        <w:t>burial vault</w:t>
      </w:r>
      <w:r>
        <w:t>)</w:t>
      </w:r>
      <w:r w:rsidRPr="00594166">
        <w:t xml:space="preserve"> </w:t>
      </w:r>
      <w:r>
        <w:t>beneath</w:t>
      </w:r>
    </w:p>
    <w:p w14:paraId="683295C0" w14:textId="77777777" w:rsidR="008B567D" w:rsidRDefault="008B567D" w:rsidP="008B567D">
      <w:pPr>
        <w:numPr>
          <w:ilvl w:val="2"/>
          <w:numId w:val="26"/>
        </w:numPr>
        <w:contextualSpacing w:val="0"/>
      </w:pPr>
      <w:r>
        <w:t>towers</w:t>
      </w:r>
    </w:p>
    <w:p w14:paraId="77A7D079" w14:textId="77777777" w:rsidR="008B567D" w:rsidRDefault="008B567D" w:rsidP="008B567D">
      <w:pPr>
        <w:numPr>
          <w:ilvl w:val="3"/>
          <w:numId w:val="26"/>
        </w:numPr>
        <w:contextualSpacing w:val="0"/>
      </w:pPr>
      <w:r>
        <w:t xml:space="preserve">200s-800s: </w:t>
      </w:r>
      <w:r w:rsidRPr="00594166">
        <w:t xml:space="preserve">older basilicas had one </w:t>
      </w:r>
      <w:r w:rsidRPr="00594166">
        <w:rPr>
          <w:iCs/>
        </w:rPr>
        <w:t>tower</w:t>
      </w:r>
      <w:r>
        <w:rPr>
          <w:iCs/>
        </w:rPr>
        <w:t xml:space="preserve"> alongside,</w:t>
      </w:r>
      <w:r w:rsidRPr="00594166">
        <w:rPr>
          <w:iCs/>
        </w:rPr>
        <w:t xml:space="preserve"> </w:t>
      </w:r>
      <w:r w:rsidRPr="00594166">
        <w:t>adjoining or sepa</w:t>
      </w:r>
      <w:r>
        <w:t>rate</w:t>
      </w:r>
    </w:p>
    <w:p w14:paraId="7BF5971B" w14:textId="77777777" w:rsidR="008B567D" w:rsidRDefault="008B567D" w:rsidP="008B567D">
      <w:pPr>
        <w:numPr>
          <w:ilvl w:val="3"/>
          <w:numId w:val="26"/>
        </w:numPr>
        <w:contextualSpacing w:val="0"/>
      </w:pPr>
      <w:r>
        <w:t xml:space="preserve">800s-1100s: </w:t>
      </w:r>
      <w:r w:rsidRPr="00594166">
        <w:t xml:space="preserve">Romanesque </w:t>
      </w:r>
      <w:r>
        <w:t xml:space="preserve">puts </w:t>
      </w:r>
      <w:r w:rsidRPr="00594166">
        <w:t>tower</w:t>
      </w:r>
      <w:r>
        <w:t>s</w:t>
      </w:r>
      <w:r w:rsidRPr="00594166">
        <w:t xml:space="preserve"> (</w:t>
      </w:r>
      <w:r>
        <w:t xml:space="preserve">up to </w:t>
      </w:r>
      <w:r w:rsidRPr="00594166">
        <w:t>six) in</w:t>
      </w:r>
      <w:r>
        <w:t>to</w:t>
      </w:r>
      <w:r w:rsidRPr="00594166">
        <w:t xml:space="preserve"> the building itself</w:t>
      </w:r>
    </w:p>
    <w:p w14:paraId="17B2EF68" w14:textId="77777777" w:rsidR="008B567D" w:rsidRDefault="008B567D" w:rsidP="008B567D">
      <w:pPr>
        <w:numPr>
          <w:ilvl w:val="2"/>
          <w:numId w:val="26"/>
        </w:numPr>
        <w:contextualSpacing w:val="0"/>
      </w:pPr>
      <w:r>
        <w:t>walls</w:t>
      </w:r>
    </w:p>
    <w:p w14:paraId="4697215A" w14:textId="77777777" w:rsidR="008B567D" w:rsidRDefault="008B567D" w:rsidP="008B567D">
      <w:pPr>
        <w:numPr>
          <w:ilvl w:val="3"/>
          <w:numId w:val="26"/>
        </w:numPr>
        <w:contextualSpacing w:val="0"/>
      </w:pPr>
      <w:r>
        <w:t xml:space="preserve">300s-700s: </w:t>
      </w:r>
      <w:r w:rsidRPr="00594166">
        <w:t xml:space="preserve">outer walls </w:t>
      </w:r>
      <w:r>
        <w:t xml:space="preserve">are </w:t>
      </w:r>
      <w:r w:rsidRPr="00594166">
        <w:t>plain</w:t>
      </w:r>
    </w:p>
    <w:p w14:paraId="2EE758DB" w14:textId="77777777" w:rsidR="008B567D" w:rsidRPr="00274FC8" w:rsidRDefault="008B567D" w:rsidP="008B567D">
      <w:pPr>
        <w:numPr>
          <w:ilvl w:val="3"/>
          <w:numId w:val="26"/>
        </w:numPr>
        <w:contextualSpacing w:val="0"/>
      </w:pPr>
      <w:r>
        <w:t>800s-1100s</w:t>
      </w:r>
      <w:r>
        <w:rPr>
          <w:rFonts w:cs="Bookman Old Style"/>
          <w:iCs/>
        </w:rPr>
        <w:t>:</w:t>
      </w:r>
      <w:r>
        <w:t xml:space="preserve"> </w:t>
      </w:r>
      <w:r w:rsidRPr="00594166">
        <w:t xml:space="preserve">outer walls </w:t>
      </w:r>
      <w:r>
        <w:t xml:space="preserve">have </w:t>
      </w:r>
      <w:r w:rsidRPr="00594166">
        <w:rPr>
          <w:iCs/>
        </w:rPr>
        <w:t>blind arches</w:t>
      </w:r>
      <w:r>
        <w:rPr>
          <w:iCs/>
        </w:rPr>
        <w:t>,</w:t>
      </w:r>
      <w:r w:rsidRPr="00594166">
        <w:rPr>
          <w:iCs/>
        </w:rPr>
        <w:t xml:space="preserve"> pilasters </w:t>
      </w:r>
      <w:r>
        <w:rPr>
          <w:iCs/>
        </w:rPr>
        <w:t xml:space="preserve">(imitation columns projecting from walls), </w:t>
      </w:r>
      <w:r w:rsidRPr="00594166">
        <w:rPr>
          <w:iCs/>
        </w:rPr>
        <w:t>friezes</w:t>
      </w:r>
      <w:r>
        <w:rPr>
          <w:iCs/>
        </w:rPr>
        <w:t>,</w:t>
      </w:r>
      <w:r w:rsidRPr="00594166">
        <w:rPr>
          <w:iCs/>
        </w:rPr>
        <w:t xml:space="preserve"> </w:t>
      </w:r>
      <w:r w:rsidRPr="00594166">
        <w:t xml:space="preserve">and </w:t>
      </w:r>
      <w:r w:rsidRPr="00594166">
        <w:rPr>
          <w:iCs/>
        </w:rPr>
        <w:t>molded cornices</w:t>
      </w:r>
      <w:r>
        <w:rPr>
          <w:iCs/>
        </w:rPr>
        <w:t xml:space="preserve"> (projecting horizontal bands)</w:t>
      </w:r>
    </w:p>
    <w:p w14:paraId="7C489742" w14:textId="77777777" w:rsidR="008B567D" w:rsidRDefault="008B567D" w:rsidP="008B567D">
      <w:pPr>
        <w:numPr>
          <w:ilvl w:val="2"/>
          <w:numId w:val="26"/>
        </w:numPr>
        <w:contextualSpacing w:val="0"/>
      </w:pPr>
      <w:r>
        <w:t>ceiling</w:t>
      </w:r>
    </w:p>
    <w:p w14:paraId="07DFA6AE" w14:textId="77777777" w:rsidR="008B567D" w:rsidRDefault="008B567D" w:rsidP="008B567D">
      <w:pPr>
        <w:numPr>
          <w:ilvl w:val="3"/>
          <w:numId w:val="26"/>
        </w:numPr>
        <w:contextualSpacing w:val="0"/>
      </w:pPr>
      <w:r>
        <w:t xml:space="preserve">300s-700s: basilicas have </w:t>
      </w:r>
      <w:r w:rsidRPr="00594166">
        <w:t>flat wooden ceiling</w:t>
      </w:r>
      <w:r>
        <w:t>s</w:t>
      </w:r>
    </w:p>
    <w:p w14:paraId="2A0A23AD" w14:textId="77777777" w:rsidR="008B567D" w:rsidRPr="00D46471" w:rsidRDefault="008B567D" w:rsidP="008B567D">
      <w:pPr>
        <w:numPr>
          <w:ilvl w:val="3"/>
          <w:numId w:val="26"/>
        </w:numPr>
        <w:contextualSpacing w:val="0"/>
      </w:pPr>
      <w:r>
        <w:t>800s-1100s:</w:t>
      </w:r>
      <w:r w:rsidRPr="00594166">
        <w:t xml:space="preserve"> </w:t>
      </w:r>
      <w:r>
        <w:t xml:space="preserve">basilicas have </w:t>
      </w:r>
      <w:r w:rsidRPr="00594166">
        <w:t xml:space="preserve">vaulted </w:t>
      </w:r>
      <w:r>
        <w:t xml:space="preserve">stone </w:t>
      </w:r>
      <w:r w:rsidRPr="00594166">
        <w:t>ceiling</w:t>
      </w:r>
      <w:r>
        <w:t>s</w:t>
      </w:r>
    </w:p>
    <w:p w14:paraId="62075BBE" w14:textId="77777777" w:rsidR="008B567D" w:rsidRPr="00D46471" w:rsidRDefault="008B567D" w:rsidP="008B567D">
      <w:pPr>
        <w:numPr>
          <w:ilvl w:val="2"/>
          <w:numId w:val="26"/>
        </w:numPr>
        <w:contextualSpacing w:val="0"/>
      </w:pPr>
      <w:r>
        <w:rPr>
          <w:iCs/>
        </w:rPr>
        <w:t>columns</w:t>
      </w:r>
    </w:p>
    <w:p w14:paraId="4F577531" w14:textId="77777777" w:rsidR="008B567D" w:rsidRDefault="008B567D" w:rsidP="008B567D">
      <w:pPr>
        <w:numPr>
          <w:ilvl w:val="3"/>
          <w:numId w:val="26"/>
        </w:numPr>
        <w:contextualSpacing w:val="0"/>
      </w:pPr>
      <w:r>
        <w:lastRenderedPageBreak/>
        <w:t xml:space="preserve">300s-700s: basilicas have </w:t>
      </w:r>
      <w:r w:rsidRPr="00594166">
        <w:t>slender columns</w:t>
      </w:r>
    </w:p>
    <w:p w14:paraId="6937CB97" w14:textId="77777777" w:rsidR="008B567D" w:rsidRPr="00D46471" w:rsidRDefault="008B567D" w:rsidP="008B567D">
      <w:pPr>
        <w:numPr>
          <w:ilvl w:val="3"/>
          <w:numId w:val="26"/>
        </w:numPr>
        <w:contextualSpacing w:val="0"/>
      </w:pPr>
      <w:r>
        <w:t xml:space="preserve">800s-1100s: </w:t>
      </w:r>
      <w:r w:rsidRPr="00594166">
        <w:t xml:space="preserve">strong stone pillars </w:t>
      </w:r>
      <w:r>
        <w:t xml:space="preserve">are needed </w:t>
      </w:r>
      <w:r w:rsidRPr="00594166">
        <w:t xml:space="preserve">bear </w:t>
      </w:r>
      <w:r>
        <w:t xml:space="preserve">up the stone ceiling; </w:t>
      </w:r>
      <w:r w:rsidRPr="00594166">
        <w:t xml:space="preserve">pillars </w:t>
      </w:r>
      <w:r>
        <w:t xml:space="preserve">have </w:t>
      </w:r>
      <w:r>
        <w:rPr>
          <w:iCs/>
        </w:rPr>
        <w:t>cubiform capitals</w:t>
      </w:r>
    </w:p>
    <w:p w14:paraId="1C8A4430" w14:textId="77777777" w:rsidR="008B567D" w:rsidRDefault="008B567D" w:rsidP="008B567D">
      <w:pPr>
        <w:numPr>
          <w:ilvl w:val="2"/>
          <w:numId w:val="26"/>
        </w:numPr>
        <w:contextualSpacing w:val="0"/>
      </w:pPr>
      <w:r>
        <w:t>windows and doors</w:t>
      </w:r>
    </w:p>
    <w:p w14:paraId="7F66A13A" w14:textId="77777777" w:rsidR="008B567D" w:rsidRPr="00594166" w:rsidRDefault="008B567D" w:rsidP="008B567D">
      <w:pPr>
        <w:numPr>
          <w:ilvl w:val="3"/>
          <w:numId w:val="26"/>
        </w:numPr>
        <w:contextualSpacing w:val="0"/>
      </w:pPr>
      <w:r>
        <w:t xml:space="preserve">800s-1100s: the tops of </w:t>
      </w:r>
      <w:r w:rsidRPr="00594166">
        <w:t xml:space="preserve">windows </w:t>
      </w:r>
      <w:r>
        <w:t>(</w:t>
      </w:r>
      <w:r w:rsidRPr="00594166">
        <w:t>narrow</w:t>
      </w:r>
      <w:r>
        <w:t xml:space="preserve"> in early</w:t>
      </w:r>
      <w:r w:rsidRPr="00594166">
        <w:t xml:space="preserve"> Romanesque</w:t>
      </w:r>
      <w:r>
        <w:t xml:space="preserve">) </w:t>
      </w:r>
      <w:r w:rsidRPr="00594166">
        <w:t xml:space="preserve">and doors </w:t>
      </w:r>
      <w:r>
        <w:t xml:space="preserve">are </w:t>
      </w:r>
      <w:r w:rsidRPr="00594166">
        <w:rPr>
          <w:iCs/>
        </w:rPr>
        <w:t>rounded arch</w:t>
      </w:r>
      <w:r>
        <w:rPr>
          <w:iCs/>
        </w:rPr>
        <w:t>es</w:t>
      </w:r>
    </w:p>
    <w:p w14:paraId="1F442C54" w14:textId="77777777" w:rsidR="008B567D" w:rsidRPr="00A23BF6" w:rsidRDefault="008B567D" w:rsidP="008B567D">
      <w:pPr>
        <w:widowControl w:val="0"/>
      </w:pPr>
    </w:p>
    <w:p w14:paraId="1565488B" w14:textId="77777777" w:rsidR="008B567D" w:rsidRPr="000C6F75" w:rsidRDefault="008B567D" w:rsidP="008B567D">
      <w:pPr>
        <w:widowControl w:val="0"/>
        <w:numPr>
          <w:ilvl w:val="0"/>
          <w:numId w:val="26"/>
        </w:numPr>
        <w:contextualSpacing w:val="0"/>
      </w:pPr>
      <w:r w:rsidRPr="000C6F75">
        <w:rPr>
          <w:b/>
        </w:rPr>
        <w:t>religious orders</w:t>
      </w:r>
      <w:r>
        <w:rPr>
          <w:b/>
        </w:rPr>
        <w:t xml:space="preserve"> and missions</w:t>
      </w:r>
    </w:p>
    <w:p w14:paraId="699CAE8C" w14:textId="77777777" w:rsidR="008B567D" w:rsidRDefault="008B567D" w:rsidP="008B567D">
      <w:pPr>
        <w:numPr>
          <w:ilvl w:val="1"/>
          <w:numId w:val="26"/>
        </w:numPr>
        <w:contextualSpacing w:val="0"/>
      </w:pPr>
      <w:r>
        <w:t>eremitical (hermit) orders</w:t>
      </w:r>
    </w:p>
    <w:p w14:paraId="3AE11796" w14:textId="77777777" w:rsidR="008B567D" w:rsidRPr="00C41960" w:rsidRDefault="008B567D" w:rsidP="008B567D">
      <w:pPr>
        <w:numPr>
          <w:ilvl w:val="2"/>
          <w:numId w:val="26"/>
        </w:numPr>
        <w:contextualSpacing w:val="0"/>
      </w:pPr>
      <w:r>
        <w:rPr>
          <w:iCs/>
        </w:rPr>
        <w:t>Camaldolese</w:t>
      </w:r>
    </w:p>
    <w:p w14:paraId="6852B074" w14:textId="77777777" w:rsidR="008B567D" w:rsidRDefault="008B567D" w:rsidP="008B567D">
      <w:pPr>
        <w:numPr>
          <w:ilvl w:val="3"/>
          <w:numId w:val="26"/>
        </w:numPr>
        <w:contextualSpacing w:val="0"/>
      </w:pPr>
      <w:r>
        <w:rPr>
          <w:iCs/>
        </w:rPr>
        <w:t xml:space="preserve">c. 1000: </w:t>
      </w:r>
      <w:r w:rsidRPr="004E2A92">
        <w:rPr>
          <w:iCs/>
        </w:rPr>
        <w:t xml:space="preserve">Romuald </w:t>
      </w:r>
      <w:r w:rsidRPr="004E2A92">
        <w:t>(</w:t>
      </w:r>
      <w:r>
        <w:t xml:space="preserve">† </w:t>
      </w:r>
      <w:r w:rsidRPr="004E2A92">
        <w:t>1027)</w:t>
      </w:r>
      <w:r>
        <w:t>,</w:t>
      </w:r>
      <w:r w:rsidRPr="004E2A92">
        <w:t xml:space="preserve"> </w:t>
      </w:r>
      <w:r>
        <w:t>an Italian nobleman</w:t>
      </w:r>
      <w:r w:rsidRPr="004E2A92">
        <w:t xml:space="preserve"> </w:t>
      </w:r>
      <w:r>
        <w:t>influenced by Orthodox hermits, founds or reforms c. 100 unconnected monasteries and hermitages</w:t>
      </w:r>
      <w:r w:rsidRPr="004E2A92">
        <w:t xml:space="preserve"> in </w:t>
      </w:r>
      <w:r>
        <w:t xml:space="preserve">southern </w:t>
      </w:r>
      <w:r w:rsidRPr="004E2A92">
        <w:t>France</w:t>
      </w:r>
      <w:r>
        <w:t xml:space="preserve"> and northern Italy</w:t>
      </w:r>
    </w:p>
    <w:p w14:paraId="47483F9C" w14:textId="77777777" w:rsidR="008B567D" w:rsidRDefault="008B567D" w:rsidP="008B567D">
      <w:pPr>
        <w:numPr>
          <w:ilvl w:val="3"/>
          <w:numId w:val="26"/>
        </w:numPr>
        <w:contextualSpacing w:val="0"/>
      </w:pPr>
      <w:r>
        <w:t>1012: he establishes</w:t>
      </w:r>
      <w:r w:rsidRPr="004E2A92">
        <w:t xml:space="preserve"> a colony of hermits at Camaldoli</w:t>
      </w:r>
      <w:r>
        <w:t>; lay brothers in the “lower house” provided for the contemplative monks in the “upper house”</w:t>
      </w:r>
    </w:p>
    <w:p w14:paraId="39BD2BF9" w14:textId="77777777" w:rsidR="008B567D" w:rsidRDefault="008B567D" w:rsidP="008B567D">
      <w:pPr>
        <w:numPr>
          <w:ilvl w:val="2"/>
          <w:numId w:val="26"/>
        </w:numPr>
        <w:contextualSpacing w:val="0"/>
      </w:pPr>
      <w:r>
        <w:t>other eremitical orders</w:t>
      </w:r>
    </w:p>
    <w:p w14:paraId="294CC34E" w14:textId="77777777" w:rsidR="008B567D" w:rsidRDefault="008B567D" w:rsidP="008B567D">
      <w:pPr>
        <w:numPr>
          <w:ilvl w:val="3"/>
          <w:numId w:val="26"/>
        </w:numPr>
        <w:contextualSpacing w:val="0"/>
      </w:pPr>
      <w:r>
        <w:t>977: Order of Fonte-Avellana (founder, Ludolph)</w:t>
      </w:r>
    </w:p>
    <w:p w14:paraId="00ED44A2" w14:textId="77777777" w:rsidR="008B567D" w:rsidRDefault="008B567D" w:rsidP="008B567D">
      <w:pPr>
        <w:numPr>
          <w:ilvl w:val="4"/>
          <w:numId w:val="26"/>
        </w:numPr>
        <w:contextualSpacing w:val="0"/>
      </w:pPr>
      <w:r>
        <w:t>989: Romuald (later abbot of Camaldoli) gives the hermits a rule</w:t>
      </w:r>
    </w:p>
    <w:p w14:paraId="296E9E4B" w14:textId="77777777" w:rsidR="008B567D" w:rsidRDefault="008B567D" w:rsidP="008B567D">
      <w:pPr>
        <w:numPr>
          <w:ilvl w:val="4"/>
          <w:numId w:val="26"/>
        </w:numPr>
        <w:contextualSpacing w:val="0"/>
      </w:pPr>
      <w:r>
        <w:t>1034: Peter Damian († 1072) joins and is prior from 1043-72</w:t>
      </w:r>
    </w:p>
    <w:p w14:paraId="13BB79DE" w14:textId="77777777" w:rsidR="008B567D" w:rsidRDefault="008B567D" w:rsidP="008B567D">
      <w:pPr>
        <w:numPr>
          <w:ilvl w:val="5"/>
          <w:numId w:val="26"/>
        </w:numPr>
        <w:contextualSpacing w:val="0"/>
      </w:pPr>
      <w:r>
        <w:t xml:space="preserve">he is </w:t>
      </w:r>
      <w:r w:rsidRPr="004E2A92">
        <w:t>Romuald</w:t>
      </w:r>
      <w:r>
        <w:t>’</w:t>
      </w:r>
      <w:r w:rsidRPr="004E2A92">
        <w:t>s disciple and biographer</w:t>
      </w:r>
    </w:p>
    <w:p w14:paraId="1A3EF7BB" w14:textId="77777777" w:rsidR="008B567D" w:rsidRPr="004E2A92" w:rsidRDefault="008B567D" w:rsidP="008B567D">
      <w:pPr>
        <w:numPr>
          <w:ilvl w:val="5"/>
          <w:numId w:val="26"/>
        </w:numPr>
        <w:contextualSpacing w:val="0"/>
      </w:pPr>
      <w:r>
        <w:t xml:space="preserve">he </w:t>
      </w:r>
      <w:r w:rsidRPr="004E2A92">
        <w:t>intro</w:t>
      </w:r>
      <w:r>
        <w:t>duces</w:t>
      </w:r>
      <w:r w:rsidRPr="004E2A92">
        <w:t xml:space="preserve"> the </w:t>
      </w:r>
      <w:r>
        <w:t>“</w:t>
      </w:r>
      <w:r w:rsidRPr="004E2A92">
        <w:t>discipline</w:t>
      </w:r>
      <w:r>
        <w:t>”</w:t>
      </w:r>
      <w:r w:rsidRPr="004E2A92">
        <w:t xml:space="preserve"> </w:t>
      </w:r>
      <w:r>
        <w:t>(</w:t>
      </w:r>
      <w:r w:rsidRPr="004E2A92">
        <w:t>scourge</w:t>
      </w:r>
      <w:r>
        <w:t>)</w:t>
      </w:r>
      <w:r w:rsidRPr="004E2A92">
        <w:t xml:space="preserve"> in</w:t>
      </w:r>
      <w:r>
        <w:t>to</w:t>
      </w:r>
      <w:r w:rsidRPr="004E2A92">
        <w:t xml:space="preserve"> religious orders</w:t>
      </w:r>
    </w:p>
    <w:p w14:paraId="7CB273FE" w14:textId="77777777" w:rsidR="008B567D" w:rsidRDefault="008B567D" w:rsidP="008B567D">
      <w:pPr>
        <w:numPr>
          <w:ilvl w:val="4"/>
          <w:numId w:val="26"/>
        </w:numPr>
        <w:contextualSpacing w:val="0"/>
      </w:pPr>
      <w:r>
        <w:t>1569: Pius V merges the Fonte-Avellana hermits into the Camaldolese</w:t>
      </w:r>
    </w:p>
    <w:p w14:paraId="6518E287" w14:textId="77777777" w:rsidR="008B567D" w:rsidRDefault="008B567D" w:rsidP="008B567D">
      <w:pPr>
        <w:numPr>
          <w:ilvl w:val="3"/>
          <w:numId w:val="26"/>
        </w:numPr>
        <w:contextualSpacing w:val="0"/>
      </w:pPr>
      <w:r>
        <w:t xml:space="preserve">1038: Vallumbrosan Order (founder, </w:t>
      </w:r>
      <w:r>
        <w:rPr>
          <w:iCs/>
        </w:rPr>
        <w:t xml:space="preserve">John Gualbert, † </w:t>
      </w:r>
      <w:r w:rsidRPr="004E2A92">
        <w:t>1073) near Florence.</w:t>
      </w:r>
    </w:p>
    <w:p w14:paraId="06B73208" w14:textId="77777777" w:rsidR="008B567D" w:rsidRDefault="008B567D" w:rsidP="008B567D">
      <w:pPr>
        <w:numPr>
          <w:ilvl w:val="2"/>
          <w:numId w:val="26"/>
        </w:numPr>
        <w:contextualSpacing w:val="0"/>
      </w:pPr>
      <w:r>
        <w:t xml:space="preserve">the eremitical </w:t>
      </w:r>
      <w:r w:rsidRPr="004E2A92">
        <w:t>orders cultivated the contemplative life</w:t>
      </w:r>
      <w:r>
        <w:t>,</w:t>
      </w:r>
      <w:r w:rsidRPr="004E2A92">
        <w:t xml:space="preserve"> reform</w:t>
      </w:r>
      <w:r>
        <w:t>ed</w:t>
      </w:r>
      <w:r w:rsidRPr="004E2A92">
        <w:t xml:space="preserve"> morals</w:t>
      </w:r>
      <w:r>
        <w:t>,</w:t>
      </w:r>
      <w:r w:rsidRPr="004E2A92">
        <w:t xml:space="preserve"> and </w:t>
      </w:r>
      <w:r>
        <w:t>supported</w:t>
      </w:r>
      <w:r w:rsidRPr="004E2A92">
        <w:t xml:space="preserve"> the papacy</w:t>
      </w:r>
    </w:p>
    <w:p w14:paraId="3D072058" w14:textId="77777777" w:rsidR="008B567D" w:rsidRPr="00E235BE" w:rsidRDefault="008B567D" w:rsidP="008B567D">
      <w:pPr>
        <w:numPr>
          <w:ilvl w:val="1"/>
          <w:numId w:val="26"/>
        </w:numPr>
        <w:contextualSpacing w:val="0"/>
      </w:pPr>
      <w:r>
        <w:t>canons regular (</w:t>
      </w:r>
      <w:r w:rsidRPr="00BD6CF4">
        <w:rPr>
          <w:iCs/>
        </w:rPr>
        <w:t>Augustinians</w:t>
      </w:r>
      <w:r>
        <w:rPr>
          <w:iCs/>
        </w:rPr>
        <w:t>)</w:t>
      </w:r>
    </w:p>
    <w:p w14:paraId="557095BA" w14:textId="77777777" w:rsidR="008B567D" w:rsidRDefault="008B567D" w:rsidP="008B567D">
      <w:pPr>
        <w:numPr>
          <w:ilvl w:val="2"/>
          <w:numId w:val="26"/>
        </w:numPr>
        <w:contextualSpacing w:val="0"/>
      </w:pPr>
      <w:r>
        <w:rPr>
          <w:rFonts w:cs="Bookman Old Style"/>
          <w:iCs/>
        </w:rPr>
        <w:t>1000s-1100s:</w:t>
      </w:r>
      <w:r>
        <w:t xml:space="preserve"> strongly encouraged by Gregory VII, Peter Damian, and other reformers, many secular clergy revive living as canons regular (</w:t>
      </w:r>
      <w:r>
        <w:rPr>
          <w:rFonts w:cs="Bookman Old Style"/>
        </w:rPr>
        <w:t>sharing</w:t>
      </w:r>
      <w:r w:rsidRPr="006B06E8">
        <w:rPr>
          <w:rFonts w:cs="Bookman Old Style"/>
        </w:rPr>
        <w:t xml:space="preserve"> income, </w:t>
      </w:r>
      <w:r>
        <w:rPr>
          <w:rFonts w:cs="Bookman Old Style"/>
        </w:rPr>
        <w:t>room and board</w:t>
      </w:r>
      <w:r w:rsidRPr="006B06E8">
        <w:rPr>
          <w:rFonts w:cs="Bookman Old Style"/>
        </w:rPr>
        <w:t xml:space="preserve">, </w:t>
      </w:r>
      <w:r>
        <w:rPr>
          <w:rFonts w:cs="Bookman Old Style"/>
        </w:rPr>
        <w:t xml:space="preserve">living a </w:t>
      </w:r>
      <w:r w:rsidRPr="006B06E8">
        <w:rPr>
          <w:rFonts w:cs="Bookman Old Style"/>
        </w:rPr>
        <w:t>common life</w:t>
      </w:r>
      <w:r>
        <w:rPr>
          <w:rFonts w:cs="Bookman Old Style"/>
        </w:rPr>
        <w:t>, singing the liturgy of the hours)</w:t>
      </w:r>
      <w:r>
        <w:t xml:space="preserve"> (this had declined after the early Carolingians, c. 850)</w:t>
      </w:r>
    </w:p>
    <w:p w14:paraId="5B2CDE87" w14:textId="77777777" w:rsidR="008B567D" w:rsidRPr="00DD06FA" w:rsidRDefault="008B567D" w:rsidP="008B567D">
      <w:pPr>
        <w:numPr>
          <w:ilvl w:val="2"/>
          <w:numId w:val="26"/>
        </w:numPr>
        <w:contextualSpacing w:val="0"/>
      </w:pPr>
      <w:r>
        <w:rPr>
          <w:rFonts w:cs="Bookman Old Style"/>
        </w:rPr>
        <w:t xml:space="preserve">1059, 1063: two </w:t>
      </w:r>
      <w:r w:rsidRPr="006B06E8">
        <w:rPr>
          <w:rFonts w:cs="Bookman Old Style"/>
        </w:rPr>
        <w:t xml:space="preserve">Lateran </w:t>
      </w:r>
      <w:r>
        <w:rPr>
          <w:rFonts w:cs="Bookman Old Style"/>
        </w:rPr>
        <w:t>s</w:t>
      </w:r>
      <w:r w:rsidRPr="006B06E8">
        <w:rPr>
          <w:rFonts w:cs="Bookman Old Style"/>
        </w:rPr>
        <w:t>ynods</w:t>
      </w:r>
      <w:r>
        <w:rPr>
          <w:rFonts w:cs="Bookman Old Style"/>
        </w:rPr>
        <w:t xml:space="preserve"> urge clergy to live the </w:t>
      </w:r>
      <w:r w:rsidRPr="006B06E8">
        <w:rPr>
          <w:i/>
          <w:iCs/>
        </w:rPr>
        <w:t>vita communis</w:t>
      </w:r>
      <w:r w:rsidRPr="00083410">
        <w:rPr>
          <w:iCs/>
        </w:rPr>
        <w:t xml:space="preserve"> </w:t>
      </w:r>
      <w:r w:rsidRPr="006B06E8">
        <w:rPr>
          <w:rFonts w:cs="Bookman Old Style"/>
        </w:rPr>
        <w:t xml:space="preserve">or </w:t>
      </w:r>
      <w:r w:rsidRPr="006B06E8">
        <w:rPr>
          <w:i/>
          <w:iCs/>
        </w:rPr>
        <w:t>canonica</w:t>
      </w:r>
    </w:p>
    <w:p w14:paraId="6361D8B4" w14:textId="77777777" w:rsidR="008B567D" w:rsidRPr="00E235BE" w:rsidRDefault="008B567D" w:rsidP="008B567D">
      <w:pPr>
        <w:numPr>
          <w:ilvl w:val="2"/>
          <w:numId w:val="26"/>
        </w:numPr>
        <w:contextualSpacing w:val="0"/>
      </w:pPr>
      <w:r>
        <w:t xml:space="preserve">1000s-1100s: most chapters of canons regular adopt the </w:t>
      </w:r>
      <w:r w:rsidRPr="006B06E8">
        <w:rPr>
          <w:rFonts w:cs="Bookman Old Style"/>
        </w:rPr>
        <w:t xml:space="preserve">rule </w:t>
      </w:r>
      <w:r w:rsidRPr="00BD6CF4">
        <w:rPr>
          <w:rFonts w:cs="Bookman Old Style"/>
        </w:rPr>
        <w:t xml:space="preserve">of </w:t>
      </w:r>
      <w:r>
        <w:rPr>
          <w:iCs/>
        </w:rPr>
        <w:t>St</w:t>
      </w:r>
      <w:r w:rsidRPr="00BD6CF4">
        <w:rPr>
          <w:iCs/>
        </w:rPr>
        <w:t xml:space="preserve"> Augus</w:t>
      </w:r>
      <w:r>
        <w:rPr>
          <w:iCs/>
        </w:rPr>
        <w:softHyphen/>
      </w:r>
      <w:r w:rsidRPr="00BD6CF4">
        <w:rPr>
          <w:iCs/>
        </w:rPr>
        <w:t>tine</w:t>
      </w:r>
      <w:r>
        <w:rPr>
          <w:iCs/>
        </w:rPr>
        <w:t xml:space="preserve">; they become known as </w:t>
      </w:r>
      <w:r w:rsidRPr="00BD6CF4">
        <w:rPr>
          <w:iCs/>
        </w:rPr>
        <w:t>Augustinians</w:t>
      </w:r>
    </w:p>
    <w:p w14:paraId="3BC34E4D" w14:textId="77777777" w:rsidR="008B567D" w:rsidRPr="00E235BE" w:rsidRDefault="008B567D" w:rsidP="008B567D">
      <w:pPr>
        <w:numPr>
          <w:ilvl w:val="2"/>
          <w:numId w:val="26"/>
        </w:numPr>
        <w:contextualSpacing w:val="0"/>
      </w:pPr>
      <w:r>
        <w:rPr>
          <w:iCs/>
        </w:rPr>
        <w:t>1100s: Augustinian chapters unite into congregations, some with over 100 chapters</w:t>
      </w:r>
    </w:p>
    <w:p w14:paraId="4E9FC2CD" w14:textId="77777777" w:rsidR="008B567D" w:rsidRPr="00E235BE" w:rsidRDefault="008B567D" w:rsidP="008B567D">
      <w:pPr>
        <w:numPr>
          <w:ilvl w:val="2"/>
          <w:numId w:val="26"/>
        </w:numPr>
        <w:contextualSpacing w:val="0"/>
      </w:pPr>
      <w:r>
        <w:rPr>
          <w:rFonts w:cs="Bookman Old Style"/>
        </w:rPr>
        <w:t>“</w:t>
      </w:r>
      <w:r w:rsidRPr="00BD6CF4">
        <w:rPr>
          <w:rFonts w:cs="Bookman Old Style"/>
        </w:rPr>
        <w:t>The Canon movement</w:t>
      </w:r>
      <w:r>
        <w:rPr>
          <w:rFonts w:cs="Bookman Old Style"/>
        </w:rPr>
        <w:t>[</w:t>
      </w:r>
      <w:r>
        <w:t>´</w:t>
      </w:r>
      <w:r>
        <w:rPr>
          <w:rFonts w:cs="Bookman Old Style"/>
        </w:rPr>
        <w:t>s]</w:t>
      </w:r>
      <w:r w:rsidRPr="00BD6CF4">
        <w:rPr>
          <w:rFonts w:cs="Bookman Old Style"/>
        </w:rPr>
        <w:t xml:space="preserve"> </w:t>
      </w:r>
      <w:r>
        <w:rPr>
          <w:rFonts w:cs="Bookman Old Style"/>
        </w:rPr>
        <w:t xml:space="preserve">. . . </w:t>
      </w:r>
      <w:r w:rsidRPr="00BD6CF4">
        <w:rPr>
          <w:rFonts w:cs="Bookman Old Style"/>
        </w:rPr>
        <w:t>most valuable contribution to the Church was the systematization of parish work and the care of souls</w:t>
      </w:r>
      <w:r>
        <w:rPr>
          <w:rFonts w:cs="Bookman Old Style"/>
        </w:rPr>
        <w:t>” (Bihlmeyer)</w:t>
      </w:r>
    </w:p>
    <w:p w14:paraId="620122B7" w14:textId="77777777" w:rsidR="008B567D" w:rsidRDefault="008B567D" w:rsidP="008B567D">
      <w:pPr>
        <w:widowControl w:val="0"/>
        <w:numPr>
          <w:ilvl w:val="1"/>
          <w:numId w:val="26"/>
        </w:numPr>
        <w:contextualSpacing w:val="0"/>
      </w:pPr>
      <w:r w:rsidRPr="00F0572A">
        <w:t>1084: Carthusians</w:t>
      </w:r>
    </w:p>
    <w:p w14:paraId="609DA410" w14:textId="77777777" w:rsidR="008B567D" w:rsidRDefault="008B567D" w:rsidP="008B567D">
      <w:pPr>
        <w:widowControl w:val="0"/>
        <w:numPr>
          <w:ilvl w:val="1"/>
          <w:numId w:val="26"/>
        </w:numPr>
        <w:contextualSpacing w:val="0"/>
      </w:pPr>
      <w:r w:rsidRPr="00F0572A">
        <w:t>1098: Cistercians</w:t>
      </w:r>
    </w:p>
    <w:p w14:paraId="1AABF4FF" w14:textId="77777777" w:rsidR="008B567D" w:rsidRDefault="008B567D" w:rsidP="008B567D">
      <w:pPr>
        <w:numPr>
          <w:ilvl w:val="1"/>
          <w:numId w:val="26"/>
        </w:numPr>
        <w:contextualSpacing w:val="0"/>
      </w:pPr>
      <w:r>
        <w:t xml:space="preserve">1000s-1400s: monks and nuns </w:t>
      </w:r>
      <w:r w:rsidRPr="00816B01">
        <w:t xml:space="preserve">walling </w:t>
      </w:r>
      <w:r>
        <w:t xml:space="preserve">themselves into their </w:t>
      </w:r>
      <w:r w:rsidRPr="00816B01">
        <w:t>cell</w:t>
      </w:r>
      <w:r>
        <w:t>s</w:t>
      </w:r>
      <w:r w:rsidRPr="00816B01">
        <w:t xml:space="preserve"> for a time or for life</w:t>
      </w:r>
      <w:r>
        <w:t xml:space="preserve"> becomes common</w:t>
      </w:r>
    </w:p>
    <w:p w14:paraId="51E2A5CA" w14:textId="77777777" w:rsidR="008B567D" w:rsidRPr="00A23BF6" w:rsidRDefault="008B567D" w:rsidP="008B567D">
      <w:pPr>
        <w:widowControl w:val="0"/>
      </w:pPr>
    </w:p>
    <w:p w14:paraId="7EFF1756" w14:textId="77777777" w:rsidR="008B567D" w:rsidRPr="00635CE0" w:rsidRDefault="008B567D" w:rsidP="008B567D">
      <w:pPr>
        <w:widowControl w:val="0"/>
        <w:numPr>
          <w:ilvl w:val="0"/>
          <w:numId w:val="26"/>
        </w:numPr>
        <w:contextualSpacing w:val="0"/>
      </w:pPr>
      <w:r>
        <w:rPr>
          <w:b/>
        </w:rPr>
        <w:t>theology</w:t>
      </w:r>
    </w:p>
    <w:p w14:paraId="1B2F4018" w14:textId="77777777" w:rsidR="008B567D" w:rsidRPr="00635CE0" w:rsidRDefault="008B567D" w:rsidP="008B567D">
      <w:pPr>
        <w:numPr>
          <w:ilvl w:val="1"/>
          <w:numId w:val="26"/>
        </w:numPr>
        <w:contextualSpacing w:val="0"/>
      </w:pPr>
      <w:r>
        <w:t>the Eucharistic controversy sparked by Berengarius (see 1000s, “heresies and councils,” “Eucharistic controversy”) is “</w:t>
      </w:r>
      <w:r w:rsidRPr="00BD6CF4">
        <w:t>when theology began to develop as a science</w:t>
      </w:r>
      <w:r>
        <w:t>” (Bihlmeyer)</w:t>
      </w:r>
    </w:p>
    <w:p w14:paraId="7EBAAA50" w14:textId="77777777" w:rsidR="008B567D" w:rsidRPr="00A23BF6" w:rsidRDefault="008B567D" w:rsidP="008B567D">
      <w:pPr>
        <w:widowControl w:val="0"/>
      </w:pPr>
    </w:p>
    <w:p w14:paraId="5A24B7D8" w14:textId="77777777" w:rsidR="008B567D" w:rsidRPr="00CF4E5E" w:rsidRDefault="008B567D" w:rsidP="008B567D">
      <w:pPr>
        <w:widowControl w:val="0"/>
        <w:numPr>
          <w:ilvl w:val="0"/>
          <w:numId w:val="26"/>
        </w:numPr>
        <w:contextualSpacing w:val="0"/>
      </w:pPr>
      <w:r>
        <w:rPr>
          <w:b/>
        </w:rPr>
        <w:t>sacraments</w:t>
      </w:r>
      <w:r>
        <w:t xml:space="preserve">: </w:t>
      </w:r>
      <w:r>
        <w:rPr>
          <w:b/>
        </w:rPr>
        <w:t>reconciliation</w:t>
      </w:r>
    </w:p>
    <w:p w14:paraId="4DADD22D" w14:textId="77777777" w:rsidR="008B567D" w:rsidRPr="00816B01" w:rsidRDefault="008B567D" w:rsidP="008B567D">
      <w:pPr>
        <w:numPr>
          <w:ilvl w:val="1"/>
          <w:numId w:val="26"/>
        </w:numPr>
        <w:contextualSpacing w:val="0"/>
      </w:pPr>
      <w:r>
        <w:lastRenderedPageBreak/>
        <w:t xml:space="preserve">1000s-1100s: </w:t>
      </w:r>
      <w:r w:rsidRPr="00816B01">
        <w:t xml:space="preserve">indulgences </w:t>
      </w:r>
      <w:r>
        <w:t xml:space="preserve">replace </w:t>
      </w:r>
      <w:r w:rsidRPr="00816B01">
        <w:t>redemptions</w:t>
      </w:r>
    </w:p>
    <w:p w14:paraId="2064FA17" w14:textId="77777777" w:rsidR="008B567D" w:rsidRPr="00A23BF6" w:rsidRDefault="008B567D" w:rsidP="008B567D"/>
    <w:p w14:paraId="5CDB13DA" w14:textId="77777777" w:rsidR="008B567D" w:rsidRPr="00F0572A" w:rsidRDefault="008B567D" w:rsidP="008B567D">
      <w:pPr>
        <w:numPr>
          <w:ilvl w:val="0"/>
          <w:numId w:val="26"/>
        </w:numPr>
        <w:contextualSpacing w:val="0"/>
      </w:pPr>
      <w:r>
        <w:rPr>
          <w:b/>
        </w:rPr>
        <w:t>sacraments</w:t>
      </w:r>
      <w:r>
        <w:t xml:space="preserve">: </w:t>
      </w:r>
      <w:r w:rsidRPr="00C944D5">
        <w:rPr>
          <w:b/>
        </w:rPr>
        <w:t>Eucharist</w:t>
      </w:r>
    </w:p>
    <w:p w14:paraId="5B9587AE" w14:textId="77777777" w:rsidR="008B567D" w:rsidRDefault="008B567D" w:rsidP="008B567D">
      <w:pPr>
        <w:numPr>
          <w:ilvl w:val="1"/>
          <w:numId w:val="26"/>
        </w:numPr>
        <w:contextualSpacing w:val="0"/>
      </w:pPr>
      <w:r>
        <w:t>reservation of the Eucharist</w:t>
      </w:r>
    </w:p>
    <w:p w14:paraId="12831739" w14:textId="77777777" w:rsidR="008B567D" w:rsidRDefault="008B567D" w:rsidP="008B567D">
      <w:pPr>
        <w:numPr>
          <w:ilvl w:val="2"/>
          <w:numId w:val="26"/>
        </w:numPr>
        <w:contextualSpacing w:val="0"/>
      </w:pPr>
      <w:r>
        <w:t xml:space="preserve">pre-1000s: </w:t>
      </w:r>
      <w:r w:rsidRPr="00BD6CF4">
        <w:t xml:space="preserve">only a few </w:t>
      </w:r>
      <w:r>
        <w:t>p</w:t>
      </w:r>
      <w:r w:rsidRPr="00BD6CF4">
        <w:t xml:space="preserve">articles </w:t>
      </w:r>
      <w:r>
        <w:t>(for v</w:t>
      </w:r>
      <w:r w:rsidRPr="00BD6CF4">
        <w:t>iaticum</w:t>
      </w:r>
      <w:r>
        <w:t>)</w:t>
      </w:r>
      <w:r w:rsidRPr="00BD6CF4">
        <w:t xml:space="preserve"> </w:t>
      </w:r>
      <w:r>
        <w:t>a</w:t>
      </w:r>
      <w:r w:rsidRPr="00BD6CF4">
        <w:t>re reserved outside of Mass</w:t>
      </w:r>
    </w:p>
    <w:p w14:paraId="4A1EA698" w14:textId="77777777" w:rsidR="008B567D" w:rsidRDefault="008B567D" w:rsidP="008B567D">
      <w:pPr>
        <w:numPr>
          <w:ilvl w:val="2"/>
          <w:numId w:val="26"/>
        </w:numPr>
        <w:contextualSpacing w:val="0"/>
      </w:pPr>
      <w:r w:rsidRPr="00F0572A">
        <w:t xml:space="preserve">1000s: reservation of the Sacrament for dispersal at </w:t>
      </w:r>
      <w:r>
        <w:t xml:space="preserve">later </w:t>
      </w:r>
      <w:r w:rsidRPr="00F0572A">
        <w:t>Masses begins</w:t>
      </w:r>
    </w:p>
    <w:p w14:paraId="14E9FA9A" w14:textId="77777777" w:rsidR="008B567D" w:rsidRDefault="008B567D" w:rsidP="008B567D">
      <w:pPr>
        <w:widowControl w:val="0"/>
        <w:numPr>
          <w:ilvl w:val="1"/>
          <w:numId w:val="26"/>
        </w:numPr>
        <w:contextualSpacing w:val="0"/>
      </w:pPr>
      <w:r>
        <w:t>“transubstantiation”</w:t>
      </w:r>
    </w:p>
    <w:p w14:paraId="6F3F9034" w14:textId="77777777" w:rsidR="008B567D" w:rsidRPr="00BB04A2" w:rsidRDefault="008B567D" w:rsidP="008B567D">
      <w:pPr>
        <w:widowControl w:val="0"/>
        <w:numPr>
          <w:ilvl w:val="2"/>
          <w:numId w:val="26"/>
        </w:numPr>
        <w:contextualSpacing w:val="0"/>
      </w:pPr>
      <w:r>
        <w:t>c. 1079: “transubstantiation” is first used by Hildebert of Lavardin (1056-1134), archbishop of Tours and greatest hymn writer of the middle ages</w:t>
      </w:r>
    </w:p>
    <w:p w14:paraId="748C05CF" w14:textId="77777777" w:rsidR="008B567D" w:rsidRPr="006B06E8" w:rsidRDefault="008B567D" w:rsidP="008B567D">
      <w:pPr>
        <w:numPr>
          <w:ilvl w:val="2"/>
          <w:numId w:val="26"/>
        </w:numPr>
        <w:contextualSpacing w:val="0"/>
      </w:pPr>
      <w:r>
        <w:t xml:space="preserve">1215: </w:t>
      </w:r>
      <w:r w:rsidRPr="006B06E8">
        <w:t xml:space="preserve">Lateran Council </w:t>
      </w:r>
      <w:r>
        <w:t>IV officially approves</w:t>
      </w:r>
      <w:r w:rsidRPr="006B06E8">
        <w:t xml:space="preserve"> the term</w:t>
      </w:r>
    </w:p>
    <w:p w14:paraId="3AC7DE32" w14:textId="77777777" w:rsidR="008B567D" w:rsidRPr="00A23BF6" w:rsidRDefault="008B567D" w:rsidP="008B567D">
      <w:pPr>
        <w:widowControl w:val="0"/>
      </w:pPr>
    </w:p>
    <w:p w14:paraId="20A3F1B8" w14:textId="77777777" w:rsidR="008B567D" w:rsidRPr="003867FD" w:rsidRDefault="008B567D" w:rsidP="008B567D">
      <w:pPr>
        <w:widowControl w:val="0"/>
        <w:numPr>
          <w:ilvl w:val="0"/>
          <w:numId w:val="26"/>
        </w:numPr>
        <w:contextualSpacing w:val="0"/>
      </w:pPr>
      <w:r>
        <w:rPr>
          <w:b/>
        </w:rPr>
        <w:t>feast days</w:t>
      </w:r>
    </w:p>
    <w:p w14:paraId="4C7CD33E" w14:textId="77777777" w:rsidR="008B567D" w:rsidRPr="003867FD" w:rsidRDefault="008B567D" w:rsidP="008B567D">
      <w:pPr>
        <w:widowControl w:val="0"/>
        <w:numPr>
          <w:ilvl w:val="1"/>
          <w:numId w:val="26"/>
        </w:numPr>
        <w:contextualSpacing w:val="0"/>
      </w:pPr>
      <w:r>
        <w:t xml:space="preserve">1000s-1100s: the </w:t>
      </w:r>
      <w:r w:rsidRPr="004F4B44">
        <w:t>number of feasts</w:t>
      </w:r>
      <w:r>
        <w:t xml:space="preserve"> is </w:t>
      </w:r>
      <w:r w:rsidRPr="004F4B44">
        <w:t>onerous</w:t>
      </w:r>
      <w:r>
        <w:t xml:space="preserve"> (in addition to Sundays, about 40 holy days of obligation in most places)</w:t>
      </w:r>
    </w:p>
    <w:p w14:paraId="6BC0E296" w14:textId="77777777" w:rsidR="008B567D" w:rsidRPr="00A23BF6" w:rsidRDefault="008B567D" w:rsidP="008B567D">
      <w:pPr>
        <w:widowControl w:val="0"/>
      </w:pPr>
    </w:p>
    <w:p w14:paraId="61C1985D" w14:textId="77777777" w:rsidR="008B567D" w:rsidRDefault="008B567D" w:rsidP="008B567D">
      <w:pPr>
        <w:widowControl w:val="0"/>
        <w:numPr>
          <w:ilvl w:val="0"/>
          <w:numId w:val="26"/>
        </w:numPr>
        <w:contextualSpacing w:val="0"/>
      </w:pPr>
      <w:r>
        <w:rPr>
          <w:b/>
        </w:rPr>
        <w:t>fasts</w:t>
      </w:r>
    </w:p>
    <w:p w14:paraId="5AFF1BFF" w14:textId="77777777" w:rsidR="008B567D" w:rsidRDefault="008B567D" w:rsidP="008B567D">
      <w:pPr>
        <w:widowControl w:val="0"/>
        <w:numPr>
          <w:ilvl w:val="1"/>
          <w:numId w:val="26"/>
        </w:numPr>
        <w:contextualSpacing w:val="0"/>
      </w:pPr>
      <w:r>
        <w:t xml:space="preserve">c. 1000s on: in addition to Friday, every </w:t>
      </w:r>
      <w:r w:rsidRPr="00816B01">
        <w:rPr>
          <w:iCs/>
        </w:rPr>
        <w:t xml:space="preserve">Saturday </w:t>
      </w:r>
      <w:r>
        <w:t xml:space="preserve">becomes </w:t>
      </w:r>
      <w:r w:rsidRPr="00816B01">
        <w:t>a day of abstinence in many places</w:t>
      </w:r>
    </w:p>
    <w:p w14:paraId="07E1FB47" w14:textId="77777777" w:rsidR="008B567D" w:rsidRPr="00A23BF6" w:rsidRDefault="008B567D" w:rsidP="008B567D">
      <w:pPr>
        <w:widowControl w:val="0"/>
      </w:pPr>
    </w:p>
    <w:p w14:paraId="03718D04" w14:textId="77777777" w:rsidR="008B567D" w:rsidRPr="00E30934" w:rsidRDefault="008B567D" w:rsidP="008B567D">
      <w:pPr>
        <w:widowControl w:val="0"/>
        <w:numPr>
          <w:ilvl w:val="0"/>
          <w:numId w:val="26"/>
        </w:numPr>
        <w:contextualSpacing w:val="0"/>
      </w:pPr>
      <w:r>
        <w:rPr>
          <w:b/>
        </w:rPr>
        <w:t>devotions</w:t>
      </w:r>
      <w:r>
        <w:t xml:space="preserve">: </w:t>
      </w:r>
      <w:r>
        <w:rPr>
          <w:b/>
        </w:rPr>
        <w:t>indulgences</w:t>
      </w:r>
    </w:p>
    <w:p w14:paraId="363B8B1A" w14:textId="77777777" w:rsidR="008B567D" w:rsidRPr="00E667CE" w:rsidRDefault="008B567D" w:rsidP="008B567D">
      <w:pPr>
        <w:numPr>
          <w:ilvl w:val="1"/>
          <w:numId w:val="26"/>
        </w:numPr>
        <w:contextualSpacing w:val="0"/>
        <w:rPr>
          <w:rFonts w:cs="Bookman Old Style"/>
        </w:rPr>
      </w:pPr>
      <w:r w:rsidRPr="00E30934">
        <w:rPr>
          <w:rFonts w:cs="Bookman Old Style"/>
        </w:rPr>
        <w:t>definition</w:t>
      </w:r>
      <w:r>
        <w:rPr>
          <w:rFonts w:cs="Bookman Old Style"/>
        </w:rPr>
        <w:t xml:space="preserve"> of “indulgence”: </w:t>
      </w:r>
      <w:r w:rsidRPr="00E30934">
        <w:rPr>
          <w:rFonts w:cs="Bookman Old Style"/>
        </w:rPr>
        <w:t>“</w:t>
      </w:r>
      <w:r w:rsidRPr="00E30934">
        <w:t xml:space="preserve">the </w:t>
      </w:r>
      <w:r w:rsidRPr="00E30934">
        <w:rPr>
          <w:iCs/>
        </w:rPr>
        <w:t xml:space="preserve">remission </w:t>
      </w:r>
      <w:r w:rsidRPr="00E30934">
        <w:t xml:space="preserve">outside of the sacrament of penance of all or a part of the </w:t>
      </w:r>
      <w:r w:rsidRPr="00E30934">
        <w:rPr>
          <w:iCs/>
        </w:rPr>
        <w:t xml:space="preserve">temporal punishment </w:t>
      </w:r>
      <w:r w:rsidRPr="00E30934">
        <w:t>due to sin, to be undergone on earth or in purgatory</w:t>
      </w:r>
      <w:r>
        <w:t>”</w:t>
      </w:r>
      <w:r w:rsidRPr="00E30934">
        <w:t xml:space="preserve"> (Bihlmeyer 2: 233)</w:t>
      </w:r>
    </w:p>
    <w:p w14:paraId="25542436" w14:textId="77777777" w:rsidR="008B567D" w:rsidRPr="00E30934" w:rsidRDefault="008B567D" w:rsidP="008B567D">
      <w:pPr>
        <w:numPr>
          <w:ilvl w:val="2"/>
          <w:numId w:val="26"/>
        </w:numPr>
        <w:contextualSpacing w:val="0"/>
        <w:rPr>
          <w:rFonts w:cs="Bookman Old Style"/>
        </w:rPr>
      </w:pPr>
      <w:r w:rsidRPr="00E30934">
        <w:t>an indulgence is not a remission of guilt</w:t>
      </w:r>
      <w:r>
        <w:t>;</w:t>
      </w:r>
      <w:r w:rsidRPr="00E30934">
        <w:t xml:space="preserve"> </w:t>
      </w:r>
      <w:r>
        <w:t xml:space="preserve">it presupposes the </w:t>
      </w:r>
      <w:r w:rsidRPr="00E30934">
        <w:t>remission of guilt</w:t>
      </w:r>
    </w:p>
    <w:p w14:paraId="27FDF533" w14:textId="77777777" w:rsidR="008B567D" w:rsidRPr="00E30934" w:rsidRDefault="008B567D" w:rsidP="008B567D">
      <w:pPr>
        <w:numPr>
          <w:ilvl w:val="2"/>
          <w:numId w:val="26"/>
        </w:numPr>
        <w:contextualSpacing w:val="0"/>
        <w:rPr>
          <w:rFonts w:cs="Bookman Old Style"/>
        </w:rPr>
      </w:pPr>
      <w:r>
        <w:t>t</w:t>
      </w:r>
      <w:r w:rsidRPr="00421B92">
        <w:t xml:space="preserve">wo punishments </w:t>
      </w:r>
      <w:r>
        <w:t>for sin are possible</w:t>
      </w:r>
      <w:r w:rsidRPr="00421B92">
        <w:t xml:space="preserve">: </w:t>
      </w:r>
      <w:r>
        <w:t>“</w:t>
      </w:r>
      <w:r w:rsidRPr="00421B92">
        <w:t xml:space="preserve">one, called the eternal, is inflicted in hell; and the other, called the temporal, is inflicted in this world or in purgatory” </w:t>
      </w:r>
      <w:r>
        <w:t>(</w:t>
      </w:r>
      <w:r w:rsidRPr="00421B92">
        <w:rPr>
          <w:i/>
        </w:rPr>
        <w:t>Baltimore Catechism</w:t>
      </w:r>
      <w:r>
        <w:t xml:space="preserve"> </w:t>
      </w:r>
      <w:r w:rsidRPr="00421B92">
        <w:t>3.629)</w:t>
      </w:r>
    </w:p>
    <w:p w14:paraId="54B4673D" w14:textId="77777777" w:rsidR="008B567D" w:rsidRPr="00E30934" w:rsidRDefault="008B567D" w:rsidP="008B567D">
      <w:pPr>
        <w:numPr>
          <w:ilvl w:val="2"/>
          <w:numId w:val="26"/>
        </w:numPr>
        <w:contextualSpacing w:val="0"/>
        <w:rPr>
          <w:rFonts w:cs="Bookman Old Style"/>
        </w:rPr>
      </w:pPr>
      <w:r w:rsidRPr="00E30934">
        <w:t>gain</w:t>
      </w:r>
      <w:r>
        <w:t>ing</w:t>
      </w:r>
      <w:r w:rsidRPr="00E30934">
        <w:t xml:space="preserve"> an indulgence </w:t>
      </w:r>
      <w:r>
        <w:t xml:space="preserve">requires </w:t>
      </w:r>
      <w:r w:rsidRPr="00E30934">
        <w:t xml:space="preserve">some </w:t>
      </w:r>
      <w:r>
        <w:t xml:space="preserve">specified </w:t>
      </w:r>
      <w:r w:rsidRPr="00E30934">
        <w:t xml:space="preserve">good work </w:t>
      </w:r>
      <w:r>
        <w:t xml:space="preserve">(e.g., </w:t>
      </w:r>
      <w:r w:rsidRPr="00E30934">
        <w:t>almsgiving</w:t>
      </w:r>
      <w:r>
        <w:t>,</w:t>
      </w:r>
      <w:r w:rsidRPr="00E30934">
        <w:t xml:space="preserve"> pray</w:t>
      </w:r>
      <w:r>
        <w:softHyphen/>
      </w:r>
      <w:r w:rsidRPr="00E30934">
        <w:t>er, fast</w:t>
      </w:r>
      <w:r>
        <w:t>ing)</w:t>
      </w:r>
    </w:p>
    <w:p w14:paraId="27E97477" w14:textId="77777777" w:rsidR="008B567D" w:rsidRPr="00E30934" w:rsidRDefault="008B567D" w:rsidP="008B567D">
      <w:pPr>
        <w:numPr>
          <w:ilvl w:val="1"/>
          <w:numId w:val="26"/>
        </w:numPr>
        <w:contextualSpacing w:val="0"/>
        <w:rPr>
          <w:rFonts w:cs="Bookman Old Style"/>
        </w:rPr>
      </w:pPr>
      <w:r>
        <w:t>c. 500s-1100s: “</w:t>
      </w:r>
      <w:r w:rsidRPr="00E30934">
        <w:rPr>
          <w:iCs/>
        </w:rPr>
        <w:t>redemptions</w:t>
      </w:r>
      <w:r>
        <w:rPr>
          <w:iCs/>
        </w:rPr>
        <w:t xml:space="preserve">” </w:t>
      </w:r>
      <w:r>
        <w:rPr>
          <w:rFonts w:cs="Bookman Old Style"/>
        </w:rPr>
        <w:t>substitute</w:t>
      </w:r>
      <w:r w:rsidRPr="00E30934">
        <w:rPr>
          <w:rFonts w:cs="Bookman Old Style"/>
        </w:rPr>
        <w:t xml:space="preserve"> </w:t>
      </w:r>
      <w:r>
        <w:rPr>
          <w:rFonts w:cs="Bookman Old Style"/>
        </w:rPr>
        <w:t xml:space="preserve">alms or </w:t>
      </w:r>
      <w:r w:rsidRPr="00E30934">
        <w:rPr>
          <w:rFonts w:cs="Bookman Old Style"/>
        </w:rPr>
        <w:t xml:space="preserve">prayers for severe </w:t>
      </w:r>
      <w:r w:rsidRPr="00E30934">
        <w:rPr>
          <w:rFonts w:cs="Garamond"/>
          <w:bCs/>
        </w:rPr>
        <w:t>public pen</w:t>
      </w:r>
      <w:r>
        <w:rPr>
          <w:rFonts w:cs="Garamond"/>
          <w:bCs/>
        </w:rPr>
        <w:t>ances</w:t>
      </w:r>
    </w:p>
    <w:p w14:paraId="4225C2E3" w14:textId="77777777" w:rsidR="008B567D" w:rsidRPr="00E30934" w:rsidRDefault="008B567D" w:rsidP="008B567D">
      <w:pPr>
        <w:numPr>
          <w:ilvl w:val="1"/>
          <w:numId w:val="26"/>
        </w:numPr>
        <w:contextualSpacing w:val="0"/>
        <w:rPr>
          <w:rFonts w:cs="Bookman Old Style"/>
        </w:rPr>
      </w:pPr>
      <w:r w:rsidRPr="00E30934">
        <w:t>1000s</w:t>
      </w:r>
      <w:r>
        <w:t xml:space="preserve">: first </w:t>
      </w:r>
      <w:r>
        <w:rPr>
          <w:rFonts w:cs="Bookman Old Style"/>
        </w:rPr>
        <w:t>indulgences</w:t>
      </w:r>
    </w:p>
    <w:p w14:paraId="3DB24725" w14:textId="77777777" w:rsidR="008B567D" w:rsidRPr="00E30934" w:rsidRDefault="008B567D" w:rsidP="008B567D">
      <w:pPr>
        <w:numPr>
          <w:ilvl w:val="2"/>
          <w:numId w:val="26"/>
        </w:numPr>
        <w:contextualSpacing w:val="0"/>
        <w:rPr>
          <w:rFonts w:cs="Bookman Old Style"/>
        </w:rPr>
      </w:pPr>
      <w:r w:rsidRPr="00E30934">
        <w:t xml:space="preserve">bishops </w:t>
      </w:r>
      <w:r>
        <w:t>in</w:t>
      </w:r>
      <w:r w:rsidRPr="00E30934">
        <w:t xml:space="preserve"> northern Spain and southern France </w:t>
      </w:r>
      <w:r>
        <w:t>grant</w:t>
      </w:r>
      <w:r w:rsidRPr="00E30934">
        <w:t xml:space="preserve"> small indulgences to those who at</w:t>
      </w:r>
      <w:r>
        <w:t>tend</w:t>
      </w:r>
      <w:r w:rsidRPr="00E30934">
        <w:t xml:space="preserve"> certain devotions </w:t>
      </w:r>
      <w:r>
        <w:t xml:space="preserve">or </w:t>
      </w:r>
      <w:r w:rsidRPr="00E30934">
        <w:t>contrib</w:t>
      </w:r>
      <w:r>
        <w:t>ute</w:t>
      </w:r>
      <w:r w:rsidRPr="00E30934">
        <w:t xml:space="preserve"> toward building churches</w:t>
      </w:r>
      <w:r>
        <w:t>, monasteries, or hospitals</w:t>
      </w:r>
    </w:p>
    <w:p w14:paraId="7B60379F" w14:textId="77777777" w:rsidR="008B567D" w:rsidRPr="0013411B" w:rsidRDefault="008B567D" w:rsidP="008B567D">
      <w:pPr>
        <w:numPr>
          <w:ilvl w:val="2"/>
          <w:numId w:val="26"/>
        </w:numPr>
        <w:contextualSpacing w:val="0"/>
        <w:rPr>
          <w:rFonts w:cs="Bookman Old Style"/>
        </w:rPr>
      </w:pPr>
      <w:r>
        <w:t>theology of indulgences</w:t>
      </w:r>
    </w:p>
    <w:p w14:paraId="3542BF28" w14:textId="77777777" w:rsidR="008B567D" w:rsidRPr="00E30934" w:rsidRDefault="008B567D" w:rsidP="008B567D">
      <w:pPr>
        <w:numPr>
          <w:ilvl w:val="3"/>
          <w:numId w:val="26"/>
        </w:numPr>
        <w:contextualSpacing w:val="0"/>
        <w:rPr>
          <w:rFonts w:cs="Bookman Old Style"/>
        </w:rPr>
      </w:pPr>
      <w:r>
        <w:t>though similar, indulgences do</w:t>
      </w:r>
      <w:r w:rsidRPr="00E30934">
        <w:t xml:space="preserve"> not develop directly from redemption</w:t>
      </w:r>
      <w:r>
        <w:t>s:</w:t>
      </w:r>
      <w:r w:rsidRPr="00E30934">
        <w:t xml:space="preserve"> </w:t>
      </w:r>
      <w:r>
        <w:t xml:space="preserve">from the first </w:t>
      </w:r>
      <w:r w:rsidRPr="00E30934">
        <w:t xml:space="preserve">indulgences </w:t>
      </w:r>
      <w:r>
        <w:t xml:space="preserve">are believed </w:t>
      </w:r>
      <w:r w:rsidRPr="00E30934">
        <w:t xml:space="preserve">not </w:t>
      </w:r>
      <w:r>
        <w:t>merely to commute</w:t>
      </w:r>
      <w:r w:rsidRPr="00E30934">
        <w:t xml:space="preserve"> canonical penalties imposed by the Church but </w:t>
      </w:r>
      <w:r>
        <w:t xml:space="preserve">to have </w:t>
      </w:r>
      <w:r w:rsidRPr="00E30934">
        <w:t xml:space="preserve">a </w:t>
      </w:r>
      <w:r w:rsidRPr="00E30934">
        <w:rPr>
          <w:iCs/>
        </w:rPr>
        <w:t>supernatural effect</w:t>
      </w:r>
    </w:p>
    <w:p w14:paraId="5CAC26B0" w14:textId="77777777" w:rsidR="008B567D" w:rsidRPr="00E30934" w:rsidRDefault="008B567D" w:rsidP="008B567D">
      <w:pPr>
        <w:numPr>
          <w:ilvl w:val="2"/>
          <w:numId w:val="26"/>
        </w:numPr>
        <w:contextualSpacing w:val="0"/>
        <w:rPr>
          <w:rFonts w:cs="Bookman Old Style"/>
        </w:rPr>
      </w:pPr>
      <w:r>
        <w:t xml:space="preserve">the </w:t>
      </w:r>
      <w:r w:rsidRPr="00E30934">
        <w:t>crusades</w:t>
      </w:r>
      <w:r>
        <w:t xml:space="preserve"> are </w:t>
      </w:r>
      <w:r w:rsidRPr="00E30934">
        <w:t>very important in the development of indulgences</w:t>
      </w:r>
    </w:p>
    <w:p w14:paraId="535520E0" w14:textId="77777777" w:rsidR="008B567D" w:rsidRPr="00E30934" w:rsidRDefault="008B567D" w:rsidP="008B567D">
      <w:pPr>
        <w:numPr>
          <w:ilvl w:val="3"/>
          <w:numId w:val="26"/>
        </w:numPr>
        <w:contextualSpacing w:val="0"/>
        <w:rPr>
          <w:rFonts w:cs="Bookman Old Style"/>
        </w:rPr>
      </w:pPr>
      <w:r w:rsidRPr="00E30934">
        <w:t>1063</w:t>
      </w:r>
      <w:r>
        <w:t>:</w:t>
      </w:r>
      <w:r w:rsidRPr="00E30934">
        <w:t xml:space="preserve"> Alexander II </w:t>
      </w:r>
      <w:r>
        <w:t xml:space="preserve">grants </w:t>
      </w:r>
      <w:r w:rsidRPr="00E30934">
        <w:t xml:space="preserve">a </w:t>
      </w:r>
      <w:r w:rsidRPr="00E30934">
        <w:rPr>
          <w:iCs/>
        </w:rPr>
        <w:t xml:space="preserve">plenary </w:t>
      </w:r>
      <w:r w:rsidRPr="00E30934">
        <w:t xml:space="preserve">indulgence </w:t>
      </w:r>
      <w:r>
        <w:t xml:space="preserve">(remitting all temporal punishment) </w:t>
      </w:r>
      <w:r w:rsidRPr="00E30934">
        <w:t xml:space="preserve">to those who </w:t>
      </w:r>
      <w:r>
        <w:t xml:space="preserve">fight </w:t>
      </w:r>
      <w:r w:rsidRPr="00E30934">
        <w:t xml:space="preserve">against the </w:t>
      </w:r>
      <w:r>
        <w:t xml:space="preserve">Muslims </w:t>
      </w:r>
      <w:r w:rsidRPr="00E30934">
        <w:t>in Spain</w:t>
      </w:r>
    </w:p>
    <w:p w14:paraId="03DB23A5" w14:textId="77777777" w:rsidR="008B567D" w:rsidRPr="00E30934" w:rsidRDefault="008B567D" w:rsidP="008B567D">
      <w:pPr>
        <w:numPr>
          <w:ilvl w:val="3"/>
          <w:numId w:val="26"/>
        </w:numPr>
        <w:contextualSpacing w:val="0"/>
        <w:rPr>
          <w:rFonts w:cs="Bookman Old Style"/>
        </w:rPr>
      </w:pPr>
      <w:r w:rsidRPr="00E30934">
        <w:rPr>
          <w:iCs/>
        </w:rPr>
        <w:t xml:space="preserve">1095: Urban II </w:t>
      </w:r>
      <w:r>
        <w:t xml:space="preserve">grants </w:t>
      </w:r>
      <w:r w:rsidRPr="00E30934">
        <w:t xml:space="preserve">a </w:t>
      </w:r>
      <w:r w:rsidRPr="00E30934">
        <w:rPr>
          <w:iCs/>
        </w:rPr>
        <w:t xml:space="preserve">plenary </w:t>
      </w:r>
      <w:r w:rsidRPr="00E30934">
        <w:t xml:space="preserve">indulgence </w:t>
      </w:r>
      <w:r>
        <w:t xml:space="preserve">to those who fight against the Muslims </w:t>
      </w:r>
      <w:r w:rsidRPr="00E30934">
        <w:t>in the first crusade</w:t>
      </w:r>
    </w:p>
    <w:p w14:paraId="08F3247F" w14:textId="77777777" w:rsidR="008B567D" w:rsidRPr="00E30934" w:rsidRDefault="008B567D" w:rsidP="008B567D">
      <w:pPr>
        <w:numPr>
          <w:ilvl w:val="1"/>
          <w:numId w:val="26"/>
        </w:numPr>
        <w:contextualSpacing w:val="0"/>
        <w:rPr>
          <w:rFonts w:cs="Bookman Old Style"/>
        </w:rPr>
      </w:pPr>
      <w:r w:rsidRPr="00E30934">
        <w:t>1100s</w:t>
      </w:r>
    </w:p>
    <w:p w14:paraId="72CBCE69" w14:textId="77777777" w:rsidR="008B567D" w:rsidRPr="00E30934" w:rsidRDefault="008B567D" w:rsidP="008B567D">
      <w:pPr>
        <w:numPr>
          <w:ilvl w:val="2"/>
          <w:numId w:val="26"/>
        </w:numPr>
        <w:contextualSpacing w:val="0"/>
        <w:rPr>
          <w:rFonts w:cs="Bookman Old Style"/>
        </w:rPr>
      </w:pPr>
      <w:r w:rsidRPr="00E30934">
        <w:t xml:space="preserve">indulgences </w:t>
      </w:r>
      <w:r>
        <w:t xml:space="preserve">are </w:t>
      </w:r>
      <w:r w:rsidRPr="00E30934">
        <w:t xml:space="preserve">granted for </w:t>
      </w:r>
      <w:r>
        <w:t xml:space="preserve">contributing to </w:t>
      </w:r>
      <w:r w:rsidRPr="00E30934">
        <w:t xml:space="preserve">public works </w:t>
      </w:r>
      <w:r>
        <w:t>(</w:t>
      </w:r>
      <w:r w:rsidRPr="00E30934">
        <w:t>roads, bridges, fortifications)</w:t>
      </w:r>
    </w:p>
    <w:p w14:paraId="0FBA8DC8" w14:textId="77777777" w:rsidR="008B567D" w:rsidRPr="00B2575F" w:rsidRDefault="008B567D" w:rsidP="008B567D">
      <w:pPr>
        <w:numPr>
          <w:ilvl w:val="2"/>
          <w:numId w:val="26"/>
        </w:numPr>
        <w:contextualSpacing w:val="0"/>
        <w:rPr>
          <w:rFonts w:cs="Bookman Old Style"/>
        </w:rPr>
      </w:pPr>
      <w:r w:rsidRPr="00E30934">
        <w:lastRenderedPageBreak/>
        <w:t xml:space="preserve">indulgences </w:t>
      </w:r>
      <w:r>
        <w:t xml:space="preserve">are extended from </w:t>
      </w:r>
      <w:r w:rsidRPr="00E30934">
        <w:t xml:space="preserve">crusaders </w:t>
      </w:r>
      <w:r>
        <w:t>to</w:t>
      </w:r>
    </w:p>
    <w:p w14:paraId="02DDDA0C" w14:textId="77777777" w:rsidR="008B567D" w:rsidRPr="00B2575F" w:rsidRDefault="008B567D" w:rsidP="008B567D">
      <w:pPr>
        <w:numPr>
          <w:ilvl w:val="3"/>
          <w:numId w:val="26"/>
        </w:numPr>
        <w:contextualSpacing w:val="0"/>
        <w:rPr>
          <w:rFonts w:cs="Bookman Old Style"/>
        </w:rPr>
      </w:pPr>
      <w:r w:rsidRPr="00E30934">
        <w:t xml:space="preserve">those who </w:t>
      </w:r>
      <w:r>
        <w:t xml:space="preserve">fight </w:t>
      </w:r>
      <w:r w:rsidRPr="00E30934">
        <w:t>heathens (Prussians, Lithuanians, Mon</w:t>
      </w:r>
      <w:r>
        <w:t>gols)</w:t>
      </w:r>
    </w:p>
    <w:p w14:paraId="1402AE2B" w14:textId="77777777" w:rsidR="008B567D" w:rsidRPr="00B2575F" w:rsidRDefault="008B567D" w:rsidP="008B567D">
      <w:pPr>
        <w:numPr>
          <w:ilvl w:val="3"/>
          <w:numId w:val="26"/>
        </w:numPr>
        <w:contextualSpacing w:val="0"/>
        <w:rPr>
          <w:rFonts w:cs="Bookman Old Style"/>
        </w:rPr>
      </w:pPr>
      <w:r>
        <w:t xml:space="preserve">those who fight </w:t>
      </w:r>
      <w:r w:rsidRPr="00E30934">
        <w:t>heretics (Albigenses, Waldenses</w:t>
      </w:r>
      <w:r>
        <w:t>)</w:t>
      </w:r>
    </w:p>
    <w:p w14:paraId="45E056C1" w14:textId="77777777" w:rsidR="008B567D" w:rsidRPr="00B2575F" w:rsidRDefault="008B567D" w:rsidP="008B567D">
      <w:pPr>
        <w:numPr>
          <w:ilvl w:val="3"/>
          <w:numId w:val="26"/>
        </w:numPr>
        <w:contextualSpacing w:val="0"/>
        <w:rPr>
          <w:rFonts w:cs="Bookman Old Style"/>
        </w:rPr>
      </w:pPr>
      <w:r>
        <w:t xml:space="preserve">those who fight enemies of </w:t>
      </w:r>
      <w:r w:rsidRPr="00E30934">
        <w:t xml:space="preserve">the </w:t>
      </w:r>
      <w:r>
        <w:t>Papal States;</w:t>
      </w:r>
    </w:p>
    <w:p w14:paraId="4A6CFE42" w14:textId="77777777" w:rsidR="008B567D" w:rsidRPr="00E30934" w:rsidRDefault="008B567D" w:rsidP="008B567D">
      <w:pPr>
        <w:numPr>
          <w:ilvl w:val="3"/>
          <w:numId w:val="26"/>
        </w:numPr>
        <w:contextualSpacing w:val="0"/>
        <w:rPr>
          <w:rFonts w:cs="Bookman Old Style"/>
        </w:rPr>
      </w:pPr>
      <w:r>
        <w:t xml:space="preserve">and </w:t>
      </w:r>
      <w:r w:rsidRPr="00E30934">
        <w:t>equipping a substitute</w:t>
      </w:r>
      <w:r>
        <w:t xml:space="preserve"> gains</w:t>
      </w:r>
      <w:r w:rsidRPr="00E30934">
        <w:t xml:space="preserve"> the same indulgence</w:t>
      </w:r>
    </w:p>
    <w:p w14:paraId="52630324" w14:textId="77777777" w:rsidR="008B567D" w:rsidRPr="00E30934" w:rsidRDefault="008B567D" w:rsidP="008B567D">
      <w:pPr>
        <w:numPr>
          <w:ilvl w:val="1"/>
          <w:numId w:val="26"/>
        </w:numPr>
        <w:contextualSpacing w:val="0"/>
      </w:pPr>
      <w:r w:rsidRPr="00E30934">
        <w:t>1200s</w:t>
      </w:r>
    </w:p>
    <w:p w14:paraId="3B7C5BC3" w14:textId="77777777" w:rsidR="008B567D" w:rsidRPr="0013411B" w:rsidRDefault="008B567D" w:rsidP="008B567D">
      <w:pPr>
        <w:numPr>
          <w:ilvl w:val="2"/>
          <w:numId w:val="26"/>
        </w:numPr>
        <w:contextualSpacing w:val="0"/>
        <w:rPr>
          <w:rFonts w:cs="Bookman Old Style"/>
        </w:rPr>
      </w:pPr>
      <w:r w:rsidRPr="00E30934">
        <w:t>theology</w:t>
      </w:r>
      <w:r>
        <w:t xml:space="preserve"> of indulgences</w:t>
      </w:r>
    </w:p>
    <w:p w14:paraId="2CD91FF5" w14:textId="77777777" w:rsidR="008B567D" w:rsidRPr="00E30934" w:rsidRDefault="008B567D" w:rsidP="008B567D">
      <w:pPr>
        <w:numPr>
          <w:ilvl w:val="3"/>
          <w:numId w:val="26"/>
        </w:numPr>
        <w:contextualSpacing w:val="0"/>
        <w:rPr>
          <w:rFonts w:cs="Bookman Old Style"/>
        </w:rPr>
      </w:pPr>
      <w:r>
        <w:t xml:space="preserve">1200s: </w:t>
      </w:r>
      <w:r w:rsidRPr="00E30934">
        <w:t xml:space="preserve">theologians </w:t>
      </w:r>
      <w:r>
        <w:t xml:space="preserve">say </w:t>
      </w:r>
      <w:r w:rsidRPr="00E30934">
        <w:t xml:space="preserve">indulgences </w:t>
      </w:r>
      <w:r>
        <w:t xml:space="preserve">can be applied </w:t>
      </w:r>
      <w:r w:rsidRPr="00E30934">
        <w:t xml:space="preserve">to the </w:t>
      </w:r>
      <w:r>
        <w:rPr>
          <w:iCs/>
        </w:rPr>
        <w:t xml:space="preserve">dead </w:t>
      </w:r>
      <w:r w:rsidRPr="00E30934">
        <w:rPr>
          <w:i/>
        </w:rPr>
        <w:t>per modum suffragii</w:t>
      </w:r>
      <w:r>
        <w:t xml:space="preserve"> (by way of suffrage; </w:t>
      </w:r>
      <w:r>
        <w:rPr>
          <w:i/>
        </w:rPr>
        <w:t>suffragari</w:t>
      </w:r>
      <w:r>
        <w:t>, to express support)</w:t>
      </w:r>
    </w:p>
    <w:p w14:paraId="20ABC4DC" w14:textId="77777777" w:rsidR="008B567D" w:rsidRPr="00E30934" w:rsidRDefault="008B567D" w:rsidP="008B567D">
      <w:pPr>
        <w:numPr>
          <w:ilvl w:val="3"/>
          <w:numId w:val="26"/>
        </w:numPr>
        <w:contextualSpacing w:val="0"/>
        <w:rPr>
          <w:rFonts w:cs="Bookman Old Style"/>
        </w:rPr>
      </w:pPr>
      <w:r>
        <w:t>c. 1230</w:t>
      </w:r>
      <w:r>
        <w:rPr>
          <w:rFonts w:cs="Bookman Old Style"/>
        </w:rPr>
        <w:t xml:space="preserve">: </w:t>
      </w:r>
      <w:r>
        <w:t>Hugh of St</w:t>
      </w:r>
      <w:r w:rsidRPr="00E30934">
        <w:t xml:space="preserve"> Cher </w:t>
      </w:r>
      <w:r>
        <w:t xml:space="preserve">says indulgences draw upon </w:t>
      </w:r>
      <w:r w:rsidRPr="00E30934">
        <w:t xml:space="preserve">the </w:t>
      </w:r>
      <w:r>
        <w:t>treasury of merits (</w:t>
      </w:r>
      <w:r w:rsidRPr="00E30934">
        <w:rPr>
          <w:i/>
          <w:iCs/>
        </w:rPr>
        <w:t>thesaurus ecclesiae</w:t>
      </w:r>
      <w:r>
        <w:rPr>
          <w:iCs/>
        </w:rPr>
        <w:t>,</w:t>
      </w:r>
      <w:r w:rsidRPr="00E30934">
        <w:rPr>
          <w:iCs/>
        </w:rPr>
        <w:t xml:space="preserve"> </w:t>
      </w:r>
      <w:r w:rsidRPr="00E30934">
        <w:t>the superabundant merits of Christ and saints</w:t>
      </w:r>
      <w:r>
        <w:t>),</w:t>
      </w:r>
      <w:r w:rsidRPr="00E30934">
        <w:t xml:space="preserve"> which </w:t>
      </w:r>
      <w:r>
        <w:t>is in the Church’</w:t>
      </w:r>
      <w:r w:rsidRPr="00E30934">
        <w:t>s custo</w:t>
      </w:r>
      <w:r>
        <w:t>dy</w:t>
      </w:r>
    </w:p>
    <w:p w14:paraId="78ABF101" w14:textId="77777777" w:rsidR="008B567D" w:rsidRPr="00E30934" w:rsidRDefault="008B567D" w:rsidP="008B567D">
      <w:pPr>
        <w:numPr>
          <w:ilvl w:val="2"/>
          <w:numId w:val="26"/>
        </w:numPr>
        <w:contextualSpacing w:val="0"/>
      </w:pPr>
      <w:r w:rsidRPr="00E30934">
        <w:t>abuses</w:t>
      </w:r>
      <w:r>
        <w:t xml:space="preserve"> increase</w:t>
      </w:r>
    </w:p>
    <w:p w14:paraId="77499F55" w14:textId="77777777" w:rsidR="008B567D" w:rsidRPr="00E30934" w:rsidRDefault="008B567D" w:rsidP="008B567D">
      <w:pPr>
        <w:numPr>
          <w:ilvl w:val="3"/>
          <w:numId w:val="26"/>
        </w:numPr>
        <w:contextualSpacing w:val="0"/>
      </w:pPr>
      <w:r w:rsidRPr="00E30934">
        <w:t xml:space="preserve">1215: Lateran Council </w:t>
      </w:r>
      <w:r>
        <w:t xml:space="preserve">IV (canon 62) </w:t>
      </w:r>
      <w:r w:rsidRPr="00E30934">
        <w:t>fo</w:t>
      </w:r>
      <w:r>
        <w:t>rbids</w:t>
      </w:r>
      <w:r w:rsidRPr="00E30934">
        <w:t xml:space="preserve"> bishops to grant </w:t>
      </w:r>
      <w:r>
        <w:t xml:space="preserve">too-frequent </w:t>
      </w:r>
      <w:r w:rsidRPr="00E30934">
        <w:t xml:space="preserve">indulgences </w:t>
      </w:r>
      <w:r>
        <w:t xml:space="preserve">or excessive indulgences </w:t>
      </w:r>
      <w:r w:rsidRPr="00E30934">
        <w:t xml:space="preserve">(not </w:t>
      </w:r>
      <w:r>
        <w:t xml:space="preserve">more than a </w:t>
      </w:r>
      <w:r w:rsidRPr="00E30934">
        <w:t>year)</w:t>
      </w:r>
      <w:r>
        <w:t>,</w:t>
      </w:r>
      <w:r w:rsidRPr="00E30934">
        <w:t xml:space="preserve"> “lest contempt be brought on the keys of the Church, and the penitential discipline be weakened” (</w:t>
      </w:r>
      <w:r>
        <w:t xml:space="preserve">qtd. in </w:t>
      </w:r>
      <w:r w:rsidRPr="00E30934">
        <w:t>Bihlmeyer 2: 313)</w:t>
      </w:r>
    </w:p>
    <w:p w14:paraId="5E727657" w14:textId="77777777" w:rsidR="008B567D" w:rsidRPr="00E30934" w:rsidRDefault="008B567D" w:rsidP="008B567D">
      <w:pPr>
        <w:numPr>
          <w:ilvl w:val="3"/>
          <w:numId w:val="26"/>
        </w:numPr>
        <w:contextualSpacing w:val="0"/>
      </w:pPr>
      <w:r w:rsidRPr="00E30934">
        <w:t xml:space="preserve">1215: Lateran Council </w:t>
      </w:r>
      <w:r>
        <w:t>IV forbids distributors of indulgences (</w:t>
      </w:r>
      <w:r w:rsidRPr="00E30934">
        <w:rPr>
          <w:i/>
        </w:rPr>
        <w:t>quae</w:t>
      </w:r>
      <w:r>
        <w:rPr>
          <w:i/>
        </w:rPr>
        <w:t>s</w:t>
      </w:r>
      <w:r>
        <w:rPr>
          <w:i/>
        </w:rPr>
        <w:softHyphen/>
      </w:r>
      <w:r w:rsidRPr="00E30934">
        <w:rPr>
          <w:i/>
        </w:rPr>
        <w:t>tores eleemosynarum</w:t>
      </w:r>
      <w:r>
        <w:t xml:space="preserve">) </w:t>
      </w:r>
      <w:r w:rsidRPr="00E30934">
        <w:t xml:space="preserve">to </w:t>
      </w:r>
      <w:r>
        <w:t xml:space="preserve">use </w:t>
      </w:r>
      <w:r w:rsidRPr="00E30934">
        <w:t>false indulgences</w:t>
      </w:r>
      <w:r>
        <w:t xml:space="preserve"> to collect money for good works</w:t>
      </w:r>
    </w:p>
    <w:p w14:paraId="6832C830" w14:textId="77777777" w:rsidR="008B567D" w:rsidRPr="00E30934" w:rsidRDefault="008B567D" w:rsidP="008B567D">
      <w:pPr>
        <w:numPr>
          <w:ilvl w:val="3"/>
          <w:numId w:val="26"/>
        </w:numPr>
        <w:contextualSpacing w:val="0"/>
      </w:pPr>
      <w:r w:rsidRPr="00E30934">
        <w:t xml:space="preserve">1243-54: </w:t>
      </w:r>
      <w:r w:rsidRPr="00E30934">
        <w:rPr>
          <w:iCs/>
        </w:rPr>
        <w:t xml:space="preserve">Innocent IV </w:t>
      </w:r>
      <w:r w:rsidRPr="00E30934">
        <w:t xml:space="preserve">(1243-54) </w:t>
      </w:r>
      <w:r>
        <w:t>more than once grants</w:t>
      </w:r>
      <w:r w:rsidRPr="00E30934">
        <w:t xml:space="preserve"> </w:t>
      </w:r>
      <w:r w:rsidRPr="00E30934">
        <w:rPr>
          <w:iCs/>
        </w:rPr>
        <w:t>plenary indulgence</w:t>
      </w:r>
      <w:r>
        <w:rPr>
          <w:iCs/>
        </w:rPr>
        <w:t>s</w:t>
      </w:r>
      <w:r w:rsidRPr="00E30934">
        <w:rPr>
          <w:iCs/>
        </w:rPr>
        <w:t xml:space="preserve"> </w:t>
      </w:r>
      <w:r w:rsidRPr="00E30934">
        <w:t>to reli</w:t>
      </w:r>
      <w:r>
        <w:t>gious</w:t>
      </w:r>
      <w:r w:rsidRPr="00E30934">
        <w:t xml:space="preserve"> </w:t>
      </w:r>
      <w:r>
        <w:t>(</w:t>
      </w:r>
      <w:r w:rsidRPr="00E30934">
        <w:rPr>
          <w:iCs/>
        </w:rPr>
        <w:t>plenary indulgence</w:t>
      </w:r>
      <w:r>
        <w:rPr>
          <w:iCs/>
        </w:rPr>
        <w:t>s</w:t>
      </w:r>
      <w:r w:rsidRPr="00E30934">
        <w:rPr>
          <w:iCs/>
        </w:rPr>
        <w:t xml:space="preserve"> </w:t>
      </w:r>
      <w:r>
        <w:t xml:space="preserve">are rare </w:t>
      </w:r>
      <w:r w:rsidRPr="00E30934">
        <w:t xml:space="preserve">except </w:t>
      </w:r>
      <w:r>
        <w:t xml:space="preserve">to </w:t>
      </w:r>
      <w:r w:rsidRPr="00E30934">
        <w:t>crusade</w:t>
      </w:r>
      <w:r>
        <w:t>rs)</w:t>
      </w:r>
    </w:p>
    <w:p w14:paraId="7F36B871" w14:textId="77777777" w:rsidR="008B567D" w:rsidRPr="00E30934" w:rsidRDefault="008B567D" w:rsidP="008B567D">
      <w:pPr>
        <w:numPr>
          <w:ilvl w:val="3"/>
          <w:numId w:val="26"/>
        </w:numPr>
        <w:contextualSpacing w:val="0"/>
      </w:pPr>
      <w:r>
        <w:t xml:space="preserve">1200s: a number of </w:t>
      </w:r>
      <w:r w:rsidRPr="00E30934">
        <w:t>ecclesiastics condem</w:t>
      </w:r>
      <w:r>
        <w:t>n</w:t>
      </w:r>
      <w:r w:rsidRPr="00E30934">
        <w:t xml:space="preserve"> </w:t>
      </w:r>
      <w:r>
        <w:t xml:space="preserve">the </w:t>
      </w:r>
      <w:r w:rsidRPr="00E30934">
        <w:t>erroneous beliefs and practices</w:t>
      </w:r>
    </w:p>
    <w:p w14:paraId="714ED38A" w14:textId="77777777" w:rsidR="008B567D" w:rsidRPr="00E30934" w:rsidRDefault="008B567D" w:rsidP="008B567D">
      <w:pPr>
        <w:numPr>
          <w:ilvl w:val="1"/>
          <w:numId w:val="26"/>
        </w:numPr>
        <w:contextualSpacing w:val="0"/>
      </w:pPr>
      <w:r w:rsidRPr="00E30934">
        <w:t>1300s</w:t>
      </w:r>
    </w:p>
    <w:p w14:paraId="78164526" w14:textId="77777777" w:rsidR="008B567D" w:rsidRPr="00E30934" w:rsidRDefault="008B567D" w:rsidP="008B567D">
      <w:pPr>
        <w:numPr>
          <w:ilvl w:val="2"/>
          <w:numId w:val="26"/>
        </w:numPr>
        <w:contextualSpacing w:val="0"/>
      </w:pPr>
      <w:r>
        <w:t xml:space="preserve">c. 1290 on: after </w:t>
      </w:r>
      <w:r w:rsidRPr="00E30934">
        <w:t>Pope Nicholas IV (1288-92), papal indulgences in</w:t>
      </w:r>
      <w:r>
        <w:t>crease substantially</w:t>
      </w:r>
    </w:p>
    <w:p w14:paraId="0967B1ED" w14:textId="77777777" w:rsidR="008B567D" w:rsidRPr="00E30934" w:rsidRDefault="008B567D" w:rsidP="008B567D">
      <w:pPr>
        <w:numPr>
          <w:ilvl w:val="2"/>
          <w:numId w:val="26"/>
        </w:numPr>
        <w:contextualSpacing w:val="0"/>
      </w:pPr>
      <w:r w:rsidRPr="00E30934">
        <w:rPr>
          <w:iCs/>
        </w:rPr>
        <w:t xml:space="preserve">Albert the Great, Berthold of Regensburg, </w:t>
      </w:r>
      <w:r w:rsidRPr="00E30934">
        <w:t xml:space="preserve">and </w:t>
      </w:r>
      <w:r w:rsidRPr="00E30934">
        <w:rPr>
          <w:iCs/>
        </w:rPr>
        <w:t>Humbert of Ro</w:t>
      </w:r>
      <w:r>
        <w:rPr>
          <w:iCs/>
        </w:rPr>
        <w:t>me</w:t>
      </w:r>
      <w:r w:rsidRPr="00E30934">
        <w:t xml:space="preserve"> com</w:t>
      </w:r>
      <w:r>
        <w:t>plain of the</w:t>
      </w:r>
      <w:r w:rsidRPr="00E30934">
        <w:t xml:space="preserve"> excesses </w:t>
      </w:r>
      <w:r>
        <w:t>of</w:t>
      </w:r>
      <w:r w:rsidRPr="00E30934">
        <w:t xml:space="preserve"> </w:t>
      </w:r>
      <w:r w:rsidRPr="00E30934">
        <w:rPr>
          <w:i/>
        </w:rPr>
        <w:t>quaestores eleemosynarum</w:t>
      </w:r>
    </w:p>
    <w:p w14:paraId="6A2192F5" w14:textId="77777777" w:rsidR="008B567D" w:rsidRPr="00E30934" w:rsidRDefault="008B567D" w:rsidP="008B567D">
      <w:pPr>
        <w:numPr>
          <w:ilvl w:val="2"/>
          <w:numId w:val="26"/>
        </w:numPr>
        <w:contextualSpacing w:val="0"/>
      </w:pPr>
      <w:r w:rsidRPr="00E30934">
        <w:t>“Provincial and diocesan synods were also obliged to legislate against these abuses.” (Bihlmeyer 2: 313)</w:t>
      </w:r>
    </w:p>
    <w:p w14:paraId="250FB43F" w14:textId="77777777" w:rsidR="008B567D" w:rsidRPr="007D09B7" w:rsidRDefault="008B567D" w:rsidP="008B567D">
      <w:pPr>
        <w:numPr>
          <w:ilvl w:val="1"/>
          <w:numId w:val="26"/>
        </w:numPr>
        <w:contextualSpacing w:val="0"/>
        <w:rPr>
          <w:rFonts w:cs="Bookman Old Style"/>
        </w:rPr>
      </w:pPr>
      <w:r>
        <w:t>by 1200s: but “</w:t>
      </w:r>
      <w:r w:rsidRPr="00BD6CF4">
        <w:t xml:space="preserve">serious </w:t>
      </w:r>
      <w:r w:rsidRPr="00BD6CF4">
        <w:rPr>
          <w:iCs/>
        </w:rPr>
        <w:t xml:space="preserve">abuses </w:t>
      </w:r>
      <w:r w:rsidRPr="00BD6CF4">
        <w:t>sometimes arose from a lack of understanding or a careless interpret</w:t>
      </w:r>
      <w:r>
        <w:t>ation of the Church’s doctrine.” (Bihlmeyer 2: 234)</w:t>
      </w:r>
    </w:p>
    <w:p w14:paraId="6682964C" w14:textId="77777777" w:rsidR="008B567D" w:rsidRPr="00A23BF6" w:rsidRDefault="008B567D" w:rsidP="008B567D">
      <w:pPr>
        <w:widowControl w:val="0"/>
      </w:pPr>
    </w:p>
    <w:p w14:paraId="3ACCD167" w14:textId="77777777" w:rsidR="008B567D" w:rsidRDefault="008B567D" w:rsidP="008B567D">
      <w:pPr>
        <w:widowControl w:val="0"/>
        <w:numPr>
          <w:ilvl w:val="0"/>
          <w:numId w:val="26"/>
        </w:numPr>
        <w:contextualSpacing w:val="0"/>
      </w:pPr>
      <w:r w:rsidRPr="00DC5570">
        <w:rPr>
          <w:b/>
        </w:rPr>
        <w:t>arts</w:t>
      </w:r>
      <w:r>
        <w:t xml:space="preserve">: </w:t>
      </w:r>
      <w:r w:rsidRPr="00DC5570">
        <w:rPr>
          <w:b/>
        </w:rPr>
        <w:t>music</w:t>
      </w:r>
    </w:p>
    <w:p w14:paraId="5E8A368E" w14:textId="77777777" w:rsidR="008B567D" w:rsidRPr="00D61185" w:rsidRDefault="008B567D" w:rsidP="008B567D">
      <w:pPr>
        <w:widowControl w:val="0"/>
        <w:numPr>
          <w:ilvl w:val="1"/>
          <w:numId w:val="26"/>
        </w:numPr>
        <w:contextualSpacing w:val="0"/>
      </w:pPr>
      <w:r>
        <w:t>c. 1025:</w:t>
      </w:r>
      <w:r w:rsidRPr="00333053">
        <w:t xml:space="preserve"> </w:t>
      </w:r>
      <w:r w:rsidRPr="00333053">
        <w:rPr>
          <w:iCs/>
        </w:rPr>
        <w:t xml:space="preserve">Guido of Arezzo </w:t>
      </w:r>
      <w:r w:rsidRPr="00333053">
        <w:t>(</w:t>
      </w:r>
      <w:r>
        <w:t xml:space="preserve">† </w:t>
      </w:r>
      <w:r w:rsidRPr="00333053">
        <w:t>c. 1050)</w:t>
      </w:r>
      <w:r>
        <w:t>,</w:t>
      </w:r>
      <w:r w:rsidRPr="00333053">
        <w:t xml:space="preserve"> </w:t>
      </w:r>
      <w:r>
        <w:t>monk at St Gall, invents</w:t>
      </w:r>
      <w:r w:rsidRPr="00333053">
        <w:t xml:space="preserve"> the diatonic scale</w:t>
      </w:r>
    </w:p>
    <w:p w14:paraId="775BD321" w14:textId="77777777" w:rsidR="008B567D" w:rsidRPr="00A23BF6" w:rsidRDefault="008B567D" w:rsidP="008B567D"/>
    <w:p w14:paraId="18BF8842" w14:textId="77777777" w:rsidR="008B567D" w:rsidRDefault="008B567D" w:rsidP="008B567D">
      <w:pPr>
        <w:numPr>
          <w:ilvl w:val="0"/>
          <w:numId w:val="26"/>
        </w:numPr>
        <w:contextualSpacing w:val="0"/>
      </w:pPr>
      <w:r w:rsidRPr="00016156">
        <w:rPr>
          <w:b/>
        </w:rPr>
        <w:t>morals of the clergy</w:t>
      </w:r>
    </w:p>
    <w:p w14:paraId="06DB1BC7" w14:textId="77777777" w:rsidR="008B567D" w:rsidRDefault="008B567D" w:rsidP="008B567D">
      <w:pPr>
        <w:numPr>
          <w:ilvl w:val="1"/>
          <w:numId w:val="26"/>
        </w:numPr>
        <w:contextualSpacing w:val="0"/>
      </w:pPr>
      <w:r>
        <w:t>simony</w:t>
      </w:r>
    </w:p>
    <w:p w14:paraId="1EC565EE" w14:textId="77777777" w:rsidR="008B567D" w:rsidRDefault="008B567D" w:rsidP="008B567D">
      <w:pPr>
        <w:numPr>
          <w:ilvl w:val="2"/>
          <w:numId w:val="26"/>
        </w:numPr>
        <w:contextualSpacing w:val="0"/>
      </w:pPr>
      <w:r>
        <w:t xml:space="preserve">simony is buying or selling </w:t>
      </w:r>
      <w:r>
        <w:rPr>
          <w:iCs/>
        </w:rPr>
        <w:t xml:space="preserve">spiritual </w:t>
      </w:r>
      <w:r w:rsidRPr="00816B01">
        <w:t>things or offices</w:t>
      </w:r>
    </w:p>
    <w:p w14:paraId="15E41DA0" w14:textId="77777777" w:rsidR="008B567D" w:rsidRDefault="008B567D" w:rsidP="008B567D">
      <w:pPr>
        <w:numPr>
          <w:ilvl w:val="2"/>
          <w:numId w:val="26"/>
        </w:numPr>
        <w:contextualSpacing w:val="0"/>
      </w:pPr>
      <w:r>
        <w:t>900s: simony is very widespread</w:t>
      </w:r>
    </w:p>
    <w:p w14:paraId="6B514582" w14:textId="77777777" w:rsidR="008B567D" w:rsidRDefault="008B567D" w:rsidP="008B567D">
      <w:pPr>
        <w:numPr>
          <w:ilvl w:val="1"/>
          <w:numId w:val="26"/>
        </w:numPr>
        <w:contextualSpacing w:val="0"/>
      </w:pPr>
      <w:r w:rsidRPr="00816B01">
        <w:rPr>
          <w:iCs/>
        </w:rPr>
        <w:t>Nicolait</w:t>
      </w:r>
      <w:r>
        <w:rPr>
          <w:iCs/>
        </w:rPr>
        <w:t>anism</w:t>
      </w:r>
      <w:r>
        <w:t xml:space="preserve"> (clerical incontinence)</w:t>
      </w:r>
    </w:p>
    <w:p w14:paraId="27E489E2" w14:textId="77777777" w:rsidR="008B567D" w:rsidRPr="000059A2" w:rsidRDefault="008B567D" w:rsidP="008B567D">
      <w:pPr>
        <w:numPr>
          <w:ilvl w:val="2"/>
          <w:numId w:val="26"/>
        </w:numPr>
        <w:contextualSpacing w:val="0"/>
      </w:pPr>
      <w:r>
        <w:t>Rev 2:6, 14</w:t>
      </w:r>
      <w:r w:rsidRPr="000059A2">
        <w:t xml:space="preserve">, “the Nicolaitans </w:t>
      </w:r>
      <w:r>
        <w:t>. . .</w:t>
      </w:r>
      <w:r w:rsidRPr="000059A2">
        <w:t xml:space="preserve"> </w:t>
      </w:r>
      <w:r w:rsidRPr="00007B7D">
        <w:rPr>
          <w:vertAlign w:val="superscript"/>
        </w:rPr>
        <w:t>14</w:t>
      </w:r>
      <w:r w:rsidR="007B74ED">
        <w:t xml:space="preserve"> e</w:t>
      </w:r>
      <w:r w:rsidRPr="000059A2">
        <w:t>at food sacrificed to idols and practice fornication</w:t>
      </w:r>
      <w:r>
        <w:t xml:space="preserve"> . . .</w:t>
      </w:r>
      <w:r w:rsidRPr="000059A2">
        <w:t>”</w:t>
      </w:r>
    </w:p>
    <w:p w14:paraId="058A6E1C" w14:textId="77777777" w:rsidR="008B567D" w:rsidRDefault="008B567D" w:rsidP="008B567D">
      <w:pPr>
        <w:numPr>
          <w:ilvl w:val="2"/>
          <w:numId w:val="26"/>
        </w:numPr>
        <w:contextualSpacing w:val="0"/>
      </w:pPr>
      <w:r>
        <w:t xml:space="preserve">1022: </w:t>
      </w:r>
      <w:r w:rsidRPr="006B06E8">
        <w:t>th</w:t>
      </w:r>
      <w:r>
        <w:t>e Synod of Pavia makes clear that</w:t>
      </w:r>
      <w:r w:rsidRPr="006B06E8">
        <w:t xml:space="preserve"> </w:t>
      </w:r>
      <w:r>
        <w:t xml:space="preserve">most </w:t>
      </w:r>
      <w:r w:rsidRPr="006B06E8">
        <w:t xml:space="preserve">clergy </w:t>
      </w:r>
      <w:r>
        <w:t xml:space="preserve">in </w:t>
      </w:r>
      <w:r w:rsidRPr="006B06E8">
        <w:t xml:space="preserve">Italy </w:t>
      </w:r>
      <w:r>
        <w:t>are married</w:t>
      </w:r>
    </w:p>
    <w:p w14:paraId="2AAED4D5" w14:textId="77777777" w:rsidR="008B567D" w:rsidRDefault="008B567D" w:rsidP="008B567D">
      <w:pPr>
        <w:numPr>
          <w:ilvl w:val="2"/>
          <w:numId w:val="26"/>
        </w:numPr>
        <w:contextualSpacing w:val="0"/>
      </w:pPr>
      <w:r>
        <w:t>“</w:t>
      </w:r>
      <w:r w:rsidRPr="006B06E8">
        <w:t>In Lombardy the marriage of priests was defended for a time as a liberty of the Ambrosian Church</w:t>
      </w:r>
      <w:r>
        <w:t>” (Bihlmeyer)</w:t>
      </w:r>
    </w:p>
    <w:p w14:paraId="1027ACC0" w14:textId="77777777" w:rsidR="008B567D" w:rsidRDefault="008B567D" w:rsidP="008B567D">
      <w:pPr>
        <w:numPr>
          <w:ilvl w:val="2"/>
          <w:numId w:val="26"/>
        </w:numPr>
        <w:contextualSpacing w:val="0"/>
      </w:pPr>
      <w:r>
        <w:rPr>
          <w:iCs/>
        </w:rPr>
        <w:lastRenderedPageBreak/>
        <w:t xml:space="preserve">1049: </w:t>
      </w:r>
      <w:r w:rsidRPr="00816B01">
        <w:rPr>
          <w:iCs/>
        </w:rPr>
        <w:t>Peter Damian</w:t>
      </w:r>
      <w:r>
        <w:rPr>
          <w:iCs/>
        </w:rPr>
        <w:t xml:space="preserve"> (1007-72), </w:t>
      </w:r>
      <w:r w:rsidRPr="00816B01">
        <w:t>austere preacher of penance,</w:t>
      </w:r>
      <w:r>
        <w:t xml:space="preserve"> describes in </w:t>
      </w:r>
      <w:r w:rsidRPr="00166877">
        <w:rPr>
          <w:i/>
        </w:rPr>
        <w:t>Liber Gomorrhianus</w:t>
      </w:r>
      <w:r>
        <w:t xml:space="preserve"> the wretched morals of the Italian clergy</w:t>
      </w:r>
    </w:p>
    <w:p w14:paraId="5D1AEC28" w14:textId="77777777" w:rsidR="008B567D" w:rsidRDefault="008B567D" w:rsidP="008B567D">
      <w:r>
        <w:br w:type="page"/>
      </w:r>
    </w:p>
    <w:p w14:paraId="6CE2B363" w14:textId="77777777" w:rsidR="008B567D" w:rsidRPr="00A23BF6" w:rsidRDefault="008B567D" w:rsidP="002279ED">
      <w:pPr>
        <w:pStyle w:val="Heading2"/>
      </w:pPr>
      <w:bookmarkStart w:id="44" w:name="_Toc502757743"/>
      <w:bookmarkStart w:id="45" w:name="_Toc502757791"/>
      <w:bookmarkStart w:id="46" w:name="_Toc502757833"/>
      <w:bookmarkStart w:id="47" w:name="_Toc68042862"/>
      <w:r w:rsidRPr="00A23BF6">
        <w:lastRenderedPageBreak/>
        <w:t>1100</w:t>
      </w:r>
      <w:r w:rsidRPr="00174518">
        <w:rPr>
          <w:caps w:val="0"/>
        </w:rPr>
        <w:t>s</w:t>
      </w:r>
      <w:bookmarkEnd w:id="44"/>
      <w:bookmarkEnd w:id="45"/>
      <w:bookmarkEnd w:id="46"/>
      <w:bookmarkEnd w:id="47"/>
    </w:p>
    <w:p w14:paraId="5008DCA4" w14:textId="77777777" w:rsidR="008B567D" w:rsidRDefault="008B567D" w:rsidP="008B567D">
      <w:pPr>
        <w:widowControl w:val="0"/>
      </w:pPr>
    </w:p>
    <w:p w14:paraId="7F056D32" w14:textId="77777777" w:rsidR="008B567D" w:rsidRPr="002B5C76" w:rsidRDefault="008B567D" w:rsidP="008B567D">
      <w:pPr>
        <w:widowControl w:val="0"/>
      </w:pPr>
    </w:p>
    <w:p w14:paraId="0E3B0D67" w14:textId="77777777" w:rsidR="008B567D" w:rsidRPr="00D24502" w:rsidRDefault="008B567D" w:rsidP="008B567D">
      <w:pPr>
        <w:widowControl w:val="0"/>
        <w:numPr>
          <w:ilvl w:val="0"/>
          <w:numId w:val="27"/>
        </w:numPr>
        <w:contextualSpacing w:val="0"/>
      </w:pPr>
      <w:r w:rsidRPr="00D24502">
        <w:rPr>
          <w:b/>
        </w:rPr>
        <w:t>cultural background and Church-state relations</w:t>
      </w:r>
    </w:p>
    <w:p w14:paraId="0A7DF42D" w14:textId="77777777" w:rsidR="008B567D" w:rsidRPr="00D61185" w:rsidRDefault="008B567D" w:rsidP="008B567D">
      <w:pPr>
        <w:widowControl w:val="0"/>
        <w:numPr>
          <w:ilvl w:val="1"/>
          <w:numId w:val="27"/>
        </w:numPr>
        <w:contextualSpacing w:val="0"/>
      </w:pPr>
      <w:r w:rsidRPr="00F0572A">
        <w:t>1122: Concordat of Worms</w:t>
      </w:r>
    </w:p>
    <w:p w14:paraId="1D0D07F7" w14:textId="77777777" w:rsidR="008B567D" w:rsidRDefault="008B567D" w:rsidP="008B567D">
      <w:pPr>
        <w:widowControl w:val="0"/>
        <w:numPr>
          <w:ilvl w:val="1"/>
          <w:numId w:val="27"/>
        </w:numPr>
        <w:contextualSpacing w:val="0"/>
      </w:pPr>
      <w:r w:rsidRPr="00F0572A">
        <w:t>1138-1244: Hohenstaufens rule</w:t>
      </w:r>
      <w:r>
        <w:t xml:space="preserve"> the </w:t>
      </w:r>
      <w:r w:rsidRPr="00F0572A">
        <w:t>Holy Roman Empire</w:t>
      </w:r>
    </w:p>
    <w:p w14:paraId="17F74941" w14:textId="77777777" w:rsidR="008B567D" w:rsidRPr="00C944D5" w:rsidRDefault="008B567D" w:rsidP="008B567D">
      <w:pPr>
        <w:widowControl w:val="0"/>
        <w:numPr>
          <w:ilvl w:val="1"/>
          <w:numId w:val="27"/>
        </w:numPr>
        <w:contextualSpacing w:val="0"/>
      </w:pPr>
      <w:r w:rsidRPr="00F0572A">
        <w:t>1152-90: Frederick I, Barbarossa</w:t>
      </w:r>
    </w:p>
    <w:p w14:paraId="04C1F0C6" w14:textId="77777777" w:rsidR="008B567D" w:rsidRDefault="008B567D" w:rsidP="008B567D">
      <w:pPr>
        <w:widowControl w:val="0"/>
        <w:numPr>
          <w:ilvl w:val="1"/>
          <w:numId w:val="27"/>
        </w:numPr>
        <w:contextualSpacing w:val="0"/>
      </w:pPr>
      <w:r>
        <w:t>the crusades</w:t>
      </w:r>
    </w:p>
    <w:p w14:paraId="1F3E8B36" w14:textId="77777777" w:rsidR="008B567D" w:rsidRPr="00B54E8A" w:rsidRDefault="008B567D" w:rsidP="008B567D">
      <w:pPr>
        <w:widowControl w:val="0"/>
        <w:numPr>
          <w:ilvl w:val="2"/>
          <w:numId w:val="27"/>
        </w:numPr>
        <w:contextualSpacing w:val="0"/>
      </w:pPr>
      <w:r w:rsidRPr="00E15E4C">
        <w:t>1147</w:t>
      </w:r>
      <w:r w:rsidRPr="00E15E4C">
        <w:noBreakHyphen/>
        <w:t>49</w:t>
      </w:r>
      <w:r>
        <w:t>: s</w:t>
      </w:r>
      <w:r w:rsidRPr="00E15E4C">
        <w:t xml:space="preserve">econd </w:t>
      </w:r>
      <w:r>
        <w:t>c</w:t>
      </w:r>
      <w:r w:rsidRPr="00E15E4C">
        <w:t>rusade</w:t>
      </w:r>
    </w:p>
    <w:p w14:paraId="3D6F61B2" w14:textId="77777777" w:rsidR="008B567D" w:rsidRPr="00B54E8A" w:rsidRDefault="008B567D" w:rsidP="008B567D">
      <w:pPr>
        <w:widowControl w:val="0"/>
        <w:numPr>
          <w:ilvl w:val="3"/>
          <w:numId w:val="27"/>
        </w:numPr>
        <w:contextualSpacing w:val="0"/>
      </w:pPr>
      <w:r w:rsidRPr="00E15E4C">
        <w:t xml:space="preserve">Bernard of Clairvaux </w:t>
      </w:r>
      <w:r>
        <w:t>preaches</w:t>
      </w:r>
      <w:r w:rsidRPr="00E15E4C">
        <w:t xml:space="preserve"> </w:t>
      </w:r>
      <w:r>
        <w:t xml:space="preserve">the crusade </w:t>
      </w:r>
      <w:r w:rsidRPr="00E15E4C">
        <w:t xml:space="preserve">after </w:t>
      </w:r>
      <w:r>
        <w:t xml:space="preserve">the Turks capture </w:t>
      </w:r>
      <w:r w:rsidRPr="00E15E4C">
        <w:t>Edessa (1144)</w:t>
      </w:r>
    </w:p>
    <w:p w14:paraId="7503C3A6" w14:textId="77777777" w:rsidR="008B567D" w:rsidRDefault="008B567D" w:rsidP="008B567D">
      <w:pPr>
        <w:widowControl w:val="0"/>
        <w:numPr>
          <w:ilvl w:val="3"/>
          <w:numId w:val="27"/>
        </w:numPr>
        <w:contextualSpacing w:val="0"/>
      </w:pPr>
      <w:r w:rsidRPr="00E15E4C">
        <w:t xml:space="preserve">its goal </w:t>
      </w:r>
      <w:r>
        <w:t xml:space="preserve">is the </w:t>
      </w:r>
      <w:r w:rsidRPr="00E15E4C">
        <w:t>captur</w:t>
      </w:r>
      <w:r>
        <w:t>e of</w:t>
      </w:r>
      <w:r w:rsidRPr="00E15E4C">
        <w:t xml:space="preserve"> Damascus</w:t>
      </w:r>
      <w:r>
        <w:t>,</w:t>
      </w:r>
      <w:r w:rsidRPr="00E15E4C">
        <w:t xml:space="preserve"> </w:t>
      </w:r>
      <w:r>
        <w:t xml:space="preserve">but </w:t>
      </w:r>
      <w:r w:rsidRPr="00E15E4C">
        <w:t xml:space="preserve">it </w:t>
      </w:r>
      <w:r>
        <w:t>fails</w:t>
      </w:r>
      <w:r w:rsidRPr="00E15E4C">
        <w:t xml:space="preserve"> </w:t>
      </w:r>
    </w:p>
    <w:p w14:paraId="2C75BD47" w14:textId="77777777" w:rsidR="008B567D" w:rsidRPr="00C944D5" w:rsidRDefault="008B567D" w:rsidP="008B567D">
      <w:pPr>
        <w:widowControl w:val="0"/>
        <w:numPr>
          <w:ilvl w:val="2"/>
          <w:numId w:val="27"/>
        </w:numPr>
        <w:contextualSpacing w:val="0"/>
      </w:pPr>
      <w:r w:rsidRPr="00F0572A">
        <w:t>1147: crusade against the Wends</w:t>
      </w:r>
    </w:p>
    <w:p w14:paraId="3BEB1DF1" w14:textId="77777777" w:rsidR="008B567D" w:rsidRPr="007B5CC7" w:rsidRDefault="008B567D" w:rsidP="008B567D">
      <w:pPr>
        <w:widowControl w:val="0"/>
        <w:numPr>
          <w:ilvl w:val="2"/>
          <w:numId w:val="27"/>
        </w:numPr>
        <w:contextualSpacing w:val="0"/>
      </w:pPr>
      <w:r w:rsidRPr="00E15E4C">
        <w:t>1189</w:t>
      </w:r>
      <w:r w:rsidRPr="00E15E4C">
        <w:noBreakHyphen/>
        <w:t>91</w:t>
      </w:r>
      <w:r>
        <w:t xml:space="preserve">: </w:t>
      </w:r>
      <w:r w:rsidRPr="00E15E4C">
        <w:t>third crusade</w:t>
      </w:r>
    </w:p>
    <w:p w14:paraId="45E87586" w14:textId="77777777" w:rsidR="008B567D" w:rsidRPr="007B5CC7" w:rsidRDefault="008B567D" w:rsidP="008B567D">
      <w:pPr>
        <w:widowControl w:val="0"/>
        <w:numPr>
          <w:ilvl w:val="3"/>
          <w:numId w:val="27"/>
        </w:numPr>
        <w:contextualSpacing w:val="0"/>
      </w:pPr>
      <w:r w:rsidRPr="007B5CC7">
        <w:t>1187</w:t>
      </w:r>
      <w:r>
        <w:t xml:space="preserve">: </w:t>
      </w:r>
      <w:r w:rsidRPr="007B5CC7">
        <w:t>Jerusalem</w:t>
      </w:r>
      <w:r w:rsidRPr="00E15E4C">
        <w:t xml:space="preserve"> fall</w:t>
      </w:r>
      <w:r>
        <w:t>s</w:t>
      </w:r>
      <w:r w:rsidRPr="00E15E4C">
        <w:t xml:space="preserve"> to Saladin</w:t>
      </w:r>
    </w:p>
    <w:p w14:paraId="01F180C2" w14:textId="77777777" w:rsidR="008B567D" w:rsidRDefault="008B567D" w:rsidP="008B567D">
      <w:pPr>
        <w:widowControl w:val="0"/>
        <w:numPr>
          <w:ilvl w:val="3"/>
          <w:numId w:val="27"/>
        </w:numPr>
        <w:contextualSpacing w:val="0"/>
      </w:pPr>
      <w:r w:rsidRPr="00E15E4C">
        <w:t xml:space="preserve">Richard I of England </w:t>
      </w:r>
      <w:r>
        <w:t xml:space="preserve">negotiates </w:t>
      </w:r>
      <w:r w:rsidRPr="00E15E4C">
        <w:t>a</w:t>
      </w:r>
      <w:r>
        <w:t xml:space="preserve"> truce with Saladin, allowing</w:t>
      </w:r>
      <w:r w:rsidRPr="00E15E4C">
        <w:t xml:space="preserve"> </w:t>
      </w:r>
      <w:r>
        <w:t xml:space="preserve">pilgrimages </w:t>
      </w:r>
      <w:r w:rsidRPr="00E15E4C">
        <w:t>to the Holy Sepul</w:t>
      </w:r>
      <w:r>
        <w:t>chre</w:t>
      </w:r>
    </w:p>
    <w:p w14:paraId="28E5353F" w14:textId="77777777" w:rsidR="008B567D" w:rsidRPr="00A23BF6" w:rsidRDefault="008B567D" w:rsidP="008B567D">
      <w:pPr>
        <w:widowControl w:val="0"/>
      </w:pPr>
    </w:p>
    <w:p w14:paraId="7C387027" w14:textId="77777777" w:rsidR="008B567D" w:rsidRPr="00D24502" w:rsidRDefault="008B567D" w:rsidP="008B567D">
      <w:pPr>
        <w:widowControl w:val="0"/>
        <w:numPr>
          <w:ilvl w:val="0"/>
          <w:numId w:val="27"/>
        </w:numPr>
        <w:contextualSpacing w:val="0"/>
      </w:pPr>
      <w:r w:rsidRPr="00D24502">
        <w:rPr>
          <w:b/>
        </w:rPr>
        <w:t>heresies and councils</w:t>
      </w:r>
    </w:p>
    <w:p w14:paraId="1C3376D7" w14:textId="77777777" w:rsidR="008B567D" w:rsidRPr="00723D18" w:rsidRDefault="008B567D" w:rsidP="008B567D">
      <w:pPr>
        <w:numPr>
          <w:ilvl w:val="1"/>
          <w:numId w:val="27"/>
        </w:numPr>
        <w:contextualSpacing w:val="0"/>
      </w:pPr>
      <w:r w:rsidRPr="00723D18">
        <w:rPr>
          <w:bCs/>
        </w:rPr>
        <w:t xml:space="preserve">some </w:t>
      </w:r>
      <w:r>
        <w:rPr>
          <w:bCs/>
        </w:rPr>
        <w:t xml:space="preserve">Orthodox </w:t>
      </w:r>
      <w:r w:rsidRPr="00723D18">
        <w:rPr>
          <w:bCs/>
        </w:rPr>
        <w:t>groups unite with the Catholic Church before 1500</w:t>
      </w:r>
    </w:p>
    <w:p w14:paraId="7D62D484" w14:textId="77777777" w:rsidR="008B567D" w:rsidRDefault="008B567D" w:rsidP="008B567D">
      <w:pPr>
        <w:numPr>
          <w:ilvl w:val="2"/>
          <w:numId w:val="27"/>
        </w:numPr>
        <w:contextualSpacing w:val="0"/>
      </w:pPr>
      <w:r>
        <w:t>1000s?: some Italo-Albanians (southern Italy and Sicily)</w:t>
      </w:r>
    </w:p>
    <w:p w14:paraId="537FD7EB" w14:textId="77777777" w:rsidR="008B567D" w:rsidRDefault="008B567D" w:rsidP="008B567D">
      <w:pPr>
        <w:numPr>
          <w:ilvl w:val="2"/>
          <w:numId w:val="27"/>
        </w:numPr>
        <w:contextualSpacing w:val="0"/>
      </w:pPr>
      <w:r>
        <w:t>1100s: Maronites (Lebanese Christians of the Syro-Antiochene rite; today they are the largest group of Eastern Catholics)</w:t>
      </w:r>
    </w:p>
    <w:p w14:paraId="6A8B37E6" w14:textId="77777777" w:rsidR="008B567D" w:rsidRDefault="008B567D" w:rsidP="008B567D">
      <w:pPr>
        <w:numPr>
          <w:ilvl w:val="2"/>
          <w:numId w:val="27"/>
        </w:numPr>
        <w:contextualSpacing w:val="0"/>
      </w:pPr>
      <w:r>
        <w:t>1100s-1700s: some Armenians (Syria-Lebanon region; some unite c. 1150, others in 1439, others when a Catholic patriarchate is erected in 1742)</w:t>
      </w:r>
    </w:p>
    <w:p w14:paraId="79EC511C" w14:textId="77777777" w:rsidR="008B567D" w:rsidRDefault="008B567D" w:rsidP="008B567D">
      <w:pPr>
        <w:widowControl w:val="0"/>
        <w:numPr>
          <w:ilvl w:val="1"/>
          <w:numId w:val="27"/>
        </w:numPr>
        <w:contextualSpacing w:val="0"/>
      </w:pPr>
      <w:r w:rsidRPr="00F0572A">
        <w:t xml:space="preserve">1123: Lateran </w:t>
      </w:r>
      <w:r>
        <w:t>Council I</w:t>
      </w:r>
    </w:p>
    <w:p w14:paraId="79F0A836" w14:textId="77777777" w:rsidR="008B567D" w:rsidRDefault="008B567D" w:rsidP="008B567D">
      <w:pPr>
        <w:widowControl w:val="0"/>
        <w:numPr>
          <w:ilvl w:val="2"/>
          <w:numId w:val="27"/>
        </w:numPr>
        <w:contextualSpacing w:val="0"/>
      </w:pPr>
      <w:r w:rsidRPr="00F0572A">
        <w:t>simon</w:t>
      </w:r>
      <w:r>
        <w:t>y condemned, celibacy demanded</w:t>
      </w:r>
    </w:p>
    <w:p w14:paraId="2072285D" w14:textId="77777777" w:rsidR="008B567D" w:rsidRPr="00D61185" w:rsidRDefault="008B567D" w:rsidP="008B567D">
      <w:pPr>
        <w:widowControl w:val="0"/>
        <w:numPr>
          <w:ilvl w:val="2"/>
          <w:numId w:val="27"/>
        </w:numPr>
        <w:contextualSpacing w:val="0"/>
      </w:pPr>
      <w:r w:rsidRPr="00F0572A">
        <w:t>Concordat of Worms confirmed</w:t>
      </w:r>
    </w:p>
    <w:p w14:paraId="56833E4B" w14:textId="77777777" w:rsidR="008B567D" w:rsidRDefault="008B567D" w:rsidP="008B567D">
      <w:pPr>
        <w:widowControl w:val="0"/>
        <w:numPr>
          <w:ilvl w:val="1"/>
          <w:numId w:val="27"/>
        </w:numPr>
        <w:contextualSpacing w:val="0"/>
      </w:pPr>
      <w:r w:rsidRPr="00F0572A">
        <w:t xml:space="preserve">1139: Lateran </w:t>
      </w:r>
      <w:r>
        <w:t>Council II</w:t>
      </w:r>
    </w:p>
    <w:p w14:paraId="03F99A2B" w14:textId="77777777" w:rsidR="008B567D" w:rsidRDefault="008B567D" w:rsidP="008B567D">
      <w:pPr>
        <w:widowControl w:val="0"/>
        <w:numPr>
          <w:ilvl w:val="2"/>
          <w:numId w:val="27"/>
        </w:numPr>
        <w:contextualSpacing w:val="0"/>
      </w:pPr>
      <w:r>
        <w:t>papal schism ended</w:t>
      </w:r>
    </w:p>
    <w:p w14:paraId="199C0BB6" w14:textId="77777777" w:rsidR="008B567D" w:rsidRPr="00016636" w:rsidRDefault="008B567D" w:rsidP="008B567D">
      <w:pPr>
        <w:widowControl w:val="0"/>
        <w:numPr>
          <w:ilvl w:val="2"/>
          <w:numId w:val="27"/>
        </w:numPr>
        <w:contextualSpacing w:val="0"/>
      </w:pPr>
      <w:r w:rsidRPr="00F0572A">
        <w:t>reforms</w:t>
      </w:r>
    </w:p>
    <w:p w14:paraId="1279FF6A" w14:textId="77777777" w:rsidR="008B567D" w:rsidRDefault="008B567D" w:rsidP="008B567D">
      <w:pPr>
        <w:numPr>
          <w:ilvl w:val="1"/>
          <w:numId w:val="27"/>
        </w:numPr>
        <w:contextualSpacing w:val="0"/>
      </w:pPr>
      <w:r w:rsidRPr="00F0572A">
        <w:t xml:space="preserve">1140: Cathars </w:t>
      </w:r>
      <w:r>
        <w:t xml:space="preserve">(Albigenses) </w:t>
      </w:r>
      <w:r w:rsidRPr="00F0572A">
        <w:t>become active in southern France</w:t>
      </w:r>
    </w:p>
    <w:p w14:paraId="6D48451F" w14:textId="77777777" w:rsidR="008B567D" w:rsidRDefault="008B567D" w:rsidP="008B567D">
      <w:pPr>
        <w:numPr>
          <w:ilvl w:val="1"/>
          <w:numId w:val="27"/>
        </w:numPr>
        <w:contextualSpacing w:val="0"/>
      </w:pPr>
      <w:r w:rsidRPr="00F0572A">
        <w:t xml:space="preserve">1159-77: </w:t>
      </w:r>
      <w:r>
        <w:t>two</w:t>
      </w:r>
      <w:r w:rsidRPr="00F0572A">
        <w:t xml:space="preserve"> popes</w:t>
      </w:r>
    </w:p>
    <w:p w14:paraId="08909846" w14:textId="77777777" w:rsidR="008B567D" w:rsidRDefault="008B567D" w:rsidP="008B567D">
      <w:pPr>
        <w:numPr>
          <w:ilvl w:val="1"/>
          <w:numId w:val="27"/>
        </w:numPr>
        <w:contextualSpacing w:val="0"/>
      </w:pPr>
      <w:r>
        <w:t xml:space="preserve">c. 1160: </w:t>
      </w:r>
      <w:r w:rsidRPr="005D07DE">
        <w:rPr>
          <w:bCs/>
        </w:rPr>
        <w:t>Waldensianism</w:t>
      </w:r>
    </w:p>
    <w:p w14:paraId="2E2E5906" w14:textId="77777777" w:rsidR="008B567D" w:rsidRDefault="008B567D" w:rsidP="008B567D">
      <w:pPr>
        <w:numPr>
          <w:ilvl w:val="2"/>
          <w:numId w:val="27"/>
        </w:numPr>
        <w:contextualSpacing w:val="0"/>
      </w:pPr>
      <w:r>
        <w:t>Peter Waldo</w:t>
      </w:r>
    </w:p>
    <w:p w14:paraId="4319F95F" w14:textId="77777777" w:rsidR="008B567D" w:rsidRDefault="008B567D" w:rsidP="008B567D">
      <w:pPr>
        <w:numPr>
          <w:ilvl w:val="3"/>
          <w:numId w:val="27"/>
        </w:numPr>
        <w:contextualSpacing w:val="0"/>
      </w:pPr>
      <w:r>
        <w:t>c. 1160: a friend’s sudden death prompts Peter Waldo (or Waldes), wealthy Lyons merchant, to give his wife his property and put his two daughters in a convent</w:t>
      </w:r>
    </w:p>
    <w:p w14:paraId="56808235" w14:textId="77777777" w:rsidR="008B567D" w:rsidRDefault="008B567D" w:rsidP="008B567D">
      <w:pPr>
        <w:numPr>
          <w:ilvl w:val="3"/>
          <w:numId w:val="27"/>
        </w:numPr>
        <w:contextualSpacing w:val="0"/>
      </w:pPr>
      <w:r>
        <w:t>c. 1160-70: preaching poverty to others, he becomes leader of a lay group, the “Poor Men of Lyons”</w:t>
      </w:r>
    </w:p>
    <w:p w14:paraId="1B101D26" w14:textId="77777777" w:rsidR="008B567D" w:rsidRDefault="008B567D" w:rsidP="008B567D">
      <w:pPr>
        <w:numPr>
          <w:ilvl w:val="3"/>
          <w:numId w:val="27"/>
        </w:numPr>
        <w:contextualSpacing w:val="0"/>
      </w:pPr>
      <w:r>
        <w:t>he dies by 1200 (says one annalist) or in 1217 (say others)</w:t>
      </w:r>
    </w:p>
    <w:p w14:paraId="543AF1E0" w14:textId="77777777" w:rsidR="008B567D" w:rsidRDefault="008B567D" w:rsidP="008B567D">
      <w:pPr>
        <w:numPr>
          <w:ilvl w:val="2"/>
          <w:numId w:val="27"/>
        </w:numPr>
        <w:contextualSpacing w:val="0"/>
      </w:pPr>
      <w:r>
        <w:t>at first the Waldenses do not preach heresy; but they interpret scripture from the pulpit and rebuke unworthy clerics</w:t>
      </w:r>
    </w:p>
    <w:p w14:paraId="745E0B9E" w14:textId="77777777" w:rsidR="008B567D" w:rsidRDefault="008B567D" w:rsidP="008B567D">
      <w:pPr>
        <w:numPr>
          <w:ilvl w:val="2"/>
          <w:numId w:val="27"/>
        </w:numPr>
        <w:contextualSpacing w:val="0"/>
      </w:pPr>
      <w:r>
        <w:t>influenced by the Cathari (Albigenses), rebukes soon become anticlericalism, which becomes attacks on the Roman Church</w:t>
      </w:r>
    </w:p>
    <w:p w14:paraId="56F0A628" w14:textId="77777777" w:rsidR="008B567D" w:rsidRDefault="008B567D" w:rsidP="008B567D">
      <w:pPr>
        <w:numPr>
          <w:ilvl w:val="3"/>
          <w:numId w:val="27"/>
        </w:numPr>
        <w:contextualSpacing w:val="0"/>
      </w:pPr>
      <w:r>
        <w:t>the Church is no longer the Church of Christ, but went astray when the pope accepted material goods from Constantine</w:t>
      </w:r>
    </w:p>
    <w:p w14:paraId="69232CD0" w14:textId="77777777" w:rsidR="008B567D" w:rsidRDefault="008B567D" w:rsidP="008B567D">
      <w:pPr>
        <w:numPr>
          <w:ilvl w:val="3"/>
          <w:numId w:val="27"/>
        </w:numPr>
        <w:contextualSpacing w:val="0"/>
      </w:pPr>
      <w:r>
        <w:t>only the Waldenses are true to Christ; pope, clergy, and monks are Pharisees</w:t>
      </w:r>
    </w:p>
    <w:p w14:paraId="057B1111" w14:textId="77777777" w:rsidR="008B567D" w:rsidRDefault="008B567D" w:rsidP="008B567D">
      <w:pPr>
        <w:numPr>
          <w:ilvl w:val="3"/>
          <w:numId w:val="27"/>
        </w:numPr>
        <w:contextualSpacing w:val="0"/>
      </w:pPr>
      <w:r>
        <w:lastRenderedPageBreak/>
        <w:t>one should not support the Church materially (pay tithes): let clergy work with their hands like everyone else</w:t>
      </w:r>
    </w:p>
    <w:p w14:paraId="5D4A630F" w14:textId="77777777" w:rsidR="008B567D" w:rsidRDefault="008B567D" w:rsidP="008B567D">
      <w:pPr>
        <w:numPr>
          <w:ilvl w:val="3"/>
          <w:numId w:val="27"/>
        </w:numPr>
        <w:contextualSpacing w:val="0"/>
      </w:pPr>
      <w:r>
        <w:t>eventually the Waldenses reject the sacrament of holy orders: any layman or laywoman can be Christ’s minister</w:t>
      </w:r>
    </w:p>
    <w:p w14:paraId="09C724E6" w14:textId="77777777" w:rsidR="008B567D" w:rsidRDefault="008B567D" w:rsidP="008B567D">
      <w:pPr>
        <w:numPr>
          <w:ilvl w:val="3"/>
          <w:numId w:val="27"/>
        </w:numPr>
        <w:contextualSpacing w:val="0"/>
      </w:pPr>
      <w:r>
        <w:t>some eventually deny all sacraments except baptism and communion (like Lutherans)</w:t>
      </w:r>
    </w:p>
    <w:p w14:paraId="37DF34FE" w14:textId="77777777" w:rsidR="008B567D" w:rsidRDefault="008B567D" w:rsidP="008B567D">
      <w:pPr>
        <w:numPr>
          <w:ilvl w:val="3"/>
          <w:numId w:val="27"/>
        </w:numPr>
        <w:contextualSpacing w:val="0"/>
      </w:pPr>
      <w:r>
        <w:t>some reject any real presence except at communion (like Lutherans)</w:t>
      </w:r>
    </w:p>
    <w:p w14:paraId="0900B8E9" w14:textId="77777777" w:rsidR="008B567D" w:rsidRDefault="008B567D" w:rsidP="008B567D">
      <w:pPr>
        <w:numPr>
          <w:ilvl w:val="3"/>
          <w:numId w:val="27"/>
        </w:numPr>
        <w:contextualSpacing w:val="0"/>
      </w:pPr>
      <w:r>
        <w:t>they deny the existence of venial sins</w:t>
      </w:r>
    </w:p>
    <w:p w14:paraId="7BC284CE" w14:textId="77777777" w:rsidR="008B567D" w:rsidRDefault="008B567D" w:rsidP="008B567D">
      <w:pPr>
        <w:numPr>
          <w:ilvl w:val="3"/>
          <w:numId w:val="27"/>
        </w:numPr>
        <w:contextualSpacing w:val="0"/>
      </w:pPr>
      <w:r>
        <w:t>they reject purgatory</w:t>
      </w:r>
    </w:p>
    <w:p w14:paraId="706DBB95" w14:textId="77777777" w:rsidR="008B567D" w:rsidRDefault="008B567D" w:rsidP="008B567D">
      <w:pPr>
        <w:numPr>
          <w:ilvl w:val="2"/>
          <w:numId w:val="27"/>
        </w:numPr>
        <w:contextualSpacing w:val="0"/>
      </w:pPr>
      <w:r>
        <w:t>development</w:t>
      </w:r>
    </w:p>
    <w:p w14:paraId="3CC240EF" w14:textId="77777777" w:rsidR="008B567D" w:rsidRDefault="008B567D" w:rsidP="008B567D">
      <w:pPr>
        <w:numPr>
          <w:ilvl w:val="3"/>
          <w:numId w:val="27"/>
        </w:numPr>
        <w:contextualSpacing w:val="0"/>
      </w:pPr>
      <w:r>
        <w:t>c 1177: Archbishop John of Lyons prohibits the Waldenses’ preaching</w:t>
      </w:r>
    </w:p>
    <w:p w14:paraId="0341E9C5" w14:textId="77777777" w:rsidR="008B567D" w:rsidRDefault="008B567D" w:rsidP="008B567D">
      <w:pPr>
        <w:numPr>
          <w:ilvl w:val="3"/>
          <w:numId w:val="27"/>
        </w:numPr>
        <w:contextualSpacing w:val="0"/>
      </w:pPr>
      <w:r>
        <w:t>1179: the Waldenses appealed to Pope Alexander III and Lateran Council III; Alexander embraces Peter Waldes but moderates his poverty and warns him not to preach without a bishop’s permission</w:t>
      </w:r>
    </w:p>
    <w:p w14:paraId="12B1CEFC" w14:textId="77777777" w:rsidR="008B567D" w:rsidRDefault="008B567D" w:rsidP="008B567D">
      <w:pPr>
        <w:numPr>
          <w:ilvl w:val="3"/>
          <w:numId w:val="27"/>
        </w:numPr>
        <w:contextualSpacing w:val="0"/>
      </w:pPr>
      <w:r>
        <w:t>1184: at the Synod-Diet of Verona Pope Lucius III excommunicates them (Emperor Frederick I, Otto IV, and Alfonso II of Aragon also condemn them)</w:t>
      </w:r>
    </w:p>
    <w:p w14:paraId="4A5E57AA" w14:textId="77777777" w:rsidR="008B567D" w:rsidRDefault="008B567D" w:rsidP="008B567D">
      <w:pPr>
        <w:numPr>
          <w:ilvl w:val="3"/>
          <w:numId w:val="27"/>
        </w:numPr>
        <w:contextualSpacing w:val="0"/>
      </w:pPr>
      <w:r>
        <w:t>the Waldenses say excommunication is void if pronounced on a good person, and they continue to spread from France to Germany, Italy, and Spain</w:t>
      </w:r>
    </w:p>
    <w:p w14:paraId="2055F57E" w14:textId="77777777" w:rsidR="008B567D" w:rsidRDefault="008B567D" w:rsidP="008B567D">
      <w:pPr>
        <w:numPr>
          <w:ilvl w:val="3"/>
          <w:numId w:val="27"/>
        </w:numPr>
        <w:contextualSpacing w:val="0"/>
      </w:pPr>
      <w:r>
        <w:t>1212: Innocent III tries organizing the Waldenses into a religious order, but they consistently refuse to obtain the permission of bishops before preaching</w:t>
      </w:r>
    </w:p>
    <w:p w14:paraId="1CB7A95C" w14:textId="77777777" w:rsidR="008B567D" w:rsidRDefault="008B567D" w:rsidP="008B567D">
      <w:pPr>
        <w:numPr>
          <w:ilvl w:val="3"/>
          <w:numId w:val="27"/>
        </w:numPr>
        <w:contextualSpacing w:val="0"/>
      </w:pPr>
      <w:r>
        <w:t>1212: Innocent III (who had just approved the Franciscans in 1209) disapproves the Waldenses as a religious order</w:t>
      </w:r>
    </w:p>
    <w:p w14:paraId="4CE8E5F1" w14:textId="77777777" w:rsidR="008B567D" w:rsidRDefault="008B567D" w:rsidP="008B567D">
      <w:pPr>
        <w:numPr>
          <w:ilvl w:val="3"/>
          <w:numId w:val="27"/>
        </w:numPr>
        <w:contextualSpacing w:val="0"/>
      </w:pPr>
      <w:r>
        <w:t>c. 1212: Waldo dies; the Waldenses split into factions (Humiliati, Leonists, Insabatati)</w:t>
      </w:r>
    </w:p>
    <w:p w14:paraId="1DCA3F3F" w14:textId="77777777" w:rsidR="008B567D" w:rsidRDefault="008B567D" w:rsidP="008B567D">
      <w:pPr>
        <w:numPr>
          <w:ilvl w:val="3"/>
          <w:numId w:val="27"/>
        </w:numPr>
        <w:contextualSpacing w:val="0"/>
      </w:pPr>
      <w:r>
        <w:t>they reach to Baltic, but their stronghold remains the Alpine valleys around Lyons</w:t>
      </w:r>
    </w:p>
    <w:p w14:paraId="72E90E8E" w14:textId="77777777" w:rsidR="008B567D" w:rsidRDefault="008B567D" w:rsidP="008B567D">
      <w:pPr>
        <w:numPr>
          <w:ilvl w:val="3"/>
          <w:numId w:val="27"/>
        </w:numPr>
        <w:contextualSpacing w:val="0"/>
      </w:pPr>
      <w:r>
        <w:t>imitating the Cathari, the Waldenses develop a hierarchy of the “perfect” (the “Bearded,” who lead a more austere life)</w:t>
      </w:r>
    </w:p>
    <w:p w14:paraId="71E0400A" w14:textId="77777777" w:rsidR="008B567D" w:rsidRDefault="008B567D" w:rsidP="008B567D">
      <w:pPr>
        <w:numPr>
          <w:ilvl w:val="3"/>
          <w:numId w:val="27"/>
        </w:numPr>
        <w:contextualSpacing w:val="0"/>
      </w:pPr>
      <w:r>
        <w:t>c. 1250-1393: the Inquisition prosecutes Waldenses (in 1393 the Great Western Schism paralyzes the Inquisition)</w:t>
      </w:r>
    </w:p>
    <w:p w14:paraId="4305B38C" w14:textId="77777777" w:rsidR="008B567D" w:rsidRDefault="008B567D" w:rsidP="008B567D">
      <w:pPr>
        <w:numPr>
          <w:ilvl w:val="3"/>
          <w:numId w:val="27"/>
        </w:numPr>
        <w:contextualSpacing w:val="0"/>
      </w:pPr>
      <w:r>
        <w:t>1400s: the Waldenses decline</w:t>
      </w:r>
    </w:p>
    <w:p w14:paraId="4CC5DBB3" w14:textId="77777777" w:rsidR="008B567D" w:rsidRDefault="008B567D" w:rsidP="008B567D">
      <w:pPr>
        <w:numPr>
          <w:ilvl w:val="3"/>
          <w:numId w:val="27"/>
        </w:numPr>
        <w:contextualSpacing w:val="0"/>
      </w:pPr>
      <w:r>
        <w:t>1500s: one group (the Vaudais, in Savoy) merge with the Protestants</w:t>
      </w:r>
    </w:p>
    <w:p w14:paraId="5D8A33B3" w14:textId="77777777" w:rsidR="008B567D" w:rsidRDefault="008B567D" w:rsidP="008B567D">
      <w:pPr>
        <w:numPr>
          <w:ilvl w:val="4"/>
          <w:numId w:val="27"/>
        </w:numPr>
        <w:contextualSpacing w:val="0"/>
      </w:pPr>
      <w:r>
        <w:t>in 1544, Francis I of France massacres 3,000 of them</w:t>
      </w:r>
    </w:p>
    <w:p w14:paraId="19EE336B" w14:textId="77777777" w:rsidR="008B567D" w:rsidRDefault="008B567D" w:rsidP="008B567D">
      <w:pPr>
        <w:numPr>
          <w:ilvl w:val="3"/>
          <w:numId w:val="27"/>
        </w:numPr>
        <w:contextualSpacing w:val="0"/>
      </w:pPr>
      <w:r>
        <w:t xml:space="preserve">groups of Waldenses survive today; a Waldensian church in Rome has the inscription, </w:t>
      </w:r>
      <w:r>
        <w:rPr>
          <w:i/>
          <w:iCs/>
        </w:rPr>
        <w:t>lux in tenebris</w:t>
      </w:r>
      <w:r>
        <w:t xml:space="preserve"> (light in darkness)</w:t>
      </w:r>
    </w:p>
    <w:p w14:paraId="62375E18" w14:textId="77777777" w:rsidR="008B567D" w:rsidRDefault="008B567D" w:rsidP="008B567D">
      <w:pPr>
        <w:numPr>
          <w:ilvl w:val="1"/>
          <w:numId w:val="27"/>
        </w:numPr>
        <w:contextualSpacing w:val="0"/>
      </w:pPr>
      <w:r w:rsidRPr="00F0572A">
        <w:t xml:space="preserve">1179: Lateran </w:t>
      </w:r>
      <w:r>
        <w:t>Council III</w:t>
      </w:r>
    </w:p>
    <w:p w14:paraId="0121B0D7" w14:textId="77777777" w:rsidR="008B567D" w:rsidRDefault="008B567D" w:rsidP="008B567D">
      <w:pPr>
        <w:numPr>
          <w:ilvl w:val="2"/>
          <w:numId w:val="27"/>
        </w:numPr>
        <w:contextualSpacing w:val="0"/>
      </w:pPr>
      <w:r w:rsidRPr="00F0572A">
        <w:t>Albigensianism and Waldensian</w:t>
      </w:r>
      <w:r>
        <w:t>ism condemned</w:t>
      </w:r>
    </w:p>
    <w:p w14:paraId="0489CDB9" w14:textId="77777777" w:rsidR="008B567D" w:rsidRPr="00F0572A" w:rsidRDefault="008B567D" w:rsidP="008B567D">
      <w:pPr>
        <w:numPr>
          <w:ilvl w:val="2"/>
          <w:numId w:val="27"/>
        </w:numPr>
        <w:contextualSpacing w:val="0"/>
      </w:pPr>
      <w:r w:rsidRPr="00F0572A">
        <w:t>papal-election laws</w:t>
      </w:r>
    </w:p>
    <w:p w14:paraId="35A5ECBA" w14:textId="77777777" w:rsidR="008B567D" w:rsidRPr="00A23BF6" w:rsidRDefault="008B567D" w:rsidP="008B567D">
      <w:pPr>
        <w:widowControl w:val="0"/>
      </w:pPr>
    </w:p>
    <w:p w14:paraId="39777B96" w14:textId="77777777" w:rsidR="008B567D" w:rsidRPr="000C6F75" w:rsidRDefault="008B567D" w:rsidP="008B567D">
      <w:pPr>
        <w:widowControl w:val="0"/>
        <w:numPr>
          <w:ilvl w:val="0"/>
          <w:numId w:val="27"/>
        </w:numPr>
        <w:contextualSpacing w:val="0"/>
      </w:pPr>
      <w:r w:rsidRPr="000C6F75">
        <w:rPr>
          <w:b/>
        </w:rPr>
        <w:t>religious orders</w:t>
      </w:r>
      <w:r>
        <w:rPr>
          <w:b/>
        </w:rPr>
        <w:t xml:space="preserve"> and missions</w:t>
      </w:r>
    </w:p>
    <w:p w14:paraId="37CD062E" w14:textId="77777777" w:rsidR="008B567D" w:rsidRDefault="008B567D" w:rsidP="008B567D">
      <w:pPr>
        <w:numPr>
          <w:ilvl w:val="1"/>
          <w:numId w:val="27"/>
        </w:numPr>
        <w:contextualSpacing w:val="0"/>
        <w:rPr>
          <w:rFonts w:cs="Bookman Old Style"/>
          <w:bCs/>
        </w:rPr>
      </w:pPr>
      <w:r>
        <w:rPr>
          <w:rFonts w:cs="Bookman Old Style"/>
          <w:bCs/>
        </w:rPr>
        <w:t>orders that adopt the Rule of St Augustine</w:t>
      </w:r>
    </w:p>
    <w:p w14:paraId="4F72E0A3" w14:textId="77777777" w:rsidR="008B567D" w:rsidRDefault="008B567D" w:rsidP="008B567D">
      <w:pPr>
        <w:numPr>
          <w:ilvl w:val="2"/>
          <w:numId w:val="27"/>
        </w:numPr>
        <w:contextualSpacing w:val="0"/>
        <w:rPr>
          <w:rFonts w:cs="Bookman Old Style"/>
          <w:bCs/>
        </w:rPr>
      </w:pPr>
      <w:r>
        <w:rPr>
          <w:rFonts w:cs="Bookman Old Style"/>
          <w:bCs/>
        </w:rPr>
        <w:t xml:space="preserve">1126: </w:t>
      </w:r>
      <w:r w:rsidRPr="00967991">
        <w:rPr>
          <w:rFonts w:cs="Bookman Old Style"/>
          <w:bCs/>
        </w:rPr>
        <w:t>Premonstratensians (Norbertines</w:t>
      </w:r>
      <w:r>
        <w:rPr>
          <w:rFonts w:cs="Bookman Old Style"/>
          <w:bCs/>
        </w:rPr>
        <w:t>)</w:t>
      </w:r>
    </w:p>
    <w:p w14:paraId="0520A376" w14:textId="77777777" w:rsidR="008B567D" w:rsidRPr="008206EB" w:rsidRDefault="008B567D" w:rsidP="008B567D">
      <w:pPr>
        <w:numPr>
          <w:ilvl w:val="3"/>
          <w:numId w:val="27"/>
        </w:numPr>
        <w:contextualSpacing w:val="0"/>
        <w:rPr>
          <w:rFonts w:cs="Bookman Old Style"/>
        </w:rPr>
      </w:pPr>
      <w:r w:rsidRPr="00EA61FA">
        <w:rPr>
          <w:rFonts w:cs="Bookman Old Style"/>
        </w:rPr>
        <w:t>greatest and most influential Augustinian congregation</w:t>
      </w:r>
    </w:p>
    <w:p w14:paraId="502B9BF7" w14:textId="77777777" w:rsidR="008B567D" w:rsidRDefault="008B567D" w:rsidP="008B567D">
      <w:pPr>
        <w:numPr>
          <w:ilvl w:val="3"/>
          <w:numId w:val="27"/>
        </w:numPr>
        <w:contextualSpacing w:val="0"/>
        <w:rPr>
          <w:rFonts w:cs="Bookman Old Style"/>
        </w:rPr>
      </w:pPr>
      <w:r>
        <w:rPr>
          <w:rFonts w:cs="Bookman Old Style"/>
        </w:rPr>
        <w:t xml:space="preserve">early adoption of </w:t>
      </w:r>
      <w:r w:rsidRPr="00EA61FA">
        <w:rPr>
          <w:rFonts w:cs="Bookman Old Style"/>
        </w:rPr>
        <w:t xml:space="preserve">ascetical practices </w:t>
      </w:r>
      <w:r>
        <w:rPr>
          <w:rFonts w:cs="Bookman Old Style"/>
        </w:rPr>
        <w:t xml:space="preserve">makes them </w:t>
      </w:r>
      <w:r w:rsidRPr="00BD6CF4">
        <w:rPr>
          <w:rFonts w:cs="Bookman Old Style"/>
        </w:rPr>
        <w:t xml:space="preserve">a </w:t>
      </w:r>
      <w:r>
        <w:rPr>
          <w:rFonts w:cs="Bookman Old Style"/>
        </w:rPr>
        <w:t xml:space="preserve">true </w:t>
      </w:r>
      <w:r w:rsidRPr="00BD6CF4">
        <w:rPr>
          <w:rFonts w:cs="Bookman Old Style"/>
        </w:rPr>
        <w:t xml:space="preserve">monastic order; </w:t>
      </w:r>
      <w:r>
        <w:rPr>
          <w:rFonts w:cs="Bookman Old Style"/>
        </w:rPr>
        <w:t xml:space="preserve">soon they are </w:t>
      </w:r>
      <w:r w:rsidRPr="00BD6CF4">
        <w:rPr>
          <w:rFonts w:cs="Bookman Old Style"/>
        </w:rPr>
        <w:t xml:space="preserve">almost equal </w:t>
      </w:r>
      <w:r>
        <w:rPr>
          <w:rFonts w:cs="Bookman Old Style"/>
        </w:rPr>
        <w:t xml:space="preserve">to </w:t>
      </w:r>
      <w:r w:rsidRPr="00BD6CF4">
        <w:rPr>
          <w:rFonts w:cs="Bookman Old Style"/>
        </w:rPr>
        <w:t>the Cistercians</w:t>
      </w:r>
    </w:p>
    <w:p w14:paraId="340B321E" w14:textId="77777777" w:rsidR="008B567D" w:rsidRDefault="008B567D" w:rsidP="008B567D">
      <w:pPr>
        <w:numPr>
          <w:ilvl w:val="3"/>
          <w:numId w:val="27"/>
        </w:numPr>
        <w:contextualSpacing w:val="0"/>
        <w:rPr>
          <w:rFonts w:cs="Bookman Old Style"/>
        </w:rPr>
      </w:pPr>
      <w:r>
        <w:rPr>
          <w:rFonts w:cs="Bookman Old Style"/>
        </w:rPr>
        <w:t>Norbert (c. 1080-</w:t>
      </w:r>
      <w:r w:rsidRPr="00BD6CF4">
        <w:rPr>
          <w:rFonts w:cs="Bookman Old Style"/>
        </w:rPr>
        <w:t>1134</w:t>
      </w:r>
      <w:r>
        <w:rPr>
          <w:rFonts w:cs="Bookman Old Style"/>
        </w:rPr>
        <w:t>)</w:t>
      </w:r>
    </w:p>
    <w:p w14:paraId="2C8E6524" w14:textId="77777777" w:rsidR="008B567D" w:rsidRDefault="008B567D" w:rsidP="008B567D">
      <w:pPr>
        <w:numPr>
          <w:ilvl w:val="4"/>
          <w:numId w:val="27"/>
        </w:numPr>
        <w:contextualSpacing w:val="0"/>
        <w:rPr>
          <w:rFonts w:cs="Bookman Old Style"/>
        </w:rPr>
      </w:pPr>
      <w:r>
        <w:rPr>
          <w:rFonts w:cs="Bookman Old Style"/>
        </w:rPr>
        <w:lastRenderedPageBreak/>
        <w:t xml:space="preserve">1115: </w:t>
      </w:r>
      <w:r w:rsidRPr="00BD6CF4">
        <w:rPr>
          <w:rFonts w:cs="Bookman Old Style"/>
        </w:rPr>
        <w:t>suddenly con</w:t>
      </w:r>
      <w:r>
        <w:rPr>
          <w:rFonts w:cs="Bookman Old Style"/>
        </w:rPr>
        <w:t>verting</w:t>
      </w:r>
      <w:r w:rsidRPr="00BD6CF4">
        <w:rPr>
          <w:rFonts w:cs="Bookman Old Style"/>
        </w:rPr>
        <w:t xml:space="preserve"> from a life of pleasure</w:t>
      </w:r>
      <w:r>
        <w:rPr>
          <w:rFonts w:cs="Bookman Old Style"/>
        </w:rPr>
        <w:t>,</w:t>
      </w:r>
      <w:r w:rsidRPr="00BD6CF4">
        <w:rPr>
          <w:rFonts w:cs="Bookman Old Style"/>
        </w:rPr>
        <w:t xml:space="preserve"> </w:t>
      </w:r>
      <w:r>
        <w:rPr>
          <w:rFonts w:cs="Bookman Old Style"/>
        </w:rPr>
        <w:t>Norbert beco</w:t>
      </w:r>
      <w:r w:rsidRPr="00BD6CF4">
        <w:rPr>
          <w:rFonts w:cs="Bookman Old Style"/>
        </w:rPr>
        <w:t>me</w:t>
      </w:r>
      <w:r>
        <w:rPr>
          <w:rFonts w:cs="Bookman Old Style"/>
        </w:rPr>
        <w:t>s</w:t>
      </w:r>
      <w:r w:rsidRPr="00BD6CF4">
        <w:rPr>
          <w:rFonts w:cs="Bookman Old Style"/>
        </w:rPr>
        <w:t xml:space="preserve"> an itinerant preacher on the lower Rhine and in France</w:t>
      </w:r>
    </w:p>
    <w:p w14:paraId="6DCAF16A" w14:textId="77777777" w:rsidR="008B567D" w:rsidRDefault="008B567D" w:rsidP="008B567D">
      <w:pPr>
        <w:numPr>
          <w:ilvl w:val="4"/>
          <w:numId w:val="27"/>
        </w:numPr>
        <w:contextualSpacing w:val="0"/>
        <w:rPr>
          <w:rFonts w:cs="Bookman Old Style"/>
        </w:rPr>
      </w:pPr>
      <w:r w:rsidRPr="00BD6CF4">
        <w:rPr>
          <w:rFonts w:cs="Bookman Old Style"/>
        </w:rPr>
        <w:t>1120</w:t>
      </w:r>
      <w:r>
        <w:rPr>
          <w:rFonts w:cs="Bookman Old Style"/>
        </w:rPr>
        <w:t>:</w:t>
      </w:r>
      <w:r w:rsidRPr="00BD6CF4">
        <w:rPr>
          <w:rFonts w:cs="Bookman Old Style"/>
        </w:rPr>
        <w:t xml:space="preserve"> </w:t>
      </w:r>
      <w:r>
        <w:rPr>
          <w:rFonts w:cs="Bookman Old Style"/>
        </w:rPr>
        <w:t>he erects</w:t>
      </w:r>
      <w:r w:rsidRPr="00BD6CF4">
        <w:rPr>
          <w:rFonts w:cs="Bookman Old Style"/>
        </w:rPr>
        <w:t xml:space="preserve"> a monastery in the wooded valley of </w:t>
      </w:r>
      <w:r w:rsidRPr="00BD6CF4">
        <w:rPr>
          <w:iCs/>
        </w:rPr>
        <w:t xml:space="preserve">Prémontré </w:t>
      </w:r>
      <w:r w:rsidRPr="00BD6CF4">
        <w:rPr>
          <w:rFonts w:cs="Bookman Old Style"/>
        </w:rPr>
        <w:t>(Praemonstratum) near Laon</w:t>
      </w:r>
      <w:r>
        <w:rPr>
          <w:rFonts w:cs="Bookman Old Style"/>
        </w:rPr>
        <w:t>;</w:t>
      </w:r>
      <w:r w:rsidRPr="00BD6CF4">
        <w:rPr>
          <w:rFonts w:cs="Bookman Old Style"/>
        </w:rPr>
        <w:t xml:space="preserve"> </w:t>
      </w:r>
      <w:r>
        <w:rPr>
          <w:rFonts w:cs="Bookman Old Style"/>
        </w:rPr>
        <w:t xml:space="preserve">he uses </w:t>
      </w:r>
      <w:r w:rsidRPr="00BD6CF4">
        <w:rPr>
          <w:rFonts w:cs="Bookman Old Style"/>
        </w:rPr>
        <w:t>the Augustinian rule</w:t>
      </w:r>
      <w:r>
        <w:rPr>
          <w:rFonts w:cs="Bookman Old Style"/>
        </w:rPr>
        <w:t>,</w:t>
      </w:r>
      <w:r w:rsidRPr="00BD6CF4">
        <w:rPr>
          <w:rFonts w:cs="Bookman Old Style"/>
        </w:rPr>
        <w:t xml:space="preserve"> </w:t>
      </w:r>
      <w:r>
        <w:rPr>
          <w:rFonts w:cs="Bookman Old Style"/>
        </w:rPr>
        <w:t xml:space="preserve">but </w:t>
      </w:r>
      <w:r w:rsidRPr="00BD6CF4">
        <w:rPr>
          <w:rFonts w:cs="Bookman Old Style"/>
        </w:rPr>
        <w:t xml:space="preserve">with statutes </w:t>
      </w:r>
      <w:r>
        <w:rPr>
          <w:rFonts w:cs="Bookman Old Style"/>
        </w:rPr>
        <w:t xml:space="preserve">from </w:t>
      </w:r>
      <w:r w:rsidRPr="00BD6CF4">
        <w:rPr>
          <w:rFonts w:cs="Bookman Old Style"/>
        </w:rPr>
        <w:t xml:space="preserve">Cluny </w:t>
      </w:r>
      <w:r>
        <w:rPr>
          <w:rFonts w:cs="Bookman Old Style"/>
        </w:rPr>
        <w:t xml:space="preserve">and </w:t>
      </w:r>
      <w:r w:rsidRPr="00BD6CF4">
        <w:rPr>
          <w:rFonts w:cs="Bookman Old Style"/>
        </w:rPr>
        <w:t>C</w:t>
      </w:r>
      <w:r w:rsidRPr="00BD6CF4">
        <w:t>î</w:t>
      </w:r>
      <w:r>
        <w:rPr>
          <w:rFonts w:cs="Bookman Old Style"/>
        </w:rPr>
        <w:t>teaux</w:t>
      </w:r>
    </w:p>
    <w:p w14:paraId="1D9C5975" w14:textId="77777777" w:rsidR="008B567D" w:rsidRDefault="008B567D" w:rsidP="008B567D">
      <w:pPr>
        <w:numPr>
          <w:ilvl w:val="3"/>
          <w:numId w:val="27"/>
        </w:numPr>
        <w:contextualSpacing w:val="0"/>
        <w:rPr>
          <w:rFonts w:cs="Bookman Old Style"/>
        </w:rPr>
      </w:pPr>
      <w:r>
        <w:rPr>
          <w:rFonts w:cs="Bookman Old Style"/>
        </w:rPr>
        <w:t>priors of all monasteries</w:t>
      </w:r>
      <w:r w:rsidRPr="00BD6CF4">
        <w:rPr>
          <w:rFonts w:cs="Bookman Old Style"/>
        </w:rPr>
        <w:t xml:space="preserve"> </w:t>
      </w:r>
      <w:r>
        <w:rPr>
          <w:rFonts w:cs="Bookman Old Style"/>
        </w:rPr>
        <w:t>meet in</w:t>
      </w:r>
      <w:r w:rsidRPr="00BD6CF4">
        <w:rPr>
          <w:rFonts w:cs="Bookman Old Style"/>
        </w:rPr>
        <w:t xml:space="preserve"> general chapter </w:t>
      </w:r>
      <w:r>
        <w:rPr>
          <w:rFonts w:cs="Bookman Old Style"/>
        </w:rPr>
        <w:t xml:space="preserve">every year </w:t>
      </w:r>
      <w:r w:rsidRPr="00BD6CF4">
        <w:rPr>
          <w:rFonts w:cs="Bookman Old Style"/>
        </w:rPr>
        <w:t xml:space="preserve">at </w:t>
      </w:r>
      <w:r w:rsidRPr="00BD6CF4">
        <w:rPr>
          <w:iCs/>
        </w:rPr>
        <w:t>Prémontré</w:t>
      </w:r>
    </w:p>
    <w:p w14:paraId="1220B15A" w14:textId="77777777" w:rsidR="008B567D" w:rsidRPr="00C62EAF" w:rsidRDefault="008B567D" w:rsidP="008B567D">
      <w:pPr>
        <w:numPr>
          <w:ilvl w:val="3"/>
          <w:numId w:val="27"/>
        </w:numPr>
        <w:contextualSpacing w:val="0"/>
      </w:pPr>
      <w:r>
        <w:rPr>
          <w:rFonts w:cs="Bookman Old Style"/>
        </w:rPr>
        <w:t xml:space="preserve">as with the Camaldolese, </w:t>
      </w:r>
      <w:r>
        <w:t>a “lower house” of lay brothers serves the needs of the contemplative monks at the “upper house”</w:t>
      </w:r>
    </w:p>
    <w:p w14:paraId="0B4086FD" w14:textId="77777777" w:rsidR="008B567D" w:rsidRPr="00C62EAF" w:rsidRDefault="008B567D" w:rsidP="008B567D">
      <w:pPr>
        <w:numPr>
          <w:ilvl w:val="3"/>
          <w:numId w:val="27"/>
        </w:numPr>
        <w:contextualSpacing w:val="0"/>
        <w:rPr>
          <w:rFonts w:cs="Bookman Old Style"/>
        </w:rPr>
      </w:pPr>
      <w:r>
        <w:rPr>
          <w:rFonts w:cs="Bookman Old Style"/>
        </w:rPr>
        <w:t>u</w:t>
      </w:r>
      <w:r w:rsidRPr="00BD6CF4">
        <w:rPr>
          <w:rFonts w:cs="Bookman Old Style"/>
        </w:rPr>
        <w:t>nlike the older orders, the Praemonstratensians from the beginning de</w:t>
      </w:r>
      <w:r>
        <w:rPr>
          <w:rFonts w:cs="Bookman Old Style"/>
        </w:rPr>
        <w:t>vote</w:t>
      </w:r>
      <w:r w:rsidRPr="00BD6CF4">
        <w:rPr>
          <w:rFonts w:cs="Bookman Old Style"/>
        </w:rPr>
        <w:t xml:space="preserve"> themselves to </w:t>
      </w:r>
      <w:r w:rsidRPr="00BD6CF4">
        <w:rPr>
          <w:iCs/>
        </w:rPr>
        <w:t xml:space="preserve">preaching </w:t>
      </w:r>
      <w:r w:rsidRPr="00BD6CF4">
        <w:rPr>
          <w:rFonts w:cs="Bookman Old Style"/>
        </w:rPr>
        <w:t xml:space="preserve">and </w:t>
      </w:r>
      <w:r>
        <w:rPr>
          <w:iCs/>
        </w:rPr>
        <w:t xml:space="preserve">pastoral </w:t>
      </w:r>
      <w:r w:rsidRPr="00BD6CF4">
        <w:rPr>
          <w:iCs/>
        </w:rPr>
        <w:t>care</w:t>
      </w:r>
    </w:p>
    <w:p w14:paraId="458761B7" w14:textId="77777777" w:rsidR="008B567D" w:rsidRPr="00D252FE" w:rsidRDefault="008B567D" w:rsidP="008B567D">
      <w:pPr>
        <w:numPr>
          <w:ilvl w:val="3"/>
          <w:numId w:val="27"/>
        </w:numPr>
        <w:contextualSpacing w:val="0"/>
        <w:rPr>
          <w:rFonts w:cs="Bookman Old Style"/>
        </w:rPr>
      </w:pPr>
      <w:r>
        <w:rPr>
          <w:rFonts w:cs="Bookman Old Style"/>
        </w:rPr>
        <w:t>1126:</w:t>
      </w:r>
      <w:r w:rsidRPr="00BD6CF4">
        <w:rPr>
          <w:rFonts w:cs="Bookman Old Style"/>
        </w:rPr>
        <w:t xml:space="preserve"> </w:t>
      </w:r>
      <w:r>
        <w:rPr>
          <w:rFonts w:cs="Bookman Old Style"/>
        </w:rPr>
        <w:t>Norbert beco</w:t>
      </w:r>
      <w:r w:rsidRPr="00BD6CF4">
        <w:rPr>
          <w:rFonts w:cs="Bookman Old Style"/>
        </w:rPr>
        <w:t>me</w:t>
      </w:r>
      <w:r>
        <w:rPr>
          <w:rFonts w:cs="Bookman Old Style"/>
        </w:rPr>
        <w:t>s</w:t>
      </w:r>
      <w:r w:rsidRPr="00BD6CF4">
        <w:rPr>
          <w:rFonts w:cs="Bookman Old Style"/>
        </w:rPr>
        <w:t xml:space="preserve"> </w:t>
      </w:r>
      <w:r w:rsidRPr="00BD6CF4">
        <w:t>archbishop of Magdeburg</w:t>
      </w:r>
      <w:r>
        <w:t>;</w:t>
      </w:r>
      <w:r w:rsidRPr="00BD6CF4">
        <w:t xml:space="preserve"> </w:t>
      </w:r>
      <w:r>
        <w:t xml:space="preserve">his </w:t>
      </w:r>
      <w:r w:rsidRPr="00BD6CF4">
        <w:t>monasteries east of the Elbe, like the Cistercians, spread Christianity and cultur</w:t>
      </w:r>
      <w:r>
        <w:t>e among the Slavs</w:t>
      </w:r>
    </w:p>
    <w:p w14:paraId="75BC8018" w14:textId="77777777" w:rsidR="008B567D" w:rsidRDefault="008B567D" w:rsidP="008B567D">
      <w:pPr>
        <w:numPr>
          <w:ilvl w:val="2"/>
          <w:numId w:val="27"/>
        </w:numPr>
        <w:contextualSpacing w:val="0"/>
      </w:pPr>
      <w:r>
        <w:t xml:space="preserve">1108: </w:t>
      </w:r>
      <w:r w:rsidRPr="00BD6CF4">
        <w:rPr>
          <w:iCs/>
        </w:rPr>
        <w:t>Congrega</w:t>
      </w:r>
      <w:r>
        <w:rPr>
          <w:iCs/>
        </w:rPr>
        <w:t>tion of St Victor</w:t>
      </w:r>
    </w:p>
    <w:p w14:paraId="5B8B1805" w14:textId="77777777" w:rsidR="008B567D" w:rsidRDefault="008B567D" w:rsidP="008B567D">
      <w:pPr>
        <w:numPr>
          <w:ilvl w:val="3"/>
          <w:numId w:val="27"/>
        </w:numPr>
        <w:contextualSpacing w:val="0"/>
      </w:pPr>
      <w:r>
        <w:t xml:space="preserve">founded by </w:t>
      </w:r>
      <w:r w:rsidRPr="00BD6CF4">
        <w:t>William of Champeaux</w:t>
      </w:r>
      <w:r>
        <w:t xml:space="preserve">, </w:t>
      </w:r>
      <w:r w:rsidRPr="00BD6CF4">
        <w:t xml:space="preserve">teacher </w:t>
      </w:r>
      <w:r>
        <w:t>at</w:t>
      </w:r>
      <w:r w:rsidRPr="00BD6CF4">
        <w:t xml:space="preserve"> the cathedral school</w:t>
      </w:r>
      <w:r>
        <w:t xml:space="preserve"> in Paris</w:t>
      </w:r>
    </w:p>
    <w:p w14:paraId="0225690A" w14:textId="77777777" w:rsidR="008B567D" w:rsidRPr="00BD6CF4" w:rsidRDefault="008B567D" w:rsidP="008B567D">
      <w:pPr>
        <w:numPr>
          <w:ilvl w:val="3"/>
          <w:numId w:val="27"/>
        </w:numPr>
        <w:contextualSpacing w:val="0"/>
      </w:pPr>
      <w:r>
        <w:t xml:space="preserve">the Congregation </w:t>
      </w:r>
      <w:r w:rsidRPr="00BD6CF4">
        <w:t>de</w:t>
      </w:r>
      <w:r>
        <w:t>velops</w:t>
      </w:r>
      <w:r w:rsidRPr="00BD6CF4">
        <w:t xml:space="preserve"> into a</w:t>
      </w:r>
      <w:r>
        <w:t>n</w:t>
      </w:r>
      <w:r w:rsidRPr="00BD6CF4">
        <w:t xml:space="preserve"> </w:t>
      </w:r>
      <w:r>
        <w:t xml:space="preserve">important </w:t>
      </w:r>
      <w:r w:rsidRPr="00BD6CF4">
        <w:t xml:space="preserve">school of theology </w:t>
      </w:r>
      <w:r>
        <w:t>(</w:t>
      </w:r>
      <w:r w:rsidRPr="00BD6CF4">
        <w:t xml:space="preserve">Hugh </w:t>
      </w:r>
      <w:r>
        <w:t xml:space="preserve">of St Victor, † 1141, </w:t>
      </w:r>
      <w:r w:rsidRPr="00BD6CF4">
        <w:t>Richard of St Victor)</w:t>
      </w:r>
    </w:p>
    <w:p w14:paraId="703B435A" w14:textId="77777777" w:rsidR="008B567D" w:rsidRDefault="008B567D" w:rsidP="008B567D">
      <w:pPr>
        <w:numPr>
          <w:ilvl w:val="2"/>
          <w:numId w:val="27"/>
        </w:numPr>
        <w:contextualSpacing w:val="0"/>
        <w:rPr>
          <w:rFonts w:cs="Bookman Old Style"/>
        </w:rPr>
      </w:pPr>
      <w:r>
        <w:rPr>
          <w:rFonts w:cs="Bookman Old Style"/>
        </w:rPr>
        <w:t>Augustinian nuns</w:t>
      </w:r>
    </w:p>
    <w:p w14:paraId="2C93BFAC" w14:textId="77777777" w:rsidR="008B567D" w:rsidRPr="00D252FE" w:rsidRDefault="008B567D" w:rsidP="008B567D">
      <w:pPr>
        <w:numPr>
          <w:ilvl w:val="3"/>
          <w:numId w:val="27"/>
        </w:numPr>
        <w:contextualSpacing w:val="0"/>
        <w:rPr>
          <w:rFonts w:cs="Bookman Old Style"/>
        </w:rPr>
      </w:pPr>
      <w:r>
        <w:rPr>
          <w:rFonts w:cs="Bookman Old Style"/>
        </w:rPr>
        <w:t>1100s: nuns grow tremendously, thanks to fervor engendered by the Gregorian reform, “</w:t>
      </w:r>
      <w:r w:rsidRPr="006B06E8">
        <w:t>the trend toward the apostolic life, fostered by in</w:t>
      </w:r>
      <w:r>
        <w:t>numerable preachers [and]</w:t>
      </w:r>
      <w:r w:rsidRPr="006B06E8">
        <w:t xml:space="preserve"> German mysticism</w:t>
      </w:r>
      <w:r>
        <w:t>,” and</w:t>
      </w:r>
      <w:r>
        <w:rPr>
          <w:rFonts w:cs="Bookman Old Style"/>
        </w:rPr>
        <w:t xml:space="preserve"> “the </w:t>
      </w:r>
      <w:r w:rsidRPr="006B06E8">
        <w:t>surplus of women as a result of the Cru</w:t>
      </w:r>
      <w:r>
        <w:t>sades” (Bihlmeyer)</w:t>
      </w:r>
    </w:p>
    <w:p w14:paraId="3B2CEA26" w14:textId="77777777" w:rsidR="008B567D" w:rsidRPr="00D252FE" w:rsidRDefault="008B567D" w:rsidP="008B567D">
      <w:pPr>
        <w:numPr>
          <w:ilvl w:val="3"/>
          <w:numId w:val="27"/>
        </w:numPr>
        <w:contextualSpacing w:val="0"/>
        <w:rPr>
          <w:rFonts w:cs="Bookman Old Style"/>
        </w:rPr>
      </w:pPr>
      <w:r>
        <w:t>the Premonstratensian Canonesses grow so fast that their superiors legislate against accepting novices</w:t>
      </w:r>
    </w:p>
    <w:p w14:paraId="451F8447" w14:textId="77777777" w:rsidR="008B567D" w:rsidRPr="00D252FE" w:rsidRDefault="008B567D" w:rsidP="008B567D">
      <w:pPr>
        <w:numPr>
          <w:ilvl w:val="3"/>
          <w:numId w:val="27"/>
        </w:numPr>
        <w:contextualSpacing w:val="0"/>
        <w:rPr>
          <w:rFonts w:cs="Bookman Old Style"/>
        </w:rPr>
      </w:pPr>
      <w:r w:rsidRPr="00BE7AFE">
        <w:t>o</w:t>
      </w:r>
      <w:r w:rsidRPr="006B06E8">
        <w:t xml:space="preserve">ther </w:t>
      </w:r>
      <w:r>
        <w:t>groups of reformed canonesses form, living</w:t>
      </w:r>
      <w:r w:rsidRPr="006B06E8">
        <w:t xml:space="preserve"> according to the Augustinian rule</w:t>
      </w:r>
    </w:p>
    <w:p w14:paraId="652274C7" w14:textId="77777777" w:rsidR="008B567D" w:rsidRPr="007F7ECB" w:rsidRDefault="008B567D" w:rsidP="008B567D">
      <w:pPr>
        <w:numPr>
          <w:ilvl w:val="3"/>
          <w:numId w:val="27"/>
        </w:numPr>
        <w:contextualSpacing w:val="0"/>
        <w:rPr>
          <w:rFonts w:cs="Bookman Old Style"/>
        </w:rPr>
      </w:pPr>
      <w:r>
        <w:rPr>
          <w:rFonts w:cs="Bookman Old Style"/>
        </w:rPr>
        <w:t>the old Benedictine convents mostly die out, “</w:t>
      </w:r>
      <w:r w:rsidRPr="006B06E8">
        <w:t>except as refuges for the daughters of the nobility</w:t>
      </w:r>
      <w:r>
        <w:t>” (Bihlmeyer)</w:t>
      </w:r>
    </w:p>
    <w:p w14:paraId="75E6E017" w14:textId="77777777" w:rsidR="008B567D" w:rsidRDefault="008B567D" w:rsidP="008B567D">
      <w:pPr>
        <w:numPr>
          <w:ilvl w:val="1"/>
          <w:numId w:val="27"/>
        </w:numPr>
        <w:contextualSpacing w:val="0"/>
      </w:pPr>
      <w:r>
        <w:t>c. 1150: the Cistercian Joachim of Fiore (c. 1132-1202) divides his</w:t>
      </w:r>
      <w:r>
        <w:softHyphen/>
        <w:t xml:space="preserve">tory into three ages: the age of the Father (Old Testament times), the age of the Son (dominated by the Church), and the age of the Holy Spirit, which </w:t>
      </w:r>
      <w:r>
        <w:softHyphen/>
      </w:r>
      <w:r>
        <w:softHyphen/>
        <w:t>a new religious order will in</w:t>
      </w:r>
      <w:r>
        <w:softHyphen/>
        <w:t>au</w:t>
      </w:r>
      <w:r>
        <w:softHyphen/>
        <w:t>gurate c. 1260</w:t>
      </w:r>
    </w:p>
    <w:p w14:paraId="352FBE7A" w14:textId="77777777" w:rsidR="008B567D" w:rsidRDefault="008B567D" w:rsidP="008B567D">
      <w:pPr>
        <w:numPr>
          <w:ilvl w:val="1"/>
          <w:numId w:val="27"/>
        </w:numPr>
        <w:contextualSpacing w:val="0"/>
      </w:pPr>
      <w:r w:rsidRPr="00F0572A">
        <w:t>1156: Carmelites</w:t>
      </w:r>
    </w:p>
    <w:p w14:paraId="03AB2C5C" w14:textId="77777777" w:rsidR="008B567D" w:rsidRPr="007F7ECB" w:rsidRDefault="008B567D" w:rsidP="008B567D">
      <w:pPr>
        <w:numPr>
          <w:ilvl w:val="1"/>
          <w:numId w:val="27"/>
        </w:numPr>
        <w:contextualSpacing w:val="0"/>
        <w:rPr>
          <w:rFonts w:cs="Bookman Old Style"/>
        </w:rPr>
      </w:pPr>
      <w:r>
        <w:rPr>
          <w:rFonts w:cs="Bookman Old Style"/>
          <w:bCs/>
        </w:rPr>
        <w:t>hospital orders (</w:t>
      </w:r>
      <w:r w:rsidRPr="00442678">
        <w:rPr>
          <w:rFonts w:cs="Bookman Old Style"/>
          <w:bCs/>
        </w:rPr>
        <w:t>orders to care for the sick</w:t>
      </w:r>
      <w:r>
        <w:rPr>
          <w:rFonts w:cs="Bookman Old Style"/>
          <w:bCs/>
        </w:rPr>
        <w:t>)</w:t>
      </w:r>
    </w:p>
    <w:p w14:paraId="58D17753" w14:textId="77777777" w:rsidR="008B567D" w:rsidRDefault="008B567D" w:rsidP="008B567D">
      <w:pPr>
        <w:numPr>
          <w:ilvl w:val="2"/>
          <w:numId w:val="27"/>
        </w:numPr>
        <w:contextualSpacing w:val="0"/>
      </w:pPr>
      <w:r>
        <w:t>1095: t</w:t>
      </w:r>
      <w:r w:rsidRPr="00EA61FA">
        <w:t xml:space="preserve">he </w:t>
      </w:r>
      <w:r>
        <w:rPr>
          <w:iCs/>
        </w:rPr>
        <w:t>Hospitallers of St</w:t>
      </w:r>
      <w:r w:rsidRPr="00EA61FA">
        <w:rPr>
          <w:iCs/>
        </w:rPr>
        <w:t xml:space="preserve"> Anthony</w:t>
      </w:r>
      <w:r>
        <w:rPr>
          <w:iCs/>
        </w:rPr>
        <w:t xml:space="preserve"> (</w:t>
      </w:r>
      <w:r w:rsidRPr="00EA61FA">
        <w:rPr>
          <w:bCs/>
        </w:rPr>
        <w:t>Antonines</w:t>
      </w:r>
      <w:r>
        <w:rPr>
          <w:bCs/>
        </w:rPr>
        <w:t xml:space="preserve">) in France are </w:t>
      </w:r>
      <w:r w:rsidRPr="00EA61FA">
        <w:t>a community of lay brothers</w:t>
      </w:r>
      <w:r>
        <w:t xml:space="preserve">; in </w:t>
      </w:r>
      <w:r w:rsidRPr="00BD6CF4">
        <w:t xml:space="preserve">1297 they </w:t>
      </w:r>
      <w:r>
        <w:t xml:space="preserve">become </w:t>
      </w:r>
      <w:r w:rsidRPr="00BD6CF4">
        <w:t>canons regular and spread throughout Europe</w:t>
      </w:r>
    </w:p>
    <w:p w14:paraId="76DB83F0" w14:textId="77777777" w:rsidR="008B567D" w:rsidRDefault="008B567D" w:rsidP="008B567D">
      <w:pPr>
        <w:numPr>
          <w:ilvl w:val="2"/>
          <w:numId w:val="27"/>
        </w:numPr>
        <w:contextualSpacing w:val="0"/>
      </w:pPr>
      <w:r>
        <w:t>t</w:t>
      </w:r>
      <w:r w:rsidRPr="006B06E8">
        <w:t xml:space="preserve">he </w:t>
      </w:r>
      <w:r w:rsidRPr="00EA61FA">
        <w:rPr>
          <w:bCs/>
        </w:rPr>
        <w:t>Humiliati</w:t>
      </w:r>
    </w:p>
    <w:p w14:paraId="5E6197C1" w14:textId="77777777" w:rsidR="008B567D" w:rsidRPr="00C319F3" w:rsidRDefault="008B567D" w:rsidP="008B567D">
      <w:pPr>
        <w:numPr>
          <w:ilvl w:val="3"/>
          <w:numId w:val="27"/>
        </w:numPr>
        <w:contextualSpacing w:val="0"/>
      </w:pPr>
      <w:r>
        <w:t>c. 1110-25: in Lombardy</w:t>
      </w:r>
      <w:r w:rsidRPr="006B06E8">
        <w:t xml:space="preserve"> </w:t>
      </w:r>
      <w:r>
        <w:t>(</w:t>
      </w:r>
      <w:r w:rsidRPr="006B06E8">
        <w:t>especially Milan</w:t>
      </w:r>
      <w:r>
        <w:t xml:space="preserve">), </w:t>
      </w:r>
      <w:r w:rsidRPr="006B06E8">
        <w:t>a pious fraternity of weavers</w:t>
      </w:r>
      <w:r>
        <w:t xml:space="preserve"> </w:t>
      </w:r>
    </w:p>
    <w:p w14:paraId="6107B3D5" w14:textId="77777777" w:rsidR="008B567D" w:rsidRDefault="008B567D" w:rsidP="008B567D">
      <w:pPr>
        <w:numPr>
          <w:ilvl w:val="3"/>
          <w:numId w:val="27"/>
        </w:numPr>
        <w:contextualSpacing w:val="0"/>
      </w:pPr>
      <w:r>
        <w:t>1184: many join the Waldensians</w:t>
      </w:r>
      <w:r w:rsidRPr="006B06E8">
        <w:t xml:space="preserve"> and </w:t>
      </w:r>
      <w:r>
        <w:t>a</w:t>
      </w:r>
      <w:r w:rsidRPr="006B06E8">
        <w:t>re excommunicated</w:t>
      </w:r>
    </w:p>
    <w:p w14:paraId="7F8AE1B8" w14:textId="77777777" w:rsidR="008B567D" w:rsidRDefault="008B567D" w:rsidP="008B567D">
      <w:pPr>
        <w:numPr>
          <w:ilvl w:val="3"/>
          <w:numId w:val="27"/>
        </w:numPr>
        <w:contextualSpacing w:val="0"/>
      </w:pPr>
      <w:r>
        <w:t>1201: those who remain</w:t>
      </w:r>
      <w:r w:rsidRPr="006B06E8">
        <w:t xml:space="preserve"> </w:t>
      </w:r>
      <w:r>
        <w:t>become t</w:t>
      </w:r>
      <w:r w:rsidRPr="006B06E8">
        <w:t xml:space="preserve">he </w:t>
      </w:r>
      <w:r w:rsidRPr="00EA61FA">
        <w:rPr>
          <w:bCs/>
        </w:rPr>
        <w:t>Humiliati</w:t>
      </w:r>
      <w:r>
        <w:t xml:space="preserve"> (approved by Innocent III)</w:t>
      </w:r>
    </w:p>
    <w:p w14:paraId="0E024CE7" w14:textId="77777777" w:rsidR="008B567D" w:rsidRDefault="008B567D" w:rsidP="008B567D">
      <w:pPr>
        <w:numPr>
          <w:ilvl w:val="4"/>
          <w:numId w:val="27"/>
        </w:numPr>
        <w:contextualSpacing w:val="0"/>
      </w:pPr>
      <w:r>
        <w:t>some c</w:t>
      </w:r>
      <w:r w:rsidRPr="006B06E8">
        <w:t>anons regular and canon</w:t>
      </w:r>
      <w:r>
        <w:t>esses</w:t>
      </w:r>
    </w:p>
    <w:p w14:paraId="094CF38B" w14:textId="77777777" w:rsidR="008B567D" w:rsidRDefault="008B567D" w:rsidP="008B567D">
      <w:pPr>
        <w:numPr>
          <w:ilvl w:val="4"/>
          <w:numId w:val="27"/>
        </w:numPr>
        <w:contextualSpacing w:val="0"/>
      </w:pPr>
      <w:r>
        <w:t>some are lay b</w:t>
      </w:r>
      <w:r w:rsidRPr="006B06E8">
        <w:t>rothers and sisters living in monasteries</w:t>
      </w:r>
    </w:p>
    <w:p w14:paraId="6827C2C2" w14:textId="77777777" w:rsidR="008B567D" w:rsidRDefault="008B567D" w:rsidP="008B567D">
      <w:pPr>
        <w:numPr>
          <w:ilvl w:val="4"/>
          <w:numId w:val="27"/>
        </w:numPr>
        <w:contextualSpacing w:val="0"/>
      </w:pPr>
      <w:r>
        <w:t xml:space="preserve">some </w:t>
      </w:r>
      <w:r w:rsidRPr="006B06E8">
        <w:t>continu</w:t>
      </w:r>
      <w:r>
        <w:t>e</w:t>
      </w:r>
      <w:r w:rsidRPr="006B06E8">
        <w:t xml:space="preserve"> the fraternity</w:t>
      </w:r>
      <w:r>
        <w:t xml:space="preserve"> as </w:t>
      </w:r>
      <w:r w:rsidRPr="006B06E8">
        <w:t>tertiaries</w:t>
      </w:r>
      <w:r>
        <w:t xml:space="preserve"> (m</w:t>
      </w:r>
      <w:r w:rsidRPr="006B06E8">
        <w:t>en and women living in the world accord</w:t>
      </w:r>
      <w:r>
        <w:t>ing to a rule</w:t>
      </w:r>
      <w:r w:rsidRPr="006B06E8">
        <w:t>)</w:t>
      </w:r>
    </w:p>
    <w:p w14:paraId="58676D35" w14:textId="77777777" w:rsidR="008B567D" w:rsidRDefault="008B567D" w:rsidP="008B567D">
      <w:pPr>
        <w:numPr>
          <w:ilvl w:val="3"/>
          <w:numId w:val="27"/>
        </w:numPr>
        <w:contextualSpacing w:val="0"/>
      </w:pPr>
      <w:r>
        <w:t>1571: because of wealth and few numbers (170 in 94 monasteries), Pius V suppresses them</w:t>
      </w:r>
    </w:p>
    <w:p w14:paraId="12D57734" w14:textId="77777777" w:rsidR="008B567D" w:rsidRDefault="008B567D" w:rsidP="008B567D">
      <w:pPr>
        <w:numPr>
          <w:ilvl w:val="2"/>
          <w:numId w:val="27"/>
        </w:numPr>
        <w:contextualSpacing w:val="0"/>
      </w:pPr>
      <w:r>
        <w:lastRenderedPageBreak/>
        <w:t>1100s: in southern France, a fraternity of bridge builders becomes t</w:t>
      </w:r>
      <w:r w:rsidRPr="006B06E8">
        <w:t xml:space="preserve">he Bridge-Building </w:t>
      </w:r>
      <w:r w:rsidRPr="00EA61FA">
        <w:rPr>
          <w:bCs/>
        </w:rPr>
        <w:t>Brotherhood</w:t>
      </w:r>
    </w:p>
    <w:p w14:paraId="224ABD6A" w14:textId="77777777" w:rsidR="008B567D" w:rsidRDefault="008B567D" w:rsidP="008B567D">
      <w:pPr>
        <w:numPr>
          <w:ilvl w:val="3"/>
          <w:numId w:val="27"/>
        </w:numPr>
        <w:contextualSpacing w:val="0"/>
      </w:pPr>
      <w:r>
        <w:t xml:space="preserve">c. 1180: the </w:t>
      </w:r>
      <w:r w:rsidRPr="006B06E8">
        <w:t xml:space="preserve">Avignon branch </w:t>
      </w:r>
      <w:r>
        <w:t>build</w:t>
      </w:r>
      <w:r w:rsidRPr="006B06E8">
        <w:t xml:space="preserve"> the bridge there</w:t>
      </w:r>
    </w:p>
    <w:p w14:paraId="285155D7" w14:textId="77777777" w:rsidR="008B567D" w:rsidRPr="005D0A72" w:rsidRDefault="008B567D" w:rsidP="008B567D">
      <w:pPr>
        <w:numPr>
          <w:ilvl w:val="3"/>
          <w:numId w:val="27"/>
        </w:numPr>
        <w:contextualSpacing w:val="0"/>
      </w:pPr>
      <w:r>
        <w:t xml:space="preserve">1400s: still in existence; </w:t>
      </w:r>
      <w:r w:rsidRPr="006B06E8">
        <w:t xml:space="preserve">their suppression by Pius II in 1459 </w:t>
      </w:r>
      <w:r>
        <w:t>is un</w:t>
      </w:r>
      <w:r w:rsidRPr="006B06E8">
        <w:t>substanti</w:t>
      </w:r>
      <w:r>
        <w:t>ated</w:t>
      </w:r>
    </w:p>
    <w:p w14:paraId="5356D3C6" w14:textId="77777777" w:rsidR="008B567D" w:rsidRDefault="008B567D" w:rsidP="008B567D">
      <w:pPr>
        <w:numPr>
          <w:ilvl w:val="2"/>
          <w:numId w:val="27"/>
        </w:numPr>
        <w:contextualSpacing w:val="0"/>
      </w:pPr>
      <w:r>
        <w:t>c. 1180: t</w:t>
      </w:r>
      <w:r w:rsidRPr="00BD6CF4">
        <w:t xml:space="preserve">he </w:t>
      </w:r>
      <w:r w:rsidRPr="00BE7AFE">
        <w:rPr>
          <w:bCs/>
        </w:rPr>
        <w:t>Hospitallers</w:t>
      </w:r>
      <w:r w:rsidRPr="00BD6CF4">
        <w:rPr>
          <w:bCs/>
        </w:rPr>
        <w:t xml:space="preserve"> </w:t>
      </w:r>
      <w:r w:rsidRPr="00BD6CF4">
        <w:t>of the Holy Ghost</w:t>
      </w:r>
      <w:r>
        <w:t xml:space="preserve"> begin in </w:t>
      </w:r>
      <w:r w:rsidRPr="00BD6CF4">
        <w:t xml:space="preserve">Montpellier </w:t>
      </w:r>
      <w:r>
        <w:t xml:space="preserve">and </w:t>
      </w:r>
      <w:r w:rsidRPr="00BD6CF4">
        <w:t>soon s</w:t>
      </w:r>
      <w:r>
        <w:t>pread</w:t>
      </w:r>
    </w:p>
    <w:p w14:paraId="45073563" w14:textId="77777777" w:rsidR="008B567D" w:rsidRDefault="008B567D" w:rsidP="008B567D">
      <w:pPr>
        <w:numPr>
          <w:ilvl w:val="2"/>
          <w:numId w:val="27"/>
        </w:numPr>
        <w:contextualSpacing w:val="0"/>
      </w:pPr>
      <w:r>
        <w:t>1198: t</w:t>
      </w:r>
      <w:r w:rsidRPr="00BD6CF4">
        <w:t xml:space="preserve">he </w:t>
      </w:r>
      <w:r w:rsidRPr="00BE7AFE">
        <w:rPr>
          <w:bCs/>
        </w:rPr>
        <w:t>Trinitarians</w:t>
      </w:r>
      <w:r w:rsidRPr="00BD6CF4">
        <w:rPr>
          <w:bCs/>
        </w:rPr>
        <w:t xml:space="preserve"> </w:t>
      </w:r>
      <w:r>
        <w:rPr>
          <w:bCs/>
        </w:rPr>
        <w:t>(</w:t>
      </w:r>
      <w:r w:rsidRPr="00BD6CF4">
        <w:t>France and Spain</w:t>
      </w:r>
      <w:r>
        <w:rPr>
          <w:bCs/>
        </w:rPr>
        <w:t xml:space="preserve">) </w:t>
      </w:r>
      <w:r>
        <w:t xml:space="preserve">are </w:t>
      </w:r>
      <w:r w:rsidRPr="00BD6CF4">
        <w:t xml:space="preserve">founded </w:t>
      </w:r>
      <w:r>
        <w:t>to redeem</w:t>
      </w:r>
      <w:r w:rsidRPr="00BD6CF4">
        <w:t xml:space="preserve"> Christian captives and slaves from the </w:t>
      </w:r>
      <w:r>
        <w:t xml:space="preserve">Muslims </w:t>
      </w:r>
      <w:r w:rsidRPr="00BD6CF4">
        <w:t xml:space="preserve">and </w:t>
      </w:r>
      <w:r>
        <w:t xml:space="preserve">to </w:t>
      </w:r>
      <w:r w:rsidRPr="00BD6CF4">
        <w:t xml:space="preserve">care </w:t>
      </w:r>
      <w:r>
        <w:t xml:space="preserve">for </w:t>
      </w:r>
      <w:r w:rsidRPr="00BD6CF4">
        <w:t>the sick</w:t>
      </w:r>
      <w:r>
        <w:t>; t</w:t>
      </w:r>
      <w:r w:rsidRPr="00BD6CF4">
        <w:t>he</w:t>
      </w:r>
      <w:r>
        <w:t>y</w:t>
      </w:r>
      <w:r w:rsidRPr="00BD6CF4">
        <w:t xml:space="preserve"> </w:t>
      </w:r>
      <w:r>
        <w:t>adopt</w:t>
      </w:r>
      <w:r w:rsidRPr="00BD6CF4">
        <w:t xml:space="preserve"> the Augustinian rule and a white habit with a red and blue cross on the scapular</w:t>
      </w:r>
    </w:p>
    <w:p w14:paraId="4097E45E" w14:textId="77777777" w:rsidR="008B567D" w:rsidRPr="00A23BF6" w:rsidRDefault="008B567D" w:rsidP="008B567D"/>
    <w:p w14:paraId="1E20B5FA" w14:textId="77777777" w:rsidR="008B567D" w:rsidRDefault="008B567D" w:rsidP="008B567D">
      <w:pPr>
        <w:numPr>
          <w:ilvl w:val="0"/>
          <w:numId w:val="27"/>
        </w:numPr>
        <w:contextualSpacing w:val="0"/>
      </w:pPr>
      <w:r>
        <w:rPr>
          <w:b/>
        </w:rPr>
        <w:t>theology</w:t>
      </w:r>
    </w:p>
    <w:p w14:paraId="67F20AC4" w14:textId="77777777" w:rsidR="008B567D" w:rsidRPr="00F0572A" w:rsidRDefault="008B567D" w:rsidP="008B567D">
      <w:pPr>
        <w:numPr>
          <w:ilvl w:val="1"/>
          <w:numId w:val="27"/>
        </w:numPr>
        <w:contextualSpacing w:val="0"/>
      </w:pPr>
      <w:r w:rsidRPr="00F0572A">
        <w:t>Anselm (1033-1109)</w:t>
      </w:r>
    </w:p>
    <w:p w14:paraId="4B93DDF7" w14:textId="77777777" w:rsidR="008B567D" w:rsidRDefault="008B567D" w:rsidP="008B567D">
      <w:pPr>
        <w:numPr>
          <w:ilvl w:val="1"/>
          <w:numId w:val="27"/>
        </w:numPr>
        <w:contextualSpacing w:val="0"/>
      </w:pPr>
      <w:r>
        <w:t xml:space="preserve">1100s: the </w:t>
      </w:r>
      <w:r w:rsidRPr="00BD6CF4">
        <w:rPr>
          <w:iCs/>
        </w:rPr>
        <w:t>Congrega</w:t>
      </w:r>
      <w:r>
        <w:rPr>
          <w:iCs/>
        </w:rPr>
        <w:t xml:space="preserve">tion of St Victor (Paris) </w:t>
      </w:r>
      <w:r>
        <w:t xml:space="preserve">becomes an important </w:t>
      </w:r>
      <w:r w:rsidRPr="00BD6CF4">
        <w:t xml:space="preserve">school of theology </w:t>
      </w:r>
      <w:r>
        <w:t>(</w:t>
      </w:r>
      <w:r w:rsidRPr="00BD6CF4">
        <w:t xml:space="preserve">Hugh </w:t>
      </w:r>
      <w:r>
        <w:t xml:space="preserve">of St Victor, </w:t>
      </w:r>
      <w:r w:rsidRPr="00BD6CF4">
        <w:t>Richard of St Victor)</w:t>
      </w:r>
    </w:p>
    <w:p w14:paraId="02B721A1" w14:textId="77777777" w:rsidR="008B567D" w:rsidRDefault="008B567D" w:rsidP="008B567D">
      <w:pPr>
        <w:numPr>
          <w:ilvl w:val="1"/>
          <w:numId w:val="27"/>
        </w:numPr>
        <w:contextualSpacing w:val="0"/>
      </w:pPr>
      <w:r>
        <w:t>Peter Lombard (c. 1100-60)</w:t>
      </w:r>
    </w:p>
    <w:p w14:paraId="4691C93F" w14:textId="77777777" w:rsidR="008B567D" w:rsidRDefault="008B567D" w:rsidP="008B567D">
      <w:pPr>
        <w:numPr>
          <w:ilvl w:val="2"/>
          <w:numId w:val="27"/>
        </w:numPr>
        <w:contextualSpacing w:val="0"/>
      </w:pPr>
      <w:r>
        <w:t>1136-50: teacher at the (Notre Dame) cathedral school in Paris (bishop of Paris, 1159-60)</w:t>
      </w:r>
    </w:p>
    <w:p w14:paraId="61E252B9" w14:textId="77777777" w:rsidR="008B567D" w:rsidRDefault="008B567D" w:rsidP="008B567D">
      <w:pPr>
        <w:numPr>
          <w:ilvl w:val="2"/>
          <w:numId w:val="27"/>
        </w:numPr>
        <w:contextualSpacing w:val="0"/>
      </w:pPr>
      <w:r>
        <w:t xml:space="preserve">1154: first edition of the </w:t>
      </w:r>
      <w:r>
        <w:rPr>
          <w:i/>
        </w:rPr>
        <w:t>Four Books of Sentences</w:t>
      </w:r>
      <w:r>
        <w:t xml:space="preserve"> (</w:t>
      </w:r>
      <w:r w:rsidRPr="00A20A8B">
        <w:rPr>
          <w:i/>
        </w:rPr>
        <w:t>Quat</w:t>
      </w:r>
      <w:r>
        <w:rPr>
          <w:i/>
        </w:rPr>
        <w:t>t</w:t>
      </w:r>
      <w:r w:rsidRPr="00A20A8B">
        <w:rPr>
          <w:i/>
        </w:rPr>
        <w:t>uor libri</w:t>
      </w:r>
      <w:r>
        <w:rPr>
          <w:i/>
        </w:rPr>
        <w:t xml:space="preserve"> </w:t>
      </w:r>
      <w:r w:rsidRPr="00A20A8B">
        <w:rPr>
          <w:i/>
        </w:rPr>
        <w:t>Sententiarum</w:t>
      </w:r>
      <w:r>
        <w:t>), a systematization of doctrine (second edition, 1158)</w:t>
      </w:r>
    </w:p>
    <w:p w14:paraId="428C7613" w14:textId="77777777" w:rsidR="008B567D" w:rsidRDefault="008B567D" w:rsidP="008B567D">
      <w:pPr>
        <w:numPr>
          <w:ilvl w:val="3"/>
          <w:numId w:val="27"/>
        </w:numPr>
        <w:contextualSpacing w:val="0"/>
      </w:pPr>
      <w:r>
        <w:t>Stephen Langton, archbishop of Canterbury, donates the original to Notre Dame library</w:t>
      </w:r>
    </w:p>
    <w:p w14:paraId="219A7BD7" w14:textId="77777777" w:rsidR="008B567D" w:rsidRDefault="008B567D" w:rsidP="008B567D">
      <w:pPr>
        <w:numPr>
          <w:ilvl w:val="3"/>
          <w:numId w:val="27"/>
        </w:numPr>
        <w:contextualSpacing w:val="0"/>
      </w:pPr>
      <w:r>
        <w:t xml:space="preserve">Alexander of Hales (Franciscan, c. 1185-1245) chooses the </w:t>
      </w:r>
      <w:r>
        <w:rPr>
          <w:i/>
        </w:rPr>
        <w:t>Sentences</w:t>
      </w:r>
      <w:r>
        <w:t xml:space="preserve"> as the standard theology textbook for University of Paris students; it remains the standard until the 1500s; hundreds of scholars write commentaries on it (including Aquinas and Luther)</w:t>
      </w:r>
    </w:p>
    <w:p w14:paraId="3E8D9EC7" w14:textId="77777777" w:rsidR="008B567D" w:rsidRDefault="008B567D" w:rsidP="008B567D">
      <w:pPr>
        <w:numPr>
          <w:ilvl w:val="1"/>
          <w:numId w:val="27"/>
        </w:numPr>
        <w:contextualSpacing w:val="0"/>
      </w:pPr>
      <w:r>
        <w:t>1140: Peter Abelard (1079-1142) is condemned for heresy</w:t>
      </w:r>
    </w:p>
    <w:p w14:paraId="5A11108F" w14:textId="77777777" w:rsidR="008B567D" w:rsidRDefault="008B567D" w:rsidP="008B567D">
      <w:pPr>
        <w:numPr>
          <w:ilvl w:val="1"/>
          <w:numId w:val="27"/>
        </w:numPr>
        <w:contextualSpacing w:val="0"/>
      </w:pPr>
      <w:r>
        <w:t>Gilbert de la Porrée (“of Poitiers,” c. 1075-1154)</w:t>
      </w:r>
    </w:p>
    <w:p w14:paraId="5BB516BD" w14:textId="77777777" w:rsidR="008B567D" w:rsidRDefault="008B567D" w:rsidP="008B567D">
      <w:pPr>
        <w:numPr>
          <w:ilvl w:val="1"/>
          <w:numId w:val="27"/>
        </w:numPr>
        <w:contextualSpacing w:val="0"/>
      </w:pPr>
      <w:r>
        <w:t xml:space="preserve">first </w:t>
      </w:r>
      <w:r w:rsidRPr="006853DC">
        <w:t>universities</w:t>
      </w:r>
      <w:r>
        <w:t xml:space="preserve"> (from Latin </w:t>
      </w:r>
      <w:r>
        <w:rPr>
          <w:i/>
          <w:iCs/>
        </w:rPr>
        <w:t>universitas magistrorum et scholarium</w:t>
      </w:r>
      <w:r>
        <w:t>, “community of teachers and scholars”)</w:t>
      </w:r>
    </w:p>
    <w:p w14:paraId="4D3633DD" w14:textId="77777777" w:rsidR="008B567D" w:rsidRPr="00F0572A" w:rsidRDefault="008B567D" w:rsidP="008B567D">
      <w:pPr>
        <w:numPr>
          <w:ilvl w:val="2"/>
          <w:numId w:val="27"/>
        </w:numPr>
        <w:contextualSpacing w:val="0"/>
      </w:pPr>
      <w:r>
        <w:t>1088</w:t>
      </w:r>
      <w:r w:rsidRPr="00F0572A">
        <w:t xml:space="preserve">: </w:t>
      </w:r>
      <w:r>
        <w:t xml:space="preserve">the University of Bologna specializes in law; its structure becomes the </w:t>
      </w:r>
      <w:r w:rsidRPr="00F0572A">
        <w:t xml:space="preserve">model for </w:t>
      </w:r>
      <w:r>
        <w:t>south-European</w:t>
      </w:r>
      <w:r w:rsidRPr="00F0572A">
        <w:t xml:space="preserve"> universities</w:t>
      </w:r>
    </w:p>
    <w:p w14:paraId="33709202" w14:textId="77777777" w:rsidR="008B567D" w:rsidRDefault="008B567D" w:rsidP="008B567D">
      <w:pPr>
        <w:numPr>
          <w:ilvl w:val="2"/>
          <w:numId w:val="27"/>
        </w:numPr>
        <w:contextualSpacing w:val="0"/>
      </w:pPr>
      <w:r>
        <w:t>c. 1150</w:t>
      </w:r>
      <w:r w:rsidRPr="00F0572A">
        <w:t xml:space="preserve">: </w:t>
      </w:r>
      <w:r>
        <w:t xml:space="preserve">the University of Paris specializes in philosophy and theology; its structure becomes the </w:t>
      </w:r>
      <w:r w:rsidRPr="00F0572A">
        <w:t xml:space="preserve">model for </w:t>
      </w:r>
      <w:r>
        <w:t xml:space="preserve">north-European </w:t>
      </w:r>
      <w:r w:rsidRPr="00F0572A">
        <w:t>universities</w:t>
      </w:r>
    </w:p>
    <w:p w14:paraId="009E1FB6" w14:textId="77777777" w:rsidR="008B567D" w:rsidRPr="00F0572A" w:rsidRDefault="008B567D" w:rsidP="008B567D">
      <w:pPr>
        <w:numPr>
          <w:ilvl w:val="3"/>
          <w:numId w:val="27"/>
        </w:numPr>
        <w:contextualSpacing w:val="0"/>
      </w:pPr>
      <w:r>
        <w:t xml:space="preserve">1218-20: Dominicans and Franciscans each establish a </w:t>
      </w:r>
      <w:r>
        <w:rPr>
          <w:iCs/>
        </w:rPr>
        <w:t>college (</w:t>
      </w:r>
      <w:r w:rsidRPr="00A34A7C">
        <w:rPr>
          <w:i/>
        </w:rPr>
        <w:t>colligere</w:t>
      </w:r>
      <w:r>
        <w:t>, boarding house</w:t>
      </w:r>
      <w:r w:rsidRPr="00594166">
        <w:t>)</w:t>
      </w:r>
      <w:r>
        <w:t xml:space="preserve"> which becomes a house of study</w:t>
      </w:r>
    </w:p>
    <w:p w14:paraId="4D333972" w14:textId="77777777" w:rsidR="008B567D" w:rsidRDefault="008B567D" w:rsidP="008B567D">
      <w:pPr>
        <w:numPr>
          <w:ilvl w:val="3"/>
          <w:numId w:val="27"/>
        </w:numPr>
        <w:contextualSpacing w:val="0"/>
      </w:pPr>
      <w:r>
        <w:t xml:space="preserve">1257: </w:t>
      </w:r>
      <w:r w:rsidRPr="00594166">
        <w:rPr>
          <w:iCs/>
        </w:rPr>
        <w:t>Robert de Sorbon</w:t>
      </w:r>
      <w:r>
        <w:rPr>
          <w:iCs/>
        </w:rPr>
        <w:t xml:space="preserve"> (chaplain to St Louis IV) founds the Sorbonne, a college (</w:t>
      </w:r>
      <w:r>
        <w:t>boarding house only</w:t>
      </w:r>
      <w:r w:rsidRPr="00594166">
        <w:t>)</w:t>
      </w:r>
      <w:r>
        <w:t xml:space="preserve"> for out-of-town students; from c. 1600 “the Sorbonne” is the name of the University of Paris’s theology school</w:t>
      </w:r>
    </w:p>
    <w:p w14:paraId="412FAA53" w14:textId="77777777" w:rsidR="008B567D" w:rsidRDefault="008B567D" w:rsidP="008B567D">
      <w:pPr>
        <w:numPr>
          <w:ilvl w:val="3"/>
          <w:numId w:val="27"/>
        </w:numPr>
        <w:contextualSpacing w:val="0"/>
      </w:pPr>
      <w:r>
        <w:t xml:space="preserve">1200s-1400s: after </w:t>
      </w:r>
      <w:r w:rsidRPr="00594166">
        <w:t>the papacy</w:t>
      </w:r>
      <w:r>
        <w:t xml:space="preserve"> and </w:t>
      </w:r>
      <w:r w:rsidRPr="00594166">
        <w:t>the emperor</w:t>
      </w:r>
      <w:r>
        <w:t>,</w:t>
      </w:r>
      <w:r w:rsidRPr="00594166">
        <w:t xml:space="preserve"> the </w:t>
      </w:r>
      <w:r>
        <w:t xml:space="preserve">University of </w:t>
      </w:r>
      <w:r w:rsidRPr="00594166">
        <w:t>Paris</w:t>
      </w:r>
      <w:r>
        <w:t xml:space="preserve"> is the </w:t>
      </w:r>
      <w:r w:rsidRPr="00594166">
        <w:t>t</w:t>
      </w:r>
      <w:r>
        <w:t>hird great power in the west</w:t>
      </w:r>
    </w:p>
    <w:p w14:paraId="5CA60446" w14:textId="77777777" w:rsidR="008B567D" w:rsidRDefault="008B567D" w:rsidP="008B567D">
      <w:pPr>
        <w:numPr>
          <w:ilvl w:val="3"/>
          <w:numId w:val="27"/>
        </w:numPr>
        <w:contextualSpacing w:val="0"/>
      </w:pPr>
      <w:r>
        <w:t>c. 1300: a contemporary estimate says the University of Paris has 30,000 students (perhaps an exaggeration)</w:t>
      </w:r>
    </w:p>
    <w:p w14:paraId="67FECE44" w14:textId="77777777" w:rsidR="008B567D" w:rsidRDefault="008B567D" w:rsidP="008B567D">
      <w:pPr>
        <w:numPr>
          <w:ilvl w:val="2"/>
          <w:numId w:val="27"/>
        </w:numPr>
        <w:contextualSpacing w:val="0"/>
      </w:pPr>
      <w:r>
        <w:t>1167: University of Oxford</w:t>
      </w:r>
    </w:p>
    <w:p w14:paraId="353BE291" w14:textId="77777777" w:rsidR="008B567D" w:rsidRDefault="008B567D" w:rsidP="008B567D">
      <w:pPr>
        <w:numPr>
          <w:ilvl w:val="2"/>
          <w:numId w:val="27"/>
        </w:numPr>
        <w:contextualSpacing w:val="0"/>
      </w:pPr>
      <w:r>
        <w:t>1208: University of Palencia</w:t>
      </w:r>
    </w:p>
    <w:p w14:paraId="556FA2AD" w14:textId="77777777" w:rsidR="008B567D" w:rsidRDefault="008B567D" w:rsidP="008B567D">
      <w:pPr>
        <w:numPr>
          <w:ilvl w:val="2"/>
          <w:numId w:val="27"/>
        </w:numPr>
        <w:contextualSpacing w:val="0"/>
      </w:pPr>
      <w:r>
        <w:t>1209: University of Cambridge</w:t>
      </w:r>
    </w:p>
    <w:p w14:paraId="36C0A40F" w14:textId="77777777" w:rsidR="008B567D" w:rsidRDefault="008B567D" w:rsidP="008B567D">
      <w:pPr>
        <w:numPr>
          <w:ilvl w:val="2"/>
          <w:numId w:val="27"/>
        </w:numPr>
        <w:contextualSpacing w:val="0"/>
      </w:pPr>
      <w:r>
        <w:t>1100s-1200s: all universities are in Spain, France, or Italy (except Oxford and Cambridge); they are chartered by popes, emperors, or local rulers</w:t>
      </w:r>
    </w:p>
    <w:p w14:paraId="1762ABCB" w14:textId="77777777" w:rsidR="008B567D" w:rsidRDefault="008B567D" w:rsidP="008B567D">
      <w:pPr>
        <w:numPr>
          <w:ilvl w:val="2"/>
          <w:numId w:val="27"/>
        </w:numPr>
        <w:contextualSpacing w:val="0"/>
      </w:pPr>
      <w:r>
        <w:lastRenderedPageBreak/>
        <w:t>1347: Prague is the earliest university north of the Spain-France-Italy border</w:t>
      </w:r>
    </w:p>
    <w:p w14:paraId="3F654424" w14:textId="77777777" w:rsidR="008B567D" w:rsidRDefault="008B567D" w:rsidP="008B567D">
      <w:pPr>
        <w:numPr>
          <w:ilvl w:val="2"/>
          <w:numId w:val="27"/>
        </w:numPr>
        <w:contextualSpacing w:val="0"/>
      </w:pPr>
      <w:r>
        <w:t>by 1400: 44 universities</w:t>
      </w:r>
    </w:p>
    <w:p w14:paraId="2AF3F82A" w14:textId="77777777" w:rsidR="008B567D" w:rsidRDefault="008B567D" w:rsidP="008B567D">
      <w:pPr>
        <w:numPr>
          <w:ilvl w:val="2"/>
          <w:numId w:val="27"/>
        </w:numPr>
        <w:contextualSpacing w:val="0"/>
      </w:pPr>
      <w:r w:rsidRPr="00F0572A">
        <w:t>by 1500: 79 universities</w:t>
      </w:r>
    </w:p>
    <w:p w14:paraId="6C8429FD" w14:textId="77777777" w:rsidR="008B567D" w:rsidRPr="00A23BF6" w:rsidRDefault="008B567D" w:rsidP="008B567D">
      <w:pPr>
        <w:rPr>
          <w:rFonts w:cs="Garamond"/>
          <w:bCs/>
        </w:rPr>
      </w:pPr>
    </w:p>
    <w:p w14:paraId="254BBABC" w14:textId="77777777" w:rsidR="008B567D" w:rsidRPr="00635CE0"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in general</w:t>
      </w:r>
    </w:p>
    <w:p w14:paraId="65478075" w14:textId="77777777" w:rsidR="008B567D" w:rsidRPr="00635CE0" w:rsidRDefault="008B567D" w:rsidP="008B567D">
      <w:pPr>
        <w:numPr>
          <w:ilvl w:val="1"/>
          <w:numId w:val="27"/>
        </w:numPr>
        <w:contextualSpacing w:val="0"/>
        <w:rPr>
          <w:rFonts w:cs="Courier New"/>
        </w:rPr>
      </w:pPr>
      <w:r>
        <w:rPr>
          <w:rFonts w:cs="Courier New"/>
        </w:rPr>
        <w:t>“sacrament”</w:t>
      </w:r>
    </w:p>
    <w:p w14:paraId="0317F142" w14:textId="77777777" w:rsidR="008B567D" w:rsidRPr="00534A51" w:rsidRDefault="008B567D" w:rsidP="008B567D">
      <w:pPr>
        <w:numPr>
          <w:ilvl w:val="2"/>
          <w:numId w:val="27"/>
        </w:numPr>
        <w:contextualSpacing w:val="0"/>
        <w:rPr>
          <w:rFonts w:cs="Courier New"/>
        </w:rPr>
      </w:pPr>
      <w:r>
        <w:t>c. 30-1100:</w:t>
      </w:r>
      <w:r w:rsidRPr="00BE7AFE">
        <w:rPr>
          <w:i/>
          <w:iCs/>
        </w:rPr>
        <w:t xml:space="preserve"> </w:t>
      </w:r>
      <w:r>
        <w:rPr>
          <w:iCs/>
        </w:rPr>
        <w:t>“</w:t>
      </w:r>
      <w:r w:rsidRPr="00635CE0">
        <w:rPr>
          <w:iCs/>
        </w:rPr>
        <w:t>sacrament</w:t>
      </w:r>
      <w:r>
        <w:rPr>
          <w:iCs/>
        </w:rPr>
        <w:t>”</w:t>
      </w:r>
      <w:r w:rsidRPr="00BD6CF4">
        <w:rPr>
          <w:iCs/>
        </w:rPr>
        <w:t xml:space="preserve"> </w:t>
      </w:r>
      <w:r>
        <w:t xml:space="preserve">means </w:t>
      </w:r>
      <w:r w:rsidRPr="00BD6CF4">
        <w:t>any holy object, doctrine</w:t>
      </w:r>
      <w:r>
        <w:t>,</w:t>
      </w:r>
      <w:r w:rsidRPr="00BD6CF4">
        <w:t xml:space="preserve"> or action</w:t>
      </w:r>
    </w:p>
    <w:p w14:paraId="488F21E8" w14:textId="77777777" w:rsidR="008B567D" w:rsidRPr="00635CE0" w:rsidRDefault="008B567D" w:rsidP="008B567D">
      <w:pPr>
        <w:numPr>
          <w:ilvl w:val="2"/>
          <w:numId w:val="27"/>
        </w:numPr>
        <w:contextualSpacing w:val="0"/>
        <w:rPr>
          <w:rFonts w:cs="Courier New"/>
        </w:rPr>
      </w:pPr>
      <w:r>
        <w:t xml:space="preserve">c. 1100: </w:t>
      </w:r>
      <w:r w:rsidRPr="00BD6CF4">
        <w:t xml:space="preserve">especially </w:t>
      </w:r>
      <w:r>
        <w:t xml:space="preserve">because of </w:t>
      </w:r>
      <w:r w:rsidRPr="00BD6CF4">
        <w:t xml:space="preserve">the </w:t>
      </w:r>
      <w:r>
        <w:t xml:space="preserve">Eucharistic </w:t>
      </w:r>
      <w:r w:rsidRPr="00BD6CF4">
        <w:t>contro</w:t>
      </w:r>
      <w:r>
        <w:t>versy sparked by Berengarius</w:t>
      </w:r>
      <w:r w:rsidRPr="00BD6CF4">
        <w:t xml:space="preserve">, </w:t>
      </w:r>
      <w:r>
        <w:t>“</w:t>
      </w:r>
      <w:r w:rsidRPr="00BD6CF4">
        <w:rPr>
          <w:iCs/>
        </w:rPr>
        <w:t>sacrament</w:t>
      </w:r>
      <w:r>
        <w:rPr>
          <w:iCs/>
        </w:rPr>
        <w:t>”</w:t>
      </w:r>
      <w:r w:rsidRPr="00BD6CF4">
        <w:rPr>
          <w:iCs/>
        </w:rPr>
        <w:t xml:space="preserve"> </w:t>
      </w:r>
      <w:r>
        <w:t xml:space="preserve">only </w:t>
      </w:r>
      <w:r w:rsidRPr="00BD6CF4">
        <w:t>mean</w:t>
      </w:r>
      <w:r>
        <w:t>s</w:t>
      </w:r>
      <w:r w:rsidRPr="00BD6CF4">
        <w:t xml:space="preserve"> </w:t>
      </w:r>
      <w:r>
        <w:t>“</w:t>
      </w:r>
      <w:r w:rsidRPr="00BD6CF4">
        <w:t>a visible sign instituted by Christ to signify and to give in</w:t>
      </w:r>
      <w:r>
        <w:t>ward grace” (Bihlmeyer)</w:t>
      </w:r>
    </w:p>
    <w:p w14:paraId="36148C36" w14:textId="77777777" w:rsidR="008B567D" w:rsidRPr="00534A51" w:rsidRDefault="008B567D" w:rsidP="008B567D">
      <w:pPr>
        <w:numPr>
          <w:ilvl w:val="1"/>
          <w:numId w:val="27"/>
        </w:numPr>
        <w:contextualSpacing w:val="0"/>
        <w:rPr>
          <w:rFonts w:cs="Courier New"/>
        </w:rPr>
      </w:pPr>
      <w:r>
        <w:t xml:space="preserve">c. 1140s: treatises (especially Peter Lombard’s </w:t>
      </w:r>
      <w:r>
        <w:rPr>
          <w:i/>
        </w:rPr>
        <w:t>Sentences</w:t>
      </w:r>
      <w:r>
        <w:t>) settle upon exactly seven sacraments; both east and west affirm this</w:t>
      </w:r>
    </w:p>
    <w:p w14:paraId="4D53D6AC" w14:textId="77777777" w:rsidR="008B567D" w:rsidRPr="00A23BF6" w:rsidRDefault="008B567D" w:rsidP="008B567D">
      <w:pPr>
        <w:rPr>
          <w:rFonts w:cs="Garamond"/>
          <w:bCs/>
        </w:rPr>
      </w:pPr>
    </w:p>
    <w:p w14:paraId="245F6345" w14:textId="77777777" w:rsidR="008B567D"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reconciliation</w:t>
      </w:r>
    </w:p>
    <w:p w14:paraId="7A701F49" w14:textId="77777777" w:rsidR="008B567D" w:rsidRPr="00C9237A" w:rsidRDefault="008B567D" w:rsidP="008B567D">
      <w:pPr>
        <w:numPr>
          <w:ilvl w:val="1"/>
          <w:numId w:val="27"/>
        </w:numPr>
        <w:contextualSpacing w:val="0"/>
        <w:rPr>
          <w:rFonts w:cs="Garamond"/>
          <w:bCs/>
        </w:rPr>
      </w:pPr>
      <w:r>
        <w:t>1100s: indulgences cause</w:t>
      </w:r>
      <w:r w:rsidRPr="00BE7AFE">
        <w:t xml:space="preserve"> private penance </w:t>
      </w:r>
      <w:r>
        <w:t xml:space="preserve">to replace </w:t>
      </w:r>
      <w:r w:rsidRPr="00BE7AFE">
        <w:rPr>
          <w:iCs/>
        </w:rPr>
        <w:t xml:space="preserve">public </w:t>
      </w:r>
      <w:r w:rsidRPr="00BE7AFE">
        <w:rPr>
          <w:rFonts w:cs="Garamond"/>
          <w:bCs/>
        </w:rPr>
        <w:t xml:space="preserve">penance </w:t>
      </w:r>
      <w:r>
        <w:rPr>
          <w:rFonts w:cs="Garamond"/>
          <w:bCs/>
        </w:rPr>
        <w:t xml:space="preserve">(the </w:t>
      </w:r>
      <w:r w:rsidRPr="006B06E8">
        <w:t>Paris theologian Peter of Poitiers</w:t>
      </w:r>
      <w:r>
        <w:t>, c. 1130-1205,</w:t>
      </w:r>
      <w:r w:rsidRPr="006B06E8">
        <w:t xml:space="preserve"> </w:t>
      </w:r>
      <w:r>
        <w:t xml:space="preserve">notes that </w:t>
      </w:r>
      <w:r w:rsidRPr="006B06E8">
        <w:t xml:space="preserve">public penance </w:t>
      </w:r>
      <w:r>
        <w:t>is un</w:t>
      </w:r>
      <w:r w:rsidRPr="006B06E8">
        <w:t>known</w:t>
      </w:r>
      <w:r>
        <w:t xml:space="preserve"> in some places)</w:t>
      </w:r>
    </w:p>
    <w:p w14:paraId="3A6D2FD4" w14:textId="77777777" w:rsidR="008B567D" w:rsidRPr="00C9237A" w:rsidRDefault="008B567D" w:rsidP="008B567D">
      <w:pPr>
        <w:numPr>
          <w:ilvl w:val="1"/>
          <w:numId w:val="27"/>
        </w:numPr>
        <w:contextualSpacing w:val="0"/>
        <w:rPr>
          <w:rFonts w:cs="Garamond"/>
          <w:bCs/>
        </w:rPr>
      </w:pPr>
      <w:r>
        <w:t xml:space="preserve">c. 1800: </w:t>
      </w:r>
      <w:r w:rsidRPr="00BE7AFE">
        <w:rPr>
          <w:iCs/>
        </w:rPr>
        <w:t xml:space="preserve">public </w:t>
      </w:r>
      <w:r w:rsidRPr="00BE7AFE">
        <w:rPr>
          <w:rFonts w:cs="Garamond"/>
          <w:bCs/>
        </w:rPr>
        <w:t xml:space="preserve">penance </w:t>
      </w:r>
      <w:r>
        <w:rPr>
          <w:rFonts w:cs="Garamond"/>
          <w:bCs/>
        </w:rPr>
        <w:t xml:space="preserve">finally </w:t>
      </w:r>
      <w:r w:rsidRPr="006B06E8">
        <w:t>disappear</w:t>
      </w:r>
      <w:r>
        <w:t>s</w:t>
      </w:r>
      <w:r w:rsidRPr="006B06E8">
        <w:t xml:space="preserve"> entirely</w:t>
      </w:r>
    </w:p>
    <w:p w14:paraId="09D098AF" w14:textId="77777777" w:rsidR="008B567D" w:rsidRPr="00A23BF6" w:rsidRDefault="008B567D" w:rsidP="008B567D">
      <w:pPr>
        <w:rPr>
          <w:rFonts w:cs="Garamond"/>
          <w:bCs/>
        </w:rPr>
      </w:pPr>
    </w:p>
    <w:p w14:paraId="227E1BB0" w14:textId="77777777" w:rsidR="008B567D" w:rsidRPr="00570256"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Eucharist</w:t>
      </w:r>
      <w:r>
        <w:rPr>
          <w:rFonts w:cs="Garamond"/>
          <w:bCs/>
        </w:rPr>
        <w:t xml:space="preserve">: </w:t>
      </w:r>
      <w:r>
        <w:rPr>
          <w:rFonts w:cs="Garamond"/>
          <w:b/>
          <w:bCs/>
        </w:rPr>
        <w:t>signs of increased reverence</w:t>
      </w:r>
    </w:p>
    <w:p w14:paraId="5AF8E58F" w14:textId="77777777" w:rsidR="008B567D" w:rsidRDefault="008B567D" w:rsidP="008B567D">
      <w:pPr>
        <w:numPr>
          <w:ilvl w:val="1"/>
          <w:numId w:val="27"/>
        </w:numPr>
        <w:contextualSpacing w:val="0"/>
        <w:rPr>
          <w:rFonts w:cs="Courier New"/>
        </w:rPr>
      </w:pPr>
      <w:r w:rsidRPr="00570256">
        <w:rPr>
          <w:rFonts w:cs="Courier New"/>
        </w:rPr>
        <w:t xml:space="preserve">reception of </w:t>
      </w:r>
      <w:r>
        <w:rPr>
          <w:rFonts w:cs="Courier New"/>
        </w:rPr>
        <w:t>c</w:t>
      </w:r>
      <w:r w:rsidRPr="00570256">
        <w:rPr>
          <w:rFonts w:cs="Courier New"/>
        </w:rPr>
        <w:t>ommunion</w:t>
      </w:r>
    </w:p>
    <w:p w14:paraId="198B88C0" w14:textId="77777777" w:rsidR="008B567D" w:rsidRPr="00E005A2" w:rsidRDefault="008B567D" w:rsidP="008B567D">
      <w:pPr>
        <w:numPr>
          <w:ilvl w:val="2"/>
          <w:numId w:val="27"/>
        </w:numPr>
        <w:contextualSpacing w:val="0"/>
        <w:rPr>
          <w:rFonts w:cs="Courier New"/>
        </w:rPr>
      </w:pPr>
      <w:r>
        <w:t>1100s: distribution</w:t>
      </w:r>
      <w:r w:rsidRPr="00BD6CF4">
        <w:t xml:space="preserve"> </w:t>
      </w:r>
      <w:r>
        <w:t>to the laity</w:t>
      </w:r>
    </w:p>
    <w:p w14:paraId="1909F383" w14:textId="77777777" w:rsidR="008B567D" w:rsidRPr="00E005A2" w:rsidRDefault="008B567D" w:rsidP="008B567D">
      <w:pPr>
        <w:numPr>
          <w:ilvl w:val="3"/>
          <w:numId w:val="27"/>
        </w:numPr>
        <w:contextualSpacing w:val="0"/>
        <w:rPr>
          <w:rFonts w:cs="Courier New"/>
        </w:rPr>
      </w:pPr>
      <w:r>
        <w:t>distribution</w:t>
      </w:r>
      <w:r w:rsidRPr="00BD6CF4">
        <w:t xml:space="preserve"> under the </w:t>
      </w:r>
      <w:r>
        <w:t>s</w:t>
      </w:r>
      <w:r w:rsidRPr="00BD6CF4">
        <w:t>pecies of bread only</w:t>
      </w:r>
      <w:r>
        <w:t xml:space="preserve"> spreads</w:t>
      </w:r>
      <w:r>
        <w:rPr>
          <w:rFonts w:cs="Courier New"/>
        </w:rPr>
        <w:t xml:space="preserve"> (“species” is from </w:t>
      </w:r>
      <w:r w:rsidRPr="00E005A2">
        <w:rPr>
          <w:szCs w:val="26"/>
        </w:rPr>
        <w:t>Latin</w:t>
      </w:r>
      <w:r w:rsidRPr="00E005A2">
        <w:rPr>
          <w:rFonts w:cs="Courier New"/>
        </w:rPr>
        <w:t xml:space="preserve"> </w:t>
      </w:r>
      <w:r>
        <w:rPr>
          <w:rFonts w:cs="Courier New"/>
          <w:i/>
        </w:rPr>
        <w:t>species</w:t>
      </w:r>
      <w:r w:rsidRPr="00E005A2">
        <w:rPr>
          <w:szCs w:val="26"/>
        </w:rPr>
        <w:t xml:space="preserve">, </w:t>
      </w:r>
      <w:r>
        <w:rPr>
          <w:szCs w:val="26"/>
        </w:rPr>
        <w:t xml:space="preserve">appearance, which is </w:t>
      </w:r>
      <w:r w:rsidRPr="00E005A2">
        <w:rPr>
          <w:szCs w:val="26"/>
        </w:rPr>
        <w:t xml:space="preserve">from </w:t>
      </w:r>
      <w:r w:rsidRPr="00E005A2">
        <w:rPr>
          <w:i/>
          <w:iCs/>
          <w:szCs w:val="26"/>
        </w:rPr>
        <w:t>specere</w:t>
      </w:r>
      <w:r>
        <w:rPr>
          <w:szCs w:val="26"/>
        </w:rPr>
        <w:t xml:space="preserve">, </w:t>
      </w:r>
      <w:r w:rsidRPr="00E005A2">
        <w:rPr>
          <w:szCs w:val="26"/>
        </w:rPr>
        <w:t>to look</w:t>
      </w:r>
      <w:r>
        <w:rPr>
          <w:szCs w:val="26"/>
        </w:rPr>
        <w:t>)</w:t>
      </w:r>
    </w:p>
    <w:p w14:paraId="2DCFA030" w14:textId="77777777" w:rsidR="008B567D" w:rsidRDefault="008B567D" w:rsidP="008B567D">
      <w:pPr>
        <w:numPr>
          <w:ilvl w:val="3"/>
          <w:numId w:val="27"/>
        </w:numPr>
        <w:contextualSpacing w:val="0"/>
        <w:rPr>
          <w:rFonts w:cs="Courier New"/>
        </w:rPr>
      </w:pPr>
      <w:r>
        <w:t xml:space="preserve">distribution is </w:t>
      </w:r>
      <w:r w:rsidRPr="00BD6CF4">
        <w:t xml:space="preserve">only to </w:t>
      </w:r>
      <w:r>
        <w:t>those who have</w:t>
      </w:r>
      <w:r w:rsidRPr="00BD6CF4">
        <w:t xml:space="preserve"> reached the age of discretion (</w:t>
      </w:r>
      <w:r>
        <w:rPr>
          <w:rFonts w:cs="Courier New"/>
        </w:rPr>
        <w:t>7-</w:t>
      </w:r>
      <w:r w:rsidRPr="00BD6CF4">
        <w:t>14 years</w:t>
      </w:r>
      <w:r>
        <w:t xml:space="preserve"> of age</w:t>
      </w:r>
      <w:r w:rsidRPr="00BD6CF4">
        <w:t xml:space="preserve">, or more strictly </w:t>
      </w:r>
      <w:r>
        <w:rPr>
          <w:rFonts w:cs="Courier New"/>
        </w:rPr>
        <w:t>10-</w:t>
      </w:r>
      <w:r w:rsidRPr="00BD6CF4">
        <w:rPr>
          <w:rFonts w:cs="Courier New"/>
        </w:rPr>
        <w:t>12)</w:t>
      </w:r>
    </w:p>
    <w:p w14:paraId="114122BD" w14:textId="77777777" w:rsidR="008B567D" w:rsidRPr="00534A51" w:rsidRDefault="008B567D" w:rsidP="008B567D">
      <w:pPr>
        <w:numPr>
          <w:ilvl w:val="3"/>
          <w:numId w:val="27"/>
        </w:numPr>
        <w:contextualSpacing w:val="0"/>
        <w:rPr>
          <w:rFonts w:cs="Courier New"/>
        </w:rPr>
      </w:pPr>
      <w:r>
        <w:t>1200s: i</w:t>
      </w:r>
      <w:r w:rsidRPr="00BD6CF4">
        <w:t xml:space="preserve">n the </w:t>
      </w:r>
      <w:r>
        <w:t>w</w:t>
      </w:r>
      <w:r w:rsidRPr="00BD6CF4">
        <w:t xml:space="preserve">est children </w:t>
      </w:r>
      <w:r>
        <w:t>no longer receive c</w:t>
      </w:r>
      <w:r w:rsidRPr="00BD6CF4">
        <w:t>ommunion immediately after baptism</w:t>
      </w:r>
    </w:p>
    <w:p w14:paraId="0ADE6336" w14:textId="77777777" w:rsidR="008B567D" w:rsidRPr="00E72536" w:rsidRDefault="008B567D" w:rsidP="008B567D">
      <w:pPr>
        <w:numPr>
          <w:ilvl w:val="1"/>
          <w:numId w:val="27"/>
        </w:numPr>
        <w:contextualSpacing w:val="0"/>
        <w:rPr>
          <w:rFonts w:cs="Courier New"/>
        </w:rPr>
      </w:pPr>
      <w:r>
        <w:t>elevation at consecration</w:t>
      </w:r>
    </w:p>
    <w:p w14:paraId="1090CB16" w14:textId="77777777" w:rsidR="008B567D" w:rsidRPr="00E72536" w:rsidRDefault="008B567D" w:rsidP="008B567D">
      <w:pPr>
        <w:numPr>
          <w:ilvl w:val="2"/>
          <w:numId w:val="27"/>
        </w:numPr>
        <w:contextualSpacing w:val="0"/>
        <w:rPr>
          <w:rFonts w:cs="Courier New"/>
        </w:rPr>
      </w:pPr>
      <w:r>
        <w:t>c. 1196-1208: to indicate better the moment of consecration, a</w:t>
      </w:r>
      <w:r w:rsidRPr="00BD6CF4">
        <w:t xml:space="preserve"> Paris synod </w:t>
      </w:r>
      <w:r>
        <w:t xml:space="preserve">orders </w:t>
      </w:r>
      <w:r w:rsidRPr="00BD6CF4">
        <w:t xml:space="preserve">that </w:t>
      </w:r>
      <w:r>
        <w:t xml:space="preserve">clergy </w:t>
      </w:r>
      <w:r w:rsidRPr="00BD6CF4">
        <w:t>ele</w:t>
      </w:r>
      <w:r>
        <w:t>vate</w:t>
      </w:r>
      <w:r w:rsidRPr="00BD6CF4">
        <w:t xml:space="preserve"> the </w:t>
      </w:r>
      <w:r>
        <w:rPr>
          <w:iCs/>
        </w:rPr>
        <w:t>h</w:t>
      </w:r>
      <w:r w:rsidRPr="00BD6CF4">
        <w:rPr>
          <w:iCs/>
        </w:rPr>
        <w:t xml:space="preserve">ost </w:t>
      </w:r>
      <w:r>
        <w:rPr>
          <w:iCs/>
        </w:rPr>
        <w:t xml:space="preserve">for adoration </w:t>
      </w:r>
      <w:r w:rsidRPr="00BD6CF4">
        <w:t>after the words of institution</w:t>
      </w:r>
    </w:p>
    <w:p w14:paraId="1DCBD4E0" w14:textId="77777777" w:rsidR="008B567D" w:rsidRPr="00E72536" w:rsidRDefault="008B567D" w:rsidP="008B567D">
      <w:pPr>
        <w:numPr>
          <w:ilvl w:val="1"/>
          <w:numId w:val="27"/>
        </w:numPr>
        <w:contextualSpacing w:val="0"/>
        <w:rPr>
          <w:rFonts w:cs="Courier New"/>
        </w:rPr>
      </w:pPr>
      <w:r>
        <w:t>kneeling</w:t>
      </w:r>
    </w:p>
    <w:p w14:paraId="2FB24C99" w14:textId="77777777" w:rsidR="008B567D" w:rsidRPr="00E005A2" w:rsidRDefault="008B567D" w:rsidP="008B567D">
      <w:pPr>
        <w:numPr>
          <w:ilvl w:val="2"/>
          <w:numId w:val="27"/>
        </w:numPr>
        <w:contextualSpacing w:val="0"/>
        <w:rPr>
          <w:rFonts w:cs="Courier New"/>
        </w:rPr>
      </w:pPr>
      <w:r>
        <w:t xml:space="preserve">1000s: </w:t>
      </w:r>
      <w:r w:rsidRPr="00BD6CF4">
        <w:t xml:space="preserve">kneeling </w:t>
      </w:r>
      <w:r>
        <w:t xml:space="preserve">when </w:t>
      </w:r>
      <w:r w:rsidRPr="00BD6CF4">
        <w:t>the priest car</w:t>
      </w:r>
      <w:r>
        <w:t>rying</w:t>
      </w:r>
      <w:r w:rsidRPr="00BD6CF4">
        <w:t xml:space="preserve"> </w:t>
      </w:r>
      <w:r>
        <w:t>viaticum passes</w:t>
      </w:r>
      <w:r w:rsidRPr="00BD6CF4">
        <w:t xml:space="preserve"> </w:t>
      </w:r>
      <w:r>
        <w:t xml:space="preserve">you becomes </w:t>
      </w:r>
      <w:r w:rsidRPr="00BD6CF4">
        <w:t>custom</w:t>
      </w:r>
      <w:r>
        <w:t>ary</w:t>
      </w:r>
    </w:p>
    <w:p w14:paraId="66315E66" w14:textId="77777777" w:rsidR="008B567D" w:rsidRPr="00E72536" w:rsidRDefault="008B567D" w:rsidP="008B567D">
      <w:pPr>
        <w:numPr>
          <w:ilvl w:val="2"/>
          <w:numId w:val="27"/>
        </w:numPr>
        <w:contextualSpacing w:val="0"/>
        <w:rPr>
          <w:rFonts w:cs="Courier New"/>
        </w:rPr>
      </w:pPr>
      <w:r>
        <w:t xml:space="preserve">1200s: </w:t>
      </w:r>
      <w:r w:rsidRPr="00BD6CF4">
        <w:t xml:space="preserve">several synods </w:t>
      </w:r>
      <w:r>
        <w:t>prescribes</w:t>
      </w:r>
      <w:r w:rsidRPr="00BD6CF4">
        <w:t xml:space="preserve"> this </w:t>
      </w:r>
      <w:r>
        <w:t>kneeling</w:t>
      </w:r>
    </w:p>
    <w:p w14:paraId="0EFF6093" w14:textId="77777777" w:rsidR="008B567D" w:rsidRPr="00BD6CF4" w:rsidRDefault="008B567D" w:rsidP="008B567D">
      <w:pPr>
        <w:numPr>
          <w:ilvl w:val="2"/>
          <w:numId w:val="27"/>
        </w:numPr>
        <w:contextualSpacing w:val="0"/>
        <w:rPr>
          <w:rFonts w:cs="Courier New"/>
        </w:rPr>
      </w:pPr>
      <w:r>
        <w:t xml:space="preserve">1271-76: </w:t>
      </w:r>
      <w:r w:rsidRPr="00BD6CF4">
        <w:t xml:space="preserve">Gregory X </w:t>
      </w:r>
      <w:r w:rsidRPr="00BD6CF4">
        <w:rPr>
          <w:rFonts w:cs="Courier New"/>
        </w:rPr>
        <w:t xml:space="preserve">(1271-76) </w:t>
      </w:r>
      <w:r>
        <w:t xml:space="preserve">orders that the faithful </w:t>
      </w:r>
      <w:r w:rsidRPr="00BD6CF4">
        <w:t xml:space="preserve">kneel </w:t>
      </w:r>
      <w:r>
        <w:t>at</w:t>
      </w:r>
      <w:r w:rsidRPr="00BD6CF4">
        <w:t xml:space="preserve"> Mass from </w:t>
      </w:r>
      <w:r>
        <w:t>c</w:t>
      </w:r>
      <w:r w:rsidRPr="00BD6CF4">
        <w:t xml:space="preserve">onsecration to </w:t>
      </w:r>
      <w:r>
        <w:t>c</w:t>
      </w:r>
      <w:r w:rsidRPr="00BD6CF4">
        <w:t xml:space="preserve">ommunion </w:t>
      </w:r>
      <w:r>
        <w:t>(</w:t>
      </w:r>
      <w:r w:rsidRPr="00BD6CF4">
        <w:t xml:space="preserve">except </w:t>
      </w:r>
      <w:r>
        <w:t xml:space="preserve">in </w:t>
      </w:r>
      <w:r w:rsidRPr="00BD6CF4">
        <w:t xml:space="preserve">the Christmas and </w:t>
      </w:r>
      <w:r>
        <w:t xml:space="preserve">Easter </w:t>
      </w:r>
      <w:r w:rsidRPr="00BD6CF4">
        <w:t>seasons</w:t>
      </w:r>
      <w:r>
        <w:t>)</w:t>
      </w:r>
    </w:p>
    <w:p w14:paraId="7628A1FE" w14:textId="77777777" w:rsidR="008B567D" w:rsidRDefault="008B567D" w:rsidP="008B567D">
      <w:pPr>
        <w:numPr>
          <w:ilvl w:val="1"/>
          <w:numId w:val="27"/>
        </w:numPr>
        <w:contextualSpacing w:val="0"/>
      </w:pPr>
      <w:r w:rsidRPr="00477991">
        <w:rPr>
          <w:i/>
        </w:rPr>
        <w:t>Missa sicca</w:t>
      </w:r>
      <w:r>
        <w:t xml:space="preserve"> (“dry Mass”)</w:t>
      </w:r>
    </w:p>
    <w:p w14:paraId="0FDB8F21" w14:textId="77777777" w:rsidR="008B567D" w:rsidRDefault="008B567D" w:rsidP="008B567D">
      <w:pPr>
        <w:numPr>
          <w:ilvl w:val="2"/>
          <w:numId w:val="27"/>
        </w:numPr>
        <w:contextualSpacing w:val="0"/>
      </w:pPr>
      <w:r>
        <w:t xml:space="preserve">1200s: the </w:t>
      </w:r>
      <w:r w:rsidRPr="006B06E8">
        <w:rPr>
          <w:i/>
          <w:iCs/>
        </w:rPr>
        <w:t>Missa</w:t>
      </w:r>
      <w:r>
        <w:rPr>
          <w:i/>
          <w:iCs/>
        </w:rPr>
        <w:t xml:space="preserve"> </w:t>
      </w:r>
      <w:r w:rsidRPr="006B06E8">
        <w:rPr>
          <w:i/>
          <w:iCs/>
        </w:rPr>
        <w:t>sicca</w:t>
      </w:r>
      <w:r w:rsidRPr="00F850EE">
        <w:rPr>
          <w:iCs/>
        </w:rPr>
        <w:t xml:space="preserve"> </w:t>
      </w:r>
      <w:r>
        <w:t>(</w:t>
      </w:r>
      <w:r w:rsidRPr="006B06E8">
        <w:t xml:space="preserve">recitation of the </w:t>
      </w:r>
      <w:r>
        <w:t>Mass prayers</w:t>
      </w:r>
      <w:r w:rsidRPr="006B06E8">
        <w:t xml:space="preserve"> except the </w:t>
      </w:r>
      <w:r>
        <w:t>o</w:t>
      </w:r>
      <w:r w:rsidRPr="006B06E8">
        <w:t xml:space="preserve">ffertory, </w:t>
      </w:r>
      <w:r>
        <w:t>c</w:t>
      </w:r>
      <w:r w:rsidRPr="006B06E8">
        <w:t>onsecration</w:t>
      </w:r>
      <w:r>
        <w:t>,</w:t>
      </w:r>
      <w:r w:rsidRPr="006B06E8">
        <w:t xml:space="preserve"> and </w:t>
      </w:r>
      <w:r>
        <w:t>c</w:t>
      </w:r>
      <w:r w:rsidRPr="006B06E8">
        <w:t>ommunion</w:t>
      </w:r>
      <w:r>
        <w:t xml:space="preserve">) becomes </w:t>
      </w:r>
      <w:r w:rsidRPr="006B06E8">
        <w:t>fairly common</w:t>
      </w:r>
    </w:p>
    <w:p w14:paraId="750E9038" w14:textId="77777777" w:rsidR="008B567D" w:rsidRDefault="008B567D" w:rsidP="008B567D">
      <w:pPr>
        <w:numPr>
          <w:ilvl w:val="2"/>
          <w:numId w:val="27"/>
        </w:numPr>
        <w:contextualSpacing w:val="0"/>
      </w:pPr>
      <w:r>
        <w:t>c. 1700: it finally dies</w:t>
      </w:r>
    </w:p>
    <w:p w14:paraId="4ABFAD21" w14:textId="77777777" w:rsidR="008B567D" w:rsidRPr="00A23BF6" w:rsidRDefault="008B567D" w:rsidP="008B567D">
      <w:pPr>
        <w:rPr>
          <w:rFonts w:cs="Garamond"/>
          <w:bCs/>
        </w:rPr>
      </w:pPr>
    </w:p>
    <w:p w14:paraId="36619D56" w14:textId="77777777" w:rsidR="008B567D" w:rsidRPr="003867FD" w:rsidRDefault="008B567D" w:rsidP="008B567D">
      <w:pPr>
        <w:numPr>
          <w:ilvl w:val="0"/>
          <w:numId w:val="27"/>
        </w:numPr>
        <w:contextualSpacing w:val="0"/>
        <w:rPr>
          <w:rFonts w:cs="Garamond"/>
          <w:bCs/>
        </w:rPr>
      </w:pPr>
      <w:r>
        <w:rPr>
          <w:rFonts w:cs="Garamond"/>
          <w:b/>
          <w:bCs/>
        </w:rPr>
        <w:t>feast days</w:t>
      </w:r>
    </w:p>
    <w:p w14:paraId="59DDB79E" w14:textId="77777777" w:rsidR="008B567D" w:rsidRDefault="008B567D" w:rsidP="008B567D">
      <w:pPr>
        <w:numPr>
          <w:ilvl w:val="1"/>
          <w:numId w:val="27"/>
        </w:numPr>
        <w:contextualSpacing w:val="0"/>
      </w:pPr>
      <w:r w:rsidRPr="00594166">
        <w:t xml:space="preserve">the </w:t>
      </w:r>
      <w:r w:rsidRPr="00594166">
        <w:rPr>
          <w:iCs/>
        </w:rPr>
        <w:t xml:space="preserve">Exaltation of the Cross </w:t>
      </w:r>
      <w:r w:rsidRPr="00594166">
        <w:t>(Sep</w:t>
      </w:r>
      <w:r>
        <w:t>tember 14)</w:t>
      </w:r>
    </w:p>
    <w:p w14:paraId="29DA1E43" w14:textId="77777777" w:rsidR="008B567D" w:rsidRDefault="008B567D" w:rsidP="008B567D">
      <w:pPr>
        <w:numPr>
          <w:ilvl w:val="1"/>
          <w:numId w:val="27"/>
        </w:numPr>
        <w:contextualSpacing w:val="0"/>
      </w:pPr>
      <w:r>
        <w:rPr>
          <w:iCs/>
        </w:rPr>
        <w:t>St</w:t>
      </w:r>
      <w:r w:rsidRPr="00594166">
        <w:rPr>
          <w:iCs/>
        </w:rPr>
        <w:t xml:space="preserve"> Nicholas </w:t>
      </w:r>
      <w:r>
        <w:t>(December 6)</w:t>
      </w:r>
    </w:p>
    <w:p w14:paraId="2FC7BF77" w14:textId="77777777" w:rsidR="008B567D" w:rsidRDefault="008B567D" w:rsidP="008B567D">
      <w:pPr>
        <w:numPr>
          <w:ilvl w:val="1"/>
          <w:numId w:val="27"/>
        </w:numPr>
        <w:contextualSpacing w:val="0"/>
      </w:pPr>
      <w:r w:rsidRPr="00594166">
        <w:t xml:space="preserve">the </w:t>
      </w:r>
      <w:r w:rsidRPr="00594166">
        <w:rPr>
          <w:iCs/>
        </w:rPr>
        <w:t xml:space="preserve">Immaculate Conception </w:t>
      </w:r>
      <w:r>
        <w:t>(December 8)</w:t>
      </w:r>
    </w:p>
    <w:p w14:paraId="1D090AE1" w14:textId="77777777" w:rsidR="008B567D" w:rsidRPr="00A23BF6" w:rsidRDefault="008B567D" w:rsidP="008B567D">
      <w:pPr>
        <w:rPr>
          <w:rFonts w:cs="Garamond"/>
          <w:bCs/>
        </w:rPr>
      </w:pPr>
    </w:p>
    <w:p w14:paraId="7EF31A9F" w14:textId="77777777" w:rsidR="008B567D" w:rsidRDefault="008B567D" w:rsidP="008B567D">
      <w:pPr>
        <w:numPr>
          <w:ilvl w:val="0"/>
          <w:numId w:val="27"/>
        </w:numPr>
        <w:contextualSpacing w:val="0"/>
        <w:rPr>
          <w:rFonts w:cs="Garamond"/>
          <w:bCs/>
        </w:rPr>
      </w:pPr>
      <w:r>
        <w:rPr>
          <w:rFonts w:cs="Garamond"/>
          <w:b/>
          <w:bCs/>
        </w:rPr>
        <w:t>arts</w:t>
      </w:r>
      <w:r>
        <w:rPr>
          <w:rFonts w:cs="Garamond"/>
          <w:bCs/>
        </w:rPr>
        <w:t xml:space="preserve">: </w:t>
      </w:r>
      <w:r>
        <w:rPr>
          <w:rFonts w:cs="Garamond"/>
          <w:b/>
          <w:bCs/>
        </w:rPr>
        <w:t>painting</w:t>
      </w:r>
    </w:p>
    <w:p w14:paraId="4F515181" w14:textId="77777777" w:rsidR="008B567D" w:rsidRDefault="008B567D" w:rsidP="008B567D">
      <w:pPr>
        <w:numPr>
          <w:ilvl w:val="1"/>
          <w:numId w:val="27"/>
        </w:numPr>
        <w:contextualSpacing w:val="0"/>
      </w:pPr>
      <w:r>
        <w:lastRenderedPageBreak/>
        <w:t xml:space="preserve">c. 1070s: </w:t>
      </w:r>
      <w:r w:rsidRPr="006B06E8">
        <w:t xml:space="preserve">painters </w:t>
      </w:r>
      <w:r>
        <w:t>display art on t</w:t>
      </w:r>
      <w:r w:rsidRPr="006B06E8">
        <w:t>he extensive inner walls of Romanesque churches</w:t>
      </w:r>
      <w:r>
        <w:t>;</w:t>
      </w:r>
      <w:r w:rsidRPr="006B06E8">
        <w:t xml:space="preserve"> from this time</w:t>
      </w:r>
      <w:r>
        <w:t>, art</w:t>
      </w:r>
      <w:r w:rsidRPr="006B06E8">
        <w:t xml:space="preserve"> be</w:t>
      </w:r>
      <w:r>
        <w:t>gi</w:t>
      </w:r>
      <w:r w:rsidRPr="006B06E8">
        <w:t>n</w:t>
      </w:r>
      <w:r>
        <w:t>s</w:t>
      </w:r>
      <w:r w:rsidRPr="006B06E8">
        <w:t xml:space="preserve"> to </w:t>
      </w:r>
      <w:r>
        <w:t>flourish</w:t>
      </w:r>
    </w:p>
    <w:p w14:paraId="7DB0928F" w14:textId="77777777" w:rsidR="008B567D" w:rsidRDefault="008B567D" w:rsidP="008B567D">
      <w:pPr>
        <w:numPr>
          <w:ilvl w:val="1"/>
          <w:numId w:val="27"/>
        </w:numPr>
        <w:contextualSpacing w:val="0"/>
      </w:pPr>
      <w:r>
        <w:t>1100s-1200s: painters</w:t>
      </w:r>
      <w:r w:rsidRPr="006B06E8">
        <w:t xml:space="preserve"> </w:t>
      </w:r>
      <w:r>
        <w:t>abandon</w:t>
      </w:r>
      <w:r w:rsidRPr="006B06E8">
        <w:t xml:space="preserve"> </w:t>
      </w:r>
      <w:r>
        <w:t>“</w:t>
      </w:r>
      <w:r w:rsidRPr="006B06E8">
        <w:t>Byzantine rigidity and austerity</w:t>
      </w:r>
      <w:r>
        <w:t>”</w:t>
      </w:r>
      <w:r w:rsidRPr="006B06E8">
        <w:t xml:space="preserve"> and paint pictures </w:t>
      </w:r>
      <w:r>
        <w:t xml:space="preserve">with many </w:t>
      </w:r>
      <w:r w:rsidRPr="00594166">
        <w:t xml:space="preserve">figures </w:t>
      </w:r>
      <w:r>
        <w:t xml:space="preserve">showing lively </w:t>
      </w:r>
      <w:r w:rsidRPr="00594166">
        <w:t>movement</w:t>
      </w:r>
    </w:p>
    <w:p w14:paraId="79F369D6" w14:textId="77777777" w:rsidR="008B567D" w:rsidRDefault="008B567D" w:rsidP="008B567D">
      <w:pPr>
        <w:numPr>
          <w:ilvl w:val="2"/>
          <w:numId w:val="27"/>
        </w:numPr>
        <w:contextualSpacing w:val="0"/>
      </w:pPr>
      <w:r w:rsidRPr="00594166">
        <w:rPr>
          <w:rFonts w:cs="Bookman Old Style"/>
        </w:rPr>
        <w:t>c. 1240-1302</w:t>
      </w:r>
      <w:r>
        <w:rPr>
          <w:rFonts w:cs="Bookman Old Style"/>
        </w:rPr>
        <w:t xml:space="preserve">: the Florentine school begins with </w:t>
      </w:r>
      <w:r w:rsidRPr="00594166">
        <w:t xml:space="preserve">Cimabue </w:t>
      </w:r>
      <w:r w:rsidRPr="00594166">
        <w:rPr>
          <w:rFonts w:cs="Bookman Old Style"/>
        </w:rPr>
        <w:t>(</w:t>
      </w:r>
      <w:r>
        <w:t>Franciscan, of Florence</w:t>
      </w:r>
      <w:r w:rsidRPr="00594166">
        <w:rPr>
          <w:rFonts w:cs="Bookman Old Style"/>
        </w:rPr>
        <w:t>)</w:t>
      </w:r>
      <w:r>
        <w:rPr>
          <w:rFonts w:cs="Bookman Old Style"/>
        </w:rPr>
        <w:t xml:space="preserve"> paints </w:t>
      </w:r>
      <w:r w:rsidRPr="00594166">
        <w:rPr>
          <w:rFonts w:cs="Bookman Old Style"/>
          <w:iCs/>
        </w:rPr>
        <w:t xml:space="preserve">frescoes </w:t>
      </w:r>
      <w:r w:rsidRPr="00594166">
        <w:t xml:space="preserve">in San Francesco in Assisi and </w:t>
      </w:r>
      <w:r w:rsidRPr="00594166">
        <w:rPr>
          <w:rFonts w:cs="Bookman Old Style"/>
          <w:iCs/>
        </w:rPr>
        <w:t>altar pieces</w:t>
      </w:r>
    </w:p>
    <w:p w14:paraId="0A303A8B" w14:textId="77777777" w:rsidR="008B567D" w:rsidRPr="009D09FB" w:rsidRDefault="008B567D" w:rsidP="008B567D">
      <w:pPr>
        <w:numPr>
          <w:ilvl w:val="1"/>
          <w:numId w:val="27"/>
        </w:numPr>
        <w:contextualSpacing w:val="0"/>
      </w:pPr>
      <w:r>
        <w:t xml:space="preserve">1000s-1400s: paintings are of religious subjects and are used </w:t>
      </w:r>
      <w:r w:rsidRPr="00594166">
        <w:t xml:space="preserve">to </w:t>
      </w:r>
      <w:r w:rsidRPr="00594166">
        <w:rPr>
          <w:iCs/>
        </w:rPr>
        <w:t>teach</w:t>
      </w:r>
      <w:r>
        <w:rPr>
          <w:iCs/>
        </w:rPr>
        <w:t xml:space="preserve"> and to edify</w:t>
      </w:r>
    </w:p>
    <w:p w14:paraId="7742AD73" w14:textId="77777777" w:rsidR="008B567D" w:rsidRDefault="008B567D" w:rsidP="008B567D">
      <w:pPr>
        <w:numPr>
          <w:ilvl w:val="1"/>
          <w:numId w:val="27"/>
        </w:numPr>
        <w:contextualSpacing w:val="0"/>
      </w:pPr>
      <w:r>
        <w:rPr>
          <w:iCs/>
        </w:rPr>
        <w:t>1200s: Gothic architecture provides less wall space, diminishing painters’ work</w:t>
      </w:r>
    </w:p>
    <w:p w14:paraId="54051581" w14:textId="77777777" w:rsidR="008B567D" w:rsidRPr="00A23BF6" w:rsidRDefault="008B567D" w:rsidP="008B567D"/>
    <w:p w14:paraId="6216D219" w14:textId="77777777" w:rsidR="008B567D" w:rsidRPr="001C1C1A" w:rsidRDefault="008B567D" w:rsidP="008B567D">
      <w:pPr>
        <w:numPr>
          <w:ilvl w:val="0"/>
          <w:numId w:val="27"/>
        </w:numPr>
        <w:contextualSpacing w:val="0"/>
      </w:pPr>
      <w:r>
        <w:rPr>
          <w:b/>
        </w:rPr>
        <w:t>arts</w:t>
      </w:r>
      <w:r>
        <w:t xml:space="preserve">: </w:t>
      </w:r>
      <w:r>
        <w:rPr>
          <w:b/>
        </w:rPr>
        <w:t>sculpture</w:t>
      </w:r>
    </w:p>
    <w:p w14:paraId="2086F9ED" w14:textId="77777777" w:rsidR="008B567D" w:rsidRPr="001C1C1A" w:rsidRDefault="008B567D" w:rsidP="008B567D">
      <w:pPr>
        <w:numPr>
          <w:ilvl w:val="1"/>
          <w:numId w:val="27"/>
        </w:numPr>
        <w:contextualSpacing w:val="0"/>
      </w:pPr>
      <w:r>
        <w:t xml:space="preserve">1200s: </w:t>
      </w:r>
      <w:r>
        <w:rPr>
          <w:iCs/>
        </w:rPr>
        <w:t>Gothic architecture requires many statues and reliefs, increasing sculptors’ work (</w:t>
      </w:r>
      <w:r w:rsidRPr="008135A3">
        <w:t>chancel screen</w:t>
      </w:r>
      <w:r>
        <w:t>s</w:t>
      </w:r>
      <w:r w:rsidRPr="008135A3">
        <w:t>, b</w:t>
      </w:r>
      <w:r w:rsidRPr="006B06E8">
        <w:t>ap</w:t>
      </w:r>
      <w:r>
        <w:t>tismal fonts, altars</w:t>
      </w:r>
      <w:r w:rsidRPr="006B06E8">
        <w:t>, choir stalls, pillars</w:t>
      </w:r>
      <w:r>
        <w:t>,</w:t>
      </w:r>
      <w:r w:rsidRPr="006B06E8">
        <w:t xml:space="preserve"> walls</w:t>
      </w:r>
      <w:r>
        <w:t>)</w:t>
      </w:r>
    </w:p>
    <w:p w14:paraId="752EC1B3" w14:textId="77777777" w:rsidR="008B567D" w:rsidRPr="00A23BF6" w:rsidRDefault="008B567D" w:rsidP="008B567D"/>
    <w:p w14:paraId="1DC9F09B" w14:textId="77777777" w:rsidR="008B567D" w:rsidRPr="001C1C1A" w:rsidRDefault="008B567D" w:rsidP="008B567D">
      <w:pPr>
        <w:numPr>
          <w:ilvl w:val="0"/>
          <w:numId w:val="27"/>
        </w:numPr>
        <w:contextualSpacing w:val="0"/>
      </w:pPr>
      <w:r w:rsidRPr="001C1C1A">
        <w:rPr>
          <w:b/>
        </w:rPr>
        <w:t>arts</w:t>
      </w:r>
      <w:r>
        <w:t xml:space="preserve">: </w:t>
      </w:r>
      <w:r>
        <w:rPr>
          <w:b/>
        </w:rPr>
        <w:t>stained glass</w:t>
      </w:r>
    </w:p>
    <w:p w14:paraId="67203875" w14:textId="77777777" w:rsidR="008B567D" w:rsidRDefault="008B567D" w:rsidP="008B567D">
      <w:pPr>
        <w:numPr>
          <w:ilvl w:val="1"/>
          <w:numId w:val="27"/>
        </w:numPr>
        <w:contextualSpacing w:val="0"/>
      </w:pPr>
      <w:r>
        <w:t>800s: earliest known instances of stained glass</w:t>
      </w:r>
    </w:p>
    <w:p w14:paraId="5A22CBA6" w14:textId="77777777" w:rsidR="008B567D" w:rsidRDefault="008B567D" w:rsidP="008B567D">
      <w:pPr>
        <w:numPr>
          <w:ilvl w:val="1"/>
          <w:numId w:val="27"/>
        </w:numPr>
        <w:contextualSpacing w:val="0"/>
      </w:pPr>
      <w:r>
        <w:t>1200s: “</w:t>
      </w:r>
      <w:r w:rsidRPr="00594166">
        <w:t xml:space="preserve">the more constricted wall space of Gothic churches </w:t>
      </w:r>
      <w:r>
        <w:t xml:space="preserve">. . . </w:t>
      </w:r>
      <w:r w:rsidRPr="00594166">
        <w:t>brought to the height of perfection the making of stained glass win</w:t>
      </w:r>
      <w:r>
        <w:t>dows” (Bihlmeyer 2: 321)</w:t>
      </w:r>
    </w:p>
    <w:p w14:paraId="03EB95C5" w14:textId="77777777" w:rsidR="008B567D" w:rsidRPr="00A23BF6" w:rsidRDefault="008B567D" w:rsidP="008B567D"/>
    <w:p w14:paraId="7FDD60B5" w14:textId="77777777" w:rsidR="008B567D" w:rsidRDefault="008B567D" w:rsidP="008B567D">
      <w:pPr>
        <w:numPr>
          <w:ilvl w:val="0"/>
          <w:numId w:val="27"/>
        </w:numPr>
        <w:contextualSpacing w:val="0"/>
      </w:pPr>
      <w:r>
        <w:rPr>
          <w:b/>
        </w:rPr>
        <w:t>arts</w:t>
      </w:r>
      <w:r>
        <w:t xml:space="preserve">: </w:t>
      </w:r>
      <w:r>
        <w:rPr>
          <w:b/>
        </w:rPr>
        <w:t>vestments</w:t>
      </w:r>
    </w:p>
    <w:p w14:paraId="6AD3FE28" w14:textId="77777777" w:rsidR="008B567D" w:rsidRPr="00F0572A" w:rsidRDefault="008B567D" w:rsidP="008B567D">
      <w:pPr>
        <w:numPr>
          <w:ilvl w:val="1"/>
          <w:numId w:val="27"/>
        </w:numPr>
        <w:contextualSpacing w:val="0"/>
      </w:pPr>
      <w:r w:rsidRPr="00913791">
        <w:t xml:space="preserve">Innocent III </w:t>
      </w:r>
      <w:r>
        <w:t xml:space="preserve">(1198-1216) is first to give vestment </w:t>
      </w:r>
      <w:r w:rsidRPr="000C6F75">
        <w:t>color</w:t>
      </w:r>
      <w:r>
        <w:t>s</w:t>
      </w:r>
      <w:r w:rsidRPr="000C6F75">
        <w:t xml:space="preserve"> </w:t>
      </w:r>
      <w:r>
        <w:t>a symbolic interpretation</w:t>
      </w:r>
    </w:p>
    <w:p w14:paraId="61CA2EDA" w14:textId="77777777" w:rsidR="008B567D" w:rsidRPr="00A23BF6" w:rsidRDefault="008B567D" w:rsidP="008B567D"/>
    <w:p w14:paraId="247457CF" w14:textId="77777777" w:rsidR="008B567D" w:rsidRPr="003867FD" w:rsidRDefault="008B567D" w:rsidP="008B567D">
      <w:pPr>
        <w:numPr>
          <w:ilvl w:val="0"/>
          <w:numId w:val="27"/>
        </w:numPr>
        <w:contextualSpacing w:val="0"/>
      </w:pPr>
      <w:r>
        <w:rPr>
          <w:b/>
        </w:rPr>
        <w:t>arts</w:t>
      </w:r>
      <w:r>
        <w:t xml:space="preserve">: </w:t>
      </w:r>
      <w:r>
        <w:rPr>
          <w:b/>
        </w:rPr>
        <w:t>literature</w:t>
      </w:r>
    </w:p>
    <w:p w14:paraId="1E596848" w14:textId="77777777" w:rsidR="008B567D" w:rsidRDefault="008B567D" w:rsidP="008B567D">
      <w:pPr>
        <w:numPr>
          <w:ilvl w:val="1"/>
          <w:numId w:val="27"/>
        </w:numPr>
        <w:contextualSpacing w:val="0"/>
      </w:pPr>
      <w:r>
        <w:t>mystery plays</w:t>
      </w:r>
    </w:p>
    <w:p w14:paraId="670261F4" w14:textId="77777777" w:rsidR="008B567D" w:rsidRDefault="008B567D" w:rsidP="008B567D">
      <w:pPr>
        <w:numPr>
          <w:ilvl w:val="2"/>
          <w:numId w:val="27"/>
        </w:numPr>
        <w:contextualSpacing w:val="0"/>
      </w:pPr>
      <w:r>
        <w:t xml:space="preserve">1000s: </w:t>
      </w:r>
      <w:r w:rsidRPr="006B06E8">
        <w:t>mystery plays</w:t>
      </w:r>
      <w:r>
        <w:t xml:space="preserve"> grow </w:t>
      </w:r>
      <w:r w:rsidRPr="006B06E8">
        <w:t xml:space="preserve">out of the liturgy on </w:t>
      </w:r>
      <w:r>
        <w:t xml:space="preserve">major </w:t>
      </w:r>
      <w:r w:rsidRPr="006B06E8">
        <w:t>feast</w:t>
      </w:r>
      <w:r>
        <w:t>; they are very popular and help</w:t>
      </w:r>
      <w:r w:rsidRPr="006B06E8">
        <w:t xml:space="preserve"> to instruct and edify</w:t>
      </w:r>
    </w:p>
    <w:p w14:paraId="6174B8A3" w14:textId="77777777" w:rsidR="008B567D" w:rsidRDefault="008B567D" w:rsidP="008B567D">
      <w:pPr>
        <w:numPr>
          <w:ilvl w:val="2"/>
          <w:numId w:val="27"/>
        </w:numPr>
        <w:contextualSpacing w:val="0"/>
      </w:pPr>
      <w:r w:rsidRPr="006B06E8">
        <w:t xml:space="preserve">at first </w:t>
      </w:r>
      <w:r>
        <w:t xml:space="preserve">there are the </w:t>
      </w:r>
      <w:r w:rsidRPr="006B06E8">
        <w:t>Easter, Passion</w:t>
      </w:r>
      <w:r>
        <w:t>,</w:t>
      </w:r>
      <w:r w:rsidRPr="006B06E8">
        <w:t xml:space="preserve"> and Christ</w:t>
      </w:r>
      <w:r>
        <w:t>mas plays</w:t>
      </w:r>
    </w:p>
    <w:p w14:paraId="55DC2DBD" w14:textId="77777777" w:rsidR="008B567D" w:rsidRDefault="008B567D" w:rsidP="008B567D">
      <w:pPr>
        <w:numPr>
          <w:ilvl w:val="2"/>
          <w:numId w:val="27"/>
        </w:numPr>
        <w:contextualSpacing w:val="0"/>
      </w:pPr>
      <w:r>
        <w:t>later there are plays for</w:t>
      </w:r>
    </w:p>
    <w:p w14:paraId="7AD39468" w14:textId="77777777" w:rsidR="008B567D" w:rsidRDefault="008B567D" w:rsidP="008B567D">
      <w:pPr>
        <w:numPr>
          <w:ilvl w:val="3"/>
          <w:numId w:val="27"/>
        </w:numPr>
        <w:contextualSpacing w:val="0"/>
      </w:pPr>
      <w:r>
        <w:t>other feasts of Christ</w:t>
      </w:r>
    </w:p>
    <w:p w14:paraId="21F15770" w14:textId="77777777" w:rsidR="008B567D" w:rsidRDefault="008B567D" w:rsidP="008B567D">
      <w:pPr>
        <w:numPr>
          <w:ilvl w:val="3"/>
          <w:numId w:val="27"/>
        </w:numPr>
        <w:contextualSpacing w:val="0"/>
      </w:pPr>
      <w:r>
        <w:t>the lives of the saints</w:t>
      </w:r>
    </w:p>
    <w:p w14:paraId="42B42EB1" w14:textId="77777777" w:rsidR="008B567D" w:rsidRDefault="008B567D" w:rsidP="008B567D">
      <w:pPr>
        <w:numPr>
          <w:ilvl w:val="3"/>
          <w:numId w:val="27"/>
        </w:numPr>
        <w:contextualSpacing w:val="0"/>
      </w:pPr>
      <w:r w:rsidRPr="006B06E8">
        <w:t xml:space="preserve">eschatological </w:t>
      </w:r>
      <w:r>
        <w:t>events</w:t>
      </w:r>
    </w:p>
    <w:p w14:paraId="15700F53" w14:textId="77777777" w:rsidR="008B567D" w:rsidRDefault="008B567D" w:rsidP="008B567D">
      <w:pPr>
        <w:numPr>
          <w:ilvl w:val="3"/>
          <w:numId w:val="27"/>
        </w:numPr>
        <w:contextualSpacing w:val="0"/>
      </w:pPr>
      <w:r w:rsidRPr="006B06E8">
        <w:t>the parables</w:t>
      </w:r>
    </w:p>
    <w:p w14:paraId="0708A086" w14:textId="77777777" w:rsidR="008B567D" w:rsidRDefault="008B567D" w:rsidP="008B567D">
      <w:pPr>
        <w:numPr>
          <w:ilvl w:val="2"/>
          <w:numId w:val="27"/>
        </w:numPr>
        <w:contextualSpacing w:val="0"/>
      </w:pPr>
      <w:r>
        <w:t xml:space="preserve">at first </w:t>
      </w:r>
      <w:r w:rsidRPr="006B06E8">
        <w:t>clerics or students</w:t>
      </w:r>
      <w:r>
        <w:t>,</w:t>
      </w:r>
      <w:r w:rsidRPr="006B06E8">
        <w:t xml:space="preserve"> in vestments</w:t>
      </w:r>
      <w:r>
        <w:t>,</w:t>
      </w:r>
      <w:r w:rsidRPr="006B06E8">
        <w:t xml:space="preserve"> present</w:t>
      </w:r>
      <w:r>
        <w:t xml:space="preserve"> </w:t>
      </w:r>
      <w:r w:rsidRPr="006B06E8">
        <w:t>the plays in church</w:t>
      </w:r>
      <w:r>
        <w:t>es</w:t>
      </w:r>
    </w:p>
    <w:p w14:paraId="7102DF16" w14:textId="77777777" w:rsidR="008B567D" w:rsidRDefault="008B567D" w:rsidP="008B567D">
      <w:pPr>
        <w:numPr>
          <w:ilvl w:val="2"/>
          <w:numId w:val="27"/>
        </w:numPr>
        <w:contextualSpacing w:val="0"/>
      </w:pPr>
      <w:r>
        <w:t xml:space="preserve">1100s-1200s: as </w:t>
      </w:r>
      <w:r w:rsidRPr="006B06E8">
        <w:t>the vernacular</w:t>
      </w:r>
      <w:r>
        <w:t>s</w:t>
      </w:r>
      <w:r w:rsidRPr="006B06E8">
        <w:t xml:space="preserve"> re</w:t>
      </w:r>
      <w:r>
        <w:t>place</w:t>
      </w:r>
      <w:r w:rsidRPr="006B06E8">
        <w:t xml:space="preserve"> Latin, profane and humorous scenes </w:t>
      </w:r>
      <w:r>
        <w:t>are added, and laity</w:t>
      </w:r>
      <w:r w:rsidRPr="006B06E8">
        <w:t xml:space="preserve"> </w:t>
      </w:r>
      <w:r>
        <w:t xml:space="preserve">perform the plays </w:t>
      </w:r>
      <w:r w:rsidRPr="006B06E8">
        <w:t>in church</w:t>
      </w:r>
      <w:r>
        <w:t>yards or the marketplace</w:t>
      </w:r>
    </w:p>
    <w:p w14:paraId="163547DB" w14:textId="77777777" w:rsidR="008B567D" w:rsidRDefault="008B567D" w:rsidP="008B567D">
      <w:pPr>
        <w:numPr>
          <w:ilvl w:val="2"/>
          <w:numId w:val="27"/>
        </w:numPr>
        <w:contextualSpacing w:val="0"/>
      </w:pPr>
      <w:r>
        <w:t>1400s: the mystery plays reach</w:t>
      </w:r>
      <w:r w:rsidRPr="006B06E8">
        <w:t xml:space="preserve"> the</w:t>
      </w:r>
      <w:r>
        <w:t>ir</w:t>
      </w:r>
      <w:r w:rsidRPr="006B06E8">
        <w:t xml:space="preserve"> height of development</w:t>
      </w:r>
    </w:p>
    <w:p w14:paraId="15124F96" w14:textId="77777777" w:rsidR="008B567D" w:rsidRPr="006B06E8" w:rsidRDefault="008B567D" w:rsidP="008B567D">
      <w:pPr>
        <w:numPr>
          <w:ilvl w:val="1"/>
          <w:numId w:val="27"/>
        </w:numPr>
        <w:contextualSpacing w:val="0"/>
      </w:pPr>
      <w:r w:rsidRPr="00594166">
        <w:rPr>
          <w:iCs/>
        </w:rPr>
        <w:t>burlesques</w:t>
      </w:r>
    </w:p>
    <w:p w14:paraId="7A83FBB7" w14:textId="77777777" w:rsidR="008B567D" w:rsidRDefault="008B567D" w:rsidP="008B567D">
      <w:pPr>
        <w:numPr>
          <w:ilvl w:val="2"/>
          <w:numId w:val="27"/>
        </w:numPr>
        <w:contextualSpacing w:val="0"/>
      </w:pPr>
      <w:r>
        <w:t xml:space="preserve">clergy presented </w:t>
      </w:r>
      <w:r w:rsidRPr="00594166">
        <w:rPr>
          <w:iCs/>
        </w:rPr>
        <w:t xml:space="preserve">burlesques </w:t>
      </w:r>
      <w:r w:rsidRPr="00594166">
        <w:t xml:space="preserve">of </w:t>
      </w:r>
      <w:r>
        <w:t xml:space="preserve">themselves </w:t>
      </w:r>
      <w:r w:rsidRPr="00594166">
        <w:t xml:space="preserve">on the </w:t>
      </w:r>
      <w:r w:rsidRPr="00594166">
        <w:rPr>
          <w:iCs/>
        </w:rPr>
        <w:t>Feast of Fools (January 1</w:t>
      </w:r>
      <w:r w:rsidRPr="00594166">
        <w:t xml:space="preserve">) and the </w:t>
      </w:r>
      <w:r w:rsidRPr="00594166">
        <w:rPr>
          <w:iCs/>
        </w:rPr>
        <w:t xml:space="preserve">Feast of Asses </w:t>
      </w:r>
      <w:r w:rsidRPr="00594166">
        <w:t>(Palm Sun</w:t>
      </w:r>
      <w:r>
        <w:t>day)</w:t>
      </w:r>
    </w:p>
    <w:p w14:paraId="345C8D99" w14:textId="77777777" w:rsidR="008B567D" w:rsidRDefault="008B567D" w:rsidP="008B567D">
      <w:pPr>
        <w:numPr>
          <w:ilvl w:val="3"/>
          <w:numId w:val="27"/>
        </w:numPr>
        <w:contextualSpacing w:val="0"/>
      </w:pPr>
      <w:r>
        <w:t>c. 1100s-c. 1700: t</w:t>
      </w:r>
      <w:r w:rsidRPr="00594166">
        <w:t xml:space="preserve">he </w:t>
      </w:r>
      <w:r>
        <w:t>Feast of Fools (</w:t>
      </w:r>
      <w:r w:rsidRPr="00696EC7">
        <w:rPr>
          <w:i/>
        </w:rPr>
        <w:t>festum fatuorum</w:t>
      </w:r>
      <w:r>
        <w:t>) is</w:t>
      </w:r>
      <w:r w:rsidRPr="00594166">
        <w:t xml:space="preserve"> probably a relic of the pagan Saturnalia</w:t>
      </w:r>
      <w:r>
        <w:t xml:space="preserve">; it is found </w:t>
      </w:r>
      <w:r w:rsidRPr="00594166">
        <w:t>in France</w:t>
      </w:r>
      <w:r>
        <w:t xml:space="preserve"> (especially)</w:t>
      </w:r>
      <w:r w:rsidRPr="00594166">
        <w:t>, Spain</w:t>
      </w:r>
      <w:r>
        <w:t>,</w:t>
      </w:r>
      <w:r w:rsidRPr="00594166">
        <w:t xml:space="preserve"> and </w:t>
      </w:r>
      <w:r>
        <w:t xml:space="preserve">west </w:t>
      </w:r>
      <w:r w:rsidRPr="00594166">
        <w:t>Germany</w:t>
      </w:r>
    </w:p>
    <w:p w14:paraId="5DB0F2A2" w14:textId="77777777" w:rsidR="008B567D" w:rsidRDefault="008B567D" w:rsidP="008B567D">
      <w:pPr>
        <w:numPr>
          <w:ilvl w:val="3"/>
          <w:numId w:val="27"/>
        </w:numPr>
        <w:contextualSpacing w:val="0"/>
      </w:pPr>
      <w:r>
        <w:t>c. 1100s-1800s: t</w:t>
      </w:r>
      <w:r w:rsidRPr="00594166">
        <w:t>he Feast of Asses</w:t>
      </w:r>
    </w:p>
    <w:p w14:paraId="685918B3" w14:textId="77777777" w:rsidR="008B567D" w:rsidRDefault="008B567D" w:rsidP="008B567D">
      <w:pPr>
        <w:numPr>
          <w:ilvl w:val="2"/>
          <w:numId w:val="27"/>
        </w:numPr>
        <w:contextualSpacing w:val="0"/>
      </w:pPr>
      <w:r>
        <w:t>p</w:t>
      </w:r>
      <w:r w:rsidRPr="00594166">
        <w:t>opes and synods p</w:t>
      </w:r>
      <w:r>
        <w:t>rotest</w:t>
      </w:r>
      <w:r w:rsidRPr="00594166">
        <w:t xml:space="preserve"> </w:t>
      </w:r>
      <w:r>
        <w:t xml:space="preserve">the burlesques, </w:t>
      </w:r>
      <w:r w:rsidRPr="00594166">
        <w:t xml:space="preserve">especially when presented </w:t>
      </w:r>
      <w:r>
        <w:t>in church, but to no avail</w:t>
      </w:r>
    </w:p>
    <w:p w14:paraId="3D1581CA" w14:textId="77777777" w:rsidR="008B567D" w:rsidRPr="00594166" w:rsidRDefault="008B567D" w:rsidP="008B567D">
      <w:pPr>
        <w:numPr>
          <w:ilvl w:val="2"/>
          <w:numId w:val="27"/>
        </w:numPr>
        <w:contextualSpacing w:val="0"/>
      </w:pPr>
      <w:r>
        <w:t>c. 1500s-1800s: “</w:t>
      </w:r>
      <w:r w:rsidRPr="00594166">
        <w:rPr>
          <w:iCs/>
        </w:rPr>
        <w:t>Easter tales</w:t>
      </w:r>
      <w:r>
        <w:rPr>
          <w:iCs/>
        </w:rPr>
        <w:t xml:space="preserve">” are </w:t>
      </w:r>
      <w:r w:rsidRPr="00594166">
        <w:t xml:space="preserve">jokes </w:t>
      </w:r>
      <w:r>
        <w:t xml:space="preserve">and stories </w:t>
      </w:r>
      <w:r w:rsidRPr="00594166">
        <w:t>told during the Easter sermon</w:t>
      </w:r>
      <w:r>
        <w:t>;</w:t>
      </w:r>
      <w:r w:rsidRPr="00594166">
        <w:t xml:space="preserve"> </w:t>
      </w:r>
      <w:r>
        <w:t>the people respond</w:t>
      </w:r>
      <w:r w:rsidRPr="00594166">
        <w:t xml:space="preserve"> with the </w:t>
      </w:r>
      <w:r w:rsidRPr="00A543D4">
        <w:rPr>
          <w:i/>
        </w:rPr>
        <w:t>risus paschalis</w:t>
      </w:r>
      <w:r w:rsidRPr="00594166">
        <w:t xml:space="preserve"> </w:t>
      </w:r>
      <w:r>
        <w:t xml:space="preserve">(still done </w:t>
      </w:r>
      <w:r w:rsidRPr="00594166">
        <w:t xml:space="preserve">in Austria and Bavaria </w:t>
      </w:r>
      <w:r>
        <w:t>in the 1800s)</w:t>
      </w:r>
    </w:p>
    <w:p w14:paraId="7D20F866" w14:textId="77777777" w:rsidR="008B567D" w:rsidRPr="00A23BF6" w:rsidRDefault="008B567D" w:rsidP="008B567D"/>
    <w:p w14:paraId="74E64EF9" w14:textId="77777777" w:rsidR="008B567D" w:rsidRPr="00B077EC" w:rsidRDefault="008B567D" w:rsidP="008B567D">
      <w:pPr>
        <w:numPr>
          <w:ilvl w:val="0"/>
          <w:numId w:val="27"/>
        </w:numPr>
        <w:contextualSpacing w:val="0"/>
      </w:pPr>
      <w:r>
        <w:rPr>
          <w:b/>
        </w:rPr>
        <w:t>morals of the clergy</w:t>
      </w:r>
    </w:p>
    <w:p w14:paraId="42709247" w14:textId="77777777" w:rsidR="008B567D" w:rsidRPr="00B077EC" w:rsidRDefault="008B567D" w:rsidP="008B567D">
      <w:pPr>
        <w:numPr>
          <w:ilvl w:val="1"/>
          <w:numId w:val="27"/>
        </w:numPr>
        <w:contextualSpacing w:val="0"/>
      </w:pPr>
      <w:r>
        <w:t>1100s: reform of the clergy is largely through living as canons regular</w:t>
      </w:r>
    </w:p>
    <w:p w14:paraId="73A89651" w14:textId="77777777" w:rsidR="008B567D" w:rsidRDefault="008B567D" w:rsidP="008B567D">
      <w:r>
        <w:br w:type="page"/>
      </w:r>
    </w:p>
    <w:p w14:paraId="259B8A2D" w14:textId="77777777" w:rsidR="008B567D" w:rsidRPr="00A23BF6" w:rsidRDefault="00174518" w:rsidP="002279ED">
      <w:pPr>
        <w:pStyle w:val="Heading2"/>
      </w:pPr>
      <w:bookmarkStart w:id="48" w:name="_Toc502757744"/>
      <w:bookmarkStart w:id="49" w:name="_Toc502757792"/>
      <w:bookmarkStart w:id="50" w:name="_Toc502757834"/>
      <w:bookmarkStart w:id="51" w:name="_Toc68042863"/>
      <w:r>
        <w:lastRenderedPageBreak/>
        <w:t>@</w:t>
      </w:r>
      <w:r w:rsidR="008B567D" w:rsidRPr="00A23BF6">
        <w:t>1200</w:t>
      </w:r>
      <w:r w:rsidR="008B567D" w:rsidRPr="00174518">
        <w:rPr>
          <w:caps w:val="0"/>
        </w:rPr>
        <w:t>s</w:t>
      </w:r>
      <w:bookmarkEnd w:id="48"/>
      <w:bookmarkEnd w:id="49"/>
      <w:bookmarkEnd w:id="50"/>
      <w:bookmarkEnd w:id="51"/>
    </w:p>
    <w:p w14:paraId="5B10B7CA" w14:textId="77777777" w:rsidR="008B567D" w:rsidRDefault="008B567D" w:rsidP="008B567D">
      <w:pPr>
        <w:widowControl w:val="0"/>
      </w:pPr>
    </w:p>
    <w:p w14:paraId="2B679940" w14:textId="77777777" w:rsidR="008B567D" w:rsidRPr="002B5C76" w:rsidRDefault="008B567D" w:rsidP="008B567D">
      <w:pPr>
        <w:widowControl w:val="0"/>
      </w:pPr>
    </w:p>
    <w:p w14:paraId="406EF00F" w14:textId="77777777" w:rsidR="008B567D" w:rsidRPr="00D24502" w:rsidRDefault="008B567D" w:rsidP="008B567D">
      <w:pPr>
        <w:widowControl w:val="0"/>
        <w:numPr>
          <w:ilvl w:val="0"/>
          <w:numId w:val="28"/>
        </w:numPr>
        <w:contextualSpacing w:val="0"/>
      </w:pPr>
      <w:r w:rsidRPr="00D24502">
        <w:rPr>
          <w:b/>
        </w:rPr>
        <w:t>cultural background and Church-state relations</w:t>
      </w:r>
    </w:p>
    <w:p w14:paraId="7AFC580C" w14:textId="77777777" w:rsidR="008B567D" w:rsidRDefault="008B567D" w:rsidP="008B567D">
      <w:pPr>
        <w:widowControl w:val="0"/>
        <w:numPr>
          <w:ilvl w:val="1"/>
          <w:numId w:val="28"/>
        </w:numPr>
        <w:contextualSpacing w:val="0"/>
      </w:pPr>
      <w:r w:rsidRPr="00F0572A">
        <w:t xml:space="preserve">1215: Lateran </w:t>
      </w:r>
      <w:r>
        <w:t>Council IV plans a</w:t>
      </w:r>
      <w:r w:rsidRPr="00F0572A">
        <w:t xml:space="preserve"> crusade</w:t>
      </w:r>
      <w:r>
        <w:t>, requires annual communion,</w:t>
      </w:r>
      <w:r w:rsidRPr="00F0572A">
        <w:t xml:space="preserve"> </w:t>
      </w:r>
      <w:r>
        <w:t xml:space="preserve">and proposes </w:t>
      </w:r>
      <w:r w:rsidRPr="00F0572A">
        <w:t>reforms</w:t>
      </w:r>
    </w:p>
    <w:p w14:paraId="3DCAB414" w14:textId="77777777" w:rsidR="008B567D" w:rsidRDefault="008B567D" w:rsidP="008B567D">
      <w:pPr>
        <w:widowControl w:val="0"/>
        <w:numPr>
          <w:ilvl w:val="1"/>
          <w:numId w:val="28"/>
        </w:numPr>
        <w:contextualSpacing w:val="0"/>
      </w:pPr>
      <w:r>
        <w:t>crusades</w:t>
      </w:r>
    </w:p>
    <w:p w14:paraId="246B3683" w14:textId="77777777" w:rsidR="008B567D" w:rsidRDefault="008B567D" w:rsidP="008B567D">
      <w:pPr>
        <w:numPr>
          <w:ilvl w:val="2"/>
          <w:numId w:val="28"/>
        </w:numPr>
        <w:contextualSpacing w:val="0"/>
      </w:pPr>
      <w:r w:rsidRPr="00E15E4C">
        <w:t>1202</w:t>
      </w:r>
      <w:r w:rsidRPr="00E15E4C">
        <w:noBreakHyphen/>
        <w:t>04</w:t>
      </w:r>
      <w:r>
        <w:t xml:space="preserve">: </w:t>
      </w:r>
      <w:r w:rsidRPr="00E15E4C">
        <w:t>fourth crusade</w:t>
      </w:r>
    </w:p>
    <w:p w14:paraId="401711DD" w14:textId="77777777" w:rsidR="008B567D" w:rsidRDefault="008B567D" w:rsidP="008B567D">
      <w:pPr>
        <w:numPr>
          <w:ilvl w:val="3"/>
          <w:numId w:val="28"/>
        </w:numPr>
        <w:contextualSpacing w:val="0"/>
      </w:pPr>
      <w:r>
        <w:t xml:space="preserve">the crusading army allies </w:t>
      </w:r>
      <w:r w:rsidRPr="00E15E4C">
        <w:t>with the Vene</w:t>
      </w:r>
      <w:r w:rsidRPr="00E15E4C">
        <w:softHyphen/>
        <w:t>tians against Hun</w:t>
      </w:r>
      <w:r>
        <w:t>gary</w:t>
      </w:r>
    </w:p>
    <w:p w14:paraId="50150FB2" w14:textId="77777777" w:rsidR="008B567D" w:rsidRDefault="008B567D" w:rsidP="008B567D">
      <w:pPr>
        <w:numPr>
          <w:ilvl w:val="3"/>
          <w:numId w:val="28"/>
        </w:numPr>
        <w:contextualSpacing w:val="0"/>
      </w:pPr>
      <w:r w:rsidRPr="00E15E4C">
        <w:t>1204</w:t>
      </w:r>
      <w:r>
        <w:t>:</w:t>
      </w:r>
      <w:r w:rsidRPr="00E15E4C">
        <w:t xml:space="preserve"> </w:t>
      </w:r>
      <w:r>
        <w:t>the army sacks</w:t>
      </w:r>
      <w:r w:rsidRPr="00E15E4C">
        <w:t xml:space="preserve"> Constantinople, overthrowing the Byzantine Empire and establishing the Latin Empire of Con</w:t>
      </w:r>
      <w:r>
        <w:t xml:space="preserve">stantinople (1204-61); this </w:t>
      </w:r>
      <w:r>
        <w:rPr>
          <w:snapToGrid w:val="0"/>
        </w:rPr>
        <w:t>further distances the eastern and western church</w:t>
      </w:r>
      <w:r>
        <w:rPr>
          <w:snapToGrid w:val="0"/>
        </w:rPr>
        <w:softHyphen/>
        <w:t>es</w:t>
      </w:r>
    </w:p>
    <w:p w14:paraId="5307F348" w14:textId="77777777" w:rsidR="008B567D" w:rsidRDefault="008B567D" w:rsidP="008B567D">
      <w:pPr>
        <w:numPr>
          <w:ilvl w:val="3"/>
          <w:numId w:val="28"/>
        </w:numPr>
        <w:contextualSpacing w:val="0"/>
      </w:pPr>
      <w:r>
        <w:t>the army never reaches</w:t>
      </w:r>
      <w:r w:rsidRPr="00E15E4C">
        <w:t xml:space="preserve"> the Holy Land</w:t>
      </w:r>
    </w:p>
    <w:p w14:paraId="730D0644" w14:textId="77777777" w:rsidR="008B567D" w:rsidRDefault="008B567D" w:rsidP="008B567D">
      <w:pPr>
        <w:numPr>
          <w:ilvl w:val="2"/>
          <w:numId w:val="28"/>
        </w:numPr>
        <w:contextualSpacing w:val="0"/>
      </w:pPr>
      <w:r w:rsidRPr="00E15E4C">
        <w:t>1212</w:t>
      </w:r>
      <w:r>
        <w:t xml:space="preserve">: </w:t>
      </w:r>
      <w:r w:rsidRPr="00E15E4C">
        <w:t>children’s crusade</w:t>
      </w:r>
    </w:p>
    <w:p w14:paraId="55B65B3C" w14:textId="77777777" w:rsidR="008B567D" w:rsidRDefault="008B567D" w:rsidP="008B567D">
      <w:pPr>
        <w:numPr>
          <w:ilvl w:val="3"/>
          <w:numId w:val="28"/>
        </w:numPr>
        <w:contextualSpacing w:val="0"/>
      </w:pPr>
      <w:r w:rsidRPr="00E15E4C">
        <w:t xml:space="preserve">a French peasant boy, Stephen of Cloyes, </w:t>
      </w:r>
      <w:r>
        <w:t xml:space="preserve">leads </w:t>
      </w:r>
      <w:r w:rsidRPr="00E15E4C">
        <w:t>thousands of children from Mar</w:t>
      </w:r>
      <w:r>
        <w:t>seilles and other ports</w:t>
      </w:r>
    </w:p>
    <w:p w14:paraId="4FD6E270" w14:textId="77777777" w:rsidR="008B567D" w:rsidRDefault="008B567D" w:rsidP="008B567D">
      <w:pPr>
        <w:numPr>
          <w:ilvl w:val="3"/>
          <w:numId w:val="28"/>
        </w:numPr>
        <w:contextualSpacing w:val="0"/>
      </w:pPr>
      <w:r>
        <w:t xml:space="preserve">they </w:t>
      </w:r>
      <w:r w:rsidRPr="00E15E4C">
        <w:t>die of hunger or disease</w:t>
      </w:r>
      <w:r>
        <w:t xml:space="preserve">, or are </w:t>
      </w:r>
      <w:r w:rsidRPr="00E15E4C">
        <w:t>sold into slavery</w:t>
      </w:r>
    </w:p>
    <w:p w14:paraId="01B9D422" w14:textId="77777777" w:rsidR="008B567D" w:rsidRDefault="008B567D" w:rsidP="008B567D">
      <w:pPr>
        <w:numPr>
          <w:ilvl w:val="2"/>
          <w:numId w:val="28"/>
        </w:numPr>
        <w:contextualSpacing w:val="0"/>
      </w:pPr>
      <w:r w:rsidRPr="00E15E4C">
        <w:t>1218</w:t>
      </w:r>
      <w:r w:rsidRPr="00E15E4C">
        <w:noBreakHyphen/>
        <w:t>21</w:t>
      </w:r>
      <w:r>
        <w:t xml:space="preserve">: </w:t>
      </w:r>
      <w:r w:rsidRPr="00E15E4C">
        <w:t>fifth crusade</w:t>
      </w:r>
    </w:p>
    <w:p w14:paraId="510BCFFA" w14:textId="77777777" w:rsidR="008B567D" w:rsidRDefault="008B567D" w:rsidP="008B567D">
      <w:pPr>
        <w:numPr>
          <w:ilvl w:val="3"/>
          <w:numId w:val="28"/>
        </w:numPr>
        <w:contextualSpacing w:val="0"/>
      </w:pPr>
      <w:r>
        <w:t xml:space="preserve">a crusading army attacks </w:t>
      </w:r>
      <w:r w:rsidRPr="00E15E4C">
        <w:t>Egypt</w:t>
      </w:r>
      <w:r>
        <w:t>;</w:t>
      </w:r>
      <w:r w:rsidRPr="00E15E4C">
        <w:t xml:space="preserve"> little success</w:t>
      </w:r>
    </w:p>
    <w:p w14:paraId="4D36896E" w14:textId="77777777" w:rsidR="008B567D" w:rsidRDefault="008B567D" w:rsidP="008B567D">
      <w:pPr>
        <w:numPr>
          <w:ilvl w:val="2"/>
          <w:numId w:val="28"/>
        </w:numPr>
        <w:contextualSpacing w:val="0"/>
      </w:pPr>
      <w:r w:rsidRPr="00E15E4C">
        <w:t>1228</w:t>
      </w:r>
      <w:r w:rsidRPr="00E15E4C">
        <w:noBreakHyphen/>
        <w:t>29</w:t>
      </w:r>
      <w:r>
        <w:t xml:space="preserve">: </w:t>
      </w:r>
      <w:r w:rsidRPr="00E15E4C">
        <w:t>sixth crusade</w:t>
      </w:r>
    </w:p>
    <w:p w14:paraId="4043291D" w14:textId="77777777" w:rsidR="008B567D" w:rsidRDefault="008B567D" w:rsidP="008B567D">
      <w:pPr>
        <w:numPr>
          <w:ilvl w:val="3"/>
          <w:numId w:val="28"/>
        </w:numPr>
        <w:contextualSpacing w:val="0"/>
      </w:pPr>
      <w:r>
        <w:t>t</w:t>
      </w:r>
      <w:r w:rsidRPr="00E15E4C">
        <w:t xml:space="preserve">he only nonmilitary </w:t>
      </w:r>
      <w:r>
        <w:t>c</w:t>
      </w:r>
      <w:r w:rsidRPr="00E15E4C">
        <w:t>rusade</w:t>
      </w:r>
    </w:p>
    <w:p w14:paraId="6B8D0371" w14:textId="77777777" w:rsidR="008B567D" w:rsidRDefault="008B567D" w:rsidP="008B567D">
      <w:pPr>
        <w:numPr>
          <w:ilvl w:val="3"/>
          <w:numId w:val="28"/>
        </w:numPr>
        <w:contextualSpacing w:val="0"/>
      </w:pPr>
      <w:r w:rsidRPr="00E15E4C">
        <w:t>Emperor Freder</w:t>
      </w:r>
      <w:r>
        <w:t>ick II</w:t>
      </w:r>
      <w:r w:rsidRPr="00E15E4C">
        <w:t xml:space="preserve"> negotiate</w:t>
      </w:r>
      <w:r>
        <w:t>s</w:t>
      </w:r>
      <w:r w:rsidRPr="00E15E4C">
        <w:t xml:space="preserve"> a truce with the Muslims</w:t>
      </w:r>
      <w:r>
        <w:t>,</w:t>
      </w:r>
      <w:r w:rsidRPr="00E15E4C">
        <w:t xml:space="preserve"> re</w:t>
      </w:r>
      <w:r>
        <w:t>storing</w:t>
      </w:r>
      <w:r w:rsidRPr="00E15E4C">
        <w:t xml:space="preserve"> </w:t>
      </w:r>
      <w:r>
        <w:t xml:space="preserve">a degree of </w:t>
      </w:r>
      <w:r w:rsidRPr="00E15E4C">
        <w:t>Christian control</w:t>
      </w:r>
      <w:r>
        <w:t xml:space="preserve"> of the Holy Land</w:t>
      </w:r>
    </w:p>
    <w:p w14:paraId="1BC9F1F3" w14:textId="77777777" w:rsidR="008B567D" w:rsidRDefault="008B567D" w:rsidP="008B567D">
      <w:pPr>
        <w:numPr>
          <w:ilvl w:val="2"/>
          <w:numId w:val="28"/>
        </w:numPr>
        <w:contextualSpacing w:val="0"/>
      </w:pPr>
      <w:r w:rsidRPr="00E15E4C">
        <w:t>1248</w:t>
      </w:r>
      <w:r w:rsidRPr="00E15E4C">
        <w:noBreakHyphen/>
        <w:t>50</w:t>
      </w:r>
      <w:r>
        <w:t>: s</w:t>
      </w:r>
      <w:r w:rsidRPr="00E15E4C">
        <w:t xml:space="preserve">eventh </w:t>
      </w:r>
      <w:r>
        <w:t>crusade</w:t>
      </w:r>
    </w:p>
    <w:p w14:paraId="2D53C055" w14:textId="77777777" w:rsidR="008B567D" w:rsidRDefault="008B567D" w:rsidP="008B567D">
      <w:pPr>
        <w:numPr>
          <w:ilvl w:val="3"/>
          <w:numId w:val="28"/>
        </w:numPr>
        <w:contextualSpacing w:val="0"/>
      </w:pPr>
      <w:r w:rsidRPr="00E15E4C">
        <w:t>led by Louis IX of France</w:t>
      </w:r>
      <w:r>
        <w:t>;</w:t>
      </w:r>
      <w:r w:rsidRPr="00E15E4C">
        <w:t xml:space="preserve"> little success</w:t>
      </w:r>
    </w:p>
    <w:p w14:paraId="01065A8B" w14:textId="77777777" w:rsidR="008B567D" w:rsidRDefault="008B567D" w:rsidP="008B567D">
      <w:pPr>
        <w:numPr>
          <w:ilvl w:val="2"/>
          <w:numId w:val="28"/>
        </w:numPr>
        <w:contextualSpacing w:val="0"/>
      </w:pPr>
      <w:r w:rsidRPr="00E15E4C">
        <w:t>1270</w:t>
      </w:r>
      <w:r>
        <w:t>: e</w:t>
      </w:r>
      <w:r w:rsidRPr="00E15E4C">
        <w:t xml:space="preserve">ighth </w:t>
      </w:r>
      <w:r>
        <w:t>crusade</w:t>
      </w:r>
    </w:p>
    <w:p w14:paraId="6BCC3BEB" w14:textId="77777777" w:rsidR="008B567D" w:rsidRDefault="008B567D" w:rsidP="008B567D">
      <w:pPr>
        <w:numPr>
          <w:ilvl w:val="3"/>
          <w:numId w:val="28"/>
        </w:numPr>
        <w:contextualSpacing w:val="0"/>
      </w:pPr>
      <w:r w:rsidRPr="00E15E4C">
        <w:t>led by Louis IX of France</w:t>
      </w:r>
      <w:r>
        <w:t>; but when Louis dies</w:t>
      </w:r>
      <w:r w:rsidRPr="00E15E4C">
        <w:t xml:space="preserve"> in Tunisia</w:t>
      </w:r>
      <w:r>
        <w:t xml:space="preserve">, it is </w:t>
      </w:r>
      <w:r w:rsidRPr="00E15E4C">
        <w:t>called off</w:t>
      </w:r>
    </w:p>
    <w:p w14:paraId="152393C5" w14:textId="77777777" w:rsidR="008B567D" w:rsidRDefault="008B567D" w:rsidP="008B567D">
      <w:pPr>
        <w:numPr>
          <w:ilvl w:val="2"/>
          <w:numId w:val="28"/>
        </w:numPr>
        <w:contextualSpacing w:val="0"/>
      </w:pPr>
      <w:r w:rsidRPr="00E15E4C">
        <w:t>1271</w:t>
      </w:r>
      <w:r w:rsidRPr="00E15E4C">
        <w:noBreakHyphen/>
        <w:t>72</w:t>
      </w:r>
      <w:r>
        <w:t xml:space="preserve">: </w:t>
      </w:r>
      <w:r w:rsidRPr="00E15E4C">
        <w:t>ninth crusade</w:t>
      </w:r>
    </w:p>
    <w:p w14:paraId="10E8B314" w14:textId="77777777" w:rsidR="008B567D" w:rsidRDefault="008B567D" w:rsidP="008B567D">
      <w:pPr>
        <w:numPr>
          <w:ilvl w:val="3"/>
          <w:numId w:val="28"/>
        </w:numPr>
        <w:contextualSpacing w:val="0"/>
      </w:pPr>
      <w:r>
        <w:t>l</w:t>
      </w:r>
      <w:r w:rsidRPr="00E15E4C">
        <w:t>ed by Prince Edw</w:t>
      </w:r>
      <w:r>
        <w:t>ard (later Edward I) of England;</w:t>
      </w:r>
      <w:r w:rsidRPr="00E15E4C">
        <w:t xml:space="preserve"> little </w:t>
      </w:r>
      <w:r>
        <w:t>success</w:t>
      </w:r>
    </w:p>
    <w:p w14:paraId="4A2AB6D2" w14:textId="77777777" w:rsidR="008B567D" w:rsidRPr="007B5CC7" w:rsidRDefault="008B567D" w:rsidP="008B567D">
      <w:pPr>
        <w:numPr>
          <w:ilvl w:val="2"/>
          <w:numId w:val="28"/>
        </w:numPr>
        <w:contextualSpacing w:val="0"/>
      </w:pPr>
      <w:r>
        <w:t xml:space="preserve">1291: </w:t>
      </w:r>
      <w:r w:rsidRPr="00E15E4C">
        <w:t xml:space="preserve">Acre, </w:t>
      </w:r>
      <w:r>
        <w:t>t</w:t>
      </w:r>
      <w:r w:rsidRPr="00E15E4C">
        <w:t xml:space="preserve">he last Latin </w:t>
      </w:r>
      <w:r>
        <w:t>k</w:t>
      </w:r>
      <w:r w:rsidRPr="00E15E4C">
        <w:t xml:space="preserve">ingdom (city state) in the near east, </w:t>
      </w:r>
      <w:r>
        <w:t>fa</w:t>
      </w:r>
      <w:r w:rsidRPr="00E15E4C">
        <w:t>ll</w:t>
      </w:r>
      <w:r>
        <w:t>s</w:t>
      </w:r>
      <w:r w:rsidRPr="00E15E4C">
        <w:t xml:space="preserve"> to the Muslims</w:t>
      </w:r>
    </w:p>
    <w:p w14:paraId="63B464BD" w14:textId="77777777" w:rsidR="008B567D" w:rsidRPr="00016636" w:rsidRDefault="008B567D" w:rsidP="008B567D">
      <w:pPr>
        <w:widowControl w:val="0"/>
        <w:numPr>
          <w:ilvl w:val="1"/>
          <w:numId w:val="28"/>
        </w:numPr>
        <w:contextualSpacing w:val="0"/>
      </w:pPr>
      <w:r w:rsidRPr="00F0572A">
        <w:t>1268: Charles of Anjou executes Conrad, last Hohenstaufen</w:t>
      </w:r>
    </w:p>
    <w:p w14:paraId="1A898752" w14:textId="77777777" w:rsidR="008B567D" w:rsidRPr="00046137" w:rsidRDefault="008B567D" w:rsidP="008B567D">
      <w:pPr>
        <w:widowControl w:val="0"/>
        <w:numPr>
          <w:ilvl w:val="1"/>
          <w:numId w:val="28"/>
        </w:numPr>
        <w:contextualSpacing w:val="0"/>
      </w:pPr>
      <w:r>
        <w:t xml:space="preserve">1273: </w:t>
      </w:r>
      <w:r>
        <w:rPr>
          <w:rFonts w:cs="Arial"/>
          <w:szCs w:val="18"/>
        </w:rPr>
        <w:t>Rudolf becomes German king and Holy Roman Emperor (</w:t>
      </w:r>
      <w:r w:rsidRPr="00046137">
        <w:rPr>
          <w:rFonts w:cs="Arial"/>
          <w:szCs w:val="18"/>
        </w:rPr>
        <w:t>Rudolf I</w:t>
      </w:r>
      <w:r>
        <w:rPr>
          <w:rFonts w:cs="Arial"/>
          <w:szCs w:val="18"/>
        </w:rPr>
        <w:t>)</w:t>
      </w:r>
    </w:p>
    <w:p w14:paraId="29191468" w14:textId="77777777" w:rsidR="008B567D" w:rsidRPr="00046137" w:rsidRDefault="008B567D" w:rsidP="008B567D">
      <w:pPr>
        <w:widowControl w:val="0"/>
        <w:numPr>
          <w:ilvl w:val="2"/>
          <w:numId w:val="28"/>
        </w:numPr>
        <w:contextualSpacing w:val="0"/>
      </w:pPr>
      <w:r w:rsidRPr="00046137">
        <w:rPr>
          <w:rFonts w:cs="Arial"/>
          <w:szCs w:val="18"/>
        </w:rPr>
        <w:t>Habsburg</w:t>
      </w:r>
      <w:r>
        <w:rPr>
          <w:rFonts w:cs="Arial"/>
          <w:szCs w:val="18"/>
        </w:rPr>
        <w:t xml:space="preserve"> domination of the Holy Roman Empire begins</w:t>
      </w:r>
    </w:p>
    <w:p w14:paraId="4230956D" w14:textId="77777777" w:rsidR="008B567D" w:rsidRPr="00046137" w:rsidRDefault="008B567D" w:rsidP="008B567D">
      <w:pPr>
        <w:widowControl w:val="0"/>
        <w:numPr>
          <w:ilvl w:val="2"/>
          <w:numId w:val="28"/>
        </w:numPr>
        <w:contextualSpacing w:val="0"/>
      </w:pPr>
      <w:r>
        <w:rPr>
          <w:rFonts w:cs="Arial"/>
          <w:szCs w:val="18"/>
        </w:rPr>
        <w:t xml:space="preserve">1278: Rudolf’s </w:t>
      </w:r>
      <w:r w:rsidRPr="00046137">
        <w:rPr>
          <w:rFonts w:cs="Arial"/>
          <w:szCs w:val="18"/>
        </w:rPr>
        <w:t>acquisi</w:t>
      </w:r>
      <w:r>
        <w:rPr>
          <w:rFonts w:cs="Arial"/>
          <w:szCs w:val="18"/>
        </w:rPr>
        <w:t>tion</w:t>
      </w:r>
      <w:r w:rsidRPr="00046137">
        <w:rPr>
          <w:rFonts w:cs="Arial"/>
          <w:szCs w:val="18"/>
        </w:rPr>
        <w:t xml:space="preserve"> </w:t>
      </w:r>
      <w:r>
        <w:rPr>
          <w:rFonts w:cs="Arial"/>
          <w:szCs w:val="18"/>
        </w:rPr>
        <w:t xml:space="preserve">of </w:t>
      </w:r>
      <w:r w:rsidRPr="00046137">
        <w:rPr>
          <w:rFonts w:cs="Arial"/>
          <w:szCs w:val="18"/>
        </w:rPr>
        <w:t>Austria</w:t>
      </w:r>
      <w:r>
        <w:rPr>
          <w:rFonts w:cs="Arial"/>
          <w:szCs w:val="18"/>
        </w:rPr>
        <w:t xml:space="preserve"> makes it </w:t>
      </w:r>
      <w:r w:rsidRPr="00046137">
        <w:rPr>
          <w:rFonts w:cs="Arial"/>
          <w:szCs w:val="18"/>
        </w:rPr>
        <w:t xml:space="preserve">center of Habsburg </w:t>
      </w:r>
      <w:r>
        <w:rPr>
          <w:rFonts w:cs="Arial"/>
          <w:szCs w:val="18"/>
        </w:rPr>
        <w:t xml:space="preserve">power </w:t>
      </w:r>
      <w:r w:rsidRPr="00046137">
        <w:rPr>
          <w:rFonts w:cs="Arial"/>
          <w:szCs w:val="18"/>
        </w:rPr>
        <w:t>until 1918</w:t>
      </w:r>
    </w:p>
    <w:p w14:paraId="5CE1408D" w14:textId="77777777" w:rsidR="008B567D" w:rsidRPr="00A23BF6" w:rsidRDefault="008B567D" w:rsidP="008B567D">
      <w:pPr>
        <w:widowControl w:val="0"/>
      </w:pPr>
    </w:p>
    <w:p w14:paraId="487645C7" w14:textId="77777777" w:rsidR="008B567D" w:rsidRPr="00D24502" w:rsidRDefault="008B567D" w:rsidP="008B567D">
      <w:pPr>
        <w:widowControl w:val="0"/>
        <w:numPr>
          <w:ilvl w:val="0"/>
          <w:numId w:val="28"/>
        </w:numPr>
        <w:contextualSpacing w:val="0"/>
      </w:pPr>
      <w:r w:rsidRPr="00D24502">
        <w:rPr>
          <w:b/>
        </w:rPr>
        <w:t>heresies and councils</w:t>
      </w:r>
    </w:p>
    <w:p w14:paraId="7C5FB3FD" w14:textId="77777777" w:rsidR="008B567D" w:rsidRDefault="008B567D" w:rsidP="008B567D">
      <w:pPr>
        <w:widowControl w:val="0"/>
        <w:numPr>
          <w:ilvl w:val="1"/>
          <w:numId w:val="28"/>
        </w:numPr>
        <w:contextualSpacing w:val="0"/>
      </w:pPr>
      <w:r w:rsidRPr="00F0572A">
        <w:t xml:space="preserve">1209-29: </w:t>
      </w:r>
      <w:r>
        <w:t xml:space="preserve">the </w:t>
      </w:r>
      <w:r w:rsidRPr="00F0572A">
        <w:t xml:space="preserve">Albigensian </w:t>
      </w:r>
      <w:r>
        <w:t>“crusade” (a war in southern France against the Cathari)</w:t>
      </w:r>
    </w:p>
    <w:p w14:paraId="7E88E2CC" w14:textId="77777777" w:rsidR="008B567D" w:rsidRDefault="008B567D" w:rsidP="008B567D">
      <w:pPr>
        <w:widowControl w:val="0"/>
        <w:numPr>
          <w:ilvl w:val="1"/>
          <w:numId w:val="28"/>
        </w:numPr>
        <w:contextualSpacing w:val="0"/>
      </w:pPr>
      <w:r>
        <w:t>1229:</w:t>
      </w:r>
      <w:r w:rsidRPr="00F0572A">
        <w:t xml:space="preserve"> Synod </w:t>
      </w:r>
      <w:r>
        <w:t xml:space="preserve">of </w:t>
      </w:r>
      <w:r w:rsidRPr="00F0572A">
        <w:t xml:space="preserve">Toulouse: </w:t>
      </w:r>
      <w:r>
        <w:t>to curb Albigensianism,</w:t>
      </w:r>
      <w:r w:rsidRPr="00F0572A">
        <w:t xml:space="preserve"> the laity is to have no </w:t>
      </w:r>
      <w:r>
        <w:t>copies of scripture (</w:t>
      </w:r>
      <w:r w:rsidRPr="00F0572A">
        <w:t xml:space="preserve">except Psalms and a </w:t>
      </w:r>
      <w:r>
        <w:t xml:space="preserve">Latin </w:t>
      </w:r>
      <w:r w:rsidRPr="00F0572A">
        <w:t>breviary</w:t>
      </w:r>
      <w:r>
        <w:t>)</w:t>
      </w:r>
    </w:p>
    <w:p w14:paraId="6471AFE8" w14:textId="77777777" w:rsidR="008B567D" w:rsidRPr="00F0572A" w:rsidRDefault="008B567D" w:rsidP="008B567D">
      <w:pPr>
        <w:numPr>
          <w:ilvl w:val="1"/>
          <w:numId w:val="28"/>
        </w:numPr>
        <w:contextualSpacing w:val="0"/>
      </w:pPr>
      <w:r>
        <w:t>Inquisition</w:t>
      </w:r>
    </w:p>
    <w:p w14:paraId="78764499" w14:textId="77777777" w:rsidR="008B567D" w:rsidRDefault="008B567D" w:rsidP="008B567D">
      <w:pPr>
        <w:numPr>
          <w:ilvl w:val="2"/>
          <w:numId w:val="28"/>
        </w:numPr>
        <w:contextualSpacing w:val="0"/>
      </w:pPr>
      <w:r>
        <w:t>1227-33: the Inquisition begins “during the first six years of the pontificate of Gregory IX [1227-</w:t>
      </w:r>
      <w:r w:rsidRPr="00E61E4E">
        <w:t>4</w:t>
      </w:r>
      <w:r>
        <w:t>1]” (Burman 31); suggested dates are 1227, 1229, 1231, and 1233</w:t>
      </w:r>
    </w:p>
    <w:p w14:paraId="6C32A24E" w14:textId="77777777" w:rsidR="008B567D" w:rsidRDefault="008B567D" w:rsidP="008B567D">
      <w:pPr>
        <w:numPr>
          <w:ilvl w:val="2"/>
          <w:numId w:val="28"/>
        </w:numPr>
        <w:contextualSpacing w:val="0"/>
      </w:pPr>
      <w:r>
        <w:t xml:space="preserve">1231: Gregory IX’s constitution </w:t>
      </w:r>
      <w:r w:rsidRPr="00C215A7">
        <w:rPr>
          <w:bCs/>
          <w:i/>
          <w:iCs/>
        </w:rPr>
        <w:t>Excommunicamus et anathematisamus</w:t>
      </w:r>
      <w:r>
        <w:t xml:space="preserve"> excommunicates heretics, their friends, and any who fail to report them; it provides detailed legislation (no legal counsel for heretics [to advocate is to be their friend], no appeal, demolition of convicted heretics’ homes, life imprisonment for impenitent heretics)</w:t>
      </w:r>
    </w:p>
    <w:p w14:paraId="6D898CEF" w14:textId="77777777" w:rsidR="008B567D" w:rsidRDefault="008B567D" w:rsidP="008B567D">
      <w:pPr>
        <w:numPr>
          <w:ilvl w:val="2"/>
          <w:numId w:val="28"/>
        </w:numPr>
        <w:contextualSpacing w:val="0"/>
      </w:pPr>
      <w:r>
        <w:lastRenderedPageBreak/>
        <w:t>Gregory IX entrusts inquisitions to the Dominicans and Francis</w:t>
      </w:r>
      <w:r>
        <w:softHyphen/>
        <w:t>cans</w:t>
      </w:r>
    </w:p>
    <w:p w14:paraId="50F09DBE" w14:textId="77777777" w:rsidR="008B567D" w:rsidRDefault="008B567D" w:rsidP="008B567D">
      <w:pPr>
        <w:numPr>
          <w:ilvl w:val="2"/>
          <w:numId w:val="28"/>
        </w:numPr>
        <w:contextualSpacing w:val="0"/>
      </w:pPr>
      <w:r>
        <w:t>Joachim of Fiore, who divided his</w:t>
      </w:r>
      <w:r>
        <w:softHyphen/>
        <w:t xml:space="preserve">tory into three ages: the age of the Father (Old Testament times), the age of the Son (dominated by the Church), and the age of the Holy Spirit, which </w:t>
      </w:r>
      <w:r>
        <w:softHyphen/>
      </w:r>
      <w:r>
        <w:softHyphen/>
        <w:t>a new religious order would in</w:t>
      </w:r>
      <w:r>
        <w:softHyphen/>
        <w:t>au</w:t>
      </w:r>
      <w:r>
        <w:softHyphen/>
        <w:t>gurate be</w:t>
      </w:r>
      <w:r>
        <w:softHyphen/>
        <w:t>tween 1200 and 1260</w:t>
      </w:r>
    </w:p>
    <w:p w14:paraId="39E051AC" w14:textId="77777777" w:rsidR="008B567D" w:rsidRDefault="008B567D" w:rsidP="008B567D">
      <w:pPr>
        <w:widowControl w:val="0"/>
        <w:numPr>
          <w:ilvl w:val="2"/>
          <w:numId w:val="28"/>
        </w:numPr>
        <w:contextualSpacing w:val="0"/>
      </w:pPr>
      <w:r>
        <w:t>1252: Innocent IV’s (1243-</w:t>
      </w:r>
      <w:r w:rsidRPr="00E61E4E">
        <w:t>5</w:t>
      </w:r>
      <w:r>
        <w:t xml:space="preserve">4) bull </w:t>
      </w:r>
      <w:r>
        <w:rPr>
          <w:i/>
        </w:rPr>
        <w:t>Ad Extirpanda</w:t>
      </w:r>
      <w:r>
        <w:t xml:space="preserve"> approves torture to obtain confessions and approves burning at the stake</w:t>
      </w:r>
    </w:p>
    <w:p w14:paraId="6DAA108B" w14:textId="77777777" w:rsidR="008B567D" w:rsidRDefault="008B567D" w:rsidP="008B567D">
      <w:pPr>
        <w:widowControl w:val="0"/>
        <w:numPr>
          <w:ilvl w:val="3"/>
          <w:numId w:val="28"/>
        </w:numPr>
        <w:contextualSpacing w:val="0"/>
      </w:pPr>
      <w:r>
        <w:t>tortures include</w:t>
      </w:r>
    </w:p>
    <w:p w14:paraId="30499544" w14:textId="77777777" w:rsidR="008B567D" w:rsidRDefault="008B567D" w:rsidP="008B567D">
      <w:pPr>
        <w:widowControl w:val="0"/>
        <w:numPr>
          <w:ilvl w:val="4"/>
          <w:numId w:val="28"/>
        </w:numPr>
        <w:contextualSpacing w:val="0"/>
      </w:pPr>
      <w:r>
        <w:t xml:space="preserve">the </w:t>
      </w:r>
      <w:r w:rsidRPr="000165F0">
        <w:t>ordeal of water</w:t>
      </w:r>
      <w:r>
        <w:t xml:space="preserve"> (water poured into the mouth almost to drowning)</w:t>
      </w:r>
    </w:p>
    <w:p w14:paraId="11F0136B" w14:textId="77777777" w:rsidR="008B567D" w:rsidRDefault="008B567D" w:rsidP="008B567D">
      <w:pPr>
        <w:widowControl w:val="0"/>
        <w:numPr>
          <w:ilvl w:val="4"/>
          <w:numId w:val="28"/>
        </w:numPr>
        <w:contextualSpacing w:val="0"/>
      </w:pPr>
      <w:r>
        <w:t xml:space="preserve">the </w:t>
      </w:r>
      <w:r w:rsidRPr="000165F0">
        <w:t>ordeal of fire</w:t>
      </w:r>
      <w:r>
        <w:t xml:space="preserve"> (feet smeared with grease which fry near a fire)</w:t>
      </w:r>
    </w:p>
    <w:p w14:paraId="4225AED0" w14:textId="77777777" w:rsidR="008B567D" w:rsidRDefault="008B567D" w:rsidP="008B567D">
      <w:pPr>
        <w:widowControl w:val="0"/>
        <w:numPr>
          <w:ilvl w:val="4"/>
          <w:numId w:val="28"/>
        </w:numPr>
        <w:contextualSpacing w:val="0"/>
      </w:pPr>
      <w:r>
        <w:t>the pulley (droppings from ceiling to near floor by wrists tied behind the back)</w:t>
      </w:r>
    </w:p>
    <w:p w14:paraId="3AB02B38" w14:textId="77777777" w:rsidR="008B567D" w:rsidRDefault="008B567D" w:rsidP="008B567D">
      <w:pPr>
        <w:widowControl w:val="0"/>
        <w:numPr>
          <w:ilvl w:val="4"/>
          <w:numId w:val="28"/>
        </w:numPr>
        <w:contextualSpacing w:val="0"/>
      </w:pPr>
      <w:r>
        <w:t>the wheel (clubs beating and breaking a prisoner tied to a large cartwheel)</w:t>
      </w:r>
    </w:p>
    <w:p w14:paraId="1376CC07" w14:textId="77777777" w:rsidR="008B567D" w:rsidRDefault="008B567D" w:rsidP="008B567D">
      <w:pPr>
        <w:widowControl w:val="0"/>
        <w:numPr>
          <w:ilvl w:val="4"/>
          <w:numId w:val="28"/>
        </w:numPr>
        <w:contextualSpacing w:val="0"/>
      </w:pPr>
      <w:r>
        <w:t>the rack (pulling apart the hands and feet to stretch a prisoner’s body)</w:t>
      </w:r>
    </w:p>
    <w:p w14:paraId="4F7DE35C" w14:textId="77777777" w:rsidR="008B567D" w:rsidRDefault="008B567D" w:rsidP="008B567D">
      <w:pPr>
        <w:widowControl w:val="0"/>
        <w:numPr>
          <w:ilvl w:val="4"/>
          <w:numId w:val="28"/>
        </w:numPr>
        <w:contextualSpacing w:val="0"/>
      </w:pPr>
      <w:r>
        <w:t xml:space="preserve">the </w:t>
      </w:r>
      <w:r>
        <w:rPr>
          <w:i/>
        </w:rPr>
        <w:t>stivaletto</w:t>
      </w:r>
      <w:r>
        <w:rPr>
          <w:iCs/>
        </w:rPr>
        <w:t xml:space="preserve"> </w:t>
      </w:r>
      <w:r>
        <w:t>(each leg has boards front and back, tied together; wedges between boards and leg increase pressure until bones splinter)</w:t>
      </w:r>
    </w:p>
    <w:p w14:paraId="2B8830D1" w14:textId="77777777" w:rsidR="008B567D" w:rsidRDefault="008B567D" w:rsidP="008B567D">
      <w:pPr>
        <w:widowControl w:val="0"/>
        <w:numPr>
          <w:ilvl w:val="3"/>
          <w:numId w:val="28"/>
        </w:numPr>
        <w:contextualSpacing w:val="0"/>
      </w:pPr>
      <w:r>
        <w:t>sentences include</w:t>
      </w:r>
    </w:p>
    <w:p w14:paraId="22C58716" w14:textId="77777777" w:rsidR="008B567D" w:rsidRDefault="008B567D" w:rsidP="008B567D">
      <w:pPr>
        <w:widowControl w:val="0"/>
        <w:numPr>
          <w:ilvl w:val="4"/>
          <w:numId w:val="28"/>
        </w:numPr>
        <w:contextualSpacing w:val="0"/>
      </w:pPr>
      <w:r>
        <w:t>simple penances (prayers, fasting, scourging, pilgrimages)</w:t>
      </w:r>
    </w:p>
    <w:p w14:paraId="0EDC2392" w14:textId="77777777" w:rsidR="008B567D" w:rsidRDefault="008B567D" w:rsidP="008B567D">
      <w:pPr>
        <w:widowControl w:val="0"/>
        <w:numPr>
          <w:ilvl w:val="4"/>
          <w:numId w:val="28"/>
        </w:numPr>
        <w:contextualSpacing w:val="0"/>
      </w:pPr>
      <w:r>
        <w:t>wearing two yellow crosses (employment is difficult, neighbors ostracize, children’s marriage prospects are poor)</w:t>
      </w:r>
    </w:p>
    <w:p w14:paraId="2E4D63F1" w14:textId="77777777" w:rsidR="008B567D" w:rsidRDefault="008B567D" w:rsidP="008B567D">
      <w:pPr>
        <w:widowControl w:val="0"/>
        <w:numPr>
          <w:ilvl w:val="4"/>
          <w:numId w:val="28"/>
        </w:numPr>
        <w:contextualSpacing w:val="0"/>
      </w:pPr>
      <w:r>
        <w:t>confiscation of property or destruction of one’s house</w:t>
      </w:r>
    </w:p>
    <w:p w14:paraId="69FFEE76" w14:textId="77777777" w:rsidR="008B567D" w:rsidRDefault="008B567D" w:rsidP="008B567D">
      <w:pPr>
        <w:widowControl w:val="0"/>
        <w:numPr>
          <w:ilvl w:val="4"/>
          <w:numId w:val="28"/>
        </w:numPr>
        <w:contextualSpacing w:val="0"/>
      </w:pPr>
      <w:r>
        <w:t>prison (prison diet everywhere in the middle ages was bread and water)</w:t>
      </w:r>
    </w:p>
    <w:p w14:paraId="1A6C23E0" w14:textId="77777777" w:rsidR="008B567D" w:rsidRDefault="008B567D" w:rsidP="008B567D">
      <w:pPr>
        <w:numPr>
          <w:ilvl w:val="4"/>
          <w:numId w:val="28"/>
        </w:numPr>
        <w:contextualSpacing w:val="0"/>
      </w:pPr>
      <w:r>
        <w:t>burning at the stake (Bernard Gui, inquisitor of Toulouse from 1316-1331, is a typical: he burned 40 heretics in fifteen years)</w:t>
      </w:r>
    </w:p>
    <w:p w14:paraId="41A8F748" w14:textId="77777777" w:rsidR="008B567D" w:rsidRDefault="008B567D" w:rsidP="008B567D">
      <w:pPr>
        <w:numPr>
          <w:ilvl w:val="2"/>
          <w:numId w:val="28"/>
        </w:numPr>
        <w:contextualSpacing w:val="0"/>
      </w:pPr>
      <w:r>
        <w:t>there were many scrupulously fair inquisitors; but because “the inquisitor was both prosecutor and judge, acting in secret without even [informing the] suspected heretic of the charges . . . [the] room for abuse was enormous” (Burman 54)</w:t>
      </w:r>
    </w:p>
    <w:p w14:paraId="0A2353C2" w14:textId="77777777" w:rsidR="008B567D" w:rsidRDefault="008B567D" w:rsidP="008B567D">
      <w:pPr>
        <w:widowControl w:val="0"/>
        <w:numPr>
          <w:ilvl w:val="1"/>
          <w:numId w:val="28"/>
        </w:numPr>
        <w:contextualSpacing w:val="0"/>
      </w:pPr>
      <w:r w:rsidRPr="00F0572A">
        <w:t xml:space="preserve">1245: </w:t>
      </w:r>
      <w:r>
        <w:t>Council of Lyons I</w:t>
      </w:r>
      <w:r w:rsidRPr="00F0572A">
        <w:t xml:space="preserve"> </w:t>
      </w:r>
      <w:r>
        <w:t xml:space="preserve">plans a </w:t>
      </w:r>
      <w:r w:rsidRPr="00F0572A">
        <w:t>crusade</w:t>
      </w:r>
      <w:r>
        <w:t xml:space="preserve"> and deposes Frederick II</w:t>
      </w:r>
    </w:p>
    <w:p w14:paraId="085101B6" w14:textId="77777777" w:rsidR="008B567D" w:rsidRDefault="008B567D" w:rsidP="008B567D">
      <w:pPr>
        <w:widowControl w:val="0"/>
        <w:numPr>
          <w:ilvl w:val="1"/>
          <w:numId w:val="28"/>
        </w:numPr>
        <w:contextualSpacing w:val="0"/>
      </w:pPr>
      <w:r w:rsidRPr="00F0572A">
        <w:t xml:space="preserve">1274: </w:t>
      </w:r>
      <w:r>
        <w:t>Council of Lyons II</w:t>
      </w:r>
    </w:p>
    <w:p w14:paraId="26BB5A7E" w14:textId="77777777" w:rsidR="008B567D" w:rsidRDefault="008B567D" w:rsidP="008B567D">
      <w:pPr>
        <w:widowControl w:val="0"/>
        <w:numPr>
          <w:ilvl w:val="2"/>
          <w:numId w:val="28"/>
        </w:numPr>
        <w:contextualSpacing w:val="0"/>
      </w:pPr>
      <w:r>
        <w:t>it reaffirms</w:t>
      </w:r>
      <w:r w:rsidRPr="00F0572A">
        <w:t xml:space="preserve"> </w:t>
      </w:r>
      <w:r w:rsidRPr="001B4B9F">
        <w:rPr>
          <w:i/>
        </w:rPr>
        <w:t>filioque</w:t>
      </w:r>
    </w:p>
    <w:p w14:paraId="7C8B502A" w14:textId="77777777" w:rsidR="008B567D" w:rsidRDefault="008B567D" w:rsidP="008B567D">
      <w:pPr>
        <w:numPr>
          <w:ilvl w:val="2"/>
          <w:numId w:val="28"/>
        </w:numPr>
        <w:contextualSpacing w:val="0"/>
        <w:rPr>
          <w:snapToGrid w:val="0"/>
        </w:rPr>
      </w:pPr>
      <w:r>
        <w:rPr>
          <w:snapToGrid w:val="0"/>
        </w:rPr>
        <w:t>it reunites Eastern Orthodox leaders; but on the leaders’ return, the populace refuses</w:t>
      </w:r>
    </w:p>
    <w:p w14:paraId="078F4489" w14:textId="77777777" w:rsidR="008B567D" w:rsidRPr="00D61185" w:rsidRDefault="008B567D" w:rsidP="008B567D">
      <w:pPr>
        <w:widowControl w:val="0"/>
        <w:numPr>
          <w:ilvl w:val="2"/>
          <w:numId w:val="28"/>
        </w:numPr>
        <w:contextualSpacing w:val="0"/>
      </w:pPr>
      <w:r>
        <w:t>it proposes reforms</w:t>
      </w:r>
    </w:p>
    <w:p w14:paraId="1E44F731" w14:textId="77777777" w:rsidR="008B567D" w:rsidRPr="00A23BF6" w:rsidRDefault="008B567D" w:rsidP="008B567D">
      <w:pPr>
        <w:widowControl w:val="0"/>
      </w:pPr>
    </w:p>
    <w:p w14:paraId="56CBC7D9" w14:textId="77777777" w:rsidR="008B567D" w:rsidRDefault="008B567D" w:rsidP="008B567D">
      <w:pPr>
        <w:widowControl w:val="0"/>
        <w:numPr>
          <w:ilvl w:val="0"/>
          <w:numId w:val="28"/>
        </w:numPr>
        <w:contextualSpacing w:val="0"/>
      </w:pPr>
      <w:r>
        <w:rPr>
          <w:b/>
        </w:rPr>
        <w:t>hierarchy</w:t>
      </w:r>
    </w:p>
    <w:p w14:paraId="62BEC0BF" w14:textId="77777777" w:rsidR="008B567D" w:rsidRDefault="008B567D" w:rsidP="008B567D">
      <w:pPr>
        <w:widowControl w:val="0"/>
        <w:numPr>
          <w:ilvl w:val="1"/>
          <w:numId w:val="28"/>
        </w:numPr>
        <w:contextualSpacing w:val="0"/>
      </w:pPr>
      <w:r w:rsidRPr="00F0572A">
        <w:t>Innocent III (1198-1216)</w:t>
      </w:r>
      <w:r>
        <w:t>, most powerful pope ever</w:t>
      </w:r>
    </w:p>
    <w:p w14:paraId="4AF55553" w14:textId="77777777" w:rsidR="008B567D" w:rsidRDefault="008B567D" w:rsidP="008B567D">
      <w:pPr>
        <w:widowControl w:val="0"/>
        <w:numPr>
          <w:ilvl w:val="1"/>
          <w:numId w:val="28"/>
        </w:numPr>
        <w:contextualSpacing w:val="0"/>
      </w:pPr>
      <w:r w:rsidRPr="00F0572A">
        <w:t>Boniface VIII (1294-1303)</w:t>
      </w:r>
    </w:p>
    <w:p w14:paraId="40D7273F" w14:textId="77777777" w:rsidR="008B567D" w:rsidRPr="00A23BF6" w:rsidRDefault="008B567D" w:rsidP="008B567D"/>
    <w:p w14:paraId="19096A6A" w14:textId="77777777" w:rsidR="008B567D" w:rsidRPr="00044449" w:rsidRDefault="008B567D" w:rsidP="008B567D">
      <w:pPr>
        <w:numPr>
          <w:ilvl w:val="0"/>
          <w:numId w:val="28"/>
        </w:numPr>
        <w:contextualSpacing w:val="0"/>
      </w:pPr>
      <w:r>
        <w:rPr>
          <w:b/>
        </w:rPr>
        <w:t>architecture</w:t>
      </w:r>
      <w:r>
        <w:t xml:space="preserve">: </w:t>
      </w:r>
      <w:r>
        <w:rPr>
          <w:b/>
        </w:rPr>
        <w:t>Gothic</w:t>
      </w:r>
    </w:p>
    <w:p w14:paraId="194425C6" w14:textId="77777777" w:rsidR="008B567D" w:rsidRDefault="008B567D" w:rsidP="008B567D">
      <w:pPr>
        <w:numPr>
          <w:ilvl w:val="1"/>
          <w:numId w:val="28"/>
        </w:numPr>
        <w:contextualSpacing w:val="0"/>
      </w:pPr>
      <w:r>
        <w:t xml:space="preserve">1100s: Gothic </w:t>
      </w:r>
      <w:r w:rsidRPr="003603A8">
        <w:t>become</w:t>
      </w:r>
      <w:r>
        <w:t>s</w:t>
      </w:r>
      <w:r w:rsidRPr="003603A8">
        <w:t xml:space="preserve"> a distinct style in France</w:t>
      </w:r>
    </w:p>
    <w:p w14:paraId="6669D86C" w14:textId="77777777" w:rsidR="008B567D" w:rsidRDefault="008B567D" w:rsidP="008B567D">
      <w:pPr>
        <w:numPr>
          <w:ilvl w:val="2"/>
          <w:numId w:val="28"/>
        </w:numPr>
        <w:contextualSpacing w:val="0"/>
      </w:pPr>
      <w:r>
        <w:t>it develops</w:t>
      </w:r>
      <w:r w:rsidRPr="00594166">
        <w:t xml:space="preserve"> chiefly in </w:t>
      </w:r>
      <w:r w:rsidRPr="00594166">
        <w:rPr>
          <w:iCs/>
        </w:rPr>
        <w:t>northern France</w:t>
      </w:r>
    </w:p>
    <w:p w14:paraId="05A0899E" w14:textId="77777777" w:rsidR="008B567D" w:rsidRDefault="008B567D" w:rsidP="008B567D">
      <w:pPr>
        <w:numPr>
          <w:ilvl w:val="2"/>
          <w:numId w:val="28"/>
        </w:numPr>
        <w:contextualSpacing w:val="0"/>
      </w:pPr>
      <w:r>
        <w:t>it is “</w:t>
      </w:r>
      <w:r w:rsidRPr="00594166">
        <w:t>an attempt to make the Romanesque appear less mas</w:t>
      </w:r>
      <w:r>
        <w:t>sive” (Bihlmeyer)</w:t>
      </w:r>
    </w:p>
    <w:p w14:paraId="7ACC38D4" w14:textId="77777777" w:rsidR="008B567D" w:rsidRDefault="008B567D" w:rsidP="008B567D">
      <w:pPr>
        <w:numPr>
          <w:ilvl w:val="1"/>
          <w:numId w:val="28"/>
        </w:numPr>
        <w:contextualSpacing w:val="0"/>
      </w:pPr>
      <w:r>
        <w:rPr>
          <w:rFonts w:cs="Bookman Old Style"/>
        </w:rPr>
        <w:t>1225-50: Gothic reaches Germany</w:t>
      </w:r>
    </w:p>
    <w:p w14:paraId="07AD1355" w14:textId="77777777" w:rsidR="008B567D" w:rsidRDefault="008B567D" w:rsidP="008B567D">
      <w:pPr>
        <w:numPr>
          <w:ilvl w:val="1"/>
          <w:numId w:val="28"/>
        </w:numPr>
        <w:contextualSpacing w:val="0"/>
      </w:pPr>
      <w:r>
        <w:t>1200s-1400s: Gothic is the dominant style in Europe</w:t>
      </w:r>
    </w:p>
    <w:p w14:paraId="15CB502A" w14:textId="77777777" w:rsidR="008B567D" w:rsidRDefault="008B567D" w:rsidP="008B567D">
      <w:pPr>
        <w:numPr>
          <w:ilvl w:val="1"/>
          <w:numId w:val="28"/>
        </w:numPr>
        <w:contextualSpacing w:val="0"/>
      </w:pPr>
      <w:r>
        <w:t>1500s: “Gothic” is a pejorative, used by Italians to suggest Nordic and barbarian</w:t>
      </w:r>
    </w:p>
    <w:p w14:paraId="33CF1C26" w14:textId="77777777" w:rsidR="008B567D" w:rsidRDefault="008B567D" w:rsidP="008B567D">
      <w:pPr>
        <w:numPr>
          <w:ilvl w:val="1"/>
          <w:numId w:val="28"/>
        </w:numPr>
        <w:contextualSpacing w:val="0"/>
      </w:pPr>
      <w:r>
        <w:t>description: exterior</w:t>
      </w:r>
    </w:p>
    <w:p w14:paraId="2B779CD2" w14:textId="77777777" w:rsidR="008B567D" w:rsidRPr="00044449" w:rsidRDefault="008B567D" w:rsidP="008B567D">
      <w:pPr>
        <w:numPr>
          <w:ilvl w:val="2"/>
          <w:numId w:val="28"/>
        </w:numPr>
        <w:contextualSpacing w:val="0"/>
      </w:pPr>
      <w:r w:rsidRPr="00594166">
        <w:t>rounded arch</w:t>
      </w:r>
      <w:r>
        <w:t>es</w:t>
      </w:r>
      <w:r w:rsidRPr="00594166">
        <w:t xml:space="preserve"> </w:t>
      </w:r>
      <w:r>
        <w:t xml:space="preserve">become </w:t>
      </w:r>
      <w:r w:rsidRPr="00594166">
        <w:rPr>
          <w:iCs/>
        </w:rPr>
        <w:t xml:space="preserve">pointed </w:t>
      </w:r>
      <w:r w:rsidRPr="00594166">
        <w:t xml:space="preserve">and </w:t>
      </w:r>
      <w:r>
        <w:rPr>
          <w:iCs/>
        </w:rPr>
        <w:t>ribbed arches</w:t>
      </w:r>
    </w:p>
    <w:p w14:paraId="26C7F4EA" w14:textId="77777777" w:rsidR="008B567D" w:rsidRDefault="008B567D" w:rsidP="008B567D">
      <w:pPr>
        <w:numPr>
          <w:ilvl w:val="2"/>
          <w:numId w:val="28"/>
        </w:numPr>
        <w:contextualSpacing w:val="0"/>
      </w:pPr>
      <w:r w:rsidRPr="00594166">
        <w:t xml:space="preserve">flying buttresses </w:t>
      </w:r>
      <w:r>
        <w:t xml:space="preserve">with </w:t>
      </w:r>
      <w:r w:rsidRPr="006B06E8">
        <w:t>circular or trefoil openings</w:t>
      </w:r>
      <w:r>
        <w:t xml:space="preserve"> bear </w:t>
      </w:r>
      <w:r w:rsidRPr="00594166">
        <w:t xml:space="preserve">the </w:t>
      </w:r>
      <w:r>
        <w:t xml:space="preserve">pressure </w:t>
      </w:r>
      <w:r w:rsidRPr="00594166">
        <w:t>of the walls</w:t>
      </w:r>
    </w:p>
    <w:p w14:paraId="600B7991" w14:textId="77777777" w:rsidR="008B567D" w:rsidRDefault="008B567D" w:rsidP="008B567D">
      <w:pPr>
        <w:numPr>
          <w:ilvl w:val="2"/>
          <w:numId w:val="28"/>
        </w:numPr>
        <w:contextualSpacing w:val="0"/>
      </w:pPr>
      <w:r>
        <w:lastRenderedPageBreak/>
        <w:t xml:space="preserve">high windows are between the buttresses, their arches </w:t>
      </w:r>
      <w:r w:rsidRPr="00594166">
        <w:t xml:space="preserve">filled with </w:t>
      </w:r>
      <w:r>
        <w:t xml:space="preserve">stone </w:t>
      </w:r>
      <w:r w:rsidRPr="00594166">
        <w:t>fretwork (trefoils, quatrefoils)</w:t>
      </w:r>
    </w:p>
    <w:p w14:paraId="3343913C" w14:textId="77777777" w:rsidR="008B567D" w:rsidRDefault="008B567D" w:rsidP="008B567D">
      <w:pPr>
        <w:numPr>
          <w:ilvl w:val="2"/>
          <w:numId w:val="28"/>
        </w:numPr>
        <w:contextualSpacing w:val="0"/>
      </w:pPr>
      <w:r w:rsidRPr="00594166">
        <w:t>the semicircular apse</w:t>
      </w:r>
      <w:r>
        <w:t xml:space="preserve"> becomes a polygon apse</w:t>
      </w:r>
    </w:p>
    <w:p w14:paraId="4227714E" w14:textId="77777777" w:rsidR="008B567D" w:rsidRDefault="008B567D" w:rsidP="008B567D">
      <w:pPr>
        <w:numPr>
          <w:ilvl w:val="2"/>
          <w:numId w:val="28"/>
        </w:numPr>
        <w:contextualSpacing w:val="0"/>
      </w:pPr>
      <w:r>
        <w:t>there is “</w:t>
      </w:r>
      <w:r w:rsidRPr="00594166">
        <w:rPr>
          <w:rFonts w:cs="Bookman Old Style"/>
        </w:rPr>
        <w:t>a tendency to strive upward an</w:t>
      </w:r>
      <w:r>
        <w:rPr>
          <w:rFonts w:cs="Bookman Old Style"/>
        </w:rPr>
        <w:t xml:space="preserve">d become absorbed in the divine” (Bihlmeyer); </w:t>
      </w:r>
      <w:r>
        <w:rPr>
          <w:iCs/>
        </w:rPr>
        <w:t>high steeples express this</w:t>
      </w:r>
    </w:p>
    <w:p w14:paraId="7E329440" w14:textId="77777777" w:rsidR="008B567D" w:rsidRDefault="008B567D" w:rsidP="008B567D">
      <w:pPr>
        <w:numPr>
          <w:ilvl w:val="1"/>
          <w:numId w:val="28"/>
        </w:numPr>
        <w:contextualSpacing w:val="0"/>
      </w:pPr>
      <w:r>
        <w:t>description: interior</w:t>
      </w:r>
    </w:p>
    <w:p w14:paraId="756E500F" w14:textId="77777777" w:rsidR="008B567D" w:rsidRPr="006B06E8" w:rsidRDefault="008B567D" w:rsidP="008B567D">
      <w:pPr>
        <w:numPr>
          <w:ilvl w:val="2"/>
          <w:numId w:val="28"/>
        </w:numPr>
        <w:contextualSpacing w:val="0"/>
      </w:pPr>
      <w:r>
        <w:t>b</w:t>
      </w:r>
      <w:r w:rsidRPr="006B06E8">
        <w:t xml:space="preserve">esides the high altar, </w:t>
      </w:r>
      <w:r>
        <w:t xml:space="preserve">there are other </w:t>
      </w:r>
      <w:r w:rsidRPr="006B06E8">
        <w:t>altars</w:t>
      </w:r>
      <w:r>
        <w:t xml:space="preserve"> in small chapels</w:t>
      </w:r>
    </w:p>
    <w:p w14:paraId="2402568C" w14:textId="77777777" w:rsidR="008B567D" w:rsidRDefault="008B567D" w:rsidP="008B567D">
      <w:pPr>
        <w:numPr>
          <w:ilvl w:val="2"/>
          <w:numId w:val="28"/>
        </w:numPr>
        <w:contextualSpacing w:val="0"/>
      </w:pPr>
      <w:r w:rsidRPr="006B06E8">
        <w:t xml:space="preserve">tall, slender pillars </w:t>
      </w:r>
      <w:r>
        <w:t xml:space="preserve">seem to be </w:t>
      </w:r>
      <w:r w:rsidRPr="006B06E8">
        <w:t>cluster</w:t>
      </w:r>
      <w:r>
        <w:t>s</w:t>
      </w:r>
      <w:r w:rsidRPr="006B06E8">
        <w:t xml:space="preserve"> of columns</w:t>
      </w:r>
    </w:p>
    <w:p w14:paraId="08BEFF85" w14:textId="77777777" w:rsidR="008B567D" w:rsidRDefault="008B567D" w:rsidP="008B567D">
      <w:pPr>
        <w:numPr>
          <w:ilvl w:val="2"/>
          <w:numId w:val="28"/>
        </w:numPr>
        <w:contextualSpacing w:val="0"/>
      </w:pPr>
      <w:r>
        <w:t xml:space="preserve">c. 900s on: </w:t>
      </w:r>
      <w:r w:rsidRPr="006B06E8">
        <w:t xml:space="preserve">the altar table </w:t>
      </w:r>
      <w:r>
        <w:t>i</w:t>
      </w:r>
      <w:r w:rsidRPr="00594166">
        <w:t xml:space="preserve">s backed by a </w:t>
      </w:r>
      <w:r w:rsidRPr="00363D33">
        <w:rPr>
          <w:i/>
          <w:iCs/>
        </w:rPr>
        <w:t>reredos</w:t>
      </w:r>
      <w:r>
        <w:t>,</w:t>
      </w:r>
      <w:r w:rsidRPr="00594166">
        <w:t xml:space="preserve"> </w:t>
      </w:r>
      <w:r>
        <w:t xml:space="preserve">displaying </w:t>
      </w:r>
      <w:r w:rsidRPr="00594166">
        <w:t>reliquaries</w:t>
      </w:r>
      <w:r>
        <w:t xml:space="preserve">; in </w:t>
      </w:r>
      <w:r w:rsidRPr="006B06E8">
        <w:t xml:space="preserve">late Gothic the </w:t>
      </w:r>
      <w:r w:rsidRPr="00363D33">
        <w:rPr>
          <w:i/>
        </w:rPr>
        <w:t>reredos</w:t>
      </w:r>
      <w:r w:rsidRPr="006B06E8">
        <w:t xml:space="preserve"> </w:t>
      </w:r>
      <w:r>
        <w:t xml:space="preserve">becomes </w:t>
      </w:r>
      <w:r w:rsidRPr="006B06E8">
        <w:t>a high structure with statues and pictures</w:t>
      </w:r>
    </w:p>
    <w:p w14:paraId="225D4FCF" w14:textId="77777777" w:rsidR="008B567D" w:rsidRDefault="008B567D" w:rsidP="008B567D">
      <w:pPr>
        <w:numPr>
          <w:ilvl w:val="2"/>
          <w:numId w:val="28"/>
        </w:numPr>
        <w:contextualSpacing w:val="0"/>
      </w:pPr>
      <w:r>
        <w:t>the Christ</w:t>
      </w:r>
      <w:r w:rsidRPr="00F0572A">
        <w:t xml:space="preserve"> the King </w:t>
      </w:r>
      <w:r>
        <w:t>of Romanesque becomes</w:t>
      </w:r>
      <w:r w:rsidRPr="00F0572A">
        <w:t xml:space="preserve"> </w:t>
      </w:r>
      <w:r>
        <w:t xml:space="preserve">the </w:t>
      </w:r>
      <w:r w:rsidRPr="00F0572A">
        <w:t>crucifix</w:t>
      </w:r>
      <w:r>
        <w:t xml:space="preserve"> of Gothic</w:t>
      </w:r>
    </w:p>
    <w:p w14:paraId="70CB7E68" w14:textId="77777777" w:rsidR="008B567D" w:rsidRDefault="008B567D" w:rsidP="008B567D">
      <w:pPr>
        <w:numPr>
          <w:ilvl w:val="1"/>
          <w:numId w:val="28"/>
        </w:numPr>
        <w:contextualSpacing w:val="0"/>
      </w:pPr>
      <w:r>
        <w:t>examples</w:t>
      </w:r>
    </w:p>
    <w:p w14:paraId="49BD3D30" w14:textId="77777777" w:rsidR="008B567D" w:rsidRDefault="008B567D" w:rsidP="008B567D">
      <w:pPr>
        <w:numPr>
          <w:ilvl w:val="2"/>
          <w:numId w:val="28"/>
        </w:numPr>
        <w:contextualSpacing w:val="0"/>
      </w:pPr>
      <w:r>
        <w:t xml:space="preserve">c. 1140: </w:t>
      </w:r>
      <w:r w:rsidRPr="00594166">
        <w:t xml:space="preserve">the church of </w:t>
      </w:r>
      <w:r>
        <w:rPr>
          <w:iCs/>
        </w:rPr>
        <w:t>St</w:t>
      </w:r>
      <w:r w:rsidRPr="00594166">
        <w:rPr>
          <w:iCs/>
        </w:rPr>
        <w:t xml:space="preserve"> Denis </w:t>
      </w:r>
      <w:r w:rsidRPr="00594166">
        <w:t>near Paris</w:t>
      </w:r>
      <w:r>
        <w:t xml:space="preserve"> (</w:t>
      </w:r>
      <w:r w:rsidRPr="00594166">
        <w:t>oldest extant example</w:t>
      </w:r>
      <w:r>
        <w:t>)</w:t>
      </w:r>
    </w:p>
    <w:p w14:paraId="7BE1395E" w14:textId="77777777" w:rsidR="008B567D" w:rsidRDefault="008B567D" w:rsidP="008B567D">
      <w:pPr>
        <w:numPr>
          <w:ilvl w:val="2"/>
          <w:numId w:val="28"/>
        </w:numPr>
        <w:contextualSpacing w:val="0"/>
      </w:pPr>
      <w:r w:rsidRPr="00594166">
        <w:t>Notre Dame</w:t>
      </w:r>
      <w:r>
        <w:t>,</w:t>
      </w:r>
      <w:r w:rsidRPr="00594166">
        <w:t xml:space="preserve"> the cathedral of </w:t>
      </w:r>
      <w:r w:rsidRPr="00594166">
        <w:rPr>
          <w:iCs/>
        </w:rPr>
        <w:t xml:space="preserve">Paris </w:t>
      </w:r>
      <w:r w:rsidRPr="00594166">
        <w:t>(early Gothic</w:t>
      </w:r>
      <w:r>
        <w:t>)</w:t>
      </w:r>
    </w:p>
    <w:p w14:paraId="0A62D0AD" w14:textId="77777777" w:rsidR="008B567D" w:rsidRPr="00594166" w:rsidRDefault="008B567D" w:rsidP="008B567D">
      <w:pPr>
        <w:numPr>
          <w:ilvl w:val="2"/>
          <w:numId w:val="28"/>
        </w:numPr>
        <w:contextualSpacing w:val="0"/>
      </w:pPr>
      <w:r>
        <w:rPr>
          <w:iCs/>
        </w:rPr>
        <w:t xml:space="preserve">1177: </w:t>
      </w:r>
      <w:r>
        <w:t xml:space="preserve">the </w:t>
      </w:r>
      <w:r w:rsidRPr="00594166">
        <w:t xml:space="preserve">cathedral of </w:t>
      </w:r>
      <w:r w:rsidRPr="00594166">
        <w:rPr>
          <w:iCs/>
        </w:rPr>
        <w:t xml:space="preserve">Canterbury </w:t>
      </w:r>
      <w:r>
        <w:rPr>
          <w:iCs/>
        </w:rPr>
        <w:t>begins</w:t>
      </w:r>
    </w:p>
    <w:p w14:paraId="0BEC2457" w14:textId="77777777" w:rsidR="008B567D" w:rsidRPr="00A23BF6" w:rsidRDefault="008B567D" w:rsidP="008B567D">
      <w:pPr>
        <w:widowControl w:val="0"/>
      </w:pPr>
    </w:p>
    <w:p w14:paraId="7D3AC683" w14:textId="77777777" w:rsidR="008B567D" w:rsidRPr="000C6F75" w:rsidRDefault="008B567D" w:rsidP="008B567D">
      <w:pPr>
        <w:widowControl w:val="0"/>
        <w:numPr>
          <w:ilvl w:val="0"/>
          <w:numId w:val="28"/>
        </w:numPr>
        <w:contextualSpacing w:val="0"/>
      </w:pPr>
      <w:r w:rsidRPr="000C6F75">
        <w:rPr>
          <w:b/>
        </w:rPr>
        <w:t>religious orders</w:t>
      </w:r>
      <w:r>
        <w:rPr>
          <w:b/>
        </w:rPr>
        <w:t xml:space="preserve"> and missions</w:t>
      </w:r>
    </w:p>
    <w:p w14:paraId="52DE9689" w14:textId="77777777" w:rsidR="008B567D" w:rsidRDefault="008B567D" w:rsidP="008B567D">
      <w:pPr>
        <w:numPr>
          <w:ilvl w:val="1"/>
          <w:numId w:val="28"/>
        </w:numPr>
        <w:contextualSpacing w:val="0"/>
      </w:pPr>
      <w:r>
        <w:t>Augustinian</w:t>
      </w:r>
      <w:r w:rsidRPr="00E235BE">
        <w:t xml:space="preserve"> communities</w:t>
      </w:r>
    </w:p>
    <w:p w14:paraId="4041E4DB" w14:textId="77777777" w:rsidR="008B567D" w:rsidRDefault="008B567D" w:rsidP="008B567D">
      <w:pPr>
        <w:numPr>
          <w:ilvl w:val="2"/>
          <w:numId w:val="28"/>
        </w:numPr>
        <w:contextualSpacing w:val="0"/>
      </w:pPr>
      <w:r>
        <w:rPr>
          <w:iCs/>
        </w:rPr>
        <w:t xml:space="preserve">1211: a branch of the crozier canons is </w:t>
      </w:r>
      <w:r w:rsidRPr="00BD6CF4">
        <w:t>founded in</w:t>
      </w:r>
      <w:r>
        <w:t xml:space="preserve"> </w:t>
      </w:r>
      <w:r w:rsidRPr="00BD6CF4">
        <w:t>Belgium and Holland</w:t>
      </w:r>
      <w:r>
        <w:t xml:space="preserve"> to </w:t>
      </w:r>
      <w:r w:rsidRPr="00BD6CF4">
        <w:t xml:space="preserve">care </w:t>
      </w:r>
      <w:r>
        <w:t xml:space="preserve">for </w:t>
      </w:r>
      <w:r w:rsidRPr="00BD6CF4">
        <w:t xml:space="preserve">the sick and </w:t>
      </w:r>
      <w:r>
        <w:t>preach</w:t>
      </w:r>
      <w:r w:rsidRPr="00BD6CF4">
        <w:t xml:space="preserve"> parish missions</w:t>
      </w:r>
      <w:r>
        <w:t xml:space="preserve"> (still existing)</w:t>
      </w:r>
    </w:p>
    <w:p w14:paraId="3AF56C4B" w14:textId="77777777" w:rsidR="008B567D" w:rsidRDefault="008B567D" w:rsidP="008B567D">
      <w:pPr>
        <w:numPr>
          <w:ilvl w:val="2"/>
          <w:numId w:val="28"/>
        </w:numPr>
        <w:contextualSpacing w:val="0"/>
      </w:pPr>
      <w:r>
        <w:t xml:space="preserve">1200s: </w:t>
      </w:r>
      <w:r>
        <w:rPr>
          <w:iCs/>
        </w:rPr>
        <w:t xml:space="preserve">a branch of the crozier canons </w:t>
      </w:r>
      <w:r w:rsidRPr="00BD6CF4">
        <w:t>in Bohemia and Silesia (called</w:t>
      </w:r>
      <w:r>
        <w:t xml:space="preserve"> </w:t>
      </w:r>
      <w:r w:rsidRPr="00967991">
        <w:rPr>
          <w:i/>
        </w:rPr>
        <w:t>Stelliferi</w:t>
      </w:r>
      <w:r w:rsidRPr="00BD6CF4">
        <w:t xml:space="preserve"> from the red star on their habit) </w:t>
      </w:r>
      <w:r>
        <w:t xml:space="preserve">is </w:t>
      </w:r>
      <w:r w:rsidRPr="00BD6CF4">
        <w:t>a nursing brotherhood</w:t>
      </w:r>
      <w:r>
        <w:t xml:space="preserve">; </w:t>
      </w:r>
      <w:r>
        <w:rPr>
          <w:iCs/>
        </w:rPr>
        <w:t>Blessed</w:t>
      </w:r>
      <w:r w:rsidRPr="00BD6CF4">
        <w:rPr>
          <w:iCs/>
        </w:rPr>
        <w:t xml:space="preserve"> Agnes </w:t>
      </w:r>
      <w:r w:rsidRPr="00BD6CF4">
        <w:t>of Bohemia pro</w:t>
      </w:r>
      <w:r>
        <w:t>motes them</w:t>
      </w:r>
      <w:r w:rsidRPr="00BD6CF4">
        <w:t xml:space="preserve"> </w:t>
      </w:r>
      <w:r>
        <w:t>(</w:t>
      </w:r>
      <w:r w:rsidRPr="00BD6CF4">
        <w:t xml:space="preserve">daughter of King Ottokar I, </w:t>
      </w:r>
      <w:r>
        <w:t>she dies</w:t>
      </w:r>
      <w:r w:rsidRPr="00BD6CF4">
        <w:t xml:space="preserve"> in 1282 after </w:t>
      </w:r>
      <w:r>
        <w:t>47 years as a Poor Clare in</w:t>
      </w:r>
      <w:r w:rsidRPr="00BD6CF4">
        <w:t xml:space="preserve"> Prague</w:t>
      </w:r>
      <w:r>
        <w:t>)</w:t>
      </w:r>
    </w:p>
    <w:p w14:paraId="74483EB4" w14:textId="77777777" w:rsidR="008B567D" w:rsidRPr="00F0572A" w:rsidRDefault="008B567D" w:rsidP="008B567D">
      <w:pPr>
        <w:numPr>
          <w:ilvl w:val="1"/>
          <w:numId w:val="28"/>
        </w:numPr>
        <w:contextualSpacing w:val="0"/>
      </w:pPr>
      <w:r>
        <w:t>1209</w:t>
      </w:r>
      <w:r w:rsidRPr="00F0572A">
        <w:t>: Franciscans</w:t>
      </w:r>
      <w:r>
        <w:t xml:space="preserve"> begin (Innocent III verbally approves the Franciscan Rule) (Francis, c. 1182-1226)</w:t>
      </w:r>
    </w:p>
    <w:p w14:paraId="129A67D8" w14:textId="77777777" w:rsidR="008B567D" w:rsidRDefault="008B567D" w:rsidP="008B567D">
      <w:pPr>
        <w:numPr>
          <w:ilvl w:val="1"/>
          <w:numId w:val="28"/>
        </w:numPr>
        <w:contextualSpacing w:val="0"/>
      </w:pPr>
      <w:r w:rsidRPr="00F0572A">
        <w:t>1216: Dominicans</w:t>
      </w:r>
      <w:r>
        <w:t xml:space="preserve"> begin (Dominic, c. 1170-1221)</w:t>
      </w:r>
    </w:p>
    <w:p w14:paraId="488E8509" w14:textId="77777777" w:rsidR="008B567D" w:rsidRPr="00F0572A" w:rsidRDefault="008B567D" w:rsidP="008B567D">
      <w:pPr>
        <w:numPr>
          <w:ilvl w:val="1"/>
          <w:numId w:val="28"/>
        </w:numPr>
        <w:contextualSpacing w:val="0"/>
      </w:pPr>
      <w:r w:rsidRPr="00F0572A">
        <w:t>c 1250 on: Franciscans and Dominicans in India, then China</w:t>
      </w:r>
    </w:p>
    <w:p w14:paraId="1E92939F" w14:textId="77777777" w:rsidR="008B567D" w:rsidRDefault="008B567D" w:rsidP="008B567D">
      <w:pPr>
        <w:numPr>
          <w:ilvl w:val="1"/>
          <w:numId w:val="28"/>
        </w:numPr>
        <w:contextualSpacing w:val="0"/>
        <w:rPr>
          <w:rFonts w:cs="Bookman Old Style"/>
          <w:bCs/>
        </w:rPr>
      </w:pPr>
      <w:r>
        <w:rPr>
          <w:rFonts w:cs="Bookman Old Style"/>
          <w:bCs/>
        </w:rPr>
        <w:t>mystical orders</w:t>
      </w:r>
    </w:p>
    <w:p w14:paraId="7835FD12" w14:textId="77777777" w:rsidR="008B567D" w:rsidRPr="00EA61FA" w:rsidRDefault="008B567D" w:rsidP="008B567D">
      <w:pPr>
        <w:numPr>
          <w:ilvl w:val="2"/>
          <w:numId w:val="28"/>
        </w:numPr>
        <w:contextualSpacing w:val="0"/>
        <w:rPr>
          <w:rFonts w:cs="Bookman Old Style"/>
          <w:bCs/>
        </w:rPr>
      </w:pPr>
      <w:r w:rsidRPr="006853DC">
        <w:rPr>
          <w:rFonts w:cs="Bookman Old Style"/>
          <w:bCs/>
        </w:rPr>
        <w:t xml:space="preserve">Beguines </w:t>
      </w:r>
      <w:r>
        <w:rPr>
          <w:rFonts w:cs="Bookman Old Style"/>
          <w:bCs/>
        </w:rPr>
        <w:t>(</w:t>
      </w:r>
      <w:r w:rsidRPr="006853DC">
        <w:rPr>
          <w:rFonts w:cs="Bookman Old Style"/>
          <w:bCs/>
        </w:rPr>
        <w:t>pious lay associations</w:t>
      </w:r>
      <w:r>
        <w:rPr>
          <w:rFonts w:cs="Bookman Old Style"/>
          <w:bCs/>
        </w:rPr>
        <w:t xml:space="preserve"> of women)</w:t>
      </w:r>
    </w:p>
    <w:p w14:paraId="4A3A923A" w14:textId="77777777" w:rsidR="008B567D" w:rsidRPr="006369A9" w:rsidRDefault="008B567D" w:rsidP="008B567D">
      <w:pPr>
        <w:numPr>
          <w:ilvl w:val="3"/>
          <w:numId w:val="28"/>
        </w:numPr>
        <w:contextualSpacing w:val="0"/>
        <w:rPr>
          <w:iCs/>
        </w:rPr>
      </w:pPr>
      <w:r>
        <w:t xml:space="preserve">the </w:t>
      </w:r>
      <w:r w:rsidRPr="00EA61FA">
        <w:t xml:space="preserve">Beguines </w:t>
      </w:r>
      <w:r>
        <w:t>were “</w:t>
      </w:r>
      <w:r w:rsidRPr="00EA61FA">
        <w:t>a pious association of w</w:t>
      </w:r>
      <w:r w:rsidRPr="00BD6CF4">
        <w:t xml:space="preserve">omen who lived without vows </w:t>
      </w:r>
      <w:r>
        <w:rPr>
          <w:iCs/>
        </w:rPr>
        <w:t>. . .</w:t>
      </w:r>
      <w:r w:rsidRPr="006B06E8">
        <w:t xml:space="preserve"> </w:t>
      </w:r>
      <w:r>
        <w:t xml:space="preserve">[for] </w:t>
      </w:r>
      <w:r w:rsidRPr="006B06E8">
        <w:t>prayer, manual labor, the care of the sick, preparation of the dead for burial, and the instruction of young girls</w:t>
      </w:r>
      <w:r>
        <w:t>” (Bihlmeyer)</w:t>
      </w:r>
    </w:p>
    <w:p w14:paraId="44088A1F" w14:textId="77777777" w:rsidR="008B567D" w:rsidRPr="006369A9" w:rsidRDefault="008B567D" w:rsidP="008B567D">
      <w:pPr>
        <w:numPr>
          <w:ilvl w:val="3"/>
          <w:numId w:val="28"/>
        </w:numPr>
        <w:contextualSpacing w:val="0"/>
        <w:rPr>
          <w:iCs/>
        </w:rPr>
      </w:pPr>
      <w:r>
        <w:rPr>
          <w:iCs/>
        </w:rPr>
        <w:t>“Beguine”</w:t>
      </w:r>
    </w:p>
    <w:p w14:paraId="16A792F1" w14:textId="77777777" w:rsidR="008B567D" w:rsidRPr="006369A9" w:rsidRDefault="008B567D" w:rsidP="008B567D">
      <w:pPr>
        <w:numPr>
          <w:ilvl w:val="4"/>
          <w:numId w:val="28"/>
        </w:numPr>
        <w:contextualSpacing w:val="0"/>
        <w:rPr>
          <w:iCs/>
        </w:rPr>
      </w:pPr>
      <w:r w:rsidRPr="006B06E8">
        <w:t xml:space="preserve">the name </w:t>
      </w:r>
      <w:r>
        <w:t xml:space="preserve">may come </w:t>
      </w:r>
      <w:r w:rsidRPr="006B06E8">
        <w:t xml:space="preserve">from </w:t>
      </w:r>
      <w:r>
        <w:t>“Albigensians”</w:t>
      </w:r>
      <w:r w:rsidRPr="006B06E8">
        <w:t xml:space="preserve"> (Al-</w:t>
      </w:r>
      <w:r w:rsidRPr="005D0A72">
        <w:rPr>
          <w:i/>
        </w:rPr>
        <w:t>bigen</w:t>
      </w:r>
      <w:r>
        <w:t>-sians)</w:t>
      </w:r>
    </w:p>
    <w:p w14:paraId="35BCEC90" w14:textId="77777777" w:rsidR="008B567D" w:rsidRPr="006369A9" w:rsidRDefault="008B567D" w:rsidP="008B567D">
      <w:pPr>
        <w:numPr>
          <w:ilvl w:val="4"/>
          <w:numId w:val="28"/>
        </w:numPr>
        <w:contextualSpacing w:val="0"/>
        <w:rPr>
          <w:iCs/>
        </w:rPr>
      </w:pPr>
      <w:r>
        <w:t xml:space="preserve">the name may come </w:t>
      </w:r>
      <w:r w:rsidRPr="006B06E8">
        <w:t>from a woman</w:t>
      </w:r>
      <w:r>
        <w:t>’</w:t>
      </w:r>
      <w:r w:rsidRPr="006B06E8">
        <w:t xml:space="preserve">s gown </w:t>
      </w:r>
      <w:r>
        <w:t>of undyed wool (</w:t>
      </w:r>
      <w:r w:rsidRPr="006369A9">
        <w:rPr>
          <w:i/>
        </w:rPr>
        <w:t>bège</w:t>
      </w:r>
      <w:r>
        <w:t>, biege)</w:t>
      </w:r>
    </w:p>
    <w:p w14:paraId="2BCC0EF4" w14:textId="77777777" w:rsidR="008B567D" w:rsidRPr="006853DC" w:rsidRDefault="008B567D" w:rsidP="008B567D">
      <w:pPr>
        <w:numPr>
          <w:ilvl w:val="3"/>
          <w:numId w:val="28"/>
        </w:numPr>
        <w:contextualSpacing w:val="0"/>
        <w:rPr>
          <w:iCs/>
        </w:rPr>
      </w:pPr>
      <w:r>
        <w:t xml:space="preserve">c. 1185: </w:t>
      </w:r>
      <w:r w:rsidRPr="006B06E8">
        <w:t xml:space="preserve">groups first appear </w:t>
      </w:r>
      <w:r>
        <w:t>in Liège</w:t>
      </w:r>
    </w:p>
    <w:p w14:paraId="4E667AC9" w14:textId="77777777" w:rsidR="008B567D" w:rsidRDefault="008B567D" w:rsidP="008B567D">
      <w:pPr>
        <w:numPr>
          <w:ilvl w:val="3"/>
          <w:numId w:val="28"/>
        </w:numPr>
        <w:contextualSpacing w:val="0"/>
        <w:rPr>
          <w:iCs/>
        </w:rPr>
      </w:pPr>
      <w:r>
        <w:t xml:space="preserve">c. 1200: </w:t>
      </w:r>
      <w:r w:rsidRPr="00BD6CF4">
        <w:t>pious women assem</w:t>
      </w:r>
      <w:r>
        <w:t>ble</w:t>
      </w:r>
      <w:r w:rsidRPr="00BD6CF4">
        <w:t xml:space="preserve"> </w:t>
      </w:r>
      <w:r>
        <w:t xml:space="preserve">in </w:t>
      </w:r>
      <w:r w:rsidRPr="00BD6CF4">
        <w:rPr>
          <w:iCs/>
        </w:rPr>
        <w:t xml:space="preserve">Nivelles </w:t>
      </w:r>
      <w:r>
        <w:t xml:space="preserve">around </w:t>
      </w:r>
      <w:r w:rsidRPr="00BD6CF4">
        <w:t xml:space="preserve">the mystic, </w:t>
      </w:r>
      <w:r w:rsidRPr="00BD6CF4">
        <w:rPr>
          <w:iCs/>
        </w:rPr>
        <w:t xml:space="preserve">Marie of Oignies </w:t>
      </w:r>
      <w:r>
        <w:t>(† 1231)</w:t>
      </w:r>
    </w:p>
    <w:p w14:paraId="4C814A2F" w14:textId="77777777" w:rsidR="008B567D" w:rsidRPr="00525606" w:rsidRDefault="008B567D" w:rsidP="008B567D">
      <w:pPr>
        <w:numPr>
          <w:ilvl w:val="3"/>
          <w:numId w:val="28"/>
        </w:numPr>
        <w:contextualSpacing w:val="0"/>
        <w:rPr>
          <w:iCs/>
        </w:rPr>
      </w:pPr>
      <w:r w:rsidRPr="006B06E8">
        <w:t>1233</w:t>
      </w:r>
      <w:r>
        <w:t>:</w:t>
      </w:r>
      <w:r w:rsidRPr="006B06E8">
        <w:t xml:space="preserve"> Gregory IX </w:t>
      </w:r>
      <w:r>
        <w:t xml:space="preserve">places </w:t>
      </w:r>
      <w:r w:rsidRPr="006B06E8">
        <w:t xml:space="preserve">the Beguines </w:t>
      </w:r>
      <w:r>
        <w:t xml:space="preserve">under </w:t>
      </w:r>
      <w:r w:rsidRPr="006B06E8">
        <w:t>papal protection</w:t>
      </w:r>
    </w:p>
    <w:p w14:paraId="1707CCC3" w14:textId="77777777" w:rsidR="008B567D" w:rsidRPr="00525606" w:rsidRDefault="008B567D" w:rsidP="008B567D">
      <w:pPr>
        <w:numPr>
          <w:ilvl w:val="3"/>
          <w:numId w:val="28"/>
        </w:numPr>
        <w:contextualSpacing w:val="0"/>
        <w:rPr>
          <w:iCs/>
        </w:rPr>
      </w:pPr>
      <w:r w:rsidRPr="006B06E8">
        <w:t>devout women</w:t>
      </w:r>
      <w:r>
        <w:t xml:space="preserve"> denied </w:t>
      </w:r>
      <w:r w:rsidRPr="006B06E8">
        <w:t xml:space="preserve">admission to </w:t>
      </w:r>
      <w:r>
        <w:t xml:space="preserve">the </w:t>
      </w:r>
      <w:r w:rsidRPr="006B06E8">
        <w:t>Cistercian</w:t>
      </w:r>
      <w:r>
        <w:t>s</w:t>
      </w:r>
      <w:r w:rsidRPr="006B06E8">
        <w:t xml:space="preserve"> or Premonstratensian</w:t>
      </w:r>
      <w:r>
        <w:t>s</w:t>
      </w:r>
      <w:r w:rsidRPr="006B06E8">
        <w:t xml:space="preserve"> </w:t>
      </w:r>
      <w:r>
        <w:t>flock</w:t>
      </w:r>
      <w:r w:rsidRPr="006B06E8">
        <w:t xml:space="preserve"> to the </w:t>
      </w:r>
      <w:r w:rsidRPr="003F54B3">
        <w:t>Beguin</w:t>
      </w:r>
      <w:r>
        <w:t>e</w:t>
      </w:r>
      <w:r w:rsidRPr="003F54B3">
        <w:t>s</w:t>
      </w:r>
      <w:r>
        <w:rPr>
          <w:iCs/>
        </w:rPr>
        <w:t xml:space="preserve">; </w:t>
      </w:r>
      <w:r>
        <w:t xml:space="preserve">they live in </w:t>
      </w:r>
      <w:r w:rsidRPr="006369A9">
        <w:rPr>
          <w:i/>
          <w:iCs/>
        </w:rPr>
        <w:t>Beguinages</w:t>
      </w:r>
      <w:r>
        <w:rPr>
          <w:iCs/>
        </w:rPr>
        <w:t xml:space="preserve"> (</w:t>
      </w:r>
      <w:r w:rsidRPr="006B06E8">
        <w:t>hermitages, assemblies</w:t>
      </w:r>
      <w:r>
        <w:t xml:space="preserve">) </w:t>
      </w:r>
      <w:r w:rsidRPr="006B06E8">
        <w:t xml:space="preserve">under a </w:t>
      </w:r>
      <w:r>
        <w:t>“</w:t>
      </w:r>
      <w:r w:rsidRPr="006B06E8">
        <w:t>Grand Mistress</w:t>
      </w:r>
      <w:r>
        <w:t>”</w:t>
      </w:r>
    </w:p>
    <w:p w14:paraId="21470698" w14:textId="77777777" w:rsidR="008B567D" w:rsidRPr="0077206B" w:rsidRDefault="008B567D" w:rsidP="008B567D">
      <w:pPr>
        <w:numPr>
          <w:ilvl w:val="3"/>
          <w:numId w:val="28"/>
        </w:numPr>
        <w:contextualSpacing w:val="0"/>
        <w:rPr>
          <w:iCs/>
        </w:rPr>
      </w:pPr>
      <w:r>
        <w:rPr>
          <w:iCs/>
        </w:rPr>
        <w:t xml:space="preserve">they have </w:t>
      </w:r>
      <w:r>
        <w:t>no rule, but they take a vow of chastity and lead a common life in convents; “Their lives were taken up by devotion to God, in search of ecstatic and visionary experiences” (Burman 103)</w:t>
      </w:r>
    </w:p>
    <w:p w14:paraId="3CD4C013" w14:textId="77777777" w:rsidR="008B567D" w:rsidRPr="00525606" w:rsidRDefault="008B567D" w:rsidP="008B567D">
      <w:pPr>
        <w:numPr>
          <w:ilvl w:val="3"/>
          <w:numId w:val="28"/>
        </w:numPr>
        <w:contextualSpacing w:val="0"/>
        <w:rPr>
          <w:iCs/>
        </w:rPr>
      </w:pPr>
      <w:r>
        <w:lastRenderedPageBreak/>
        <w:t>“</w:t>
      </w:r>
      <w:r w:rsidRPr="00BD6CF4">
        <w:t xml:space="preserve">this new form of life spread, in spite of much </w:t>
      </w:r>
      <w:r w:rsidRPr="006B06E8">
        <w:t>hostility even on the part of the clergy, to other cities of Belgium, Holland, France and Germany</w:t>
      </w:r>
      <w:r>
        <w:t>” (Bihlmeyer)</w:t>
      </w:r>
    </w:p>
    <w:p w14:paraId="48D95DFC" w14:textId="77777777" w:rsidR="008B567D" w:rsidRPr="0077206B" w:rsidRDefault="008B567D" w:rsidP="008B567D">
      <w:pPr>
        <w:numPr>
          <w:ilvl w:val="3"/>
          <w:numId w:val="28"/>
        </w:numPr>
        <w:contextualSpacing w:val="0"/>
        <w:rPr>
          <w:iCs/>
        </w:rPr>
      </w:pPr>
      <w:r>
        <w:rPr>
          <w:iCs/>
        </w:rPr>
        <w:t>c. 1300: they reach their maximum</w:t>
      </w:r>
    </w:p>
    <w:p w14:paraId="55F77884" w14:textId="77777777" w:rsidR="008B567D" w:rsidRPr="0077206B" w:rsidRDefault="008B567D" w:rsidP="008B567D">
      <w:pPr>
        <w:numPr>
          <w:ilvl w:val="3"/>
          <w:numId w:val="28"/>
        </w:numPr>
        <w:contextualSpacing w:val="0"/>
        <w:rPr>
          <w:iCs/>
        </w:rPr>
      </w:pPr>
      <w:r>
        <w:rPr>
          <w:iCs/>
        </w:rPr>
        <w:t>downfall</w:t>
      </w:r>
    </w:p>
    <w:p w14:paraId="11D75658" w14:textId="77777777" w:rsidR="008B567D" w:rsidRPr="00525606" w:rsidRDefault="008B567D" w:rsidP="008B567D">
      <w:pPr>
        <w:numPr>
          <w:ilvl w:val="4"/>
          <w:numId w:val="28"/>
        </w:numPr>
        <w:contextualSpacing w:val="0"/>
        <w:rPr>
          <w:iCs/>
        </w:rPr>
      </w:pPr>
      <w:r>
        <w:t xml:space="preserve">some Beguines seem to have adopted the pantheistic and </w:t>
      </w:r>
      <w:r w:rsidRPr="006B06E8">
        <w:t xml:space="preserve">quietistic </w:t>
      </w:r>
      <w:r>
        <w:t xml:space="preserve">ideas </w:t>
      </w:r>
      <w:r w:rsidRPr="006B06E8">
        <w:t>of the Brethren of the Free Spirit</w:t>
      </w:r>
      <w:r>
        <w:t xml:space="preserve">, causing </w:t>
      </w:r>
      <w:r w:rsidRPr="006B06E8">
        <w:t xml:space="preserve">even </w:t>
      </w:r>
      <w:r>
        <w:t>orthodox Beguines to fa</w:t>
      </w:r>
      <w:r w:rsidRPr="006B06E8">
        <w:t>ll into disrepute</w:t>
      </w:r>
    </w:p>
    <w:p w14:paraId="0D182126" w14:textId="77777777" w:rsidR="008B567D" w:rsidRPr="0077206B" w:rsidRDefault="008B567D" w:rsidP="008B567D">
      <w:pPr>
        <w:numPr>
          <w:ilvl w:val="4"/>
          <w:numId w:val="28"/>
        </w:numPr>
        <w:contextualSpacing w:val="0"/>
        <w:rPr>
          <w:iCs/>
        </w:rPr>
      </w:pPr>
      <w:r>
        <w:t xml:space="preserve">others have real or imagined associations with the </w:t>
      </w:r>
      <w:r>
        <w:rPr>
          <w:i/>
        </w:rPr>
        <w:t>fraticelli</w:t>
      </w:r>
      <w:r>
        <w:t xml:space="preserve"> in southern France</w:t>
      </w:r>
    </w:p>
    <w:p w14:paraId="71BC649A" w14:textId="77777777" w:rsidR="008B567D" w:rsidRPr="0077206B" w:rsidRDefault="008B567D" w:rsidP="008B567D">
      <w:pPr>
        <w:numPr>
          <w:ilvl w:val="4"/>
          <w:numId w:val="28"/>
        </w:numPr>
        <w:contextualSpacing w:val="0"/>
        <w:rPr>
          <w:iCs/>
        </w:rPr>
      </w:pPr>
      <w:r>
        <w:t xml:space="preserve">1311: the </w:t>
      </w:r>
      <w:r w:rsidRPr="006B06E8">
        <w:t xml:space="preserve">Council of Vienne </w:t>
      </w:r>
      <w:r>
        <w:t>suppresses the Beguines</w:t>
      </w:r>
      <w:r>
        <w:rPr>
          <w:iCs/>
        </w:rPr>
        <w:t>; m</w:t>
      </w:r>
      <w:r w:rsidRPr="006B06E8">
        <w:t xml:space="preserve">any groups </w:t>
      </w:r>
      <w:r>
        <w:t xml:space="preserve">become </w:t>
      </w:r>
      <w:r w:rsidRPr="006B06E8">
        <w:t>Franciscan</w:t>
      </w:r>
      <w:r>
        <w:t>s</w:t>
      </w:r>
      <w:r w:rsidRPr="006B06E8">
        <w:t xml:space="preserve"> or </w:t>
      </w:r>
      <w:r>
        <w:t>third-</w:t>
      </w:r>
      <w:r w:rsidRPr="006B06E8">
        <w:t>order Dominican</w:t>
      </w:r>
      <w:r>
        <w:t>s</w:t>
      </w:r>
    </w:p>
    <w:p w14:paraId="636C51D1" w14:textId="77777777" w:rsidR="008B567D" w:rsidRPr="00525606" w:rsidRDefault="008B567D" w:rsidP="008B567D">
      <w:pPr>
        <w:numPr>
          <w:ilvl w:val="4"/>
          <w:numId w:val="28"/>
        </w:numPr>
        <w:contextualSpacing w:val="0"/>
        <w:rPr>
          <w:iCs/>
        </w:rPr>
      </w:pPr>
      <w:r>
        <w:t>1319-1322: many in France are burned at the stake</w:t>
      </w:r>
    </w:p>
    <w:p w14:paraId="4D8BB217" w14:textId="77777777" w:rsidR="008B567D" w:rsidRPr="00525606" w:rsidRDefault="008B567D" w:rsidP="008B567D">
      <w:pPr>
        <w:numPr>
          <w:ilvl w:val="3"/>
          <w:numId w:val="28"/>
        </w:numPr>
        <w:contextualSpacing w:val="0"/>
        <w:rPr>
          <w:iCs/>
        </w:rPr>
      </w:pPr>
      <w:r>
        <w:t xml:space="preserve">c. 1320s: </w:t>
      </w:r>
      <w:r w:rsidRPr="006B06E8">
        <w:t xml:space="preserve">John XXII </w:t>
      </w:r>
      <w:r>
        <w:t>(1316-34) permits</w:t>
      </w:r>
      <w:r w:rsidRPr="006B06E8">
        <w:t xml:space="preserve"> </w:t>
      </w:r>
      <w:r>
        <w:t>orthodox</w:t>
      </w:r>
      <w:r w:rsidRPr="006B06E8">
        <w:t xml:space="preserve"> </w:t>
      </w:r>
      <w:r>
        <w:t xml:space="preserve">Beguines to </w:t>
      </w:r>
      <w:r w:rsidRPr="006B06E8">
        <w:t>con</w:t>
      </w:r>
      <w:r>
        <w:t>tinue</w:t>
      </w:r>
    </w:p>
    <w:p w14:paraId="033BFD2B" w14:textId="77777777" w:rsidR="008B567D" w:rsidRPr="005D0A72" w:rsidRDefault="008B567D" w:rsidP="008B567D">
      <w:pPr>
        <w:numPr>
          <w:ilvl w:val="3"/>
          <w:numId w:val="28"/>
        </w:numPr>
        <w:contextualSpacing w:val="0"/>
        <w:rPr>
          <w:iCs/>
        </w:rPr>
      </w:pPr>
      <w:r>
        <w:t xml:space="preserve">today, </w:t>
      </w:r>
      <w:r w:rsidRPr="00BD6CF4">
        <w:t xml:space="preserve">a </w:t>
      </w:r>
      <w:r w:rsidRPr="006B06E8">
        <w:t xml:space="preserve">dozen or </w:t>
      </w:r>
      <w:r>
        <w:t xml:space="preserve">so </w:t>
      </w:r>
      <w:r w:rsidRPr="006369A9">
        <w:rPr>
          <w:i/>
          <w:iCs/>
        </w:rPr>
        <w:t>Beguinages</w:t>
      </w:r>
      <w:r>
        <w:t xml:space="preserve"> </w:t>
      </w:r>
      <w:r w:rsidRPr="006B06E8">
        <w:t>still exist in Belgium and Holland</w:t>
      </w:r>
    </w:p>
    <w:p w14:paraId="2F6C01CF" w14:textId="77777777" w:rsidR="008B567D" w:rsidRDefault="008B567D" w:rsidP="008B567D">
      <w:pPr>
        <w:numPr>
          <w:ilvl w:val="2"/>
          <w:numId w:val="28"/>
        </w:numPr>
        <w:contextualSpacing w:val="0"/>
      </w:pPr>
      <w:r w:rsidRPr="00684260">
        <w:t>Beghards</w:t>
      </w:r>
      <w:r w:rsidRPr="00684260">
        <w:rPr>
          <w:rFonts w:cs="Bookman Old Style"/>
          <w:bCs/>
        </w:rPr>
        <w:t xml:space="preserve"> (pious lay associations of men</w:t>
      </w:r>
      <w:r>
        <w:rPr>
          <w:rFonts w:cs="Bookman Old Style"/>
          <w:bCs/>
        </w:rPr>
        <w:t>)</w:t>
      </w:r>
    </w:p>
    <w:p w14:paraId="5D8E3BF7" w14:textId="77777777" w:rsidR="008B567D" w:rsidRDefault="008B567D" w:rsidP="008B567D">
      <w:pPr>
        <w:numPr>
          <w:ilvl w:val="3"/>
          <w:numId w:val="28"/>
        </w:numPr>
        <w:contextualSpacing w:val="0"/>
      </w:pPr>
      <w:r>
        <w:t>1220: t</w:t>
      </w:r>
      <w:r w:rsidRPr="00EA61FA">
        <w:t>he Beghards</w:t>
      </w:r>
      <w:r>
        <w:t>,</w:t>
      </w:r>
      <w:r w:rsidRPr="00EA61FA">
        <w:t xml:space="preserve"> </w:t>
      </w:r>
      <w:r>
        <w:t xml:space="preserve">male </w:t>
      </w:r>
      <w:r w:rsidRPr="00EA61FA">
        <w:t>counterpart</w:t>
      </w:r>
      <w:r>
        <w:t>s</w:t>
      </w:r>
      <w:r w:rsidRPr="00EA61FA">
        <w:t xml:space="preserve"> of the Beguines, </w:t>
      </w:r>
      <w:r>
        <w:t>appear</w:t>
      </w:r>
      <w:r w:rsidRPr="006B06E8">
        <w:t xml:space="preserve"> in </w:t>
      </w:r>
      <w:r>
        <w:t>Belgium and Holland</w:t>
      </w:r>
    </w:p>
    <w:p w14:paraId="349F5470" w14:textId="77777777" w:rsidR="008B567D" w:rsidRDefault="008B567D" w:rsidP="008B567D">
      <w:pPr>
        <w:numPr>
          <w:ilvl w:val="3"/>
          <w:numId w:val="28"/>
        </w:numPr>
        <w:contextualSpacing w:val="0"/>
      </w:pPr>
      <w:r>
        <w:t>t</w:t>
      </w:r>
      <w:r w:rsidRPr="006B06E8">
        <w:t xml:space="preserve">hey care </w:t>
      </w:r>
      <w:r>
        <w:t xml:space="preserve">for </w:t>
      </w:r>
      <w:r w:rsidRPr="006B06E8">
        <w:t xml:space="preserve">the sick and </w:t>
      </w:r>
      <w:r>
        <w:t>bury the dead</w:t>
      </w:r>
    </w:p>
    <w:p w14:paraId="5F772121" w14:textId="77777777" w:rsidR="008B567D" w:rsidRDefault="008B567D" w:rsidP="008B567D">
      <w:pPr>
        <w:numPr>
          <w:ilvl w:val="3"/>
          <w:numId w:val="28"/>
        </w:numPr>
        <w:contextualSpacing w:val="0"/>
      </w:pPr>
      <w:r>
        <w:t xml:space="preserve">they are not as numerous as the </w:t>
      </w:r>
      <w:r w:rsidRPr="006B06E8">
        <w:t>Beguines</w:t>
      </w:r>
      <w:r>
        <w:t xml:space="preserve"> but </w:t>
      </w:r>
      <w:r w:rsidRPr="006B06E8">
        <w:t>estab</w:t>
      </w:r>
      <w:r>
        <w:t>lish themselves</w:t>
      </w:r>
      <w:r w:rsidRPr="006B06E8">
        <w:t xml:space="preserve"> in almost as many places</w:t>
      </w:r>
    </w:p>
    <w:p w14:paraId="783EE406" w14:textId="77777777" w:rsidR="008B567D" w:rsidRPr="006B06E8" w:rsidRDefault="008B567D" w:rsidP="008B567D">
      <w:pPr>
        <w:numPr>
          <w:ilvl w:val="3"/>
          <w:numId w:val="28"/>
        </w:numPr>
        <w:contextualSpacing w:val="0"/>
      </w:pPr>
      <w:r>
        <w:t>they are suspected of heresy and cease</w:t>
      </w:r>
      <w:r w:rsidRPr="006B06E8">
        <w:t xml:space="preserve"> to exist </w:t>
      </w:r>
      <w:r>
        <w:t>by 1500</w:t>
      </w:r>
    </w:p>
    <w:p w14:paraId="1FBEAFBF" w14:textId="77777777" w:rsidR="008B567D" w:rsidRDefault="008B567D" w:rsidP="008B567D">
      <w:pPr>
        <w:numPr>
          <w:ilvl w:val="2"/>
          <w:numId w:val="28"/>
        </w:numPr>
        <w:contextualSpacing w:val="0"/>
      </w:pPr>
      <w:r>
        <w:t>Free Spirits</w:t>
      </w:r>
    </w:p>
    <w:p w14:paraId="7168E5B6" w14:textId="77777777" w:rsidR="008B567D" w:rsidRDefault="008B567D" w:rsidP="008B567D">
      <w:pPr>
        <w:numPr>
          <w:ilvl w:val="3"/>
          <w:numId w:val="28"/>
        </w:numPr>
        <w:contextualSpacing w:val="0"/>
      </w:pPr>
      <w:r>
        <w:t>the Free Spirits were probably not a sect but individuals who prac</w:t>
      </w:r>
      <w:r>
        <w:softHyphen/>
        <w:t>ticed mysticism</w:t>
      </w:r>
    </w:p>
    <w:p w14:paraId="60416137" w14:textId="77777777" w:rsidR="008B567D" w:rsidRDefault="008B567D" w:rsidP="008B567D">
      <w:pPr>
        <w:numPr>
          <w:ilvl w:val="3"/>
          <w:numId w:val="28"/>
        </w:numPr>
        <w:contextualSpacing w:val="0"/>
      </w:pPr>
      <w:r>
        <w:t>1311: the Council of Vienne proclaims the existence of a sect of Free Spirits and claims they are living among the Beguines and Beg</w:t>
      </w:r>
      <w:r>
        <w:softHyphen/>
        <w:t>hards</w:t>
      </w:r>
    </w:p>
    <w:p w14:paraId="473B5C9D" w14:textId="77777777" w:rsidR="008B567D" w:rsidRDefault="008B567D" w:rsidP="008B567D">
      <w:pPr>
        <w:numPr>
          <w:ilvl w:val="2"/>
          <w:numId w:val="28"/>
        </w:numPr>
        <w:contextualSpacing w:val="0"/>
      </w:pPr>
      <w:r>
        <w:t>1364: Urban V divides Germany into 4 provinces to root out the Beguines, Beghards, and Free Spirits</w:t>
      </w:r>
    </w:p>
    <w:p w14:paraId="4B5CC083" w14:textId="77777777" w:rsidR="008B567D" w:rsidRPr="000B03F1" w:rsidRDefault="008B567D" w:rsidP="008B567D">
      <w:pPr>
        <w:numPr>
          <w:ilvl w:val="2"/>
          <w:numId w:val="28"/>
        </w:numPr>
        <w:contextualSpacing w:val="0"/>
      </w:pPr>
      <w:r>
        <w:t>Lambert (</w:t>
      </w:r>
      <w:r>
        <w:rPr>
          <w:i/>
        </w:rPr>
        <w:t>Medi</w:t>
      </w:r>
      <w:r>
        <w:rPr>
          <w:i/>
        </w:rPr>
        <w:softHyphen/>
        <w:t>eval Heresy</w:t>
      </w:r>
      <w:r>
        <w:t xml:space="preserve"> 181) concludes that radical mysticism did go “at least to the limits of orthodoxy in its views of the possibility of union with God in this life, and was indifferent, if not hostile to the sacraments and to the mediating role of the Church” (qtd. in Burman 105)</w:t>
      </w:r>
    </w:p>
    <w:p w14:paraId="40523463" w14:textId="77777777" w:rsidR="008B567D" w:rsidRPr="00BE7AFE" w:rsidRDefault="008B567D" w:rsidP="008B567D">
      <w:pPr>
        <w:numPr>
          <w:ilvl w:val="1"/>
          <w:numId w:val="28"/>
        </w:numPr>
        <w:contextualSpacing w:val="0"/>
      </w:pPr>
      <w:r>
        <w:rPr>
          <w:bCs/>
        </w:rPr>
        <w:t>military orders (</w:t>
      </w:r>
      <w:r w:rsidRPr="00DC1732">
        <w:rPr>
          <w:bCs/>
        </w:rPr>
        <w:t>orders of knighthood</w:t>
      </w:r>
      <w:r>
        <w:rPr>
          <w:bCs/>
        </w:rPr>
        <w:t>)</w:t>
      </w:r>
    </w:p>
    <w:p w14:paraId="2CB088CA" w14:textId="77777777" w:rsidR="008B567D" w:rsidRDefault="008B567D" w:rsidP="008B567D">
      <w:pPr>
        <w:numPr>
          <w:ilvl w:val="2"/>
          <w:numId w:val="28"/>
        </w:numPr>
        <w:contextualSpacing w:val="0"/>
      </w:pPr>
      <w:r>
        <w:t>introduction</w:t>
      </w:r>
    </w:p>
    <w:p w14:paraId="0B7C8A86" w14:textId="77777777" w:rsidR="008B567D" w:rsidRDefault="008B567D" w:rsidP="008B567D">
      <w:pPr>
        <w:numPr>
          <w:ilvl w:val="3"/>
          <w:numId w:val="28"/>
        </w:numPr>
        <w:contextualSpacing w:val="0"/>
      </w:pPr>
      <w:r w:rsidRPr="006B06E8">
        <w:t xml:space="preserve">the </w:t>
      </w:r>
      <w:r>
        <w:t>crusades produce</w:t>
      </w:r>
      <w:r w:rsidRPr="006B06E8">
        <w:t xml:space="preserve"> </w:t>
      </w:r>
      <w:r>
        <w:t xml:space="preserve">a </w:t>
      </w:r>
      <w:r w:rsidRPr="006B06E8">
        <w:t>type of religious life</w:t>
      </w:r>
      <w:r>
        <w:t xml:space="preserve"> that </w:t>
      </w:r>
      <w:r w:rsidRPr="006B06E8">
        <w:t>combin</w:t>
      </w:r>
      <w:r>
        <w:t>es</w:t>
      </w:r>
      <w:r w:rsidRPr="006B06E8">
        <w:t xml:space="preserve"> monastic</w:t>
      </w:r>
      <w:r>
        <w:t>ism</w:t>
      </w:r>
      <w:r w:rsidRPr="006B06E8">
        <w:t xml:space="preserve"> </w:t>
      </w:r>
      <w:r>
        <w:t>with chivalrous</w:t>
      </w:r>
      <w:r w:rsidRPr="006B06E8">
        <w:t xml:space="preserve"> knighthood</w:t>
      </w:r>
      <w:r>
        <w:t>: “</w:t>
      </w:r>
      <w:r w:rsidRPr="006B06E8">
        <w:t>they gave a religious ideal to chivalry and directed the desire for feats of bravery to</w:t>
      </w:r>
      <w:r>
        <w:t>ward noble goals” (Bihlmeyer)</w:t>
      </w:r>
    </w:p>
    <w:p w14:paraId="43DAE1B0" w14:textId="77777777" w:rsidR="008B567D" w:rsidRDefault="008B567D" w:rsidP="008B567D">
      <w:pPr>
        <w:numPr>
          <w:ilvl w:val="3"/>
          <w:numId w:val="28"/>
        </w:numPr>
        <w:contextualSpacing w:val="0"/>
      </w:pPr>
      <w:r w:rsidRPr="006B06E8">
        <w:t xml:space="preserve">knighthood orders </w:t>
      </w:r>
      <w:r>
        <w:t>guided</w:t>
      </w:r>
      <w:r w:rsidRPr="006B06E8">
        <w:t xml:space="preserve"> pilgrims in Palestine, pro</w:t>
      </w:r>
      <w:r>
        <w:t>tected</w:t>
      </w:r>
      <w:r w:rsidRPr="006B06E8">
        <w:t xml:space="preserve"> them from attack</w:t>
      </w:r>
      <w:r>
        <w:t>,</w:t>
      </w:r>
      <w:r w:rsidRPr="006B06E8">
        <w:t xml:space="preserve"> and nur</w:t>
      </w:r>
      <w:r>
        <w:t>sed them if they fell ill</w:t>
      </w:r>
    </w:p>
    <w:p w14:paraId="3F1100D1" w14:textId="77777777" w:rsidR="008B567D" w:rsidRDefault="008B567D" w:rsidP="008B567D">
      <w:pPr>
        <w:numPr>
          <w:ilvl w:val="3"/>
          <w:numId w:val="28"/>
        </w:numPr>
        <w:contextualSpacing w:val="0"/>
      </w:pPr>
      <w:r>
        <w:t>t</w:t>
      </w:r>
      <w:r w:rsidRPr="006B06E8">
        <w:t>hey also de</w:t>
      </w:r>
      <w:r>
        <w:t>fended</w:t>
      </w:r>
      <w:r w:rsidRPr="006B06E8">
        <w:t xml:space="preserve"> the holy places from desecration by </w:t>
      </w:r>
      <w:r>
        <w:t>Muslims: “</w:t>
      </w:r>
      <w:r w:rsidRPr="006B06E8">
        <w:t>The military objectives which the Templars originally envisioned became the model for and were stressed by all of the or</w:t>
      </w:r>
      <w:r>
        <w:t>ders” (Bihlmeyer)</w:t>
      </w:r>
    </w:p>
    <w:p w14:paraId="0A5930A4" w14:textId="77777777" w:rsidR="008B567D" w:rsidRPr="006B06E8" w:rsidRDefault="008B567D" w:rsidP="008B567D">
      <w:pPr>
        <w:numPr>
          <w:ilvl w:val="3"/>
          <w:numId w:val="28"/>
        </w:numPr>
        <w:contextualSpacing w:val="0"/>
      </w:pPr>
      <w:r>
        <w:t>military orders were</w:t>
      </w:r>
      <w:r w:rsidRPr="006B06E8">
        <w:t xml:space="preserve"> strongly centralized: </w:t>
      </w:r>
      <w:r>
        <w:t>a</w:t>
      </w:r>
      <w:r w:rsidRPr="006B06E8">
        <w:t xml:space="preserve"> Grand Master</w:t>
      </w:r>
      <w:r>
        <w:t>,</w:t>
      </w:r>
      <w:r w:rsidRPr="006B06E8">
        <w:t xml:space="preserve"> limited only by </w:t>
      </w:r>
      <w:r>
        <w:t>a</w:t>
      </w:r>
      <w:r w:rsidRPr="006B06E8">
        <w:t xml:space="preserve"> general chapter; provinces (nations, tongues) </w:t>
      </w:r>
      <w:r>
        <w:t xml:space="preserve">with </w:t>
      </w:r>
      <w:r w:rsidRPr="006B06E8">
        <w:t>provincial or national superior</w:t>
      </w:r>
      <w:r>
        <w:t xml:space="preserve">s; the </w:t>
      </w:r>
      <w:r w:rsidRPr="006B06E8">
        <w:t>province</w:t>
      </w:r>
      <w:r>
        <w:t>s</w:t>
      </w:r>
      <w:r w:rsidRPr="006B06E8">
        <w:t xml:space="preserve"> divided into commanderies</w:t>
      </w:r>
    </w:p>
    <w:p w14:paraId="1AABA779" w14:textId="77777777" w:rsidR="008B567D" w:rsidRPr="006E5A13" w:rsidRDefault="008B567D" w:rsidP="008B567D">
      <w:pPr>
        <w:numPr>
          <w:ilvl w:val="2"/>
          <w:numId w:val="28"/>
        </w:numPr>
        <w:contextualSpacing w:val="0"/>
      </w:pPr>
      <w:r>
        <w:rPr>
          <w:bCs/>
        </w:rPr>
        <w:t>Knights Templars (</w:t>
      </w:r>
      <w:r w:rsidRPr="006B06E8">
        <w:t xml:space="preserve">oldest </w:t>
      </w:r>
      <w:r>
        <w:t xml:space="preserve">military </w:t>
      </w:r>
      <w:r w:rsidRPr="006B06E8">
        <w:t>order</w:t>
      </w:r>
      <w:r>
        <w:t>)</w:t>
      </w:r>
    </w:p>
    <w:p w14:paraId="464480A8" w14:textId="77777777" w:rsidR="008B567D" w:rsidRDefault="008B567D" w:rsidP="008B567D">
      <w:pPr>
        <w:numPr>
          <w:ilvl w:val="3"/>
          <w:numId w:val="28"/>
        </w:numPr>
        <w:contextualSpacing w:val="0"/>
      </w:pPr>
      <w:r>
        <w:lastRenderedPageBreak/>
        <w:t xml:space="preserve">1119: </w:t>
      </w:r>
      <w:r w:rsidRPr="00BD6CF4">
        <w:rPr>
          <w:iCs/>
        </w:rPr>
        <w:t xml:space="preserve">Hugh of Payens </w:t>
      </w:r>
      <w:r>
        <w:rPr>
          <w:iCs/>
        </w:rPr>
        <w:t xml:space="preserve">and eight other </w:t>
      </w:r>
      <w:r w:rsidRPr="00BD6CF4">
        <w:t xml:space="preserve">French knights </w:t>
      </w:r>
      <w:r>
        <w:t xml:space="preserve">in </w:t>
      </w:r>
      <w:r w:rsidRPr="00BD6CF4">
        <w:t xml:space="preserve">Jerusalem </w:t>
      </w:r>
      <w:r>
        <w:t xml:space="preserve">take </w:t>
      </w:r>
      <w:r w:rsidRPr="00BD6CF4">
        <w:t>vows of poverty, chastity</w:t>
      </w:r>
      <w:r>
        <w:t>,</w:t>
      </w:r>
      <w:r w:rsidRPr="00BD6CF4">
        <w:t xml:space="preserve"> and obedience</w:t>
      </w:r>
      <w:r>
        <w:t>,</w:t>
      </w:r>
      <w:r w:rsidRPr="00BD6CF4">
        <w:t xml:space="preserve"> </w:t>
      </w:r>
      <w:r>
        <w:t>adding</w:t>
      </w:r>
      <w:r w:rsidRPr="00BD6CF4">
        <w:t xml:space="preserve"> a fourth vow to protect pilgrims </w:t>
      </w:r>
      <w:r>
        <w:t xml:space="preserve">to </w:t>
      </w:r>
      <w:r w:rsidRPr="00BD6CF4">
        <w:t>the holy places</w:t>
      </w:r>
    </w:p>
    <w:p w14:paraId="4D08939C" w14:textId="77777777" w:rsidR="008B567D" w:rsidRDefault="008B567D" w:rsidP="008B567D">
      <w:pPr>
        <w:numPr>
          <w:ilvl w:val="4"/>
          <w:numId w:val="28"/>
        </w:numPr>
        <w:contextualSpacing w:val="0"/>
      </w:pPr>
      <w:r>
        <w:t>knights</w:t>
      </w:r>
      <w:r w:rsidRPr="00BD6CF4">
        <w:t xml:space="preserve"> </w:t>
      </w:r>
      <w:r>
        <w:t xml:space="preserve">must </w:t>
      </w:r>
      <w:r w:rsidRPr="00BD6CF4">
        <w:t>be of noble birth</w:t>
      </w:r>
    </w:p>
    <w:p w14:paraId="5D1394B2" w14:textId="77777777" w:rsidR="008B567D" w:rsidRDefault="008B567D" w:rsidP="008B567D">
      <w:pPr>
        <w:numPr>
          <w:ilvl w:val="4"/>
          <w:numId w:val="28"/>
        </w:numPr>
        <w:contextualSpacing w:val="0"/>
      </w:pPr>
      <w:r w:rsidRPr="00BD6CF4">
        <w:t xml:space="preserve">commoners </w:t>
      </w:r>
      <w:r>
        <w:t xml:space="preserve">are </w:t>
      </w:r>
      <w:r w:rsidRPr="00BD6CF4">
        <w:t>admitted to serve the knights and the sick</w:t>
      </w:r>
    </w:p>
    <w:p w14:paraId="533C6660" w14:textId="77777777" w:rsidR="008B567D" w:rsidRDefault="008B567D" w:rsidP="008B567D">
      <w:pPr>
        <w:numPr>
          <w:ilvl w:val="4"/>
          <w:numId w:val="28"/>
        </w:numPr>
        <w:contextualSpacing w:val="0"/>
      </w:pPr>
      <w:r>
        <w:t>p</w:t>
      </w:r>
      <w:r w:rsidRPr="00BD6CF4">
        <w:t xml:space="preserve">riests </w:t>
      </w:r>
      <w:r>
        <w:t>a</w:t>
      </w:r>
      <w:r w:rsidRPr="00BD6CF4">
        <w:t xml:space="preserve">re admitted only </w:t>
      </w:r>
      <w:r>
        <w:t xml:space="preserve">as needed for the </w:t>
      </w:r>
      <w:r w:rsidRPr="00BD6CF4">
        <w:t>sacrament</w:t>
      </w:r>
      <w:r>
        <w:t>s</w:t>
      </w:r>
    </w:p>
    <w:p w14:paraId="4F30586D" w14:textId="77777777" w:rsidR="008B567D" w:rsidRDefault="008B567D" w:rsidP="008B567D">
      <w:pPr>
        <w:numPr>
          <w:ilvl w:val="3"/>
          <w:numId w:val="28"/>
        </w:numPr>
        <w:contextualSpacing w:val="0"/>
      </w:pPr>
      <w:r>
        <w:t>t</w:t>
      </w:r>
      <w:r w:rsidRPr="00BD6CF4">
        <w:t>he</w:t>
      </w:r>
      <w:r>
        <w:t>ir</w:t>
      </w:r>
      <w:r w:rsidRPr="00BD6CF4">
        <w:t xml:space="preserve"> habit </w:t>
      </w:r>
      <w:r>
        <w:t>i</w:t>
      </w:r>
      <w:r w:rsidRPr="00BD6CF4">
        <w:t xml:space="preserve">s </w:t>
      </w:r>
      <w:r>
        <w:t xml:space="preserve">the Cistercian </w:t>
      </w:r>
      <w:r w:rsidRPr="00BD6CF4">
        <w:t>white mantle</w:t>
      </w:r>
      <w:r>
        <w:t>,</w:t>
      </w:r>
      <w:r w:rsidRPr="00BD6CF4">
        <w:t xml:space="preserve"> </w:t>
      </w:r>
      <w:r>
        <w:t xml:space="preserve">but </w:t>
      </w:r>
      <w:r w:rsidRPr="00BD6CF4">
        <w:t>with a red cross</w:t>
      </w:r>
      <w:r>
        <w:t xml:space="preserve"> on it</w:t>
      </w:r>
    </w:p>
    <w:p w14:paraId="0CBD287D" w14:textId="77777777" w:rsidR="008B567D" w:rsidRDefault="008B567D" w:rsidP="008B567D">
      <w:pPr>
        <w:numPr>
          <w:ilvl w:val="3"/>
          <w:numId w:val="28"/>
        </w:numPr>
        <w:contextualSpacing w:val="0"/>
      </w:pPr>
      <w:r>
        <w:t>the Templars defend</w:t>
      </w:r>
      <w:r w:rsidRPr="00BD6CF4">
        <w:t xml:space="preserve"> the Holy Land </w:t>
      </w:r>
      <w:r>
        <w:t xml:space="preserve">with </w:t>
      </w:r>
      <w:r w:rsidRPr="00BD6CF4">
        <w:t>cou</w:t>
      </w:r>
      <w:r>
        <w:t>rage and self-sacrifice</w:t>
      </w:r>
    </w:p>
    <w:p w14:paraId="4FC7038C" w14:textId="77777777" w:rsidR="008B567D" w:rsidRDefault="008B567D" w:rsidP="008B567D">
      <w:pPr>
        <w:numPr>
          <w:ilvl w:val="3"/>
          <w:numId w:val="28"/>
        </w:numPr>
        <w:contextualSpacing w:val="0"/>
      </w:pPr>
      <w:r w:rsidRPr="00BD6CF4">
        <w:t>King Ba</w:t>
      </w:r>
      <w:r>
        <w:t>ldwin II of Jerusalem assigns</w:t>
      </w:r>
      <w:r w:rsidRPr="00BD6CF4">
        <w:t xml:space="preserve"> them a dwelling on the temple </w:t>
      </w:r>
      <w:r>
        <w:t>mount</w:t>
      </w:r>
      <w:r w:rsidRPr="00BD6CF4">
        <w:t xml:space="preserve"> </w:t>
      </w:r>
      <w:r>
        <w:t>(</w:t>
      </w:r>
      <w:r w:rsidRPr="00BD6CF4">
        <w:t xml:space="preserve">hence </w:t>
      </w:r>
      <w:r>
        <w:t>“</w:t>
      </w:r>
      <w:r w:rsidRPr="00BD6CF4">
        <w:t>Templars</w:t>
      </w:r>
      <w:r>
        <w:t>”)</w:t>
      </w:r>
    </w:p>
    <w:p w14:paraId="20DFFE48" w14:textId="77777777" w:rsidR="008B567D" w:rsidRDefault="008B567D" w:rsidP="008B567D">
      <w:pPr>
        <w:numPr>
          <w:ilvl w:val="3"/>
          <w:numId w:val="28"/>
        </w:numPr>
        <w:contextualSpacing w:val="0"/>
      </w:pPr>
      <w:r>
        <w:t xml:space="preserve">though an </w:t>
      </w:r>
      <w:r w:rsidRPr="00BD6CF4">
        <w:t xml:space="preserve">international </w:t>
      </w:r>
      <w:r>
        <w:t xml:space="preserve">order, they are largely </w:t>
      </w:r>
      <w:r w:rsidRPr="00BD6CF4">
        <w:t>French</w:t>
      </w:r>
    </w:p>
    <w:p w14:paraId="4C2AE3A0" w14:textId="77777777" w:rsidR="008B567D" w:rsidRDefault="008B567D" w:rsidP="008B567D">
      <w:pPr>
        <w:numPr>
          <w:ilvl w:val="3"/>
          <w:numId w:val="28"/>
        </w:numPr>
        <w:contextualSpacing w:val="0"/>
      </w:pPr>
      <w:r>
        <w:t xml:space="preserve">1128: the Synod of Troyes approves </w:t>
      </w:r>
      <w:r w:rsidRPr="00BD6CF4">
        <w:t xml:space="preserve">for them </w:t>
      </w:r>
      <w:r>
        <w:rPr>
          <w:iCs/>
        </w:rPr>
        <w:t>the Cistercian rule</w:t>
      </w:r>
    </w:p>
    <w:p w14:paraId="246B584E" w14:textId="77777777" w:rsidR="008B567D" w:rsidRDefault="008B567D" w:rsidP="008B567D">
      <w:pPr>
        <w:numPr>
          <w:ilvl w:val="3"/>
          <w:numId w:val="28"/>
        </w:numPr>
        <w:contextualSpacing w:val="0"/>
      </w:pPr>
      <w:r>
        <w:t xml:space="preserve">c. 1132-36: Bernard writes </w:t>
      </w:r>
      <w:r w:rsidRPr="006E5A13">
        <w:rPr>
          <w:i/>
        </w:rPr>
        <w:t>De laude novae militiae ad milites Templi</w:t>
      </w:r>
      <w:r w:rsidRPr="00BD6CF4">
        <w:t xml:space="preserve">, </w:t>
      </w:r>
      <w:r>
        <w:t xml:space="preserve">which brings the order from </w:t>
      </w:r>
      <w:r w:rsidRPr="00BD6CF4">
        <w:t>poverty to wealth and power</w:t>
      </w:r>
      <w:r>
        <w:t xml:space="preserve"> (its t</w:t>
      </w:r>
      <w:r w:rsidRPr="00BD6CF4">
        <w:t>emple</w:t>
      </w:r>
      <w:r>
        <w:t xml:space="preserve"> in Paris becomes </w:t>
      </w:r>
      <w:r w:rsidRPr="00BD6CF4">
        <w:t xml:space="preserve">the </w:t>
      </w:r>
      <w:r>
        <w:t>bank for western Europe)</w:t>
      </w:r>
    </w:p>
    <w:p w14:paraId="45276062" w14:textId="77777777" w:rsidR="008B567D" w:rsidRDefault="008B567D" w:rsidP="008B567D">
      <w:pPr>
        <w:numPr>
          <w:ilvl w:val="3"/>
          <w:numId w:val="28"/>
        </w:numPr>
        <w:contextualSpacing w:val="0"/>
      </w:pPr>
      <w:r>
        <w:t xml:space="preserve">c. </w:t>
      </w:r>
      <w:r w:rsidRPr="00BD6CF4">
        <w:t>1139</w:t>
      </w:r>
      <w:r>
        <w:t>: Innocent II exempts the Templars</w:t>
      </w:r>
      <w:r w:rsidRPr="00BD6CF4">
        <w:t xml:space="preserve"> from jurisdiction </w:t>
      </w:r>
      <w:r>
        <w:t>by</w:t>
      </w:r>
      <w:r w:rsidRPr="00BD6CF4">
        <w:t xml:space="preserve"> bish</w:t>
      </w:r>
      <w:r>
        <w:t>ops and exempts their property from taxes</w:t>
      </w:r>
    </w:p>
    <w:p w14:paraId="12A96459" w14:textId="77777777" w:rsidR="008B567D" w:rsidRDefault="008B567D" w:rsidP="008B567D">
      <w:pPr>
        <w:numPr>
          <w:ilvl w:val="3"/>
          <w:numId w:val="28"/>
        </w:numPr>
        <w:contextualSpacing w:val="0"/>
      </w:pPr>
      <w:r>
        <w:t>c. 1250: there are 400 knights (heavy cavalry) in Jerusalem at the zenith of their prosperity; in two centuries almost 20,000 Templars died in war</w:t>
      </w:r>
    </w:p>
    <w:p w14:paraId="077B6E85" w14:textId="77777777" w:rsidR="008B567D" w:rsidRDefault="008B567D" w:rsidP="008B567D">
      <w:pPr>
        <w:numPr>
          <w:ilvl w:val="2"/>
          <w:numId w:val="28"/>
        </w:numPr>
        <w:contextualSpacing w:val="0"/>
      </w:pPr>
      <w:r w:rsidRPr="00BE7AFE">
        <w:rPr>
          <w:bCs/>
        </w:rPr>
        <w:t>Hospitallers</w:t>
      </w:r>
      <w:r>
        <w:rPr>
          <w:bCs/>
        </w:rPr>
        <w:t xml:space="preserve"> (Knights of St John)</w:t>
      </w:r>
    </w:p>
    <w:p w14:paraId="254BA309" w14:textId="77777777" w:rsidR="008B567D" w:rsidRDefault="008B567D" w:rsidP="008B567D">
      <w:pPr>
        <w:numPr>
          <w:ilvl w:val="3"/>
          <w:numId w:val="28"/>
        </w:numPr>
        <w:contextualSpacing w:val="0"/>
      </w:pPr>
      <w:r>
        <w:t xml:space="preserve">c. 1050: </w:t>
      </w:r>
      <w:r w:rsidRPr="00BD6CF4">
        <w:t>merchants of Amalfi</w:t>
      </w:r>
      <w:r>
        <w:t>, Italy,</w:t>
      </w:r>
      <w:r w:rsidRPr="00BD6CF4">
        <w:t xml:space="preserve"> </w:t>
      </w:r>
      <w:r>
        <w:t>build the</w:t>
      </w:r>
      <w:r w:rsidRPr="00BE7AFE">
        <w:t xml:space="preserve"> Hospital </w:t>
      </w:r>
      <w:r>
        <w:t>St</w:t>
      </w:r>
      <w:r w:rsidRPr="00BD6CF4">
        <w:t xml:space="preserve"> John the Baptist </w:t>
      </w:r>
      <w:r w:rsidRPr="00BE7AFE">
        <w:t xml:space="preserve">in Jerusalem </w:t>
      </w:r>
      <w:r w:rsidRPr="00BD6CF4">
        <w:t>for pilgrims</w:t>
      </w:r>
    </w:p>
    <w:p w14:paraId="61BA4504" w14:textId="77777777" w:rsidR="008B567D" w:rsidRDefault="008B567D" w:rsidP="008B567D">
      <w:pPr>
        <w:numPr>
          <w:ilvl w:val="3"/>
          <w:numId w:val="28"/>
        </w:numPr>
        <w:contextualSpacing w:val="0"/>
      </w:pPr>
      <w:r>
        <w:t xml:space="preserve">1099: the crusaders conquer Jerusalem, making </w:t>
      </w:r>
      <w:r w:rsidRPr="00BD6CF4">
        <w:t xml:space="preserve">the </w:t>
      </w:r>
      <w:r>
        <w:t xml:space="preserve">hospital more </w:t>
      </w:r>
      <w:r w:rsidRPr="00BD6CF4">
        <w:t>importan</w:t>
      </w:r>
      <w:r>
        <w:t>t</w:t>
      </w:r>
    </w:p>
    <w:p w14:paraId="41F6A5DC" w14:textId="77777777" w:rsidR="008B567D" w:rsidRDefault="008B567D" w:rsidP="008B567D">
      <w:pPr>
        <w:numPr>
          <w:ilvl w:val="3"/>
          <w:numId w:val="28"/>
        </w:numPr>
        <w:contextualSpacing w:val="0"/>
      </w:pPr>
      <w:r>
        <w:t xml:space="preserve">c. 1100: </w:t>
      </w:r>
      <w:r w:rsidRPr="00BD6CF4">
        <w:rPr>
          <w:iCs/>
        </w:rPr>
        <w:t xml:space="preserve">Gerard </w:t>
      </w:r>
      <w:r>
        <w:t>(† c. 1120) organizes</w:t>
      </w:r>
      <w:r w:rsidRPr="00BD6CF4">
        <w:t xml:space="preserve"> a group of </w:t>
      </w:r>
      <w:r>
        <w:t xml:space="preserve">fellow </w:t>
      </w:r>
      <w:r w:rsidRPr="00BD6CF4">
        <w:t xml:space="preserve">knights to serve </w:t>
      </w:r>
      <w:r>
        <w:t xml:space="preserve">in </w:t>
      </w:r>
      <w:r w:rsidRPr="00BD6CF4">
        <w:t>the hospital</w:t>
      </w:r>
    </w:p>
    <w:p w14:paraId="2E45C8FB" w14:textId="77777777" w:rsidR="008B567D" w:rsidRDefault="008B567D" w:rsidP="008B567D">
      <w:pPr>
        <w:numPr>
          <w:ilvl w:val="3"/>
          <w:numId w:val="28"/>
        </w:numPr>
        <w:contextualSpacing w:val="0"/>
      </w:pPr>
      <w:r w:rsidRPr="00BD6CF4">
        <w:rPr>
          <w:iCs/>
        </w:rPr>
        <w:t xml:space="preserve">Raymund du Puy </w:t>
      </w:r>
      <w:r>
        <w:t>(1120-60) writes a rule for them</w:t>
      </w:r>
    </w:p>
    <w:p w14:paraId="463C19C7" w14:textId="77777777" w:rsidR="008B567D" w:rsidRPr="00BD6CF4" w:rsidRDefault="008B567D" w:rsidP="008B567D">
      <w:pPr>
        <w:numPr>
          <w:ilvl w:val="3"/>
          <w:numId w:val="28"/>
        </w:numPr>
        <w:contextualSpacing w:val="0"/>
      </w:pPr>
      <w:r>
        <w:t xml:space="preserve">in hospitals </w:t>
      </w:r>
      <w:r w:rsidRPr="00BD6CF4">
        <w:t>the</w:t>
      </w:r>
      <w:r>
        <w:t>y</w:t>
      </w:r>
      <w:r w:rsidRPr="00BD6CF4">
        <w:t xml:space="preserve"> </w:t>
      </w:r>
      <w:r>
        <w:t xml:space="preserve">wear </w:t>
      </w:r>
      <w:r w:rsidRPr="00BD6CF4">
        <w:t xml:space="preserve">a black </w:t>
      </w:r>
      <w:r>
        <w:t xml:space="preserve">tunic </w:t>
      </w:r>
      <w:r w:rsidRPr="00BD6CF4">
        <w:t>with a white cross</w:t>
      </w:r>
      <w:r>
        <w:t xml:space="preserve">; when fighting they wear </w:t>
      </w:r>
      <w:r w:rsidRPr="00BD6CF4">
        <w:t>a red tunic with a white cross</w:t>
      </w:r>
    </w:p>
    <w:p w14:paraId="0AB5C3E8" w14:textId="77777777" w:rsidR="008B567D" w:rsidRDefault="008B567D" w:rsidP="008B567D">
      <w:pPr>
        <w:numPr>
          <w:ilvl w:val="3"/>
          <w:numId w:val="28"/>
        </w:numPr>
        <w:contextualSpacing w:val="0"/>
      </w:pPr>
      <w:r>
        <w:t>p</w:t>
      </w:r>
      <w:r w:rsidRPr="00BD6CF4">
        <w:t xml:space="preserve">riests </w:t>
      </w:r>
      <w:r>
        <w:t>a</w:t>
      </w:r>
      <w:r w:rsidRPr="00BD6CF4">
        <w:t xml:space="preserve">re admitted only </w:t>
      </w:r>
      <w:r>
        <w:t xml:space="preserve">as needed for the </w:t>
      </w:r>
      <w:r w:rsidRPr="00BD6CF4">
        <w:t>sacrament</w:t>
      </w:r>
      <w:r>
        <w:t>s</w:t>
      </w:r>
    </w:p>
    <w:p w14:paraId="7A29623C" w14:textId="77777777" w:rsidR="008B567D" w:rsidRDefault="008B567D" w:rsidP="008B567D">
      <w:pPr>
        <w:numPr>
          <w:ilvl w:val="3"/>
          <w:numId w:val="28"/>
        </w:numPr>
        <w:contextualSpacing w:val="0"/>
      </w:pPr>
      <w:r>
        <w:t xml:space="preserve">though an </w:t>
      </w:r>
      <w:r w:rsidRPr="00BD6CF4">
        <w:t xml:space="preserve">international </w:t>
      </w:r>
      <w:r>
        <w:t xml:space="preserve">order, they are largely </w:t>
      </w:r>
      <w:r w:rsidRPr="00BD6CF4">
        <w:t>French</w:t>
      </w:r>
    </w:p>
    <w:p w14:paraId="20AA9887" w14:textId="77777777" w:rsidR="008B567D" w:rsidRDefault="008B567D" w:rsidP="008B567D">
      <w:pPr>
        <w:numPr>
          <w:ilvl w:val="3"/>
          <w:numId w:val="28"/>
        </w:numPr>
        <w:contextualSpacing w:val="0"/>
      </w:pPr>
      <w:r>
        <w:t>they establish</w:t>
      </w:r>
      <w:r w:rsidRPr="00BD6CF4">
        <w:t xml:space="preserve"> hospitals</w:t>
      </w:r>
      <w:r>
        <w:t>,</w:t>
      </w:r>
      <w:r w:rsidRPr="00BD6CF4">
        <w:t xml:space="preserve"> especially in France and the </w:t>
      </w:r>
      <w:r>
        <w:t xml:space="preserve">Italian </w:t>
      </w:r>
      <w:r w:rsidRPr="00BD6CF4">
        <w:t xml:space="preserve">seaports, which </w:t>
      </w:r>
      <w:r>
        <w:t>are the best of their age</w:t>
      </w:r>
    </w:p>
    <w:p w14:paraId="4BAA28EB" w14:textId="77777777" w:rsidR="008B567D" w:rsidRDefault="008B567D" w:rsidP="008B567D">
      <w:pPr>
        <w:numPr>
          <w:ilvl w:val="3"/>
          <w:numId w:val="28"/>
        </w:numPr>
        <w:contextualSpacing w:val="0"/>
      </w:pPr>
      <w:r>
        <w:t>w</w:t>
      </w:r>
      <w:r w:rsidRPr="00BD6CF4">
        <w:t xml:space="preserve">ith papal </w:t>
      </w:r>
      <w:r>
        <w:t>approval</w:t>
      </w:r>
      <w:r w:rsidRPr="00BD6CF4">
        <w:t xml:space="preserve"> the </w:t>
      </w:r>
      <w:r>
        <w:t>order beco</w:t>
      </w:r>
      <w:r w:rsidRPr="00BD6CF4">
        <w:t>me</w:t>
      </w:r>
      <w:r>
        <w:t>s</w:t>
      </w:r>
      <w:r w:rsidRPr="00BD6CF4">
        <w:t xml:space="preserve"> powerful and wealthy</w:t>
      </w:r>
    </w:p>
    <w:p w14:paraId="59F089D9" w14:textId="77777777" w:rsidR="008B567D" w:rsidRDefault="008B567D" w:rsidP="008B567D">
      <w:pPr>
        <w:numPr>
          <w:ilvl w:val="3"/>
          <w:numId w:val="28"/>
        </w:numPr>
        <w:contextualSpacing w:val="0"/>
      </w:pPr>
      <w:r>
        <w:t>c. 1137: a distinction is made between soldiers and nurses, and soldiering becomes more important</w:t>
      </w:r>
    </w:p>
    <w:p w14:paraId="7BE538CC" w14:textId="77777777" w:rsidR="008B567D" w:rsidRDefault="008B567D" w:rsidP="008B567D">
      <w:pPr>
        <w:numPr>
          <w:ilvl w:val="2"/>
          <w:numId w:val="28"/>
        </w:numPr>
        <w:contextualSpacing w:val="0"/>
      </w:pPr>
      <w:r w:rsidRPr="00BD6CF4">
        <w:t>Teutonic Knights</w:t>
      </w:r>
    </w:p>
    <w:p w14:paraId="23C0EAB0" w14:textId="77777777" w:rsidR="008B567D" w:rsidRDefault="008B567D" w:rsidP="008B567D">
      <w:pPr>
        <w:numPr>
          <w:ilvl w:val="3"/>
          <w:numId w:val="28"/>
        </w:numPr>
        <w:contextualSpacing w:val="0"/>
      </w:pPr>
      <w:r>
        <w:t>1190: t</w:t>
      </w:r>
      <w:r w:rsidRPr="00BD6CF4">
        <w:t xml:space="preserve">he Teutonic Knights </w:t>
      </w:r>
      <w:r>
        <w:t xml:space="preserve">are </w:t>
      </w:r>
      <w:r w:rsidRPr="00BD6CF4">
        <w:t xml:space="preserve">organized at Acre during the third </w:t>
      </w:r>
      <w:r>
        <w:t>c</w:t>
      </w:r>
      <w:r w:rsidRPr="00BD6CF4">
        <w:t>ru</w:t>
      </w:r>
      <w:r>
        <w:t xml:space="preserve">sade; </w:t>
      </w:r>
      <w:r w:rsidRPr="00BD6CF4">
        <w:t>mer</w:t>
      </w:r>
      <w:r>
        <w:t>chants from Bremen and Lü</w:t>
      </w:r>
      <w:r w:rsidRPr="00BD6CF4">
        <w:t xml:space="preserve">beck </w:t>
      </w:r>
      <w:r>
        <w:t>found</w:t>
      </w:r>
      <w:r w:rsidRPr="00BD6CF4">
        <w:t xml:space="preserve"> a hospital at Acre and commi</w:t>
      </w:r>
      <w:r>
        <w:t>t it to the knights</w:t>
      </w:r>
    </w:p>
    <w:p w14:paraId="3AF83017" w14:textId="77777777" w:rsidR="008B567D" w:rsidRDefault="008B567D" w:rsidP="008B567D">
      <w:pPr>
        <w:numPr>
          <w:ilvl w:val="3"/>
          <w:numId w:val="28"/>
        </w:numPr>
        <w:contextualSpacing w:val="0"/>
      </w:pPr>
      <w:r>
        <w:t xml:space="preserve">by </w:t>
      </w:r>
      <w:r w:rsidRPr="00BD6CF4">
        <w:t>1198</w:t>
      </w:r>
      <w:r>
        <w:t>:</w:t>
      </w:r>
      <w:r w:rsidRPr="00BD6CF4">
        <w:t xml:space="preserve"> the knights in charge of the hospital </w:t>
      </w:r>
      <w:r>
        <w:t xml:space="preserve">have </w:t>
      </w:r>
      <w:r w:rsidRPr="00BD6CF4">
        <w:t>formed a religious or</w:t>
      </w:r>
      <w:r>
        <w:t>der</w:t>
      </w:r>
      <w:r w:rsidRPr="00BD6CF4">
        <w:t xml:space="preserve"> of knighthood</w:t>
      </w:r>
      <w:r>
        <w:t>, like the Templars and Hospitallers</w:t>
      </w:r>
    </w:p>
    <w:p w14:paraId="5E59A723" w14:textId="77777777" w:rsidR="008B567D" w:rsidRDefault="008B567D" w:rsidP="008B567D">
      <w:pPr>
        <w:numPr>
          <w:ilvl w:val="3"/>
          <w:numId w:val="28"/>
        </w:numPr>
        <w:contextualSpacing w:val="0"/>
      </w:pPr>
      <w:r>
        <w:t>1199:</w:t>
      </w:r>
      <w:r w:rsidRPr="00BD6CF4">
        <w:t xml:space="preserve"> </w:t>
      </w:r>
      <w:r>
        <w:t>Innocent III approves</w:t>
      </w:r>
      <w:r w:rsidRPr="00BD6CF4">
        <w:t xml:space="preserve"> the </w:t>
      </w:r>
      <w:r>
        <w:t>order</w:t>
      </w:r>
    </w:p>
    <w:p w14:paraId="306DE02E" w14:textId="77777777" w:rsidR="008B567D" w:rsidRDefault="008B567D" w:rsidP="008B567D">
      <w:pPr>
        <w:numPr>
          <w:ilvl w:val="3"/>
          <w:numId w:val="28"/>
        </w:numPr>
        <w:contextualSpacing w:val="0"/>
      </w:pPr>
      <w:r>
        <w:t>t</w:t>
      </w:r>
      <w:r w:rsidRPr="00BD6CF4">
        <w:t xml:space="preserve">he habit </w:t>
      </w:r>
      <w:r>
        <w:t>i</w:t>
      </w:r>
      <w:r w:rsidRPr="00BD6CF4">
        <w:t>s a w</w:t>
      </w:r>
      <w:r>
        <w:t>hite mantle with a black cross</w:t>
      </w:r>
    </w:p>
    <w:p w14:paraId="023DFEDC" w14:textId="77777777" w:rsidR="008B567D" w:rsidRDefault="008B567D" w:rsidP="008B567D">
      <w:pPr>
        <w:numPr>
          <w:ilvl w:val="3"/>
          <w:numId w:val="28"/>
        </w:numPr>
        <w:contextualSpacing w:val="0"/>
      </w:pPr>
      <w:r>
        <w:t xml:space="preserve">with </w:t>
      </w:r>
      <w:r w:rsidRPr="00BD6CF4">
        <w:t>Frederick II</w:t>
      </w:r>
      <w:r>
        <w:t>’s patronage,</w:t>
      </w:r>
      <w:r w:rsidRPr="00BD6CF4">
        <w:t xml:space="preserve"> the </w:t>
      </w:r>
      <w:r>
        <w:t>knights found</w:t>
      </w:r>
      <w:r w:rsidRPr="00BD6CF4">
        <w:t xml:space="preserve"> </w:t>
      </w:r>
      <w:r>
        <w:t xml:space="preserve">many monasteries </w:t>
      </w:r>
      <w:r w:rsidRPr="00BD6CF4">
        <w:t>in Germany and be</w:t>
      </w:r>
      <w:r>
        <w:t>co</w:t>
      </w:r>
      <w:r w:rsidRPr="00BD6CF4">
        <w:t xml:space="preserve">me almost exclusively </w:t>
      </w:r>
      <w:r>
        <w:t>German</w:t>
      </w:r>
    </w:p>
    <w:p w14:paraId="1F66EF9A" w14:textId="77777777" w:rsidR="008B567D" w:rsidRDefault="008B567D" w:rsidP="008B567D">
      <w:pPr>
        <w:numPr>
          <w:ilvl w:val="3"/>
          <w:numId w:val="28"/>
        </w:numPr>
        <w:contextualSpacing w:val="0"/>
      </w:pPr>
      <w:r>
        <w:rPr>
          <w:iCs/>
        </w:rPr>
        <w:lastRenderedPageBreak/>
        <w:t xml:space="preserve">1211: the </w:t>
      </w:r>
      <w:r w:rsidRPr="00BD6CF4">
        <w:t xml:space="preserve">grand master </w:t>
      </w:r>
      <w:r>
        <w:t>undertakes</w:t>
      </w:r>
      <w:r w:rsidRPr="00BD6CF4">
        <w:t xml:space="preserve"> the con</w:t>
      </w:r>
      <w:r>
        <w:t xml:space="preserve">version of the Cumans (the western </w:t>
      </w:r>
      <w:hyperlink r:id="rId10" w:tooltip="Kipchaks" w:history="1">
        <w:r>
          <w:t>Kipchaks</w:t>
        </w:r>
      </w:hyperlink>
      <w:r>
        <w:t xml:space="preserve">, a </w:t>
      </w:r>
      <w:hyperlink r:id="rId11" w:tooltip="Nomad" w:history="1">
        <w:r>
          <w:t>no</w:t>
        </w:r>
        <w:r>
          <w:softHyphen/>
          <w:t>madic</w:t>
        </w:r>
      </w:hyperlink>
      <w:r>
        <w:t xml:space="preserve"> </w:t>
      </w:r>
      <w:hyperlink r:id="rId12" w:tooltip="Turkic peoples" w:history="1">
        <w:r>
          <w:t>Turkic</w:t>
        </w:r>
      </w:hyperlink>
      <w:r>
        <w:t xml:space="preserve"> tribe; in the 1000s they had entered Ukraine, Moldavia, Wallachia, and Transylvania)</w:t>
      </w:r>
    </w:p>
    <w:p w14:paraId="4B02AAD5" w14:textId="77777777" w:rsidR="008B567D" w:rsidRDefault="008B567D" w:rsidP="008B567D">
      <w:pPr>
        <w:numPr>
          <w:ilvl w:val="3"/>
          <w:numId w:val="28"/>
        </w:numPr>
        <w:contextualSpacing w:val="0"/>
      </w:pPr>
      <w:r w:rsidRPr="00BD6CF4">
        <w:t>1226</w:t>
      </w:r>
      <w:r>
        <w:t>:</w:t>
      </w:r>
      <w:r w:rsidRPr="00BD6CF4">
        <w:t xml:space="preserve"> </w:t>
      </w:r>
      <w:r>
        <w:rPr>
          <w:iCs/>
        </w:rPr>
        <w:t xml:space="preserve">the </w:t>
      </w:r>
      <w:r w:rsidRPr="00BD6CF4">
        <w:t xml:space="preserve">grand master </w:t>
      </w:r>
      <w:r>
        <w:t>undertakes</w:t>
      </w:r>
      <w:r w:rsidRPr="00BD6CF4">
        <w:t xml:space="preserve"> the con</w:t>
      </w:r>
      <w:r>
        <w:t xml:space="preserve">version of the </w:t>
      </w:r>
      <w:r w:rsidRPr="00BD6CF4">
        <w:rPr>
          <w:iCs/>
        </w:rPr>
        <w:t>Prussians</w:t>
      </w:r>
    </w:p>
    <w:p w14:paraId="40608D96" w14:textId="77777777" w:rsidR="008B567D" w:rsidRDefault="008B567D" w:rsidP="008B567D">
      <w:pPr>
        <w:numPr>
          <w:ilvl w:val="3"/>
          <w:numId w:val="28"/>
        </w:numPr>
        <w:contextualSpacing w:val="0"/>
      </w:pPr>
      <w:r>
        <w:t>1291: the Muslims recapture Palestine;</w:t>
      </w:r>
      <w:r w:rsidRPr="00BD6CF4">
        <w:t xml:space="preserve"> the </w:t>
      </w:r>
      <w:r>
        <w:t xml:space="preserve">knights establish </w:t>
      </w:r>
      <w:r w:rsidRPr="00BD6CF4">
        <w:t>headquarters at Venice (1291)</w:t>
      </w:r>
      <w:r>
        <w:t>,</w:t>
      </w:r>
      <w:r w:rsidRPr="00BD6CF4">
        <w:t xml:space="preserve"> </w:t>
      </w:r>
      <w:r>
        <w:t xml:space="preserve">then </w:t>
      </w:r>
      <w:r w:rsidRPr="00BD6CF4">
        <w:t>Marienburg</w:t>
      </w:r>
      <w:r>
        <w:t xml:space="preserve"> </w:t>
      </w:r>
      <w:r w:rsidRPr="00BD6CF4">
        <w:t>(1309)</w:t>
      </w:r>
      <w:r>
        <w:t>,</w:t>
      </w:r>
      <w:r w:rsidRPr="00BD6CF4">
        <w:t xml:space="preserve"> </w:t>
      </w:r>
      <w:r>
        <w:t>then Mergentheim (1524)</w:t>
      </w:r>
    </w:p>
    <w:p w14:paraId="53249606" w14:textId="77777777" w:rsidR="008B567D" w:rsidRDefault="008B567D" w:rsidP="008B567D">
      <w:pPr>
        <w:numPr>
          <w:ilvl w:val="3"/>
          <w:numId w:val="28"/>
        </w:numPr>
        <w:contextualSpacing w:val="0"/>
      </w:pPr>
      <w:r>
        <w:t>1805: the knights move to Vienna, where they are now a hospital order only</w:t>
      </w:r>
    </w:p>
    <w:p w14:paraId="3D9C388D" w14:textId="77777777" w:rsidR="008B567D" w:rsidRPr="00BD6CF4" w:rsidRDefault="008B567D" w:rsidP="008B567D">
      <w:pPr>
        <w:numPr>
          <w:ilvl w:val="2"/>
          <w:numId w:val="28"/>
        </w:numPr>
        <w:contextualSpacing w:val="0"/>
      </w:pPr>
      <w:r>
        <w:t>Spanish orders of knights</w:t>
      </w:r>
    </w:p>
    <w:p w14:paraId="2D3240EE" w14:textId="77777777" w:rsidR="008B567D" w:rsidRPr="00675D73" w:rsidRDefault="008B567D" w:rsidP="008B567D">
      <w:pPr>
        <w:numPr>
          <w:ilvl w:val="3"/>
          <w:numId w:val="28"/>
        </w:numPr>
        <w:contextualSpacing w:val="0"/>
      </w:pPr>
      <w:r>
        <w:t xml:space="preserve">1150-70: while fighting the Moors, </w:t>
      </w:r>
      <w:r w:rsidRPr="00BD6CF4">
        <w:t xml:space="preserve">several orders of knighthood </w:t>
      </w:r>
      <w:r>
        <w:t xml:space="preserve">are </w:t>
      </w:r>
      <w:r w:rsidRPr="00BD6CF4">
        <w:t xml:space="preserve">founded in </w:t>
      </w:r>
      <w:r w:rsidRPr="00BD6CF4">
        <w:rPr>
          <w:iCs/>
        </w:rPr>
        <w:t xml:space="preserve">Spain </w:t>
      </w:r>
      <w:r w:rsidRPr="00BD6CF4">
        <w:t xml:space="preserve">and </w:t>
      </w:r>
      <w:r w:rsidRPr="00BD6CF4">
        <w:rPr>
          <w:iCs/>
        </w:rPr>
        <w:t>Portugal</w:t>
      </w:r>
      <w:r>
        <w:t xml:space="preserve">: </w:t>
      </w:r>
      <w:r w:rsidRPr="00675D73">
        <w:t>the Order</w:t>
      </w:r>
      <w:r>
        <w:t>s</w:t>
      </w:r>
      <w:r w:rsidRPr="00675D73">
        <w:t xml:space="preserve"> of Calatrava</w:t>
      </w:r>
      <w:r>
        <w:t xml:space="preserve">, </w:t>
      </w:r>
      <w:r w:rsidRPr="00675D73">
        <w:t>Alcántara</w:t>
      </w:r>
      <w:r>
        <w:t xml:space="preserve">, and </w:t>
      </w:r>
      <w:r w:rsidRPr="00675D73">
        <w:t>Evora</w:t>
      </w:r>
      <w:r>
        <w:t xml:space="preserve"> (Aviz); the Order of the Wings of St</w:t>
      </w:r>
      <w:r w:rsidRPr="00675D73">
        <w:t xml:space="preserve"> Michael</w:t>
      </w:r>
      <w:r>
        <w:t xml:space="preserve">; and </w:t>
      </w:r>
      <w:r w:rsidRPr="00675D73">
        <w:t xml:space="preserve">the </w:t>
      </w:r>
      <w:r>
        <w:t>Order of St</w:t>
      </w:r>
      <w:r w:rsidRPr="00675D73">
        <w:t xml:space="preserve"> James of Compostella</w:t>
      </w:r>
    </w:p>
    <w:p w14:paraId="7BF1BDC7" w14:textId="77777777" w:rsidR="008B567D" w:rsidRPr="005D4BCA" w:rsidRDefault="008B567D" w:rsidP="008B567D">
      <w:pPr>
        <w:numPr>
          <w:ilvl w:val="2"/>
          <w:numId w:val="28"/>
        </w:numPr>
        <w:contextualSpacing w:val="0"/>
        <w:rPr>
          <w:szCs w:val="18"/>
        </w:rPr>
      </w:pPr>
      <w:r>
        <w:t xml:space="preserve">1291: </w:t>
      </w:r>
      <w:r w:rsidRPr="008D6099">
        <w:t xml:space="preserve">the loss of </w:t>
      </w:r>
      <w:r>
        <w:t>Palestine diminishes t</w:t>
      </w:r>
      <w:r w:rsidRPr="008D6099">
        <w:t xml:space="preserve">he </w:t>
      </w:r>
      <w:r w:rsidRPr="008D6099">
        <w:rPr>
          <w:iCs/>
        </w:rPr>
        <w:t>military orders</w:t>
      </w:r>
    </w:p>
    <w:p w14:paraId="040A7AE6" w14:textId="77777777" w:rsidR="008B567D" w:rsidRPr="00A23BF6" w:rsidRDefault="008B567D" w:rsidP="008B567D"/>
    <w:p w14:paraId="211989EC" w14:textId="77777777" w:rsidR="008B567D" w:rsidRDefault="008B567D" w:rsidP="008B567D">
      <w:pPr>
        <w:numPr>
          <w:ilvl w:val="0"/>
          <w:numId w:val="28"/>
        </w:numPr>
        <w:contextualSpacing w:val="0"/>
      </w:pPr>
      <w:r>
        <w:rPr>
          <w:b/>
        </w:rPr>
        <w:t>theology</w:t>
      </w:r>
    </w:p>
    <w:p w14:paraId="6BCCD755" w14:textId="77777777" w:rsidR="008B567D" w:rsidRDefault="008B567D" w:rsidP="008B567D">
      <w:pPr>
        <w:numPr>
          <w:ilvl w:val="1"/>
          <w:numId w:val="28"/>
        </w:numPr>
        <w:contextualSpacing w:val="0"/>
      </w:pPr>
      <w:r w:rsidRPr="00F0572A">
        <w:t>1210: Paris province council bans Aristo</w:t>
      </w:r>
      <w:r>
        <w:t>tle (again in 1215, 1245, 1263)</w:t>
      </w:r>
    </w:p>
    <w:p w14:paraId="2C6DC55A" w14:textId="77777777" w:rsidR="008B567D" w:rsidRPr="00F0572A" w:rsidRDefault="008B567D" w:rsidP="008B567D">
      <w:pPr>
        <w:numPr>
          <w:ilvl w:val="1"/>
          <w:numId w:val="28"/>
        </w:numPr>
        <w:contextualSpacing w:val="0"/>
      </w:pPr>
      <w:r>
        <w:t>major scholastics</w:t>
      </w:r>
    </w:p>
    <w:p w14:paraId="0A38CFB6" w14:textId="77777777" w:rsidR="008B567D" w:rsidRDefault="008B567D" w:rsidP="008B567D">
      <w:pPr>
        <w:numPr>
          <w:ilvl w:val="2"/>
          <w:numId w:val="28"/>
        </w:numPr>
        <w:contextualSpacing w:val="0"/>
      </w:pPr>
      <w:r>
        <w:t>Alexander of Hales (Franciscan, c. 1185-1245)</w:t>
      </w:r>
    </w:p>
    <w:p w14:paraId="40852D91" w14:textId="77777777" w:rsidR="008B567D" w:rsidRPr="00F0572A" w:rsidRDefault="008B567D" w:rsidP="008B567D">
      <w:pPr>
        <w:numPr>
          <w:ilvl w:val="2"/>
          <w:numId w:val="28"/>
        </w:numPr>
        <w:contextualSpacing w:val="0"/>
      </w:pPr>
      <w:r>
        <w:t>Albert the Great (Dominican, 1193-</w:t>
      </w:r>
      <w:r w:rsidRPr="00F0572A">
        <w:t>1280)</w:t>
      </w:r>
    </w:p>
    <w:p w14:paraId="5031F335" w14:textId="77777777" w:rsidR="008B567D" w:rsidRPr="00F0572A" w:rsidRDefault="008B567D" w:rsidP="008B567D">
      <w:pPr>
        <w:numPr>
          <w:ilvl w:val="2"/>
          <w:numId w:val="28"/>
        </w:numPr>
        <w:contextualSpacing w:val="0"/>
      </w:pPr>
      <w:r>
        <w:t>Bonaventure (Franciscan, 1221-</w:t>
      </w:r>
      <w:r w:rsidRPr="00F0572A">
        <w:t>74)</w:t>
      </w:r>
    </w:p>
    <w:p w14:paraId="274C28CC" w14:textId="77777777" w:rsidR="008B567D" w:rsidRPr="00F0572A" w:rsidRDefault="008B567D" w:rsidP="008B567D">
      <w:pPr>
        <w:numPr>
          <w:ilvl w:val="2"/>
          <w:numId w:val="28"/>
        </w:numPr>
        <w:contextualSpacing w:val="0"/>
      </w:pPr>
      <w:r w:rsidRPr="00F0572A">
        <w:t>Thomas Aquinas (</w:t>
      </w:r>
      <w:r>
        <w:t xml:space="preserve">Dominican, </w:t>
      </w:r>
      <w:r w:rsidRPr="00F0572A">
        <w:t>1225-74)</w:t>
      </w:r>
    </w:p>
    <w:p w14:paraId="2FC5ED35" w14:textId="77777777" w:rsidR="008B567D" w:rsidRPr="00F0572A" w:rsidRDefault="008B567D" w:rsidP="008B567D">
      <w:pPr>
        <w:numPr>
          <w:ilvl w:val="3"/>
          <w:numId w:val="28"/>
        </w:numPr>
        <w:contextualSpacing w:val="0"/>
      </w:pPr>
      <w:r w:rsidRPr="00F0572A">
        <w:t xml:space="preserve">though </w:t>
      </w:r>
      <w:r w:rsidR="00AF710C">
        <w:t xml:space="preserve">Aristotle’s works are </w:t>
      </w:r>
      <w:r>
        <w:t xml:space="preserve">banned, Aquinas reads </w:t>
      </w:r>
      <w:r w:rsidR="00AF710C">
        <w:t>them</w:t>
      </w:r>
    </w:p>
    <w:p w14:paraId="5729CE96" w14:textId="77777777" w:rsidR="008B567D" w:rsidRDefault="008B567D" w:rsidP="008B567D">
      <w:pPr>
        <w:numPr>
          <w:ilvl w:val="2"/>
          <w:numId w:val="28"/>
        </w:numPr>
        <w:contextualSpacing w:val="0"/>
      </w:pPr>
      <w:r>
        <w:t>Duns Scotus (Franciscan, 1266-</w:t>
      </w:r>
      <w:r w:rsidRPr="00F0572A">
        <w:t>1308)</w:t>
      </w:r>
    </w:p>
    <w:p w14:paraId="79E74381" w14:textId="77777777" w:rsidR="008B567D" w:rsidRPr="00A23BF6" w:rsidRDefault="008B567D" w:rsidP="008B567D">
      <w:pPr>
        <w:rPr>
          <w:rFonts w:cs="Garamond"/>
          <w:bCs/>
        </w:rPr>
      </w:pPr>
    </w:p>
    <w:p w14:paraId="3815A519" w14:textId="77777777" w:rsidR="008B567D" w:rsidRPr="00507698" w:rsidRDefault="008B567D" w:rsidP="008B567D">
      <w:pPr>
        <w:numPr>
          <w:ilvl w:val="0"/>
          <w:numId w:val="28"/>
        </w:numPr>
        <w:contextualSpacing w:val="0"/>
        <w:rPr>
          <w:rFonts w:cs="Garamond"/>
          <w:bCs/>
        </w:rPr>
      </w:pPr>
      <w:r>
        <w:rPr>
          <w:rFonts w:cs="Garamond"/>
          <w:b/>
          <w:bCs/>
        </w:rPr>
        <w:t>sacraments</w:t>
      </w:r>
      <w:r>
        <w:rPr>
          <w:rFonts w:cs="Garamond"/>
          <w:bCs/>
        </w:rPr>
        <w:t xml:space="preserve">: </w:t>
      </w:r>
      <w:r>
        <w:rPr>
          <w:rFonts w:cs="Garamond"/>
          <w:b/>
          <w:bCs/>
        </w:rPr>
        <w:t>baptism</w:t>
      </w:r>
    </w:p>
    <w:p w14:paraId="316B8607" w14:textId="77777777" w:rsidR="008B567D" w:rsidRDefault="008B567D" w:rsidP="008B567D">
      <w:pPr>
        <w:numPr>
          <w:ilvl w:val="1"/>
          <w:numId w:val="28"/>
        </w:numPr>
        <w:contextualSpacing w:val="0"/>
      </w:pPr>
      <w:r>
        <w:t>30-1100s: in the west baptism is by immersion (in some places, until the 1500s)</w:t>
      </w:r>
    </w:p>
    <w:p w14:paraId="05017B23" w14:textId="77777777" w:rsidR="008B567D" w:rsidRDefault="008B567D" w:rsidP="008B567D">
      <w:pPr>
        <w:numPr>
          <w:ilvl w:val="2"/>
          <w:numId w:val="28"/>
        </w:numPr>
        <w:contextualSpacing w:val="0"/>
      </w:pPr>
      <w:r>
        <w:t xml:space="preserve">30-1100s: but in the west the sick receive </w:t>
      </w:r>
      <w:r>
        <w:rPr>
          <w:i/>
          <w:iCs/>
        </w:rPr>
        <w:t>baptismus clinicorum</w:t>
      </w:r>
      <w:r>
        <w:rPr>
          <w:iCs/>
        </w:rPr>
        <w:t xml:space="preserve"> (</w:t>
      </w:r>
      <w:r>
        <w:t>baptism of the sick), baptism by infusion (pouring—especially affusion, pouring on the head) or aspersion (sprinkling)</w:t>
      </w:r>
    </w:p>
    <w:p w14:paraId="24DD90DC" w14:textId="77777777" w:rsidR="008B567D" w:rsidRDefault="008B567D" w:rsidP="008B567D">
      <w:pPr>
        <w:numPr>
          <w:ilvl w:val="2"/>
          <w:numId w:val="28"/>
        </w:numPr>
        <w:contextualSpacing w:val="0"/>
      </w:pPr>
      <w:r>
        <w:t>30-present: in the east baptism is still by immersion (though the person is not dunked but sits in the water while it is poured on the head)</w:t>
      </w:r>
    </w:p>
    <w:p w14:paraId="630B02AA" w14:textId="77777777" w:rsidR="008B567D" w:rsidRPr="00507698" w:rsidRDefault="008B567D" w:rsidP="008B567D">
      <w:pPr>
        <w:numPr>
          <w:ilvl w:val="1"/>
          <w:numId w:val="28"/>
        </w:numPr>
        <w:contextualSpacing w:val="0"/>
      </w:pPr>
      <w:r>
        <w:t>1200s: in the west infusion and aspersion become common</w:t>
      </w:r>
    </w:p>
    <w:p w14:paraId="38721D2F" w14:textId="77777777" w:rsidR="008B567D" w:rsidRPr="00A23BF6" w:rsidRDefault="008B567D" w:rsidP="008B567D">
      <w:pPr>
        <w:rPr>
          <w:rFonts w:cs="Garamond"/>
          <w:bCs/>
        </w:rPr>
      </w:pPr>
    </w:p>
    <w:p w14:paraId="0CD65D5C" w14:textId="77777777" w:rsidR="008B567D" w:rsidRDefault="008B567D" w:rsidP="008B567D">
      <w:pPr>
        <w:numPr>
          <w:ilvl w:val="0"/>
          <w:numId w:val="28"/>
        </w:numPr>
        <w:contextualSpacing w:val="0"/>
        <w:rPr>
          <w:rFonts w:cs="Garamond"/>
          <w:bCs/>
        </w:rPr>
      </w:pPr>
      <w:r>
        <w:rPr>
          <w:rFonts w:cs="Garamond"/>
          <w:b/>
          <w:bCs/>
        </w:rPr>
        <w:t>sacraments</w:t>
      </w:r>
      <w:r>
        <w:rPr>
          <w:rFonts w:cs="Garamond"/>
          <w:bCs/>
        </w:rPr>
        <w:t xml:space="preserve">: </w:t>
      </w:r>
      <w:r>
        <w:rPr>
          <w:rFonts w:cs="Garamond"/>
          <w:b/>
          <w:bCs/>
        </w:rPr>
        <w:t>reconciliation</w:t>
      </w:r>
    </w:p>
    <w:p w14:paraId="16C83843" w14:textId="77777777" w:rsidR="008B567D" w:rsidRDefault="008B567D" w:rsidP="008B567D">
      <w:pPr>
        <w:numPr>
          <w:ilvl w:val="1"/>
          <w:numId w:val="28"/>
        </w:numPr>
        <w:contextualSpacing w:val="0"/>
      </w:pPr>
      <w:r>
        <w:t>casuistry (case-based reasoning; in addition to theoretical moral principles, casuists emphasize circumstances)</w:t>
      </w:r>
    </w:p>
    <w:p w14:paraId="1A2331C4" w14:textId="77777777" w:rsidR="008B567D" w:rsidRDefault="008B567D" w:rsidP="008B567D">
      <w:pPr>
        <w:numPr>
          <w:ilvl w:val="2"/>
          <w:numId w:val="28"/>
        </w:numPr>
        <w:contextualSpacing w:val="0"/>
      </w:pPr>
      <w:r>
        <w:t>1200s: for deciding</w:t>
      </w:r>
      <w:r w:rsidRPr="006B06E8">
        <w:t xml:space="preserve"> </w:t>
      </w:r>
      <w:r>
        <w:t xml:space="preserve">which </w:t>
      </w:r>
      <w:r w:rsidRPr="006B06E8">
        <w:t xml:space="preserve">penance to </w:t>
      </w:r>
      <w:r>
        <w:t>impose</w:t>
      </w:r>
      <w:r w:rsidRPr="006B06E8">
        <w:t>,</w:t>
      </w:r>
      <w:r>
        <w:t xml:space="preserve"> </w:t>
      </w:r>
      <w:r w:rsidRPr="006B06E8">
        <w:t xml:space="preserve">large volumes of casuistry </w:t>
      </w:r>
      <w:r>
        <w:t>(</w:t>
      </w:r>
      <w:r w:rsidRPr="007D09B7">
        <w:rPr>
          <w:i/>
        </w:rPr>
        <w:t>summae poenitentiae</w:t>
      </w:r>
      <w:r>
        <w:t>) supplant the old penitential books</w:t>
      </w:r>
    </w:p>
    <w:p w14:paraId="5338F45C" w14:textId="77777777" w:rsidR="008B567D" w:rsidRDefault="008B567D" w:rsidP="008B567D">
      <w:pPr>
        <w:numPr>
          <w:ilvl w:val="2"/>
          <w:numId w:val="28"/>
        </w:numPr>
        <w:contextualSpacing w:val="0"/>
      </w:pPr>
      <w:r>
        <w:t xml:space="preserve">the most famous are </w:t>
      </w:r>
      <w:r w:rsidRPr="00BD6CF4">
        <w:rPr>
          <w:iCs/>
        </w:rPr>
        <w:t>Raymond of Pe</w:t>
      </w:r>
      <w:r>
        <w:rPr>
          <w:iCs/>
        </w:rPr>
        <w:t>ñ</w:t>
      </w:r>
      <w:r w:rsidRPr="00BD6CF4">
        <w:rPr>
          <w:iCs/>
        </w:rPr>
        <w:t>a</w:t>
      </w:r>
      <w:r>
        <w:rPr>
          <w:iCs/>
        </w:rPr>
        <w:t xml:space="preserve">fort’s </w:t>
      </w:r>
      <w:r w:rsidRPr="007D09B7">
        <w:rPr>
          <w:i/>
        </w:rPr>
        <w:t>Summa de casibus</w:t>
      </w:r>
      <w:r w:rsidRPr="00BD6CF4">
        <w:t xml:space="preserve"> </w:t>
      </w:r>
      <w:r>
        <w:t>(</w:t>
      </w:r>
      <w:r w:rsidRPr="007D09B7">
        <w:rPr>
          <w:i/>
        </w:rPr>
        <w:t>Summa de poenitentia</w:t>
      </w:r>
      <w:r>
        <w:t>)</w:t>
      </w:r>
      <w:r w:rsidRPr="00BD6CF4">
        <w:t xml:space="preserve"> </w:t>
      </w:r>
      <w:r>
        <w:t xml:space="preserve">and </w:t>
      </w:r>
      <w:r>
        <w:rPr>
          <w:iCs/>
        </w:rPr>
        <w:t>John of Freiburg’s</w:t>
      </w:r>
      <w:r>
        <w:t xml:space="preserve"> </w:t>
      </w:r>
      <w:r w:rsidRPr="007D09B7">
        <w:rPr>
          <w:i/>
        </w:rPr>
        <w:t>Summa confessorum</w:t>
      </w:r>
    </w:p>
    <w:p w14:paraId="4B034430" w14:textId="77777777" w:rsidR="008B567D" w:rsidRPr="0077138C" w:rsidRDefault="008B567D" w:rsidP="008B567D">
      <w:pPr>
        <w:numPr>
          <w:ilvl w:val="1"/>
          <w:numId w:val="28"/>
        </w:numPr>
        <w:contextualSpacing w:val="0"/>
      </w:pPr>
      <w:r w:rsidRPr="0077138C">
        <w:t>frequency of confession</w:t>
      </w:r>
    </w:p>
    <w:p w14:paraId="575BCC50" w14:textId="77777777" w:rsidR="008B567D" w:rsidRDefault="008B567D" w:rsidP="008B567D">
      <w:pPr>
        <w:numPr>
          <w:ilvl w:val="2"/>
          <w:numId w:val="28"/>
        </w:numPr>
        <w:contextualSpacing w:val="0"/>
      </w:pPr>
      <w:r>
        <w:t xml:space="preserve">1215: </w:t>
      </w:r>
      <w:r w:rsidRPr="00BD6CF4">
        <w:t xml:space="preserve">Lateran </w:t>
      </w:r>
      <w:r>
        <w:t xml:space="preserve">Council IV requires everyone to </w:t>
      </w:r>
      <w:r w:rsidRPr="00BD6CF4">
        <w:rPr>
          <w:iCs/>
        </w:rPr>
        <w:t xml:space="preserve">confess </w:t>
      </w:r>
      <w:r>
        <w:rPr>
          <w:iCs/>
        </w:rPr>
        <w:t xml:space="preserve">his or her </w:t>
      </w:r>
      <w:r w:rsidRPr="00BD6CF4">
        <w:t xml:space="preserve">sins </w:t>
      </w:r>
      <w:r w:rsidRPr="00BD6CF4">
        <w:rPr>
          <w:iCs/>
        </w:rPr>
        <w:t xml:space="preserve">at least </w:t>
      </w:r>
      <w:r w:rsidRPr="00BD6CF4">
        <w:t>once a year to his own (parish) priest</w:t>
      </w:r>
    </w:p>
    <w:p w14:paraId="77BA01F6" w14:textId="77777777" w:rsidR="008B567D" w:rsidRDefault="008B567D" w:rsidP="008B567D">
      <w:pPr>
        <w:numPr>
          <w:ilvl w:val="1"/>
          <w:numId w:val="28"/>
        </w:numPr>
        <w:contextualSpacing w:val="0"/>
      </w:pPr>
      <w:r w:rsidRPr="0077138C">
        <w:t>procedure of confession</w:t>
      </w:r>
    </w:p>
    <w:p w14:paraId="35EA1F99" w14:textId="77777777" w:rsidR="008B567D" w:rsidRDefault="008B567D" w:rsidP="008B567D">
      <w:pPr>
        <w:numPr>
          <w:ilvl w:val="2"/>
          <w:numId w:val="28"/>
        </w:numPr>
        <w:contextualSpacing w:val="0"/>
      </w:pPr>
      <w:r>
        <w:t xml:space="preserve">1000s: </w:t>
      </w:r>
      <w:r w:rsidRPr="00BD6CF4">
        <w:t>grant</w:t>
      </w:r>
      <w:r>
        <w:t>ing</w:t>
      </w:r>
      <w:r w:rsidRPr="00BD6CF4">
        <w:t xml:space="preserve"> absolution before imposing the penance </w:t>
      </w:r>
      <w:r>
        <w:t>becomes customary</w:t>
      </w:r>
    </w:p>
    <w:p w14:paraId="71CAF357" w14:textId="77777777" w:rsidR="008B567D" w:rsidRDefault="008B567D" w:rsidP="008B567D">
      <w:pPr>
        <w:numPr>
          <w:ilvl w:val="2"/>
          <w:numId w:val="28"/>
        </w:numPr>
        <w:contextualSpacing w:val="0"/>
      </w:pPr>
      <w:r>
        <w:t xml:space="preserve">1100s: </w:t>
      </w:r>
      <w:r w:rsidRPr="00BD6CF4">
        <w:t xml:space="preserve">the formula of absolution </w:t>
      </w:r>
      <w:r>
        <w:t xml:space="preserve">takes the form </w:t>
      </w:r>
      <w:r w:rsidRPr="00BD6CF4">
        <w:t>of a prayer</w:t>
      </w:r>
    </w:p>
    <w:p w14:paraId="11E64ABE" w14:textId="77777777" w:rsidR="008B567D" w:rsidRDefault="008B567D" w:rsidP="008B567D">
      <w:pPr>
        <w:numPr>
          <w:ilvl w:val="2"/>
          <w:numId w:val="28"/>
        </w:numPr>
        <w:contextualSpacing w:val="0"/>
      </w:pPr>
      <w:r>
        <w:t xml:space="preserve">1200s: </w:t>
      </w:r>
      <w:r w:rsidRPr="00BD6CF4">
        <w:t xml:space="preserve">in the </w:t>
      </w:r>
      <w:r>
        <w:t xml:space="preserve">west </w:t>
      </w:r>
      <w:r w:rsidRPr="00BD6CF4">
        <w:t xml:space="preserve">the formula </w:t>
      </w:r>
      <w:r>
        <w:t>beco</w:t>
      </w:r>
      <w:r w:rsidRPr="00BD6CF4">
        <w:t>me</w:t>
      </w:r>
      <w:r>
        <w:t>s</w:t>
      </w:r>
      <w:r w:rsidRPr="00BD6CF4">
        <w:t xml:space="preserve"> indicative (</w:t>
      </w:r>
      <w:r>
        <w:rPr>
          <w:i/>
        </w:rPr>
        <w:t>Ego te</w:t>
      </w:r>
      <w:r w:rsidRPr="00BE7AFE">
        <w:rPr>
          <w:i/>
        </w:rPr>
        <w:t xml:space="preserve"> </w:t>
      </w:r>
      <w:r>
        <w:rPr>
          <w:i/>
        </w:rPr>
        <w:t>absolve</w:t>
      </w:r>
      <w:r>
        <w:t>, I absolve you)</w:t>
      </w:r>
    </w:p>
    <w:p w14:paraId="4ACE117F" w14:textId="77777777" w:rsidR="008B567D" w:rsidRDefault="008B567D" w:rsidP="008B567D">
      <w:pPr>
        <w:numPr>
          <w:ilvl w:val="2"/>
          <w:numId w:val="28"/>
        </w:numPr>
        <w:contextualSpacing w:val="0"/>
      </w:pPr>
      <w:r>
        <w:lastRenderedPageBreak/>
        <w:t xml:space="preserve">c. </w:t>
      </w:r>
      <w:r w:rsidRPr="00BD6CF4">
        <w:t>1250</w:t>
      </w:r>
      <w:r>
        <w:t>:</w:t>
      </w:r>
      <w:r w:rsidRPr="00BD6CF4">
        <w:t xml:space="preserve"> </w:t>
      </w:r>
      <w:r>
        <w:t>only this</w:t>
      </w:r>
      <w:r w:rsidRPr="00BD6CF4">
        <w:t xml:space="preserve"> formula </w:t>
      </w:r>
      <w:r>
        <w:t>is used</w:t>
      </w:r>
    </w:p>
    <w:p w14:paraId="5E8210FF" w14:textId="77777777" w:rsidR="008B567D" w:rsidRDefault="008B567D" w:rsidP="008B567D">
      <w:pPr>
        <w:numPr>
          <w:ilvl w:val="1"/>
          <w:numId w:val="28"/>
        </w:numPr>
        <w:contextualSpacing w:val="0"/>
      </w:pPr>
      <w:r>
        <w:t>c</w:t>
      </w:r>
      <w:r w:rsidRPr="0077138C">
        <w:t>onfessors</w:t>
      </w:r>
    </w:p>
    <w:p w14:paraId="3ED2FB00" w14:textId="77777777" w:rsidR="008B567D" w:rsidRDefault="008B567D" w:rsidP="008B567D">
      <w:pPr>
        <w:numPr>
          <w:ilvl w:val="2"/>
          <w:numId w:val="28"/>
        </w:numPr>
        <w:contextualSpacing w:val="0"/>
      </w:pPr>
      <w:r>
        <w:t xml:space="preserve">300s-1200s: in the east, </w:t>
      </w:r>
      <w:r w:rsidRPr="006B06E8">
        <w:t xml:space="preserve">lay monks </w:t>
      </w:r>
      <w:r>
        <w:t xml:space="preserve">are </w:t>
      </w:r>
      <w:r w:rsidRPr="006B06E8">
        <w:t xml:space="preserve">spiritual directors and </w:t>
      </w:r>
      <w:r>
        <w:t>hear confessions</w:t>
      </w:r>
    </w:p>
    <w:p w14:paraId="3EF40C36" w14:textId="77777777" w:rsidR="008B567D" w:rsidRDefault="008B567D" w:rsidP="008B567D">
      <w:pPr>
        <w:numPr>
          <w:ilvl w:val="2"/>
          <w:numId w:val="28"/>
        </w:numPr>
        <w:contextualSpacing w:val="0"/>
      </w:pPr>
      <w:r>
        <w:t>in the west: confessing to a cleric who is not a priest</w:t>
      </w:r>
    </w:p>
    <w:p w14:paraId="33854BF5" w14:textId="77777777" w:rsidR="008B567D" w:rsidRDefault="008B567D" w:rsidP="008B567D">
      <w:pPr>
        <w:numPr>
          <w:ilvl w:val="3"/>
          <w:numId w:val="28"/>
        </w:numPr>
        <w:contextualSpacing w:val="0"/>
      </w:pPr>
      <w:r>
        <w:t xml:space="preserve">800s: </w:t>
      </w:r>
      <w:r w:rsidRPr="00594166">
        <w:t xml:space="preserve">confessing to a </w:t>
      </w:r>
      <w:r w:rsidRPr="00594166">
        <w:rPr>
          <w:iCs/>
        </w:rPr>
        <w:t xml:space="preserve">deacon </w:t>
      </w:r>
      <w:r w:rsidRPr="00594166">
        <w:t xml:space="preserve">or </w:t>
      </w:r>
      <w:r>
        <w:t xml:space="preserve">a </w:t>
      </w:r>
      <w:r w:rsidRPr="00594166">
        <w:rPr>
          <w:iCs/>
        </w:rPr>
        <w:t xml:space="preserve">cleric </w:t>
      </w:r>
      <w:r w:rsidRPr="00594166">
        <w:t xml:space="preserve">in minor orders </w:t>
      </w:r>
      <w:r>
        <w:t>(</w:t>
      </w:r>
      <w:r w:rsidRPr="00594166">
        <w:t xml:space="preserve">in case of necessity when a priest </w:t>
      </w:r>
      <w:r>
        <w:t>is not present) becomes more common</w:t>
      </w:r>
    </w:p>
    <w:p w14:paraId="1BBFD5C4" w14:textId="77777777" w:rsidR="008B567D" w:rsidRDefault="008B567D" w:rsidP="008B567D">
      <w:pPr>
        <w:numPr>
          <w:ilvl w:val="2"/>
          <w:numId w:val="28"/>
        </w:numPr>
        <w:contextualSpacing w:val="0"/>
      </w:pPr>
      <w:r>
        <w:t>in the west: confessing to a layperson</w:t>
      </w:r>
    </w:p>
    <w:p w14:paraId="297878ED" w14:textId="77777777" w:rsidR="008B567D" w:rsidRPr="00A00103" w:rsidRDefault="008B567D" w:rsidP="008B567D">
      <w:pPr>
        <w:numPr>
          <w:ilvl w:val="3"/>
          <w:numId w:val="28"/>
        </w:numPr>
        <w:contextualSpacing w:val="0"/>
      </w:pPr>
      <w:r>
        <w:t xml:space="preserve">by 1000s: some theologians say </w:t>
      </w:r>
      <w:r w:rsidRPr="00594166">
        <w:t>that</w:t>
      </w:r>
      <w:r>
        <w:t>,</w:t>
      </w:r>
      <w:r w:rsidRPr="00594166">
        <w:t xml:space="preserve"> in case of necessity</w:t>
      </w:r>
      <w:r>
        <w:t xml:space="preserve"> when </w:t>
      </w:r>
      <w:r w:rsidRPr="00594166">
        <w:t xml:space="preserve">a priest </w:t>
      </w:r>
      <w:r>
        <w:t>is not present</w:t>
      </w:r>
      <w:r w:rsidRPr="00594166">
        <w:t xml:space="preserve">, </w:t>
      </w:r>
      <w:r>
        <w:t xml:space="preserve">one </w:t>
      </w:r>
      <w:r w:rsidRPr="00594166">
        <w:t xml:space="preserve">should </w:t>
      </w:r>
      <w:r>
        <w:t>confess</w:t>
      </w:r>
      <w:r w:rsidRPr="00594166">
        <w:t xml:space="preserve"> to a </w:t>
      </w:r>
      <w:r w:rsidRPr="00594166">
        <w:rPr>
          <w:iCs/>
        </w:rPr>
        <w:t>lay</w:t>
      </w:r>
      <w:r>
        <w:rPr>
          <w:iCs/>
        </w:rPr>
        <w:t>man</w:t>
      </w:r>
    </w:p>
    <w:p w14:paraId="0DC3E2D5" w14:textId="77777777" w:rsidR="008B567D" w:rsidRDefault="008B567D" w:rsidP="008B567D">
      <w:pPr>
        <w:numPr>
          <w:ilvl w:val="3"/>
          <w:numId w:val="28"/>
        </w:numPr>
        <w:contextualSpacing w:val="0"/>
      </w:pPr>
      <w:r>
        <w:t xml:space="preserve">1100s-c. 1250: </w:t>
      </w:r>
      <w:r w:rsidRPr="006B06E8">
        <w:t xml:space="preserve">some theologians </w:t>
      </w:r>
      <w:r>
        <w:t xml:space="preserve">say </w:t>
      </w:r>
      <w:r w:rsidRPr="006B06E8">
        <w:t>that</w:t>
      </w:r>
      <w:r>
        <w:t xml:space="preserve">, </w:t>
      </w:r>
      <w:r w:rsidRPr="00594166">
        <w:t>in case of necessity</w:t>
      </w:r>
      <w:r>
        <w:t xml:space="preserve"> when </w:t>
      </w:r>
      <w:r w:rsidRPr="00594166">
        <w:t xml:space="preserve">a priest </w:t>
      </w:r>
      <w:r>
        <w:t>is not present,</w:t>
      </w:r>
      <w:r w:rsidRPr="006B06E8">
        <w:t xml:space="preserve"> confession to a </w:t>
      </w:r>
      <w:r w:rsidRPr="003603A8">
        <w:t xml:space="preserve">layman </w:t>
      </w:r>
      <w:r>
        <w:t xml:space="preserve">is </w:t>
      </w:r>
      <w:r w:rsidRPr="003603A8">
        <w:t>obliga</w:t>
      </w:r>
      <w:r>
        <w:t>tory</w:t>
      </w:r>
    </w:p>
    <w:p w14:paraId="2EE1CAD7" w14:textId="77777777" w:rsidR="008B567D" w:rsidRDefault="008B567D" w:rsidP="008B567D">
      <w:pPr>
        <w:numPr>
          <w:ilvl w:val="3"/>
          <w:numId w:val="28"/>
        </w:numPr>
        <w:contextualSpacing w:val="0"/>
      </w:pPr>
      <w:r>
        <w:t xml:space="preserve">c. 1250-75: </w:t>
      </w:r>
      <w:r w:rsidRPr="006B06E8">
        <w:t>Albert</w:t>
      </w:r>
      <w:r>
        <w:t xml:space="preserve"> </w:t>
      </w:r>
      <w:r w:rsidRPr="006B06E8">
        <w:t xml:space="preserve">the Great </w:t>
      </w:r>
      <w:r>
        <w:t xml:space="preserve">(1206-80) and </w:t>
      </w:r>
      <w:r w:rsidRPr="006B06E8">
        <w:t xml:space="preserve">Thomas Aquinas </w:t>
      </w:r>
      <w:r>
        <w:t xml:space="preserve">(1225-74) say </w:t>
      </w:r>
      <w:r w:rsidRPr="006B06E8">
        <w:t>a layman</w:t>
      </w:r>
      <w:r>
        <w:t>’s</w:t>
      </w:r>
      <w:r w:rsidRPr="006B06E8">
        <w:t xml:space="preserve"> absolu</w:t>
      </w:r>
      <w:r>
        <w:t>tion</w:t>
      </w:r>
      <w:r w:rsidRPr="006B06E8">
        <w:t xml:space="preserve"> </w:t>
      </w:r>
      <w:r>
        <w:t xml:space="preserve">has a </w:t>
      </w:r>
      <w:r w:rsidRPr="006B06E8">
        <w:t>sacramental ef</w:t>
      </w:r>
      <w:r>
        <w:t xml:space="preserve">fect (Aquinas: </w:t>
      </w:r>
      <w:r w:rsidRPr="00F10D25">
        <w:rPr>
          <w:i/>
        </w:rPr>
        <w:t>quodammodo sacramentalis</w:t>
      </w:r>
      <w:r>
        <w:t xml:space="preserve">, </w:t>
      </w:r>
      <w:r w:rsidRPr="006B06E8">
        <w:t>something sacramental</w:t>
      </w:r>
      <w:r>
        <w:t>)</w:t>
      </w:r>
    </w:p>
    <w:p w14:paraId="272F5C32" w14:textId="77777777" w:rsidR="008B567D" w:rsidRDefault="008B567D" w:rsidP="008B567D">
      <w:pPr>
        <w:numPr>
          <w:ilvl w:val="3"/>
          <w:numId w:val="28"/>
        </w:numPr>
        <w:contextualSpacing w:val="0"/>
      </w:pPr>
      <w:r>
        <w:t xml:space="preserve">c. 1275-1300: </w:t>
      </w:r>
      <w:r w:rsidRPr="006B06E8">
        <w:t xml:space="preserve">Duns Scotus </w:t>
      </w:r>
      <w:r>
        <w:t xml:space="preserve">(1270-1308) </w:t>
      </w:r>
      <w:r w:rsidRPr="006B06E8">
        <w:t>and his school</w:t>
      </w:r>
      <w:r>
        <w:t xml:space="preserve"> say that </w:t>
      </w:r>
      <w:r w:rsidRPr="006B06E8">
        <w:t>priestly absolution consti</w:t>
      </w:r>
      <w:r>
        <w:t>tutes</w:t>
      </w:r>
      <w:r w:rsidRPr="006B06E8">
        <w:t xml:space="preserve"> the essence of the sacrament</w:t>
      </w:r>
      <w:r>
        <w:t xml:space="preserve">; hence they disapprove of confession by a layman (because of likely abuses) and deny that it is </w:t>
      </w:r>
      <w:r w:rsidRPr="006B06E8">
        <w:t>obligato</w:t>
      </w:r>
      <w:r>
        <w:t>ry</w:t>
      </w:r>
    </w:p>
    <w:p w14:paraId="5EF0A595" w14:textId="77777777" w:rsidR="008B567D" w:rsidRPr="002C585A" w:rsidRDefault="008B567D" w:rsidP="008B567D">
      <w:pPr>
        <w:numPr>
          <w:ilvl w:val="3"/>
          <w:numId w:val="28"/>
        </w:numPr>
        <w:contextualSpacing w:val="0"/>
      </w:pPr>
      <w:r>
        <w:t xml:space="preserve">1500s: </w:t>
      </w:r>
      <w:r w:rsidRPr="006B06E8">
        <w:t xml:space="preserve">the practice </w:t>
      </w:r>
      <w:r>
        <w:t>dies out</w:t>
      </w:r>
    </w:p>
    <w:p w14:paraId="510D208A" w14:textId="77777777" w:rsidR="008B567D" w:rsidRPr="00A23BF6" w:rsidRDefault="008B567D" w:rsidP="008B567D"/>
    <w:p w14:paraId="7FA63F0C" w14:textId="77777777" w:rsidR="008B567D" w:rsidRPr="00756BEC" w:rsidRDefault="008B567D" w:rsidP="008B567D">
      <w:pPr>
        <w:numPr>
          <w:ilvl w:val="0"/>
          <w:numId w:val="28"/>
        </w:numPr>
        <w:contextualSpacing w:val="0"/>
      </w:pPr>
      <w:r>
        <w:rPr>
          <w:b/>
        </w:rPr>
        <w:t>sacraments</w:t>
      </w:r>
      <w:r>
        <w:t xml:space="preserve">: </w:t>
      </w:r>
      <w:r>
        <w:rPr>
          <w:b/>
        </w:rPr>
        <w:t>Eucharist</w:t>
      </w:r>
    </w:p>
    <w:p w14:paraId="27CDA54C" w14:textId="77777777" w:rsidR="008B567D" w:rsidRDefault="008B567D" w:rsidP="008B567D">
      <w:pPr>
        <w:numPr>
          <w:ilvl w:val="1"/>
          <w:numId w:val="28"/>
        </w:numPr>
        <w:contextualSpacing w:val="0"/>
      </w:pPr>
      <w:r w:rsidRPr="00477991">
        <w:t>improved preaching</w:t>
      </w:r>
    </w:p>
    <w:p w14:paraId="174B2ADB" w14:textId="77777777" w:rsidR="008B567D" w:rsidRDefault="008B567D" w:rsidP="008B567D">
      <w:pPr>
        <w:numPr>
          <w:ilvl w:val="2"/>
          <w:numId w:val="28"/>
        </w:numPr>
        <w:contextualSpacing w:val="0"/>
      </w:pPr>
      <w:r>
        <w:t>1100s-1200s: “</w:t>
      </w:r>
      <w:r w:rsidRPr="00027CA5">
        <w:t>ecclesiastical reform, the crusades, the wars against heresy</w:t>
      </w:r>
      <w:r>
        <w:t>,</w:t>
      </w:r>
      <w:r w:rsidRPr="00027CA5">
        <w:t xml:space="preserve"> and the establ</w:t>
      </w:r>
      <w:r>
        <w:t>ishment of new religious orders”</w:t>
      </w:r>
      <w:r w:rsidRPr="00027CA5">
        <w:t xml:space="preserve"> </w:t>
      </w:r>
      <w:r>
        <w:t>improve preaching (Bihlmeyer); and scholasticism improves sermons’ logical organization</w:t>
      </w:r>
    </w:p>
    <w:p w14:paraId="39B7C9A8" w14:textId="77777777" w:rsidR="008B567D" w:rsidRDefault="008B567D" w:rsidP="008B567D">
      <w:pPr>
        <w:numPr>
          <w:ilvl w:val="2"/>
          <w:numId w:val="28"/>
        </w:numPr>
        <w:contextualSpacing w:val="0"/>
      </w:pPr>
      <w:r w:rsidRPr="00027CA5">
        <w:t xml:space="preserve">the popular sermons </w:t>
      </w:r>
      <w:r>
        <w:t xml:space="preserve">are </w:t>
      </w:r>
      <w:r w:rsidRPr="00027CA5">
        <w:t xml:space="preserve">based on </w:t>
      </w:r>
      <w:r>
        <w:t>s</w:t>
      </w:r>
      <w:r w:rsidRPr="00027CA5">
        <w:t>cripture</w:t>
      </w:r>
      <w:r>
        <w:t xml:space="preserve"> and</w:t>
      </w:r>
      <w:r w:rsidRPr="00027CA5">
        <w:t xml:space="preserve"> </w:t>
      </w:r>
      <w:r>
        <w:t>a</w:t>
      </w:r>
      <w:r w:rsidRPr="00027CA5">
        <w:t>re preached by the mendicant</w:t>
      </w:r>
      <w:r>
        <w:t>s (1274: the Council of Lyons recognizes four mendicant orders, the Dominicans, Franciscans, Carmelites, and Hermits of St Augustine)</w:t>
      </w:r>
    </w:p>
    <w:p w14:paraId="5AC0116A" w14:textId="77777777" w:rsidR="008B567D" w:rsidRDefault="008B567D" w:rsidP="008B567D">
      <w:pPr>
        <w:numPr>
          <w:ilvl w:val="2"/>
          <w:numId w:val="28"/>
        </w:numPr>
        <w:contextualSpacing w:val="0"/>
      </w:pPr>
      <w:r w:rsidRPr="00027CA5">
        <w:t>outsta</w:t>
      </w:r>
      <w:r>
        <w:t>nding preachers</w:t>
      </w:r>
    </w:p>
    <w:p w14:paraId="1568F21E" w14:textId="77777777" w:rsidR="008B567D" w:rsidRDefault="008B567D" w:rsidP="008B567D">
      <w:pPr>
        <w:numPr>
          <w:ilvl w:val="3"/>
          <w:numId w:val="28"/>
        </w:numPr>
        <w:contextualSpacing w:val="0"/>
      </w:pPr>
      <w:r w:rsidRPr="00027CA5">
        <w:rPr>
          <w:bCs/>
        </w:rPr>
        <w:t xml:space="preserve">Bernard </w:t>
      </w:r>
      <w:r>
        <w:t>of Clairvaux (1090-1153)</w:t>
      </w:r>
    </w:p>
    <w:p w14:paraId="761D1DDF" w14:textId="77777777" w:rsidR="008B567D" w:rsidRDefault="008B567D" w:rsidP="008B567D">
      <w:pPr>
        <w:numPr>
          <w:ilvl w:val="3"/>
          <w:numId w:val="28"/>
        </w:numPr>
        <w:contextualSpacing w:val="0"/>
      </w:pPr>
      <w:r w:rsidRPr="00027CA5">
        <w:t>four Fran</w:t>
      </w:r>
      <w:r>
        <w:t>ciscans</w:t>
      </w:r>
    </w:p>
    <w:p w14:paraId="560FDDF6" w14:textId="77777777" w:rsidR="008B567D" w:rsidRDefault="008B567D" w:rsidP="008B567D">
      <w:pPr>
        <w:numPr>
          <w:ilvl w:val="4"/>
          <w:numId w:val="28"/>
        </w:numPr>
        <w:contextualSpacing w:val="0"/>
      </w:pPr>
      <w:r>
        <w:rPr>
          <w:iCs/>
        </w:rPr>
        <w:t>Anthony of Padua (1195-1231</w:t>
      </w:r>
      <w:r>
        <w:t>)</w:t>
      </w:r>
    </w:p>
    <w:p w14:paraId="39C2FA36" w14:textId="77777777" w:rsidR="008B567D" w:rsidRDefault="008B567D" w:rsidP="008B567D">
      <w:pPr>
        <w:numPr>
          <w:ilvl w:val="4"/>
          <w:numId w:val="28"/>
        </w:numPr>
        <w:contextualSpacing w:val="0"/>
      </w:pPr>
      <w:r w:rsidRPr="00027CA5">
        <w:rPr>
          <w:iCs/>
        </w:rPr>
        <w:t>Bonaventure (</w:t>
      </w:r>
      <w:r>
        <w:rPr>
          <w:iCs/>
        </w:rPr>
        <w:t>1221-74</w:t>
      </w:r>
      <w:r>
        <w:t>)</w:t>
      </w:r>
    </w:p>
    <w:p w14:paraId="0805CD47" w14:textId="77777777" w:rsidR="008B567D" w:rsidRDefault="008B567D" w:rsidP="008B567D">
      <w:pPr>
        <w:numPr>
          <w:ilvl w:val="4"/>
          <w:numId w:val="28"/>
        </w:numPr>
        <w:contextualSpacing w:val="0"/>
      </w:pPr>
      <w:r w:rsidRPr="00027CA5">
        <w:rPr>
          <w:iCs/>
        </w:rPr>
        <w:t xml:space="preserve">David of Augsburg </w:t>
      </w:r>
      <w:r>
        <w:t>(† 1272)</w:t>
      </w:r>
    </w:p>
    <w:p w14:paraId="61A0C03B" w14:textId="77777777" w:rsidR="008B567D" w:rsidRDefault="008B567D" w:rsidP="008B567D">
      <w:pPr>
        <w:numPr>
          <w:ilvl w:val="4"/>
          <w:numId w:val="28"/>
        </w:numPr>
        <w:contextualSpacing w:val="0"/>
      </w:pPr>
      <w:r w:rsidRPr="00027CA5">
        <w:rPr>
          <w:bCs/>
        </w:rPr>
        <w:t xml:space="preserve">Berthold of Regensburg </w:t>
      </w:r>
      <w:r>
        <w:t>(c. 1220-72)</w:t>
      </w:r>
    </w:p>
    <w:p w14:paraId="6EFB9469" w14:textId="77777777" w:rsidR="008B567D" w:rsidRDefault="008B567D" w:rsidP="008B567D">
      <w:pPr>
        <w:numPr>
          <w:ilvl w:val="1"/>
          <w:numId w:val="28"/>
        </w:numPr>
        <w:contextualSpacing w:val="0"/>
      </w:pPr>
      <w:r>
        <w:t>frequency of Masses</w:t>
      </w:r>
    </w:p>
    <w:p w14:paraId="44797F73" w14:textId="77777777" w:rsidR="008B567D" w:rsidRPr="00756BEC" w:rsidRDefault="008B567D" w:rsidP="008B567D">
      <w:pPr>
        <w:numPr>
          <w:ilvl w:val="2"/>
          <w:numId w:val="28"/>
        </w:numPr>
        <w:contextualSpacing w:val="0"/>
      </w:pPr>
      <w:r>
        <w:t xml:space="preserve">1215: Lateran Council IV complains that </w:t>
      </w:r>
      <w:r w:rsidRPr="006B06E8">
        <w:t>man</w:t>
      </w:r>
      <w:r>
        <w:t>y priests and bishops hardly celebrate</w:t>
      </w:r>
      <w:r w:rsidRPr="006B06E8">
        <w:t xml:space="preserve"> Mass four times a year</w:t>
      </w:r>
    </w:p>
    <w:p w14:paraId="041B29A2" w14:textId="77777777" w:rsidR="008B567D" w:rsidRDefault="008B567D" w:rsidP="008B567D">
      <w:pPr>
        <w:numPr>
          <w:ilvl w:val="2"/>
          <w:numId w:val="28"/>
        </w:numPr>
        <w:contextualSpacing w:val="0"/>
      </w:pPr>
      <w:r>
        <w:t>1239:</w:t>
      </w:r>
      <w:r w:rsidRPr="006B06E8">
        <w:t xml:space="preserve"> </w:t>
      </w:r>
      <w:r>
        <w:t>yet t</w:t>
      </w:r>
      <w:r w:rsidRPr="006B06E8">
        <w:t xml:space="preserve">he Synod of Tarragona </w:t>
      </w:r>
      <w:r>
        <w:t xml:space="preserve">allows a priest or bishop no more than one Mass per day (except </w:t>
      </w:r>
      <w:r w:rsidRPr="006B06E8">
        <w:t>Christmas</w:t>
      </w:r>
      <w:r>
        <w:t>), and this becomes general practice</w:t>
      </w:r>
    </w:p>
    <w:p w14:paraId="2118F0F0" w14:textId="77777777" w:rsidR="008B567D" w:rsidRDefault="008B567D" w:rsidP="008B567D">
      <w:pPr>
        <w:numPr>
          <w:ilvl w:val="1"/>
          <w:numId w:val="28"/>
        </w:numPr>
        <w:contextualSpacing w:val="0"/>
      </w:pPr>
      <w:r w:rsidRPr="00570256">
        <w:t>frequency of reception</w:t>
      </w:r>
    </w:p>
    <w:p w14:paraId="54DFECCC" w14:textId="77777777" w:rsidR="008B567D" w:rsidRDefault="008B567D" w:rsidP="008B567D">
      <w:pPr>
        <w:numPr>
          <w:ilvl w:val="2"/>
          <w:numId w:val="28"/>
        </w:numPr>
        <w:contextualSpacing w:val="0"/>
      </w:pPr>
      <w:r>
        <w:t xml:space="preserve">1000s-1200s: </w:t>
      </w:r>
      <w:r w:rsidRPr="00BD6CF4">
        <w:t xml:space="preserve">even devout </w:t>
      </w:r>
      <w:r>
        <w:t xml:space="preserve">laity and </w:t>
      </w:r>
      <w:r w:rsidRPr="00BD6CF4">
        <w:t xml:space="preserve">religious </w:t>
      </w:r>
      <w:r>
        <w:t xml:space="preserve">take communion only </w:t>
      </w:r>
      <w:r w:rsidRPr="00BD6CF4">
        <w:t>three to six times a year</w:t>
      </w:r>
    </w:p>
    <w:p w14:paraId="2D8C1E22" w14:textId="77777777" w:rsidR="008B567D" w:rsidRDefault="008B567D" w:rsidP="008B567D">
      <w:pPr>
        <w:numPr>
          <w:ilvl w:val="2"/>
          <w:numId w:val="28"/>
        </w:numPr>
        <w:contextualSpacing w:val="0"/>
      </w:pPr>
      <w:r>
        <w:t xml:space="preserve">1215: </w:t>
      </w:r>
      <w:r w:rsidRPr="00BD6CF4">
        <w:t xml:space="preserve">Lateran </w:t>
      </w:r>
      <w:r>
        <w:t>Council IV (canon</w:t>
      </w:r>
      <w:r w:rsidRPr="00BD6CF4">
        <w:t xml:space="preserve"> 21) </w:t>
      </w:r>
      <w:r>
        <w:t xml:space="preserve">says </w:t>
      </w:r>
      <w:r w:rsidRPr="00BD6CF4">
        <w:t xml:space="preserve">that </w:t>
      </w:r>
      <w:r>
        <w:t xml:space="preserve">everyone past </w:t>
      </w:r>
      <w:r w:rsidRPr="00BD6CF4">
        <w:t xml:space="preserve">the age of </w:t>
      </w:r>
      <w:r>
        <w:t>reason</w:t>
      </w:r>
      <w:r w:rsidRPr="00BD6CF4">
        <w:t xml:space="preserve"> </w:t>
      </w:r>
      <w:r>
        <w:t xml:space="preserve">must </w:t>
      </w:r>
      <w:r w:rsidRPr="00BD6CF4">
        <w:t xml:space="preserve">confess their sins to their pastor at least once a year and receive </w:t>
      </w:r>
      <w:r>
        <w:t>c</w:t>
      </w:r>
      <w:r w:rsidRPr="00BD6CF4">
        <w:t>ommunion worthily at Easter</w:t>
      </w:r>
    </w:p>
    <w:p w14:paraId="736CD7E3" w14:textId="77777777" w:rsidR="008B567D" w:rsidRPr="00A23BF6" w:rsidRDefault="008B567D" w:rsidP="008B567D"/>
    <w:p w14:paraId="31A321FE" w14:textId="77777777" w:rsidR="008B567D" w:rsidRDefault="008B567D" w:rsidP="008B567D">
      <w:pPr>
        <w:numPr>
          <w:ilvl w:val="0"/>
          <w:numId w:val="28"/>
        </w:numPr>
        <w:contextualSpacing w:val="0"/>
      </w:pPr>
      <w:r>
        <w:rPr>
          <w:b/>
        </w:rPr>
        <w:lastRenderedPageBreak/>
        <w:t>feast days</w:t>
      </w:r>
      <w:r>
        <w:t xml:space="preserve">: </w:t>
      </w:r>
      <w:r w:rsidRPr="0010467D">
        <w:rPr>
          <w:b/>
        </w:rPr>
        <w:t>Corpus Christi</w:t>
      </w:r>
    </w:p>
    <w:p w14:paraId="5A5BD0EF" w14:textId="77777777" w:rsidR="008B567D" w:rsidRPr="00E01F31" w:rsidRDefault="008B567D" w:rsidP="008B567D">
      <w:pPr>
        <w:numPr>
          <w:ilvl w:val="1"/>
          <w:numId w:val="28"/>
        </w:numPr>
        <w:contextualSpacing w:val="0"/>
      </w:pPr>
      <w:r w:rsidRPr="00E01F31">
        <w:t xml:space="preserve">1246: the diocese of </w:t>
      </w:r>
      <w:r>
        <w:t>Liège</w:t>
      </w:r>
      <w:r w:rsidRPr="00E01F31">
        <w:t xml:space="preserve"> </w:t>
      </w:r>
      <w:r>
        <w:t xml:space="preserve">institutes the feast </w:t>
      </w:r>
      <w:r w:rsidRPr="00E01F31">
        <w:rPr>
          <w:bCs/>
        </w:rPr>
        <w:t>Corpus Christi</w:t>
      </w:r>
      <w:r w:rsidRPr="00E01F31">
        <w:t xml:space="preserve"> </w:t>
      </w:r>
      <w:r>
        <w:t xml:space="preserve">because </w:t>
      </w:r>
      <w:r w:rsidRPr="00E01F31">
        <w:t xml:space="preserve">of visions by </w:t>
      </w:r>
      <w:r>
        <w:rPr>
          <w:iCs/>
        </w:rPr>
        <w:t>St</w:t>
      </w:r>
      <w:r w:rsidRPr="00E01F31">
        <w:rPr>
          <w:iCs/>
        </w:rPr>
        <w:t xml:space="preserve"> Juliana, </w:t>
      </w:r>
      <w:r w:rsidRPr="00E01F31">
        <w:t>an Augustinian nun</w:t>
      </w:r>
    </w:p>
    <w:p w14:paraId="0F6B3B7E" w14:textId="77777777" w:rsidR="008B567D" w:rsidRDefault="008B567D" w:rsidP="008B567D">
      <w:pPr>
        <w:numPr>
          <w:ilvl w:val="1"/>
          <w:numId w:val="28"/>
        </w:numPr>
        <w:contextualSpacing w:val="0"/>
      </w:pPr>
      <w:r w:rsidRPr="00E01F31">
        <w:t xml:space="preserve">1264: </w:t>
      </w:r>
      <w:r w:rsidRPr="00E01F31">
        <w:rPr>
          <w:iCs/>
        </w:rPr>
        <w:t xml:space="preserve">Urban IV </w:t>
      </w:r>
      <w:r>
        <w:rPr>
          <w:iCs/>
        </w:rPr>
        <w:t>(</w:t>
      </w:r>
      <w:r w:rsidRPr="00E01F31">
        <w:t>1261-64</w:t>
      </w:r>
      <w:r>
        <w:t>),</w:t>
      </w:r>
      <w:r w:rsidRPr="00E01F31">
        <w:rPr>
          <w:iCs/>
        </w:rPr>
        <w:t xml:space="preserve"> </w:t>
      </w:r>
      <w:r>
        <w:t xml:space="preserve">former </w:t>
      </w:r>
      <w:r w:rsidRPr="00E01F31">
        <w:t xml:space="preserve">archdeacon </w:t>
      </w:r>
      <w:r>
        <w:t>of</w:t>
      </w:r>
      <w:r w:rsidRPr="00E01F31">
        <w:t xml:space="preserve"> </w:t>
      </w:r>
      <w:r>
        <w:t>Liège,</w:t>
      </w:r>
      <w:r w:rsidRPr="00E01F31">
        <w:t xml:space="preserve"> </w:t>
      </w:r>
      <w:r>
        <w:t xml:space="preserve">makes </w:t>
      </w:r>
      <w:r w:rsidRPr="00E01F31">
        <w:t>the feast universal</w:t>
      </w:r>
    </w:p>
    <w:p w14:paraId="1FD5FC02" w14:textId="77777777" w:rsidR="008B567D" w:rsidRDefault="008B567D" w:rsidP="008B567D">
      <w:pPr>
        <w:numPr>
          <w:ilvl w:val="2"/>
          <w:numId w:val="28"/>
        </w:numPr>
        <w:contextualSpacing w:val="0"/>
      </w:pPr>
      <w:r>
        <w:t>his stated intention is</w:t>
      </w:r>
      <w:r w:rsidRPr="00E01F31">
        <w:t xml:space="preserve"> “to put to shame the infidelity and folly of heretics” </w:t>
      </w:r>
      <w:r>
        <w:t>(see 1000s, “heresies and councils,” “Eucharistic controversy”)</w:t>
      </w:r>
    </w:p>
    <w:p w14:paraId="6F31AB25" w14:textId="77777777" w:rsidR="008B567D" w:rsidRPr="00E01F31" w:rsidRDefault="008B567D" w:rsidP="008B567D">
      <w:pPr>
        <w:numPr>
          <w:ilvl w:val="2"/>
          <w:numId w:val="28"/>
        </w:numPr>
        <w:contextualSpacing w:val="0"/>
      </w:pPr>
      <w:r>
        <w:t>he assigns</w:t>
      </w:r>
      <w:r w:rsidRPr="00E01F31">
        <w:t xml:space="preserve"> </w:t>
      </w:r>
      <w:r>
        <w:t xml:space="preserve">it </w:t>
      </w:r>
      <w:r w:rsidRPr="00E01F31">
        <w:t xml:space="preserve">to the Thursday after the octave of Pentecost </w:t>
      </w:r>
      <w:r>
        <w:t xml:space="preserve">(after </w:t>
      </w:r>
      <w:r w:rsidRPr="00E01F31">
        <w:t>the eight days beginning with Pentecost)</w:t>
      </w:r>
    </w:p>
    <w:p w14:paraId="5F7FA326" w14:textId="77777777" w:rsidR="008B567D" w:rsidRPr="00E01F31" w:rsidRDefault="008B567D" w:rsidP="008B567D">
      <w:pPr>
        <w:numPr>
          <w:ilvl w:val="2"/>
          <w:numId w:val="28"/>
        </w:numPr>
        <w:contextualSpacing w:val="0"/>
      </w:pPr>
      <w:r>
        <w:t>b</w:t>
      </w:r>
      <w:r w:rsidRPr="00E01F31">
        <w:t xml:space="preserve">ecause of </w:t>
      </w:r>
      <w:r>
        <w:t xml:space="preserve">his </w:t>
      </w:r>
      <w:r w:rsidRPr="00E01F31">
        <w:t xml:space="preserve">early death, </w:t>
      </w:r>
      <w:r>
        <w:t>the feast spreads slowly</w:t>
      </w:r>
    </w:p>
    <w:p w14:paraId="3EA2DA9F" w14:textId="77777777" w:rsidR="008B567D" w:rsidRPr="00E01F31" w:rsidRDefault="008B567D" w:rsidP="008B567D">
      <w:pPr>
        <w:numPr>
          <w:ilvl w:val="1"/>
          <w:numId w:val="28"/>
        </w:numPr>
        <w:contextualSpacing w:val="0"/>
      </w:pPr>
      <w:r>
        <w:t>1264</w:t>
      </w:r>
      <w:r w:rsidRPr="00E01F31">
        <w:t xml:space="preserve">-74: </w:t>
      </w:r>
      <w:r>
        <w:t xml:space="preserve">it is said (though not </w:t>
      </w:r>
      <w:r w:rsidRPr="00E01F31">
        <w:t>certain</w:t>
      </w:r>
      <w:r>
        <w:t>)</w:t>
      </w:r>
      <w:r w:rsidRPr="00E01F31">
        <w:t xml:space="preserve"> </w:t>
      </w:r>
      <w:r>
        <w:t xml:space="preserve">that </w:t>
      </w:r>
      <w:r w:rsidRPr="00E01F31">
        <w:t>Aquin</w:t>
      </w:r>
      <w:r>
        <w:t>as</w:t>
      </w:r>
      <w:r w:rsidRPr="00E01F31">
        <w:t xml:space="preserve"> </w:t>
      </w:r>
      <w:r>
        <w:t>(</w:t>
      </w:r>
      <w:r w:rsidRPr="00E01F31">
        <w:t>1225-74</w:t>
      </w:r>
      <w:r>
        <w:t>)</w:t>
      </w:r>
      <w:r w:rsidRPr="00E01F31">
        <w:t xml:space="preserve"> </w:t>
      </w:r>
      <w:r>
        <w:t xml:space="preserve">wrote </w:t>
      </w:r>
      <w:r w:rsidRPr="00E01F31">
        <w:t>the office</w:t>
      </w:r>
      <w:r>
        <w:t xml:space="preserve"> of the feast,</w:t>
      </w:r>
      <w:r w:rsidRPr="00E01F31">
        <w:t xml:space="preserve"> </w:t>
      </w:r>
      <w:r>
        <w:t xml:space="preserve">including its </w:t>
      </w:r>
      <w:r w:rsidRPr="00E01F31">
        <w:t>hymns</w:t>
      </w:r>
    </w:p>
    <w:p w14:paraId="08A9DC3C" w14:textId="77777777" w:rsidR="008B567D" w:rsidRPr="00E01F31" w:rsidRDefault="008B567D" w:rsidP="008B567D">
      <w:pPr>
        <w:numPr>
          <w:ilvl w:val="1"/>
          <w:numId w:val="28"/>
        </w:numPr>
        <w:contextualSpacing w:val="0"/>
      </w:pPr>
      <w:r>
        <w:t xml:space="preserve">1279: </w:t>
      </w:r>
      <w:r w:rsidRPr="00E01F31">
        <w:t>Cologne</w:t>
      </w:r>
      <w:r>
        <w:t xml:space="preserve"> holds the first known </w:t>
      </w:r>
      <w:r w:rsidRPr="00E01F31">
        <w:t>proces</w:t>
      </w:r>
      <w:r>
        <w:t>sion with the Blessed Sacrament</w:t>
      </w:r>
    </w:p>
    <w:p w14:paraId="77728E6F" w14:textId="77777777" w:rsidR="008B567D" w:rsidRPr="00E01F31" w:rsidRDefault="008B567D" w:rsidP="008B567D">
      <w:pPr>
        <w:numPr>
          <w:ilvl w:val="1"/>
          <w:numId w:val="28"/>
        </w:numPr>
        <w:contextualSpacing w:val="0"/>
      </w:pPr>
      <w:r w:rsidRPr="00E01F31">
        <w:t xml:space="preserve">c. 1314: Clement V </w:t>
      </w:r>
      <w:r>
        <w:t xml:space="preserve">renews </w:t>
      </w:r>
      <w:r w:rsidRPr="00E01F31">
        <w:t>Urban</w:t>
      </w:r>
      <w:r>
        <w:t xml:space="preserve"> IV</w:t>
      </w:r>
      <w:r w:rsidRPr="00E01F31">
        <w:t>’s decree</w:t>
      </w:r>
    </w:p>
    <w:p w14:paraId="00CF31B6" w14:textId="77777777" w:rsidR="008B567D" w:rsidRPr="00E01F31" w:rsidRDefault="008B567D" w:rsidP="008B567D">
      <w:pPr>
        <w:numPr>
          <w:ilvl w:val="1"/>
          <w:numId w:val="28"/>
        </w:numPr>
        <w:contextualSpacing w:val="0"/>
      </w:pPr>
      <w:r>
        <w:t>c. 1300</w:t>
      </w:r>
      <w:r w:rsidRPr="00E01F31">
        <w:t xml:space="preserve">: </w:t>
      </w:r>
      <w:r>
        <w:t>the feast is observed throughout the west</w:t>
      </w:r>
    </w:p>
    <w:p w14:paraId="27B2D07C" w14:textId="77777777" w:rsidR="008B567D" w:rsidRPr="00A23BF6" w:rsidRDefault="008B567D" w:rsidP="008B567D">
      <w:pPr>
        <w:rPr>
          <w:rFonts w:cs="Garamond"/>
          <w:bCs/>
        </w:rPr>
      </w:pPr>
    </w:p>
    <w:p w14:paraId="11F4F5D3" w14:textId="77777777" w:rsidR="008B567D" w:rsidRPr="00BB1817" w:rsidRDefault="008B567D" w:rsidP="008B567D">
      <w:pPr>
        <w:numPr>
          <w:ilvl w:val="0"/>
          <w:numId w:val="28"/>
        </w:numPr>
        <w:contextualSpacing w:val="0"/>
        <w:rPr>
          <w:rFonts w:cs="Garamond"/>
          <w:bCs/>
        </w:rPr>
      </w:pPr>
      <w:r>
        <w:rPr>
          <w:rFonts w:cs="Garamond"/>
          <w:b/>
          <w:bCs/>
        </w:rPr>
        <w:t>devotions</w:t>
      </w:r>
      <w:r>
        <w:rPr>
          <w:rFonts w:cs="Garamond"/>
          <w:bCs/>
        </w:rPr>
        <w:t xml:space="preserve">: </w:t>
      </w:r>
      <w:r w:rsidRPr="00BB1817">
        <w:rPr>
          <w:rFonts w:cs="Garamond"/>
          <w:b/>
          <w:bCs/>
        </w:rPr>
        <w:t>Mary</w:t>
      </w:r>
    </w:p>
    <w:p w14:paraId="7D875748" w14:textId="77777777" w:rsidR="008B567D" w:rsidRDefault="008B567D" w:rsidP="008B567D">
      <w:pPr>
        <w:numPr>
          <w:ilvl w:val="1"/>
          <w:numId w:val="28"/>
        </w:numPr>
        <w:contextualSpacing w:val="0"/>
      </w:pPr>
      <w:r>
        <w:t xml:space="preserve">1100s-1200s: </w:t>
      </w:r>
      <w:r w:rsidRPr="00BB1817">
        <w:t>introduction</w:t>
      </w:r>
    </w:p>
    <w:p w14:paraId="4C2C737B" w14:textId="77777777" w:rsidR="008B567D" w:rsidRDefault="008B567D" w:rsidP="008B567D">
      <w:pPr>
        <w:numPr>
          <w:ilvl w:val="2"/>
          <w:numId w:val="28"/>
        </w:numPr>
        <w:contextualSpacing w:val="0"/>
      </w:pPr>
      <w:r w:rsidRPr="00C85346">
        <w:t>the ne</w:t>
      </w:r>
      <w:r>
        <w:t>w orders promote</w:t>
      </w:r>
      <w:r w:rsidRPr="00C85346">
        <w:t xml:space="preserve"> </w:t>
      </w:r>
      <w:r w:rsidRPr="00C85346">
        <w:rPr>
          <w:rFonts w:cs="Garamond"/>
          <w:bCs/>
        </w:rPr>
        <w:t xml:space="preserve">devotion to </w:t>
      </w:r>
      <w:r>
        <w:rPr>
          <w:rFonts w:cs="Garamond"/>
          <w:bCs/>
        </w:rPr>
        <w:t>Mary</w:t>
      </w:r>
    </w:p>
    <w:p w14:paraId="605723C0" w14:textId="77777777" w:rsidR="008B567D" w:rsidRDefault="008B567D" w:rsidP="008B567D">
      <w:pPr>
        <w:numPr>
          <w:ilvl w:val="2"/>
          <w:numId w:val="28"/>
        </w:numPr>
        <w:contextualSpacing w:val="0"/>
      </w:pPr>
      <w:r>
        <w:t>s</w:t>
      </w:r>
      <w:r w:rsidRPr="00C85346">
        <w:t xml:space="preserve">cholasticism </w:t>
      </w:r>
      <w:r>
        <w:t>establishes</w:t>
      </w:r>
      <w:r w:rsidRPr="00C85346">
        <w:t xml:space="preserve"> </w:t>
      </w:r>
      <w:r w:rsidRPr="0035297D">
        <w:rPr>
          <w:i/>
        </w:rPr>
        <w:t>hyperdulia</w:t>
      </w:r>
      <w:r w:rsidRPr="00C85346">
        <w:t xml:space="preserve"> </w:t>
      </w:r>
      <w:r>
        <w:t>to explain special devotion to Mary</w:t>
      </w:r>
    </w:p>
    <w:p w14:paraId="0A037670" w14:textId="77777777" w:rsidR="008B567D" w:rsidRDefault="008B567D" w:rsidP="008B567D">
      <w:pPr>
        <w:numPr>
          <w:ilvl w:val="2"/>
          <w:numId w:val="28"/>
        </w:numPr>
        <w:contextualSpacing w:val="0"/>
      </w:pPr>
      <w:r>
        <w:t>s</w:t>
      </w:r>
      <w:r w:rsidRPr="00C85346">
        <w:t xml:space="preserve">cholasticism </w:t>
      </w:r>
      <w:r>
        <w:t xml:space="preserve">explains her special devotion as </w:t>
      </w:r>
      <w:r w:rsidRPr="0035297D">
        <w:rPr>
          <w:i/>
        </w:rPr>
        <w:t>hyperdulia</w:t>
      </w:r>
    </w:p>
    <w:p w14:paraId="41E35990" w14:textId="77777777" w:rsidR="008B567D" w:rsidRDefault="008B567D" w:rsidP="008B567D">
      <w:pPr>
        <w:numPr>
          <w:ilvl w:val="3"/>
          <w:numId w:val="28"/>
        </w:numPr>
        <w:contextualSpacing w:val="0"/>
      </w:pPr>
      <w:r>
        <w:t xml:space="preserve">God deserves </w:t>
      </w:r>
      <w:r>
        <w:rPr>
          <w:i/>
        </w:rPr>
        <w:t>latria</w:t>
      </w:r>
      <w:r>
        <w:t xml:space="preserve"> (worship)</w:t>
      </w:r>
    </w:p>
    <w:p w14:paraId="49EFCFF7" w14:textId="77777777" w:rsidR="008B567D" w:rsidRDefault="008B567D" w:rsidP="008B567D">
      <w:pPr>
        <w:numPr>
          <w:ilvl w:val="3"/>
          <w:numId w:val="28"/>
        </w:numPr>
        <w:contextualSpacing w:val="0"/>
      </w:pPr>
      <w:r>
        <w:t xml:space="preserve">Mary deserves </w:t>
      </w:r>
      <w:r>
        <w:rPr>
          <w:i/>
        </w:rPr>
        <w:t>hyperdulia</w:t>
      </w:r>
      <w:r>
        <w:t xml:space="preserve"> (special veneration)</w:t>
      </w:r>
    </w:p>
    <w:p w14:paraId="100A0ABA" w14:textId="77777777" w:rsidR="008B567D" w:rsidRDefault="008B567D" w:rsidP="008B567D">
      <w:pPr>
        <w:numPr>
          <w:ilvl w:val="3"/>
          <w:numId w:val="28"/>
        </w:numPr>
        <w:contextualSpacing w:val="0"/>
      </w:pPr>
      <w:r>
        <w:t xml:space="preserve">other saints deserve </w:t>
      </w:r>
      <w:r>
        <w:rPr>
          <w:i/>
        </w:rPr>
        <w:t>dulia</w:t>
      </w:r>
      <w:r>
        <w:t xml:space="preserve"> (veneration)</w:t>
      </w:r>
    </w:p>
    <w:p w14:paraId="6C4A4CCC" w14:textId="77777777" w:rsidR="008B567D" w:rsidRPr="0035297D" w:rsidRDefault="008B567D" w:rsidP="008B567D">
      <w:pPr>
        <w:numPr>
          <w:ilvl w:val="2"/>
          <w:numId w:val="28"/>
        </w:numPr>
        <w:contextualSpacing w:val="0"/>
      </w:pPr>
      <w:r w:rsidRPr="006B06E8">
        <w:t xml:space="preserve">sermons and popular poetry </w:t>
      </w:r>
      <w:r>
        <w:t>call her “</w:t>
      </w:r>
      <w:r w:rsidRPr="006B06E8">
        <w:t xml:space="preserve">Most Lovable </w:t>
      </w:r>
      <w:r w:rsidRPr="00594166">
        <w:t>Maid</w:t>
      </w:r>
      <w:r>
        <w:t>,</w:t>
      </w:r>
      <w:r w:rsidRPr="00594166">
        <w:t>” “Queen of Heaven</w:t>
      </w:r>
      <w:r>
        <w:t>”</w:t>
      </w:r>
    </w:p>
    <w:p w14:paraId="79711608" w14:textId="77777777" w:rsidR="008B567D" w:rsidRPr="0035297D" w:rsidRDefault="008B567D" w:rsidP="008B567D">
      <w:pPr>
        <w:numPr>
          <w:ilvl w:val="1"/>
          <w:numId w:val="28"/>
        </w:numPr>
        <w:contextualSpacing w:val="0"/>
      </w:pPr>
      <w:r w:rsidRPr="00BB1817">
        <w:rPr>
          <w:iCs/>
        </w:rPr>
        <w:t>Immaculate Conception</w:t>
      </w:r>
    </w:p>
    <w:p w14:paraId="02672EB7" w14:textId="77777777" w:rsidR="008B567D" w:rsidRDefault="008B567D" w:rsidP="008B567D">
      <w:pPr>
        <w:numPr>
          <w:ilvl w:val="2"/>
          <w:numId w:val="28"/>
        </w:numPr>
        <w:contextualSpacing w:val="0"/>
      </w:pPr>
      <w:r>
        <w:t>700s on: the east celebrates t</w:t>
      </w:r>
      <w:r w:rsidRPr="00594166">
        <w:t xml:space="preserve">he </w:t>
      </w:r>
      <w:r w:rsidRPr="00594166">
        <w:rPr>
          <w:iCs/>
        </w:rPr>
        <w:t xml:space="preserve">feast of the Immaculate Conception </w:t>
      </w:r>
      <w:r>
        <w:t>(</w:t>
      </w:r>
      <w:r w:rsidRPr="00594166">
        <w:t>December 8</w:t>
      </w:r>
      <w:r>
        <w:t>)</w:t>
      </w:r>
    </w:p>
    <w:p w14:paraId="4B77D50F" w14:textId="77777777" w:rsidR="008B567D" w:rsidRDefault="008B567D" w:rsidP="008B567D">
      <w:pPr>
        <w:numPr>
          <w:ilvl w:val="2"/>
          <w:numId w:val="28"/>
        </w:numPr>
        <w:contextualSpacing w:val="0"/>
      </w:pPr>
      <w:r>
        <w:t xml:space="preserve">1000s-1100s: </w:t>
      </w:r>
      <w:r w:rsidRPr="00594166">
        <w:t xml:space="preserve">England and France </w:t>
      </w:r>
      <w:r>
        <w:t>celebrate the feast</w:t>
      </w:r>
    </w:p>
    <w:p w14:paraId="4F356B3B" w14:textId="77777777" w:rsidR="008B567D" w:rsidRDefault="008B567D" w:rsidP="008B567D">
      <w:pPr>
        <w:numPr>
          <w:ilvl w:val="2"/>
          <w:numId w:val="28"/>
        </w:numPr>
        <w:contextualSpacing w:val="0"/>
      </w:pPr>
      <w:r>
        <w:t>1100s: some (e.g., Bernard, epistle</w:t>
      </w:r>
      <w:r w:rsidRPr="00594166">
        <w:t xml:space="preserve"> 174 </w:t>
      </w:r>
      <w:r w:rsidRPr="0035297D">
        <w:rPr>
          <w:i/>
        </w:rPr>
        <w:t>ad Canonicos Lugdunenses</w:t>
      </w:r>
      <w:r>
        <w:t xml:space="preserve">) </w:t>
      </w:r>
      <w:r w:rsidRPr="00594166">
        <w:t>object</w:t>
      </w:r>
    </w:p>
    <w:p w14:paraId="4F5F8B8D" w14:textId="77777777" w:rsidR="008B567D" w:rsidRDefault="008B567D" w:rsidP="008B567D">
      <w:pPr>
        <w:numPr>
          <w:ilvl w:val="3"/>
          <w:numId w:val="28"/>
        </w:numPr>
        <w:contextualSpacing w:val="0"/>
      </w:pPr>
      <w:r>
        <w:t>but Bernard (Cistercian, 1090-1153) has special devotion to Mary</w:t>
      </w:r>
    </w:p>
    <w:p w14:paraId="1F798740" w14:textId="77777777" w:rsidR="008B567D" w:rsidRDefault="008B567D" w:rsidP="008B567D">
      <w:pPr>
        <w:numPr>
          <w:ilvl w:val="2"/>
          <w:numId w:val="28"/>
        </w:numPr>
        <w:contextualSpacing w:val="0"/>
      </w:pPr>
      <w:r>
        <w:t xml:space="preserve">1263 on: </w:t>
      </w:r>
      <w:r w:rsidRPr="00594166">
        <w:t>the Franciscan</w:t>
      </w:r>
      <w:r>
        <w:t>s</w:t>
      </w:r>
      <w:r w:rsidRPr="00594166">
        <w:t xml:space="preserve"> </w:t>
      </w:r>
      <w:r>
        <w:t>e</w:t>
      </w:r>
      <w:r w:rsidRPr="00594166">
        <w:t>special</w:t>
      </w:r>
      <w:r>
        <w:t>ly</w:t>
      </w:r>
      <w:r w:rsidRPr="00594166">
        <w:t xml:space="preserve"> promot</w:t>
      </w:r>
      <w:r>
        <w:t>e</w:t>
      </w:r>
      <w:r w:rsidRPr="00594166">
        <w:t xml:space="preserve"> devotion to the Immaculate Conception</w:t>
      </w:r>
    </w:p>
    <w:p w14:paraId="144672BA" w14:textId="77777777" w:rsidR="008B567D" w:rsidRPr="00BB1817" w:rsidRDefault="008B567D" w:rsidP="008B567D">
      <w:pPr>
        <w:numPr>
          <w:ilvl w:val="1"/>
          <w:numId w:val="28"/>
        </w:numPr>
        <w:contextualSpacing w:val="0"/>
        <w:rPr>
          <w:iCs/>
        </w:rPr>
      </w:pPr>
      <w:r>
        <w:t>c. 1025-50: t</w:t>
      </w:r>
      <w:r w:rsidRPr="00C85346">
        <w:t xml:space="preserve">he </w:t>
      </w:r>
      <w:r w:rsidRPr="00BB1817">
        <w:rPr>
          <w:i/>
          <w:iCs/>
        </w:rPr>
        <w:t>Salve Regina</w:t>
      </w:r>
      <w:r w:rsidRPr="00C85346">
        <w:rPr>
          <w:iCs/>
        </w:rPr>
        <w:t xml:space="preserve"> </w:t>
      </w:r>
      <w:r>
        <w:rPr>
          <w:iCs/>
        </w:rPr>
        <w:t>(</w:t>
      </w:r>
      <w:r>
        <w:t>Hail, Holy Queen)</w:t>
      </w:r>
    </w:p>
    <w:p w14:paraId="6DAC0031" w14:textId="77777777" w:rsidR="008B567D" w:rsidRDefault="008B567D" w:rsidP="008B567D">
      <w:pPr>
        <w:numPr>
          <w:ilvl w:val="2"/>
          <w:numId w:val="28"/>
        </w:numPr>
        <w:contextualSpacing w:val="0"/>
      </w:pPr>
      <w:r>
        <w:t xml:space="preserve">pre-1200: </w:t>
      </w:r>
      <w:r w:rsidRPr="00BE7AFE">
        <w:t>the ordinar</w:t>
      </w:r>
      <w:r>
        <w:t xml:space="preserve">y </w:t>
      </w:r>
      <w:r w:rsidRPr="00BE7AFE">
        <w:rPr>
          <w:rFonts w:cs="Garamond"/>
          <w:bCs/>
        </w:rPr>
        <w:t xml:space="preserve">prayers </w:t>
      </w:r>
      <w:r>
        <w:t xml:space="preserve">of </w:t>
      </w:r>
      <w:r w:rsidRPr="00BE7AFE">
        <w:t xml:space="preserve">the faithful </w:t>
      </w:r>
      <w:r>
        <w:t>a</w:t>
      </w:r>
      <w:r w:rsidRPr="00BE7AFE">
        <w:t>re the Our F</w:t>
      </w:r>
      <w:r w:rsidRPr="006B06E8">
        <w:t>ather and the Apostles</w:t>
      </w:r>
      <w:r>
        <w:t>’ Creed</w:t>
      </w:r>
    </w:p>
    <w:p w14:paraId="7A904199" w14:textId="77777777" w:rsidR="008B567D" w:rsidRDefault="008B567D" w:rsidP="008B567D">
      <w:pPr>
        <w:numPr>
          <w:ilvl w:val="2"/>
          <w:numId w:val="28"/>
        </w:numPr>
        <w:contextualSpacing w:val="0"/>
      </w:pPr>
      <w:r>
        <w:t xml:space="preserve">the </w:t>
      </w:r>
      <w:r>
        <w:rPr>
          <w:i/>
          <w:iCs/>
        </w:rPr>
        <w:t>Salve Regina</w:t>
      </w:r>
      <w:r>
        <w:rPr>
          <w:iCs/>
        </w:rPr>
        <w:t xml:space="preserve"> was </w:t>
      </w:r>
      <w:r>
        <w:t>apparently written</w:t>
      </w:r>
      <w:r w:rsidRPr="00BB1817">
        <w:t xml:space="preserve"> by Hermann Contractus</w:t>
      </w:r>
      <w:r>
        <w:t xml:space="preserve"> (1013-54)</w:t>
      </w:r>
    </w:p>
    <w:p w14:paraId="0B3176B5" w14:textId="77777777" w:rsidR="008B567D" w:rsidRPr="00BB1817" w:rsidRDefault="008B567D" w:rsidP="008B567D">
      <w:pPr>
        <w:numPr>
          <w:ilvl w:val="2"/>
          <w:numId w:val="28"/>
        </w:numPr>
        <w:contextualSpacing w:val="0"/>
        <w:rPr>
          <w:iCs/>
        </w:rPr>
      </w:pPr>
      <w:r>
        <w:rPr>
          <w:i/>
          <w:iCs/>
        </w:rPr>
        <w:t>Salve Regina</w:t>
      </w:r>
      <w:r>
        <w:rPr>
          <w:iCs/>
        </w:rPr>
        <w:t xml:space="preserve"> are “</w:t>
      </w:r>
      <w:r>
        <w:t>The opening words (used as a title) of the most celebrated of the four Breviary anthems of the Blessed Virgin Mary” (Henry)</w:t>
      </w:r>
    </w:p>
    <w:p w14:paraId="03A3B56E" w14:textId="77777777" w:rsidR="008B567D" w:rsidRPr="0035297D" w:rsidRDefault="008B567D" w:rsidP="008B567D">
      <w:pPr>
        <w:numPr>
          <w:ilvl w:val="2"/>
          <w:numId w:val="28"/>
        </w:numPr>
        <w:contextualSpacing w:val="0"/>
        <w:rPr>
          <w:iCs/>
        </w:rPr>
      </w:pPr>
      <w:r>
        <w:t>text</w:t>
      </w:r>
    </w:p>
    <w:p w14:paraId="3A73EEDD" w14:textId="77777777" w:rsidR="008B567D" w:rsidRPr="00223E39" w:rsidRDefault="008B567D" w:rsidP="008B567D">
      <w:pPr>
        <w:tabs>
          <w:tab w:val="left" w:pos="1080"/>
        </w:tabs>
        <w:rPr>
          <w:sz w:val="20"/>
        </w:rPr>
      </w:pPr>
      <w:r>
        <w:rPr>
          <w:sz w:val="20"/>
        </w:rPr>
        <w:tab/>
      </w:r>
      <w:r w:rsidRPr="00223E39">
        <w:rPr>
          <w:sz w:val="20"/>
        </w:rPr>
        <w:t>Hail, holy Queen, Mother of mercy,</w:t>
      </w:r>
    </w:p>
    <w:p w14:paraId="0C9F6D14" w14:textId="77777777" w:rsidR="008B567D" w:rsidRPr="00223E39" w:rsidRDefault="008B567D" w:rsidP="008B567D">
      <w:pPr>
        <w:tabs>
          <w:tab w:val="left" w:pos="1080"/>
        </w:tabs>
        <w:rPr>
          <w:sz w:val="20"/>
        </w:rPr>
      </w:pPr>
      <w:r>
        <w:rPr>
          <w:sz w:val="20"/>
        </w:rPr>
        <w:tab/>
      </w:r>
      <w:r w:rsidRPr="00223E39">
        <w:rPr>
          <w:sz w:val="20"/>
        </w:rPr>
        <w:t>Our life, our sweetness and our hope.</w:t>
      </w:r>
    </w:p>
    <w:p w14:paraId="5B28551B" w14:textId="77777777" w:rsidR="008B567D" w:rsidRPr="00223E39" w:rsidRDefault="008B567D" w:rsidP="008B567D">
      <w:pPr>
        <w:tabs>
          <w:tab w:val="left" w:pos="1080"/>
        </w:tabs>
        <w:rPr>
          <w:sz w:val="20"/>
        </w:rPr>
      </w:pPr>
      <w:r>
        <w:rPr>
          <w:sz w:val="20"/>
        </w:rPr>
        <w:tab/>
      </w:r>
      <w:r w:rsidRPr="00223E39">
        <w:rPr>
          <w:sz w:val="20"/>
        </w:rPr>
        <w:t>To thee do we cry, poor banished children of Eve,</w:t>
      </w:r>
    </w:p>
    <w:p w14:paraId="3555D988" w14:textId="77777777" w:rsidR="008B567D" w:rsidRPr="00223E39" w:rsidRDefault="008B567D" w:rsidP="008B567D">
      <w:pPr>
        <w:tabs>
          <w:tab w:val="left" w:pos="1080"/>
        </w:tabs>
        <w:rPr>
          <w:sz w:val="20"/>
        </w:rPr>
      </w:pPr>
      <w:r>
        <w:rPr>
          <w:sz w:val="20"/>
        </w:rPr>
        <w:tab/>
      </w:r>
      <w:r w:rsidRPr="00223E39">
        <w:rPr>
          <w:sz w:val="20"/>
        </w:rPr>
        <w:t>To thee do we send up our sighs,</w:t>
      </w:r>
    </w:p>
    <w:p w14:paraId="3986FF63" w14:textId="77777777" w:rsidR="008B567D" w:rsidRPr="00223E39" w:rsidRDefault="008B567D" w:rsidP="008B567D">
      <w:pPr>
        <w:tabs>
          <w:tab w:val="left" w:pos="1080"/>
        </w:tabs>
        <w:rPr>
          <w:sz w:val="20"/>
        </w:rPr>
      </w:pPr>
      <w:r>
        <w:rPr>
          <w:sz w:val="20"/>
        </w:rPr>
        <w:tab/>
      </w:r>
      <w:r w:rsidRPr="00223E39">
        <w:rPr>
          <w:sz w:val="20"/>
        </w:rPr>
        <w:t>Mourning and weeping in this valley of tears.</w:t>
      </w:r>
    </w:p>
    <w:p w14:paraId="0B004FA9" w14:textId="77777777" w:rsidR="008B567D" w:rsidRPr="00223E39" w:rsidRDefault="008B567D" w:rsidP="008B567D">
      <w:pPr>
        <w:tabs>
          <w:tab w:val="left" w:pos="1080"/>
        </w:tabs>
        <w:rPr>
          <w:sz w:val="20"/>
        </w:rPr>
      </w:pPr>
      <w:r>
        <w:rPr>
          <w:sz w:val="20"/>
        </w:rPr>
        <w:tab/>
      </w:r>
      <w:r w:rsidRPr="00223E39">
        <w:rPr>
          <w:sz w:val="20"/>
        </w:rPr>
        <w:t>Turn then, most gracious Advocate, thine eyes of mercy toward us,</w:t>
      </w:r>
    </w:p>
    <w:p w14:paraId="25FCBFF1" w14:textId="77777777" w:rsidR="008B567D" w:rsidRPr="00223E39" w:rsidRDefault="008B567D" w:rsidP="008B567D">
      <w:pPr>
        <w:tabs>
          <w:tab w:val="left" w:pos="1080"/>
        </w:tabs>
        <w:rPr>
          <w:sz w:val="20"/>
        </w:rPr>
      </w:pPr>
      <w:r>
        <w:rPr>
          <w:sz w:val="20"/>
        </w:rPr>
        <w:tab/>
      </w:r>
      <w:r w:rsidRPr="00223E39">
        <w:rPr>
          <w:sz w:val="20"/>
        </w:rPr>
        <w:t>And after this our exile, show unto us the blessed fruit of thy womb, Jesus.</w:t>
      </w:r>
    </w:p>
    <w:p w14:paraId="6C5C4735" w14:textId="77777777" w:rsidR="008B567D" w:rsidRPr="00223E39" w:rsidRDefault="008B567D" w:rsidP="008B567D">
      <w:pPr>
        <w:tabs>
          <w:tab w:val="left" w:pos="1080"/>
        </w:tabs>
        <w:rPr>
          <w:sz w:val="20"/>
        </w:rPr>
      </w:pPr>
      <w:r>
        <w:rPr>
          <w:sz w:val="20"/>
        </w:rPr>
        <w:tab/>
      </w:r>
      <w:r w:rsidRPr="00223E39">
        <w:rPr>
          <w:sz w:val="20"/>
        </w:rPr>
        <w:t>O clement, O loving, O sweet Virgin Mary!</w:t>
      </w:r>
    </w:p>
    <w:p w14:paraId="2B24A11C" w14:textId="77777777" w:rsidR="008B567D" w:rsidRPr="00223E39" w:rsidRDefault="008B567D" w:rsidP="008B567D">
      <w:pPr>
        <w:tabs>
          <w:tab w:val="left" w:pos="1080"/>
        </w:tabs>
        <w:rPr>
          <w:sz w:val="20"/>
        </w:rPr>
      </w:pPr>
      <w:r>
        <w:rPr>
          <w:sz w:val="20"/>
        </w:rPr>
        <w:tab/>
      </w:r>
      <w:r w:rsidRPr="00223E39">
        <w:rPr>
          <w:sz w:val="20"/>
        </w:rPr>
        <w:t>Pray for us, O Holy Mother of God,</w:t>
      </w:r>
    </w:p>
    <w:p w14:paraId="37457588" w14:textId="77777777" w:rsidR="008B567D" w:rsidRPr="00223E39" w:rsidRDefault="008B567D" w:rsidP="008B567D">
      <w:pPr>
        <w:tabs>
          <w:tab w:val="left" w:pos="1080"/>
        </w:tabs>
        <w:rPr>
          <w:sz w:val="20"/>
        </w:rPr>
      </w:pPr>
      <w:r>
        <w:rPr>
          <w:sz w:val="20"/>
        </w:rPr>
        <w:tab/>
      </w:r>
      <w:r w:rsidRPr="00223E39">
        <w:rPr>
          <w:sz w:val="20"/>
        </w:rPr>
        <w:t>That we may be made worthy of the promises of Christ. Amen.</w:t>
      </w:r>
    </w:p>
    <w:p w14:paraId="7EBAAB62" w14:textId="77777777" w:rsidR="008B567D" w:rsidRDefault="008B567D" w:rsidP="008B567D">
      <w:pPr>
        <w:numPr>
          <w:ilvl w:val="2"/>
          <w:numId w:val="28"/>
        </w:numPr>
        <w:contextualSpacing w:val="0"/>
      </w:pPr>
      <w:r>
        <w:t xml:space="preserve">Bernard especially spreads fondness for the </w:t>
      </w:r>
      <w:r>
        <w:rPr>
          <w:i/>
        </w:rPr>
        <w:t>Salve Regina</w:t>
      </w:r>
    </w:p>
    <w:p w14:paraId="5A4DCBA8" w14:textId="77777777" w:rsidR="008B567D" w:rsidRDefault="008B567D" w:rsidP="008B567D">
      <w:pPr>
        <w:numPr>
          <w:ilvl w:val="2"/>
          <w:numId w:val="28"/>
        </w:numPr>
        <w:contextualSpacing w:val="0"/>
      </w:pPr>
      <w:r>
        <w:lastRenderedPageBreak/>
        <w:t>c. 1150: Cistercians introduce it into in the liturgy of the hours at Cîteaux</w:t>
      </w:r>
    </w:p>
    <w:p w14:paraId="758ACC03" w14:textId="77777777" w:rsidR="008B567D" w:rsidRDefault="008B567D" w:rsidP="008B567D">
      <w:pPr>
        <w:numPr>
          <w:ilvl w:val="2"/>
          <w:numId w:val="28"/>
        </w:numPr>
        <w:contextualSpacing w:val="0"/>
      </w:pPr>
      <w:r>
        <w:t>c. 1221: Dominicans introduce it into in the liturgy of the hours</w:t>
      </w:r>
    </w:p>
    <w:p w14:paraId="68C18314" w14:textId="77777777" w:rsidR="008B567D" w:rsidRDefault="008B567D" w:rsidP="008B567D">
      <w:pPr>
        <w:numPr>
          <w:ilvl w:val="2"/>
          <w:numId w:val="28"/>
        </w:numPr>
        <w:contextualSpacing w:val="0"/>
      </w:pPr>
      <w:r>
        <w:t>by 1250: Franciscans introduce it into in the liturgy of the hours</w:t>
      </w:r>
    </w:p>
    <w:p w14:paraId="62CE76FF" w14:textId="77777777" w:rsidR="008B567D" w:rsidRDefault="008B567D" w:rsidP="008B567D">
      <w:pPr>
        <w:numPr>
          <w:ilvl w:val="2"/>
          <w:numId w:val="28"/>
        </w:numPr>
        <w:contextualSpacing w:val="0"/>
      </w:pPr>
      <w:r>
        <w:t>1227-41: Gregory IX (1227-41) prescribes its universal use</w:t>
      </w:r>
    </w:p>
    <w:p w14:paraId="25B80196" w14:textId="77777777" w:rsidR="008B567D" w:rsidRDefault="008B567D" w:rsidP="008B567D">
      <w:pPr>
        <w:numPr>
          <w:ilvl w:val="2"/>
          <w:numId w:val="28"/>
        </w:numPr>
        <w:contextualSpacing w:val="0"/>
      </w:pPr>
      <w:r>
        <w:t>1884: Leo XIII (1878-1903) prescribes its recitation after every low Mass</w:t>
      </w:r>
    </w:p>
    <w:p w14:paraId="1F218F04" w14:textId="77777777" w:rsidR="008B567D" w:rsidRDefault="008B567D" w:rsidP="008B567D">
      <w:pPr>
        <w:numPr>
          <w:ilvl w:val="1"/>
          <w:numId w:val="28"/>
        </w:numPr>
        <w:contextualSpacing w:val="0"/>
      </w:pPr>
      <w:r>
        <w:t xml:space="preserve">c. 1200: the </w:t>
      </w:r>
      <w:r w:rsidRPr="00BB1817">
        <w:rPr>
          <w:i/>
        </w:rPr>
        <w:t>Ave Maria</w:t>
      </w:r>
      <w:r w:rsidRPr="00BB1817">
        <w:t xml:space="preserve"> </w:t>
      </w:r>
      <w:r>
        <w:t>(</w:t>
      </w:r>
      <w:r w:rsidRPr="00BB1817">
        <w:t>Hail Mary</w:t>
      </w:r>
      <w:r>
        <w:t>)</w:t>
      </w:r>
    </w:p>
    <w:p w14:paraId="657856C8" w14:textId="77777777" w:rsidR="008B567D" w:rsidRDefault="008B567D" w:rsidP="008B567D">
      <w:pPr>
        <w:numPr>
          <w:ilvl w:val="2"/>
          <w:numId w:val="28"/>
        </w:numPr>
        <w:contextualSpacing w:val="0"/>
      </w:pPr>
      <w:r>
        <w:t>c. 1200: it consists</w:t>
      </w:r>
      <w:r w:rsidRPr="006B06E8">
        <w:t xml:space="preserve"> only of the greetings of t</w:t>
      </w:r>
      <w:r>
        <w:t>he angel and Elizabeth</w:t>
      </w:r>
    </w:p>
    <w:p w14:paraId="54A617B0" w14:textId="77777777" w:rsidR="008B567D" w:rsidRPr="007A05AD" w:rsidRDefault="008B567D" w:rsidP="008B567D">
      <w:pPr>
        <w:numPr>
          <w:ilvl w:val="3"/>
          <w:numId w:val="28"/>
        </w:numPr>
        <w:contextualSpacing w:val="0"/>
        <w:rPr>
          <w:sz w:val="20"/>
        </w:rPr>
      </w:pPr>
      <w:r w:rsidRPr="007A05AD">
        <w:rPr>
          <w:sz w:val="20"/>
        </w:rPr>
        <w:t>Luke 1:28, Gabriel “came to her and said, “Greetings, favored one! The Lord is with you.”</w:t>
      </w:r>
    </w:p>
    <w:p w14:paraId="02E79D66" w14:textId="77777777" w:rsidR="008B567D" w:rsidRPr="007A05AD" w:rsidRDefault="008B567D" w:rsidP="008B567D">
      <w:pPr>
        <w:numPr>
          <w:ilvl w:val="3"/>
          <w:numId w:val="28"/>
        </w:numPr>
        <w:contextualSpacing w:val="0"/>
        <w:rPr>
          <w:sz w:val="20"/>
        </w:rPr>
      </w:pPr>
      <w:r w:rsidRPr="007A05AD">
        <w:rPr>
          <w:sz w:val="20"/>
        </w:rPr>
        <w:t>Luke 1:42, Elizabeth “exclaimed with a loud cry, “Blessed are you among women, and blessed is the fruit of your womb.”</w:t>
      </w:r>
    </w:p>
    <w:p w14:paraId="0A8DF919" w14:textId="77777777" w:rsidR="008B567D" w:rsidRDefault="008B567D" w:rsidP="008B567D">
      <w:pPr>
        <w:numPr>
          <w:ilvl w:val="2"/>
          <w:numId w:val="28"/>
        </w:numPr>
        <w:contextualSpacing w:val="0"/>
      </w:pPr>
      <w:r>
        <w:t xml:space="preserve">c. 1260: </w:t>
      </w:r>
      <w:r w:rsidRPr="006B06E8">
        <w:t xml:space="preserve">the name </w:t>
      </w:r>
      <w:r>
        <w:t>“</w:t>
      </w:r>
      <w:r w:rsidRPr="006B06E8">
        <w:t>Jesus</w:t>
      </w:r>
      <w:r>
        <w:t>” is added (perhaps</w:t>
      </w:r>
      <w:r w:rsidRPr="006B06E8">
        <w:t xml:space="preserve"> </w:t>
      </w:r>
      <w:r>
        <w:t xml:space="preserve">by </w:t>
      </w:r>
      <w:r w:rsidRPr="006B06E8">
        <w:t>Urban IV</w:t>
      </w:r>
      <w:r>
        <w:t xml:space="preserve">, </w:t>
      </w:r>
      <w:r w:rsidRPr="00E61E4E">
        <w:t>1261-6</w:t>
      </w:r>
      <w:r>
        <w:t>4)</w:t>
      </w:r>
    </w:p>
    <w:p w14:paraId="0399D98D" w14:textId="77777777" w:rsidR="008B567D" w:rsidRDefault="008B567D" w:rsidP="008B567D">
      <w:pPr>
        <w:numPr>
          <w:ilvl w:val="2"/>
          <w:numId w:val="28"/>
        </w:numPr>
        <w:contextualSpacing w:val="0"/>
      </w:pPr>
      <w:r>
        <w:t>1400s: t</w:t>
      </w:r>
      <w:r w:rsidRPr="006B06E8">
        <w:t>he petition for a happy death</w:t>
      </w:r>
      <w:r>
        <w:t xml:space="preserve"> (“</w:t>
      </w:r>
      <w:r w:rsidRPr="006B06E8">
        <w:t>Holy Mary</w:t>
      </w:r>
      <w:r>
        <w:t>, Mother of God, pray for us sinners, now and at the hour of our death”)</w:t>
      </w:r>
      <w:r w:rsidRPr="006B06E8">
        <w:t xml:space="preserve"> </w:t>
      </w:r>
      <w:r>
        <w:t>is added</w:t>
      </w:r>
    </w:p>
    <w:p w14:paraId="403BB9CD" w14:textId="77777777" w:rsidR="008B567D" w:rsidRDefault="008B567D" w:rsidP="008B567D">
      <w:pPr>
        <w:numPr>
          <w:ilvl w:val="2"/>
          <w:numId w:val="28"/>
        </w:numPr>
        <w:contextualSpacing w:val="0"/>
      </w:pPr>
      <w:r>
        <w:t>1563:</w:t>
      </w:r>
      <w:r w:rsidRPr="006B06E8">
        <w:t xml:space="preserve"> the entire prayer </w:t>
      </w:r>
      <w:r>
        <w:t>i</w:t>
      </w:r>
      <w:r w:rsidRPr="006B06E8">
        <w:t xml:space="preserve">n its present form </w:t>
      </w:r>
      <w:r>
        <w:t xml:space="preserve">is extant </w:t>
      </w:r>
      <w:r w:rsidRPr="006B06E8">
        <w:t>in a Carthusian brevi</w:t>
      </w:r>
      <w:r>
        <w:t>ary</w:t>
      </w:r>
    </w:p>
    <w:p w14:paraId="4E53B1E9" w14:textId="77777777" w:rsidR="008B567D" w:rsidRPr="006B06E8" w:rsidRDefault="008B567D" w:rsidP="008B567D">
      <w:pPr>
        <w:numPr>
          <w:ilvl w:val="2"/>
          <w:numId w:val="28"/>
        </w:numPr>
        <w:contextualSpacing w:val="0"/>
      </w:pPr>
      <w:r>
        <w:t xml:space="preserve">c. 1650: the </w:t>
      </w:r>
      <w:r w:rsidRPr="006B06E8">
        <w:t>prayer come</w:t>
      </w:r>
      <w:r>
        <w:t>s</w:t>
      </w:r>
      <w:r w:rsidRPr="006B06E8">
        <w:t xml:space="preserve"> into general use</w:t>
      </w:r>
    </w:p>
    <w:p w14:paraId="7BDD12AE" w14:textId="77777777" w:rsidR="008B567D" w:rsidRDefault="008B567D" w:rsidP="008B567D">
      <w:pPr>
        <w:numPr>
          <w:ilvl w:val="1"/>
          <w:numId w:val="28"/>
        </w:numPr>
        <w:contextualSpacing w:val="0"/>
      </w:pPr>
      <w:r w:rsidRPr="00BB1817">
        <w:t>rosary</w:t>
      </w:r>
    </w:p>
    <w:p w14:paraId="6B2291A6" w14:textId="77777777" w:rsidR="008B567D" w:rsidRDefault="008B567D" w:rsidP="008B567D">
      <w:pPr>
        <w:numPr>
          <w:ilvl w:val="2"/>
          <w:numId w:val="28"/>
        </w:numPr>
        <w:contextualSpacing w:val="0"/>
        <w:rPr>
          <w:iCs/>
        </w:rPr>
      </w:pPr>
      <w:r>
        <w:t xml:space="preserve">pre-1100: </w:t>
      </w:r>
      <w:r w:rsidRPr="00594166">
        <w:t>Cistercian</w:t>
      </w:r>
      <w:r>
        <w:t>s</w:t>
      </w:r>
      <w:r w:rsidRPr="00594166">
        <w:t>, Dominican</w:t>
      </w:r>
      <w:r>
        <w:t>s,</w:t>
      </w:r>
      <w:r w:rsidRPr="00594166">
        <w:t xml:space="preserve"> and the third orders</w:t>
      </w:r>
      <w:r>
        <w:t xml:space="preserve"> use </w:t>
      </w:r>
      <w:r w:rsidRPr="00594166">
        <w:t xml:space="preserve">beads </w:t>
      </w:r>
      <w:r>
        <w:t xml:space="preserve">on </w:t>
      </w:r>
      <w:r w:rsidRPr="00594166">
        <w:t>strings to count 50, 100</w:t>
      </w:r>
      <w:r>
        <w:t>,</w:t>
      </w:r>
      <w:r w:rsidRPr="00594166">
        <w:t xml:space="preserve"> or 150 Pa</w:t>
      </w:r>
      <w:r>
        <w:t>ternosters</w:t>
      </w:r>
      <w:r w:rsidRPr="00594166">
        <w:t xml:space="preserve"> </w:t>
      </w:r>
      <w:r>
        <w:t>(</w:t>
      </w:r>
      <w:r w:rsidRPr="00594166">
        <w:t xml:space="preserve">people for centuries had </w:t>
      </w:r>
      <w:r>
        <w:t xml:space="preserve">been </w:t>
      </w:r>
      <w:r w:rsidRPr="00594166">
        <w:t>re</w:t>
      </w:r>
      <w:r>
        <w:t>citing 150 psalms)</w:t>
      </w:r>
    </w:p>
    <w:p w14:paraId="283A71A3" w14:textId="77777777" w:rsidR="008B567D" w:rsidRPr="00153A64" w:rsidRDefault="008B567D" w:rsidP="008B567D">
      <w:pPr>
        <w:numPr>
          <w:ilvl w:val="2"/>
          <w:numId w:val="28"/>
        </w:numPr>
        <w:contextualSpacing w:val="0"/>
        <w:rPr>
          <w:iCs/>
        </w:rPr>
      </w:pPr>
      <w:r>
        <w:rPr>
          <w:iCs/>
        </w:rPr>
        <w:t xml:space="preserve">1200s: the Paternosters are </w:t>
      </w:r>
      <w:r w:rsidRPr="00594166">
        <w:t xml:space="preserve">sometimes </w:t>
      </w:r>
      <w:r>
        <w:t xml:space="preserve">said </w:t>
      </w:r>
      <w:r w:rsidRPr="00594166">
        <w:t xml:space="preserve">with </w:t>
      </w:r>
      <w:r>
        <w:t>Hail Marys</w:t>
      </w:r>
    </w:p>
    <w:p w14:paraId="65263615" w14:textId="77777777" w:rsidR="008B567D" w:rsidRPr="00B35E90" w:rsidRDefault="008B567D" w:rsidP="008B567D">
      <w:pPr>
        <w:numPr>
          <w:ilvl w:val="2"/>
          <w:numId w:val="28"/>
        </w:numPr>
        <w:contextualSpacing w:val="0"/>
        <w:rPr>
          <w:iCs/>
        </w:rPr>
      </w:pPr>
      <w:r>
        <w:t xml:space="preserve">1300s-1400s: </w:t>
      </w:r>
      <w:r w:rsidRPr="00594166">
        <w:t xml:space="preserve">meditation on the (50 or 150) mysteries </w:t>
      </w:r>
      <w:r>
        <w:t xml:space="preserve">of Jesus </w:t>
      </w:r>
      <w:r w:rsidRPr="00594166">
        <w:t xml:space="preserve">and </w:t>
      </w:r>
      <w:r>
        <w:t>Mary’s liv</w:t>
      </w:r>
      <w:r w:rsidRPr="00594166">
        <w:t>e</w:t>
      </w:r>
      <w:r>
        <w:t xml:space="preserve">s becomes </w:t>
      </w:r>
      <w:r w:rsidRPr="00594166">
        <w:t xml:space="preserve">essential </w:t>
      </w:r>
      <w:r>
        <w:t xml:space="preserve">to </w:t>
      </w:r>
      <w:r w:rsidRPr="00594166">
        <w:t>the devotion</w:t>
      </w:r>
      <w:r>
        <w:t xml:space="preserve"> (150 </w:t>
      </w:r>
      <w:r w:rsidRPr="00594166">
        <w:t>Hail Marys</w:t>
      </w:r>
      <w:r>
        <w:t xml:space="preserve"> is called “</w:t>
      </w:r>
      <w:r w:rsidRPr="00594166">
        <w:t>Our Lady’s Psalter</w:t>
      </w:r>
      <w:r>
        <w:t>”)</w:t>
      </w:r>
    </w:p>
    <w:p w14:paraId="05F5A27E" w14:textId="77777777" w:rsidR="008B567D" w:rsidRPr="00594166" w:rsidRDefault="008B567D" w:rsidP="008B567D">
      <w:pPr>
        <w:numPr>
          <w:ilvl w:val="2"/>
          <w:numId w:val="28"/>
        </w:numPr>
        <w:contextualSpacing w:val="0"/>
        <w:rPr>
          <w:iCs/>
        </w:rPr>
      </w:pPr>
      <w:r>
        <w:t>c. 1550-1600: t</w:t>
      </w:r>
      <w:r w:rsidRPr="00594166">
        <w:t xml:space="preserve">he present </w:t>
      </w:r>
      <w:r>
        <w:t>r</w:t>
      </w:r>
      <w:r w:rsidRPr="00594166">
        <w:t>o</w:t>
      </w:r>
      <w:r>
        <w:t xml:space="preserve">sary—5 or 15 </w:t>
      </w:r>
      <w:r w:rsidRPr="00594166">
        <w:t>dec</w:t>
      </w:r>
      <w:r>
        <w:t>ades (</w:t>
      </w:r>
      <w:r w:rsidRPr="00594166">
        <w:t>1 Pater</w:t>
      </w:r>
      <w:r>
        <w:t>noster and</w:t>
      </w:r>
      <w:r w:rsidRPr="00594166">
        <w:t xml:space="preserve"> 10 Aves</w:t>
      </w:r>
      <w:r>
        <w:t>) accompanying 5 or 15 mysteries) beco</w:t>
      </w:r>
      <w:r w:rsidRPr="00594166">
        <w:t>me</w:t>
      </w:r>
      <w:r>
        <w:t>s</w:t>
      </w:r>
      <w:r w:rsidRPr="00594166">
        <w:t xml:space="preserve"> universally popular</w:t>
      </w:r>
    </w:p>
    <w:p w14:paraId="3B676D9A" w14:textId="77777777" w:rsidR="008B567D" w:rsidRPr="00153A64" w:rsidRDefault="008B567D" w:rsidP="008B567D">
      <w:pPr>
        <w:numPr>
          <w:ilvl w:val="2"/>
          <w:numId w:val="28"/>
        </w:numPr>
        <w:contextualSpacing w:val="0"/>
        <w:rPr>
          <w:iCs/>
        </w:rPr>
      </w:pPr>
      <w:r>
        <w:t xml:space="preserve">c. 1450: </w:t>
      </w:r>
      <w:r w:rsidRPr="00C85346">
        <w:t>the o</w:t>
      </w:r>
      <w:r w:rsidRPr="00594166">
        <w:t xml:space="preserve">rigin of </w:t>
      </w:r>
      <w:r>
        <w:t xml:space="preserve">the rosary is wrongly </w:t>
      </w:r>
      <w:r w:rsidRPr="00594166">
        <w:t>ascribed to Dominic</w:t>
      </w:r>
      <w:r>
        <w:t>;</w:t>
      </w:r>
      <w:r w:rsidRPr="00594166">
        <w:t xml:space="preserve"> </w:t>
      </w:r>
      <w:r>
        <w:t xml:space="preserve">apparently </w:t>
      </w:r>
      <w:r w:rsidRPr="00594166">
        <w:t>the Dominican Alan de Rupe (de la Roche</w:t>
      </w:r>
      <w:r>
        <w:t>,</w:t>
      </w:r>
      <w:r w:rsidRPr="00594166">
        <w:t xml:space="preserve"> </w:t>
      </w:r>
      <w:r>
        <w:t xml:space="preserve">† </w:t>
      </w:r>
      <w:r w:rsidRPr="00594166">
        <w:t>1475)</w:t>
      </w:r>
      <w:r>
        <w:t>,</w:t>
      </w:r>
      <w:r w:rsidRPr="00594166">
        <w:t xml:space="preserve"> who established many rosary confraternities, first suggest</w:t>
      </w:r>
      <w:r>
        <w:t>ed</w:t>
      </w:r>
      <w:r w:rsidRPr="00594166">
        <w:t xml:space="preserve"> </w:t>
      </w:r>
      <w:r>
        <w:t>this</w:t>
      </w:r>
    </w:p>
    <w:p w14:paraId="09E47EC5" w14:textId="77777777" w:rsidR="008B567D" w:rsidRDefault="008B567D" w:rsidP="008B567D">
      <w:pPr>
        <w:numPr>
          <w:ilvl w:val="1"/>
          <w:numId w:val="28"/>
        </w:numPr>
        <w:contextualSpacing w:val="0"/>
      </w:pPr>
      <w:r w:rsidRPr="00BB1817">
        <w:t>Loretto</w:t>
      </w:r>
    </w:p>
    <w:p w14:paraId="1DE00C88" w14:textId="77777777" w:rsidR="008B567D" w:rsidRDefault="008B567D" w:rsidP="008B567D">
      <w:pPr>
        <w:numPr>
          <w:ilvl w:val="2"/>
          <w:numId w:val="28"/>
        </w:numPr>
        <w:contextualSpacing w:val="0"/>
      </w:pPr>
      <w:r>
        <w:t xml:space="preserve">c. 1275-1300: </w:t>
      </w:r>
      <w:r w:rsidRPr="00027CA5">
        <w:t>Loretto</w:t>
      </w:r>
      <w:r>
        <w:t xml:space="preserve"> </w:t>
      </w:r>
      <w:r w:rsidRPr="00594166">
        <w:t>be</w:t>
      </w:r>
      <w:r>
        <w:t>gi</w:t>
      </w:r>
      <w:r w:rsidRPr="00594166">
        <w:t>n</w:t>
      </w:r>
      <w:r>
        <w:t>s</w:t>
      </w:r>
      <w:r w:rsidRPr="00594166">
        <w:t xml:space="preserve"> to attract attention</w:t>
      </w:r>
    </w:p>
    <w:p w14:paraId="374D8364" w14:textId="77777777" w:rsidR="008B567D" w:rsidRDefault="008B567D" w:rsidP="008B567D">
      <w:pPr>
        <w:numPr>
          <w:ilvl w:val="2"/>
          <w:numId w:val="28"/>
        </w:numPr>
        <w:contextualSpacing w:val="0"/>
      </w:pPr>
      <w:r>
        <w:t xml:space="preserve">1465-73: the earliest account of Loretto (by the priest </w:t>
      </w:r>
      <w:r w:rsidRPr="00594166">
        <w:t>Teramanus of Loretto</w:t>
      </w:r>
      <w:r>
        <w:t xml:space="preserve">) is a </w:t>
      </w:r>
      <w:r w:rsidRPr="00594166">
        <w:t>typical medieval miracle story</w:t>
      </w:r>
      <w:r>
        <w:t>:</w:t>
      </w:r>
    </w:p>
    <w:p w14:paraId="33B65FD5" w14:textId="77777777" w:rsidR="008B567D" w:rsidRDefault="008B567D" w:rsidP="008B567D">
      <w:pPr>
        <w:numPr>
          <w:ilvl w:val="3"/>
          <w:numId w:val="28"/>
        </w:numPr>
        <w:contextualSpacing w:val="0"/>
      </w:pPr>
      <w:r w:rsidRPr="00594166">
        <w:t>1291</w:t>
      </w:r>
      <w:r>
        <w:t>:</w:t>
      </w:r>
      <w:r w:rsidRPr="00594166">
        <w:t xml:space="preserve"> </w:t>
      </w:r>
      <w:r>
        <w:t xml:space="preserve">the Muslims retake Palestine; rumor has it that </w:t>
      </w:r>
      <w:r w:rsidRPr="00594166">
        <w:t xml:space="preserve">angels </w:t>
      </w:r>
      <w:r>
        <w:t xml:space="preserve">have carried </w:t>
      </w:r>
      <w:r w:rsidRPr="00594166">
        <w:t>the house of the Holy Family (</w:t>
      </w:r>
      <w:r w:rsidRPr="00295E6A">
        <w:rPr>
          <w:i/>
        </w:rPr>
        <w:t>Santa Casa</w:t>
      </w:r>
      <w:r w:rsidRPr="00594166">
        <w:t xml:space="preserve">) </w:t>
      </w:r>
      <w:r>
        <w:t xml:space="preserve">from </w:t>
      </w:r>
      <w:r w:rsidRPr="00594166">
        <w:t xml:space="preserve">Nazareth to </w:t>
      </w:r>
      <w:r w:rsidRPr="00594166">
        <w:rPr>
          <w:iCs/>
        </w:rPr>
        <w:t xml:space="preserve">Tersatto </w:t>
      </w:r>
      <w:r w:rsidRPr="00594166">
        <w:t>in Dalmatia</w:t>
      </w:r>
    </w:p>
    <w:p w14:paraId="7687334F" w14:textId="77777777" w:rsidR="008B567D" w:rsidRDefault="008B567D" w:rsidP="008B567D">
      <w:pPr>
        <w:numPr>
          <w:ilvl w:val="3"/>
          <w:numId w:val="28"/>
        </w:numPr>
        <w:contextualSpacing w:val="0"/>
      </w:pPr>
      <w:r>
        <w:t>1294: angels again carry</w:t>
      </w:r>
      <w:r w:rsidRPr="00594166">
        <w:t xml:space="preserve"> </w:t>
      </w:r>
      <w:r>
        <w:t xml:space="preserve">it </w:t>
      </w:r>
      <w:r w:rsidRPr="00594166">
        <w:t xml:space="preserve">to </w:t>
      </w:r>
      <w:r w:rsidRPr="00594166">
        <w:rPr>
          <w:iCs/>
        </w:rPr>
        <w:t xml:space="preserve">Recanati </w:t>
      </w:r>
      <w:r w:rsidRPr="00594166">
        <w:t>in the March of Ancona</w:t>
      </w:r>
      <w:r>
        <w:t xml:space="preserve"> (central Italy)</w:t>
      </w:r>
    </w:p>
    <w:p w14:paraId="3BC86219" w14:textId="77777777" w:rsidR="008B567D" w:rsidRDefault="008B567D" w:rsidP="008B567D">
      <w:pPr>
        <w:numPr>
          <w:ilvl w:val="3"/>
          <w:numId w:val="28"/>
        </w:numPr>
        <w:contextualSpacing w:val="0"/>
      </w:pPr>
      <w:r w:rsidRPr="00594166">
        <w:t>1295</w:t>
      </w:r>
      <w:r>
        <w:t>:</w:t>
      </w:r>
      <w:r w:rsidRPr="00594166">
        <w:t xml:space="preserve"> </w:t>
      </w:r>
      <w:r>
        <w:t>angels again carry</w:t>
      </w:r>
      <w:r w:rsidRPr="00594166">
        <w:t xml:space="preserve"> </w:t>
      </w:r>
      <w:r>
        <w:t>it to Loretto near Ancona (east coast of Italy, one-fourth of the way down)</w:t>
      </w:r>
    </w:p>
    <w:p w14:paraId="1168316D" w14:textId="77777777" w:rsidR="008B567D" w:rsidRPr="00594166" w:rsidRDefault="008B567D" w:rsidP="008B567D">
      <w:pPr>
        <w:numPr>
          <w:ilvl w:val="3"/>
          <w:numId w:val="28"/>
        </w:numPr>
        <w:contextualSpacing w:val="0"/>
      </w:pPr>
      <w:r>
        <w:t xml:space="preserve">c. 1400: </w:t>
      </w:r>
      <w:r w:rsidRPr="00594166">
        <w:t xml:space="preserve">a picture of the Madonna </w:t>
      </w:r>
      <w:r>
        <w:t xml:space="preserve">(said to be miracle-working) had been </w:t>
      </w:r>
      <w:r w:rsidRPr="00594166">
        <w:t xml:space="preserve">transferred from Tersatto in Dalmatia </w:t>
      </w:r>
      <w:r>
        <w:t xml:space="preserve">to the chapel at Loretto; probably </w:t>
      </w:r>
      <w:r w:rsidRPr="00594166">
        <w:t xml:space="preserve">the legend </w:t>
      </w:r>
      <w:r>
        <w:t>results from attributing to the church (called c. 1400 the “House of Holy Mary of Loretto”) the picture’s reputation and transference</w:t>
      </w:r>
    </w:p>
    <w:p w14:paraId="653CDBFE" w14:textId="77777777" w:rsidR="008B567D" w:rsidRDefault="008B567D" w:rsidP="008B567D">
      <w:pPr>
        <w:numPr>
          <w:ilvl w:val="3"/>
          <w:numId w:val="28"/>
        </w:numPr>
        <w:contextualSpacing w:val="0"/>
      </w:pPr>
      <w:r w:rsidRPr="00594166">
        <w:t>1908-09</w:t>
      </w:r>
      <w:r>
        <w:t>:</w:t>
      </w:r>
      <w:r w:rsidRPr="00594166">
        <w:t xml:space="preserve"> Franciscan </w:t>
      </w:r>
      <w:r>
        <w:t>archaeologist</w:t>
      </w:r>
      <w:r w:rsidRPr="00594166">
        <w:t xml:space="preserve"> </w:t>
      </w:r>
      <w:r w:rsidRPr="00594166">
        <w:rPr>
          <w:iCs/>
        </w:rPr>
        <w:t>Prosper Viaud</w:t>
      </w:r>
      <w:r>
        <w:rPr>
          <w:iCs/>
        </w:rPr>
        <w:t>,</w:t>
      </w:r>
      <w:r w:rsidRPr="00594166">
        <w:rPr>
          <w:iCs/>
        </w:rPr>
        <w:t xml:space="preserve"> </w:t>
      </w:r>
      <w:r>
        <w:t>studying</w:t>
      </w:r>
      <w:r w:rsidRPr="00594166">
        <w:t xml:space="preserve"> the church of the Annunciation at </w:t>
      </w:r>
      <w:r w:rsidRPr="00594166">
        <w:rPr>
          <w:iCs/>
        </w:rPr>
        <w:t>Nazareth</w:t>
      </w:r>
      <w:r>
        <w:rPr>
          <w:iCs/>
        </w:rPr>
        <w:t>,</w:t>
      </w:r>
      <w:r w:rsidRPr="00594166">
        <w:rPr>
          <w:iCs/>
        </w:rPr>
        <w:t xml:space="preserve"> </w:t>
      </w:r>
      <w:r>
        <w:rPr>
          <w:iCs/>
        </w:rPr>
        <w:t xml:space="preserve">says </w:t>
      </w:r>
      <w:r w:rsidRPr="00594166">
        <w:t xml:space="preserve">the </w:t>
      </w:r>
      <w:r w:rsidRPr="00A13BA6">
        <w:rPr>
          <w:i/>
        </w:rPr>
        <w:t>Santa Casa</w:t>
      </w:r>
      <w:r w:rsidRPr="00594166">
        <w:t xml:space="preserve"> at </w:t>
      </w:r>
      <w:r w:rsidRPr="00594166">
        <w:rPr>
          <w:iCs/>
        </w:rPr>
        <w:t xml:space="preserve">Loretto </w:t>
      </w:r>
      <w:r>
        <w:t xml:space="preserve">cannot </w:t>
      </w:r>
      <w:r w:rsidRPr="00594166">
        <w:t xml:space="preserve">have </w:t>
      </w:r>
      <w:r>
        <w:t xml:space="preserve">been </w:t>
      </w:r>
      <w:r w:rsidRPr="00594166">
        <w:t xml:space="preserve">part of the original house of Mary and </w:t>
      </w:r>
      <w:r>
        <w:t>can</w:t>
      </w:r>
      <w:r w:rsidRPr="00594166">
        <w:t xml:space="preserve">not </w:t>
      </w:r>
      <w:r>
        <w:t xml:space="preserve">have </w:t>
      </w:r>
      <w:r w:rsidRPr="00594166">
        <w:t xml:space="preserve">come from the </w:t>
      </w:r>
      <w:r>
        <w:t>e</w:t>
      </w:r>
      <w:r w:rsidRPr="00594166">
        <w:t>ast</w:t>
      </w:r>
    </w:p>
    <w:p w14:paraId="6AD07E5B" w14:textId="77777777" w:rsidR="008B567D" w:rsidRDefault="008B567D" w:rsidP="008B567D">
      <w:pPr>
        <w:numPr>
          <w:ilvl w:val="4"/>
          <w:numId w:val="28"/>
        </w:numPr>
        <w:contextualSpacing w:val="0"/>
      </w:pPr>
      <w:r>
        <w:t xml:space="preserve">1100s-1200s: </w:t>
      </w:r>
      <w:r w:rsidRPr="00594166">
        <w:t xml:space="preserve">pilgrims </w:t>
      </w:r>
      <w:r>
        <w:t xml:space="preserve">to Nazareth </w:t>
      </w:r>
      <w:r w:rsidRPr="00594166">
        <w:t>speak only of a grotto of the An</w:t>
      </w:r>
      <w:r>
        <w:t>nunciation, never of a</w:t>
      </w:r>
      <w:r w:rsidRPr="00594166">
        <w:t xml:space="preserve"> building </w:t>
      </w:r>
      <w:r>
        <w:t>in front of it</w:t>
      </w:r>
    </w:p>
    <w:p w14:paraId="5B8C5627" w14:textId="77777777" w:rsidR="008B567D" w:rsidRDefault="008B567D" w:rsidP="008B567D">
      <w:pPr>
        <w:numPr>
          <w:ilvl w:val="4"/>
          <w:numId w:val="28"/>
        </w:numPr>
        <w:contextualSpacing w:val="0"/>
      </w:pPr>
      <w:r>
        <w:t xml:space="preserve">1300s: pilgrims to Nazareth </w:t>
      </w:r>
      <w:r w:rsidRPr="00594166">
        <w:t xml:space="preserve">mention </w:t>
      </w:r>
      <w:r>
        <w:t xml:space="preserve">no </w:t>
      </w:r>
      <w:r w:rsidRPr="00594166">
        <w:t xml:space="preserve">alteration </w:t>
      </w:r>
      <w:r>
        <w:t xml:space="preserve">in </w:t>
      </w:r>
      <w:r w:rsidRPr="00594166">
        <w:t>the grotto</w:t>
      </w:r>
    </w:p>
    <w:p w14:paraId="31D201FE" w14:textId="77777777" w:rsidR="008B567D" w:rsidRDefault="008B567D" w:rsidP="008B567D">
      <w:pPr>
        <w:numPr>
          <w:ilvl w:val="2"/>
          <w:numId w:val="28"/>
        </w:numPr>
        <w:contextualSpacing w:val="0"/>
      </w:pPr>
      <w:r>
        <w:t>the church at Loretto</w:t>
      </w:r>
    </w:p>
    <w:p w14:paraId="60A32F5C" w14:textId="77777777" w:rsidR="008B567D" w:rsidRDefault="008B567D" w:rsidP="008B567D">
      <w:pPr>
        <w:numPr>
          <w:ilvl w:val="3"/>
          <w:numId w:val="28"/>
        </w:numPr>
        <w:contextualSpacing w:val="0"/>
      </w:pPr>
      <w:r w:rsidRPr="00594166">
        <w:lastRenderedPageBreak/>
        <w:t>1193</w:t>
      </w:r>
      <w:r>
        <w:t>:</w:t>
      </w:r>
      <w:r w:rsidRPr="00594166">
        <w:t xml:space="preserve"> </w:t>
      </w:r>
      <w:r>
        <w:t xml:space="preserve">earliest </w:t>
      </w:r>
      <w:r w:rsidRPr="00594166">
        <w:t xml:space="preserve">mention of an </w:t>
      </w:r>
      <w:r w:rsidRPr="00275738">
        <w:rPr>
          <w:i/>
        </w:rPr>
        <w:t>ecclesia S. Mariae in fundo Laureti</w:t>
      </w:r>
      <w:r w:rsidRPr="00594166">
        <w:t xml:space="preserve"> (in a laurel grove) </w:t>
      </w:r>
      <w:r>
        <w:t xml:space="preserve">at </w:t>
      </w:r>
      <w:r w:rsidRPr="00594166">
        <w:t>the site of the present church</w:t>
      </w:r>
    </w:p>
    <w:p w14:paraId="6F5CBE33" w14:textId="77777777" w:rsidR="008B567D" w:rsidRDefault="008B567D" w:rsidP="008B567D">
      <w:pPr>
        <w:numPr>
          <w:ilvl w:val="3"/>
          <w:numId w:val="28"/>
        </w:numPr>
        <w:contextualSpacing w:val="0"/>
      </w:pPr>
      <w:r>
        <w:t xml:space="preserve">1300s: </w:t>
      </w:r>
      <w:r w:rsidRPr="00594166">
        <w:t xml:space="preserve">John XXII (1316-34) </w:t>
      </w:r>
      <w:r>
        <w:t>and s</w:t>
      </w:r>
      <w:r w:rsidRPr="00594166">
        <w:t xml:space="preserve">everal </w:t>
      </w:r>
      <w:r>
        <w:t>later popes grant</w:t>
      </w:r>
      <w:r w:rsidRPr="00594166">
        <w:t xml:space="preserve"> indulgences to the church</w:t>
      </w:r>
      <w:r>
        <w:t>;</w:t>
      </w:r>
      <w:r w:rsidRPr="00594166">
        <w:t xml:space="preserve"> </w:t>
      </w:r>
      <w:r>
        <w:t xml:space="preserve">but </w:t>
      </w:r>
      <w:r w:rsidRPr="00594166">
        <w:t xml:space="preserve">none of them </w:t>
      </w:r>
      <w:r>
        <w:t xml:space="preserve">say </w:t>
      </w:r>
      <w:r w:rsidRPr="00594166">
        <w:t xml:space="preserve">it </w:t>
      </w:r>
      <w:r>
        <w:t xml:space="preserve">is </w:t>
      </w:r>
      <w:r w:rsidRPr="00594166">
        <w:t>the house of Naz</w:t>
      </w:r>
      <w:r>
        <w:t>areth</w:t>
      </w:r>
    </w:p>
    <w:p w14:paraId="53F9AC4D" w14:textId="77777777" w:rsidR="008B567D" w:rsidRDefault="008B567D" w:rsidP="008B567D">
      <w:pPr>
        <w:numPr>
          <w:ilvl w:val="3"/>
          <w:numId w:val="28"/>
        </w:numPr>
        <w:contextualSpacing w:val="0"/>
      </w:pPr>
      <w:r>
        <w:t xml:space="preserve">by 1400: the </w:t>
      </w:r>
      <w:r w:rsidRPr="00594166">
        <w:t xml:space="preserve">church </w:t>
      </w:r>
      <w:r>
        <w:t xml:space="preserve">is </w:t>
      </w:r>
      <w:r w:rsidRPr="00594166">
        <w:t>a pilgrimage</w:t>
      </w:r>
      <w:r>
        <w:t xml:space="preserve"> site</w:t>
      </w:r>
    </w:p>
    <w:p w14:paraId="2C53F6E4" w14:textId="77777777" w:rsidR="008B567D" w:rsidRDefault="008B567D" w:rsidP="008B567D">
      <w:pPr>
        <w:numPr>
          <w:ilvl w:val="3"/>
          <w:numId w:val="28"/>
        </w:numPr>
        <w:contextualSpacing w:val="0"/>
      </w:pPr>
      <w:r>
        <w:t xml:space="preserve">1470: </w:t>
      </w:r>
      <w:r w:rsidRPr="00594166">
        <w:t xml:space="preserve">Paul II </w:t>
      </w:r>
      <w:r>
        <w:t>(</w:t>
      </w:r>
      <w:r w:rsidRPr="00E61E4E">
        <w:t>1464-7</w:t>
      </w:r>
      <w:r>
        <w:t xml:space="preserve">1) in a bull </w:t>
      </w:r>
      <w:r w:rsidRPr="00594166">
        <w:t xml:space="preserve">speaks of the </w:t>
      </w:r>
      <w:r w:rsidRPr="00C85346">
        <w:rPr>
          <w:i/>
        </w:rPr>
        <w:t>ecclesia B. Mariae de Laureto</w:t>
      </w:r>
      <w:r w:rsidRPr="00594166">
        <w:t xml:space="preserve"> . . . </w:t>
      </w:r>
      <w:r w:rsidRPr="00C85346">
        <w:rPr>
          <w:i/>
        </w:rPr>
        <w:t>miraculose fundata</w:t>
      </w:r>
      <w:r>
        <w:t xml:space="preserve"> (miraculously founded);</w:t>
      </w:r>
      <w:r w:rsidRPr="00594166">
        <w:t xml:space="preserve"> </w:t>
      </w:r>
      <w:r>
        <w:t>“</w:t>
      </w:r>
      <w:r w:rsidRPr="00594166">
        <w:t>but this evidently refers to the rather striking fact that the old church is without a foundation</w:t>
      </w:r>
      <w:r>
        <w:t>” (Bihlmeyer 2: 318)</w:t>
      </w:r>
    </w:p>
    <w:p w14:paraId="2C335867" w14:textId="77777777" w:rsidR="008B567D" w:rsidRDefault="008B567D" w:rsidP="008B567D">
      <w:pPr>
        <w:numPr>
          <w:ilvl w:val="3"/>
          <w:numId w:val="28"/>
        </w:numPr>
        <w:contextualSpacing w:val="0"/>
      </w:pPr>
      <w:r>
        <w:t xml:space="preserve">1507: </w:t>
      </w:r>
      <w:r w:rsidRPr="00594166">
        <w:t xml:space="preserve">Julius II </w:t>
      </w:r>
      <w:r>
        <w:t>(1503-13) in a bull calls it “</w:t>
      </w:r>
      <w:r w:rsidRPr="00594166">
        <w:t>the house of Nazareth</w:t>
      </w:r>
      <w:r>
        <w:t>,”</w:t>
      </w:r>
      <w:r w:rsidRPr="00594166">
        <w:t xml:space="preserve"> </w:t>
      </w:r>
      <w:r>
        <w:t xml:space="preserve">but </w:t>
      </w:r>
      <w:r w:rsidRPr="00594166">
        <w:t xml:space="preserve">cautiously adds </w:t>
      </w:r>
      <w:r w:rsidRPr="00C85346">
        <w:rPr>
          <w:i/>
        </w:rPr>
        <w:t>ut pie creditum et fama est</w:t>
      </w:r>
      <w:r>
        <w:t xml:space="preserve"> (as piety believes and rumor has it)</w:t>
      </w:r>
    </w:p>
    <w:p w14:paraId="48D33D83" w14:textId="77777777" w:rsidR="008B567D" w:rsidRPr="00A23BF6" w:rsidRDefault="008B567D" w:rsidP="008B567D"/>
    <w:p w14:paraId="6AEB991D" w14:textId="77777777" w:rsidR="008B567D" w:rsidRDefault="008B567D" w:rsidP="008B567D">
      <w:pPr>
        <w:numPr>
          <w:ilvl w:val="0"/>
          <w:numId w:val="28"/>
        </w:numPr>
        <w:contextualSpacing w:val="0"/>
      </w:pPr>
      <w:r w:rsidRPr="00DC5570">
        <w:rPr>
          <w:b/>
        </w:rPr>
        <w:t>devotion</w:t>
      </w:r>
      <w:r>
        <w:rPr>
          <w:b/>
        </w:rPr>
        <w:t>s</w:t>
      </w:r>
      <w:r>
        <w:t xml:space="preserve">: </w:t>
      </w:r>
      <w:r>
        <w:rPr>
          <w:b/>
        </w:rPr>
        <w:t>saints</w:t>
      </w:r>
    </w:p>
    <w:p w14:paraId="6B5DD529" w14:textId="77777777" w:rsidR="008B567D" w:rsidRDefault="008B567D" w:rsidP="008B567D">
      <w:pPr>
        <w:numPr>
          <w:ilvl w:val="1"/>
          <w:numId w:val="28"/>
        </w:numPr>
        <w:contextualSpacing w:val="0"/>
      </w:pPr>
      <w:r w:rsidRPr="00816B01">
        <w:t>1234</w:t>
      </w:r>
      <w:r>
        <w:t>:</w:t>
      </w:r>
      <w:r w:rsidRPr="00816B01">
        <w:t xml:space="preserve"> </w:t>
      </w:r>
      <w:r>
        <w:t>Gregory IX reserves</w:t>
      </w:r>
      <w:r w:rsidRPr="00816B01">
        <w:t xml:space="preserve"> canonization </w:t>
      </w:r>
      <w:r>
        <w:t xml:space="preserve">of saints </w:t>
      </w:r>
      <w:r w:rsidRPr="00816B01">
        <w:t xml:space="preserve">to the </w:t>
      </w:r>
      <w:r>
        <w:t>papacy</w:t>
      </w:r>
    </w:p>
    <w:p w14:paraId="09C767D4" w14:textId="77777777" w:rsidR="008B567D" w:rsidRPr="00601A6D" w:rsidRDefault="008B567D" w:rsidP="008B567D">
      <w:pPr>
        <w:numPr>
          <w:ilvl w:val="1"/>
          <w:numId w:val="28"/>
        </w:numPr>
        <w:contextualSpacing w:val="0"/>
      </w:pPr>
      <w:r w:rsidRPr="00412B08">
        <w:rPr>
          <w:iCs/>
        </w:rPr>
        <w:t>hagiography</w:t>
      </w:r>
    </w:p>
    <w:p w14:paraId="41E6F314" w14:textId="77777777" w:rsidR="008B567D" w:rsidRDefault="008B567D" w:rsidP="008B567D">
      <w:pPr>
        <w:numPr>
          <w:ilvl w:val="2"/>
          <w:numId w:val="28"/>
        </w:numPr>
        <w:contextualSpacing w:val="0"/>
      </w:pPr>
      <w:r>
        <w:rPr>
          <w:iCs/>
        </w:rPr>
        <w:t>1100s-1400s: h</w:t>
      </w:r>
      <w:r w:rsidRPr="00027CA5">
        <w:rPr>
          <w:iCs/>
        </w:rPr>
        <w:t>agiography</w:t>
      </w:r>
      <w:r w:rsidRPr="00D757DE">
        <w:rPr>
          <w:iCs/>
        </w:rPr>
        <w:t xml:space="preserve"> </w:t>
      </w:r>
      <w:r>
        <w:t>flourishes:</w:t>
      </w:r>
      <w:r w:rsidRPr="006B06E8">
        <w:t xml:space="preserve"> lives of the </w:t>
      </w:r>
      <w:r>
        <w:t>s</w:t>
      </w:r>
      <w:r w:rsidRPr="00594166">
        <w:t>aints</w:t>
      </w:r>
      <w:r>
        <w:t xml:space="preserve"> (often legendary) are very </w:t>
      </w:r>
      <w:r w:rsidRPr="00594166">
        <w:t>popular</w:t>
      </w:r>
      <w:r>
        <w:t>; they stress</w:t>
      </w:r>
      <w:r w:rsidRPr="00594166">
        <w:t xml:space="preserve"> </w:t>
      </w:r>
      <w:r>
        <w:t>“</w:t>
      </w:r>
      <w:r w:rsidRPr="00594166">
        <w:t>confidence in God, asceticism</w:t>
      </w:r>
      <w:r>
        <w:t>,</w:t>
      </w:r>
      <w:r w:rsidRPr="00594166">
        <w:t xml:space="preserve"> and a belief in the miracu</w:t>
      </w:r>
      <w:r>
        <w:t>lous” (Bihlmeyer 2: 316)</w:t>
      </w:r>
    </w:p>
    <w:p w14:paraId="54080F8B" w14:textId="77777777" w:rsidR="008B567D" w:rsidRDefault="008B567D" w:rsidP="008B567D">
      <w:pPr>
        <w:numPr>
          <w:ilvl w:val="2"/>
          <w:numId w:val="28"/>
        </w:numPr>
        <w:contextualSpacing w:val="0"/>
      </w:pPr>
      <w:r>
        <w:t>c. 1200s: major compilers of saints’ lives are</w:t>
      </w:r>
    </w:p>
    <w:p w14:paraId="54493A0F" w14:textId="77777777" w:rsidR="008B567D" w:rsidRDefault="008B567D" w:rsidP="008B567D">
      <w:pPr>
        <w:numPr>
          <w:ilvl w:val="3"/>
          <w:numId w:val="28"/>
        </w:numPr>
        <w:contextualSpacing w:val="0"/>
      </w:pPr>
      <w:r w:rsidRPr="00594166">
        <w:t xml:space="preserve">Caesar </w:t>
      </w:r>
      <w:r w:rsidRPr="00594166">
        <w:rPr>
          <w:iCs/>
        </w:rPr>
        <w:t xml:space="preserve">of Heisterbach </w:t>
      </w:r>
      <w:r w:rsidRPr="00594166">
        <w:t>(</w:t>
      </w:r>
      <w:r>
        <w:t xml:space="preserve">c. </w:t>
      </w:r>
      <w:r w:rsidRPr="00594166">
        <w:t>† 1240</w:t>
      </w:r>
      <w:r>
        <w:t>) (</w:t>
      </w:r>
      <w:r w:rsidRPr="00027CA5">
        <w:rPr>
          <w:i/>
        </w:rPr>
        <w:t>Dialogus miraculorum</w:t>
      </w:r>
      <w:r>
        <w:t>;</w:t>
      </w:r>
      <w:r w:rsidRPr="00594166">
        <w:t xml:space="preserve"> </w:t>
      </w:r>
      <w:r w:rsidRPr="00027CA5">
        <w:rPr>
          <w:i/>
        </w:rPr>
        <w:t>Libri VIII miraculorum</w:t>
      </w:r>
      <w:r>
        <w:t>)</w:t>
      </w:r>
    </w:p>
    <w:p w14:paraId="1845473D" w14:textId="77777777" w:rsidR="008B567D" w:rsidRDefault="008B567D" w:rsidP="008B567D">
      <w:pPr>
        <w:numPr>
          <w:ilvl w:val="3"/>
          <w:numId w:val="28"/>
        </w:numPr>
        <w:contextualSpacing w:val="0"/>
      </w:pPr>
      <w:r w:rsidRPr="00594166">
        <w:t xml:space="preserve">Cardinal </w:t>
      </w:r>
      <w:r w:rsidRPr="00594166">
        <w:rPr>
          <w:iCs/>
        </w:rPr>
        <w:t>James of Vitry (</w:t>
      </w:r>
      <w:r>
        <w:rPr>
          <w:iCs/>
        </w:rPr>
        <w:t xml:space="preserve">Augustinian preacher of the crusade, </w:t>
      </w:r>
      <w:r w:rsidRPr="00594166">
        <w:rPr>
          <w:iCs/>
        </w:rPr>
        <w:t xml:space="preserve">† </w:t>
      </w:r>
      <w:r>
        <w:t>1240) (</w:t>
      </w:r>
      <w:r w:rsidRPr="00027CA5">
        <w:rPr>
          <w:i/>
        </w:rPr>
        <w:t>Sermones et exempla</w:t>
      </w:r>
      <w:r>
        <w:t>)</w:t>
      </w:r>
    </w:p>
    <w:p w14:paraId="34CAB751" w14:textId="77777777" w:rsidR="008B567D" w:rsidRDefault="008B567D" w:rsidP="008B567D">
      <w:pPr>
        <w:numPr>
          <w:ilvl w:val="3"/>
          <w:numId w:val="28"/>
        </w:numPr>
        <w:contextualSpacing w:val="0"/>
      </w:pPr>
      <w:r w:rsidRPr="00027CA5">
        <w:rPr>
          <w:rFonts w:cs="Garamond"/>
          <w:bCs/>
        </w:rPr>
        <w:t>Thomas</w:t>
      </w:r>
      <w:r w:rsidRPr="00594166">
        <w:rPr>
          <w:rFonts w:cs="Garamond"/>
          <w:bCs/>
        </w:rPr>
        <w:t xml:space="preserve"> </w:t>
      </w:r>
      <w:r w:rsidRPr="00594166">
        <w:rPr>
          <w:iCs/>
        </w:rPr>
        <w:t xml:space="preserve">of Chantimprè </w:t>
      </w:r>
      <w:r w:rsidRPr="00594166">
        <w:t>(Dominican</w:t>
      </w:r>
      <w:r>
        <w:t>,</w:t>
      </w:r>
      <w:r w:rsidRPr="00594166">
        <w:t xml:space="preserve"> </w:t>
      </w:r>
      <w:r>
        <w:t>† c. 1270)</w:t>
      </w:r>
      <w:r w:rsidRPr="00594166">
        <w:t xml:space="preserve"> </w:t>
      </w:r>
      <w:r>
        <w:t>(</w:t>
      </w:r>
      <w:r w:rsidRPr="00027CA5">
        <w:rPr>
          <w:i/>
        </w:rPr>
        <w:t>Bonum universale de apibus</w:t>
      </w:r>
      <w:r>
        <w:t>)</w:t>
      </w:r>
    </w:p>
    <w:p w14:paraId="5FE77531" w14:textId="77777777" w:rsidR="008B567D" w:rsidRPr="00594166" w:rsidRDefault="008B567D" w:rsidP="008B567D">
      <w:pPr>
        <w:numPr>
          <w:ilvl w:val="3"/>
          <w:numId w:val="28"/>
        </w:numPr>
        <w:contextualSpacing w:val="0"/>
      </w:pPr>
      <w:r w:rsidRPr="00594166">
        <w:rPr>
          <w:iCs/>
        </w:rPr>
        <w:t>Ja</w:t>
      </w:r>
      <w:r>
        <w:rPr>
          <w:iCs/>
        </w:rPr>
        <w:t>mes of Voragine</w:t>
      </w:r>
      <w:r w:rsidRPr="00594166">
        <w:rPr>
          <w:iCs/>
        </w:rPr>
        <w:t xml:space="preserve"> </w:t>
      </w:r>
      <w:r>
        <w:t xml:space="preserve">(archbishop of Genoa, </w:t>
      </w:r>
      <w:r w:rsidRPr="00594166">
        <w:t>† 1298)</w:t>
      </w:r>
      <w:r>
        <w:t xml:space="preserve"> (</w:t>
      </w:r>
      <w:r w:rsidRPr="00170C59">
        <w:rPr>
          <w:i/>
        </w:rPr>
        <w:t xml:space="preserve">Legenda </w:t>
      </w:r>
      <w:r>
        <w:rPr>
          <w:i/>
        </w:rPr>
        <w:t>S</w:t>
      </w:r>
      <w:r w:rsidRPr="00170C59">
        <w:rPr>
          <w:i/>
        </w:rPr>
        <w:t>anctorum</w:t>
      </w:r>
      <w:r w:rsidRPr="00594166">
        <w:t xml:space="preserve">, known as the </w:t>
      </w:r>
      <w:r w:rsidRPr="00170C59">
        <w:rPr>
          <w:i/>
        </w:rPr>
        <w:t>Legenda Aurea</w:t>
      </w:r>
      <w:r>
        <w:t xml:space="preserve">, </w:t>
      </w:r>
      <w:r w:rsidRPr="00594166">
        <w:rPr>
          <w:i/>
          <w:iCs/>
        </w:rPr>
        <w:t>Golden Legend</w:t>
      </w:r>
      <w:r>
        <w:t>)</w:t>
      </w:r>
    </w:p>
    <w:p w14:paraId="4D87BFAD" w14:textId="77777777" w:rsidR="008B567D" w:rsidRPr="00A23BF6" w:rsidRDefault="008B567D" w:rsidP="008B567D"/>
    <w:p w14:paraId="6BD138BF" w14:textId="77777777" w:rsidR="008B567D" w:rsidRDefault="008B567D" w:rsidP="008B567D">
      <w:pPr>
        <w:numPr>
          <w:ilvl w:val="0"/>
          <w:numId w:val="28"/>
        </w:numPr>
        <w:contextualSpacing w:val="0"/>
      </w:pPr>
      <w:r>
        <w:rPr>
          <w:b/>
        </w:rPr>
        <w:t>devotions</w:t>
      </w:r>
      <w:r>
        <w:t xml:space="preserve">: </w:t>
      </w:r>
      <w:r>
        <w:rPr>
          <w:b/>
        </w:rPr>
        <w:t>relics</w:t>
      </w:r>
    </w:p>
    <w:p w14:paraId="547ADC9D" w14:textId="77777777" w:rsidR="008B567D" w:rsidRDefault="008B567D" w:rsidP="008B567D">
      <w:pPr>
        <w:numPr>
          <w:ilvl w:val="1"/>
          <w:numId w:val="28"/>
        </w:numPr>
        <w:contextualSpacing w:val="0"/>
      </w:pPr>
      <w:r>
        <w:t>1204: t</w:t>
      </w:r>
      <w:r w:rsidRPr="006B06E8">
        <w:t xml:space="preserve">he </w:t>
      </w:r>
      <w:r w:rsidRPr="00594166">
        <w:t>fourth</w:t>
      </w:r>
      <w:r>
        <w:t xml:space="preserve"> crusade’s </w:t>
      </w:r>
      <w:r w:rsidRPr="00594166">
        <w:t>plunder</w:t>
      </w:r>
      <w:r>
        <w:t>ing of</w:t>
      </w:r>
      <w:r w:rsidRPr="00594166">
        <w:t xml:space="preserve"> Constantinople </w:t>
      </w:r>
      <w:r>
        <w:t>brings</w:t>
      </w:r>
      <w:r w:rsidRPr="00594166">
        <w:t xml:space="preserve"> </w:t>
      </w:r>
      <w:r>
        <w:t xml:space="preserve">many </w:t>
      </w:r>
      <w:r>
        <w:rPr>
          <w:iCs/>
        </w:rPr>
        <w:t xml:space="preserve">unauthenticated relics </w:t>
      </w:r>
      <w:r w:rsidRPr="00594166">
        <w:t xml:space="preserve">to the </w:t>
      </w:r>
      <w:r>
        <w:t>w</w:t>
      </w:r>
      <w:r w:rsidRPr="00594166">
        <w:t>est</w:t>
      </w:r>
      <w:r>
        <w:rPr>
          <w:iCs/>
        </w:rPr>
        <w:t xml:space="preserve">; </w:t>
      </w:r>
      <w:r>
        <w:t xml:space="preserve">Church authorities fail </w:t>
      </w:r>
      <w:r w:rsidRPr="00594166">
        <w:t>to stop traffic</w:t>
      </w:r>
      <w:r>
        <w:t>king</w:t>
      </w:r>
      <w:r w:rsidRPr="00594166">
        <w:t xml:space="preserve"> in </w:t>
      </w:r>
      <w:r>
        <w:t>them</w:t>
      </w:r>
    </w:p>
    <w:p w14:paraId="086E5C2A" w14:textId="77777777" w:rsidR="008B567D" w:rsidRDefault="008B567D" w:rsidP="008B567D">
      <w:pPr>
        <w:numPr>
          <w:ilvl w:val="1"/>
          <w:numId w:val="28"/>
        </w:numPr>
        <w:contextualSpacing w:val="0"/>
      </w:pPr>
      <w:r>
        <w:t>shrouds (</w:t>
      </w:r>
      <w:r w:rsidRPr="00594166">
        <w:t xml:space="preserve">the </w:t>
      </w:r>
      <w:r w:rsidRPr="00594166">
        <w:rPr>
          <w:iCs/>
        </w:rPr>
        <w:t xml:space="preserve">burial robe </w:t>
      </w:r>
      <w:r w:rsidRPr="00594166">
        <w:t>of Christ</w:t>
      </w:r>
      <w:r>
        <w:t xml:space="preserve">, </w:t>
      </w:r>
      <w:r w:rsidRPr="0033024C">
        <w:rPr>
          <w:i/>
        </w:rPr>
        <w:t>sacra sindon</w:t>
      </w:r>
      <w:r w:rsidRPr="00594166">
        <w:t xml:space="preserve">, </w:t>
      </w:r>
      <w:r w:rsidRPr="0033024C">
        <w:rPr>
          <w:i/>
        </w:rPr>
        <w:t>sacrum sudarium</w:t>
      </w:r>
      <w:r>
        <w:t>)</w:t>
      </w:r>
    </w:p>
    <w:p w14:paraId="0CD264AB" w14:textId="77777777" w:rsidR="008B567D" w:rsidRDefault="008B567D" w:rsidP="008B567D">
      <w:pPr>
        <w:numPr>
          <w:ilvl w:val="2"/>
          <w:numId w:val="28"/>
        </w:numPr>
        <w:contextualSpacing w:val="0"/>
      </w:pPr>
      <w:r>
        <w:t>references in the New Testament</w:t>
      </w:r>
    </w:p>
    <w:p w14:paraId="7E6CAA71" w14:textId="77777777" w:rsidR="008B567D" w:rsidRPr="00245795" w:rsidRDefault="008B567D" w:rsidP="008B567D">
      <w:pPr>
        <w:numPr>
          <w:ilvl w:val="3"/>
          <w:numId w:val="28"/>
        </w:numPr>
        <w:contextualSpacing w:val="0"/>
        <w:rPr>
          <w:sz w:val="20"/>
        </w:rPr>
      </w:pPr>
      <w:r w:rsidRPr="00245795">
        <w:rPr>
          <w:sz w:val="20"/>
        </w:rPr>
        <w:t xml:space="preserve">Matt 27:59-60, “Joseph [of Arimathea] took the body and wrapped it in a clean linen cloth </w:t>
      </w:r>
      <w:r w:rsidRPr="00D4487F">
        <w:rPr>
          <w:kern w:val="16"/>
          <w:sz w:val="20"/>
          <w:vertAlign w:val="superscript"/>
        </w:rPr>
        <w:t>60</w:t>
      </w:r>
      <w:r w:rsidRPr="00245795">
        <w:rPr>
          <w:sz w:val="20"/>
        </w:rPr>
        <w:t>and laid it in his own new tomb, which he had hewn in the rock.”</w:t>
      </w:r>
    </w:p>
    <w:p w14:paraId="29D3A557" w14:textId="77777777" w:rsidR="008B567D" w:rsidRPr="00245795" w:rsidRDefault="008B567D" w:rsidP="008B567D">
      <w:pPr>
        <w:numPr>
          <w:ilvl w:val="3"/>
          <w:numId w:val="28"/>
        </w:numPr>
        <w:contextualSpacing w:val="0"/>
        <w:rPr>
          <w:sz w:val="20"/>
        </w:rPr>
      </w:pPr>
      <w:r w:rsidRPr="00245795">
        <w:rPr>
          <w:sz w:val="20"/>
        </w:rPr>
        <w:t>Mark 15:46, “Then Joseph bought a linen cloth, and taking down the body, wrapped it in the linen cloth, and laid it in a tomb that had been hewn out of the rock.”</w:t>
      </w:r>
    </w:p>
    <w:p w14:paraId="377AD0D9" w14:textId="77777777" w:rsidR="008B567D" w:rsidRDefault="008B567D" w:rsidP="008B567D">
      <w:pPr>
        <w:numPr>
          <w:ilvl w:val="3"/>
          <w:numId w:val="28"/>
        </w:numPr>
        <w:contextualSpacing w:val="0"/>
        <w:rPr>
          <w:sz w:val="20"/>
        </w:rPr>
      </w:pPr>
      <w:r w:rsidRPr="00245795">
        <w:rPr>
          <w:sz w:val="20"/>
        </w:rPr>
        <w:t>Luke 23:53, “Then he [Joseph] took it down, wrapped it in a linen cloth, and laid it in a rock-hewn tomb where no one had ever been laid.”</w:t>
      </w:r>
    </w:p>
    <w:p w14:paraId="7DAAF14A" w14:textId="77777777" w:rsidR="008B567D" w:rsidRDefault="008B567D" w:rsidP="008B567D">
      <w:pPr>
        <w:numPr>
          <w:ilvl w:val="3"/>
          <w:numId w:val="28"/>
        </w:numPr>
        <w:contextualSpacing w:val="0"/>
        <w:rPr>
          <w:sz w:val="20"/>
        </w:rPr>
      </w:pPr>
      <w:r>
        <w:rPr>
          <w:sz w:val="20"/>
        </w:rPr>
        <w:t>John 19:40, “</w:t>
      </w:r>
      <w:r w:rsidRPr="00245795">
        <w:rPr>
          <w:sz w:val="20"/>
        </w:rPr>
        <w:t>They took the body of Jesus and wrapped it with the spices in linen cloths, according to the burial custom of the Jews.</w:t>
      </w:r>
      <w:r>
        <w:rPr>
          <w:sz w:val="20"/>
        </w:rPr>
        <w:t>”</w:t>
      </w:r>
    </w:p>
    <w:p w14:paraId="21F7A9A2" w14:textId="77777777" w:rsidR="008B567D" w:rsidRPr="00245795" w:rsidRDefault="008B567D" w:rsidP="008B567D">
      <w:pPr>
        <w:numPr>
          <w:ilvl w:val="3"/>
          <w:numId w:val="28"/>
        </w:numPr>
        <w:contextualSpacing w:val="0"/>
        <w:rPr>
          <w:sz w:val="20"/>
        </w:rPr>
      </w:pPr>
      <w:r w:rsidRPr="00245795">
        <w:rPr>
          <w:sz w:val="20"/>
        </w:rPr>
        <w:t xml:space="preserve">John 20:3-7, “Then Peter and the other disciple set out and went toward the tomb. </w:t>
      </w:r>
      <w:r w:rsidRPr="00D4487F">
        <w:rPr>
          <w:kern w:val="16"/>
          <w:sz w:val="20"/>
          <w:vertAlign w:val="superscript"/>
        </w:rPr>
        <w:t>4</w:t>
      </w:r>
      <w:r w:rsidRPr="00245795">
        <w:rPr>
          <w:sz w:val="20"/>
        </w:rPr>
        <w:t xml:space="preserve">The two were running together, but the other disciple outran Peter and reached the tomb first. </w:t>
      </w:r>
      <w:r w:rsidRPr="00D4487F">
        <w:rPr>
          <w:kern w:val="16"/>
          <w:sz w:val="20"/>
          <w:vertAlign w:val="superscript"/>
        </w:rPr>
        <w:t>5</w:t>
      </w:r>
      <w:r w:rsidRPr="00245795">
        <w:rPr>
          <w:sz w:val="20"/>
        </w:rPr>
        <w:t xml:space="preserve">He bent down to look in and saw the linen wrappings lying there, but he did not go in. </w:t>
      </w:r>
      <w:r w:rsidRPr="00D4487F">
        <w:rPr>
          <w:kern w:val="16"/>
          <w:sz w:val="20"/>
          <w:vertAlign w:val="superscript"/>
        </w:rPr>
        <w:t>6</w:t>
      </w:r>
      <w:r w:rsidRPr="00245795">
        <w:rPr>
          <w:sz w:val="20"/>
        </w:rPr>
        <w:t xml:space="preserve">Then Simon Peter came, following him, and went into the tomb. He saw the linen wrappings lying there, </w:t>
      </w:r>
      <w:r w:rsidRPr="00D4487F">
        <w:rPr>
          <w:kern w:val="16"/>
          <w:sz w:val="20"/>
          <w:vertAlign w:val="superscript"/>
        </w:rPr>
        <w:t>7</w:t>
      </w:r>
      <w:r w:rsidRPr="00245795">
        <w:rPr>
          <w:sz w:val="20"/>
        </w:rPr>
        <w:t>and the cloth that had been on Jesus' head, not lying with the linen wrappings but rolled up in a place by itself.</w:t>
      </w:r>
      <w:r>
        <w:rPr>
          <w:sz w:val="20"/>
        </w:rPr>
        <w:t>”</w:t>
      </w:r>
    </w:p>
    <w:p w14:paraId="3533682B" w14:textId="77777777" w:rsidR="008B567D" w:rsidRDefault="008B567D" w:rsidP="008B567D">
      <w:pPr>
        <w:numPr>
          <w:ilvl w:val="2"/>
          <w:numId w:val="28"/>
        </w:numPr>
        <w:contextualSpacing w:val="0"/>
      </w:pPr>
      <w:r>
        <w:t xml:space="preserve">40 </w:t>
      </w:r>
      <w:r w:rsidRPr="00594166">
        <w:t xml:space="preserve">places </w:t>
      </w:r>
      <w:r>
        <w:t>displayed such robes; no</w:t>
      </w:r>
      <w:r w:rsidRPr="00594166">
        <w:t xml:space="preserve">ne could be </w:t>
      </w:r>
      <w:r>
        <w:t>authenticated</w:t>
      </w:r>
    </w:p>
    <w:p w14:paraId="10301BEE" w14:textId="77777777" w:rsidR="008B567D" w:rsidRDefault="008B567D" w:rsidP="008B567D">
      <w:pPr>
        <w:numPr>
          <w:ilvl w:val="3"/>
          <w:numId w:val="28"/>
        </w:numPr>
        <w:contextualSpacing w:val="0"/>
      </w:pPr>
      <w:r w:rsidRPr="00594166">
        <w:t xml:space="preserve">the former Cistercian church of </w:t>
      </w:r>
      <w:r w:rsidRPr="00594166">
        <w:rPr>
          <w:iCs/>
        </w:rPr>
        <w:t xml:space="preserve">Cadouin </w:t>
      </w:r>
      <w:r>
        <w:t xml:space="preserve">in </w:t>
      </w:r>
      <w:r w:rsidRPr="00594166">
        <w:t xml:space="preserve">southern France </w:t>
      </w:r>
      <w:r>
        <w:t xml:space="preserve">has a </w:t>
      </w:r>
      <w:r w:rsidRPr="00245795">
        <w:rPr>
          <w:i/>
        </w:rPr>
        <w:t>sudarium Christi</w:t>
      </w:r>
      <w:r>
        <w:t xml:space="preserve">, </w:t>
      </w:r>
      <w:r w:rsidRPr="00594166">
        <w:t>supposed</w:t>
      </w:r>
      <w:r>
        <w:t>ly</w:t>
      </w:r>
      <w:r w:rsidRPr="00594166">
        <w:t xml:space="preserve"> found by the leader of the first cru</w:t>
      </w:r>
      <w:r>
        <w:t>sade</w:t>
      </w:r>
      <w:r w:rsidRPr="00594166">
        <w:t xml:space="preserve"> </w:t>
      </w:r>
      <w:r>
        <w:t>(</w:t>
      </w:r>
      <w:r w:rsidRPr="00594166">
        <w:t>Bishop Adhemar of Puy</w:t>
      </w:r>
      <w:r>
        <w:t xml:space="preserve">) </w:t>
      </w:r>
      <w:r w:rsidRPr="00594166">
        <w:t>at Antioch in 1098</w:t>
      </w:r>
    </w:p>
    <w:p w14:paraId="20AC38ED" w14:textId="77777777" w:rsidR="008B567D" w:rsidRDefault="008B567D" w:rsidP="008B567D">
      <w:pPr>
        <w:numPr>
          <w:ilvl w:val="3"/>
          <w:numId w:val="28"/>
        </w:numPr>
        <w:contextualSpacing w:val="0"/>
      </w:pPr>
      <w:r>
        <w:lastRenderedPageBreak/>
        <w:t xml:space="preserve">1644: </w:t>
      </w:r>
      <w:r w:rsidRPr="00594166">
        <w:t>t</w:t>
      </w:r>
      <w:r>
        <w:t>he Cistercian chronicle of 1644 says</w:t>
      </w:r>
      <w:r w:rsidRPr="00594166">
        <w:t xml:space="preserve"> 2000 mira</w:t>
      </w:r>
      <w:r>
        <w:t>cles</w:t>
      </w:r>
      <w:r w:rsidRPr="00594166">
        <w:t xml:space="preserve"> </w:t>
      </w:r>
      <w:r>
        <w:t>(</w:t>
      </w:r>
      <w:r w:rsidRPr="00594166">
        <w:t>including 60 resurrec</w:t>
      </w:r>
      <w:r>
        <w:t>tions) have been worked by the</w:t>
      </w:r>
      <w:r w:rsidRPr="00594166">
        <w:t xml:space="preserve"> relic</w:t>
      </w:r>
    </w:p>
    <w:p w14:paraId="0A10B02C" w14:textId="77777777" w:rsidR="008B567D" w:rsidRPr="00594166" w:rsidRDefault="008B567D" w:rsidP="008B567D">
      <w:pPr>
        <w:numPr>
          <w:ilvl w:val="3"/>
          <w:numId w:val="28"/>
        </w:numPr>
        <w:contextualSpacing w:val="0"/>
      </w:pPr>
      <w:r>
        <w:t xml:space="preserve">but </w:t>
      </w:r>
      <w:r w:rsidRPr="00594166">
        <w:t xml:space="preserve">the cloth </w:t>
      </w:r>
      <w:r>
        <w:t xml:space="preserve">has </w:t>
      </w:r>
      <w:r w:rsidRPr="00594166">
        <w:t xml:space="preserve">woven into </w:t>
      </w:r>
      <w:r>
        <w:t xml:space="preserve">it </w:t>
      </w:r>
      <w:r w:rsidRPr="00594166">
        <w:t>invocations to Mohammed</w:t>
      </w:r>
      <w:r>
        <w:t>,</w:t>
      </w:r>
      <w:r w:rsidRPr="00594166">
        <w:t xml:space="preserve"> </w:t>
      </w:r>
      <w:r>
        <w:t xml:space="preserve">to </w:t>
      </w:r>
      <w:r w:rsidRPr="00594166">
        <w:t>Ali</w:t>
      </w:r>
      <w:r>
        <w:t>, and to the Emir Monstra-Ali</w:t>
      </w:r>
      <w:r w:rsidRPr="00594166">
        <w:t xml:space="preserve"> </w:t>
      </w:r>
      <w:r>
        <w:t xml:space="preserve">of </w:t>
      </w:r>
      <w:r w:rsidRPr="00594166">
        <w:t xml:space="preserve">Egypt </w:t>
      </w:r>
      <w:r>
        <w:t xml:space="preserve">(r. </w:t>
      </w:r>
      <w:r w:rsidRPr="00594166">
        <w:t>1094-1101</w:t>
      </w:r>
      <w:r>
        <w:t>)</w:t>
      </w:r>
    </w:p>
    <w:p w14:paraId="3D4333D1" w14:textId="77777777" w:rsidR="008B567D" w:rsidRDefault="008B567D" w:rsidP="008B567D">
      <w:pPr>
        <w:numPr>
          <w:ilvl w:val="2"/>
          <w:numId w:val="28"/>
        </w:numPr>
        <w:contextualSpacing w:val="0"/>
      </w:pPr>
      <w:r>
        <w:t>Shroud of Turin</w:t>
      </w:r>
    </w:p>
    <w:p w14:paraId="5627BCBB" w14:textId="77777777" w:rsidR="008B567D" w:rsidRDefault="008B567D" w:rsidP="008B567D">
      <w:pPr>
        <w:numPr>
          <w:ilvl w:val="3"/>
          <w:numId w:val="28"/>
        </w:numPr>
        <w:contextualSpacing w:val="0"/>
      </w:pPr>
      <w:r>
        <w:t xml:space="preserve">1390: </w:t>
      </w:r>
      <w:r w:rsidRPr="00594166">
        <w:t xml:space="preserve">Clement VII </w:t>
      </w:r>
      <w:r>
        <w:t>(</w:t>
      </w:r>
      <w:r w:rsidRPr="00E61E4E">
        <w:t>1378-1394</w:t>
      </w:r>
      <w:r>
        <w:t xml:space="preserve">) </w:t>
      </w:r>
      <w:r>
        <w:rPr>
          <w:iCs/>
        </w:rPr>
        <w:t>in a b</w:t>
      </w:r>
      <w:r w:rsidRPr="00594166">
        <w:t>ull decl</w:t>
      </w:r>
      <w:r>
        <w:t>ares</w:t>
      </w:r>
      <w:r w:rsidRPr="00594166">
        <w:t xml:space="preserve"> that the image </w:t>
      </w:r>
      <w:r>
        <w:t>on the shroud is a painting</w:t>
      </w:r>
      <w:r w:rsidRPr="00594166">
        <w:t xml:space="preserve"> </w:t>
      </w:r>
      <w:r>
        <w:t>(</w:t>
      </w:r>
      <w:r w:rsidRPr="00594166">
        <w:t xml:space="preserve">by </w:t>
      </w:r>
      <w:r>
        <w:t>someone unknown)</w:t>
      </w:r>
    </w:p>
    <w:p w14:paraId="4D8029AD" w14:textId="77777777" w:rsidR="008B567D" w:rsidRPr="0068536F" w:rsidRDefault="008B567D" w:rsidP="008B567D">
      <w:pPr>
        <w:widowControl w:val="0"/>
        <w:numPr>
          <w:ilvl w:val="1"/>
          <w:numId w:val="28"/>
        </w:numPr>
        <w:contextualSpacing w:val="0"/>
      </w:pPr>
      <w:r>
        <w:t>St</w:t>
      </w:r>
      <w:r w:rsidRPr="0068536F">
        <w:t xml:space="preserve"> Louis’ purchase of relics</w:t>
      </w:r>
    </w:p>
    <w:p w14:paraId="48CBA039" w14:textId="77777777" w:rsidR="008B567D" w:rsidRDefault="008B567D" w:rsidP="008B567D">
      <w:pPr>
        <w:numPr>
          <w:ilvl w:val="2"/>
          <w:numId w:val="28"/>
        </w:numPr>
        <w:contextualSpacing w:val="0"/>
      </w:pPr>
      <w:r w:rsidRPr="00462903">
        <w:t xml:space="preserve">King Louis IX </w:t>
      </w:r>
      <w:r>
        <w:t>(r. 1226-1270)</w:t>
      </w:r>
      <w:r w:rsidRPr="00462903">
        <w:t xml:space="preserve"> </w:t>
      </w:r>
      <w:r>
        <w:t xml:space="preserve">is </w:t>
      </w:r>
      <w:r w:rsidRPr="00462903">
        <w:t xml:space="preserve">the only </w:t>
      </w:r>
      <w:r>
        <w:t xml:space="preserve">French </w:t>
      </w:r>
      <w:r w:rsidRPr="00462903">
        <w:t>king declared a saint</w:t>
      </w:r>
    </w:p>
    <w:p w14:paraId="46CE8465" w14:textId="77777777" w:rsidR="008B567D" w:rsidRDefault="008B567D" w:rsidP="008B567D">
      <w:pPr>
        <w:numPr>
          <w:ilvl w:val="2"/>
          <w:numId w:val="28"/>
        </w:numPr>
        <w:contextualSpacing w:val="0"/>
      </w:pPr>
      <w:r>
        <w:t xml:space="preserve">1239-1241: Louis purchases </w:t>
      </w:r>
      <w:r w:rsidRPr="00462903">
        <w:t>from</w:t>
      </w:r>
      <w:r>
        <w:t xml:space="preserve"> the</w:t>
      </w:r>
      <w:r w:rsidRPr="00462903">
        <w:t xml:space="preserve"> emperor of the Latin Empire of Constantinople</w:t>
      </w:r>
      <w:r>
        <w:t xml:space="preserve"> (</w:t>
      </w:r>
      <w:r w:rsidRPr="00462903">
        <w:t>Baldwin II</w:t>
      </w:r>
      <w:r>
        <w:t>)</w:t>
      </w:r>
      <w:r w:rsidRPr="00462903">
        <w:t xml:space="preserve"> relics of </w:t>
      </w:r>
      <w:r>
        <w:t>Christ’s p</w:t>
      </w:r>
      <w:r w:rsidRPr="00462903">
        <w:t>as</w:t>
      </w:r>
      <w:r>
        <w:t xml:space="preserve">sion (including </w:t>
      </w:r>
      <w:r w:rsidRPr="00462903">
        <w:t>the crown of thorns</w:t>
      </w:r>
      <w:r>
        <w:t xml:space="preserve"> and</w:t>
      </w:r>
      <w:r w:rsidRPr="00462903">
        <w:t xml:space="preserve"> </w:t>
      </w:r>
      <w:r>
        <w:t>a fragment of the true cross)</w:t>
      </w:r>
      <w:r w:rsidRPr="00462903">
        <w:t xml:space="preserve"> for 135,000 </w:t>
      </w:r>
      <w:r>
        <w:t>livres (an enormous sum)</w:t>
      </w:r>
    </w:p>
    <w:p w14:paraId="7BBA00C9" w14:textId="77777777" w:rsidR="008B567D" w:rsidRDefault="008B567D" w:rsidP="008B567D">
      <w:pPr>
        <w:numPr>
          <w:ilvl w:val="3"/>
          <w:numId w:val="28"/>
        </w:numPr>
        <w:contextualSpacing w:val="0"/>
      </w:pPr>
      <w:r>
        <w:t>for 60,000 livres (by comparison), h</w:t>
      </w:r>
      <w:r w:rsidRPr="00462903">
        <w:t xml:space="preserve">e built the </w:t>
      </w:r>
      <w:r>
        <w:t>Gothic Sainte Chapelle (</w:t>
      </w:r>
      <w:r w:rsidRPr="00462903">
        <w:t>Holy Chapel</w:t>
      </w:r>
      <w:r>
        <w:t>)</w:t>
      </w:r>
      <w:r w:rsidRPr="00462903">
        <w:t xml:space="preserve"> in the cente</w:t>
      </w:r>
      <w:r>
        <w:t xml:space="preserve">r of Paris </w:t>
      </w:r>
      <w:r w:rsidRPr="00462903">
        <w:t>as a shrine for the</w:t>
      </w:r>
      <w:r>
        <w:t xml:space="preserve"> relics</w:t>
      </w:r>
    </w:p>
    <w:p w14:paraId="29BD2704" w14:textId="77777777" w:rsidR="008B567D" w:rsidRPr="00462903" w:rsidRDefault="008B567D" w:rsidP="008B567D">
      <w:pPr>
        <w:numPr>
          <w:ilvl w:val="2"/>
          <w:numId w:val="28"/>
        </w:numPr>
        <w:contextualSpacing w:val="0"/>
      </w:pPr>
      <w:r>
        <w:t>t</w:t>
      </w:r>
      <w:r w:rsidRPr="00462903">
        <w:t xml:space="preserve">he purchase was </w:t>
      </w:r>
      <w:r>
        <w:t xml:space="preserve">both pious and </w:t>
      </w:r>
      <w:r w:rsidRPr="00462903">
        <w:t>political</w:t>
      </w:r>
      <w:r>
        <w:t xml:space="preserve">: it </w:t>
      </w:r>
      <w:r w:rsidRPr="00462903">
        <w:t>greatly re</w:t>
      </w:r>
      <w:r>
        <w:t>inforced</w:t>
      </w:r>
      <w:r w:rsidRPr="00462903">
        <w:t xml:space="preserve"> the </w:t>
      </w:r>
      <w:r>
        <w:t xml:space="preserve">king’s </w:t>
      </w:r>
      <w:r w:rsidRPr="00462903">
        <w:t>central position in Christendom</w:t>
      </w:r>
      <w:r>
        <w:t xml:space="preserve"> and </w:t>
      </w:r>
      <w:r w:rsidRPr="00462903">
        <w:t>in</w:t>
      </w:r>
      <w:r>
        <w:t>creased</w:t>
      </w:r>
      <w:r w:rsidRPr="00462903">
        <w:t xml:space="preserve"> the renown of Paris</w:t>
      </w:r>
      <w:r>
        <w:t xml:space="preserve"> (</w:t>
      </w:r>
      <w:r w:rsidRPr="00462903">
        <w:t xml:space="preserve">the largest </w:t>
      </w:r>
      <w:r>
        <w:t xml:space="preserve">western city); Louis was </w:t>
      </w:r>
      <w:r w:rsidRPr="00462903">
        <w:t>establish</w:t>
      </w:r>
      <w:r>
        <w:t>ing</w:t>
      </w:r>
      <w:r w:rsidRPr="00462903">
        <w:t xml:space="preserve"> the kingdom of France as the “new Jerusalem</w:t>
      </w:r>
      <w:r>
        <w:t>” (“Louis IX of France</w:t>
      </w:r>
      <w:r w:rsidRPr="00412B08">
        <w:t>”</w:t>
      </w:r>
      <w:r>
        <w:t>)</w:t>
      </w:r>
    </w:p>
    <w:p w14:paraId="588E9201" w14:textId="77777777" w:rsidR="008B567D" w:rsidRPr="00DC1B55" w:rsidRDefault="008B567D" w:rsidP="008B567D"/>
    <w:p w14:paraId="70840A20" w14:textId="77777777" w:rsidR="008B567D" w:rsidRPr="008132A3" w:rsidRDefault="008B567D" w:rsidP="008B567D">
      <w:pPr>
        <w:numPr>
          <w:ilvl w:val="0"/>
          <w:numId w:val="28"/>
        </w:numPr>
        <w:contextualSpacing w:val="0"/>
      </w:pPr>
      <w:r>
        <w:rPr>
          <w:b/>
        </w:rPr>
        <w:t>devotions</w:t>
      </w:r>
      <w:r>
        <w:t xml:space="preserve">: </w:t>
      </w:r>
      <w:r>
        <w:rPr>
          <w:b/>
        </w:rPr>
        <w:t>asceticism</w:t>
      </w:r>
    </w:p>
    <w:p w14:paraId="14855EB2" w14:textId="77777777" w:rsidR="008B567D" w:rsidRPr="008132A3" w:rsidRDefault="008B567D" w:rsidP="008B567D">
      <w:pPr>
        <w:numPr>
          <w:ilvl w:val="1"/>
          <w:numId w:val="28"/>
        </w:numPr>
        <w:contextualSpacing w:val="0"/>
      </w:pPr>
      <w:r>
        <w:rPr>
          <w:rFonts w:cs="Bookman Old Style"/>
        </w:rPr>
        <w:t>1260-</w:t>
      </w:r>
      <w:r w:rsidRPr="00594166">
        <w:rPr>
          <w:rFonts w:cs="Bookman Old Style"/>
        </w:rPr>
        <w:t>61</w:t>
      </w:r>
      <w:r>
        <w:rPr>
          <w:rFonts w:cs="Bookman Old Style"/>
        </w:rPr>
        <w:t>:</w:t>
      </w:r>
      <w:r w:rsidRPr="00594166">
        <w:rPr>
          <w:rFonts w:cs="Bookman Old Style"/>
        </w:rPr>
        <w:t xml:space="preserve"> groups of </w:t>
      </w:r>
      <w:r>
        <w:rPr>
          <w:rFonts w:cs="Bookman Old Style"/>
          <w:iCs/>
        </w:rPr>
        <w:t>f</w:t>
      </w:r>
      <w:r w:rsidRPr="00594166">
        <w:rPr>
          <w:rFonts w:cs="Bookman Old Style"/>
          <w:iCs/>
        </w:rPr>
        <w:t xml:space="preserve">lagellants </w:t>
      </w:r>
      <w:r>
        <w:rPr>
          <w:rFonts w:cs="Bookman Old Style"/>
        </w:rPr>
        <w:t>march</w:t>
      </w:r>
      <w:r w:rsidRPr="00594166">
        <w:rPr>
          <w:rFonts w:cs="Bookman Old Style"/>
        </w:rPr>
        <w:t xml:space="preserve"> through Italy</w:t>
      </w:r>
      <w:r>
        <w:rPr>
          <w:rFonts w:cs="Bookman Old Style"/>
        </w:rPr>
        <w:t>,</w:t>
      </w:r>
      <w:r w:rsidRPr="00594166">
        <w:rPr>
          <w:rFonts w:cs="Bookman Old Style"/>
        </w:rPr>
        <w:t xml:space="preserve"> scourg</w:t>
      </w:r>
      <w:r w:rsidRPr="006B06E8">
        <w:rPr>
          <w:rFonts w:cs="Bookman Old Style"/>
        </w:rPr>
        <w:t>ing themselves to appease God</w:t>
      </w:r>
      <w:r>
        <w:rPr>
          <w:rFonts w:cs="Bookman Old Style"/>
        </w:rPr>
        <w:t>’s</w:t>
      </w:r>
      <w:r w:rsidRPr="006B06E8">
        <w:rPr>
          <w:rFonts w:cs="Bookman Old Style"/>
        </w:rPr>
        <w:t xml:space="preserve"> justice</w:t>
      </w:r>
    </w:p>
    <w:p w14:paraId="5B8E89E3" w14:textId="77777777" w:rsidR="008B567D" w:rsidRPr="00DC1B55" w:rsidRDefault="008B567D" w:rsidP="008B567D"/>
    <w:p w14:paraId="064C9E4A" w14:textId="77777777" w:rsidR="008B567D" w:rsidRDefault="008B567D" w:rsidP="008B567D">
      <w:pPr>
        <w:numPr>
          <w:ilvl w:val="0"/>
          <w:numId w:val="28"/>
        </w:numPr>
        <w:contextualSpacing w:val="0"/>
      </w:pPr>
      <w:r w:rsidRPr="005510E7">
        <w:rPr>
          <w:b/>
        </w:rPr>
        <w:t>devotions</w:t>
      </w:r>
      <w:r>
        <w:t xml:space="preserve">: </w:t>
      </w:r>
      <w:r w:rsidRPr="005510E7">
        <w:rPr>
          <w:b/>
        </w:rPr>
        <w:t>mysticism</w:t>
      </w:r>
    </w:p>
    <w:p w14:paraId="446121AC" w14:textId="77777777" w:rsidR="008B567D" w:rsidRDefault="008B567D" w:rsidP="008B567D">
      <w:pPr>
        <w:numPr>
          <w:ilvl w:val="1"/>
          <w:numId w:val="28"/>
        </w:numPr>
        <w:contextualSpacing w:val="0"/>
      </w:pPr>
      <w:r>
        <w:t>1200s: the mystics prompt many to join religious orders</w:t>
      </w:r>
    </w:p>
    <w:p w14:paraId="5D55A471" w14:textId="77777777" w:rsidR="007B74ED" w:rsidRDefault="007B74ED" w:rsidP="007B74ED">
      <w:pPr>
        <w:numPr>
          <w:ilvl w:val="2"/>
          <w:numId w:val="28"/>
        </w:numPr>
        <w:contextualSpacing w:val="0"/>
      </w:pPr>
      <w:r>
        <w:t xml:space="preserve">nobles’ </w:t>
      </w:r>
      <w:r w:rsidRPr="00594166">
        <w:t>daughters of Thurin</w:t>
      </w:r>
      <w:r>
        <w:t>gia</w:t>
      </w:r>
      <w:r w:rsidRPr="00594166">
        <w:t xml:space="preserve"> </w:t>
      </w:r>
      <w:r>
        <w:t xml:space="preserve">often join, to </w:t>
      </w:r>
      <w:r w:rsidRPr="00594166">
        <w:t xml:space="preserve">live a holy life </w:t>
      </w:r>
      <w:r>
        <w:t xml:space="preserve">and to receive an </w:t>
      </w:r>
      <w:r w:rsidRPr="00594166">
        <w:t>excellent education</w:t>
      </w:r>
    </w:p>
    <w:p w14:paraId="39925E8A" w14:textId="77777777" w:rsidR="008B567D" w:rsidRDefault="008B567D" w:rsidP="008B567D">
      <w:pPr>
        <w:numPr>
          <w:ilvl w:val="1"/>
          <w:numId w:val="28"/>
        </w:numPr>
        <w:contextualSpacing w:val="0"/>
      </w:pPr>
      <w:r w:rsidRPr="00412B08">
        <w:t>1250-1300</w:t>
      </w:r>
      <w:r>
        <w:t xml:space="preserve">: three nuns at the </w:t>
      </w:r>
      <w:r w:rsidRPr="00594166">
        <w:t xml:space="preserve">Cistercian </w:t>
      </w:r>
      <w:r>
        <w:t xml:space="preserve">convent of </w:t>
      </w:r>
      <w:r w:rsidRPr="00594166">
        <w:rPr>
          <w:iCs/>
        </w:rPr>
        <w:t>Helfta</w:t>
      </w:r>
      <w:r>
        <w:rPr>
          <w:iCs/>
        </w:rPr>
        <w:t xml:space="preserve"> (</w:t>
      </w:r>
      <w:r w:rsidRPr="00594166">
        <w:t>near Eisleben</w:t>
      </w:r>
      <w:r>
        <w:t>)</w:t>
      </w:r>
    </w:p>
    <w:p w14:paraId="3F41A5A8" w14:textId="77777777" w:rsidR="008B567D" w:rsidRDefault="008B567D" w:rsidP="008B567D">
      <w:pPr>
        <w:numPr>
          <w:ilvl w:val="2"/>
          <w:numId w:val="28"/>
        </w:numPr>
        <w:contextualSpacing w:val="0"/>
      </w:pPr>
      <w:r w:rsidRPr="00594166">
        <w:rPr>
          <w:iCs/>
        </w:rPr>
        <w:t xml:space="preserve">Mechthilde </w:t>
      </w:r>
      <w:r w:rsidRPr="00594166">
        <w:t xml:space="preserve">of Hackeborn († 1299; </w:t>
      </w:r>
      <w:r w:rsidRPr="00027CA5">
        <w:rPr>
          <w:i/>
        </w:rPr>
        <w:t>Liber specialis gratiae</w:t>
      </w:r>
      <w:r>
        <w:t xml:space="preserve">, a </w:t>
      </w:r>
      <w:r w:rsidRPr="00594166">
        <w:t xml:space="preserve">meditation on the </w:t>
      </w:r>
      <w:r>
        <w:t>Mass)</w:t>
      </w:r>
    </w:p>
    <w:p w14:paraId="547CE97C" w14:textId="77777777" w:rsidR="008B567D" w:rsidRDefault="008B567D" w:rsidP="008B567D">
      <w:pPr>
        <w:numPr>
          <w:ilvl w:val="2"/>
          <w:numId w:val="28"/>
        </w:numPr>
        <w:contextualSpacing w:val="0"/>
      </w:pPr>
      <w:r w:rsidRPr="00594166">
        <w:rPr>
          <w:iCs/>
        </w:rPr>
        <w:t xml:space="preserve">Gertrude the Great </w:t>
      </w:r>
      <w:r w:rsidRPr="00594166">
        <w:t xml:space="preserve">(† 1302; </w:t>
      </w:r>
      <w:r w:rsidRPr="00027CA5">
        <w:rPr>
          <w:i/>
        </w:rPr>
        <w:t>Legatus divinae Pietàtis</w:t>
      </w:r>
      <w:r>
        <w:t xml:space="preserve">, a </w:t>
      </w:r>
      <w:r w:rsidRPr="00594166">
        <w:t xml:space="preserve">meditation on the </w:t>
      </w:r>
      <w:r>
        <w:t>Mass)</w:t>
      </w:r>
    </w:p>
    <w:p w14:paraId="57161083" w14:textId="77777777" w:rsidR="008B567D" w:rsidRDefault="008B567D" w:rsidP="008B567D">
      <w:pPr>
        <w:numPr>
          <w:ilvl w:val="2"/>
          <w:numId w:val="28"/>
        </w:numPr>
        <w:contextualSpacing w:val="0"/>
      </w:pPr>
      <w:r>
        <w:rPr>
          <w:iCs/>
        </w:rPr>
        <w:t xml:space="preserve">1270: </w:t>
      </w:r>
      <w:r w:rsidRPr="00594166">
        <w:rPr>
          <w:iCs/>
        </w:rPr>
        <w:t xml:space="preserve">Mechtilde </w:t>
      </w:r>
      <w:r w:rsidRPr="00594166">
        <w:t>of Magdeburg (</w:t>
      </w:r>
      <w:r>
        <w:t xml:space="preserve">a </w:t>
      </w:r>
      <w:r w:rsidRPr="00594166">
        <w:t>Beguine</w:t>
      </w:r>
      <w:r>
        <w:t>,</w:t>
      </w:r>
      <w:r w:rsidRPr="00594166">
        <w:t xml:space="preserve"> † ca. 1285</w:t>
      </w:r>
      <w:r>
        <w:t xml:space="preserve">) joins </w:t>
      </w:r>
      <w:r w:rsidRPr="00594166">
        <w:t>under o</w:t>
      </w:r>
      <w:r>
        <w:t>rders of her spiritual director</w:t>
      </w:r>
      <w:r w:rsidRPr="00594166">
        <w:t xml:space="preserve"> </w:t>
      </w:r>
      <w:r>
        <w:t xml:space="preserve">and writes </w:t>
      </w:r>
      <w:r w:rsidRPr="00027CA5">
        <w:rPr>
          <w:i/>
        </w:rPr>
        <w:t>Fliessendes Licht der Go</w:t>
      </w:r>
      <w:r>
        <w:rPr>
          <w:i/>
        </w:rPr>
        <w:t>tt</w:t>
      </w:r>
      <w:r>
        <w:rPr>
          <w:i/>
        </w:rPr>
        <w:softHyphen/>
        <w:t>h</w:t>
      </w:r>
      <w:r w:rsidRPr="00027CA5">
        <w:rPr>
          <w:i/>
        </w:rPr>
        <w:t>eit</w:t>
      </w:r>
      <w:r>
        <w:t xml:space="preserve"> (</w:t>
      </w:r>
      <w:r>
        <w:rPr>
          <w:i/>
        </w:rPr>
        <w:t>Flowing Light of the Divinity</w:t>
      </w:r>
      <w:r>
        <w:t>)</w:t>
      </w:r>
    </w:p>
    <w:p w14:paraId="048462F6" w14:textId="77777777" w:rsidR="008B567D" w:rsidRPr="00594166" w:rsidRDefault="008B567D" w:rsidP="008B567D">
      <w:pPr>
        <w:numPr>
          <w:ilvl w:val="1"/>
          <w:numId w:val="28"/>
        </w:numPr>
        <w:contextualSpacing w:val="0"/>
      </w:pPr>
      <w:r>
        <w:rPr>
          <w:iCs/>
        </w:rPr>
        <w:t xml:space="preserve">1285: </w:t>
      </w:r>
      <w:r w:rsidRPr="00594166">
        <w:rPr>
          <w:iCs/>
        </w:rPr>
        <w:t xml:space="preserve">Angela of Foligno </w:t>
      </w:r>
      <w:r>
        <w:t>(third-</w:t>
      </w:r>
      <w:r w:rsidRPr="00594166">
        <w:t>order Franciscan</w:t>
      </w:r>
      <w:r>
        <w:t>, 1248-</w:t>
      </w:r>
      <w:r w:rsidRPr="00594166">
        <w:t>1309</w:t>
      </w:r>
      <w:r>
        <w:t>)</w:t>
      </w:r>
      <w:r w:rsidRPr="00594166">
        <w:t xml:space="preserve"> </w:t>
      </w:r>
      <w:r>
        <w:rPr>
          <w:iCs/>
        </w:rPr>
        <w:t xml:space="preserve">begins to receive </w:t>
      </w:r>
      <w:r w:rsidRPr="00594166">
        <w:t>visions</w:t>
      </w:r>
      <w:r>
        <w:t>;</w:t>
      </w:r>
      <w:r w:rsidRPr="00594166">
        <w:t xml:space="preserve"> her confessor</w:t>
      </w:r>
      <w:r>
        <w:t xml:space="preserve"> writes them down (</w:t>
      </w:r>
      <w:r>
        <w:rPr>
          <w:i/>
        </w:rPr>
        <w:t>Book of Visions and Instructions</w:t>
      </w:r>
      <w:r>
        <w:t>)</w:t>
      </w:r>
    </w:p>
    <w:p w14:paraId="65D52406" w14:textId="77777777" w:rsidR="008B567D" w:rsidRPr="00DC1B55" w:rsidRDefault="008B567D" w:rsidP="008B567D">
      <w:pPr>
        <w:rPr>
          <w:rFonts w:cs="Garamond"/>
          <w:bCs/>
        </w:rPr>
      </w:pPr>
    </w:p>
    <w:p w14:paraId="3CD3DDE9" w14:textId="77777777" w:rsidR="008B567D" w:rsidRDefault="008B567D" w:rsidP="008B567D">
      <w:pPr>
        <w:numPr>
          <w:ilvl w:val="0"/>
          <w:numId w:val="28"/>
        </w:numPr>
        <w:contextualSpacing w:val="0"/>
        <w:rPr>
          <w:rFonts w:cs="Garamond"/>
          <w:bCs/>
        </w:rPr>
      </w:pPr>
      <w:r>
        <w:rPr>
          <w:rFonts w:cs="Garamond"/>
          <w:b/>
          <w:bCs/>
        </w:rPr>
        <w:t>arts</w:t>
      </w:r>
      <w:r>
        <w:rPr>
          <w:rFonts w:cs="Garamond"/>
          <w:bCs/>
        </w:rPr>
        <w:t xml:space="preserve">: </w:t>
      </w:r>
      <w:r>
        <w:rPr>
          <w:rFonts w:cs="Garamond"/>
          <w:b/>
          <w:bCs/>
        </w:rPr>
        <w:t>sculpture</w:t>
      </w:r>
    </w:p>
    <w:p w14:paraId="26F5046B" w14:textId="77777777" w:rsidR="008B567D" w:rsidRDefault="008B567D" w:rsidP="008B567D">
      <w:pPr>
        <w:numPr>
          <w:ilvl w:val="1"/>
          <w:numId w:val="28"/>
        </w:numPr>
        <w:contextualSpacing w:val="0"/>
      </w:pPr>
      <w:r>
        <w:t xml:space="preserve">30-1000: </w:t>
      </w:r>
      <w:r w:rsidRPr="003603A8">
        <w:t>Christian</w:t>
      </w:r>
      <w:r>
        <w:t>ity</w:t>
      </w:r>
      <w:r w:rsidRPr="003603A8">
        <w:t xml:space="preserve"> </w:t>
      </w:r>
      <w:r>
        <w:t xml:space="preserve">makes </w:t>
      </w:r>
      <w:r w:rsidRPr="003603A8">
        <w:t xml:space="preserve">no use of </w:t>
      </w:r>
      <w:r w:rsidRPr="003603A8">
        <w:rPr>
          <w:rFonts w:cs="Garamond"/>
          <w:bCs/>
        </w:rPr>
        <w:t>sculpture</w:t>
      </w:r>
      <w:r w:rsidRPr="003603A8">
        <w:t xml:space="preserve">, </w:t>
      </w:r>
      <w:r>
        <w:t xml:space="preserve">out </w:t>
      </w:r>
      <w:r w:rsidRPr="003603A8">
        <w:t xml:space="preserve">of </w:t>
      </w:r>
      <w:r>
        <w:t>fear of idolatry; t</w:t>
      </w:r>
      <w:r w:rsidRPr="003603A8">
        <w:t xml:space="preserve">he </w:t>
      </w:r>
      <w:r>
        <w:t xml:space="preserve">Orthodox even today avoid </w:t>
      </w:r>
      <w:r w:rsidRPr="003603A8">
        <w:t>sculpture</w:t>
      </w:r>
    </w:p>
    <w:p w14:paraId="20B74F5F" w14:textId="77777777" w:rsidR="008B567D" w:rsidRDefault="008B567D" w:rsidP="008B567D">
      <w:pPr>
        <w:numPr>
          <w:ilvl w:val="1"/>
          <w:numId w:val="28"/>
        </w:numPr>
        <w:contextualSpacing w:val="0"/>
      </w:pPr>
      <w:r>
        <w:t>1000s-1100s: statues appear in Romanesque churches</w:t>
      </w:r>
    </w:p>
    <w:p w14:paraId="336CA277" w14:textId="77777777" w:rsidR="008B567D" w:rsidRDefault="008B567D" w:rsidP="008B567D">
      <w:pPr>
        <w:numPr>
          <w:ilvl w:val="1"/>
          <w:numId w:val="28"/>
        </w:numPr>
        <w:contextualSpacing w:val="0"/>
      </w:pPr>
      <w:r>
        <w:t>c. 1200: following the successful flourishing of painting</w:t>
      </w:r>
      <w:r w:rsidRPr="003603A8">
        <w:t xml:space="preserve">, sculpture </w:t>
      </w:r>
      <w:r>
        <w:t xml:space="preserve">now </w:t>
      </w:r>
      <w:r w:rsidRPr="003603A8">
        <w:t>profusely ornament</w:t>
      </w:r>
      <w:r>
        <w:t>s</w:t>
      </w:r>
      <w:r w:rsidRPr="003603A8">
        <w:t xml:space="preserve"> capitals, baptismal fonts, choir screens, pulpits, etc.</w:t>
      </w:r>
    </w:p>
    <w:p w14:paraId="69A1767C" w14:textId="77777777" w:rsidR="008B567D" w:rsidRDefault="008B567D" w:rsidP="008B567D">
      <w:r>
        <w:br w:type="page"/>
      </w:r>
    </w:p>
    <w:p w14:paraId="724B6948" w14:textId="77777777" w:rsidR="008B567D" w:rsidRPr="00DC1B55" w:rsidRDefault="008B567D" w:rsidP="002279ED">
      <w:pPr>
        <w:pStyle w:val="Heading2"/>
      </w:pPr>
      <w:bookmarkStart w:id="52" w:name="_Toc502757745"/>
      <w:bookmarkStart w:id="53" w:name="_Toc502757793"/>
      <w:bookmarkStart w:id="54" w:name="_Toc502757835"/>
      <w:bookmarkStart w:id="55" w:name="_Toc68042864"/>
      <w:r w:rsidRPr="00DC1B55">
        <w:lastRenderedPageBreak/>
        <w:t>1300</w:t>
      </w:r>
      <w:r w:rsidRPr="00AF710C">
        <w:rPr>
          <w:caps w:val="0"/>
        </w:rPr>
        <w:t>s</w:t>
      </w:r>
      <w:bookmarkEnd w:id="52"/>
      <w:bookmarkEnd w:id="53"/>
      <w:bookmarkEnd w:id="54"/>
      <w:bookmarkEnd w:id="55"/>
    </w:p>
    <w:p w14:paraId="5212E11F" w14:textId="77777777" w:rsidR="008B567D" w:rsidRDefault="008B567D" w:rsidP="008B567D">
      <w:pPr>
        <w:widowControl w:val="0"/>
      </w:pPr>
    </w:p>
    <w:p w14:paraId="395346BE" w14:textId="77777777" w:rsidR="008B567D" w:rsidRPr="002B5C76" w:rsidRDefault="008B567D" w:rsidP="008B567D">
      <w:pPr>
        <w:widowControl w:val="0"/>
      </w:pPr>
    </w:p>
    <w:p w14:paraId="4ACDB0C1" w14:textId="77777777" w:rsidR="008B567D" w:rsidRPr="00D24502" w:rsidRDefault="008B567D" w:rsidP="008B567D">
      <w:pPr>
        <w:widowControl w:val="0"/>
        <w:numPr>
          <w:ilvl w:val="0"/>
          <w:numId w:val="29"/>
        </w:numPr>
        <w:contextualSpacing w:val="0"/>
      </w:pPr>
      <w:r w:rsidRPr="00D24502">
        <w:rPr>
          <w:b/>
        </w:rPr>
        <w:t>cultural background and Church-state relations</w:t>
      </w:r>
    </w:p>
    <w:p w14:paraId="5002ABC3" w14:textId="77777777" w:rsidR="008B567D" w:rsidRPr="00D61185" w:rsidRDefault="008B567D" w:rsidP="008B567D">
      <w:pPr>
        <w:widowControl w:val="0"/>
        <w:numPr>
          <w:ilvl w:val="1"/>
          <w:numId w:val="29"/>
        </w:numPr>
        <w:contextualSpacing w:val="0"/>
      </w:pPr>
      <w:r w:rsidRPr="00F0572A">
        <w:t>1309-77: “Babylonian Captivity” of the papacy: 7 French popes in Avig</w:t>
      </w:r>
      <w:r w:rsidRPr="00F0572A">
        <w:softHyphen/>
        <w:t>non depend on French king</w:t>
      </w:r>
    </w:p>
    <w:p w14:paraId="118434E7" w14:textId="77777777" w:rsidR="008B567D" w:rsidRDefault="008B567D" w:rsidP="008B567D">
      <w:pPr>
        <w:widowControl w:val="0"/>
        <w:numPr>
          <w:ilvl w:val="1"/>
          <w:numId w:val="29"/>
        </w:numPr>
        <w:contextualSpacing w:val="0"/>
      </w:pPr>
      <w:r w:rsidRPr="00F0572A">
        <w:t xml:space="preserve">1337-1453: </w:t>
      </w:r>
      <w:r>
        <w:t xml:space="preserve">the </w:t>
      </w:r>
      <w:r w:rsidRPr="00F0572A">
        <w:t>Hundred Years War (England and France)</w:t>
      </w:r>
    </w:p>
    <w:p w14:paraId="17EE4C53" w14:textId="77777777" w:rsidR="008B567D" w:rsidRPr="001B4B9F" w:rsidRDefault="008B567D" w:rsidP="008B567D">
      <w:pPr>
        <w:widowControl w:val="0"/>
        <w:numPr>
          <w:ilvl w:val="1"/>
          <w:numId w:val="29"/>
        </w:numPr>
        <w:contextualSpacing w:val="0"/>
      </w:pPr>
      <w:r>
        <w:t>1348-50: the Black Death: in three years bubonic plague kills one-third of the population of western Europe</w:t>
      </w:r>
    </w:p>
    <w:p w14:paraId="2BF2CDCB" w14:textId="77777777" w:rsidR="008B567D" w:rsidRPr="00DC1B55" w:rsidRDefault="008B567D" w:rsidP="008B567D">
      <w:pPr>
        <w:widowControl w:val="0"/>
      </w:pPr>
    </w:p>
    <w:p w14:paraId="1CCD9CB8" w14:textId="77777777" w:rsidR="008B567D" w:rsidRPr="00D24502" w:rsidRDefault="008B567D" w:rsidP="008B567D">
      <w:pPr>
        <w:widowControl w:val="0"/>
        <w:numPr>
          <w:ilvl w:val="0"/>
          <w:numId w:val="29"/>
        </w:numPr>
        <w:contextualSpacing w:val="0"/>
      </w:pPr>
      <w:r w:rsidRPr="00D24502">
        <w:rPr>
          <w:b/>
        </w:rPr>
        <w:t>heresies and councils</w:t>
      </w:r>
    </w:p>
    <w:p w14:paraId="17020C9F" w14:textId="77777777" w:rsidR="008B567D" w:rsidRDefault="008B567D" w:rsidP="008B567D">
      <w:pPr>
        <w:widowControl w:val="0"/>
        <w:numPr>
          <w:ilvl w:val="1"/>
          <w:numId w:val="29"/>
        </w:numPr>
        <w:contextualSpacing w:val="0"/>
      </w:pPr>
      <w:r w:rsidRPr="00F0572A">
        <w:t xml:space="preserve">1311-12: </w:t>
      </w:r>
      <w:r>
        <w:t xml:space="preserve">Council of </w:t>
      </w:r>
      <w:r w:rsidRPr="00F0572A">
        <w:t>Vienne: Beguines and Beghards; Knights Templar abolished; reforms</w:t>
      </w:r>
    </w:p>
    <w:p w14:paraId="44AAF811" w14:textId="77777777" w:rsidR="008B567D" w:rsidRDefault="008B567D" w:rsidP="008B567D">
      <w:pPr>
        <w:numPr>
          <w:ilvl w:val="1"/>
          <w:numId w:val="29"/>
        </w:numPr>
        <w:contextualSpacing w:val="0"/>
      </w:pPr>
      <w:r>
        <w:rPr>
          <w:bCs/>
        </w:rPr>
        <w:t xml:space="preserve">the </w:t>
      </w:r>
      <w:r>
        <w:t>Spiritual Franciscans (</w:t>
      </w:r>
      <w:r w:rsidRPr="001D0778">
        <w:rPr>
          <w:bCs/>
          <w:i/>
        </w:rPr>
        <w:t>Fraticelli</w:t>
      </w:r>
      <w:r>
        <w:t>, Little Brothers)</w:t>
      </w:r>
    </w:p>
    <w:p w14:paraId="6DFB88E0" w14:textId="77777777" w:rsidR="008B567D" w:rsidRDefault="008B567D" w:rsidP="008B567D">
      <w:pPr>
        <w:numPr>
          <w:ilvl w:val="2"/>
          <w:numId w:val="29"/>
        </w:numPr>
        <w:contextualSpacing w:val="0"/>
      </w:pPr>
      <w:r>
        <w:t>1220s: even before Francis’s death in 1226, his followers have split into two groups</w:t>
      </w:r>
    </w:p>
    <w:p w14:paraId="65BEFE5F" w14:textId="77777777" w:rsidR="008B567D" w:rsidRDefault="008B567D" w:rsidP="008B567D">
      <w:pPr>
        <w:numPr>
          <w:ilvl w:val="3"/>
          <w:numId w:val="29"/>
        </w:numPr>
        <w:contextualSpacing w:val="0"/>
      </w:pPr>
      <w:r>
        <w:t xml:space="preserve">the </w:t>
      </w:r>
      <w:r>
        <w:rPr>
          <w:i/>
          <w:iCs/>
        </w:rPr>
        <w:t>Relaxati</w:t>
      </w:r>
      <w:r>
        <w:t xml:space="preserve"> (later called “Conventual Franciscans”) say Francis’ rule is an ideal</w:t>
      </w:r>
    </w:p>
    <w:p w14:paraId="6B316C3C" w14:textId="77777777" w:rsidR="008B567D" w:rsidRDefault="008B567D" w:rsidP="008B567D">
      <w:pPr>
        <w:numPr>
          <w:ilvl w:val="3"/>
          <w:numId w:val="29"/>
        </w:numPr>
        <w:contextualSpacing w:val="0"/>
      </w:pPr>
      <w:r>
        <w:t xml:space="preserve">the </w:t>
      </w:r>
      <w:r>
        <w:rPr>
          <w:i/>
          <w:iCs/>
        </w:rPr>
        <w:t>Zelanti</w:t>
      </w:r>
      <w:r>
        <w:t xml:space="preserve"> (“Spiritual Franciscans”) say the rule must be followed precisely</w:t>
      </w:r>
    </w:p>
    <w:p w14:paraId="62121EF3" w14:textId="77777777" w:rsidR="008B567D" w:rsidRDefault="008B567D" w:rsidP="008B567D">
      <w:pPr>
        <w:numPr>
          <w:ilvl w:val="2"/>
          <w:numId w:val="29"/>
        </w:numPr>
        <w:contextualSpacing w:val="0"/>
      </w:pPr>
      <w:r>
        <w:t>1245: Innocent IV (1243-</w:t>
      </w:r>
      <w:r w:rsidRPr="00E61E4E">
        <w:t>5</w:t>
      </w:r>
      <w:r>
        <w:t>4) transfers Franciscan lands and houses to the Roman Church, since the Franciscans practice complete poverty</w:t>
      </w:r>
    </w:p>
    <w:p w14:paraId="6C3A3282" w14:textId="77777777" w:rsidR="008B567D" w:rsidRDefault="008B567D" w:rsidP="008B567D">
      <w:pPr>
        <w:numPr>
          <w:ilvl w:val="2"/>
          <w:numId w:val="29"/>
        </w:numPr>
        <w:contextualSpacing w:val="0"/>
      </w:pPr>
      <w:r>
        <w:t>1256: Alexander IV (1254-</w:t>
      </w:r>
      <w:r w:rsidRPr="00E61E4E">
        <w:t>6</w:t>
      </w:r>
      <w:r>
        <w:t>1) condemns the Joachists (or Joachimists), Spiritual Franciscans who adopted Joachim of Fiore’s division of history into three ages (see “1100s,” “religious orders and missions,” “c. 1150”)</w:t>
      </w:r>
    </w:p>
    <w:p w14:paraId="0FB08417" w14:textId="77777777" w:rsidR="008B567D" w:rsidRDefault="008B567D" w:rsidP="008B567D">
      <w:pPr>
        <w:numPr>
          <w:ilvl w:val="3"/>
          <w:numId w:val="29"/>
        </w:numPr>
        <w:contextualSpacing w:val="0"/>
      </w:pPr>
      <w:r>
        <w:t>but the Joachists say that c. 1200 Joachim of Fiore’s writings replaced the Bible</w:t>
      </w:r>
    </w:p>
    <w:p w14:paraId="01C81856" w14:textId="77777777" w:rsidR="008B567D" w:rsidRDefault="008B567D" w:rsidP="008B567D">
      <w:pPr>
        <w:numPr>
          <w:ilvl w:val="3"/>
          <w:numId w:val="29"/>
        </w:numPr>
        <w:contextualSpacing w:val="0"/>
      </w:pPr>
      <w:r>
        <w:t xml:space="preserve">they say the </w:t>
      </w:r>
      <w:r>
        <w:rPr>
          <w:i/>
        </w:rPr>
        <w:t>Fraticelli</w:t>
      </w:r>
      <w:r>
        <w:t xml:space="preserve"> are the new religious order that will inaugurate the age of Spirit</w:t>
      </w:r>
    </w:p>
    <w:p w14:paraId="745A54A2" w14:textId="77777777" w:rsidR="008B567D" w:rsidRDefault="008B567D" w:rsidP="008B567D">
      <w:pPr>
        <w:numPr>
          <w:ilvl w:val="3"/>
          <w:numId w:val="29"/>
        </w:numPr>
        <w:contextualSpacing w:val="0"/>
      </w:pPr>
      <w:r>
        <w:t>they say that c. 1260 the Catholic priesthood will become void</w:t>
      </w:r>
    </w:p>
    <w:p w14:paraId="486DD04D" w14:textId="77777777" w:rsidR="008B567D" w:rsidRDefault="008B567D" w:rsidP="008B567D">
      <w:pPr>
        <w:numPr>
          <w:ilvl w:val="2"/>
          <w:numId w:val="29"/>
        </w:numPr>
        <w:contextualSpacing w:val="0"/>
      </w:pPr>
      <w:r>
        <w:t>1279: Nicholas III (1277-</w:t>
      </w:r>
      <w:r w:rsidRPr="00E61E4E">
        <w:t>8</w:t>
      </w:r>
      <w:r>
        <w:t xml:space="preserve">0), in a bull generally favoring the </w:t>
      </w:r>
      <w:r>
        <w:rPr>
          <w:i/>
        </w:rPr>
        <w:t>Relaxati</w:t>
      </w:r>
      <w:r>
        <w:t>, defines the Franciscans’ poverty as equivalent to the apostles’; he also takes Franciscan lands and houses; and he forbids further discussion of poverty</w:t>
      </w:r>
    </w:p>
    <w:p w14:paraId="37DCF7B5" w14:textId="77777777" w:rsidR="008B567D" w:rsidRDefault="008B567D" w:rsidP="008B567D">
      <w:pPr>
        <w:numPr>
          <w:ilvl w:val="2"/>
          <w:numId w:val="29"/>
        </w:numPr>
        <w:contextualSpacing w:val="0"/>
      </w:pPr>
      <w:r>
        <w:t>1312: Clement V (1305-</w:t>
      </w:r>
      <w:r w:rsidRPr="00E61E4E">
        <w:t>1</w:t>
      </w:r>
      <w:r>
        <w:t xml:space="preserve">4) in a constitution attempts a compromise; having lost ground, the </w:t>
      </w:r>
      <w:r>
        <w:rPr>
          <w:i/>
        </w:rPr>
        <w:t>Relaxati</w:t>
      </w:r>
      <w:r>
        <w:t xml:space="preserve"> oppress the </w:t>
      </w:r>
      <w:r>
        <w:rPr>
          <w:i/>
        </w:rPr>
        <w:t>Zelanti</w:t>
      </w:r>
    </w:p>
    <w:p w14:paraId="3317BD83" w14:textId="77777777" w:rsidR="008B567D" w:rsidRDefault="008B567D" w:rsidP="008B567D">
      <w:pPr>
        <w:numPr>
          <w:ilvl w:val="2"/>
          <w:numId w:val="29"/>
        </w:numPr>
        <w:contextualSpacing w:val="0"/>
      </w:pPr>
      <w:r>
        <w:t xml:space="preserve">the North-Italian </w:t>
      </w:r>
      <w:r>
        <w:rPr>
          <w:i/>
        </w:rPr>
        <w:t>Fraticelli</w:t>
      </w:r>
    </w:p>
    <w:p w14:paraId="30CE0D81" w14:textId="77777777" w:rsidR="008B567D" w:rsidRDefault="008B567D" w:rsidP="008B567D">
      <w:pPr>
        <w:numPr>
          <w:ilvl w:val="3"/>
          <w:numId w:val="29"/>
        </w:numPr>
        <w:contextualSpacing w:val="0"/>
      </w:pPr>
      <w:r>
        <w:t>1317: John XXII (1316-</w:t>
      </w:r>
      <w:r w:rsidRPr="00E61E4E">
        <w:t>3</w:t>
      </w:r>
      <w:r>
        <w:t xml:space="preserve">4) excommunicates a group of </w:t>
      </w:r>
      <w:r>
        <w:rPr>
          <w:i/>
        </w:rPr>
        <w:t>Zelanti</w:t>
      </w:r>
      <w:r>
        <w:t xml:space="preserve"> led by Angelo da Clareno  († 1337)</w:t>
      </w:r>
    </w:p>
    <w:p w14:paraId="6BE8C934" w14:textId="77777777" w:rsidR="008B567D" w:rsidRDefault="008B567D" w:rsidP="008B567D">
      <w:pPr>
        <w:numPr>
          <w:ilvl w:val="3"/>
          <w:numId w:val="29"/>
        </w:numPr>
        <w:contextualSpacing w:val="0"/>
      </w:pPr>
      <w:r>
        <w:t xml:space="preserve">1318: Angelo defiantly organizes his group into a parallel Franciscan order, calling them the </w:t>
      </w:r>
      <w:r>
        <w:rPr>
          <w:i/>
        </w:rPr>
        <w:t>Fraticelli</w:t>
      </w:r>
    </w:p>
    <w:p w14:paraId="5C7BCAB2" w14:textId="77777777" w:rsidR="008B567D" w:rsidRDefault="008B567D" w:rsidP="008B567D">
      <w:pPr>
        <w:numPr>
          <w:ilvl w:val="3"/>
          <w:numId w:val="29"/>
        </w:numPr>
        <w:contextualSpacing w:val="0"/>
      </w:pPr>
      <w:r>
        <w:t>1389: a leader at Florence (Michele Berti) is burned at the stake</w:t>
      </w:r>
    </w:p>
    <w:p w14:paraId="141C03C8" w14:textId="77777777" w:rsidR="008B567D" w:rsidRDefault="008B567D" w:rsidP="008B567D">
      <w:pPr>
        <w:numPr>
          <w:ilvl w:val="2"/>
          <w:numId w:val="29"/>
        </w:numPr>
        <w:contextualSpacing w:val="0"/>
      </w:pPr>
      <w:r>
        <w:t xml:space="preserve">the Sicilian </w:t>
      </w:r>
      <w:r>
        <w:rPr>
          <w:i/>
        </w:rPr>
        <w:t>Fraticelli</w:t>
      </w:r>
    </w:p>
    <w:p w14:paraId="11C9BF77" w14:textId="77777777" w:rsidR="008B567D" w:rsidRDefault="008B567D" w:rsidP="008B567D">
      <w:pPr>
        <w:numPr>
          <w:ilvl w:val="3"/>
          <w:numId w:val="29"/>
        </w:numPr>
        <w:contextualSpacing w:val="0"/>
      </w:pPr>
      <w:r>
        <w:t xml:space="preserve">1312: the </w:t>
      </w:r>
      <w:r>
        <w:rPr>
          <w:i/>
        </w:rPr>
        <w:t>Zelanti</w:t>
      </w:r>
      <w:r>
        <w:t xml:space="preserve"> take two monasteries in Italy, forcing the </w:t>
      </w:r>
      <w:r>
        <w:rPr>
          <w:i/>
        </w:rPr>
        <w:t>Relaxati</w:t>
      </w:r>
      <w:r>
        <w:t xml:space="preserve"> there to flee</w:t>
      </w:r>
    </w:p>
    <w:p w14:paraId="03C2E75D" w14:textId="77777777" w:rsidR="008B567D" w:rsidRDefault="008B567D" w:rsidP="008B567D">
      <w:pPr>
        <w:numPr>
          <w:ilvl w:val="3"/>
          <w:numId w:val="29"/>
        </w:numPr>
        <w:contextualSpacing w:val="0"/>
      </w:pPr>
      <w:r>
        <w:t>1314: Clement V excommunicates them, and they flee to Sicily</w:t>
      </w:r>
    </w:p>
    <w:p w14:paraId="673297ED" w14:textId="77777777" w:rsidR="008B567D" w:rsidRDefault="008B567D" w:rsidP="008B567D">
      <w:pPr>
        <w:numPr>
          <w:ilvl w:val="3"/>
          <w:numId w:val="29"/>
        </w:numPr>
        <w:contextualSpacing w:val="0"/>
      </w:pPr>
      <w:r>
        <w:t>1317: banished from Sicily, they move to Naples</w:t>
      </w:r>
    </w:p>
    <w:p w14:paraId="1AFB4155" w14:textId="77777777" w:rsidR="008B567D" w:rsidRDefault="008B567D" w:rsidP="008B567D">
      <w:pPr>
        <w:numPr>
          <w:ilvl w:val="3"/>
          <w:numId w:val="29"/>
        </w:numPr>
        <w:contextualSpacing w:val="0"/>
      </w:pPr>
      <w:r>
        <w:t>c. 1331: they merge with the Michaelites</w:t>
      </w:r>
    </w:p>
    <w:p w14:paraId="34061260" w14:textId="77777777" w:rsidR="008B567D" w:rsidRDefault="008B567D" w:rsidP="008B567D">
      <w:pPr>
        <w:numPr>
          <w:ilvl w:val="2"/>
          <w:numId w:val="29"/>
        </w:numPr>
        <w:contextualSpacing w:val="0"/>
      </w:pPr>
      <w:r>
        <w:t>the Michaelites (from their leader, Michael of Cesena)</w:t>
      </w:r>
    </w:p>
    <w:p w14:paraId="67FBC510" w14:textId="77777777" w:rsidR="008B567D" w:rsidRDefault="008B567D" w:rsidP="008B567D">
      <w:pPr>
        <w:numPr>
          <w:ilvl w:val="3"/>
          <w:numId w:val="29"/>
        </w:numPr>
        <w:contextualSpacing w:val="0"/>
      </w:pPr>
      <w:r>
        <w:t>1321-28: the “theoretical controversy” over poverty</w:t>
      </w:r>
    </w:p>
    <w:p w14:paraId="40C3EEFF" w14:textId="77777777" w:rsidR="008B567D" w:rsidRDefault="008B567D" w:rsidP="008B567D">
      <w:pPr>
        <w:numPr>
          <w:ilvl w:val="4"/>
          <w:numId w:val="29"/>
        </w:numPr>
        <w:contextualSpacing w:val="0"/>
      </w:pPr>
      <w:r>
        <w:t>1321: the Dominican inquisitor at Norbonne (John of Belna) declared heretical the teaching that Christ and the apostles owned nothing</w:t>
      </w:r>
    </w:p>
    <w:p w14:paraId="37B493F7" w14:textId="77777777" w:rsidR="008B567D" w:rsidRDefault="008B567D" w:rsidP="008B567D">
      <w:pPr>
        <w:numPr>
          <w:ilvl w:val="4"/>
          <w:numId w:val="29"/>
        </w:numPr>
        <w:contextualSpacing w:val="0"/>
      </w:pPr>
      <w:r>
        <w:lastRenderedPageBreak/>
        <w:t xml:space="preserve">the Franciscans (both </w:t>
      </w:r>
      <w:r w:rsidRPr="00746599">
        <w:rPr>
          <w:i/>
        </w:rPr>
        <w:t>Relaxati</w:t>
      </w:r>
      <w:r>
        <w:t xml:space="preserve"> and </w:t>
      </w:r>
      <w:r w:rsidRPr="00746599">
        <w:rPr>
          <w:i/>
        </w:rPr>
        <w:t>Zelanti</w:t>
      </w:r>
      <w:r>
        <w:t>) oppose the Dominicans</w:t>
      </w:r>
    </w:p>
    <w:p w14:paraId="259D30B7" w14:textId="77777777" w:rsidR="008B567D" w:rsidRDefault="008B567D" w:rsidP="008B567D">
      <w:pPr>
        <w:numPr>
          <w:ilvl w:val="4"/>
          <w:numId w:val="29"/>
        </w:numPr>
        <w:contextualSpacing w:val="0"/>
      </w:pPr>
      <w:r>
        <w:t>1322: a general chapter of the order under Michael of Cesena, general of the Franciscans, solemnly declares that Christ practiced absolute poverty</w:t>
      </w:r>
    </w:p>
    <w:p w14:paraId="1A62A8FC" w14:textId="77777777" w:rsidR="008B567D" w:rsidRDefault="008B567D" w:rsidP="008B567D">
      <w:pPr>
        <w:numPr>
          <w:ilvl w:val="4"/>
          <w:numId w:val="29"/>
        </w:numPr>
        <w:contextualSpacing w:val="0"/>
      </w:pPr>
      <w:r>
        <w:t>1322: John XXII returns the Franciscans’ lands and houses, thereby forcing them to own property</w:t>
      </w:r>
    </w:p>
    <w:p w14:paraId="55F9907B" w14:textId="77777777" w:rsidR="008B567D" w:rsidRDefault="008B567D" w:rsidP="008B567D">
      <w:pPr>
        <w:numPr>
          <w:ilvl w:val="4"/>
          <w:numId w:val="29"/>
        </w:numPr>
        <w:contextualSpacing w:val="0"/>
      </w:pPr>
      <w:r>
        <w:t>1323: John XXII declares heretical the assertion that Christ and the apostles possessed no property, either individually or collectively</w:t>
      </w:r>
    </w:p>
    <w:p w14:paraId="62289CB8" w14:textId="77777777" w:rsidR="008B567D" w:rsidRDefault="008B567D" w:rsidP="008B567D">
      <w:pPr>
        <w:numPr>
          <w:ilvl w:val="4"/>
          <w:numId w:val="29"/>
        </w:numPr>
        <w:contextualSpacing w:val="0"/>
      </w:pPr>
      <w:r>
        <w:t>1324: Louis IV the Bavarian, King of Germany (1314-47), calls the pope a heretic for doing away with Christ’s poverty; the pope excommunicates him</w:t>
      </w:r>
    </w:p>
    <w:p w14:paraId="4B11171C" w14:textId="77777777" w:rsidR="008B567D" w:rsidRDefault="008B567D" w:rsidP="008B567D">
      <w:pPr>
        <w:numPr>
          <w:ilvl w:val="4"/>
          <w:numId w:val="29"/>
        </w:numPr>
        <w:contextualSpacing w:val="0"/>
      </w:pPr>
      <w:r>
        <w:t xml:space="preserve">1324: </w:t>
      </w:r>
      <w:r w:rsidRPr="00273BA0">
        <w:rPr>
          <w:i/>
        </w:rPr>
        <w:t>Defensor pacis</w:t>
      </w:r>
      <w:r>
        <w:t xml:space="preserve"> (</w:t>
      </w:r>
      <w:r>
        <w:rPr>
          <w:i/>
        </w:rPr>
        <w:t>Defender of Peace</w:t>
      </w:r>
      <w:r>
        <w:t>, by Ubertino of Casale, John of Jandum, and Marsilius of Padua) says that the emperor and the Church at large are above the pope</w:t>
      </w:r>
    </w:p>
    <w:p w14:paraId="69B065F6" w14:textId="77777777" w:rsidR="008B567D" w:rsidRDefault="008B567D" w:rsidP="008B567D">
      <w:pPr>
        <w:numPr>
          <w:ilvl w:val="4"/>
          <w:numId w:val="29"/>
        </w:numPr>
        <w:contextualSpacing w:val="0"/>
      </w:pPr>
      <w:r>
        <w:t xml:space="preserve">1328: Louis IV and the German army, accompanied by the authors of </w:t>
      </w:r>
      <w:r>
        <w:rPr>
          <w:i/>
        </w:rPr>
        <w:t>Defensor pacis</w:t>
      </w:r>
      <w:r>
        <w:t>, take Rome; Louis IV is crowned Emperor of Rome, and he appoints a Franciscan as antipope, Nicholas V</w:t>
      </w:r>
    </w:p>
    <w:p w14:paraId="2F447193" w14:textId="77777777" w:rsidR="008B567D" w:rsidRDefault="008B567D" w:rsidP="008B567D">
      <w:pPr>
        <w:numPr>
          <w:ilvl w:val="4"/>
          <w:numId w:val="29"/>
        </w:numPr>
        <w:contextualSpacing w:val="0"/>
      </w:pPr>
      <w:r>
        <w:t xml:space="preserve">1328: </w:t>
      </w:r>
      <w:r w:rsidRPr="00273BA0">
        <w:t>John XXII</w:t>
      </w:r>
      <w:r>
        <w:t xml:space="preserve"> deposes Michael as general and appoints a Conventual, who induces the majority of the order to repudiate the Michaelites</w:t>
      </w:r>
    </w:p>
    <w:p w14:paraId="6FC5DAC2" w14:textId="77777777" w:rsidR="008B567D" w:rsidRDefault="008B567D" w:rsidP="008B567D">
      <w:pPr>
        <w:numPr>
          <w:ilvl w:val="4"/>
          <w:numId w:val="29"/>
        </w:numPr>
        <w:contextualSpacing w:val="0"/>
      </w:pPr>
      <w:r>
        <w:t>1320s-1330s: Michaelites are known to exist in Germany, England, Carcassone (France), Spain, Portugal, Sicily, Lombardy, Sardinia, and Armenia</w:t>
      </w:r>
    </w:p>
    <w:p w14:paraId="146633D3" w14:textId="77777777" w:rsidR="008B567D" w:rsidRDefault="008B567D" w:rsidP="008B567D">
      <w:pPr>
        <w:numPr>
          <w:ilvl w:val="2"/>
          <w:numId w:val="29"/>
        </w:numPr>
        <w:contextualSpacing w:val="0"/>
      </w:pPr>
      <w:r>
        <w:t>beliefs generally held by the Spiritual Franciscans</w:t>
      </w:r>
    </w:p>
    <w:p w14:paraId="2FDED622" w14:textId="77777777" w:rsidR="008B567D" w:rsidRDefault="008B567D" w:rsidP="008B567D">
      <w:pPr>
        <w:numPr>
          <w:ilvl w:val="3"/>
          <w:numId w:val="29"/>
        </w:numPr>
        <w:contextualSpacing w:val="0"/>
      </w:pPr>
      <w:r w:rsidRPr="00E31A3D">
        <w:t>John XXII</w:t>
      </w:r>
      <w:r>
        <w:t>, by abrogating in 1323 the strict Rule of St Francis (which is the pure gospel), has committed heresy; he and his successors are no longer popes</w:t>
      </w:r>
    </w:p>
    <w:p w14:paraId="12C99DD6" w14:textId="77777777" w:rsidR="008B567D" w:rsidRDefault="008B567D" w:rsidP="008B567D">
      <w:pPr>
        <w:numPr>
          <w:ilvl w:val="3"/>
          <w:numId w:val="29"/>
        </w:numPr>
        <w:contextualSpacing w:val="0"/>
      </w:pPr>
      <w:r>
        <w:t>all other religious and clergy are damned</w:t>
      </w:r>
    </w:p>
    <w:p w14:paraId="5BB8D928" w14:textId="77777777" w:rsidR="008B567D" w:rsidRDefault="008B567D" w:rsidP="008B567D">
      <w:pPr>
        <w:numPr>
          <w:ilvl w:val="3"/>
          <w:numId w:val="29"/>
        </w:numPr>
        <w:contextualSpacing w:val="0"/>
      </w:pPr>
      <w:r>
        <w:t>mortal sin deprives clergy of the powers of holy orders</w:t>
      </w:r>
    </w:p>
    <w:p w14:paraId="5D6FB922" w14:textId="77777777" w:rsidR="008B567D" w:rsidRDefault="008B567D" w:rsidP="008B567D">
      <w:pPr>
        <w:numPr>
          <w:ilvl w:val="2"/>
          <w:numId w:val="29"/>
        </w:numPr>
        <w:contextualSpacing w:val="0"/>
      </w:pPr>
      <w:r>
        <w:t>1426: the pope appoints the Conventuals John Capistran and James of the March as inquisitors; a number of Spiritual Franciscans are burned at the stake (at Fabriano, in the presence of the pope); the Spirituals decline</w:t>
      </w:r>
    </w:p>
    <w:p w14:paraId="221E32E2" w14:textId="77777777" w:rsidR="008B567D" w:rsidRPr="00913CEE" w:rsidRDefault="008B567D" w:rsidP="008B567D">
      <w:pPr>
        <w:numPr>
          <w:ilvl w:val="1"/>
          <w:numId w:val="29"/>
        </w:numPr>
        <w:contextualSpacing w:val="0"/>
      </w:pPr>
      <w:r>
        <w:t>Wyclif and the Lollards</w:t>
      </w:r>
    </w:p>
    <w:p w14:paraId="7B92C04B" w14:textId="77777777" w:rsidR="008B567D" w:rsidRDefault="008B567D" w:rsidP="008B567D">
      <w:pPr>
        <w:numPr>
          <w:ilvl w:val="2"/>
          <w:numId w:val="29"/>
        </w:numPr>
        <w:contextualSpacing w:val="0"/>
      </w:pPr>
      <w:r w:rsidRPr="003B37B3">
        <w:rPr>
          <w:bCs/>
        </w:rPr>
        <w:t>John Wyclif</w:t>
      </w:r>
      <w:r>
        <w:t xml:space="preserve"> (1329-84, English priest and Oxford professor)</w:t>
      </w:r>
    </w:p>
    <w:p w14:paraId="47E8064A" w14:textId="77777777" w:rsidR="008B567D" w:rsidRDefault="008B567D" w:rsidP="008B567D">
      <w:pPr>
        <w:numPr>
          <w:ilvl w:val="3"/>
          <w:numId w:val="29"/>
        </w:numPr>
        <w:contextualSpacing w:val="0"/>
      </w:pPr>
      <w:r>
        <w:t>the Spiritual Franciscans are an early influence: Wyclif says clerics who possess church pro</w:t>
      </w:r>
      <w:r>
        <w:softHyphen/>
        <w:t>perty are in a state of sin and so forfeit jurisdiction</w:t>
      </w:r>
    </w:p>
    <w:p w14:paraId="2B462744" w14:textId="77777777" w:rsidR="008B567D" w:rsidRDefault="008B567D" w:rsidP="008B567D">
      <w:pPr>
        <w:numPr>
          <w:ilvl w:val="3"/>
          <w:numId w:val="29"/>
        </w:numPr>
        <w:contextualSpacing w:val="0"/>
      </w:pPr>
      <w:r>
        <w:t>a superior in a state of sin has no authority over his subjects (since a superior’s state of sin or grace is invisible, this denies the visibility of the Church)</w:t>
      </w:r>
    </w:p>
    <w:p w14:paraId="3D5D2223" w14:textId="77777777" w:rsidR="008B567D" w:rsidRDefault="008B567D" w:rsidP="008B567D">
      <w:pPr>
        <w:numPr>
          <w:ilvl w:val="3"/>
          <w:numId w:val="29"/>
        </w:numPr>
        <w:contextualSpacing w:val="0"/>
      </w:pPr>
      <w:r>
        <w:t>Wyclif denies the divine institution of the papacy and the episcopacy</w:t>
      </w:r>
    </w:p>
    <w:p w14:paraId="38F368AA" w14:textId="77777777" w:rsidR="008B567D" w:rsidRDefault="008B567D" w:rsidP="008B567D">
      <w:pPr>
        <w:numPr>
          <w:ilvl w:val="3"/>
          <w:numId w:val="29"/>
        </w:numPr>
        <w:contextualSpacing w:val="0"/>
      </w:pPr>
      <w:r>
        <w:t>hence the Church’s judgment in matters of faith and morals is unnecessary: private interpretation of scripture and individual conscience are the only theological criteria</w:t>
      </w:r>
    </w:p>
    <w:p w14:paraId="6D031454" w14:textId="77777777" w:rsidR="008B567D" w:rsidRDefault="008B567D" w:rsidP="008B567D">
      <w:pPr>
        <w:numPr>
          <w:ilvl w:val="2"/>
          <w:numId w:val="29"/>
        </w:numPr>
        <w:contextualSpacing w:val="0"/>
      </w:pPr>
      <w:r>
        <w:t>Lollardism</w:t>
      </w:r>
    </w:p>
    <w:p w14:paraId="2A2FBACD" w14:textId="77777777" w:rsidR="008B567D" w:rsidRDefault="008B567D" w:rsidP="008B567D">
      <w:pPr>
        <w:numPr>
          <w:ilvl w:val="3"/>
          <w:numId w:val="29"/>
        </w:numPr>
        <w:contextualSpacing w:val="0"/>
      </w:pPr>
      <w:r>
        <w:t>Wyclif’s anticlerical sermons gain followers</w:t>
      </w:r>
    </w:p>
    <w:p w14:paraId="041E0DB0" w14:textId="77777777" w:rsidR="008B567D" w:rsidRDefault="008B567D" w:rsidP="008B567D">
      <w:pPr>
        <w:numPr>
          <w:ilvl w:val="3"/>
          <w:numId w:val="29"/>
        </w:numPr>
        <w:contextualSpacing w:val="0"/>
      </w:pPr>
      <w:r>
        <w:t xml:space="preserve">he sends out itinerant preachers, “poor priests,” later called “Lollards” (from </w:t>
      </w:r>
      <w:r w:rsidRPr="00444CDE">
        <w:rPr>
          <w:rFonts w:cs="Lucida Sans Unicode"/>
          <w:szCs w:val="20"/>
        </w:rPr>
        <w:t>Middle Dutch</w:t>
      </w:r>
      <w:r>
        <w:rPr>
          <w:rFonts w:cs="Lucida Sans Unicode"/>
          <w:szCs w:val="20"/>
        </w:rPr>
        <w:t xml:space="preserve"> </w:t>
      </w:r>
      <w:r>
        <w:rPr>
          <w:rFonts w:cs="Lucida Sans Unicode"/>
          <w:i/>
          <w:szCs w:val="20"/>
        </w:rPr>
        <w:t>Lollaerd</w:t>
      </w:r>
      <w:r w:rsidRPr="00444CDE">
        <w:rPr>
          <w:rFonts w:cs="Lucida Sans Unicode"/>
          <w:szCs w:val="20"/>
        </w:rPr>
        <w:t xml:space="preserve">, </w:t>
      </w:r>
      <w:r w:rsidRPr="00444CDE">
        <w:rPr>
          <w:rFonts w:cs="Lucida Sans Unicode"/>
          <w:iCs/>
          <w:szCs w:val="20"/>
        </w:rPr>
        <w:t>mumbler, mutterer, heretic</w:t>
      </w:r>
      <w:r>
        <w:rPr>
          <w:rFonts w:cs="Lucida Sans Unicode"/>
          <w:szCs w:val="20"/>
        </w:rPr>
        <w:t>;</w:t>
      </w:r>
      <w:r w:rsidRPr="00444CDE">
        <w:rPr>
          <w:rFonts w:cs="Lucida Sans Unicode"/>
          <w:szCs w:val="20"/>
        </w:rPr>
        <w:t xml:space="preserve"> from</w:t>
      </w:r>
      <w:r>
        <w:rPr>
          <w:rFonts w:cs="Lucida Sans Unicode"/>
          <w:szCs w:val="20"/>
        </w:rPr>
        <w:t xml:space="preserve"> </w:t>
      </w:r>
      <w:r>
        <w:rPr>
          <w:rFonts w:cs="Lucida Sans Unicode"/>
          <w:i/>
          <w:szCs w:val="20"/>
        </w:rPr>
        <w:t>lollen</w:t>
      </w:r>
      <w:r w:rsidRPr="00444CDE">
        <w:rPr>
          <w:rFonts w:cs="Lucida Sans Unicode"/>
          <w:szCs w:val="20"/>
        </w:rPr>
        <w:t xml:space="preserve">, </w:t>
      </w:r>
      <w:r w:rsidRPr="00444CDE">
        <w:rPr>
          <w:rFonts w:cs="Lucida Sans Unicode"/>
          <w:iCs/>
          <w:szCs w:val="20"/>
        </w:rPr>
        <w:t>doze, to mumble</w:t>
      </w:r>
      <w:r>
        <w:t>)</w:t>
      </w:r>
    </w:p>
    <w:p w14:paraId="0FFFC9CB" w14:textId="77777777" w:rsidR="008B567D" w:rsidRDefault="008B567D" w:rsidP="008B567D">
      <w:pPr>
        <w:numPr>
          <w:ilvl w:val="3"/>
          <w:numId w:val="29"/>
        </w:numPr>
        <w:contextualSpacing w:val="0"/>
      </w:pPr>
      <w:r>
        <w:t>Wyclif produced English editions of scripture to promote his ideas</w:t>
      </w:r>
    </w:p>
    <w:p w14:paraId="62ED34B4" w14:textId="77777777" w:rsidR="008B567D" w:rsidRDefault="008B567D" w:rsidP="008B567D">
      <w:pPr>
        <w:numPr>
          <w:ilvl w:val="3"/>
          <w:numId w:val="29"/>
        </w:numPr>
        <w:contextualSpacing w:val="0"/>
      </w:pPr>
      <w:r>
        <w:t>the king’s son (John of Gaunt) protects Wyclif and the Lollards</w:t>
      </w:r>
    </w:p>
    <w:p w14:paraId="410BD3ED" w14:textId="77777777" w:rsidR="008B567D" w:rsidRDefault="008B567D" w:rsidP="008B567D">
      <w:pPr>
        <w:numPr>
          <w:ilvl w:val="3"/>
          <w:numId w:val="29"/>
        </w:numPr>
        <w:contextualSpacing w:val="0"/>
      </w:pPr>
      <w:r>
        <w:lastRenderedPageBreak/>
        <w:t>1382: a London council (under a new Archbishop of Canterbury, William Courtenay, 1381-96) condemns 24 of Wyclif’s propositions; deprived of his professorship, Wycliffe retired to his parish at Lutterworth and dies two years later</w:t>
      </w:r>
    </w:p>
    <w:p w14:paraId="7DCE1292" w14:textId="77777777" w:rsidR="008B567D" w:rsidRDefault="008B567D" w:rsidP="008B567D">
      <w:pPr>
        <w:numPr>
          <w:ilvl w:val="3"/>
          <w:numId w:val="29"/>
        </w:numPr>
        <w:contextualSpacing w:val="0"/>
      </w:pPr>
      <w:r>
        <w:t xml:space="preserve">1401: the statute </w:t>
      </w:r>
      <w:r w:rsidRPr="0092513A">
        <w:rPr>
          <w:i/>
        </w:rPr>
        <w:t xml:space="preserve">De </w:t>
      </w:r>
      <w:r>
        <w:rPr>
          <w:i/>
        </w:rPr>
        <w:t>h</w:t>
      </w:r>
      <w:r w:rsidRPr="0092513A">
        <w:rPr>
          <w:i/>
        </w:rPr>
        <w:t xml:space="preserve">aeretico </w:t>
      </w:r>
      <w:r>
        <w:rPr>
          <w:i/>
        </w:rPr>
        <w:t>c</w:t>
      </w:r>
      <w:r w:rsidRPr="0092513A">
        <w:rPr>
          <w:i/>
        </w:rPr>
        <w:t>omburendo</w:t>
      </w:r>
      <w:r>
        <w:t xml:space="preserve"> (</w:t>
      </w:r>
      <w:r w:rsidRPr="00913CEE">
        <w:rPr>
          <w:i/>
        </w:rPr>
        <w:t>On the Burning of Heretics</w:t>
      </w:r>
      <w:r>
        <w:t>) is passed</w:t>
      </w:r>
    </w:p>
    <w:p w14:paraId="65AB6552" w14:textId="77777777" w:rsidR="008B567D" w:rsidRDefault="008B567D" w:rsidP="008B567D">
      <w:pPr>
        <w:numPr>
          <w:ilvl w:val="3"/>
          <w:numId w:val="29"/>
        </w:numPr>
        <w:contextualSpacing w:val="0"/>
      </w:pPr>
      <w:r>
        <w:t>1401-85: 11 Lollards are executed</w:t>
      </w:r>
    </w:p>
    <w:p w14:paraId="7B5AE569" w14:textId="77777777" w:rsidR="008B567D" w:rsidRDefault="008B567D" w:rsidP="008B567D">
      <w:pPr>
        <w:numPr>
          <w:ilvl w:val="4"/>
          <w:numId w:val="29"/>
        </w:numPr>
        <w:contextualSpacing w:val="0"/>
      </w:pPr>
      <w:r>
        <w:t>1417: the Lollard leader (John Oldcastle, Lord Cobham) is executed</w:t>
      </w:r>
    </w:p>
    <w:p w14:paraId="691FD930" w14:textId="77777777" w:rsidR="008B567D" w:rsidRDefault="008B567D" w:rsidP="008B567D">
      <w:pPr>
        <w:numPr>
          <w:ilvl w:val="4"/>
          <w:numId w:val="29"/>
        </w:numPr>
        <w:contextualSpacing w:val="0"/>
      </w:pPr>
      <w:r>
        <w:t>the sect fades afterward</w:t>
      </w:r>
    </w:p>
    <w:p w14:paraId="05DC03F2" w14:textId="77777777" w:rsidR="008B567D" w:rsidRDefault="008B567D" w:rsidP="008B567D">
      <w:pPr>
        <w:numPr>
          <w:ilvl w:val="3"/>
          <w:numId w:val="29"/>
        </w:numPr>
        <w:contextualSpacing w:val="0"/>
      </w:pPr>
      <w:r>
        <w:t>1500s: what remains of Lollardy merges with Protestantism</w:t>
      </w:r>
    </w:p>
    <w:p w14:paraId="649017E7" w14:textId="77777777" w:rsidR="008B567D" w:rsidRDefault="008B567D" w:rsidP="008B567D">
      <w:pPr>
        <w:numPr>
          <w:ilvl w:val="2"/>
          <w:numId w:val="29"/>
        </w:numPr>
        <w:contextualSpacing w:val="0"/>
      </w:pPr>
      <w:r>
        <w:t>influence</w:t>
      </w:r>
    </w:p>
    <w:p w14:paraId="06F1F394" w14:textId="77777777" w:rsidR="008B567D" w:rsidRDefault="008B567D" w:rsidP="008B567D">
      <w:pPr>
        <w:numPr>
          <w:ilvl w:val="3"/>
          <w:numId w:val="29"/>
        </w:numPr>
        <w:contextualSpacing w:val="0"/>
      </w:pPr>
      <w:r>
        <w:t>1382: King Richard II of England marries Princess Anne of Germany and Bohemia; the universities of Prague and Oxford exchange scholars</w:t>
      </w:r>
    </w:p>
    <w:p w14:paraId="0B1A3582" w14:textId="77777777" w:rsidR="008B567D" w:rsidRDefault="008B567D" w:rsidP="008B567D">
      <w:pPr>
        <w:numPr>
          <w:ilvl w:val="3"/>
          <w:numId w:val="29"/>
        </w:numPr>
        <w:contextualSpacing w:val="0"/>
      </w:pPr>
      <w:r>
        <w:t>Wyclif’s ideas enter Bohemia, and John Hus adopts them</w:t>
      </w:r>
    </w:p>
    <w:p w14:paraId="07836D4F" w14:textId="77777777" w:rsidR="008B567D" w:rsidRDefault="008B567D" w:rsidP="008B567D">
      <w:pPr>
        <w:numPr>
          <w:ilvl w:val="2"/>
          <w:numId w:val="29"/>
        </w:numPr>
        <w:contextualSpacing w:val="0"/>
      </w:pPr>
      <w:r>
        <w:t>1418: Martin V and the Council of Constance repudiate Wyclif in 45 propositions</w:t>
      </w:r>
    </w:p>
    <w:p w14:paraId="58052233" w14:textId="77777777" w:rsidR="008B567D" w:rsidRDefault="008B567D" w:rsidP="008B567D">
      <w:pPr>
        <w:numPr>
          <w:ilvl w:val="3"/>
          <w:numId w:val="29"/>
        </w:numPr>
        <w:contextualSpacing w:val="0"/>
      </w:pPr>
      <w:r>
        <w:t>(1) bread and wine remain after consecration</w:t>
      </w:r>
    </w:p>
    <w:p w14:paraId="57FDE8B3" w14:textId="77777777" w:rsidR="008B567D" w:rsidRDefault="008B567D" w:rsidP="008B567D">
      <w:pPr>
        <w:numPr>
          <w:ilvl w:val="3"/>
          <w:numId w:val="29"/>
        </w:numPr>
        <w:contextualSpacing w:val="0"/>
      </w:pPr>
      <w:r>
        <w:t>(3) Christ’s corporeal presence in the Eucharist is not identical with his corporeal presence elsewhere</w:t>
      </w:r>
    </w:p>
    <w:p w14:paraId="42D503A1" w14:textId="77777777" w:rsidR="008B567D" w:rsidRDefault="008B567D" w:rsidP="008B567D">
      <w:pPr>
        <w:numPr>
          <w:ilvl w:val="3"/>
          <w:numId w:val="29"/>
        </w:numPr>
        <w:contextualSpacing w:val="0"/>
      </w:pPr>
      <w:r>
        <w:t>(4) a bishop or priest in mortal sin does not baptize, consecrate, or ordain (15, “No one is civil lord . . . while in mortal sin”)</w:t>
      </w:r>
    </w:p>
    <w:p w14:paraId="00F900D9" w14:textId="77777777" w:rsidR="008B567D" w:rsidRDefault="008B567D" w:rsidP="008B567D">
      <w:pPr>
        <w:numPr>
          <w:ilvl w:val="3"/>
          <w:numId w:val="29"/>
        </w:numPr>
        <w:contextualSpacing w:val="0"/>
      </w:pPr>
      <w:r>
        <w:t>(5) the gospels do not show that Christ established the Mass</w:t>
      </w:r>
    </w:p>
    <w:p w14:paraId="6BA231A3" w14:textId="77777777" w:rsidR="008B567D" w:rsidRDefault="008B567D" w:rsidP="008B567D">
      <w:pPr>
        <w:numPr>
          <w:ilvl w:val="3"/>
          <w:numId w:val="29"/>
        </w:numPr>
        <w:contextualSpacing w:val="0"/>
      </w:pPr>
      <w:r>
        <w:t>(7) contrition eliminates all need for external confession</w:t>
      </w:r>
    </w:p>
    <w:p w14:paraId="48572BE2" w14:textId="77777777" w:rsidR="008B567D" w:rsidRDefault="008B567D" w:rsidP="008B567D">
      <w:pPr>
        <w:numPr>
          <w:ilvl w:val="3"/>
          <w:numId w:val="29"/>
        </w:numPr>
        <w:contextualSpacing w:val="0"/>
      </w:pPr>
      <w:r>
        <w:t>(10) for clergy possess goods is contrary to scripture</w:t>
      </w:r>
    </w:p>
    <w:p w14:paraId="533B513F" w14:textId="77777777" w:rsidR="008B567D" w:rsidRDefault="008B567D" w:rsidP="008B567D">
      <w:pPr>
        <w:numPr>
          <w:ilvl w:val="3"/>
          <w:numId w:val="29"/>
        </w:numPr>
        <w:contextualSpacing w:val="0"/>
      </w:pPr>
      <w:r>
        <w:t>(11) a prelate cannot excommunicate someone unless he knows God has excommunicated the person</w:t>
      </w:r>
    </w:p>
    <w:p w14:paraId="25A8B70E" w14:textId="77777777" w:rsidR="008B567D" w:rsidRDefault="008B567D" w:rsidP="008B567D">
      <w:pPr>
        <w:numPr>
          <w:ilvl w:val="3"/>
          <w:numId w:val="29"/>
        </w:numPr>
        <w:contextualSpacing w:val="0"/>
      </w:pPr>
      <w:r>
        <w:t>(14) priests and deacons can preach without a bishop’s authorization</w:t>
      </w:r>
    </w:p>
    <w:p w14:paraId="54834D68" w14:textId="77777777" w:rsidR="008B567D" w:rsidRDefault="008B567D" w:rsidP="008B567D">
      <w:pPr>
        <w:numPr>
          <w:ilvl w:val="3"/>
          <w:numId w:val="29"/>
        </w:numPr>
        <w:contextualSpacing w:val="0"/>
      </w:pPr>
      <w:r>
        <w:t>(16) rulers can take Church property at will</w:t>
      </w:r>
    </w:p>
    <w:p w14:paraId="4C3D66E6" w14:textId="77777777" w:rsidR="008B567D" w:rsidRDefault="008B567D" w:rsidP="008B567D">
      <w:pPr>
        <w:numPr>
          <w:ilvl w:val="3"/>
          <w:numId w:val="29"/>
        </w:numPr>
        <w:contextualSpacing w:val="0"/>
      </w:pPr>
      <w:r>
        <w:t>(37) “The Roman Church is the synagogue of Satan and the pope is not the . . . vicar of Christ” (qtd. in Eberhardt)</w:t>
      </w:r>
    </w:p>
    <w:p w14:paraId="6AA15068" w14:textId="77777777" w:rsidR="008B567D" w:rsidRDefault="008B567D" w:rsidP="008B567D">
      <w:pPr>
        <w:widowControl w:val="0"/>
        <w:numPr>
          <w:ilvl w:val="1"/>
          <w:numId w:val="29"/>
        </w:numPr>
        <w:contextualSpacing w:val="0"/>
      </w:pPr>
      <w:r w:rsidRPr="00F0572A">
        <w:t xml:space="preserve">1378-1417: </w:t>
      </w:r>
      <w:r>
        <w:t xml:space="preserve">the Western Schism (also called the “Great Schism”) </w:t>
      </w:r>
      <w:r w:rsidRPr="00F0572A">
        <w:t>(</w:t>
      </w:r>
      <w:r>
        <w:t>two popes, 1378-1409; three popes, 1409-17)</w:t>
      </w:r>
    </w:p>
    <w:p w14:paraId="4996913A" w14:textId="77777777" w:rsidR="008B567D" w:rsidRDefault="008B567D" w:rsidP="008B567D">
      <w:pPr>
        <w:numPr>
          <w:ilvl w:val="2"/>
          <w:numId w:val="29"/>
        </w:numPr>
        <w:contextualSpacing w:val="0"/>
        <w:rPr>
          <w:snapToGrid w:val="0"/>
        </w:rPr>
      </w:pPr>
      <w:r>
        <w:rPr>
          <w:snapToGrid w:val="0"/>
        </w:rPr>
        <w:t xml:space="preserve">March 1378: Gregory </w:t>
      </w:r>
      <w:r>
        <w:t>XI (1370-</w:t>
      </w:r>
      <w:r w:rsidRPr="00E61E4E">
        <w:t>7</w:t>
      </w:r>
      <w:r>
        <w:t xml:space="preserve">8) </w:t>
      </w:r>
      <w:r>
        <w:rPr>
          <w:snapToGrid w:val="0"/>
        </w:rPr>
        <w:t>dies</w:t>
      </w:r>
    </w:p>
    <w:p w14:paraId="304E4A0B" w14:textId="77777777" w:rsidR="008B567D" w:rsidRDefault="008B567D" w:rsidP="008B567D">
      <w:pPr>
        <w:numPr>
          <w:ilvl w:val="2"/>
          <w:numId w:val="29"/>
        </w:numPr>
        <w:contextualSpacing w:val="0"/>
        <w:rPr>
          <w:snapToGrid w:val="0"/>
        </w:rPr>
      </w:pPr>
      <w:r>
        <w:rPr>
          <w:snapToGrid w:val="0"/>
        </w:rPr>
        <w:t>April 1378: 16 cardinals meet in conclave to elect a new pope</w:t>
      </w:r>
    </w:p>
    <w:p w14:paraId="467B5805" w14:textId="77777777" w:rsidR="008B567D" w:rsidRDefault="008B567D" w:rsidP="008B567D">
      <w:pPr>
        <w:numPr>
          <w:ilvl w:val="3"/>
          <w:numId w:val="29"/>
        </w:numPr>
        <w:contextualSpacing w:val="0"/>
        <w:rPr>
          <w:snapToGrid w:val="0"/>
        </w:rPr>
      </w:pPr>
      <w:r>
        <w:rPr>
          <w:snapToGrid w:val="0"/>
        </w:rPr>
        <w:t>11 are French, 4 are Italian, 1 is Spanish</w:t>
      </w:r>
    </w:p>
    <w:p w14:paraId="04EC915C" w14:textId="77777777" w:rsidR="008B567D" w:rsidRDefault="008B567D" w:rsidP="008B567D">
      <w:pPr>
        <w:numPr>
          <w:ilvl w:val="3"/>
          <w:numId w:val="29"/>
        </w:numPr>
        <w:contextualSpacing w:val="0"/>
        <w:rPr>
          <w:snapToGrid w:val="0"/>
        </w:rPr>
      </w:pPr>
      <w:r>
        <w:rPr>
          <w:snapToGrid w:val="0"/>
        </w:rPr>
        <w:t>Roman magistrates warn that they cannot guarantee the cardinals’ safety “if the wishes of the Roman crowd, that the next pope be [Italian], were not met” (Holmes and Bickers 108)</w:t>
      </w:r>
    </w:p>
    <w:p w14:paraId="02912C39" w14:textId="77777777" w:rsidR="008B567D" w:rsidRDefault="008B567D" w:rsidP="008B567D">
      <w:pPr>
        <w:numPr>
          <w:ilvl w:val="2"/>
          <w:numId w:val="29"/>
        </w:numPr>
        <w:contextualSpacing w:val="0"/>
        <w:rPr>
          <w:snapToGrid w:val="0"/>
        </w:rPr>
      </w:pPr>
      <w:r>
        <w:rPr>
          <w:snapToGrid w:val="0"/>
        </w:rPr>
        <w:t>Urban VI (1378-89)</w:t>
      </w:r>
    </w:p>
    <w:p w14:paraId="165A4A38" w14:textId="77777777" w:rsidR="008B567D" w:rsidRDefault="008B567D" w:rsidP="008B567D">
      <w:pPr>
        <w:numPr>
          <w:ilvl w:val="3"/>
          <w:numId w:val="29"/>
        </w:numPr>
        <w:contextualSpacing w:val="0"/>
        <w:rPr>
          <w:snapToGrid w:val="0"/>
        </w:rPr>
      </w:pPr>
      <w:r>
        <w:rPr>
          <w:snapToGrid w:val="0"/>
        </w:rPr>
        <w:t>first ballot: a majority of cardinals elects the archbishop of Bari, a Neapolitan, as Urban VI</w:t>
      </w:r>
    </w:p>
    <w:p w14:paraId="20DE1313" w14:textId="77777777" w:rsidR="008B567D" w:rsidRDefault="008B567D" w:rsidP="008B567D">
      <w:pPr>
        <w:numPr>
          <w:ilvl w:val="3"/>
          <w:numId w:val="29"/>
        </w:numPr>
        <w:contextualSpacing w:val="0"/>
        <w:rPr>
          <w:snapToGrid w:val="0"/>
        </w:rPr>
      </w:pPr>
      <w:r>
        <w:rPr>
          <w:snapToGrid w:val="0"/>
        </w:rPr>
        <w:t>Urban had administered his archdiocese well, but within weeks he “became so obsessed with his position as pope that [he] demonstrated a rudeness that bordered on the insane, [and] he threat</w:t>
      </w:r>
      <w:r>
        <w:rPr>
          <w:snapToGrid w:val="0"/>
        </w:rPr>
        <w:softHyphen/>
        <w:t>ened to create so many new cardinals that the present college would be superfluous” (Holmes and Bickers 108)</w:t>
      </w:r>
    </w:p>
    <w:p w14:paraId="028E8A63" w14:textId="77777777" w:rsidR="008B567D" w:rsidRDefault="008B567D" w:rsidP="008B567D">
      <w:pPr>
        <w:numPr>
          <w:ilvl w:val="3"/>
          <w:numId w:val="29"/>
        </w:numPr>
        <w:contextualSpacing w:val="0"/>
        <w:rPr>
          <w:snapToGrid w:val="0"/>
        </w:rPr>
      </w:pPr>
      <w:r>
        <w:rPr>
          <w:snapToGrid w:val="0"/>
        </w:rPr>
        <w:t>“there was no obvious way of ridding the Church of a pope who proved himself incapable of filling the office” (Holmes and Bickers 108)</w:t>
      </w:r>
    </w:p>
    <w:p w14:paraId="315F9A35" w14:textId="77777777" w:rsidR="008B567D" w:rsidRDefault="008B567D" w:rsidP="008B567D">
      <w:pPr>
        <w:numPr>
          <w:ilvl w:val="2"/>
          <w:numId w:val="29"/>
        </w:numPr>
        <w:contextualSpacing w:val="0"/>
        <w:rPr>
          <w:snapToGrid w:val="0"/>
        </w:rPr>
      </w:pPr>
      <w:r>
        <w:rPr>
          <w:snapToGrid w:val="0"/>
        </w:rPr>
        <w:t>June 1378: ¾ of the cardinals declare Urban’s election invalid, but he refuses to step down</w:t>
      </w:r>
    </w:p>
    <w:p w14:paraId="3BABBD78" w14:textId="77777777" w:rsidR="008B567D" w:rsidRDefault="008B567D" w:rsidP="008B567D">
      <w:pPr>
        <w:numPr>
          <w:ilvl w:val="2"/>
          <w:numId w:val="29"/>
        </w:numPr>
        <w:contextualSpacing w:val="0"/>
        <w:rPr>
          <w:snapToGrid w:val="0"/>
        </w:rPr>
      </w:pPr>
      <w:r>
        <w:rPr>
          <w:snapToGrid w:val="0"/>
        </w:rPr>
        <w:lastRenderedPageBreak/>
        <w:t>September 1378: 15 of the 16 cardinals elect a Frenchman, Clement VII (1378-94); he is crowned at Avignon</w:t>
      </w:r>
    </w:p>
    <w:p w14:paraId="469089BF" w14:textId="77777777" w:rsidR="008B567D" w:rsidRDefault="008B567D" w:rsidP="008B567D">
      <w:pPr>
        <w:numPr>
          <w:ilvl w:val="2"/>
          <w:numId w:val="29"/>
        </w:numPr>
        <w:contextualSpacing w:val="0"/>
        <w:rPr>
          <w:snapToGrid w:val="0"/>
        </w:rPr>
      </w:pPr>
      <w:r>
        <w:rPr>
          <w:snapToGrid w:val="0"/>
        </w:rPr>
        <w:t>November 1378: Urban and Clement excommunicate each other, and the Great Schism begins</w:t>
      </w:r>
    </w:p>
    <w:p w14:paraId="32014678" w14:textId="77777777" w:rsidR="008B567D" w:rsidRDefault="008B567D" w:rsidP="008B567D">
      <w:pPr>
        <w:numPr>
          <w:ilvl w:val="2"/>
          <w:numId w:val="29"/>
        </w:numPr>
        <w:contextualSpacing w:val="0"/>
        <w:rPr>
          <w:snapToGrid w:val="0"/>
        </w:rPr>
      </w:pPr>
      <w:r>
        <w:rPr>
          <w:snapToGrid w:val="0"/>
        </w:rPr>
        <w:t>“At the heart of the schism was the cardinals’ claim that the election of Urban was invalid” (Holmes and Bickers 109)</w:t>
      </w:r>
    </w:p>
    <w:p w14:paraId="75F93A83" w14:textId="77777777" w:rsidR="008B567D" w:rsidRDefault="008B567D" w:rsidP="008B567D">
      <w:pPr>
        <w:numPr>
          <w:ilvl w:val="3"/>
          <w:numId w:val="29"/>
        </w:numPr>
        <w:contextualSpacing w:val="0"/>
        <w:rPr>
          <w:snapToGrid w:val="0"/>
        </w:rPr>
      </w:pPr>
      <w:r>
        <w:rPr>
          <w:snapToGrid w:val="0"/>
        </w:rPr>
        <w:t>the cardinals claimed the election was not free because the Roman crowd threatened them</w:t>
      </w:r>
    </w:p>
    <w:p w14:paraId="7546BA62" w14:textId="77777777" w:rsidR="008B567D" w:rsidRDefault="008B567D" w:rsidP="008B567D">
      <w:pPr>
        <w:numPr>
          <w:ilvl w:val="3"/>
          <w:numId w:val="29"/>
        </w:numPr>
        <w:contextualSpacing w:val="0"/>
        <w:rPr>
          <w:snapToGrid w:val="0"/>
        </w:rPr>
      </w:pPr>
      <w:r>
        <w:rPr>
          <w:snapToGrid w:val="0"/>
        </w:rPr>
        <w:t>but Clement VII “did not meet the demands of the people since he was neither Roman, nor strictly speaking Italian” (Holmes and Bickers 109)</w:t>
      </w:r>
    </w:p>
    <w:p w14:paraId="3569391D" w14:textId="77777777" w:rsidR="008B567D" w:rsidRDefault="008B567D" w:rsidP="008B567D">
      <w:pPr>
        <w:numPr>
          <w:ilvl w:val="3"/>
          <w:numId w:val="29"/>
        </w:numPr>
        <w:contextualSpacing w:val="0"/>
        <w:rPr>
          <w:snapToGrid w:val="0"/>
        </w:rPr>
      </w:pPr>
      <w:r>
        <w:rPr>
          <w:snapToGrid w:val="0"/>
        </w:rPr>
        <w:t>also, the cardinals “confirmed the election, took oaths of obedience and took part in the coronation ceremony. At no time was there any serious complaint of undue pressure” (Holmes and Bickers 109)</w:t>
      </w:r>
    </w:p>
    <w:p w14:paraId="20C0DC96" w14:textId="77777777" w:rsidR="008B567D" w:rsidRDefault="008B567D" w:rsidP="008B567D">
      <w:pPr>
        <w:numPr>
          <w:ilvl w:val="3"/>
          <w:numId w:val="29"/>
        </w:numPr>
        <w:contextualSpacing w:val="0"/>
        <w:rPr>
          <w:snapToGrid w:val="0"/>
        </w:rPr>
      </w:pPr>
      <w:r>
        <w:rPr>
          <w:snapToGrid w:val="0"/>
        </w:rPr>
        <w:t>“The cardinals also claimed invalidity on the grounds of Urban’s mental state . . . How</w:t>
      </w:r>
      <w:r>
        <w:rPr>
          <w:snapToGrid w:val="0"/>
        </w:rPr>
        <w:softHyphen/>
        <w:t>ever, the real point at issue concerns his mental state at the time of his election and there seems little doubt that the cardinals regarded him as a perfectly suitable candidate given his success in the diocese of Bari” (Holmes and Bickers 109)</w:t>
      </w:r>
    </w:p>
    <w:p w14:paraId="21DB322C" w14:textId="77777777" w:rsidR="008B567D" w:rsidRDefault="008B567D" w:rsidP="008B567D">
      <w:pPr>
        <w:numPr>
          <w:ilvl w:val="2"/>
          <w:numId w:val="29"/>
        </w:numPr>
        <w:contextualSpacing w:val="0"/>
        <w:rPr>
          <w:snapToGrid w:val="0"/>
        </w:rPr>
      </w:pPr>
      <w:r>
        <w:rPr>
          <w:snapToGrid w:val="0"/>
        </w:rPr>
        <w:t>most of the curia leaves Rome to join Clement at Avignon; Urban appoints 29 new cardinals, creating a new curia</w:t>
      </w:r>
    </w:p>
    <w:p w14:paraId="712086FE" w14:textId="77777777" w:rsidR="008B567D" w:rsidRDefault="008B567D" w:rsidP="008B567D">
      <w:pPr>
        <w:numPr>
          <w:ilvl w:val="2"/>
          <w:numId w:val="29"/>
        </w:numPr>
        <w:contextualSpacing w:val="0"/>
        <w:rPr>
          <w:snapToGrid w:val="0"/>
        </w:rPr>
      </w:pPr>
      <w:r>
        <w:rPr>
          <w:snapToGrid w:val="0"/>
        </w:rPr>
        <w:t>Italy, the Empire, Hun</w:t>
      </w:r>
      <w:r>
        <w:rPr>
          <w:snapToGrid w:val="0"/>
        </w:rPr>
        <w:softHyphen/>
        <w:t>gary, and England support Urban</w:t>
      </w:r>
    </w:p>
    <w:p w14:paraId="07E7A348" w14:textId="77777777" w:rsidR="008B567D" w:rsidRDefault="008B567D" w:rsidP="008B567D">
      <w:pPr>
        <w:ind w:left="1080"/>
        <w:rPr>
          <w:snapToGrid w:val="0"/>
        </w:rPr>
      </w:pPr>
      <w:r>
        <w:rPr>
          <w:snapToGrid w:val="0"/>
        </w:rPr>
        <w:t>France, Burgundy, Naples, and Scotland support Clement</w:t>
      </w:r>
    </w:p>
    <w:p w14:paraId="5C6FAEF0" w14:textId="77777777" w:rsidR="008B567D" w:rsidRDefault="008B567D" w:rsidP="008B567D">
      <w:pPr>
        <w:ind w:left="1080"/>
        <w:rPr>
          <w:snapToGrid w:val="0"/>
        </w:rPr>
      </w:pPr>
      <w:r>
        <w:rPr>
          <w:snapToGrid w:val="0"/>
        </w:rPr>
        <w:t>other countries stay neutral</w:t>
      </w:r>
    </w:p>
    <w:p w14:paraId="4397065A" w14:textId="77777777" w:rsidR="008B567D" w:rsidRDefault="008B567D" w:rsidP="008B567D">
      <w:pPr>
        <w:numPr>
          <w:ilvl w:val="2"/>
          <w:numId w:val="29"/>
        </w:numPr>
        <w:contextualSpacing w:val="0"/>
        <w:rPr>
          <w:snapToGrid w:val="0"/>
        </w:rPr>
      </w:pPr>
      <w:r>
        <w:rPr>
          <w:snapToGrid w:val="0"/>
        </w:rPr>
        <w:t>“The schism was also keenly felt and reflected in religious orders, cath</w:t>
      </w:r>
      <w:r>
        <w:rPr>
          <w:snapToGrid w:val="0"/>
        </w:rPr>
        <w:softHyphen/>
        <w:t>edral chapters and even among members of the same family” (Holmes and Bickers 109)</w:t>
      </w:r>
    </w:p>
    <w:p w14:paraId="13DB8A62" w14:textId="77777777" w:rsidR="008B567D" w:rsidRDefault="008B567D" w:rsidP="008B567D">
      <w:pPr>
        <w:numPr>
          <w:ilvl w:val="2"/>
          <w:numId w:val="29"/>
        </w:numPr>
        <w:contextualSpacing w:val="0"/>
        <w:rPr>
          <w:snapToGrid w:val="0"/>
        </w:rPr>
      </w:pPr>
      <w:r>
        <w:rPr>
          <w:snapToGrid w:val="0"/>
        </w:rPr>
        <w:t>The Archbishop of Toledo, “in the canon of the Mass, replaced the name of the pope by praying ‘for him who is the rightful Pope’” (Holmes and Bickers 109)</w:t>
      </w:r>
    </w:p>
    <w:p w14:paraId="6858835A" w14:textId="77777777" w:rsidR="008B567D" w:rsidRDefault="008B567D" w:rsidP="008B567D">
      <w:pPr>
        <w:numPr>
          <w:ilvl w:val="2"/>
          <w:numId w:val="29"/>
        </w:numPr>
        <w:contextualSpacing w:val="0"/>
        <w:rPr>
          <w:snapToGrid w:val="0"/>
        </w:rPr>
      </w:pPr>
      <w:r>
        <w:rPr>
          <w:snapToGrid w:val="0"/>
        </w:rPr>
        <w:t>1389: Urban VI dies; the Roman cardinals elect Boniface IX (1389-1404)</w:t>
      </w:r>
    </w:p>
    <w:p w14:paraId="26B404EA" w14:textId="77777777" w:rsidR="008B567D" w:rsidRDefault="008B567D" w:rsidP="008B567D">
      <w:pPr>
        <w:numPr>
          <w:ilvl w:val="2"/>
          <w:numId w:val="29"/>
        </w:numPr>
        <w:contextualSpacing w:val="0"/>
        <w:rPr>
          <w:snapToGrid w:val="0"/>
        </w:rPr>
      </w:pPr>
      <w:r>
        <w:rPr>
          <w:snapToGrid w:val="0"/>
        </w:rPr>
        <w:t>1394: Clement VII dies; the Avignon cardi</w:t>
      </w:r>
      <w:r>
        <w:rPr>
          <w:snapToGrid w:val="0"/>
        </w:rPr>
        <w:softHyphen/>
        <w:t>nals elect Benedict XIII (1394-1423)</w:t>
      </w:r>
    </w:p>
    <w:p w14:paraId="632D4A17" w14:textId="77777777" w:rsidR="008B567D" w:rsidRDefault="008B567D" w:rsidP="008B567D">
      <w:pPr>
        <w:numPr>
          <w:ilvl w:val="2"/>
          <w:numId w:val="29"/>
        </w:numPr>
        <w:contextualSpacing w:val="0"/>
        <w:rPr>
          <w:snapToGrid w:val="0"/>
        </w:rPr>
      </w:pPr>
      <w:r>
        <w:rPr>
          <w:snapToGrid w:val="0"/>
        </w:rPr>
        <w:t>solutions</w:t>
      </w:r>
    </w:p>
    <w:p w14:paraId="5B804053" w14:textId="77777777" w:rsidR="008B567D" w:rsidRDefault="008B567D" w:rsidP="008B567D">
      <w:pPr>
        <w:numPr>
          <w:ilvl w:val="3"/>
          <w:numId w:val="29"/>
        </w:numPr>
        <w:contextualSpacing w:val="0"/>
        <w:rPr>
          <w:snapToGrid w:val="0"/>
        </w:rPr>
      </w:pPr>
      <w:r>
        <w:rPr>
          <w:snapToGrid w:val="0"/>
        </w:rPr>
        <w:t>“In the past schisms had been solved by the intervention of the emperor, by one candidate gaining the majority opinion, or by being championed by a great saint of the Church; but at this particular time the emperor was too weak and Europe, including the saints, was almost equally divided on nationalist lines” (Holmes and Bickers 110)</w:t>
      </w:r>
    </w:p>
    <w:p w14:paraId="6230A68A" w14:textId="77777777" w:rsidR="008B567D" w:rsidRDefault="008B567D" w:rsidP="008B567D">
      <w:pPr>
        <w:numPr>
          <w:ilvl w:val="3"/>
          <w:numId w:val="29"/>
        </w:numPr>
        <w:contextualSpacing w:val="0"/>
        <w:rPr>
          <w:snapToGrid w:val="0"/>
        </w:rPr>
      </w:pPr>
      <w:r>
        <w:rPr>
          <w:snapToGrid w:val="0"/>
        </w:rPr>
        <w:t>1394: at the university of Paris “three possibilities for ending the schism were put forward: mutual abdication, the appointing of a tribunal to decide between the two or, finally, a General Council. Neither of the popes would agree to abdicate and the other two alternatives foundered on the question of who would appoint the tribunal or summon the council” (Holmes and Bickers 110)</w:t>
      </w:r>
    </w:p>
    <w:p w14:paraId="7F71D5AB" w14:textId="77777777" w:rsidR="008B567D" w:rsidRDefault="008B567D" w:rsidP="008B567D">
      <w:pPr>
        <w:numPr>
          <w:ilvl w:val="3"/>
          <w:numId w:val="29"/>
        </w:numPr>
        <w:contextualSpacing w:val="0"/>
        <w:rPr>
          <w:snapToGrid w:val="0"/>
        </w:rPr>
      </w:pPr>
      <w:r>
        <w:rPr>
          <w:snapToGrid w:val="0"/>
        </w:rPr>
        <w:t>“A fourth possibility then gained in popularity which involved the cardinals on both sides withdrawing their support from their respec</w:t>
      </w:r>
      <w:r>
        <w:rPr>
          <w:snapToGrid w:val="0"/>
        </w:rPr>
        <w:softHyphen/>
        <w:t>tive pope and meeting to elect a successor, acceptable to all. This idea [was] more popular in France than elsewhere . . .” (Holmes and Bickers 110)</w:t>
      </w:r>
    </w:p>
    <w:p w14:paraId="4D1F03A5" w14:textId="77777777" w:rsidR="008B567D" w:rsidRDefault="008B567D" w:rsidP="008B567D">
      <w:pPr>
        <w:widowControl w:val="0"/>
        <w:numPr>
          <w:ilvl w:val="2"/>
          <w:numId w:val="29"/>
        </w:numPr>
        <w:contextualSpacing w:val="0"/>
      </w:pPr>
      <w:r w:rsidRPr="00F0572A">
        <w:t xml:space="preserve">1409: </w:t>
      </w:r>
      <w:r>
        <w:t xml:space="preserve">the Council of </w:t>
      </w:r>
      <w:r w:rsidRPr="00F0572A">
        <w:t>Pisa</w:t>
      </w:r>
      <w:r>
        <w:t xml:space="preserve"> (a heretical council) affirms</w:t>
      </w:r>
      <w:r w:rsidRPr="00F0572A">
        <w:t xml:space="preserve"> conciliarism</w:t>
      </w:r>
      <w:r>
        <w:t xml:space="preserve"> (ecumenical councils are more authoritative than popes)</w:t>
      </w:r>
    </w:p>
    <w:p w14:paraId="39DBBAF7" w14:textId="77777777" w:rsidR="008B567D" w:rsidRDefault="008B567D" w:rsidP="008B567D">
      <w:pPr>
        <w:widowControl w:val="0"/>
        <w:numPr>
          <w:ilvl w:val="3"/>
          <w:numId w:val="29"/>
        </w:numPr>
        <w:contextualSpacing w:val="0"/>
      </w:pPr>
      <w:r>
        <w:lastRenderedPageBreak/>
        <w:t>it deposes the pope (Gregory XII, 1406-</w:t>
      </w:r>
      <w:r w:rsidRPr="00E61E4E">
        <w:t>1</w:t>
      </w:r>
      <w:r>
        <w:t>5), but he refuses to be deposed</w:t>
      </w:r>
    </w:p>
    <w:p w14:paraId="3DA07065" w14:textId="77777777" w:rsidR="008B567D" w:rsidRDefault="008B567D" w:rsidP="008B567D">
      <w:pPr>
        <w:widowControl w:val="0"/>
        <w:numPr>
          <w:ilvl w:val="3"/>
          <w:numId w:val="29"/>
        </w:numPr>
        <w:contextualSpacing w:val="0"/>
      </w:pPr>
      <w:r>
        <w:t>it deposes the anti-pope (Benedict XIII, 1394-1417), but he refuses to be deposed</w:t>
      </w:r>
    </w:p>
    <w:p w14:paraId="4F04A44A" w14:textId="77777777" w:rsidR="008B567D" w:rsidRDefault="008B567D" w:rsidP="008B567D">
      <w:pPr>
        <w:widowControl w:val="0"/>
        <w:numPr>
          <w:ilvl w:val="3"/>
          <w:numId w:val="29"/>
        </w:numPr>
        <w:contextualSpacing w:val="0"/>
      </w:pPr>
      <w:r>
        <w:t>it creates a new anti-pope (Alexander V, 1409-</w:t>
      </w:r>
      <w:r w:rsidRPr="00E61E4E">
        <w:t>10</w:t>
      </w:r>
      <w:r>
        <w:t>, quickly succeeded by John XXIII, 1410-15)</w:t>
      </w:r>
    </w:p>
    <w:p w14:paraId="001F7D4F" w14:textId="77777777" w:rsidR="008B567D" w:rsidRDefault="008B567D" w:rsidP="008B567D">
      <w:pPr>
        <w:widowControl w:val="0"/>
        <w:numPr>
          <w:ilvl w:val="3"/>
          <w:numId w:val="29"/>
        </w:numPr>
        <w:contextualSpacing w:val="0"/>
      </w:pPr>
      <w:r>
        <w:t>so now there are, not two, but three popes</w:t>
      </w:r>
    </w:p>
    <w:p w14:paraId="5316EBAE" w14:textId="77777777" w:rsidR="008B567D" w:rsidRDefault="008B567D" w:rsidP="008B567D">
      <w:pPr>
        <w:widowControl w:val="0"/>
        <w:numPr>
          <w:ilvl w:val="2"/>
          <w:numId w:val="29"/>
        </w:numPr>
        <w:contextualSpacing w:val="0"/>
      </w:pPr>
      <w:r>
        <w:t>1417</w:t>
      </w:r>
      <w:r w:rsidRPr="00F0572A">
        <w:t xml:space="preserve">: </w:t>
      </w:r>
      <w:r>
        <w:t>the Council of Constance (</w:t>
      </w:r>
      <w:r w:rsidRPr="00F0572A">
        <w:t>1414-18</w:t>
      </w:r>
      <w:r>
        <w:t>) ends the Western Schism (see 1400s)</w:t>
      </w:r>
    </w:p>
    <w:p w14:paraId="315C63F4" w14:textId="77777777" w:rsidR="008B567D" w:rsidRPr="00DC1B55" w:rsidRDefault="008B567D" w:rsidP="008B567D"/>
    <w:p w14:paraId="40736587" w14:textId="77777777" w:rsidR="008B567D" w:rsidRPr="001C1C1A" w:rsidRDefault="008B567D" w:rsidP="008B567D">
      <w:pPr>
        <w:numPr>
          <w:ilvl w:val="0"/>
          <w:numId w:val="29"/>
        </w:numPr>
        <w:contextualSpacing w:val="0"/>
      </w:pPr>
      <w:r>
        <w:rPr>
          <w:b/>
        </w:rPr>
        <w:t>architecture</w:t>
      </w:r>
      <w:r>
        <w:t xml:space="preserve">: </w:t>
      </w:r>
      <w:r>
        <w:rPr>
          <w:b/>
        </w:rPr>
        <w:t>late Gothic</w:t>
      </w:r>
    </w:p>
    <w:p w14:paraId="260AB660" w14:textId="77777777" w:rsidR="008B567D" w:rsidRPr="001C1C1A" w:rsidRDefault="008B567D" w:rsidP="008B567D">
      <w:pPr>
        <w:numPr>
          <w:ilvl w:val="1"/>
          <w:numId w:val="29"/>
        </w:numPr>
        <w:contextualSpacing w:val="0"/>
      </w:pPr>
      <w:r>
        <w:t>c. 1350-1500s: “</w:t>
      </w:r>
      <w:r w:rsidRPr="006B06E8">
        <w:rPr>
          <w:rFonts w:cs="Bookman Old Style"/>
        </w:rPr>
        <w:t>There is practically no blank space to relieve the eye</w:t>
      </w:r>
      <w:r>
        <w:rPr>
          <w:rFonts w:cs="Bookman Old Style"/>
        </w:rPr>
        <w:t>,</w:t>
      </w:r>
      <w:r w:rsidRPr="006B06E8">
        <w:rPr>
          <w:rFonts w:cs="Bookman Old Style"/>
        </w:rPr>
        <w:t xml:space="preserve"> and the chaste lines of the pure Gothic ar</w:t>
      </w:r>
      <w:r>
        <w:rPr>
          <w:rFonts w:cs="Bookman Old Style"/>
        </w:rPr>
        <w:t>e violated by overembellishment” (Bihlmeyer 2: 467)</w:t>
      </w:r>
    </w:p>
    <w:p w14:paraId="04033B8C" w14:textId="77777777" w:rsidR="008B567D" w:rsidRPr="00DC1B55" w:rsidRDefault="008B567D" w:rsidP="008B567D">
      <w:pPr>
        <w:widowControl w:val="0"/>
      </w:pPr>
    </w:p>
    <w:p w14:paraId="0B1025F5" w14:textId="77777777" w:rsidR="008B567D" w:rsidRPr="000C6F75" w:rsidRDefault="008B567D" w:rsidP="008B567D">
      <w:pPr>
        <w:widowControl w:val="0"/>
        <w:numPr>
          <w:ilvl w:val="0"/>
          <w:numId w:val="29"/>
        </w:numPr>
        <w:contextualSpacing w:val="0"/>
      </w:pPr>
      <w:r w:rsidRPr="000C6F75">
        <w:rPr>
          <w:b/>
        </w:rPr>
        <w:t>religious orders</w:t>
      </w:r>
      <w:r>
        <w:rPr>
          <w:b/>
        </w:rPr>
        <w:t xml:space="preserve"> and missions</w:t>
      </w:r>
    </w:p>
    <w:p w14:paraId="058CCF0C" w14:textId="77777777" w:rsidR="008B567D" w:rsidRDefault="008B567D" w:rsidP="008B567D">
      <w:pPr>
        <w:numPr>
          <w:ilvl w:val="1"/>
          <w:numId w:val="29"/>
        </w:numPr>
        <w:contextualSpacing w:val="0"/>
        <w:rPr>
          <w:szCs w:val="18"/>
        </w:rPr>
      </w:pPr>
      <w:r>
        <w:rPr>
          <w:szCs w:val="18"/>
        </w:rPr>
        <w:t>suppression of the Templars</w:t>
      </w:r>
    </w:p>
    <w:p w14:paraId="05EFA4D4" w14:textId="77777777" w:rsidR="008B567D" w:rsidRPr="00EB2ABB" w:rsidRDefault="008B567D" w:rsidP="008B567D">
      <w:pPr>
        <w:numPr>
          <w:ilvl w:val="2"/>
          <w:numId w:val="29"/>
        </w:numPr>
        <w:contextualSpacing w:val="0"/>
        <w:rPr>
          <w:szCs w:val="18"/>
        </w:rPr>
      </w:pPr>
      <w:r>
        <w:t xml:space="preserve">there is </w:t>
      </w:r>
      <w:r w:rsidRPr="008D6099">
        <w:t xml:space="preserve">friction between Templars and </w:t>
      </w:r>
      <w:r>
        <w:t>Hospitallers; the pope considers merging them</w:t>
      </w:r>
    </w:p>
    <w:p w14:paraId="55930599" w14:textId="77777777" w:rsidR="008B567D" w:rsidRDefault="008B567D" w:rsidP="008B567D">
      <w:pPr>
        <w:widowControl w:val="0"/>
        <w:numPr>
          <w:ilvl w:val="2"/>
          <w:numId w:val="29"/>
        </w:numPr>
        <w:contextualSpacing w:val="0"/>
      </w:pPr>
      <w:r>
        <w:t>1307: Philip IV the Fair (1268-1314, r. 1285-1314) wants the Templars’ wealth, from greed and to fund the next crusade</w:t>
      </w:r>
    </w:p>
    <w:p w14:paraId="044A9B59" w14:textId="77777777" w:rsidR="008B567D" w:rsidRDefault="008B567D" w:rsidP="008B567D">
      <w:pPr>
        <w:widowControl w:val="0"/>
        <w:numPr>
          <w:ilvl w:val="3"/>
          <w:numId w:val="29"/>
        </w:numPr>
        <w:contextualSpacing w:val="0"/>
      </w:pPr>
      <w:r>
        <w:t>with charges of heresy from a few disgruntled Templars, he tortures many Templars to death, obtaining from others confessions that, in their secret initiations, they spit on the cross, deny Christ, practice sodomy, and worship idols</w:t>
      </w:r>
    </w:p>
    <w:p w14:paraId="3D3653DD" w14:textId="77777777" w:rsidR="008B567D" w:rsidRDefault="008B567D" w:rsidP="008B567D">
      <w:pPr>
        <w:widowControl w:val="0"/>
        <w:numPr>
          <w:ilvl w:val="3"/>
          <w:numId w:val="29"/>
        </w:numPr>
        <w:contextualSpacing w:val="0"/>
      </w:pPr>
      <w:r>
        <w:t>Clement V (</w:t>
      </w:r>
      <w:r w:rsidRPr="00E61E4E">
        <w:t>1305-1</w:t>
      </w:r>
      <w:r>
        <w:t>4) authorizes trials throughout Europe; the Templars are exonerated everywhere but France</w:t>
      </w:r>
    </w:p>
    <w:p w14:paraId="683C1768" w14:textId="77777777" w:rsidR="008B567D" w:rsidRDefault="008B567D" w:rsidP="008B567D">
      <w:pPr>
        <w:widowControl w:val="0"/>
        <w:numPr>
          <w:ilvl w:val="3"/>
          <w:numId w:val="29"/>
        </w:numPr>
        <w:contextualSpacing w:val="0"/>
      </w:pPr>
      <w:r>
        <w:t>1310: 54 Templars who recant their coerced confessions are burned as relapsed heretics in Paris, so most Templars in France make confessions</w:t>
      </w:r>
    </w:p>
    <w:p w14:paraId="645ACD9E" w14:textId="77777777" w:rsidR="008B567D" w:rsidRDefault="008B567D" w:rsidP="008B567D">
      <w:pPr>
        <w:widowControl w:val="0"/>
        <w:numPr>
          <w:ilvl w:val="3"/>
          <w:numId w:val="29"/>
        </w:numPr>
        <w:contextualSpacing w:val="0"/>
      </w:pPr>
      <w:r>
        <w:t>1311: the majority at the Council of Vienne oppose suppressing the Templars</w:t>
      </w:r>
    </w:p>
    <w:p w14:paraId="0A8F0244" w14:textId="77777777" w:rsidR="008B567D" w:rsidRDefault="008B567D" w:rsidP="008B567D">
      <w:pPr>
        <w:widowControl w:val="0"/>
        <w:numPr>
          <w:ilvl w:val="3"/>
          <w:numId w:val="29"/>
        </w:numPr>
        <w:contextualSpacing w:val="0"/>
      </w:pPr>
      <w:r>
        <w:t>1312: but Clement V suppresses them anyway</w:t>
      </w:r>
    </w:p>
    <w:p w14:paraId="2B569257" w14:textId="77777777" w:rsidR="008B567D" w:rsidRDefault="008B567D" w:rsidP="008B567D">
      <w:pPr>
        <w:widowControl w:val="0"/>
        <w:numPr>
          <w:ilvl w:val="4"/>
          <w:numId w:val="29"/>
        </w:numPr>
        <w:contextualSpacing w:val="0"/>
      </w:pPr>
      <w:r>
        <w:t>the grand master, Jacques de Molay, recants his confession and is burned at the stake</w:t>
      </w:r>
    </w:p>
    <w:p w14:paraId="3338F0D1" w14:textId="77777777" w:rsidR="008B567D" w:rsidRPr="00EB2ABB" w:rsidRDefault="008B567D" w:rsidP="008B567D">
      <w:pPr>
        <w:numPr>
          <w:ilvl w:val="4"/>
          <w:numId w:val="29"/>
        </w:numPr>
        <w:contextualSpacing w:val="0"/>
        <w:rPr>
          <w:szCs w:val="18"/>
        </w:rPr>
      </w:pPr>
      <w:r>
        <w:t>princes snatch some Templar property</w:t>
      </w:r>
    </w:p>
    <w:p w14:paraId="2A7B5A45" w14:textId="77777777" w:rsidR="008B567D" w:rsidRPr="00EB2ABB" w:rsidRDefault="008B567D" w:rsidP="008B567D">
      <w:pPr>
        <w:numPr>
          <w:ilvl w:val="4"/>
          <w:numId w:val="29"/>
        </w:numPr>
        <w:contextualSpacing w:val="0"/>
        <w:rPr>
          <w:szCs w:val="18"/>
        </w:rPr>
      </w:pPr>
      <w:r w:rsidRPr="008D6099">
        <w:t>the Hospitallers</w:t>
      </w:r>
      <w:r>
        <w:t xml:space="preserve"> receive much of the rest</w:t>
      </w:r>
    </w:p>
    <w:p w14:paraId="5942C276" w14:textId="77777777" w:rsidR="008B567D" w:rsidRPr="00B34A3C" w:rsidRDefault="008B567D" w:rsidP="008B567D">
      <w:pPr>
        <w:numPr>
          <w:ilvl w:val="4"/>
          <w:numId w:val="29"/>
        </w:numPr>
        <w:contextualSpacing w:val="0"/>
        <w:rPr>
          <w:szCs w:val="18"/>
        </w:rPr>
      </w:pPr>
      <w:r w:rsidRPr="008D6099">
        <w:t xml:space="preserve">in Spain it </w:t>
      </w:r>
      <w:r>
        <w:t>i</w:t>
      </w:r>
      <w:r w:rsidRPr="008D6099">
        <w:t>s distributed among smaller military orders</w:t>
      </w:r>
    </w:p>
    <w:p w14:paraId="712B07F3" w14:textId="77777777" w:rsidR="008B567D" w:rsidRPr="005D4BCA" w:rsidRDefault="008B567D" w:rsidP="008B567D">
      <w:pPr>
        <w:numPr>
          <w:ilvl w:val="4"/>
          <w:numId w:val="29"/>
        </w:numPr>
        <w:contextualSpacing w:val="0"/>
        <w:rPr>
          <w:szCs w:val="18"/>
        </w:rPr>
      </w:pPr>
      <w:r w:rsidRPr="008D6099">
        <w:t>in Portu</w:t>
      </w:r>
      <w:r>
        <w:t>gal</w:t>
      </w:r>
      <w:r w:rsidRPr="008D6099">
        <w:t xml:space="preserve"> it was used </w:t>
      </w:r>
      <w:r>
        <w:t xml:space="preserve">to </w:t>
      </w:r>
      <w:r w:rsidRPr="008D6099">
        <w:t xml:space="preserve">found </w:t>
      </w:r>
      <w:r>
        <w:t xml:space="preserve">a new military order, </w:t>
      </w:r>
      <w:r w:rsidRPr="008D6099">
        <w:t xml:space="preserve">the </w:t>
      </w:r>
      <w:r w:rsidRPr="008D6099">
        <w:rPr>
          <w:iCs/>
        </w:rPr>
        <w:t>Militia Jesu Christi</w:t>
      </w:r>
    </w:p>
    <w:p w14:paraId="1ADCE260" w14:textId="77777777" w:rsidR="008B567D" w:rsidRDefault="008B567D" w:rsidP="008B567D">
      <w:pPr>
        <w:widowControl w:val="0"/>
        <w:numPr>
          <w:ilvl w:val="2"/>
          <w:numId w:val="29"/>
        </w:numPr>
        <w:contextualSpacing w:val="0"/>
      </w:pPr>
      <w:r>
        <w:t>historians are divided about the Templars, but “the latest documents brought to light . . . tell more and more strongly in favour of the order” (Moeller)</w:t>
      </w:r>
    </w:p>
    <w:p w14:paraId="26E54256" w14:textId="77777777" w:rsidR="008B567D" w:rsidRPr="00B34A3C" w:rsidRDefault="008B567D" w:rsidP="008B567D">
      <w:pPr>
        <w:numPr>
          <w:ilvl w:val="1"/>
          <w:numId w:val="29"/>
        </w:numPr>
        <w:contextualSpacing w:val="0"/>
        <w:rPr>
          <w:szCs w:val="18"/>
        </w:rPr>
      </w:pPr>
      <w:r>
        <w:t>Hospitallers (Knights of St</w:t>
      </w:r>
      <w:r w:rsidRPr="008D6099">
        <w:t xml:space="preserve"> John</w:t>
      </w:r>
      <w:r>
        <w:t>)</w:t>
      </w:r>
    </w:p>
    <w:p w14:paraId="442E9F54" w14:textId="77777777" w:rsidR="008B567D" w:rsidRPr="00B34A3C" w:rsidRDefault="008B567D" w:rsidP="008B567D">
      <w:pPr>
        <w:numPr>
          <w:ilvl w:val="2"/>
          <w:numId w:val="29"/>
        </w:numPr>
        <w:contextualSpacing w:val="0"/>
        <w:rPr>
          <w:szCs w:val="18"/>
        </w:rPr>
      </w:pPr>
      <w:r w:rsidRPr="008D6099">
        <w:t>1310</w:t>
      </w:r>
      <w:r>
        <w:t>: the Hospitallers establish</w:t>
      </w:r>
      <w:r w:rsidRPr="008D6099">
        <w:t xml:space="preserve"> headquarters on the island of </w:t>
      </w:r>
      <w:r w:rsidRPr="008D6099">
        <w:rPr>
          <w:iCs/>
        </w:rPr>
        <w:t xml:space="preserve">Rhodes </w:t>
      </w:r>
      <w:r>
        <w:rPr>
          <w:iCs/>
        </w:rPr>
        <w:t xml:space="preserve">(they are </w:t>
      </w:r>
      <w:r>
        <w:t>called “</w:t>
      </w:r>
      <w:r w:rsidRPr="008D6099">
        <w:rPr>
          <w:iCs/>
        </w:rPr>
        <w:t>Knights of Rhodes</w:t>
      </w:r>
      <w:r>
        <w:rPr>
          <w:iCs/>
        </w:rPr>
        <w:t>”); they defend Europe against the Turks for two centuries</w:t>
      </w:r>
    </w:p>
    <w:p w14:paraId="4BA33B4C" w14:textId="77777777" w:rsidR="008B567D" w:rsidRPr="00FA289B" w:rsidRDefault="008B567D" w:rsidP="008B567D">
      <w:pPr>
        <w:numPr>
          <w:ilvl w:val="2"/>
          <w:numId w:val="29"/>
        </w:numPr>
        <w:contextualSpacing w:val="0"/>
        <w:rPr>
          <w:szCs w:val="18"/>
        </w:rPr>
      </w:pPr>
      <w:r w:rsidRPr="008D6099">
        <w:t>1522</w:t>
      </w:r>
      <w:r>
        <w:t>:</w:t>
      </w:r>
      <w:r w:rsidRPr="008D6099">
        <w:t xml:space="preserve"> Sultan Suleiman II </w:t>
      </w:r>
      <w:r>
        <w:t xml:space="preserve">captures </w:t>
      </w:r>
      <w:r w:rsidRPr="008D6099">
        <w:t>Rhodes</w:t>
      </w:r>
      <w:r>
        <w:t>;</w:t>
      </w:r>
      <w:r w:rsidRPr="008D6099">
        <w:t xml:space="preserve"> </w:t>
      </w:r>
      <w:r>
        <w:t>the knights withdra</w:t>
      </w:r>
      <w:r w:rsidRPr="008D6099">
        <w:t>w to the island of Malta</w:t>
      </w:r>
      <w:r>
        <w:t xml:space="preserve"> (they are called “</w:t>
      </w:r>
      <w:r w:rsidRPr="008D6099">
        <w:rPr>
          <w:iCs/>
        </w:rPr>
        <w:t>Knights of Malta</w:t>
      </w:r>
      <w:r>
        <w:rPr>
          <w:iCs/>
        </w:rPr>
        <w:t>”</w:t>
      </w:r>
      <w:r>
        <w:t>)</w:t>
      </w:r>
    </w:p>
    <w:p w14:paraId="5026AE05" w14:textId="77777777" w:rsidR="008B567D" w:rsidRPr="005D4BCA" w:rsidRDefault="008B567D" w:rsidP="008B567D">
      <w:pPr>
        <w:numPr>
          <w:ilvl w:val="2"/>
          <w:numId w:val="29"/>
        </w:numPr>
        <w:contextualSpacing w:val="0"/>
        <w:rPr>
          <w:szCs w:val="18"/>
        </w:rPr>
      </w:pPr>
      <w:r>
        <w:t>t</w:t>
      </w:r>
      <w:r w:rsidRPr="008D6099">
        <w:t xml:space="preserve">he Reformation and the </w:t>
      </w:r>
      <w:r>
        <w:t xml:space="preserve">French Revolution cause </w:t>
      </w:r>
      <w:r w:rsidRPr="008D6099">
        <w:t xml:space="preserve">serious loss of property </w:t>
      </w:r>
      <w:r>
        <w:t xml:space="preserve">and </w:t>
      </w:r>
      <w:r w:rsidRPr="008D6099">
        <w:t xml:space="preserve">damage </w:t>
      </w:r>
      <w:r>
        <w:t xml:space="preserve">to the knights’ </w:t>
      </w:r>
      <w:r w:rsidRPr="008D6099">
        <w:t>spiritual life</w:t>
      </w:r>
    </w:p>
    <w:p w14:paraId="76EEE6BB" w14:textId="77777777" w:rsidR="008B567D" w:rsidRPr="00E21D0E" w:rsidRDefault="008B567D" w:rsidP="008B567D">
      <w:pPr>
        <w:numPr>
          <w:ilvl w:val="2"/>
          <w:numId w:val="29"/>
        </w:numPr>
        <w:contextualSpacing w:val="0"/>
        <w:rPr>
          <w:szCs w:val="18"/>
        </w:rPr>
      </w:pPr>
      <w:r w:rsidRPr="008D6099">
        <w:t>1798</w:t>
      </w:r>
      <w:r>
        <w:t>: Napoleon captures Malta</w:t>
      </w:r>
    </w:p>
    <w:p w14:paraId="461689DF" w14:textId="77777777" w:rsidR="008B567D" w:rsidRPr="00B34A3C" w:rsidRDefault="008B567D" w:rsidP="008B567D">
      <w:pPr>
        <w:numPr>
          <w:ilvl w:val="2"/>
          <w:numId w:val="29"/>
        </w:numPr>
        <w:contextualSpacing w:val="0"/>
        <w:rPr>
          <w:szCs w:val="18"/>
        </w:rPr>
      </w:pPr>
      <w:r>
        <w:t xml:space="preserve">the </w:t>
      </w:r>
      <w:r w:rsidRPr="008D6099">
        <w:t xml:space="preserve">small </w:t>
      </w:r>
      <w:r>
        <w:t xml:space="preserve">number that </w:t>
      </w:r>
      <w:r w:rsidRPr="008D6099">
        <w:t>ex</w:t>
      </w:r>
      <w:r>
        <w:t>ist</w:t>
      </w:r>
      <w:r w:rsidRPr="008D6099">
        <w:t xml:space="preserve"> today</w:t>
      </w:r>
      <w:r>
        <w:t xml:space="preserve"> are mostly in 4 priories (1 in Bohemia, 3 in Italy)</w:t>
      </w:r>
    </w:p>
    <w:p w14:paraId="69B40641" w14:textId="77777777" w:rsidR="008B567D" w:rsidRPr="00AF743C" w:rsidRDefault="008B567D" w:rsidP="008B567D">
      <w:pPr>
        <w:numPr>
          <w:ilvl w:val="1"/>
          <w:numId w:val="29"/>
        </w:numPr>
        <w:contextualSpacing w:val="0"/>
        <w:rPr>
          <w:szCs w:val="18"/>
        </w:rPr>
      </w:pPr>
      <w:r>
        <w:rPr>
          <w:szCs w:val="18"/>
        </w:rPr>
        <w:t>decline of fervor</w:t>
      </w:r>
    </w:p>
    <w:p w14:paraId="3A60C813" w14:textId="77777777" w:rsidR="008B567D" w:rsidRDefault="008B567D" w:rsidP="008B567D">
      <w:pPr>
        <w:numPr>
          <w:ilvl w:val="2"/>
          <w:numId w:val="29"/>
        </w:numPr>
        <w:contextualSpacing w:val="0"/>
        <w:rPr>
          <w:szCs w:val="18"/>
        </w:rPr>
      </w:pPr>
      <w:r>
        <w:rPr>
          <w:szCs w:val="18"/>
        </w:rPr>
        <w:t xml:space="preserve">1300s: religious </w:t>
      </w:r>
      <w:r w:rsidRPr="008D6099">
        <w:rPr>
          <w:szCs w:val="18"/>
        </w:rPr>
        <w:t xml:space="preserve">orders </w:t>
      </w:r>
      <w:r>
        <w:rPr>
          <w:szCs w:val="18"/>
        </w:rPr>
        <w:t xml:space="preserve">decline from fervor to laxity (except for </w:t>
      </w:r>
      <w:r w:rsidRPr="008D6099">
        <w:rPr>
          <w:szCs w:val="18"/>
        </w:rPr>
        <w:t xml:space="preserve">the </w:t>
      </w:r>
      <w:r w:rsidRPr="008D6099">
        <w:rPr>
          <w:iCs/>
          <w:szCs w:val="20"/>
        </w:rPr>
        <w:t>Carthusians</w:t>
      </w:r>
      <w:r>
        <w:rPr>
          <w:iCs/>
          <w:szCs w:val="20"/>
        </w:rPr>
        <w:t xml:space="preserve"> </w:t>
      </w:r>
      <w:r>
        <w:rPr>
          <w:szCs w:val="18"/>
        </w:rPr>
        <w:t xml:space="preserve">and, somewhat, the </w:t>
      </w:r>
      <w:r w:rsidRPr="008D6099">
        <w:rPr>
          <w:iCs/>
          <w:szCs w:val="20"/>
        </w:rPr>
        <w:t>Cisterci</w:t>
      </w:r>
      <w:r>
        <w:rPr>
          <w:iCs/>
          <w:szCs w:val="20"/>
        </w:rPr>
        <w:t xml:space="preserve">ans); </w:t>
      </w:r>
      <w:r w:rsidRPr="008D6099">
        <w:rPr>
          <w:szCs w:val="18"/>
        </w:rPr>
        <w:t xml:space="preserve">even the younger </w:t>
      </w:r>
      <w:r w:rsidRPr="008D6099">
        <w:rPr>
          <w:iCs/>
          <w:szCs w:val="20"/>
        </w:rPr>
        <w:t xml:space="preserve">mendicant orders </w:t>
      </w:r>
      <w:r>
        <w:rPr>
          <w:szCs w:val="18"/>
        </w:rPr>
        <w:t xml:space="preserve">lose </w:t>
      </w:r>
      <w:r w:rsidRPr="008D6099">
        <w:rPr>
          <w:szCs w:val="18"/>
        </w:rPr>
        <w:t>their fervor</w:t>
      </w:r>
    </w:p>
    <w:p w14:paraId="2DE8604A" w14:textId="77777777" w:rsidR="008B567D" w:rsidRDefault="008B567D" w:rsidP="008B567D">
      <w:pPr>
        <w:numPr>
          <w:ilvl w:val="2"/>
          <w:numId w:val="29"/>
        </w:numPr>
        <w:contextualSpacing w:val="0"/>
        <w:rPr>
          <w:szCs w:val="18"/>
        </w:rPr>
      </w:pPr>
      <w:r>
        <w:rPr>
          <w:szCs w:val="18"/>
        </w:rPr>
        <w:t>causes of decline</w:t>
      </w:r>
    </w:p>
    <w:p w14:paraId="46C2B320" w14:textId="77777777" w:rsidR="008B567D" w:rsidRDefault="008B567D" w:rsidP="008B567D">
      <w:pPr>
        <w:numPr>
          <w:ilvl w:val="3"/>
          <w:numId w:val="29"/>
        </w:numPr>
        <w:contextualSpacing w:val="0"/>
        <w:rPr>
          <w:szCs w:val="18"/>
        </w:rPr>
      </w:pPr>
      <w:r w:rsidRPr="008D6099">
        <w:rPr>
          <w:szCs w:val="18"/>
        </w:rPr>
        <w:lastRenderedPageBreak/>
        <w:t>wars</w:t>
      </w:r>
    </w:p>
    <w:p w14:paraId="365EADF7" w14:textId="77777777" w:rsidR="008B567D" w:rsidRDefault="008B567D" w:rsidP="008B567D">
      <w:pPr>
        <w:numPr>
          <w:ilvl w:val="3"/>
          <w:numId w:val="29"/>
        </w:numPr>
        <w:contextualSpacing w:val="0"/>
        <w:rPr>
          <w:szCs w:val="18"/>
        </w:rPr>
      </w:pPr>
      <w:r w:rsidRPr="008D6099">
        <w:rPr>
          <w:rFonts w:cs="Bookman Old Style"/>
          <w:szCs w:val="16"/>
        </w:rPr>
        <w:t xml:space="preserve">the </w:t>
      </w:r>
      <w:r>
        <w:rPr>
          <w:rFonts w:cs="Bookman Old Style"/>
          <w:szCs w:val="16"/>
        </w:rPr>
        <w:t>Western Schism further divides</w:t>
      </w:r>
      <w:r w:rsidRPr="008D6099">
        <w:rPr>
          <w:rFonts w:cs="Bookman Old Style"/>
          <w:szCs w:val="16"/>
        </w:rPr>
        <w:t xml:space="preserve"> </w:t>
      </w:r>
      <w:r>
        <w:rPr>
          <w:rFonts w:cs="Bookman Old Style"/>
          <w:szCs w:val="16"/>
        </w:rPr>
        <w:t>moderates from rigorists within the Franciscans and Carmelites</w:t>
      </w:r>
    </w:p>
    <w:p w14:paraId="6944A050" w14:textId="77777777" w:rsidR="008B567D" w:rsidRDefault="008B567D" w:rsidP="008B567D">
      <w:pPr>
        <w:numPr>
          <w:ilvl w:val="3"/>
          <w:numId w:val="29"/>
        </w:numPr>
        <w:contextualSpacing w:val="0"/>
        <w:rPr>
          <w:szCs w:val="18"/>
        </w:rPr>
      </w:pPr>
      <w:r>
        <w:rPr>
          <w:szCs w:val="18"/>
        </w:rPr>
        <w:t>t</w:t>
      </w:r>
      <w:r w:rsidRPr="008D6099">
        <w:rPr>
          <w:szCs w:val="18"/>
        </w:rPr>
        <w:t>he wealth of monas</w:t>
      </w:r>
      <w:r>
        <w:rPr>
          <w:szCs w:val="18"/>
        </w:rPr>
        <w:t>teries (</w:t>
      </w:r>
      <w:r w:rsidRPr="008D6099">
        <w:rPr>
          <w:szCs w:val="18"/>
        </w:rPr>
        <w:t xml:space="preserve">relaxation </w:t>
      </w:r>
      <w:r>
        <w:rPr>
          <w:szCs w:val="18"/>
        </w:rPr>
        <w:t xml:space="preserve">of </w:t>
      </w:r>
      <w:r w:rsidRPr="008D6099">
        <w:rPr>
          <w:szCs w:val="18"/>
        </w:rPr>
        <w:t>the observance of poverty</w:t>
      </w:r>
      <w:r>
        <w:rPr>
          <w:szCs w:val="18"/>
        </w:rPr>
        <w:t>)</w:t>
      </w:r>
    </w:p>
    <w:p w14:paraId="08C71720" w14:textId="77777777" w:rsidR="008B567D" w:rsidRDefault="008B567D" w:rsidP="008B567D">
      <w:pPr>
        <w:numPr>
          <w:ilvl w:val="3"/>
          <w:numId w:val="29"/>
        </w:numPr>
        <w:contextualSpacing w:val="0"/>
        <w:rPr>
          <w:szCs w:val="18"/>
        </w:rPr>
      </w:pPr>
      <w:r>
        <w:rPr>
          <w:szCs w:val="18"/>
        </w:rPr>
        <w:t>many famous</w:t>
      </w:r>
      <w:r w:rsidRPr="008D6099">
        <w:rPr>
          <w:szCs w:val="18"/>
        </w:rPr>
        <w:t xml:space="preserve"> old </w:t>
      </w:r>
      <w:r>
        <w:rPr>
          <w:iCs/>
          <w:szCs w:val="20"/>
        </w:rPr>
        <w:t>Benedictine abbeys</w:t>
      </w:r>
      <w:r w:rsidRPr="008D6099">
        <w:rPr>
          <w:iCs/>
          <w:szCs w:val="20"/>
        </w:rPr>
        <w:t xml:space="preserve"> </w:t>
      </w:r>
      <w:r>
        <w:rPr>
          <w:szCs w:val="18"/>
        </w:rPr>
        <w:t>(</w:t>
      </w:r>
      <w:r w:rsidRPr="008D6099">
        <w:rPr>
          <w:szCs w:val="18"/>
        </w:rPr>
        <w:t>St. Gall, Fulda, Reichenau, Ellwangen, etc.</w:t>
      </w:r>
      <w:r>
        <w:rPr>
          <w:szCs w:val="18"/>
        </w:rPr>
        <w:t>) have become residences</w:t>
      </w:r>
      <w:r w:rsidRPr="008D6099">
        <w:rPr>
          <w:szCs w:val="18"/>
        </w:rPr>
        <w:t xml:space="preserve"> for </w:t>
      </w:r>
      <w:r>
        <w:rPr>
          <w:szCs w:val="18"/>
        </w:rPr>
        <w:t>noblemen without office, and the</w:t>
      </w:r>
      <w:r w:rsidRPr="008D6099">
        <w:rPr>
          <w:szCs w:val="18"/>
        </w:rPr>
        <w:t xml:space="preserve"> monks </w:t>
      </w:r>
      <w:r>
        <w:rPr>
          <w:szCs w:val="18"/>
        </w:rPr>
        <w:t>imitate</w:t>
      </w:r>
      <w:r w:rsidRPr="008D6099">
        <w:rPr>
          <w:szCs w:val="18"/>
        </w:rPr>
        <w:t xml:space="preserve"> their idle</w:t>
      </w:r>
      <w:r>
        <w:rPr>
          <w:szCs w:val="18"/>
        </w:rPr>
        <w:t>ness</w:t>
      </w:r>
      <w:r w:rsidRPr="008D6099">
        <w:rPr>
          <w:szCs w:val="18"/>
        </w:rPr>
        <w:t xml:space="preserve"> </w:t>
      </w:r>
      <w:r>
        <w:rPr>
          <w:szCs w:val="18"/>
        </w:rPr>
        <w:t>and immorality</w:t>
      </w:r>
    </w:p>
    <w:p w14:paraId="58CED5FA" w14:textId="77777777" w:rsidR="008B567D" w:rsidRDefault="008B567D" w:rsidP="008B567D">
      <w:pPr>
        <w:numPr>
          <w:ilvl w:val="3"/>
          <w:numId w:val="29"/>
        </w:numPr>
        <w:contextualSpacing w:val="0"/>
        <w:rPr>
          <w:szCs w:val="18"/>
        </w:rPr>
      </w:pPr>
      <w:r w:rsidRPr="008D6099">
        <w:rPr>
          <w:szCs w:val="18"/>
        </w:rPr>
        <w:t xml:space="preserve">the </w:t>
      </w:r>
      <w:r>
        <w:rPr>
          <w:iCs/>
          <w:szCs w:val="20"/>
        </w:rPr>
        <w:t>canons-</w:t>
      </w:r>
      <w:r w:rsidRPr="008D6099">
        <w:rPr>
          <w:iCs/>
          <w:szCs w:val="20"/>
        </w:rPr>
        <w:t xml:space="preserve">regular </w:t>
      </w:r>
      <w:r>
        <w:rPr>
          <w:iCs/>
          <w:szCs w:val="20"/>
        </w:rPr>
        <w:t>movement has run out of steam</w:t>
      </w:r>
    </w:p>
    <w:p w14:paraId="11F3D03C" w14:textId="77777777" w:rsidR="008B567D" w:rsidRDefault="008B567D" w:rsidP="008B567D">
      <w:pPr>
        <w:numPr>
          <w:ilvl w:val="3"/>
          <w:numId w:val="29"/>
        </w:numPr>
        <w:contextualSpacing w:val="0"/>
        <w:rPr>
          <w:szCs w:val="18"/>
        </w:rPr>
      </w:pPr>
      <w:r w:rsidRPr="008D6099">
        <w:rPr>
          <w:szCs w:val="18"/>
        </w:rPr>
        <w:t xml:space="preserve">quarrels </w:t>
      </w:r>
      <w:r>
        <w:rPr>
          <w:szCs w:val="18"/>
        </w:rPr>
        <w:t xml:space="preserve">between mendicants and </w:t>
      </w:r>
      <w:r w:rsidRPr="008D6099">
        <w:rPr>
          <w:szCs w:val="18"/>
        </w:rPr>
        <w:t xml:space="preserve">secular clergy over </w:t>
      </w:r>
      <w:r>
        <w:rPr>
          <w:szCs w:val="18"/>
        </w:rPr>
        <w:t xml:space="preserve">who controls various </w:t>
      </w:r>
      <w:r w:rsidRPr="008D6099">
        <w:rPr>
          <w:szCs w:val="18"/>
        </w:rPr>
        <w:t>par</w:t>
      </w:r>
      <w:r>
        <w:rPr>
          <w:szCs w:val="18"/>
        </w:rPr>
        <w:t>ishes</w:t>
      </w:r>
    </w:p>
    <w:p w14:paraId="51883D4D" w14:textId="77777777" w:rsidR="008B567D" w:rsidRDefault="008B567D" w:rsidP="008B567D">
      <w:pPr>
        <w:numPr>
          <w:ilvl w:val="3"/>
          <w:numId w:val="29"/>
        </w:numPr>
        <w:contextualSpacing w:val="0"/>
        <w:rPr>
          <w:szCs w:val="18"/>
        </w:rPr>
      </w:pPr>
      <w:r>
        <w:rPr>
          <w:szCs w:val="18"/>
        </w:rPr>
        <w:t xml:space="preserve">frequent </w:t>
      </w:r>
      <w:r w:rsidRPr="008D6099">
        <w:rPr>
          <w:szCs w:val="18"/>
        </w:rPr>
        <w:t xml:space="preserve">dispensations </w:t>
      </w:r>
      <w:r>
        <w:rPr>
          <w:szCs w:val="18"/>
        </w:rPr>
        <w:t>from observance of r</w:t>
      </w:r>
      <w:r w:rsidRPr="008D6099">
        <w:rPr>
          <w:szCs w:val="18"/>
        </w:rPr>
        <w:t>eligious rule</w:t>
      </w:r>
      <w:r>
        <w:rPr>
          <w:szCs w:val="18"/>
        </w:rPr>
        <w:t>s</w:t>
      </w:r>
    </w:p>
    <w:p w14:paraId="72A492F4" w14:textId="77777777" w:rsidR="008B567D" w:rsidRDefault="008B567D" w:rsidP="008B567D">
      <w:pPr>
        <w:numPr>
          <w:ilvl w:val="3"/>
          <w:numId w:val="29"/>
        </w:numPr>
        <w:contextualSpacing w:val="0"/>
        <w:rPr>
          <w:szCs w:val="18"/>
        </w:rPr>
      </w:pPr>
      <w:r w:rsidRPr="008D6099">
        <w:rPr>
          <w:szCs w:val="18"/>
        </w:rPr>
        <w:t xml:space="preserve">benefices </w:t>
      </w:r>
      <w:r>
        <w:rPr>
          <w:szCs w:val="18"/>
        </w:rPr>
        <w:t xml:space="preserve">held </w:t>
      </w:r>
      <w:r w:rsidRPr="00623225">
        <w:rPr>
          <w:i/>
          <w:szCs w:val="18"/>
        </w:rPr>
        <w:t>in commendam</w:t>
      </w:r>
      <w:r>
        <w:rPr>
          <w:szCs w:val="18"/>
        </w:rPr>
        <w:t xml:space="preserve"> (</w:t>
      </w:r>
      <w:r w:rsidRPr="00623225">
        <w:rPr>
          <w:rFonts w:cs="Arial"/>
          <w:szCs w:val="20"/>
        </w:rPr>
        <w:t xml:space="preserve">a cleric </w:t>
      </w:r>
      <w:r>
        <w:rPr>
          <w:rFonts w:cs="Arial"/>
          <w:szCs w:val="20"/>
        </w:rPr>
        <w:t>or layperson</w:t>
      </w:r>
      <w:r>
        <w:rPr>
          <w:szCs w:val="18"/>
        </w:rPr>
        <w:t xml:space="preserve"> collects </w:t>
      </w:r>
      <w:r w:rsidRPr="00623225">
        <w:rPr>
          <w:rFonts w:cs="Arial"/>
          <w:szCs w:val="20"/>
        </w:rPr>
        <w:t>the revenue</w:t>
      </w:r>
      <w:r>
        <w:rPr>
          <w:rFonts w:cs="Arial"/>
          <w:szCs w:val="20"/>
        </w:rPr>
        <w:t>s</w:t>
      </w:r>
      <w:r w:rsidRPr="00623225">
        <w:rPr>
          <w:rFonts w:cs="Arial"/>
          <w:szCs w:val="20"/>
        </w:rPr>
        <w:t xml:space="preserve"> </w:t>
      </w:r>
      <w:r>
        <w:rPr>
          <w:rFonts w:cs="Arial"/>
          <w:szCs w:val="20"/>
        </w:rPr>
        <w:t xml:space="preserve">of </w:t>
      </w:r>
      <w:r>
        <w:rPr>
          <w:szCs w:val="18"/>
        </w:rPr>
        <w:t>a</w:t>
      </w:r>
      <w:r w:rsidRPr="00623225">
        <w:rPr>
          <w:rFonts w:cs="Arial"/>
          <w:szCs w:val="20"/>
        </w:rPr>
        <w:t xml:space="preserve"> vacant benefice until a pastor </w:t>
      </w:r>
      <w:r>
        <w:rPr>
          <w:rFonts w:cs="Arial"/>
          <w:szCs w:val="20"/>
        </w:rPr>
        <w:t>i</w:t>
      </w:r>
      <w:r w:rsidRPr="00623225">
        <w:rPr>
          <w:rFonts w:cs="Arial"/>
          <w:szCs w:val="20"/>
        </w:rPr>
        <w:t xml:space="preserve">s </w:t>
      </w:r>
      <w:r>
        <w:rPr>
          <w:rFonts w:cs="Arial"/>
          <w:szCs w:val="20"/>
        </w:rPr>
        <w:t>assigned</w:t>
      </w:r>
      <w:r>
        <w:rPr>
          <w:szCs w:val="18"/>
        </w:rPr>
        <w:t>)</w:t>
      </w:r>
    </w:p>
    <w:p w14:paraId="2EA68EA2" w14:textId="77777777" w:rsidR="008B567D" w:rsidRDefault="008B567D" w:rsidP="008B567D">
      <w:pPr>
        <w:numPr>
          <w:ilvl w:val="3"/>
          <w:numId w:val="29"/>
        </w:numPr>
        <w:contextualSpacing w:val="0"/>
        <w:rPr>
          <w:szCs w:val="18"/>
        </w:rPr>
      </w:pPr>
      <w:r w:rsidRPr="008D6099">
        <w:rPr>
          <w:szCs w:val="18"/>
        </w:rPr>
        <w:t>prebends</w:t>
      </w:r>
      <w:r>
        <w:rPr>
          <w:szCs w:val="18"/>
        </w:rPr>
        <w:t xml:space="preserve"> (</w:t>
      </w:r>
      <w:r w:rsidRPr="008D6099">
        <w:rPr>
          <w:szCs w:val="18"/>
        </w:rPr>
        <w:t>division of a monastery</w:t>
      </w:r>
      <w:r>
        <w:rPr>
          <w:szCs w:val="18"/>
        </w:rPr>
        <w:t>’s</w:t>
      </w:r>
      <w:r w:rsidRPr="008D6099">
        <w:rPr>
          <w:szCs w:val="18"/>
        </w:rPr>
        <w:t xml:space="preserve"> revenues between the abbot and the rest of the community</w:t>
      </w:r>
      <w:r>
        <w:rPr>
          <w:szCs w:val="18"/>
        </w:rPr>
        <w:t>)</w:t>
      </w:r>
    </w:p>
    <w:p w14:paraId="46BA9738" w14:textId="77777777" w:rsidR="008B567D" w:rsidRPr="00AF743C" w:rsidRDefault="008B567D" w:rsidP="008B567D">
      <w:pPr>
        <w:numPr>
          <w:ilvl w:val="1"/>
          <w:numId w:val="29"/>
        </w:numPr>
        <w:contextualSpacing w:val="0"/>
        <w:rPr>
          <w:szCs w:val="18"/>
        </w:rPr>
      </w:pPr>
      <w:r>
        <w:t>reforms</w:t>
      </w:r>
    </w:p>
    <w:p w14:paraId="7F482C49" w14:textId="77777777" w:rsidR="008B567D" w:rsidRPr="008901EC" w:rsidRDefault="008B567D" w:rsidP="008B567D">
      <w:pPr>
        <w:numPr>
          <w:ilvl w:val="2"/>
          <w:numId w:val="29"/>
        </w:numPr>
        <w:contextualSpacing w:val="0"/>
        <w:rPr>
          <w:szCs w:val="18"/>
        </w:rPr>
      </w:pPr>
      <w:r>
        <w:t xml:space="preserve">1300s: </w:t>
      </w:r>
      <w:r w:rsidRPr="008D6099">
        <w:rPr>
          <w:iCs/>
          <w:szCs w:val="18"/>
        </w:rPr>
        <w:t>reforms</w:t>
      </w:r>
      <w:r>
        <w:rPr>
          <w:iCs/>
          <w:szCs w:val="18"/>
        </w:rPr>
        <w:t xml:space="preserve"> are attempted</w:t>
      </w:r>
      <w:r w:rsidRPr="008D6099">
        <w:rPr>
          <w:iCs/>
          <w:szCs w:val="18"/>
        </w:rPr>
        <w:t xml:space="preserve"> </w:t>
      </w:r>
      <w:r>
        <w:rPr>
          <w:iCs/>
          <w:szCs w:val="18"/>
        </w:rPr>
        <w:t xml:space="preserve">but </w:t>
      </w:r>
      <w:r>
        <w:t xml:space="preserve">are not </w:t>
      </w:r>
      <w:r w:rsidRPr="008D6099">
        <w:t xml:space="preserve">thorough </w:t>
      </w:r>
      <w:r>
        <w:t>and do not last</w:t>
      </w:r>
    </w:p>
    <w:p w14:paraId="0ED7F0C5" w14:textId="77777777" w:rsidR="008B567D" w:rsidRDefault="008B567D" w:rsidP="008B567D">
      <w:pPr>
        <w:numPr>
          <w:ilvl w:val="2"/>
          <w:numId w:val="29"/>
        </w:numPr>
        <w:contextualSpacing w:val="0"/>
        <w:rPr>
          <w:szCs w:val="18"/>
        </w:rPr>
      </w:pPr>
      <w:r w:rsidRPr="008D6099">
        <w:rPr>
          <w:iCs/>
          <w:szCs w:val="18"/>
        </w:rPr>
        <w:t>Benedict XII</w:t>
      </w:r>
      <w:r>
        <w:rPr>
          <w:iCs/>
          <w:szCs w:val="18"/>
        </w:rPr>
        <w:t xml:space="preserve"> (</w:t>
      </w:r>
      <w:r>
        <w:t>1334-</w:t>
      </w:r>
      <w:r w:rsidRPr="00E61E4E">
        <w:t>4</w:t>
      </w:r>
      <w:r>
        <w:t>2) attempts monastic reforms (though they do not last)</w:t>
      </w:r>
    </w:p>
    <w:p w14:paraId="0D3C7FF9" w14:textId="77777777" w:rsidR="008B567D" w:rsidRPr="004C72CF" w:rsidRDefault="008B567D" w:rsidP="008B567D">
      <w:pPr>
        <w:numPr>
          <w:ilvl w:val="3"/>
          <w:numId w:val="29"/>
        </w:numPr>
        <w:contextualSpacing w:val="0"/>
        <w:rPr>
          <w:szCs w:val="18"/>
        </w:rPr>
      </w:pPr>
      <w:r>
        <w:rPr>
          <w:iCs/>
          <w:szCs w:val="18"/>
        </w:rPr>
        <w:t xml:space="preserve">1335: </w:t>
      </w:r>
      <w:r w:rsidRPr="008D6099">
        <w:rPr>
          <w:iCs/>
          <w:szCs w:val="18"/>
        </w:rPr>
        <w:t xml:space="preserve">Benedict, </w:t>
      </w:r>
      <w:r w:rsidRPr="008D6099">
        <w:t>a former Cistercian monk, reforms the Cistercian</w:t>
      </w:r>
      <w:r>
        <w:t>s</w:t>
      </w:r>
    </w:p>
    <w:p w14:paraId="65063518" w14:textId="77777777" w:rsidR="008B567D" w:rsidRPr="0047679B" w:rsidRDefault="008B567D" w:rsidP="008B567D">
      <w:pPr>
        <w:numPr>
          <w:ilvl w:val="3"/>
          <w:numId w:val="29"/>
        </w:numPr>
        <w:contextualSpacing w:val="0"/>
        <w:rPr>
          <w:szCs w:val="18"/>
        </w:rPr>
      </w:pPr>
      <w:r>
        <w:rPr>
          <w:rFonts w:cs="Bookman Old Style"/>
          <w:szCs w:val="18"/>
        </w:rPr>
        <w:t>1336:</w:t>
      </w:r>
      <w:r w:rsidRPr="008D6099">
        <w:rPr>
          <w:rFonts w:cs="Bookman Old Style"/>
          <w:szCs w:val="18"/>
        </w:rPr>
        <w:t xml:space="preserve"> </w:t>
      </w:r>
      <w:r w:rsidRPr="008D6099">
        <w:rPr>
          <w:iCs/>
          <w:szCs w:val="18"/>
        </w:rPr>
        <w:t xml:space="preserve">Benedict </w:t>
      </w:r>
      <w:r>
        <w:rPr>
          <w:rFonts w:cs="Bookman Old Style"/>
          <w:szCs w:val="18"/>
        </w:rPr>
        <w:t>divides</w:t>
      </w:r>
      <w:r w:rsidRPr="008D6099">
        <w:rPr>
          <w:rFonts w:cs="Bookman Old Style"/>
          <w:szCs w:val="18"/>
        </w:rPr>
        <w:t xml:space="preserve"> the Benedictine</w:t>
      </w:r>
      <w:r>
        <w:rPr>
          <w:rFonts w:cs="Bookman Old Style"/>
          <w:szCs w:val="18"/>
        </w:rPr>
        <w:t>s</w:t>
      </w:r>
      <w:r w:rsidRPr="008D6099">
        <w:rPr>
          <w:rFonts w:cs="Bookman Old Style"/>
          <w:szCs w:val="18"/>
        </w:rPr>
        <w:t xml:space="preserve"> into </w:t>
      </w:r>
      <w:r>
        <w:rPr>
          <w:rFonts w:cs="Bookman Old Style"/>
          <w:szCs w:val="18"/>
        </w:rPr>
        <w:t xml:space="preserve">36 </w:t>
      </w:r>
      <w:r w:rsidRPr="008D6099">
        <w:rPr>
          <w:rFonts w:cs="Bookman Old Style"/>
          <w:szCs w:val="18"/>
        </w:rPr>
        <w:t xml:space="preserve">provinces and </w:t>
      </w:r>
      <w:r>
        <w:rPr>
          <w:rFonts w:cs="Bookman Old Style"/>
          <w:szCs w:val="18"/>
        </w:rPr>
        <w:t xml:space="preserve">provides </w:t>
      </w:r>
      <w:r w:rsidRPr="008D6099">
        <w:rPr>
          <w:rFonts w:cs="Bookman Old Style"/>
          <w:szCs w:val="18"/>
        </w:rPr>
        <w:t>new regulations for general and provincial chapters, visitations, etc.</w:t>
      </w:r>
    </w:p>
    <w:p w14:paraId="3A2FB80E" w14:textId="77777777" w:rsidR="008B567D" w:rsidRPr="0047679B" w:rsidRDefault="008B567D" w:rsidP="008B567D">
      <w:pPr>
        <w:numPr>
          <w:ilvl w:val="3"/>
          <w:numId w:val="29"/>
        </w:numPr>
        <w:contextualSpacing w:val="0"/>
        <w:rPr>
          <w:szCs w:val="18"/>
        </w:rPr>
      </w:pPr>
      <w:r>
        <w:t>1339:</w:t>
      </w:r>
      <w:r w:rsidRPr="008D6099">
        <w:t xml:space="preserve"> </w:t>
      </w:r>
      <w:r w:rsidRPr="008D6099">
        <w:rPr>
          <w:iCs/>
          <w:szCs w:val="18"/>
        </w:rPr>
        <w:t xml:space="preserve">Benedict </w:t>
      </w:r>
      <w:r w:rsidRPr="008D6099">
        <w:rPr>
          <w:rFonts w:cs="Bookman Old Style"/>
          <w:szCs w:val="18"/>
        </w:rPr>
        <w:t xml:space="preserve">reforms the Augustinian </w:t>
      </w:r>
      <w:r>
        <w:rPr>
          <w:rFonts w:cs="Bookman Old Style"/>
          <w:szCs w:val="18"/>
        </w:rPr>
        <w:t>c</w:t>
      </w:r>
      <w:r w:rsidRPr="008D6099">
        <w:rPr>
          <w:rFonts w:cs="Bookman Old Style"/>
          <w:szCs w:val="18"/>
        </w:rPr>
        <w:t>anons</w:t>
      </w:r>
    </w:p>
    <w:p w14:paraId="53B4BEDC" w14:textId="77777777" w:rsidR="008B567D" w:rsidRDefault="008B567D" w:rsidP="008B567D">
      <w:pPr>
        <w:numPr>
          <w:ilvl w:val="1"/>
          <w:numId w:val="29"/>
        </w:numPr>
        <w:contextualSpacing w:val="0"/>
        <w:rPr>
          <w:rFonts w:cs="Bookman Old Style"/>
          <w:szCs w:val="18"/>
        </w:rPr>
      </w:pPr>
      <w:r w:rsidRPr="00FD3745">
        <w:rPr>
          <w:rFonts w:cs="Bookman Old Style"/>
          <w:szCs w:val="18"/>
        </w:rPr>
        <w:t>new orders</w:t>
      </w:r>
    </w:p>
    <w:p w14:paraId="580AEC97" w14:textId="77777777" w:rsidR="008B567D" w:rsidRPr="00250085" w:rsidRDefault="008B567D" w:rsidP="008B567D">
      <w:pPr>
        <w:numPr>
          <w:ilvl w:val="2"/>
          <w:numId w:val="29"/>
        </w:numPr>
        <w:contextualSpacing w:val="0"/>
        <w:rPr>
          <w:rFonts w:cs="Bookman Old Style"/>
          <w:szCs w:val="18"/>
        </w:rPr>
      </w:pPr>
      <w:r w:rsidRPr="008D6099">
        <w:rPr>
          <w:rFonts w:cs="Bookman Old Style"/>
          <w:szCs w:val="16"/>
        </w:rPr>
        <w:t>Hieronymites</w:t>
      </w:r>
    </w:p>
    <w:p w14:paraId="3623418F" w14:textId="77777777" w:rsidR="008B567D" w:rsidRDefault="008B567D" w:rsidP="008B567D">
      <w:pPr>
        <w:numPr>
          <w:ilvl w:val="3"/>
          <w:numId w:val="29"/>
        </w:numPr>
        <w:contextualSpacing w:val="0"/>
        <w:rPr>
          <w:rFonts w:cs="Bookman Old Style"/>
          <w:szCs w:val="18"/>
        </w:rPr>
      </w:pPr>
      <w:r>
        <w:rPr>
          <w:rFonts w:cs="Bookman Old Style"/>
          <w:szCs w:val="16"/>
        </w:rPr>
        <w:t>1300s: f</w:t>
      </w:r>
      <w:r w:rsidRPr="008D6099">
        <w:rPr>
          <w:rFonts w:cs="Bookman Old Style"/>
          <w:szCs w:val="16"/>
        </w:rPr>
        <w:t xml:space="preserve">our independent groups of hermits in Spain and Italy </w:t>
      </w:r>
      <w:r>
        <w:rPr>
          <w:rFonts w:cs="Bookman Old Style"/>
          <w:szCs w:val="16"/>
        </w:rPr>
        <w:t xml:space="preserve">adopt </w:t>
      </w:r>
      <w:r w:rsidRPr="008D6099">
        <w:rPr>
          <w:rFonts w:cs="Bookman Old Style"/>
          <w:szCs w:val="16"/>
        </w:rPr>
        <w:t xml:space="preserve">the Augustinian rule </w:t>
      </w:r>
      <w:r>
        <w:rPr>
          <w:rFonts w:cs="Bookman Old Style"/>
          <w:szCs w:val="16"/>
        </w:rPr>
        <w:t xml:space="preserve">and </w:t>
      </w:r>
      <w:r w:rsidRPr="008D6099">
        <w:rPr>
          <w:rFonts w:cs="Bookman Old Style"/>
          <w:szCs w:val="16"/>
        </w:rPr>
        <w:t>cho</w:t>
      </w:r>
      <w:r>
        <w:rPr>
          <w:rFonts w:cs="Bookman Old Style"/>
          <w:szCs w:val="16"/>
        </w:rPr>
        <w:t>o</w:t>
      </w:r>
      <w:r w:rsidRPr="008D6099">
        <w:rPr>
          <w:rFonts w:cs="Bookman Old Style"/>
          <w:szCs w:val="16"/>
        </w:rPr>
        <w:t>se Jerome as their patron</w:t>
      </w:r>
      <w:r>
        <w:rPr>
          <w:rFonts w:cs="Bookman Old Style"/>
          <w:szCs w:val="16"/>
        </w:rPr>
        <w:t>;</w:t>
      </w:r>
      <w:r w:rsidRPr="008D6099">
        <w:rPr>
          <w:rFonts w:cs="Bookman Old Style"/>
          <w:szCs w:val="16"/>
        </w:rPr>
        <w:t xml:space="preserve"> </w:t>
      </w:r>
      <w:r>
        <w:rPr>
          <w:rFonts w:cs="Bookman Old Style"/>
          <w:szCs w:val="16"/>
        </w:rPr>
        <w:t xml:space="preserve">they are </w:t>
      </w:r>
      <w:r w:rsidRPr="008D6099">
        <w:rPr>
          <w:rFonts w:cs="Bookman Old Style"/>
          <w:szCs w:val="16"/>
        </w:rPr>
        <w:t>known as Hieronymites</w:t>
      </w:r>
    </w:p>
    <w:p w14:paraId="0196E996" w14:textId="77777777" w:rsidR="008B567D" w:rsidRPr="00B70BF6" w:rsidRDefault="008B567D" w:rsidP="008B567D">
      <w:pPr>
        <w:numPr>
          <w:ilvl w:val="3"/>
          <w:numId w:val="29"/>
        </w:numPr>
        <w:contextualSpacing w:val="0"/>
        <w:rPr>
          <w:rFonts w:cs="Bookman Old Style"/>
          <w:szCs w:val="18"/>
        </w:rPr>
      </w:pPr>
      <w:r>
        <w:rPr>
          <w:rFonts w:cs="Bookman Old Style"/>
          <w:szCs w:val="18"/>
        </w:rPr>
        <w:t>Spanish Hieronymites</w:t>
      </w:r>
    </w:p>
    <w:p w14:paraId="158BE2C8" w14:textId="77777777" w:rsidR="008B567D" w:rsidRPr="00B70BF6" w:rsidRDefault="008B567D" w:rsidP="008B567D">
      <w:pPr>
        <w:numPr>
          <w:ilvl w:val="4"/>
          <w:numId w:val="29"/>
        </w:numPr>
        <w:contextualSpacing w:val="0"/>
        <w:rPr>
          <w:rFonts w:cs="Bookman Old Style"/>
          <w:szCs w:val="18"/>
        </w:rPr>
      </w:pPr>
      <w:r>
        <w:rPr>
          <w:rFonts w:cs="Bookman Old Style"/>
          <w:szCs w:val="16"/>
        </w:rPr>
        <w:t xml:space="preserve">c. 1370: </w:t>
      </w:r>
      <w:r w:rsidRPr="008D6099">
        <w:rPr>
          <w:rFonts w:cs="Bookman Old Style"/>
          <w:iCs/>
          <w:szCs w:val="16"/>
        </w:rPr>
        <w:t xml:space="preserve">Peter Fernandez Pecha, </w:t>
      </w:r>
      <w:r w:rsidRPr="008D6099">
        <w:rPr>
          <w:rFonts w:cs="Bookman Old Style"/>
          <w:szCs w:val="16"/>
        </w:rPr>
        <w:t xml:space="preserve">chamberlain of Peter </w:t>
      </w:r>
      <w:r w:rsidRPr="008D6099">
        <w:rPr>
          <w:rFonts w:cs="Bookman Old Style"/>
        </w:rPr>
        <w:t>the Cruel of Castile</w:t>
      </w:r>
      <w:r>
        <w:rPr>
          <w:rFonts w:cs="Bookman Old Style"/>
        </w:rPr>
        <w:t>, founds them; they are the most important group</w:t>
      </w:r>
    </w:p>
    <w:p w14:paraId="3287CA7B" w14:textId="77777777" w:rsidR="008B567D" w:rsidRPr="00B70BF6" w:rsidRDefault="008B567D" w:rsidP="008B567D">
      <w:pPr>
        <w:numPr>
          <w:ilvl w:val="4"/>
          <w:numId w:val="29"/>
        </w:numPr>
        <w:contextualSpacing w:val="0"/>
        <w:rPr>
          <w:rFonts w:cs="Bookman Old Style"/>
          <w:szCs w:val="18"/>
        </w:rPr>
      </w:pPr>
      <w:r>
        <w:rPr>
          <w:rFonts w:cs="Bookman Old Style"/>
        </w:rPr>
        <w:t xml:space="preserve">1835: </w:t>
      </w:r>
      <w:r w:rsidRPr="008D6099">
        <w:rPr>
          <w:rFonts w:cs="Bookman Old Style"/>
        </w:rPr>
        <w:t xml:space="preserve">civil authority </w:t>
      </w:r>
      <w:r>
        <w:rPr>
          <w:rFonts w:cs="Bookman Old Style"/>
        </w:rPr>
        <w:t>suppresses them</w:t>
      </w:r>
    </w:p>
    <w:p w14:paraId="1E6F9C07" w14:textId="77777777" w:rsidR="008B567D" w:rsidRPr="00250085" w:rsidRDefault="008B567D" w:rsidP="008B567D">
      <w:pPr>
        <w:numPr>
          <w:ilvl w:val="4"/>
          <w:numId w:val="29"/>
        </w:numPr>
        <w:contextualSpacing w:val="0"/>
        <w:rPr>
          <w:rFonts w:cs="Bookman Old Style"/>
          <w:szCs w:val="18"/>
        </w:rPr>
      </w:pPr>
      <w:r>
        <w:rPr>
          <w:rFonts w:cs="Bookman Old Style"/>
        </w:rPr>
        <w:t>1926:</w:t>
      </w:r>
      <w:r w:rsidRPr="008D6099">
        <w:rPr>
          <w:rFonts w:cs="Bookman Old Style"/>
        </w:rPr>
        <w:t xml:space="preserve"> </w:t>
      </w:r>
      <w:r>
        <w:rPr>
          <w:rFonts w:cs="Bookman Old Style"/>
        </w:rPr>
        <w:t xml:space="preserve">they are </w:t>
      </w:r>
      <w:r w:rsidRPr="008D6099">
        <w:rPr>
          <w:rFonts w:cs="Bookman Old Style"/>
        </w:rPr>
        <w:t>revived at Parral near Segovia</w:t>
      </w:r>
    </w:p>
    <w:p w14:paraId="3AC17160" w14:textId="77777777" w:rsidR="008B567D" w:rsidRDefault="008B567D" w:rsidP="008B567D">
      <w:pPr>
        <w:numPr>
          <w:ilvl w:val="3"/>
          <w:numId w:val="29"/>
        </w:numPr>
        <w:contextualSpacing w:val="0"/>
        <w:rPr>
          <w:rFonts w:cs="Bookman Old Style"/>
          <w:szCs w:val="18"/>
        </w:rPr>
      </w:pPr>
      <w:r>
        <w:rPr>
          <w:rFonts w:cs="Bookman Old Style"/>
        </w:rPr>
        <w:t xml:space="preserve">1933: </w:t>
      </w:r>
      <w:r w:rsidRPr="008D6099">
        <w:rPr>
          <w:rFonts w:cs="Bookman Old Style"/>
        </w:rPr>
        <w:t>Pi</w:t>
      </w:r>
      <w:r>
        <w:rPr>
          <w:rFonts w:cs="Bookman Old Style"/>
        </w:rPr>
        <w:t>us XI suppresses t</w:t>
      </w:r>
      <w:r w:rsidRPr="008D6099">
        <w:rPr>
          <w:rFonts w:cs="Bookman Old Style"/>
        </w:rPr>
        <w:t>he last Italian congregation</w:t>
      </w:r>
    </w:p>
    <w:p w14:paraId="2A27543E" w14:textId="77777777" w:rsidR="008B567D" w:rsidRPr="00250085" w:rsidRDefault="008B567D" w:rsidP="008B567D">
      <w:pPr>
        <w:numPr>
          <w:ilvl w:val="2"/>
          <w:numId w:val="29"/>
        </w:numPr>
        <w:contextualSpacing w:val="0"/>
        <w:rPr>
          <w:rFonts w:cs="Bookman Old Style"/>
          <w:szCs w:val="18"/>
        </w:rPr>
      </w:pPr>
      <w:r w:rsidRPr="008D6099">
        <w:rPr>
          <w:rFonts w:cs="Bookman Old Style"/>
        </w:rPr>
        <w:t>Brigit</w:t>
      </w:r>
      <w:r>
        <w:rPr>
          <w:rFonts w:cs="Bookman Old Style"/>
        </w:rPr>
        <w:t>tines</w:t>
      </w:r>
    </w:p>
    <w:p w14:paraId="41D7A0F2" w14:textId="77777777" w:rsidR="008B567D" w:rsidRPr="00250085" w:rsidRDefault="008B567D" w:rsidP="008B567D">
      <w:pPr>
        <w:numPr>
          <w:ilvl w:val="3"/>
          <w:numId w:val="29"/>
        </w:numPr>
        <w:contextualSpacing w:val="0"/>
        <w:rPr>
          <w:rFonts w:cs="Bookman Old Style"/>
          <w:szCs w:val="18"/>
        </w:rPr>
      </w:pPr>
      <w:r w:rsidRPr="008D6099">
        <w:rPr>
          <w:rFonts w:cs="Bookman Old Style"/>
        </w:rPr>
        <w:t>Brigit (</w:t>
      </w:r>
      <w:r>
        <w:rPr>
          <w:rFonts w:cs="Bookman Old Style"/>
        </w:rPr>
        <w:t xml:space="preserve">or </w:t>
      </w:r>
      <w:r w:rsidRPr="008D6099">
        <w:rPr>
          <w:rFonts w:cs="Bookman Old Style"/>
        </w:rPr>
        <w:t>Bridget</w:t>
      </w:r>
      <w:r>
        <w:rPr>
          <w:rFonts w:cs="Bookman Old Style"/>
        </w:rPr>
        <w:t>,</w:t>
      </w:r>
      <w:r w:rsidRPr="008D6099">
        <w:rPr>
          <w:rFonts w:cs="Bookman Old Style"/>
        </w:rPr>
        <w:t xml:space="preserve"> 1303-73), </w:t>
      </w:r>
      <w:r>
        <w:rPr>
          <w:rFonts w:cs="Bookman Old Style"/>
        </w:rPr>
        <w:t xml:space="preserve">a </w:t>
      </w:r>
      <w:r w:rsidRPr="008D6099">
        <w:rPr>
          <w:rFonts w:cs="Bookman Old Style"/>
        </w:rPr>
        <w:t>Swe</w:t>
      </w:r>
      <w:r>
        <w:rPr>
          <w:rFonts w:cs="Bookman Old Style"/>
        </w:rPr>
        <w:t xml:space="preserve">dish </w:t>
      </w:r>
      <w:r w:rsidRPr="008D6099">
        <w:rPr>
          <w:rFonts w:cs="Bookman Old Style"/>
        </w:rPr>
        <w:t>mystic</w:t>
      </w:r>
      <w:r>
        <w:rPr>
          <w:rFonts w:cs="Bookman Old Style"/>
        </w:rPr>
        <w:t>,</w:t>
      </w:r>
      <w:r w:rsidRPr="008D6099">
        <w:rPr>
          <w:rFonts w:cs="Bookman Old Style"/>
        </w:rPr>
        <w:t xml:space="preserve"> </w:t>
      </w:r>
      <w:r>
        <w:rPr>
          <w:rFonts w:cs="Bookman Old Style"/>
          <w:szCs w:val="18"/>
        </w:rPr>
        <w:t xml:space="preserve">and her husband </w:t>
      </w:r>
      <w:r>
        <w:rPr>
          <w:rFonts w:cs="Bookman Old Style"/>
        </w:rPr>
        <w:t>mak</w:t>
      </w:r>
      <w:r w:rsidRPr="008D6099">
        <w:rPr>
          <w:rFonts w:cs="Bookman Old Style"/>
        </w:rPr>
        <w:t>e a pilgrimage to St. James of Compostella</w:t>
      </w:r>
    </w:p>
    <w:p w14:paraId="08463644" w14:textId="77777777" w:rsidR="008B567D" w:rsidRPr="00250085" w:rsidRDefault="008B567D" w:rsidP="008B567D">
      <w:pPr>
        <w:numPr>
          <w:ilvl w:val="3"/>
          <w:numId w:val="29"/>
        </w:numPr>
        <w:contextualSpacing w:val="0"/>
        <w:rPr>
          <w:rFonts w:cs="Bookman Old Style"/>
          <w:szCs w:val="18"/>
        </w:rPr>
      </w:pPr>
      <w:r>
        <w:rPr>
          <w:rFonts w:cs="Bookman Old Style"/>
        </w:rPr>
        <w:t>1346: after her husband’s death</w:t>
      </w:r>
      <w:r w:rsidRPr="008D6099">
        <w:rPr>
          <w:rFonts w:cs="Bookman Old Style"/>
        </w:rPr>
        <w:t xml:space="preserve">, Brigit </w:t>
      </w:r>
      <w:r>
        <w:rPr>
          <w:rFonts w:cs="Bookman Old Style"/>
        </w:rPr>
        <w:t>founds</w:t>
      </w:r>
      <w:r w:rsidRPr="008D6099">
        <w:rPr>
          <w:rFonts w:cs="Bookman Old Style"/>
        </w:rPr>
        <w:t xml:space="preserve"> </w:t>
      </w:r>
      <w:r>
        <w:rPr>
          <w:rFonts w:cs="Bookman Old Style"/>
        </w:rPr>
        <w:t xml:space="preserve">the </w:t>
      </w:r>
      <w:r w:rsidRPr="008D6099">
        <w:rPr>
          <w:rFonts w:cs="Bookman Old Style"/>
        </w:rPr>
        <w:t>Brigit</w:t>
      </w:r>
      <w:r>
        <w:rPr>
          <w:rFonts w:cs="Bookman Old Style"/>
        </w:rPr>
        <w:t>tines</w:t>
      </w:r>
      <w:r w:rsidRPr="008D6099">
        <w:rPr>
          <w:rFonts w:cs="Bookman Old Style"/>
        </w:rPr>
        <w:t xml:space="preserve"> at </w:t>
      </w:r>
      <w:r w:rsidRPr="008D6099">
        <w:rPr>
          <w:rFonts w:cs="Bookman Old Style"/>
          <w:iCs/>
        </w:rPr>
        <w:t xml:space="preserve">Vadstena </w:t>
      </w:r>
      <w:r w:rsidRPr="008D6099">
        <w:rPr>
          <w:rFonts w:cs="Bookman Old Style"/>
        </w:rPr>
        <w:t>under the Augustinian rule</w:t>
      </w:r>
    </w:p>
    <w:p w14:paraId="089C73B9" w14:textId="77777777" w:rsidR="008B567D" w:rsidRPr="00250085" w:rsidRDefault="008B567D" w:rsidP="008B567D">
      <w:pPr>
        <w:numPr>
          <w:ilvl w:val="4"/>
          <w:numId w:val="29"/>
        </w:numPr>
        <w:contextualSpacing w:val="0"/>
        <w:rPr>
          <w:rFonts w:cs="Bookman Old Style"/>
          <w:szCs w:val="18"/>
        </w:rPr>
      </w:pPr>
      <w:r>
        <w:rPr>
          <w:rFonts w:cs="Bookman Old Style"/>
        </w:rPr>
        <w:t>t</w:t>
      </w:r>
      <w:r w:rsidRPr="008D6099">
        <w:rPr>
          <w:rFonts w:cs="Bookman Old Style"/>
        </w:rPr>
        <w:t xml:space="preserve">he </w:t>
      </w:r>
      <w:r>
        <w:rPr>
          <w:rFonts w:cs="Bookman Old Style"/>
        </w:rPr>
        <w:t>modified rule prescribes</w:t>
      </w:r>
      <w:r w:rsidRPr="008D6099">
        <w:rPr>
          <w:rFonts w:cs="Bookman Old Style"/>
        </w:rPr>
        <w:t xml:space="preserve"> that </w:t>
      </w:r>
      <w:r>
        <w:rPr>
          <w:rFonts w:cs="Bookman Old Style"/>
        </w:rPr>
        <w:t>a</w:t>
      </w:r>
      <w:r w:rsidRPr="008D6099">
        <w:rPr>
          <w:rFonts w:cs="Bookman Old Style"/>
        </w:rPr>
        <w:t xml:space="preserve"> community </w:t>
      </w:r>
      <w:r>
        <w:rPr>
          <w:rFonts w:cs="Bookman Old Style"/>
        </w:rPr>
        <w:t xml:space="preserve">have 60 </w:t>
      </w:r>
      <w:r w:rsidRPr="008D6099">
        <w:rPr>
          <w:rFonts w:cs="Bookman Old Style"/>
        </w:rPr>
        <w:t>choir nuns</w:t>
      </w:r>
      <w:r>
        <w:rPr>
          <w:rFonts w:cs="Bookman Old Style"/>
        </w:rPr>
        <w:t>,</w:t>
      </w:r>
      <w:r w:rsidRPr="008D6099">
        <w:rPr>
          <w:rFonts w:cs="Bookman Old Style"/>
        </w:rPr>
        <w:t xml:space="preserve"> </w:t>
      </w:r>
      <w:r>
        <w:rPr>
          <w:rFonts w:cs="Bookman Old Style"/>
        </w:rPr>
        <w:t xml:space="preserve">4 </w:t>
      </w:r>
      <w:r w:rsidRPr="008D6099">
        <w:rPr>
          <w:rFonts w:cs="Bookman Old Style"/>
        </w:rPr>
        <w:t>lay sisters</w:t>
      </w:r>
      <w:r>
        <w:rPr>
          <w:rFonts w:cs="Bookman Old Style"/>
        </w:rPr>
        <w:t xml:space="preserve">, 13 </w:t>
      </w:r>
      <w:r w:rsidRPr="008D6099">
        <w:rPr>
          <w:rFonts w:cs="Bookman Old Style"/>
        </w:rPr>
        <w:t>priests</w:t>
      </w:r>
      <w:r>
        <w:rPr>
          <w:rFonts w:cs="Bookman Old Style"/>
        </w:rPr>
        <w:t xml:space="preserve"> (for the 12 a</w:t>
      </w:r>
      <w:r w:rsidRPr="008D6099">
        <w:rPr>
          <w:rFonts w:cs="Bookman Old Style"/>
        </w:rPr>
        <w:t>postles</w:t>
      </w:r>
      <w:r>
        <w:rPr>
          <w:rFonts w:cs="Bookman Old Style"/>
        </w:rPr>
        <w:t xml:space="preserve"> and </w:t>
      </w:r>
      <w:r w:rsidRPr="008D6099">
        <w:rPr>
          <w:rFonts w:cs="Bookman Old Style"/>
        </w:rPr>
        <w:t>Paul</w:t>
      </w:r>
      <w:r>
        <w:rPr>
          <w:rFonts w:cs="Bookman Old Style"/>
        </w:rPr>
        <w:t>), 4</w:t>
      </w:r>
      <w:r w:rsidRPr="008D6099">
        <w:rPr>
          <w:rFonts w:cs="Bookman Old Style"/>
        </w:rPr>
        <w:t xml:space="preserve"> deacons</w:t>
      </w:r>
      <w:r>
        <w:rPr>
          <w:rFonts w:cs="Bookman Old Style"/>
        </w:rPr>
        <w:t xml:space="preserve"> (for </w:t>
      </w:r>
      <w:r w:rsidRPr="008D6099">
        <w:rPr>
          <w:rFonts w:cs="Bookman Old Style"/>
        </w:rPr>
        <w:t xml:space="preserve">the </w:t>
      </w:r>
      <w:r>
        <w:rPr>
          <w:rFonts w:cs="Bookman Old Style"/>
        </w:rPr>
        <w:t>major western d</w:t>
      </w:r>
      <w:r w:rsidRPr="008D6099">
        <w:rPr>
          <w:rFonts w:cs="Bookman Old Style"/>
        </w:rPr>
        <w:t xml:space="preserve">octors of the </w:t>
      </w:r>
      <w:r>
        <w:rPr>
          <w:rFonts w:cs="Bookman Old Style"/>
        </w:rPr>
        <w:t xml:space="preserve">Church), </w:t>
      </w:r>
      <w:r w:rsidRPr="008D6099">
        <w:rPr>
          <w:rFonts w:cs="Bookman Old Style"/>
        </w:rPr>
        <w:t xml:space="preserve">and </w:t>
      </w:r>
      <w:r>
        <w:rPr>
          <w:rFonts w:cs="Bookman Old Style"/>
        </w:rPr>
        <w:t xml:space="preserve">8 </w:t>
      </w:r>
      <w:r w:rsidRPr="008D6099">
        <w:rPr>
          <w:rFonts w:cs="Bookman Old Style"/>
        </w:rPr>
        <w:t>lay brothers</w:t>
      </w:r>
    </w:p>
    <w:p w14:paraId="75102957" w14:textId="77777777" w:rsidR="008B567D" w:rsidRPr="008B6E38" w:rsidRDefault="008B567D" w:rsidP="008B567D">
      <w:pPr>
        <w:numPr>
          <w:ilvl w:val="4"/>
          <w:numId w:val="29"/>
        </w:numPr>
        <w:contextualSpacing w:val="0"/>
        <w:rPr>
          <w:rFonts w:cs="Bookman Old Style"/>
          <w:szCs w:val="18"/>
        </w:rPr>
      </w:pPr>
      <w:r>
        <w:rPr>
          <w:rFonts w:cs="Bookman Old Style"/>
        </w:rPr>
        <w:t>the abbess</w:t>
      </w:r>
      <w:r w:rsidRPr="008D6099">
        <w:rPr>
          <w:rFonts w:cs="Bookman Old Style"/>
        </w:rPr>
        <w:t xml:space="preserve"> </w:t>
      </w:r>
      <w:r>
        <w:rPr>
          <w:rFonts w:cs="Bookman Old Style"/>
        </w:rPr>
        <w:t>(</w:t>
      </w:r>
      <w:r w:rsidRPr="008D6099">
        <w:rPr>
          <w:rFonts w:cs="Bookman Old Style"/>
        </w:rPr>
        <w:t xml:space="preserve">called </w:t>
      </w:r>
      <w:r>
        <w:rPr>
          <w:rFonts w:cs="Bookman Old Style"/>
        </w:rPr>
        <w:t>“s</w:t>
      </w:r>
      <w:r w:rsidRPr="008D6099">
        <w:rPr>
          <w:rFonts w:cs="Bookman Old Style"/>
        </w:rPr>
        <w:t>overeign”</w:t>
      </w:r>
      <w:r>
        <w:rPr>
          <w:rFonts w:cs="Bookman Old Style"/>
        </w:rPr>
        <w:t>)</w:t>
      </w:r>
      <w:r w:rsidRPr="008D6099">
        <w:rPr>
          <w:rFonts w:cs="Bookman Old Style"/>
        </w:rPr>
        <w:t xml:space="preserve"> </w:t>
      </w:r>
      <w:r>
        <w:rPr>
          <w:rFonts w:cs="Bookman Old Style"/>
        </w:rPr>
        <w:t>i</w:t>
      </w:r>
      <w:r w:rsidRPr="008D6099">
        <w:rPr>
          <w:rFonts w:cs="Bookman Old Style"/>
        </w:rPr>
        <w:t>s</w:t>
      </w:r>
      <w:r>
        <w:rPr>
          <w:rFonts w:cs="Bookman Old Style"/>
        </w:rPr>
        <w:t xml:space="preserve"> </w:t>
      </w:r>
      <w:r w:rsidRPr="008D6099">
        <w:rPr>
          <w:rFonts w:cs="Bookman Old Style"/>
        </w:rPr>
        <w:t>superior of both men and women</w:t>
      </w:r>
    </w:p>
    <w:p w14:paraId="080EE419" w14:textId="77777777" w:rsidR="008B567D" w:rsidRPr="00250085" w:rsidRDefault="008B567D" w:rsidP="008B567D">
      <w:pPr>
        <w:numPr>
          <w:ilvl w:val="3"/>
          <w:numId w:val="29"/>
        </w:numPr>
        <w:contextualSpacing w:val="0"/>
        <w:rPr>
          <w:rFonts w:cs="Bookman Old Style"/>
          <w:szCs w:val="18"/>
        </w:rPr>
      </w:pPr>
      <w:r w:rsidRPr="008D6099">
        <w:rPr>
          <w:rFonts w:cs="Bookman Old Style"/>
        </w:rPr>
        <w:t xml:space="preserve">the Brigittines </w:t>
      </w:r>
      <w:r>
        <w:rPr>
          <w:rFonts w:cs="Bookman Old Style"/>
        </w:rPr>
        <w:t>a</w:t>
      </w:r>
      <w:r w:rsidRPr="008D6099">
        <w:rPr>
          <w:rFonts w:cs="Bookman Old Style"/>
        </w:rPr>
        <w:t xml:space="preserve">re also </w:t>
      </w:r>
      <w:r>
        <w:rPr>
          <w:rFonts w:cs="Bookman Old Style"/>
        </w:rPr>
        <w:t>called “</w:t>
      </w:r>
      <w:r w:rsidRPr="008D6099">
        <w:rPr>
          <w:rFonts w:cs="Bookman Old Style"/>
        </w:rPr>
        <w:t xml:space="preserve">the </w:t>
      </w:r>
      <w:r>
        <w:rPr>
          <w:rFonts w:cs="Bookman Old Style"/>
          <w:iCs/>
        </w:rPr>
        <w:t>Order of St</w:t>
      </w:r>
      <w:r w:rsidRPr="008D6099">
        <w:rPr>
          <w:rFonts w:cs="Bookman Old Style"/>
          <w:iCs/>
        </w:rPr>
        <w:t xml:space="preserve"> Sav</w:t>
      </w:r>
      <w:r>
        <w:rPr>
          <w:rFonts w:cs="Bookman Old Style"/>
          <w:iCs/>
        </w:rPr>
        <w:t>ior”</w:t>
      </w:r>
    </w:p>
    <w:p w14:paraId="3E513F5D" w14:textId="77777777" w:rsidR="008B567D" w:rsidRPr="00250085" w:rsidRDefault="008B567D" w:rsidP="008B567D">
      <w:pPr>
        <w:numPr>
          <w:ilvl w:val="4"/>
          <w:numId w:val="29"/>
        </w:numPr>
        <w:contextualSpacing w:val="0"/>
        <w:rPr>
          <w:rFonts w:cs="Bookman Old Style"/>
          <w:szCs w:val="18"/>
        </w:rPr>
      </w:pPr>
      <w:r>
        <w:rPr>
          <w:rFonts w:cs="Bookman Old Style"/>
          <w:iCs/>
        </w:rPr>
        <w:t xml:space="preserve">perhaps </w:t>
      </w:r>
      <w:r w:rsidRPr="008D6099">
        <w:rPr>
          <w:rFonts w:cs="Bookman Old Style"/>
        </w:rPr>
        <w:t xml:space="preserve">because tradition </w:t>
      </w:r>
      <w:r>
        <w:rPr>
          <w:rFonts w:cs="Bookman Old Style"/>
        </w:rPr>
        <w:t xml:space="preserve">says </w:t>
      </w:r>
      <w:r w:rsidRPr="008D6099">
        <w:rPr>
          <w:rFonts w:cs="Bookman Old Style"/>
        </w:rPr>
        <w:t xml:space="preserve">Christ revealed to the </w:t>
      </w:r>
      <w:r>
        <w:rPr>
          <w:rFonts w:cs="Bookman Old Style"/>
        </w:rPr>
        <w:t>s</w:t>
      </w:r>
      <w:r w:rsidRPr="008D6099">
        <w:rPr>
          <w:rFonts w:cs="Bookman Old Style"/>
        </w:rPr>
        <w:t xml:space="preserve">aint </w:t>
      </w:r>
      <w:r>
        <w:rPr>
          <w:rFonts w:cs="Bookman Old Style"/>
        </w:rPr>
        <w:t xml:space="preserve">how to found </w:t>
      </w:r>
      <w:r w:rsidRPr="008D6099">
        <w:rPr>
          <w:rFonts w:cs="Bookman Old Style"/>
        </w:rPr>
        <w:t xml:space="preserve">the </w:t>
      </w:r>
      <w:r>
        <w:rPr>
          <w:rFonts w:cs="Bookman Old Style"/>
        </w:rPr>
        <w:t>order</w:t>
      </w:r>
    </w:p>
    <w:p w14:paraId="4DF8BA09" w14:textId="77777777" w:rsidR="008B567D" w:rsidRPr="00250085" w:rsidRDefault="008B567D" w:rsidP="008B567D">
      <w:pPr>
        <w:numPr>
          <w:ilvl w:val="4"/>
          <w:numId w:val="29"/>
        </w:numPr>
        <w:contextualSpacing w:val="0"/>
        <w:rPr>
          <w:rFonts w:cs="Bookman Old Style"/>
          <w:szCs w:val="18"/>
        </w:rPr>
      </w:pPr>
      <w:r>
        <w:rPr>
          <w:rFonts w:cs="Bookman Old Style"/>
        </w:rPr>
        <w:t>perhaps because the order practices</w:t>
      </w:r>
      <w:r w:rsidRPr="008D6099">
        <w:rPr>
          <w:rFonts w:cs="Bookman Old Style"/>
        </w:rPr>
        <w:t xml:space="preserve"> special devo</w:t>
      </w:r>
      <w:r>
        <w:rPr>
          <w:rFonts w:cs="Bookman Old Style"/>
        </w:rPr>
        <w:t>tion to the passion</w:t>
      </w:r>
    </w:p>
    <w:p w14:paraId="5A05D0A5" w14:textId="77777777" w:rsidR="008B567D" w:rsidRPr="00F76555" w:rsidRDefault="008B567D" w:rsidP="008B567D">
      <w:pPr>
        <w:numPr>
          <w:ilvl w:val="3"/>
          <w:numId w:val="29"/>
        </w:numPr>
        <w:contextualSpacing w:val="0"/>
        <w:rPr>
          <w:rFonts w:cs="Bookman Old Style"/>
          <w:szCs w:val="18"/>
        </w:rPr>
      </w:pPr>
      <w:r>
        <w:rPr>
          <w:rFonts w:cs="Bookman Old Style"/>
        </w:rPr>
        <w:lastRenderedPageBreak/>
        <w:t>1350: Brigit mak</w:t>
      </w:r>
      <w:r w:rsidRPr="008D6099">
        <w:rPr>
          <w:rFonts w:cs="Bookman Old Style"/>
        </w:rPr>
        <w:t>e</w:t>
      </w:r>
      <w:r>
        <w:rPr>
          <w:rFonts w:cs="Bookman Old Style"/>
        </w:rPr>
        <w:t>s</w:t>
      </w:r>
      <w:r w:rsidRPr="008D6099">
        <w:rPr>
          <w:rFonts w:cs="Bookman Old Style"/>
        </w:rPr>
        <w:t xml:space="preserve"> a pilgrimage to Rome for the Holy Year</w:t>
      </w:r>
      <w:r>
        <w:rPr>
          <w:rFonts w:cs="Bookman Old Style"/>
        </w:rPr>
        <w:t>;</w:t>
      </w:r>
      <w:r w:rsidRPr="008D6099">
        <w:rPr>
          <w:rFonts w:cs="Bookman Old Style"/>
        </w:rPr>
        <w:t xml:space="preserve"> </w:t>
      </w:r>
      <w:r>
        <w:rPr>
          <w:rFonts w:cs="Bookman Old Style"/>
        </w:rPr>
        <w:t xml:space="preserve">she </w:t>
      </w:r>
      <w:r w:rsidRPr="008D6099">
        <w:rPr>
          <w:rFonts w:cs="Bookman Old Style"/>
        </w:rPr>
        <w:t>re</w:t>
      </w:r>
      <w:r>
        <w:rPr>
          <w:rFonts w:cs="Bookman Old Style"/>
        </w:rPr>
        <w:t>mains</w:t>
      </w:r>
      <w:r w:rsidRPr="008D6099">
        <w:rPr>
          <w:rFonts w:cs="Bookman Old Style"/>
        </w:rPr>
        <w:t xml:space="preserve"> </w:t>
      </w:r>
      <w:r>
        <w:rPr>
          <w:rFonts w:cs="Bookman Old Style"/>
        </w:rPr>
        <w:t>in Rome till her death (1350-73),</w:t>
      </w:r>
      <w:r w:rsidRPr="008D6099">
        <w:rPr>
          <w:rFonts w:cs="Bookman Old Style"/>
        </w:rPr>
        <w:t xml:space="preserve"> working for Church </w:t>
      </w:r>
      <w:r>
        <w:rPr>
          <w:rFonts w:cs="Bookman Old Style"/>
        </w:rPr>
        <w:t xml:space="preserve">reform </w:t>
      </w:r>
      <w:r w:rsidRPr="008D6099">
        <w:rPr>
          <w:rFonts w:cs="Bookman Old Style"/>
        </w:rPr>
        <w:t>and the return of the pope from Avignon</w:t>
      </w:r>
    </w:p>
    <w:p w14:paraId="2C2240EE" w14:textId="77777777" w:rsidR="008B567D" w:rsidRPr="00FE3656" w:rsidRDefault="008B567D" w:rsidP="008B567D">
      <w:pPr>
        <w:numPr>
          <w:ilvl w:val="3"/>
          <w:numId w:val="29"/>
        </w:numPr>
        <w:contextualSpacing w:val="0"/>
        <w:rPr>
          <w:rFonts w:cs="Bookman Old Style"/>
          <w:szCs w:val="18"/>
        </w:rPr>
      </w:pPr>
      <w:r>
        <w:rPr>
          <w:rFonts w:cs="Bookman Old Style"/>
        </w:rPr>
        <w:t xml:space="preserve">1374-81: Brigit’s </w:t>
      </w:r>
      <w:r w:rsidRPr="008D6099">
        <w:rPr>
          <w:rFonts w:cs="Bookman Old Style"/>
        </w:rPr>
        <w:t>daughter, Catherine of Sweden</w:t>
      </w:r>
      <w:r>
        <w:rPr>
          <w:rFonts w:cs="Bookman Old Style"/>
        </w:rPr>
        <w:t>, governs</w:t>
      </w:r>
      <w:r w:rsidRPr="008D6099">
        <w:rPr>
          <w:rFonts w:cs="Bookman Old Style"/>
        </w:rPr>
        <w:t xml:space="preserve"> the Vadstena community</w:t>
      </w:r>
    </w:p>
    <w:p w14:paraId="3921AF05" w14:textId="77777777" w:rsidR="008B567D" w:rsidRPr="00250085" w:rsidRDefault="008B567D" w:rsidP="008B567D">
      <w:pPr>
        <w:numPr>
          <w:ilvl w:val="3"/>
          <w:numId w:val="29"/>
        </w:numPr>
        <w:contextualSpacing w:val="0"/>
        <w:rPr>
          <w:rFonts w:cs="Bookman Old Style"/>
          <w:szCs w:val="18"/>
        </w:rPr>
      </w:pPr>
      <w:r>
        <w:rPr>
          <w:rFonts w:cs="Bookman Old Style"/>
        </w:rPr>
        <w:t>t</w:t>
      </w:r>
      <w:r w:rsidRPr="008D6099">
        <w:rPr>
          <w:rFonts w:cs="Bookman Old Style"/>
        </w:rPr>
        <w:t>he order spread</w:t>
      </w:r>
      <w:r>
        <w:rPr>
          <w:rFonts w:cs="Bookman Old Style"/>
        </w:rPr>
        <w:t>s</w:t>
      </w:r>
      <w:r w:rsidRPr="008D6099">
        <w:rPr>
          <w:rFonts w:cs="Bookman Old Style"/>
        </w:rPr>
        <w:t xml:space="preserve"> through</w:t>
      </w:r>
      <w:r>
        <w:rPr>
          <w:rFonts w:cs="Bookman Old Style"/>
        </w:rPr>
        <w:t>out</w:t>
      </w:r>
      <w:r w:rsidRPr="008D6099">
        <w:rPr>
          <w:rFonts w:cs="Bookman Old Style"/>
        </w:rPr>
        <w:t xml:space="preserve"> Europe</w:t>
      </w:r>
    </w:p>
    <w:p w14:paraId="5C44345F" w14:textId="77777777" w:rsidR="008B567D" w:rsidRPr="00310985" w:rsidRDefault="008B567D" w:rsidP="008B567D">
      <w:pPr>
        <w:numPr>
          <w:ilvl w:val="3"/>
          <w:numId w:val="29"/>
        </w:numPr>
        <w:contextualSpacing w:val="0"/>
        <w:rPr>
          <w:rFonts w:cs="Bookman Old Style"/>
          <w:szCs w:val="18"/>
        </w:rPr>
      </w:pPr>
      <w:r>
        <w:rPr>
          <w:rFonts w:cs="Bookman Old Style"/>
        </w:rPr>
        <w:t>1391:</w:t>
      </w:r>
      <w:r w:rsidRPr="008D6099">
        <w:rPr>
          <w:rFonts w:cs="Bookman Old Style"/>
        </w:rPr>
        <w:t xml:space="preserve"> Bonifac</w:t>
      </w:r>
      <w:r>
        <w:rPr>
          <w:rFonts w:cs="Bookman Old Style"/>
        </w:rPr>
        <w:t>e IX (</w:t>
      </w:r>
      <w:r w:rsidRPr="00E61E4E">
        <w:t>1389-140</w:t>
      </w:r>
      <w:r>
        <w:t>4</w:t>
      </w:r>
      <w:r>
        <w:rPr>
          <w:rFonts w:cs="Bookman Old Style"/>
        </w:rPr>
        <w:t>) canonizes Brigit</w:t>
      </w:r>
    </w:p>
    <w:p w14:paraId="3F9A0D62" w14:textId="77777777" w:rsidR="008B567D" w:rsidRPr="00310985" w:rsidRDefault="008B567D" w:rsidP="008B567D">
      <w:pPr>
        <w:numPr>
          <w:ilvl w:val="3"/>
          <w:numId w:val="29"/>
        </w:numPr>
        <w:contextualSpacing w:val="0"/>
        <w:rPr>
          <w:rFonts w:cs="Bookman Old Style"/>
          <w:szCs w:val="18"/>
        </w:rPr>
      </w:pPr>
      <w:r>
        <w:rPr>
          <w:rFonts w:cs="Bookman Old Style"/>
        </w:rPr>
        <w:t>Brigit’s revelations</w:t>
      </w:r>
    </w:p>
    <w:p w14:paraId="14003F85" w14:textId="77777777" w:rsidR="008B567D" w:rsidRPr="00310985" w:rsidRDefault="008B567D" w:rsidP="008B567D">
      <w:pPr>
        <w:numPr>
          <w:ilvl w:val="4"/>
          <w:numId w:val="29"/>
        </w:numPr>
        <w:contextualSpacing w:val="0"/>
        <w:rPr>
          <w:rFonts w:cs="Bookman Old Style"/>
          <w:szCs w:val="18"/>
        </w:rPr>
      </w:pPr>
      <w:r>
        <w:rPr>
          <w:rFonts w:cs="Bookman Old Style"/>
        </w:rPr>
        <w:t>the status of h</w:t>
      </w:r>
      <w:r w:rsidRPr="008D6099">
        <w:rPr>
          <w:rFonts w:cs="Bookman Old Style"/>
        </w:rPr>
        <w:t xml:space="preserve">er revelations </w:t>
      </w:r>
      <w:r>
        <w:rPr>
          <w:rFonts w:cs="Bookman Old Style"/>
        </w:rPr>
        <w:t xml:space="preserve">cause </w:t>
      </w:r>
      <w:r w:rsidRPr="008D6099">
        <w:rPr>
          <w:rFonts w:cs="Bookman Old Style"/>
        </w:rPr>
        <w:t xml:space="preserve">a theological controversy in which </w:t>
      </w:r>
      <w:r>
        <w:rPr>
          <w:rFonts w:cs="Bookman Old Style"/>
        </w:rPr>
        <w:t xml:space="preserve">Jean </w:t>
      </w:r>
      <w:r w:rsidRPr="008D6099">
        <w:rPr>
          <w:rFonts w:cs="Bookman Old Style"/>
        </w:rPr>
        <w:t xml:space="preserve">Gerson </w:t>
      </w:r>
      <w:r>
        <w:rPr>
          <w:rFonts w:cs="Bookman Old Style"/>
        </w:rPr>
        <w:t>(c</w:t>
      </w:r>
      <w:r w:rsidRPr="008D6099">
        <w:rPr>
          <w:rFonts w:cs="Bookman Old Style"/>
        </w:rPr>
        <w:t>hancellor of Paris</w:t>
      </w:r>
      <w:r>
        <w:rPr>
          <w:rFonts w:cs="Bookman Old Style"/>
        </w:rPr>
        <w:t>,</w:t>
      </w:r>
      <w:r w:rsidRPr="008D6099">
        <w:rPr>
          <w:rFonts w:cs="Bookman Old Style"/>
        </w:rPr>
        <w:t xml:space="preserve"> </w:t>
      </w:r>
      <w:r>
        <w:t>1363-</w:t>
      </w:r>
      <w:r>
        <w:rPr>
          <w:rFonts w:cs="Bookman Old Style"/>
        </w:rPr>
        <w:t>1429) ta</w:t>
      </w:r>
      <w:r w:rsidRPr="008D6099">
        <w:rPr>
          <w:rFonts w:cs="Bookman Old Style"/>
        </w:rPr>
        <w:t>k</w:t>
      </w:r>
      <w:r>
        <w:rPr>
          <w:rFonts w:cs="Bookman Old Style"/>
        </w:rPr>
        <w:t>es</w:t>
      </w:r>
      <w:r w:rsidRPr="008D6099">
        <w:rPr>
          <w:rFonts w:cs="Bookman Old Style"/>
        </w:rPr>
        <w:t xml:space="preserve"> part</w:t>
      </w:r>
    </w:p>
    <w:p w14:paraId="68919FC4" w14:textId="77777777" w:rsidR="008B567D" w:rsidRPr="00310985" w:rsidRDefault="008B567D" w:rsidP="008B567D">
      <w:pPr>
        <w:numPr>
          <w:ilvl w:val="4"/>
          <w:numId w:val="29"/>
        </w:numPr>
        <w:contextualSpacing w:val="0"/>
        <w:rPr>
          <w:rFonts w:cs="Bookman Old Style"/>
          <w:szCs w:val="18"/>
        </w:rPr>
      </w:pPr>
      <w:r>
        <w:rPr>
          <w:rFonts w:cs="Bookman Old Style"/>
        </w:rPr>
        <w:t xml:space="preserve">1431-49: </w:t>
      </w:r>
      <w:r w:rsidRPr="008D6099">
        <w:rPr>
          <w:rFonts w:cs="Bookman Old Style"/>
        </w:rPr>
        <w:t>the Council of Basle</w:t>
      </w:r>
      <w:r>
        <w:rPr>
          <w:rFonts w:cs="Bookman Old Style"/>
        </w:rPr>
        <w:t xml:space="preserve"> discusses</w:t>
      </w:r>
      <w:r w:rsidRPr="008D6099">
        <w:rPr>
          <w:rFonts w:cs="Bookman Old Style"/>
        </w:rPr>
        <w:t xml:space="preserve"> </w:t>
      </w:r>
      <w:r>
        <w:rPr>
          <w:rFonts w:cs="Bookman Old Style"/>
        </w:rPr>
        <w:t xml:space="preserve">the matter </w:t>
      </w:r>
      <w:r w:rsidRPr="008D6099">
        <w:rPr>
          <w:rFonts w:cs="Bookman Old Style"/>
        </w:rPr>
        <w:t xml:space="preserve">but </w:t>
      </w:r>
      <w:r>
        <w:rPr>
          <w:rFonts w:cs="Bookman Old Style"/>
        </w:rPr>
        <w:t xml:space="preserve">makes </w:t>
      </w:r>
      <w:r w:rsidRPr="008D6099">
        <w:rPr>
          <w:rFonts w:cs="Bookman Old Style"/>
        </w:rPr>
        <w:t>no decision</w:t>
      </w:r>
    </w:p>
    <w:p w14:paraId="35AB02DD" w14:textId="77777777" w:rsidR="008B567D" w:rsidRDefault="008B567D" w:rsidP="008B567D">
      <w:pPr>
        <w:numPr>
          <w:ilvl w:val="4"/>
          <w:numId w:val="29"/>
        </w:numPr>
        <w:contextualSpacing w:val="0"/>
        <w:rPr>
          <w:rFonts w:cs="Bookman Old Style"/>
          <w:szCs w:val="18"/>
        </w:rPr>
      </w:pPr>
      <w:r>
        <w:rPr>
          <w:rFonts w:cs="Bookman Old Style"/>
        </w:rPr>
        <w:t xml:space="preserve">c. 1750: </w:t>
      </w:r>
      <w:r w:rsidRPr="008D6099">
        <w:rPr>
          <w:rFonts w:cs="Bookman Old Style"/>
        </w:rPr>
        <w:t xml:space="preserve">Benedict XIV </w:t>
      </w:r>
      <w:r>
        <w:rPr>
          <w:rFonts w:cs="Bookman Old Style"/>
        </w:rPr>
        <w:t>(1740-58) declares</w:t>
      </w:r>
      <w:r w:rsidRPr="008D6099">
        <w:rPr>
          <w:rFonts w:cs="Bookman Old Style"/>
        </w:rPr>
        <w:t xml:space="preserve"> the revelations to be orthodox</w:t>
      </w:r>
    </w:p>
    <w:p w14:paraId="7C9997E5" w14:textId="77777777" w:rsidR="008B567D" w:rsidRDefault="008B567D" w:rsidP="008B567D">
      <w:pPr>
        <w:numPr>
          <w:ilvl w:val="2"/>
          <w:numId w:val="29"/>
        </w:numPr>
        <w:contextualSpacing w:val="0"/>
        <w:rPr>
          <w:rFonts w:cs="Bookman Old Style"/>
          <w:szCs w:val="18"/>
        </w:rPr>
      </w:pPr>
      <w:r w:rsidRPr="008D6099">
        <w:rPr>
          <w:rFonts w:cs="Bookman Old Style"/>
          <w:szCs w:val="16"/>
        </w:rPr>
        <w:t>Alexian Brothers</w:t>
      </w:r>
    </w:p>
    <w:p w14:paraId="2B653490" w14:textId="77777777" w:rsidR="008B567D" w:rsidRPr="00FE3656" w:rsidRDefault="008B567D" w:rsidP="008B567D">
      <w:pPr>
        <w:numPr>
          <w:ilvl w:val="3"/>
          <w:numId w:val="29"/>
        </w:numPr>
        <w:contextualSpacing w:val="0"/>
        <w:rPr>
          <w:rFonts w:cs="Bookman Old Style"/>
          <w:szCs w:val="18"/>
        </w:rPr>
      </w:pPr>
      <w:r>
        <w:rPr>
          <w:rFonts w:cs="Bookman Old Style"/>
          <w:szCs w:val="16"/>
        </w:rPr>
        <w:t>13</w:t>
      </w:r>
      <w:r w:rsidRPr="008D6099">
        <w:rPr>
          <w:rFonts w:cs="Bookman Old Style"/>
          <w:szCs w:val="16"/>
        </w:rPr>
        <w:t>49</w:t>
      </w:r>
      <w:r>
        <w:rPr>
          <w:rFonts w:cs="Bookman Old Style"/>
          <w:szCs w:val="16"/>
        </w:rPr>
        <w:t xml:space="preserve">: </w:t>
      </w:r>
      <w:r w:rsidRPr="008D6099">
        <w:rPr>
          <w:rFonts w:cs="Bookman Old Style"/>
          <w:szCs w:val="16"/>
        </w:rPr>
        <w:t xml:space="preserve">during the </w:t>
      </w:r>
      <w:r>
        <w:rPr>
          <w:rFonts w:cs="Bookman Old Style"/>
          <w:szCs w:val="16"/>
        </w:rPr>
        <w:t>Black Death</w:t>
      </w:r>
      <w:r w:rsidRPr="008D6099">
        <w:rPr>
          <w:rFonts w:cs="Bookman Old Style"/>
          <w:szCs w:val="16"/>
        </w:rPr>
        <w:t xml:space="preserve"> a congregation of lay brothers </w:t>
      </w:r>
      <w:r>
        <w:rPr>
          <w:rFonts w:cs="Bookman Old Style"/>
          <w:szCs w:val="16"/>
        </w:rPr>
        <w:t xml:space="preserve">is </w:t>
      </w:r>
      <w:r w:rsidRPr="008D6099">
        <w:rPr>
          <w:rFonts w:cs="Bookman Old Style"/>
          <w:szCs w:val="16"/>
        </w:rPr>
        <w:t xml:space="preserve">founded in the Netherlands </w:t>
      </w:r>
      <w:r>
        <w:rPr>
          <w:rFonts w:cs="Bookman Old Style"/>
          <w:szCs w:val="16"/>
        </w:rPr>
        <w:t xml:space="preserve">to </w:t>
      </w:r>
      <w:r w:rsidRPr="008D6099">
        <w:rPr>
          <w:rFonts w:cs="Bookman Old Style"/>
          <w:szCs w:val="16"/>
        </w:rPr>
        <w:t xml:space="preserve">care </w:t>
      </w:r>
      <w:r>
        <w:rPr>
          <w:rFonts w:cs="Bookman Old Style"/>
          <w:szCs w:val="16"/>
        </w:rPr>
        <w:t xml:space="preserve">for </w:t>
      </w:r>
      <w:r w:rsidRPr="008D6099">
        <w:rPr>
          <w:rFonts w:cs="Bookman Old Style"/>
          <w:szCs w:val="16"/>
        </w:rPr>
        <w:t>the sick and bur</w:t>
      </w:r>
      <w:r>
        <w:rPr>
          <w:rFonts w:cs="Bookman Old Style"/>
          <w:szCs w:val="16"/>
        </w:rPr>
        <w:t>y</w:t>
      </w:r>
      <w:r w:rsidRPr="008D6099">
        <w:rPr>
          <w:rFonts w:cs="Bookman Old Style"/>
          <w:szCs w:val="16"/>
        </w:rPr>
        <w:t xml:space="preserve"> the dead</w:t>
      </w:r>
    </w:p>
    <w:p w14:paraId="649E4244" w14:textId="77777777" w:rsidR="008B567D" w:rsidRDefault="008B567D" w:rsidP="008B567D">
      <w:pPr>
        <w:numPr>
          <w:ilvl w:val="3"/>
          <w:numId w:val="29"/>
        </w:numPr>
        <w:contextualSpacing w:val="0"/>
        <w:rPr>
          <w:rFonts w:cs="Bookman Old Style"/>
          <w:szCs w:val="18"/>
        </w:rPr>
      </w:pPr>
      <w:r>
        <w:rPr>
          <w:rFonts w:cs="Bookman Old Style"/>
          <w:szCs w:val="16"/>
        </w:rPr>
        <w:t xml:space="preserve">they are also called “Cellites” or “Lollards” (from </w:t>
      </w:r>
      <w:r w:rsidRPr="008D6099">
        <w:rPr>
          <w:rFonts w:cs="Bookman Old Style"/>
          <w:szCs w:val="16"/>
        </w:rPr>
        <w:t xml:space="preserve">old German </w:t>
      </w:r>
      <w:r w:rsidRPr="00056C6C">
        <w:rPr>
          <w:rFonts w:cs="Bookman Old Style"/>
          <w:i/>
          <w:szCs w:val="16"/>
        </w:rPr>
        <w:t>lollop</w:t>
      </w:r>
      <w:r>
        <w:rPr>
          <w:rFonts w:cs="Bookman Old Style"/>
          <w:szCs w:val="16"/>
        </w:rPr>
        <w:t>, “to sing softly,”</w:t>
      </w:r>
      <w:r w:rsidRPr="008D6099">
        <w:rPr>
          <w:rFonts w:cs="Bookman Old Style"/>
          <w:szCs w:val="16"/>
        </w:rPr>
        <w:t xml:space="preserve"> </w:t>
      </w:r>
      <w:r>
        <w:rPr>
          <w:rFonts w:cs="Bookman Old Style"/>
          <w:szCs w:val="16"/>
        </w:rPr>
        <w:t>i.e., their chants for the dead;</w:t>
      </w:r>
      <w:r w:rsidRPr="008D6099">
        <w:rPr>
          <w:rFonts w:cs="Bookman Old Style"/>
          <w:szCs w:val="16"/>
        </w:rPr>
        <w:t xml:space="preserve"> no connection with the Wyclifite Lollards</w:t>
      </w:r>
      <w:r>
        <w:rPr>
          <w:rFonts w:cs="Bookman Old Style"/>
          <w:szCs w:val="16"/>
        </w:rPr>
        <w:t>)</w:t>
      </w:r>
    </w:p>
    <w:p w14:paraId="26610F42" w14:textId="77777777" w:rsidR="008B567D" w:rsidRPr="00FE3656" w:rsidRDefault="008B567D" w:rsidP="008B567D">
      <w:pPr>
        <w:numPr>
          <w:ilvl w:val="3"/>
          <w:numId w:val="29"/>
        </w:numPr>
        <w:contextualSpacing w:val="0"/>
        <w:rPr>
          <w:rFonts w:cs="Bookman Old Style"/>
          <w:szCs w:val="18"/>
        </w:rPr>
      </w:pPr>
      <w:r>
        <w:rPr>
          <w:rFonts w:cs="Bookman Old Style"/>
          <w:szCs w:val="16"/>
        </w:rPr>
        <w:t xml:space="preserve">they exist for more than a century </w:t>
      </w:r>
      <w:r w:rsidRPr="008D6099">
        <w:rPr>
          <w:rFonts w:cs="Bookman Old Style"/>
          <w:szCs w:val="16"/>
        </w:rPr>
        <w:t xml:space="preserve">without vows or </w:t>
      </w:r>
      <w:r>
        <w:rPr>
          <w:rFonts w:cs="Bookman Old Style"/>
          <w:szCs w:val="16"/>
        </w:rPr>
        <w:t xml:space="preserve">a </w:t>
      </w:r>
      <w:r w:rsidRPr="008D6099">
        <w:rPr>
          <w:rFonts w:cs="Bookman Old Style"/>
          <w:szCs w:val="16"/>
        </w:rPr>
        <w:t>rule</w:t>
      </w:r>
    </w:p>
    <w:p w14:paraId="749327AC"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1472: </w:t>
      </w:r>
      <w:r w:rsidRPr="008D6099">
        <w:rPr>
          <w:rFonts w:cs="Bookman Old Style"/>
          <w:szCs w:val="16"/>
        </w:rPr>
        <w:t>the</w:t>
      </w:r>
      <w:r>
        <w:rPr>
          <w:rFonts w:cs="Bookman Old Style"/>
          <w:szCs w:val="16"/>
        </w:rPr>
        <w:t>y</w:t>
      </w:r>
      <w:r w:rsidRPr="008D6099">
        <w:rPr>
          <w:rFonts w:cs="Bookman Old Style"/>
          <w:szCs w:val="16"/>
        </w:rPr>
        <w:t xml:space="preserve"> </w:t>
      </w:r>
      <w:r>
        <w:rPr>
          <w:rFonts w:cs="Bookman Old Style"/>
          <w:szCs w:val="16"/>
        </w:rPr>
        <w:t>adopt</w:t>
      </w:r>
      <w:r w:rsidRPr="008D6099">
        <w:rPr>
          <w:rFonts w:cs="Bookman Old Style"/>
          <w:szCs w:val="16"/>
        </w:rPr>
        <w:t xml:space="preserve"> the Augustinian rule</w:t>
      </w:r>
    </w:p>
    <w:p w14:paraId="4C65E360" w14:textId="77777777" w:rsidR="008B567D" w:rsidRPr="00250085" w:rsidRDefault="008B567D" w:rsidP="008B567D">
      <w:pPr>
        <w:numPr>
          <w:ilvl w:val="2"/>
          <w:numId w:val="29"/>
        </w:numPr>
        <w:contextualSpacing w:val="0"/>
        <w:rPr>
          <w:rFonts w:cs="Bookman Old Style"/>
          <w:szCs w:val="18"/>
        </w:rPr>
      </w:pPr>
      <w:r w:rsidRPr="008D6099">
        <w:rPr>
          <w:rFonts w:cs="Garamond"/>
          <w:bCs/>
          <w:szCs w:val="18"/>
        </w:rPr>
        <w:t>Jesuati</w:t>
      </w:r>
      <w:r>
        <w:rPr>
          <w:rFonts w:cs="Garamond"/>
          <w:bCs/>
          <w:szCs w:val="18"/>
        </w:rPr>
        <w:t xml:space="preserve"> (Apostolic Clerics of St Jerome)</w:t>
      </w:r>
    </w:p>
    <w:p w14:paraId="7BD0B74F" w14:textId="77777777" w:rsidR="008B567D" w:rsidRPr="007E0397" w:rsidRDefault="008B567D" w:rsidP="008B567D">
      <w:pPr>
        <w:numPr>
          <w:ilvl w:val="3"/>
          <w:numId w:val="29"/>
        </w:numPr>
        <w:contextualSpacing w:val="0"/>
        <w:rPr>
          <w:rFonts w:cs="Bookman Old Style"/>
          <w:szCs w:val="18"/>
        </w:rPr>
      </w:pPr>
      <w:r>
        <w:rPr>
          <w:rFonts w:cs="Bookman Old Style"/>
          <w:szCs w:val="18"/>
        </w:rPr>
        <w:t xml:space="preserve">called “Jesuati” </w:t>
      </w:r>
      <w:r w:rsidRPr="007E0397">
        <w:t>because of their constant ejaculation</w:t>
      </w:r>
      <w:r>
        <w:t>,</w:t>
      </w:r>
      <w:r w:rsidRPr="007E0397">
        <w:t xml:space="preserve"> </w:t>
      </w:r>
      <w:r>
        <w:t>“</w:t>
      </w:r>
      <w:r w:rsidRPr="007E0397">
        <w:t>Praise be to Jesus Christ</w:t>
      </w:r>
      <w:r>
        <w:t>”</w:t>
      </w:r>
    </w:p>
    <w:p w14:paraId="11153EF3"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c. 1350: </w:t>
      </w:r>
      <w:r w:rsidRPr="008D6099">
        <w:rPr>
          <w:rFonts w:cs="Bookman Old Style"/>
          <w:iCs/>
          <w:szCs w:val="16"/>
        </w:rPr>
        <w:t xml:space="preserve">John Colombini </w:t>
      </w:r>
      <w:r w:rsidRPr="008D6099">
        <w:rPr>
          <w:rFonts w:cs="Bookman Old Style"/>
          <w:szCs w:val="18"/>
        </w:rPr>
        <w:t>(</w:t>
      </w:r>
      <w:r>
        <w:rPr>
          <w:rFonts w:cs="Bookman Old Style"/>
          <w:szCs w:val="18"/>
        </w:rPr>
        <w:t>c. 1300-</w:t>
      </w:r>
      <w:r w:rsidRPr="008D6099">
        <w:rPr>
          <w:rFonts w:cs="Bookman Old Style"/>
          <w:szCs w:val="16"/>
        </w:rPr>
        <w:t xml:space="preserve">67) </w:t>
      </w:r>
      <w:r>
        <w:rPr>
          <w:rFonts w:cs="Bookman Old Style"/>
          <w:szCs w:val="16"/>
        </w:rPr>
        <w:t xml:space="preserve">founds the congregation </w:t>
      </w:r>
      <w:r w:rsidRPr="008D6099">
        <w:rPr>
          <w:rFonts w:cs="Bookman Old Style"/>
          <w:szCs w:val="18"/>
        </w:rPr>
        <w:t>at Siena</w:t>
      </w:r>
      <w:r>
        <w:rPr>
          <w:rFonts w:cs="Bookman Old Style"/>
          <w:szCs w:val="18"/>
        </w:rPr>
        <w:t xml:space="preserve"> as </w:t>
      </w:r>
      <w:r w:rsidRPr="008D6099">
        <w:rPr>
          <w:rFonts w:cs="Bookman Old Style"/>
          <w:szCs w:val="16"/>
        </w:rPr>
        <w:t xml:space="preserve">a lay brotherhood to care </w:t>
      </w:r>
      <w:r>
        <w:rPr>
          <w:rFonts w:cs="Bookman Old Style"/>
          <w:szCs w:val="16"/>
        </w:rPr>
        <w:t xml:space="preserve">for </w:t>
      </w:r>
      <w:r w:rsidRPr="008D6099">
        <w:rPr>
          <w:rFonts w:cs="Bookman Old Style"/>
          <w:szCs w:val="16"/>
        </w:rPr>
        <w:t>the plague-stricken</w:t>
      </w:r>
    </w:p>
    <w:p w14:paraId="771C9D75" w14:textId="77777777" w:rsidR="008B567D" w:rsidRPr="00402FA4" w:rsidRDefault="008B567D" w:rsidP="008B567D">
      <w:pPr>
        <w:numPr>
          <w:ilvl w:val="3"/>
          <w:numId w:val="29"/>
        </w:numPr>
        <w:contextualSpacing w:val="0"/>
        <w:rPr>
          <w:rFonts w:cs="Bookman Old Style"/>
          <w:szCs w:val="18"/>
        </w:rPr>
      </w:pPr>
      <w:r>
        <w:rPr>
          <w:rFonts w:cs="Bookman Old Style"/>
          <w:szCs w:val="18"/>
        </w:rPr>
        <w:t>1367: Urban V (</w:t>
      </w:r>
      <w:r>
        <w:t>1362-</w:t>
      </w:r>
      <w:r w:rsidRPr="00E61E4E">
        <w:t>7</w:t>
      </w:r>
      <w:r>
        <w:t>0</w:t>
      </w:r>
      <w:r>
        <w:rPr>
          <w:rFonts w:cs="Bookman Old Style"/>
          <w:szCs w:val="18"/>
        </w:rPr>
        <w:t>) approves the order; Colombini dies a week later</w:t>
      </w:r>
    </w:p>
    <w:p w14:paraId="1FD17FA7"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the order adopts </w:t>
      </w:r>
      <w:r w:rsidRPr="008D6099">
        <w:rPr>
          <w:rFonts w:cs="Bookman Old Style"/>
          <w:szCs w:val="16"/>
        </w:rPr>
        <w:t xml:space="preserve">the </w:t>
      </w:r>
      <w:r>
        <w:rPr>
          <w:rFonts w:cs="Bookman Old Style"/>
          <w:szCs w:val="16"/>
        </w:rPr>
        <w:t>Rule of St Benedict</w:t>
      </w:r>
      <w:r w:rsidRPr="008D6099">
        <w:rPr>
          <w:rFonts w:cs="Bookman Old Style"/>
          <w:szCs w:val="16"/>
        </w:rPr>
        <w:t xml:space="preserve">, </w:t>
      </w:r>
      <w:r>
        <w:rPr>
          <w:rFonts w:cs="Bookman Old Style"/>
          <w:szCs w:val="16"/>
        </w:rPr>
        <w:t xml:space="preserve">but later </w:t>
      </w:r>
      <w:r w:rsidRPr="008D6099">
        <w:rPr>
          <w:rFonts w:cs="Bookman Old Style"/>
          <w:szCs w:val="16"/>
        </w:rPr>
        <w:t>the rule of S</w:t>
      </w:r>
      <w:r>
        <w:rPr>
          <w:rFonts w:cs="Bookman Old Style"/>
          <w:szCs w:val="16"/>
        </w:rPr>
        <w:t>t Augustine</w:t>
      </w:r>
    </w:p>
    <w:p w14:paraId="431ADDBE" w14:textId="77777777" w:rsidR="008B567D" w:rsidRPr="00402FA4" w:rsidRDefault="008B567D" w:rsidP="008B567D">
      <w:pPr>
        <w:numPr>
          <w:ilvl w:val="3"/>
          <w:numId w:val="29"/>
        </w:numPr>
        <w:contextualSpacing w:val="0"/>
        <w:rPr>
          <w:rFonts w:cs="Bookman Old Style"/>
          <w:szCs w:val="18"/>
        </w:rPr>
      </w:pPr>
      <w:r>
        <w:rPr>
          <w:rFonts w:cs="Bookman Old Style"/>
          <w:szCs w:val="18"/>
        </w:rPr>
        <w:t>1606: the papacy allows priests to join</w:t>
      </w:r>
    </w:p>
    <w:p w14:paraId="78B9A513" w14:textId="77777777" w:rsidR="008B567D" w:rsidRDefault="008B567D" w:rsidP="008B567D">
      <w:pPr>
        <w:numPr>
          <w:ilvl w:val="3"/>
          <w:numId w:val="29"/>
        </w:numPr>
        <w:contextualSpacing w:val="0"/>
        <w:rPr>
          <w:rFonts w:cs="Bookman Old Style"/>
          <w:szCs w:val="18"/>
        </w:rPr>
      </w:pPr>
      <w:r>
        <w:rPr>
          <w:rFonts w:cs="Bookman Old Style"/>
          <w:szCs w:val="16"/>
        </w:rPr>
        <w:t xml:space="preserve">1668: </w:t>
      </w:r>
      <w:r w:rsidRPr="008D6099">
        <w:rPr>
          <w:rFonts w:cs="Bookman Old Style"/>
          <w:szCs w:val="16"/>
        </w:rPr>
        <w:t xml:space="preserve">Clement IX </w:t>
      </w:r>
      <w:r>
        <w:rPr>
          <w:rFonts w:cs="Bookman Old Style"/>
          <w:szCs w:val="16"/>
        </w:rPr>
        <w:t>(</w:t>
      </w:r>
      <w:r>
        <w:t>1667-</w:t>
      </w:r>
      <w:r w:rsidRPr="00E61E4E">
        <w:t>6</w:t>
      </w:r>
      <w:r>
        <w:t>9</w:t>
      </w:r>
      <w:r>
        <w:rPr>
          <w:rFonts w:cs="Bookman Old Style"/>
          <w:szCs w:val="16"/>
        </w:rPr>
        <w:t xml:space="preserve">) </w:t>
      </w:r>
      <w:r w:rsidRPr="008D6099">
        <w:rPr>
          <w:rFonts w:cs="Bookman Old Style"/>
          <w:szCs w:val="16"/>
        </w:rPr>
        <w:t>s</w:t>
      </w:r>
      <w:r>
        <w:rPr>
          <w:rFonts w:cs="Bookman Old Style"/>
          <w:szCs w:val="16"/>
        </w:rPr>
        <w:t>uppresses</w:t>
      </w:r>
      <w:r w:rsidRPr="008D6099">
        <w:rPr>
          <w:rFonts w:cs="Bookman Old Style"/>
          <w:szCs w:val="16"/>
        </w:rPr>
        <w:t xml:space="preserve"> the </w:t>
      </w:r>
      <w:r>
        <w:rPr>
          <w:rFonts w:cs="Bookman Old Style"/>
          <w:szCs w:val="16"/>
        </w:rPr>
        <w:t xml:space="preserve">order because of </w:t>
      </w:r>
      <w:r w:rsidRPr="008D6099">
        <w:rPr>
          <w:rFonts w:cs="Bookman Old Style"/>
          <w:szCs w:val="16"/>
        </w:rPr>
        <w:t>abuses</w:t>
      </w:r>
    </w:p>
    <w:p w14:paraId="04FECF0E" w14:textId="77777777" w:rsidR="008B567D" w:rsidRDefault="008B567D" w:rsidP="008B567D">
      <w:pPr>
        <w:numPr>
          <w:ilvl w:val="2"/>
          <w:numId w:val="29"/>
        </w:numPr>
        <w:contextualSpacing w:val="0"/>
        <w:rPr>
          <w:rFonts w:cs="Bookman Old Style"/>
          <w:szCs w:val="18"/>
        </w:rPr>
      </w:pPr>
      <w:r w:rsidRPr="008D6099">
        <w:rPr>
          <w:bCs/>
          <w:szCs w:val="18"/>
        </w:rPr>
        <w:t xml:space="preserve">Brethren of the Common Life </w:t>
      </w:r>
      <w:r w:rsidRPr="008D6099">
        <w:rPr>
          <w:rFonts w:cs="Bookman Old Style"/>
          <w:szCs w:val="18"/>
        </w:rPr>
        <w:t>(</w:t>
      </w:r>
      <w:r w:rsidRPr="00C92833">
        <w:rPr>
          <w:rFonts w:cs="Bookman Old Style"/>
          <w:i/>
          <w:szCs w:val="18"/>
        </w:rPr>
        <w:t>Fratres vitae communis</w:t>
      </w:r>
      <w:r w:rsidRPr="008D6099">
        <w:rPr>
          <w:rFonts w:cs="Bookman Old Style"/>
          <w:szCs w:val="18"/>
        </w:rPr>
        <w:t xml:space="preserve">, </w:t>
      </w:r>
      <w:r w:rsidRPr="00C92833">
        <w:rPr>
          <w:rFonts w:cs="Bookman Old Style"/>
          <w:i/>
          <w:szCs w:val="18"/>
        </w:rPr>
        <w:t>Fratres devoti</w:t>
      </w:r>
      <w:r>
        <w:rPr>
          <w:rFonts w:cs="Bookman Old Style"/>
          <w:szCs w:val="18"/>
        </w:rPr>
        <w:t>)</w:t>
      </w:r>
    </w:p>
    <w:p w14:paraId="3E59F705" w14:textId="77777777" w:rsidR="008B567D" w:rsidRDefault="008B567D" w:rsidP="008B567D">
      <w:pPr>
        <w:numPr>
          <w:ilvl w:val="3"/>
          <w:numId w:val="29"/>
        </w:numPr>
        <w:contextualSpacing w:val="0"/>
        <w:rPr>
          <w:rFonts w:cs="Bookman Old Style"/>
          <w:szCs w:val="18"/>
        </w:rPr>
      </w:pPr>
      <w:r>
        <w:rPr>
          <w:iCs/>
        </w:rPr>
        <w:t>Geert (</w:t>
      </w:r>
      <w:r w:rsidRPr="008D6099">
        <w:rPr>
          <w:iCs/>
        </w:rPr>
        <w:t>Gerard</w:t>
      </w:r>
      <w:r>
        <w:rPr>
          <w:iCs/>
        </w:rPr>
        <w:t>)</w:t>
      </w:r>
      <w:r w:rsidRPr="008D6099">
        <w:rPr>
          <w:iCs/>
        </w:rPr>
        <w:t xml:space="preserve"> Groote </w:t>
      </w:r>
      <w:r>
        <w:rPr>
          <w:rFonts w:cs="Bookman Old Style"/>
          <w:szCs w:val="18"/>
        </w:rPr>
        <w:t>(1340-</w:t>
      </w:r>
      <w:r w:rsidRPr="008D6099">
        <w:rPr>
          <w:rFonts w:cs="Bookman Old Style"/>
          <w:szCs w:val="18"/>
        </w:rPr>
        <w:t>84)</w:t>
      </w:r>
    </w:p>
    <w:p w14:paraId="1C6657BB" w14:textId="77777777" w:rsidR="008B567D" w:rsidRDefault="008B567D" w:rsidP="008B567D">
      <w:pPr>
        <w:numPr>
          <w:ilvl w:val="4"/>
          <w:numId w:val="29"/>
        </w:numPr>
        <w:contextualSpacing w:val="0"/>
        <w:rPr>
          <w:rFonts w:cs="Bookman Old Style"/>
          <w:szCs w:val="18"/>
        </w:rPr>
      </w:pPr>
      <w:r w:rsidRPr="008D6099">
        <w:rPr>
          <w:rFonts w:cs="Bookman Old Style"/>
          <w:szCs w:val="18"/>
        </w:rPr>
        <w:t>1374</w:t>
      </w:r>
      <w:r>
        <w:rPr>
          <w:rFonts w:cs="Bookman Old Style"/>
          <w:szCs w:val="18"/>
        </w:rPr>
        <w:t>:</w:t>
      </w:r>
      <w:r w:rsidRPr="008D6099">
        <w:rPr>
          <w:rFonts w:cs="Bookman Old Style"/>
          <w:szCs w:val="18"/>
        </w:rPr>
        <w:t xml:space="preserve"> </w:t>
      </w:r>
      <w:r>
        <w:rPr>
          <w:rFonts w:cs="Bookman Old Style"/>
          <w:szCs w:val="18"/>
        </w:rPr>
        <w:t xml:space="preserve">Groote, </w:t>
      </w:r>
      <w:r w:rsidRPr="008D6099">
        <w:rPr>
          <w:rFonts w:cs="Bookman Old Style"/>
          <w:szCs w:val="18"/>
        </w:rPr>
        <w:t xml:space="preserve">a </w:t>
      </w:r>
      <w:r>
        <w:rPr>
          <w:rFonts w:cs="Bookman Old Style"/>
          <w:szCs w:val="18"/>
        </w:rPr>
        <w:t xml:space="preserve">lawyer, reads </w:t>
      </w:r>
      <w:r w:rsidRPr="008D6099">
        <w:rPr>
          <w:rFonts w:cs="Bookman Old Style"/>
          <w:szCs w:val="18"/>
        </w:rPr>
        <w:t>Ruysbroeck and other mystical writers</w:t>
      </w:r>
      <w:r>
        <w:rPr>
          <w:rFonts w:cs="Bookman Old Style"/>
          <w:szCs w:val="18"/>
        </w:rPr>
        <w:t xml:space="preserve">; he renounces his benefices and lives in </w:t>
      </w:r>
      <w:r w:rsidRPr="008D6099">
        <w:rPr>
          <w:rFonts w:cs="Bookman Old Style"/>
          <w:szCs w:val="18"/>
        </w:rPr>
        <w:t>solitude</w:t>
      </w:r>
      <w:r>
        <w:rPr>
          <w:rFonts w:cs="Bookman Old Style"/>
          <w:szCs w:val="18"/>
        </w:rPr>
        <w:t xml:space="preserve"> (1374-81)</w:t>
      </w:r>
    </w:p>
    <w:p w14:paraId="1D405D67" w14:textId="77777777" w:rsidR="008B567D" w:rsidRDefault="008B567D" w:rsidP="008B567D">
      <w:pPr>
        <w:numPr>
          <w:ilvl w:val="4"/>
          <w:numId w:val="29"/>
        </w:numPr>
        <w:contextualSpacing w:val="0"/>
        <w:rPr>
          <w:rFonts w:cs="Bookman Old Style"/>
          <w:szCs w:val="18"/>
        </w:rPr>
      </w:pPr>
      <w:r>
        <w:rPr>
          <w:rFonts w:cs="Bookman Old Style"/>
          <w:szCs w:val="18"/>
        </w:rPr>
        <w:t>1381:</w:t>
      </w:r>
      <w:r w:rsidRPr="008D6099">
        <w:rPr>
          <w:rFonts w:cs="Bookman Old Style"/>
          <w:szCs w:val="18"/>
        </w:rPr>
        <w:t xml:space="preserve"> he </w:t>
      </w:r>
      <w:r>
        <w:rPr>
          <w:rFonts w:cs="Bookman Old Style"/>
          <w:szCs w:val="18"/>
        </w:rPr>
        <w:t>i</w:t>
      </w:r>
      <w:r w:rsidRPr="008D6099">
        <w:rPr>
          <w:rFonts w:cs="Bookman Old Style"/>
          <w:szCs w:val="18"/>
        </w:rPr>
        <w:t xml:space="preserve">s ordained deacon </w:t>
      </w:r>
      <w:r>
        <w:rPr>
          <w:rFonts w:cs="Bookman Old Style"/>
          <w:szCs w:val="18"/>
        </w:rPr>
        <w:t>in Utrecht</w:t>
      </w:r>
      <w:r w:rsidRPr="008D6099">
        <w:rPr>
          <w:rFonts w:cs="Bookman Old Style"/>
          <w:szCs w:val="18"/>
        </w:rPr>
        <w:t xml:space="preserve"> </w:t>
      </w:r>
      <w:r>
        <w:rPr>
          <w:rFonts w:cs="Bookman Old Style"/>
          <w:szCs w:val="18"/>
        </w:rPr>
        <w:t xml:space="preserve">and </w:t>
      </w:r>
      <w:r w:rsidRPr="008D6099">
        <w:rPr>
          <w:rFonts w:cs="Bookman Old Style"/>
          <w:szCs w:val="18"/>
        </w:rPr>
        <w:t>preach</w:t>
      </w:r>
      <w:r>
        <w:rPr>
          <w:rFonts w:cs="Bookman Old Style"/>
          <w:szCs w:val="18"/>
        </w:rPr>
        <w:t>es</w:t>
      </w:r>
      <w:r w:rsidRPr="008D6099">
        <w:rPr>
          <w:rFonts w:cs="Bookman Old Style"/>
          <w:szCs w:val="18"/>
        </w:rPr>
        <w:t xml:space="preserve"> penance to clergy and peo</w:t>
      </w:r>
      <w:r>
        <w:rPr>
          <w:rFonts w:cs="Bookman Old Style"/>
          <w:szCs w:val="18"/>
        </w:rPr>
        <w:t>ple</w:t>
      </w:r>
    </w:p>
    <w:p w14:paraId="494C024C" w14:textId="77777777" w:rsidR="008B567D" w:rsidRDefault="008B567D" w:rsidP="008B567D">
      <w:pPr>
        <w:numPr>
          <w:ilvl w:val="5"/>
          <w:numId w:val="29"/>
        </w:numPr>
        <w:contextualSpacing w:val="0"/>
        <w:rPr>
          <w:rFonts w:cs="Bookman Old Style"/>
          <w:szCs w:val="18"/>
        </w:rPr>
      </w:pPr>
      <w:r>
        <w:rPr>
          <w:rFonts w:cs="Bookman Old Style"/>
          <w:szCs w:val="18"/>
        </w:rPr>
        <w:t>o</w:t>
      </w:r>
      <w:r w:rsidRPr="008D6099">
        <w:rPr>
          <w:rFonts w:cs="Bookman Old Style"/>
          <w:szCs w:val="18"/>
        </w:rPr>
        <w:t xml:space="preserve">pposed by clerics whose lives he </w:t>
      </w:r>
      <w:r>
        <w:rPr>
          <w:rFonts w:cs="Bookman Old Style"/>
          <w:szCs w:val="18"/>
        </w:rPr>
        <w:t xml:space="preserve">had </w:t>
      </w:r>
      <w:r w:rsidRPr="008D6099">
        <w:rPr>
          <w:rFonts w:cs="Bookman Old Style"/>
          <w:szCs w:val="18"/>
        </w:rPr>
        <w:t>denounced, he re</w:t>
      </w:r>
      <w:r>
        <w:rPr>
          <w:rFonts w:cs="Bookman Old Style"/>
          <w:szCs w:val="18"/>
        </w:rPr>
        <w:t>tires</w:t>
      </w:r>
      <w:r w:rsidRPr="008D6099">
        <w:rPr>
          <w:rFonts w:cs="Bookman Old Style"/>
          <w:szCs w:val="18"/>
        </w:rPr>
        <w:t xml:space="preserve"> to De</w:t>
      </w:r>
      <w:r>
        <w:rPr>
          <w:rFonts w:cs="Bookman Old Style"/>
          <w:szCs w:val="18"/>
        </w:rPr>
        <w:t>venter, where</w:t>
      </w:r>
      <w:r w:rsidRPr="008D6099">
        <w:rPr>
          <w:rFonts w:cs="Bookman Old Style"/>
          <w:szCs w:val="18"/>
        </w:rPr>
        <w:t xml:space="preserve"> </w:t>
      </w:r>
      <w:r>
        <w:rPr>
          <w:rFonts w:cs="Bookman Old Style"/>
          <w:szCs w:val="18"/>
        </w:rPr>
        <w:t xml:space="preserve">he and a group of </w:t>
      </w:r>
      <w:r w:rsidRPr="008D6099">
        <w:rPr>
          <w:rFonts w:cs="Bookman Old Style"/>
          <w:szCs w:val="18"/>
        </w:rPr>
        <w:t>friends and disciples</w:t>
      </w:r>
      <w:r>
        <w:rPr>
          <w:rFonts w:cs="Bookman Old Style"/>
          <w:szCs w:val="18"/>
        </w:rPr>
        <w:t xml:space="preserve"> </w:t>
      </w:r>
      <w:r w:rsidRPr="008D6099">
        <w:rPr>
          <w:rFonts w:cs="Bookman Old Style"/>
          <w:szCs w:val="18"/>
        </w:rPr>
        <w:t>de</w:t>
      </w:r>
      <w:r>
        <w:rPr>
          <w:rFonts w:cs="Bookman Old Style"/>
          <w:szCs w:val="18"/>
        </w:rPr>
        <w:t>vote</w:t>
      </w:r>
      <w:r w:rsidRPr="008D6099">
        <w:rPr>
          <w:rFonts w:cs="Bookman Old Style"/>
          <w:szCs w:val="18"/>
        </w:rPr>
        <w:t xml:space="preserve"> </w:t>
      </w:r>
      <w:r>
        <w:rPr>
          <w:rFonts w:cs="Bookman Old Style"/>
          <w:szCs w:val="18"/>
        </w:rPr>
        <w:t xml:space="preserve">themselves </w:t>
      </w:r>
      <w:r w:rsidRPr="008D6099">
        <w:rPr>
          <w:rFonts w:cs="Bookman Old Style"/>
          <w:szCs w:val="18"/>
        </w:rPr>
        <w:t>to prayer, study</w:t>
      </w:r>
      <w:r>
        <w:rPr>
          <w:rFonts w:cs="Bookman Old Style"/>
          <w:szCs w:val="18"/>
        </w:rPr>
        <w:t>,</w:t>
      </w:r>
      <w:r w:rsidRPr="008D6099">
        <w:rPr>
          <w:rFonts w:cs="Bookman Old Style"/>
          <w:szCs w:val="18"/>
        </w:rPr>
        <w:t xml:space="preserve"> and teaching</w:t>
      </w:r>
    </w:p>
    <w:p w14:paraId="0400FB33" w14:textId="77777777" w:rsidR="008B567D" w:rsidRDefault="008B567D" w:rsidP="008B567D">
      <w:pPr>
        <w:numPr>
          <w:ilvl w:val="5"/>
          <w:numId w:val="29"/>
        </w:numPr>
        <w:contextualSpacing w:val="0"/>
        <w:rPr>
          <w:rFonts w:cs="Bookman Old Style"/>
          <w:szCs w:val="18"/>
        </w:rPr>
      </w:pPr>
      <w:r>
        <w:rPr>
          <w:rFonts w:cs="Bookman Old Style"/>
          <w:szCs w:val="18"/>
        </w:rPr>
        <w:t xml:space="preserve">the Brethren are not a formal order: </w:t>
      </w:r>
      <w:r>
        <w:t>they are “</w:t>
      </w:r>
      <w:r w:rsidRPr="0001370B">
        <w:t xml:space="preserve">associations of laity and non-monastic priests </w:t>
      </w:r>
      <w:r>
        <w:t xml:space="preserve">. . . </w:t>
      </w:r>
      <w:r w:rsidRPr="0001370B">
        <w:t>called to practice a disciplined life</w:t>
      </w:r>
      <w:r>
        <w:t xml:space="preserve"> within their existing callings” (“Devotio Moderna”)</w:t>
      </w:r>
    </w:p>
    <w:p w14:paraId="34B181FC" w14:textId="77777777" w:rsidR="008B567D" w:rsidRPr="008D6099" w:rsidRDefault="008B567D" w:rsidP="008B567D">
      <w:pPr>
        <w:numPr>
          <w:ilvl w:val="4"/>
          <w:numId w:val="29"/>
        </w:numPr>
        <w:contextualSpacing w:val="0"/>
        <w:rPr>
          <w:rFonts w:cs="Bookman Old Style"/>
          <w:szCs w:val="18"/>
        </w:rPr>
      </w:pPr>
      <w:r>
        <w:rPr>
          <w:rFonts w:cs="Bookman Old Style"/>
          <w:szCs w:val="18"/>
        </w:rPr>
        <w:t xml:space="preserve">the </w:t>
      </w:r>
      <w:r w:rsidRPr="008D6099">
        <w:rPr>
          <w:iCs/>
        </w:rPr>
        <w:t>Sisters of the Common Life</w:t>
      </w:r>
      <w:r>
        <w:rPr>
          <w:iCs/>
        </w:rPr>
        <w:t xml:space="preserve"> (similar to </w:t>
      </w:r>
      <w:r w:rsidRPr="008D6099">
        <w:rPr>
          <w:rFonts w:cs="Bookman Old Style"/>
          <w:szCs w:val="18"/>
        </w:rPr>
        <w:t>the Beguines</w:t>
      </w:r>
      <w:r>
        <w:rPr>
          <w:rFonts w:cs="Bookman Old Style"/>
          <w:szCs w:val="18"/>
        </w:rPr>
        <w:t>) co</w:t>
      </w:r>
      <w:r w:rsidRPr="008D6099">
        <w:rPr>
          <w:rFonts w:cs="Bookman Old Style"/>
          <w:szCs w:val="18"/>
        </w:rPr>
        <w:t>me into existence during Groote’s lifetime</w:t>
      </w:r>
    </w:p>
    <w:p w14:paraId="18D46BB4" w14:textId="77777777" w:rsidR="008B567D" w:rsidRDefault="008B567D" w:rsidP="008B567D">
      <w:pPr>
        <w:numPr>
          <w:ilvl w:val="3"/>
          <w:numId w:val="29"/>
        </w:numPr>
        <w:contextualSpacing w:val="0"/>
        <w:rPr>
          <w:rFonts w:cs="Bookman Old Style"/>
          <w:szCs w:val="18"/>
        </w:rPr>
      </w:pPr>
      <w:r w:rsidRPr="00C92833">
        <w:rPr>
          <w:i/>
          <w:iCs/>
        </w:rPr>
        <w:t>devotio moderna</w:t>
      </w:r>
    </w:p>
    <w:p w14:paraId="283492FD" w14:textId="77777777" w:rsidR="008B567D" w:rsidRPr="002577CA" w:rsidRDefault="008B567D" w:rsidP="008B567D">
      <w:pPr>
        <w:numPr>
          <w:ilvl w:val="4"/>
          <w:numId w:val="29"/>
        </w:numPr>
        <w:contextualSpacing w:val="0"/>
        <w:rPr>
          <w:rFonts w:cs="Bookman Old Style"/>
          <w:szCs w:val="18"/>
        </w:rPr>
      </w:pPr>
      <w:r w:rsidRPr="008D6099">
        <w:rPr>
          <w:rFonts w:cs="Bookman Old Style"/>
          <w:szCs w:val="18"/>
        </w:rPr>
        <w:t>Groote</w:t>
      </w:r>
      <w:r>
        <w:rPr>
          <w:rFonts w:cs="Bookman Old Style"/>
          <w:szCs w:val="18"/>
        </w:rPr>
        <w:t>,</w:t>
      </w:r>
      <w:r w:rsidRPr="008D6099">
        <w:rPr>
          <w:rFonts w:cs="Bookman Old Style"/>
          <w:szCs w:val="18"/>
        </w:rPr>
        <w:t xml:space="preserve"> influenced by </w:t>
      </w:r>
      <w:r>
        <w:rPr>
          <w:rFonts w:cs="Bookman Old Style"/>
          <w:szCs w:val="18"/>
        </w:rPr>
        <w:t xml:space="preserve">Meister </w:t>
      </w:r>
      <w:r w:rsidRPr="008D6099">
        <w:rPr>
          <w:rFonts w:cs="Bookman Old Style"/>
          <w:szCs w:val="18"/>
        </w:rPr>
        <w:t>Eckhart and his inti</w:t>
      </w:r>
      <w:r>
        <w:rPr>
          <w:rFonts w:cs="Bookman Old Style"/>
          <w:szCs w:val="18"/>
        </w:rPr>
        <w:t>mate friend</w:t>
      </w:r>
      <w:r w:rsidRPr="008D6099">
        <w:rPr>
          <w:rFonts w:cs="Bookman Old Style"/>
          <w:szCs w:val="18"/>
        </w:rPr>
        <w:t xml:space="preserve"> Ruysbroeck</w:t>
      </w:r>
      <w:r>
        <w:rPr>
          <w:rFonts w:cs="Bookman Old Style"/>
          <w:szCs w:val="18"/>
        </w:rPr>
        <w:t xml:space="preserve">, developed a new form of </w:t>
      </w:r>
      <w:r w:rsidRPr="008D6099">
        <w:rPr>
          <w:rFonts w:cs="Bookman Old Style"/>
          <w:szCs w:val="18"/>
        </w:rPr>
        <w:t>piety</w:t>
      </w:r>
      <w:r>
        <w:rPr>
          <w:rFonts w:cs="Bookman Old Style"/>
          <w:szCs w:val="18"/>
        </w:rPr>
        <w:t xml:space="preserve"> </w:t>
      </w:r>
      <w:r>
        <w:rPr>
          <w:iCs/>
        </w:rPr>
        <w:t xml:space="preserve">that </w:t>
      </w:r>
      <w:r w:rsidRPr="008D6099">
        <w:rPr>
          <w:rFonts w:cs="Bookman Old Style"/>
          <w:szCs w:val="18"/>
        </w:rPr>
        <w:t>stress</w:t>
      </w:r>
      <w:r>
        <w:rPr>
          <w:rFonts w:cs="Bookman Old Style"/>
          <w:szCs w:val="18"/>
        </w:rPr>
        <w:t>ed</w:t>
      </w:r>
    </w:p>
    <w:p w14:paraId="03F7A90A" w14:textId="77777777" w:rsidR="008B567D" w:rsidRDefault="008B567D" w:rsidP="008B567D">
      <w:pPr>
        <w:numPr>
          <w:ilvl w:val="5"/>
          <w:numId w:val="29"/>
        </w:numPr>
        <w:contextualSpacing w:val="0"/>
        <w:rPr>
          <w:rFonts w:cs="Bookman Old Style"/>
          <w:szCs w:val="18"/>
        </w:rPr>
      </w:pPr>
      <w:r w:rsidRPr="008D6099">
        <w:rPr>
          <w:rFonts w:cs="Bookman Old Style"/>
          <w:szCs w:val="18"/>
        </w:rPr>
        <w:t>the imitation of Christ</w:t>
      </w:r>
    </w:p>
    <w:p w14:paraId="4F1C8FCA" w14:textId="77777777" w:rsidR="008B567D" w:rsidRPr="002577CA" w:rsidRDefault="008B567D" w:rsidP="008B567D">
      <w:pPr>
        <w:numPr>
          <w:ilvl w:val="5"/>
          <w:numId w:val="29"/>
        </w:numPr>
        <w:contextualSpacing w:val="0"/>
        <w:rPr>
          <w:rFonts w:cs="Bookman Old Style"/>
          <w:szCs w:val="18"/>
        </w:rPr>
      </w:pPr>
      <w:r w:rsidRPr="0001370B">
        <w:t>a valuing of the in</w:t>
      </w:r>
      <w:r>
        <w:t>terior life</w:t>
      </w:r>
    </w:p>
    <w:p w14:paraId="15C52A34" w14:textId="77777777" w:rsidR="008B567D" w:rsidRPr="002577CA" w:rsidRDefault="008B567D" w:rsidP="008B567D">
      <w:pPr>
        <w:numPr>
          <w:ilvl w:val="5"/>
          <w:numId w:val="29"/>
        </w:numPr>
        <w:contextualSpacing w:val="0"/>
        <w:rPr>
          <w:rFonts w:cs="Bookman Old Style"/>
          <w:szCs w:val="18"/>
        </w:rPr>
      </w:pPr>
      <w:r w:rsidRPr="0001370B">
        <w:lastRenderedPageBreak/>
        <w:t xml:space="preserve">a </w:t>
      </w:r>
      <w:r>
        <w:t>de</w:t>
      </w:r>
      <w:r w:rsidRPr="0001370B">
        <w:t xml:space="preserve">valuing </w:t>
      </w:r>
      <w:r>
        <w:t xml:space="preserve">of </w:t>
      </w:r>
      <w:r w:rsidRPr="0001370B">
        <w:t>the Church</w:t>
      </w:r>
      <w:r>
        <w:t>’</w:t>
      </w:r>
      <w:r w:rsidRPr="0001370B">
        <w:t>s institutionalized aids to salva</w:t>
      </w:r>
      <w:r>
        <w:t>tion</w:t>
      </w:r>
    </w:p>
    <w:p w14:paraId="47F0BCFF" w14:textId="77777777" w:rsidR="008B567D" w:rsidRPr="002577CA" w:rsidRDefault="008B567D" w:rsidP="008B567D">
      <w:pPr>
        <w:numPr>
          <w:ilvl w:val="5"/>
          <w:numId w:val="29"/>
        </w:numPr>
        <w:contextualSpacing w:val="0"/>
        <w:rPr>
          <w:rFonts w:cs="Bookman Old Style"/>
          <w:szCs w:val="18"/>
        </w:rPr>
      </w:pPr>
      <w:r>
        <w:t>criticism of formal acts of piety</w:t>
      </w:r>
    </w:p>
    <w:p w14:paraId="798F4DA3" w14:textId="77777777" w:rsidR="008B567D" w:rsidRPr="002577CA" w:rsidRDefault="008B567D" w:rsidP="008B567D">
      <w:pPr>
        <w:numPr>
          <w:ilvl w:val="5"/>
          <w:numId w:val="29"/>
        </w:numPr>
        <w:contextualSpacing w:val="0"/>
        <w:rPr>
          <w:rFonts w:cs="Bookman Old Style"/>
          <w:szCs w:val="18"/>
        </w:rPr>
      </w:pPr>
      <w:r>
        <w:t xml:space="preserve">criticism of </w:t>
      </w:r>
      <w:r w:rsidRPr="0001370B">
        <w:t>naive reliance on the ex</w:t>
      </w:r>
      <w:r>
        <w:t>ternal aspects of religion</w:t>
      </w:r>
    </w:p>
    <w:p w14:paraId="09A25F9A" w14:textId="77777777" w:rsidR="008B567D" w:rsidRPr="002577CA" w:rsidRDefault="008B567D" w:rsidP="008B567D">
      <w:pPr>
        <w:numPr>
          <w:ilvl w:val="5"/>
          <w:numId w:val="29"/>
        </w:numPr>
        <w:contextualSpacing w:val="0"/>
        <w:rPr>
          <w:rFonts w:cs="Bookman Old Style"/>
          <w:szCs w:val="18"/>
        </w:rPr>
      </w:pPr>
      <w:r>
        <w:t xml:space="preserve">insistence that </w:t>
      </w:r>
      <w:r w:rsidRPr="0001370B">
        <w:t>illiter</w:t>
      </w:r>
      <w:r>
        <w:t>ate peasants can know God as easily as scholars</w:t>
      </w:r>
    </w:p>
    <w:p w14:paraId="353A5450" w14:textId="77777777" w:rsidR="008B567D" w:rsidRPr="002577CA" w:rsidRDefault="008B567D" w:rsidP="008B567D">
      <w:pPr>
        <w:numPr>
          <w:ilvl w:val="5"/>
          <w:numId w:val="29"/>
        </w:numPr>
        <w:contextualSpacing w:val="0"/>
        <w:rPr>
          <w:rFonts w:cs="Bookman Old Style"/>
          <w:szCs w:val="18"/>
        </w:rPr>
      </w:pPr>
      <w:r w:rsidRPr="0001370B">
        <w:t xml:space="preserve">urgency in the face of sinfulness and </w:t>
      </w:r>
      <w:r>
        <w:t>death</w:t>
      </w:r>
    </w:p>
    <w:p w14:paraId="19C151D6" w14:textId="77777777" w:rsidR="008B567D" w:rsidRDefault="008B567D" w:rsidP="008B567D">
      <w:pPr>
        <w:numPr>
          <w:ilvl w:val="5"/>
          <w:numId w:val="29"/>
        </w:numPr>
        <w:contextualSpacing w:val="0"/>
        <w:rPr>
          <w:rFonts w:cs="Bookman Old Style"/>
          <w:szCs w:val="18"/>
        </w:rPr>
      </w:pPr>
      <w:r w:rsidRPr="008D6099">
        <w:rPr>
          <w:rFonts w:cs="Bookman Old Style"/>
          <w:szCs w:val="18"/>
        </w:rPr>
        <w:t>regular and methodical meditation</w:t>
      </w:r>
    </w:p>
    <w:p w14:paraId="286D513D" w14:textId="77777777" w:rsidR="008B567D" w:rsidRDefault="008B567D" w:rsidP="008B567D">
      <w:pPr>
        <w:numPr>
          <w:ilvl w:val="5"/>
          <w:numId w:val="29"/>
        </w:numPr>
        <w:contextualSpacing w:val="0"/>
        <w:rPr>
          <w:rFonts w:cs="Bookman Old Style"/>
          <w:szCs w:val="18"/>
        </w:rPr>
      </w:pPr>
      <w:r>
        <w:t>“</w:t>
      </w:r>
      <w:r w:rsidRPr="0001370B">
        <w:t>intense and emotional meditation o</w:t>
      </w:r>
      <w:r>
        <w:t>n the suffering of Christ” (“Devotio Moderna”)</w:t>
      </w:r>
    </w:p>
    <w:p w14:paraId="04D26A7B" w14:textId="77777777" w:rsidR="008B567D" w:rsidRDefault="008B567D" w:rsidP="008B567D">
      <w:pPr>
        <w:numPr>
          <w:ilvl w:val="3"/>
          <w:numId w:val="29"/>
        </w:numPr>
        <w:contextualSpacing w:val="0"/>
        <w:rPr>
          <w:rFonts w:cs="Bookman Old Style"/>
          <w:szCs w:val="18"/>
        </w:rPr>
      </w:pPr>
      <w:r>
        <w:rPr>
          <w:rFonts w:cs="Bookman Old Style"/>
          <w:szCs w:val="18"/>
        </w:rPr>
        <w:t>development of the religious order</w:t>
      </w:r>
    </w:p>
    <w:p w14:paraId="174B9194" w14:textId="77777777" w:rsidR="008B567D" w:rsidRDefault="008B567D" w:rsidP="008B567D">
      <w:pPr>
        <w:numPr>
          <w:ilvl w:val="4"/>
          <w:numId w:val="29"/>
        </w:numPr>
        <w:contextualSpacing w:val="0"/>
        <w:rPr>
          <w:rFonts w:cs="Bookman Old Style"/>
          <w:szCs w:val="18"/>
        </w:rPr>
      </w:pPr>
      <w:r>
        <w:rPr>
          <w:rFonts w:cs="Bookman Old Style"/>
          <w:szCs w:val="18"/>
        </w:rPr>
        <w:t>1384: after Groote</w:t>
      </w:r>
      <w:r w:rsidRPr="008D6099">
        <w:rPr>
          <w:rFonts w:cs="Bookman Old Style"/>
          <w:szCs w:val="18"/>
        </w:rPr>
        <w:t xml:space="preserve"> </w:t>
      </w:r>
      <w:r>
        <w:rPr>
          <w:rFonts w:cs="Bookman Old Style"/>
          <w:szCs w:val="18"/>
        </w:rPr>
        <w:t>dies</w:t>
      </w:r>
      <w:r w:rsidRPr="008D6099">
        <w:rPr>
          <w:rFonts w:cs="Bookman Old Style"/>
          <w:szCs w:val="18"/>
        </w:rPr>
        <w:t xml:space="preserve">, </w:t>
      </w:r>
      <w:r>
        <w:rPr>
          <w:rFonts w:cs="Bookman Old Style"/>
          <w:szCs w:val="18"/>
        </w:rPr>
        <w:t xml:space="preserve">his favorite disciple </w:t>
      </w:r>
      <w:r w:rsidRPr="008D6099">
        <w:rPr>
          <w:iCs/>
        </w:rPr>
        <w:t xml:space="preserve">Florence Radewijn </w:t>
      </w:r>
      <w:r>
        <w:rPr>
          <w:rFonts w:cs="Bookman Old Style"/>
          <w:szCs w:val="18"/>
        </w:rPr>
        <w:t>(1350-1400)</w:t>
      </w:r>
      <w:r w:rsidRPr="008D6099">
        <w:rPr>
          <w:rFonts w:cs="Bookman Old Style"/>
          <w:szCs w:val="18"/>
        </w:rPr>
        <w:t xml:space="preserve"> organ</w:t>
      </w:r>
      <w:r>
        <w:rPr>
          <w:rFonts w:cs="Bookman Old Style"/>
          <w:szCs w:val="18"/>
        </w:rPr>
        <w:t>izes</w:t>
      </w:r>
      <w:r w:rsidRPr="008D6099">
        <w:rPr>
          <w:rFonts w:cs="Bookman Old Style"/>
          <w:szCs w:val="18"/>
        </w:rPr>
        <w:t xml:space="preserve"> the group</w:t>
      </w:r>
    </w:p>
    <w:p w14:paraId="491CAAA4"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soon </w:t>
      </w:r>
      <w:r>
        <w:rPr>
          <w:rFonts w:cs="Bookman Old Style"/>
          <w:szCs w:val="18"/>
        </w:rPr>
        <w:t>other communities</w:t>
      </w:r>
      <w:r w:rsidRPr="008D6099">
        <w:rPr>
          <w:rFonts w:cs="Bookman Old Style"/>
          <w:szCs w:val="18"/>
        </w:rPr>
        <w:t xml:space="preserve"> </w:t>
      </w:r>
      <w:r>
        <w:rPr>
          <w:rFonts w:cs="Bookman Old Style"/>
          <w:szCs w:val="18"/>
        </w:rPr>
        <w:t xml:space="preserve">imitate the Brethren </w:t>
      </w:r>
      <w:r w:rsidRPr="008D6099">
        <w:rPr>
          <w:rFonts w:cs="Bookman Old Style"/>
          <w:szCs w:val="18"/>
        </w:rPr>
        <w:t>in the Netherlands and northwestern Germany</w:t>
      </w:r>
      <w:r>
        <w:rPr>
          <w:rFonts w:cs="Bookman Old Style"/>
          <w:szCs w:val="18"/>
        </w:rPr>
        <w:t>;</w:t>
      </w:r>
      <w:r w:rsidRPr="008D6099">
        <w:rPr>
          <w:rFonts w:cs="Bookman Old Style"/>
          <w:szCs w:val="18"/>
        </w:rPr>
        <w:t xml:space="preserve"> eventually the houses </w:t>
      </w:r>
      <w:r>
        <w:rPr>
          <w:rFonts w:cs="Bookman Old Style"/>
          <w:szCs w:val="18"/>
        </w:rPr>
        <w:t xml:space="preserve">unite as </w:t>
      </w:r>
      <w:r w:rsidRPr="008D6099">
        <w:rPr>
          <w:rFonts w:cs="Bookman Old Style"/>
          <w:szCs w:val="18"/>
        </w:rPr>
        <w:t>a congregation</w:t>
      </w:r>
    </w:p>
    <w:p w14:paraId="6BCB212E" w14:textId="77777777" w:rsidR="008B567D" w:rsidRDefault="008B567D" w:rsidP="008B567D">
      <w:pPr>
        <w:numPr>
          <w:ilvl w:val="4"/>
          <w:numId w:val="29"/>
        </w:numPr>
        <w:contextualSpacing w:val="0"/>
        <w:rPr>
          <w:rFonts w:cs="Bookman Old Style"/>
          <w:szCs w:val="18"/>
        </w:rPr>
      </w:pPr>
      <w:r>
        <w:rPr>
          <w:rFonts w:cs="Bookman Old Style"/>
          <w:szCs w:val="18"/>
        </w:rPr>
        <w:t xml:space="preserve">1386: Radewijn founds the </w:t>
      </w:r>
      <w:r w:rsidRPr="008D6099">
        <w:rPr>
          <w:rFonts w:cs="Bookman Old Style"/>
          <w:szCs w:val="18"/>
        </w:rPr>
        <w:t xml:space="preserve">monastery of </w:t>
      </w:r>
      <w:r w:rsidRPr="008D6099">
        <w:rPr>
          <w:iCs/>
        </w:rPr>
        <w:t>Windesheim near Zwolle</w:t>
      </w:r>
    </w:p>
    <w:p w14:paraId="6AC4C61D" w14:textId="77777777" w:rsidR="008B567D" w:rsidRDefault="008B567D" w:rsidP="008B567D">
      <w:pPr>
        <w:numPr>
          <w:ilvl w:val="4"/>
          <w:numId w:val="29"/>
        </w:numPr>
        <w:contextualSpacing w:val="0"/>
        <w:rPr>
          <w:rFonts w:cs="Bookman Old Style"/>
          <w:szCs w:val="18"/>
        </w:rPr>
      </w:pPr>
      <w:r>
        <w:rPr>
          <w:rFonts w:cs="Bookman Old Style"/>
          <w:szCs w:val="18"/>
        </w:rPr>
        <w:t>1387: because mendicants</w:t>
      </w:r>
      <w:r w:rsidRPr="008D6099">
        <w:rPr>
          <w:rFonts w:cs="Bookman Old Style"/>
          <w:szCs w:val="18"/>
        </w:rPr>
        <w:t xml:space="preserve"> looked </w:t>
      </w:r>
      <w:r>
        <w:rPr>
          <w:rFonts w:cs="Bookman Old Style"/>
          <w:szCs w:val="18"/>
        </w:rPr>
        <w:t xml:space="preserve">down on </w:t>
      </w:r>
      <w:r w:rsidRPr="008D6099">
        <w:rPr>
          <w:rFonts w:cs="Bookman Old Style"/>
          <w:szCs w:val="18"/>
        </w:rPr>
        <w:t xml:space="preserve">the Brethren </w:t>
      </w:r>
      <w:r>
        <w:rPr>
          <w:rFonts w:cs="Bookman Old Style"/>
          <w:szCs w:val="18"/>
        </w:rPr>
        <w:t>for living</w:t>
      </w:r>
      <w:r w:rsidRPr="008D6099">
        <w:rPr>
          <w:rFonts w:cs="Bookman Old Style"/>
          <w:szCs w:val="18"/>
        </w:rPr>
        <w:t xml:space="preserve"> in com</w:t>
      </w:r>
      <w:r>
        <w:rPr>
          <w:rFonts w:cs="Bookman Old Style"/>
          <w:szCs w:val="18"/>
        </w:rPr>
        <w:softHyphen/>
      </w:r>
      <w:r w:rsidRPr="008D6099">
        <w:rPr>
          <w:rFonts w:cs="Bookman Old Style"/>
          <w:szCs w:val="18"/>
        </w:rPr>
        <w:t>munity without vows</w:t>
      </w:r>
      <w:r>
        <w:rPr>
          <w:rFonts w:cs="Bookman Old Style"/>
          <w:szCs w:val="18"/>
        </w:rPr>
        <w:t xml:space="preserve">, </w:t>
      </w:r>
      <w:r w:rsidRPr="008D6099">
        <w:rPr>
          <w:iCs/>
        </w:rPr>
        <w:t xml:space="preserve">Windesheim </w:t>
      </w:r>
      <w:r>
        <w:rPr>
          <w:rFonts w:cs="Bookman Old Style"/>
          <w:szCs w:val="18"/>
        </w:rPr>
        <w:t>adopts</w:t>
      </w:r>
      <w:r w:rsidRPr="008D6099">
        <w:rPr>
          <w:rFonts w:cs="Bookman Old Style"/>
          <w:szCs w:val="18"/>
        </w:rPr>
        <w:t xml:space="preserve"> the </w:t>
      </w:r>
      <w:r w:rsidRPr="008D6099">
        <w:rPr>
          <w:iCs/>
        </w:rPr>
        <w:t xml:space="preserve">Augustinian rule, </w:t>
      </w:r>
      <w:r>
        <w:rPr>
          <w:rFonts w:cs="Bookman Old Style"/>
          <w:szCs w:val="18"/>
        </w:rPr>
        <w:t xml:space="preserve">and other </w:t>
      </w:r>
      <w:r w:rsidRPr="008D6099">
        <w:rPr>
          <w:rFonts w:cs="Bookman Old Style"/>
          <w:szCs w:val="18"/>
        </w:rPr>
        <w:t>houses</w:t>
      </w:r>
      <w:r>
        <w:rPr>
          <w:rFonts w:cs="Bookman Old Style"/>
          <w:szCs w:val="18"/>
        </w:rPr>
        <w:t xml:space="preserve"> follow suit</w:t>
      </w:r>
    </w:p>
    <w:p w14:paraId="19F12FAA" w14:textId="77777777" w:rsidR="008B567D" w:rsidRDefault="008B567D" w:rsidP="008B567D">
      <w:pPr>
        <w:numPr>
          <w:ilvl w:val="4"/>
          <w:numId w:val="29"/>
        </w:numPr>
        <w:contextualSpacing w:val="0"/>
        <w:rPr>
          <w:rFonts w:cs="Bookman Old Style"/>
          <w:szCs w:val="18"/>
        </w:rPr>
      </w:pPr>
      <w:r>
        <w:rPr>
          <w:rFonts w:cs="Bookman Old Style"/>
          <w:szCs w:val="18"/>
        </w:rPr>
        <w:t>t</w:t>
      </w:r>
      <w:r w:rsidRPr="008D6099">
        <w:rPr>
          <w:rFonts w:cs="Bookman Old Style"/>
          <w:szCs w:val="18"/>
        </w:rPr>
        <w:t xml:space="preserve">he most famous </w:t>
      </w:r>
      <w:r>
        <w:rPr>
          <w:rFonts w:cs="Bookman Old Style"/>
          <w:szCs w:val="18"/>
        </w:rPr>
        <w:t>monastery</w:t>
      </w:r>
      <w:r w:rsidRPr="008D6099">
        <w:rPr>
          <w:rFonts w:cs="Bookman Old Style"/>
          <w:szCs w:val="18"/>
        </w:rPr>
        <w:t xml:space="preserve"> </w:t>
      </w:r>
      <w:r>
        <w:rPr>
          <w:rFonts w:cs="Bookman Old Style"/>
          <w:szCs w:val="18"/>
        </w:rPr>
        <w:t>i</w:t>
      </w:r>
      <w:r w:rsidRPr="008D6099">
        <w:rPr>
          <w:rFonts w:cs="Bookman Old Style"/>
          <w:szCs w:val="18"/>
        </w:rPr>
        <w:t xml:space="preserve">s on Mount St. Agnes near Zwolle, where Thomas </w:t>
      </w:r>
      <w:r w:rsidRPr="008D6099">
        <w:rPr>
          <w:szCs w:val="18"/>
        </w:rPr>
        <w:t>à</w:t>
      </w:r>
      <w:r>
        <w:rPr>
          <w:rFonts w:cs="Bookman Old Style"/>
          <w:szCs w:val="18"/>
        </w:rPr>
        <w:t xml:space="preserve"> Kempis lives and works</w:t>
      </w:r>
    </w:p>
    <w:p w14:paraId="54BE3A3D" w14:textId="77777777" w:rsidR="008B567D" w:rsidRPr="003606F0" w:rsidRDefault="008B567D" w:rsidP="008B567D">
      <w:pPr>
        <w:numPr>
          <w:ilvl w:val="5"/>
          <w:numId w:val="29"/>
        </w:numPr>
        <w:contextualSpacing w:val="0"/>
      </w:pPr>
      <w:r>
        <w:t xml:space="preserve">1399: </w:t>
      </w:r>
      <w:r w:rsidRPr="00F2085D">
        <w:t xml:space="preserve">Thomas à Kempis </w:t>
      </w:r>
      <w:r>
        <w:rPr>
          <w:rFonts w:cs="Arial"/>
          <w:szCs w:val="20"/>
        </w:rPr>
        <w:t>joins</w:t>
      </w:r>
      <w:r w:rsidRPr="00F2085D">
        <w:rPr>
          <w:rFonts w:cs="Arial"/>
          <w:szCs w:val="20"/>
        </w:rPr>
        <w:t xml:space="preserve"> the Augustinian canons</w:t>
      </w:r>
    </w:p>
    <w:p w14:paraId="20CD19D1" w14:textId="77777777" w:rsidR="008B567D" w:rsidRPr="00F2085D" w:rsidRDefault="008B567D" w:rsidP="008B567D">
      <w:pPr>
        <w:numPr>
          <w:ilvl w:val="5"/>
          <w:numId w:val="29"/>
        </w:numPr>
        <w:contextualSpacing w:val="0"/>
      </w:pPr>
      <w:r>
        <w:rPr>
          <w:rFonts w:cs="Arial"/>
          <w:szCs w:val="20"/>
        </w:rPr>
        <w:t xml:space="preserve">c. 1427: he writes the </w:t>
      </w:r>
      <w:r>
        <w:rPr>
          <w:rFonts w:cs="Arial"/>
          <w:i/>
          <w:szCs w:val="20"/>
        </w:rPr>
        <w:t>Imitation of Christ</w:t>
      </w:r>
    </w:p>
    <w:p w14:paraId="776430BA" w14:textId="77777777" w:rsidR="008B567D" w:rsidRDefault="008B567D" w:rsidP="008B567D">
      <w:pPr>
        <w:numPr>
          <w:ilvl w:val="4"/>
          <w:numId w:val="29"/>
        </w:numPr>
        <w:contextualSpacing w:val="0"/>
        <w:rPr>
          <w:rFonts w:cs="Bookman Old Style"/>
          <w:szCs w:val="18"/>
        </w:rPr>
      </w:pPr>
      <w:r>
        <w:rPr>
          <w:rFonts w:cs="Bookman Old Style"/>
          <w:szCs w:val="18"/>
        </w:rPr>
        <w:t xml:space="preserve">the Brethren support </w:t>
      </w:r>
      <w:r w:rsidRPr="008D6099">
        <w:rPr>
          <w:rFonts w:cs="Bookman Old Style"/>
          <w:szCs w:val="18"/>
        </w:rPr>
        <w:t xml:space="preserve">themselves by copying </w:t>
      </w:r>
      <w:r>
        <w:rPr>
          <w:rFonts w:cs="Bookman Old Style"/>
          <w:szCs w:val="18"/>
        </w:rPr>
        <w:t>and teaching</w:t>
      </w:r>
    </w:p>
    <w:p w14:paraId="59AE4C8D"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priests </w:t>
      </w:r>
      <w:r>
        <w:rPr>
          <w:rFonts w:cs="Bookman Old Style"/>
          <w:szCs w:val="18"/>
        </w:rPr>
        <w:t>in the community conduct</w:t>
      </w:r>
      <w:r w:rsidRPr="008D6099">
        <w:rPr>
          <w:rFonts w:cs="Bookman Old Style"/>
          <w:szCs w:val="18"/>
        </w:rPr>
        <w:t xml:space="preserve"> </w:t>
      </w:r>
      <w:r>
        <w:rPr>
          <w:rFonts w:cs="Bookman Old Style"/>
          <w:szCs w:val="18"/>
        </w:rPr>
        <w:t>missions, wri</w:t>
      </w:r>
      <w:r w:rsidRPr="008D6099">
        <w:rPr>
          <w:rFonts w:cs="Bookman Old Style"/>
          <w:szCs w:val="18"/>
        </w:rPr>
        <w:t xml:space="preserve">te edifying </w:t>
      </w:r>
      <w:r>
        <w:rPr>
          <w:rFonts w:cs="Bookman Old Style"/>
          <w:szCs w:val="18"/>
        </w:rPr>
        <w:t>works,</w:t>
      </w:r>
      <w:r w:rsidRPr="008D6099">
        <w:rPr>
          <w:rFonts w:cs="Bookman Old Style"/>
          <w:szCs w:val="18"/>
        </w:rPr>
        <w:t xml:space="preserve"> and culti</w:t>
      </w:r>
      <w:r>
        <w:rPr>
          <w:rFonts w:cs="Bookman Old Style"/>
          <w:szCs w:val="18"/>
        </w:rPr>
        <w:t>vate</w:t>
      </w:r>
      <w:r w:rsidRPr="008D6099">
        <w:rPr>
          <w:rFonts w:cs="Bookman Old Style"/>
          <w:szCs w:val="18"/>
        </w:rPr>
        <w:t xml:space="preserve"> a form of </w:t>
      </w:r>
      <w:r>
        <w:rPr>
          <w:rFonts w:cs="Bookman Old Style"/>
          <w:szCs w:val="18"/>
        </w:rPr>
        <w:t>h</w:t>
      </w:r>
      <w:r w:rsidRPr="008D6099">
        <w:rPr>
          <w:rFonts w:cs="Bookman Old Style"/>
          <w:szCs w:val="18"/>
        </w:rPr>
        <w:t>umanism</w:t>
      </w:r>
    </w:p>
    <w:p w14:paraId="0EBB962A"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schools </w:t>
      </w:r>
      <w:r>
        <w:rPr>
          <w:rFonts w:cs="Bookman Old Style"/>
          <w:szCs w:val="18"/>
        </w:rPr>
        <w:t>of the order influence</w:t>
      </w:r>
      <w:r w:rsidRPr="008D6099">
        <w:rPr>
          <w:rFonts w:cs="Bookman Old Style"/>
          <w:szCs w:val="18"/>
        </w:rPr>
        <w:t xml:space="preserve"> northern Europe for almost </w:t>
      </w:r>
      <w:r>
        <w:rPr>
          <w:rFonts w:cs="Bookman Old Style"/>
          <w:szCs w:val="18"/>
        </w:rPr>
        <w:t xml:space="preserve">200 </w:t>
      </w:r>
      <w:r w:rsidRPr="008D6099">
        <w:rPr>
          <w:rFonts w:cs="Bookman Old Style"/>
          <w:szCs w:val="18"/>
        </w:rPr>
        <w:t>years</w:t>
      </w:r>
    </w:p>
    <w:p w14:paraId="4D7C9409" w14:textId="77777777" w:rsidR="008B567D" w:rsidRDefault="008B567D" w:rsidP="008B567D">
      <w:pPr>
        <w:numPr>
          <w:ilvl w:val="5"/>
          <w:numId w:val="29"/>
        </w:numPr>
        <w:contextualSpacing w:val="0"/>
        <w:rPr>
          <w:rFonts w:cs="Bookman Old Style"/>
          <w:szCs w:val="18"/>
        </w:rPr>
      </w:pPr>
      <w:r w:rsidRPr="008D6099">
        <w:rPr>
          <w:rFonts w:cs="Bookman Old Style"/>
          <w:szCs w:val="18"/>
        </w:rPr>
        <w:t>1430</w:t>
      </w:r>
      <w:r>
        <w:rPr>
          <w:rFonts w:cs="Bookman Old Style"/>
          <w:szCs w:val="18"/>
        </w:rPr>
        <w:t>:</w:t>
      </w:r>
      <w:r w:rsidRPr="008D6099">
        <w:rPr>
          <w:rFonts w:cs="Bookman Old Style"/>
          <w:szCs w:val="18"/>
        </w:rPr>
        <w:t xml:space="preserve"> </w:t>
      </w:r>
      <w:r>
        <w:rPr>
          <w:rFonts w:cs="Bookman Old Style"/>
          <w:szCs w:val="18"/>
        </w:rPr>
        <w:t>the order has 37 monasteries</w:t>
      </w:r>
    </w:p>
    <w:p w14:paraId="3F4801C0" w14:textId="77777777" w:rsidR="008B567D" w:rsidRDefault="008B567D" w:rsidP="008B567D">
      <w:pPr>
        <w:numPr>
          <w:ilvl w:val="5"/>
          <w:numId w:val="29"/>
        </w:numPr>
        <w:contextualSpacing w:val="0"/>
        <w:rPr>
          <w:rFonts w:cs="Bookman Old Style"/>
          <w:szCs w:val="18"/>
        </w:rPr>
      </w:pPr>
      <w:r>
        <w:rPr>
          <w:rFonts w:cs="Bookman Old Style"/>
          <w:szCs w:val="18"/>
        </w:rPr>
        <w:t xml:space="preserve">c. 1500: the order has 84 </w:t>
      </w:r>
      <w:r w:rsidRPr="008D6099">
        <w:rPr>
          <w:rFonts w:cs="Bookman Old Style"/>
          <w:szCs w:val="18"/>
        </w:rPr>
        <w:t xml:space="preserve">monasteries and </w:t>
      </w:r>
      <w:r>
        <w:rPr>
          <w:rFonts w:cs="Bookman Old Style"/>
          <w:szCs w:val="18"/>
        </w:rPr>
        <w:t xml:space="preserve">13 </w:t>
      </w:r>
      <w:r w:rsidRPr="008D6099">
        <w:rPr>
          <w:rFonts w:cs="Bookman Old Style"/>
          <w:szCs w:val="18"/>
        </w:rPr>
        <w:t>convents</w:t>
      </w:r>
    </w:p>
    <w:p w14:paraId="4877EC7B" w14:textId="77777777" w:rsidR="008B567D" w:rsidRDefault="008B567D" w:rsidP="008B567D">
      <w:pPr>
        <w:numPr>
          <w:ilvl w:val="5"/>
          <w:numId w:val="29"/>
        </w:numPr>
        <w:contextualSpacing w:val="0"/>
        <w:rPr>
          <w:rFonts w:cs="Bookman Old Style"/>
          <w:szCs w:val="18"/>
        </w:rPr>
      </w:pPr>
      <w:r>
        <w:rPr>
          <w:rFonts w:cs="Bookman Old Style"/>
          <w:szCs w:val="18"/>
        </w:rPr>
        <w:t xml:space="preserve">through Cardinal Nicolas of Cusa (a pupil at Deventer), the Brethren </w:t>
      </w:r>
      <w:r>
        <w:t>influence</w:t>
      </w:r>
      <w:r w:rsidRPr="004212BA">
        <w:t xml:space="preserve"> Erasmus and other</w:t>
      </w:r>
      <w:r>
        <w:t xml:space="preserve"> Humanists</w:t>
      </w:r>
    </w:p>
    <w:p w14:paraId="3BB7FA55" w14:textId="77777777" w:rsidR="008B567D" w:rsidRDefault="008B567D" w:rsidP="008B567D">
      <w:pPr>
        <w:numPr>
          <w:ilvl w:val="3"/>
          <w:numId w:val="29"/>
        </w:numPr>
        <w:contextualSpacing w:val="0"/>
        <w:rPr>
          <w:rFonts w:cs="Bookman Old Style"/>
          <w:szCs w:val="18"/>
        </w:rPr>
      </w:pPr>
      <w:r>
        <w:rPr>
          <w:rFonts w:cs="Bookman Old Style"/>
          <w:szCs w:val="18"/>
        </w:rPr>
        <w:t>reforms initiated by the order</w:t>
      </w:r>
    </w:p>
    <w:p w14:paraId="1C0B6BF1" w14:textId="77777777" w:rsidR="008B567D" w:rsidRDefault="008B567D" w:rsidP="008B567D">
      <w:pPr>
        <w:numPr>
          <w:ilvl w:val="4"/>
          <w:numId w:val="29"/>
        </w:numPr>
        <w:contextualSpacing w:val="0"/>
        <w:rPr>
          <w:rFonts w:cs="Bookman Old Style"/>
          <w:szCs w:val="18"/>
        </w:rPr>
      </w:pPr>
      <w:r w:rsidRPr="008D6099">
        <w:rPr>
          <w:iCs/>
        </w:rPr>
        <w:t xml:space="preserve">John Busch, </w:t>
      </w:r>
      <w:r w:rsidRPr="008D6099">
        <w:rPr>
          <w:rFonts w:cs="Bookman Old Style"/>
          <w:szCs w:val="18"/>
        </w:rPr>
        <w:t>a canon of Windesheim (</w:t>
      </w:r>
      <w:r w:rsidRPr="008D6099">
        <w:rPr>
          <w:szCs w:val="18"/>
        </w:rPr>
        <w:t>†</w:t>
      </w:r>
      <w:r w:rsidRPr="008D6099">
        <w:rPr>
          <w:rFonts w:cs="Bookman Old Style"/>
          <w:szCs w:val="18"/>
        </w:rPr>
        <w:t xml:space="preserve"> c. 1450)</w:t>
      </w:r>
      <w:r>
        <w:rPr>
          <w:rFonts w:cs="Bookman Old Style"/>
          <w:szCs w:val="18"/>
        </w:rPr>
        <w:t>, introduces</w:t>
      </w:r>
      <w:r w:rsidRPr="008D6099">
        <w:rPr>
          <w:rFonts w:cs="Bookman Old Style"/>
          <w:szCs w:val="18"/>
        </w:rPr>
        <w:t xml:space="preserve"> the reform of the Brethren into many Augustinian </w:t>
      </w:r>
      <w:r>
        <w:rPr>
          <w:rFonts w:cs="Bookman Old Style"/>
          <w:szCs w:val="18"/>
        </w:rPr>
        <w:t xml:space="preserve">orders in </w:t>
      </w:r>
      <w:r w:rsidRPr="008D6099">
        <w:rPr>
          <w:rFonts w:cs="Bookman Old Style"/>
          <w:szCs w:val="18"/>
        </w:rPr>
        <w:t>Saxony and Thuringia</w:t>
      </w:r>
    </w:p>
    <w:p w14:paraId="7D38C6F3" w14:textId="77777777" w:rsidR="008B567D" w:rsidRDefault="008B567D" w:rsidP="008B567D">
      <w:pPr>
        <w:numPr>
          <w:ilvl w:val="4"/>
          <w:numId w:val="29"/>
        </w:numPr>
        <w:contextualSpacing w:val="0"/>
        <w:rPr>
          <w:rFonts w:cs="Bookman Old Style"/>
          <w:szCs w:val="18"/>
        </w:rPr>
      </w:pPr>
      <w:r>
        <w:rPr>
          <w:rFonts w:cs="Bookman Old Style"/>
          <w:szCs w:val="18"/>
        </w:rPr>
        <w:t xml:space="preserve">1477: </w:t>
      </w:r>
      <w:r w:rsidRPr="008D6099">
        <w:rPr>
          <w:rFonts w:cs="Bookman Old Style"/>
          <w:szCs w:val="18"/>
        </w:rPr>
        <w:t xml:space="preserve">Count Eberhard </w:t>
      </w:r>
      <w:r>
        <w:rPr>
          <w:rFonts w:cs="Bookman Old Style"/>
          <w:szCs w:val="18"/>
        </w:rPr>
        <w:t>(</w:t>
      </w:r>
      <w:r>
        <w:rPr>
          <w:szCs w:val="16"/>
        </w:rPr>
        <w:t>†</w:t>
      </w:r>
      <w:r>
        <w:rPr>
          <w:rFonts w:cs="Bookman Old Style"/>
          <w:szCs w:val="16"/>
        </w:rPr>
        <w:t xml:space="preserve"> </w:t>
      </w:r>
      <w:r w:rsidRPr="008D6099">
        <w:rPr>
          <w:rFonts w:cs="Bookman Old Style"/>
          <w:szCs w:val="16"/>
        </w:rPr>
        <w:t>1496</w:t>
      </w:r>
      <w:r>
        <w:rPr>
          <w:iCs/>
        </w:rPr>
        <w:t xml:space="preserve">) </w:t>
      </w:r>
      <w:r>
        <w:rPr>
          <w:rFonts w:cs="Bookman Old Style"/>
          <w:szCs w:val="18"/>
        </w:rPr>
        <w:t>invites</w:t>
      </w:r>
      <w:r w:rsidRPr="008D6099">
        <w:rPr>
          <w:rFonts w:cs="Bookman Old Style"/>
          <w:szCs w:val="18"/>
        </w:rPr>
        <w:t xml:space="preserve"> the Brethren </w:t>
      </w:r>
      <w:r>
        <w:rPr>
          <w:rFonts w:cs="Bookman Old Style"/>
          <w:szCs w:val="18"/>
        </w:rPr>
        <w:t>in</w:t>
      </w:r>
      <w:r w:rsidRPr="008D6099">
        <w:rPr>
          <w:rFonts w:cs="Bookman Old Style"/>
          <w:szCs w:val="18"/>
        </w:rPr>
        <w:t xml:space="preserve">to </w:t>
      </w:r>
      <w:r w:rsidRPr="008D6099">
        <w:rPr>
          <w:iCs/>
        </w:rPr>
        <w:t>Württemberg</w:t>
      </w:r>
      <w:r w:rsidRPr="008D6099">
        <w:rPr>
          <w:rFonts w:cs="Bookman Old Style"/>
          <w:szCs w:val="18"/>
        </w:rPr>
        <w:t xml:space="preserve"> and</w:t>
      </w:r>
      <w:r>
        <w:rPr>
          <w:rFonts w:cs="Bookman Old Style"/>
          <w:szCs w:val="18"/>
        </w:rPr>
        <w:t>,</w:t>
      </w:r>
      <w:r w:rsidRPr="008D6099">
        <w:rPr>
          <w:rFonts w:cs="Bookman Old Style"/>
          <w:szCs w:val="18"/>
        </w:rPr>
        <w:t xml:space="preserve"> with </w:t>
      </w:r>
      <w:r>
        <w:rPr>
          <w:rFonts w:cs="Bookman Old Style"/>
          <w:szCs w:val="18"/>
        </w:rPr>
        <w:t>Gabriel Biel (c. 1425-95),</w:t>
      </w:r>
      <w:r w:rsidRPr="008D6099">
        <w:rPr>
          <w:rFonts w:cs="Bookman Old Style"/>
          <w:szCs w:val="18"/>
        </w:rPr>
        <w:t xml:space="preserve"> estab</w:t>
      </w:r>
      <w:r>
        <w:rPr>
          <w:rFonts w:cs="Bookman Old Style"/>
          <w:szCs w:val="18"/>
        </w:rPr>
        <w:t>lishes</w:t>
      </w:r>
      <w:r w:rsidRPr="008D6099">
        <w:rPr>
          <w:rFonts w:cs="Bookman Old Style"/>
          <w:szCs w:val="18"/>
        </w:rPr>
        <w:t xml:space="preserve"> </w:t>
      </w:r>
      <w:r>
        <w:rPr>
          <w:rFonts w:cs="Bookman Old Style"/>
          <w:szCs w:val="18"/>
        </w:rPr>
        <w:t>several houses and the University of T</w:t>
      </w:r>
      <w:r>
        <w:rPr>
          <w:szCs w:val="18"/>
        </w:rPr>
        <w:t>ü</w:t>
      </w:r>
      <w:r>
        <w:rPr>
          <w:rFonts w:cs="Bookman Old Style"/>
          <w:szCs w:val="18"/>
        </w:rPr>
        <w:t>bingen</w:t>
      </w:r>
    </w:p>
    <w:p w14:paraId="063566A5" w14:textId="77777777" w:rsidR="008B567D" w:rsidRDefault="008B567D" w:rsidP="008B567D">
      <w:pPr>
        <w:numPr>
          <w:ilvl w:val="3"/>
          <w:numId w:val="29"/>
        </w:numPr>
        <w:contextualSpacing w:val="0"/>
        <w:rPr>
          <w:rFonts w:cs="Bookman Old Style"/>
          <w:szCs w:val="18"/>
        </w:rPr>
      </w:pPr>
      <w:r>
        <w:rPr>
          <w:rFonts w:cs="Bookman Old Style"/>
          <w:szCs w:val="18"/>
        </w:rPr>
        <w:t>demise</w:t>
      </w:r>
    </w:p>
    <w:p w14:paraId="49AF7FEA" w14:textId="77777777" w:rsidR="008B567D" w:rsidRDefault="008B567D" w:rsidP="008B567D">
      <w:pPr>
        <w:numPr>
          <w:ilvl w:val="4"/>
          <w:numId w:val="29"/>
        </w:numPr>
        <w:contextualSpacing w:val="0"/>
        <w:rPr>
          <w:rFonts w:cs="Bookman Old Style"/>
          <w:szCs w:val="18"/>
        </w:rPr>
      </w:pPr>
      <w:r>
        <w:rPr>
          <w:rFonts w:cs="Bookman Old Style"/>
          <w:szCs w:val="18"/>
        </w:rPr>
        <w:t xml:space="preserve">1516: </w:t>
      </w:r>
      <w:r w:rsidRPr="008D6099">
        <w:rPr>
          <w:rFonts w:cs="Bookman Old Style"/>
          <w:szCs w:val="18"/>
        </w:rPr>
        <w:t xml:space="preserve">Leo X </w:t>
      </w:r>
      <w:r>
        <w:rPr>
          <w:iCs/>
        </w:rPr>
        <w:t>(</w:t>
      </w:r>
      <w:r>
        <w:t>1513-</w:t>
      </w:r>
      <w:r w:rsidRPr="00E61E4E">
        <w:t>21</w:t>
      </w:r>
      <w:r>
        <w:rPr>
          <w:iCs/>
        </w:rPr>
        <w:t xml:space="preserve">) </w:t>
      </w:r>
      <w:r w:rsidRPr="008D6099">
        <w:rPr>
          <w:rFonts w:cs="Bookman Old Style"/>
          <w:szCs w:val="18"/>
        </w:rPr>
        <w:t>sup</w:t>
      </w:r>
      <w:r>
        <w:rPr>
          <w:rFonts w:cs="Bookman Old Style"/>
          <w:szCs w:val="18"/>
        </w:rPr>
        <w:t>presses</w:t>
      </w:r>
      <w:r w:rsidRPr="008D6099">
        <w:rPr>
          <w:rFonts w:cs="Bookman Old Style"/>
          <w:szCs w:val="18"/>
        </w:rPr>
        <w:t xml:space="preserve"> </w:t>
      </w:r>
      <w:r>
        <w:rPr>
          <w:rFonts w:cs="Bookman Old Style"/>
          <w:szCs w:val="18"/>
        </w:rPr>
        <w:t>t</w:t>
      </w:r>
      <w:r w:rsidRPr="008D6099">
        <w:rPr>
          <w:rFonts w:cs="Bookman Old Style"/>
          <w:szCs w:val="18"/>
        </w:rPr>
        <w:t>he W</w:t>
      </w:r>
      <w:r w:rsidRPr="008D6099">
        <w:rPr>
          <w:szCs w:val="18"/>
        </w:rPr>
        <w:t>ü</w:t>
      </w:r>
      <w:r>
        <w:rPr>
          <w:rFonts w:cs="Bookman Old Style"/>
          <w:szCs w:val="18"/>
        </w:rPr>
        <w:t>rttemberg house</w:t>
      </w:r>
    </w:p>
    <w:p w14:paraId="6CCB01C8" w14:textId="77777777" w:rsidR="008B567D" w:rsidRDefault="008B567D" w:rsidP="008B567D">
      <w:pPr>
        <w:numPr>
          <w:ilvl w:val="4"/>
          <w:numId w:val="29"/>
        </w:numPr>
        <w:contextualSpacing w:val="0"/>
        <w:rPr>
          <w:rFonts w:cs="Bookman Old Style"/>
          <w:szCs w:val="18"/>
        </w:rPr>
      </w:pPr>
      <w:r>
        <w:rPr>
          <w:rFonts w:cs="Bookman Old Style"/>
          <w:szCs w:val="18"/>
        </w:rPr>
        <w:t xml:space="preserve">1500s: </w:t>
      </w:r>
      <w:r w:rsidRPr="008D6099">
        <w:rPr>
          <w:rFonts w:cs="Bookman Old Style"/>
          <w:szCs w:val="18"/>
        </w:rPr>
        <w:t xml:space="preserve">most of the other foundations </w:t>
      </w:r>
      <w:r>
        <w:rPr>
          <w:rFonts w:cs="Bookman Old Style"/>
          <w:szCs w:val="18"/>
        </w:rPr>
        <w:t>disappear during the Reformation</w:t>
      </w:r>
    </w:p>
    <w:p w14:paraId="43104453" w14:textId="77777777" w:rsidR="008B567D" w:rsidRDefault="008B567D" w:rsidP="008B567D">
      <w:pPr>
        <w:numPr>
          <w:ilvl w:val="4"/>
          <w:numId w:val="29"/>
        </w:numPr>
        <w:contextualSpacing w:val="0"/>
        <w:rPr>
          <w:rFonts w:cs="Bookman Old Style"/>
          <w:szCs w:val="18"/>
        </w:rPr>
      </w:pPr>
      <w:r>
        <w:rPr>
          <w:rFonts w:cs="Bookman Old Style"/>
          <w:szCs w:val="18"/>
        </w:rPr>
        <w:t>1600s: new universities, seminaries, and teaching orders are competition</w:t>
      </w:r>
    </w:p>
    <w:p w14:paraId="621A08EE" w14:textId="77777777" w:rsidR="008B567D" w:rsidRDefault="008B567D" w:rsidP="008B567D">
      <w:pPr>
        <w:numPr>
          <w:ilvl w:val="4"/>
          <w:numId w:val="29"/>
        </w:numPr>
        <w:contextualSpacing w:val="0"/>
        <w:rPr>
          <w:rFonts w:cs="Bookman Old Style"/>
          <w:szCs w:val="18"/>
        </w:rPr>
      </w:pPr>
      <w:r>
        <w:rPr>
          <w:rFonts w:cs="Bookman Old Style"/>
          <w:szCs w:val="18"/>
        </w:rPr>
        <w:t xml:space="preserve">1700s: the few houses still remaining disappear in </w:t>
      </w:r>
      <w:r w:rsidRPr="008D6099">
        <w:rPr>
          <w:rFonts w:cs="Bookman Old Style"/>
          <w:szCs w:val="18"/>
        </w:rPr>
        <w:t>French Revolution</w:t>
      </w:r>
    </w:p>
    <w:p w14:paraId="1BD57811" w14:textId="77777777" w:rsidR="008B567D" w:rsidRPr="00DC1B55" w:rsidRDefault="008B567D" w:rsidP="008B567D"/>
    <w:p w14:paraId="676BE357" w14:textId="77777777" w:rsidR="008B567D" w:rsidRDefault="008B567D" w:rsidP="008B567D">
      <w:pPr>
        <w:numPr>
          <w:ilvl w:val="0"/>
          <w:numId w:val="29"/>
        </w:numPr>
        <w:contextualSpacing w:val="0"/>
      </w:pPr>
      <w:r>
        <w:rPr>
          <w:b/>
        </w:rPr>
        <w:t>theology</w:t>
      </w:r>
    </w:p>
    <w:p w14:paraId="30FD5F2B" w14:textId="77777777" w:rsidR="008B567D" w:rsidRPr="00F0572A" w:rsidRDefault="008B567D" w:rsidP="008B567D">
      <w:pPr>
        <w:numPr>
          <w:ilvl w:val="1"/>
          <w:numId w:val="29"/>
        </w:numPr>
        <w:contextualSpacing w:val="0"/>
      </w:pPr>
      <w:r>
        <w:t>major mystics</w:t>
      </w:r>
    </w:p>
    <w:p w14:paraId="0338B0F1" w14:textId="77777777" w:rsidR="008B567D" w:rsidRPr="00F0572A" w:rsidRDefault="008B567D" w:rsidP="008B567D">
      <w:pPr>
        <w:numPr>
          <w:ilvl w:val="2"/>
          <w:numId w:val="29"/>
        </w:numPr>
        <w:contextualSpacing w:val="0"/>
      </w:pPr>
      <w:r w:rsidRPr="00F0572A">
        <w:t>Bernard of Clairvaux</w:t>
      </w:r>
      <w:r>
        <w:t>, Cistercian</w:t>
      </w:r>
      <w:r w:rsidRPr="00F0572A">
        <w:t xml:space="preserve"> (1090-1153)</w:t>
      </w:r>
    </w:p>
    <w:p w14:paraId="30E8C97F" w14:textId="77777777" w:rsidR="008B567D" w:rsidRPr="00F0572A" w:rsidRDefault="008B567D" w:rsidP="008B567D">
      <w:pPr>
        <w:numPr>
          <w:ilvl w:val="2"/>
          <w:numId w:val="29"/>
        </w:numPr>
        <w:contextualSpacing w:val="0"/>
      </w:pPr>
      <w:r w:rsidRPr="00F0572A">
        <w:t>Hildegard of Bingen (1098-1179)</w:t>
      </w:r>
    </w:p>
    <w:p w14:paraId="6D86CC9A" w14:textId="77777777" w:rsidR="008B567D" w:rsidRPr="00F0572A" w:rsidRDefault="008B567D" w:rsidP="008B567D">
      <w:pPr>
        <w:numPr>
          <w:ilvl w:val="2"/>
          <w:numId w:val="29"/>
        </w:numPr>
        <w:contextualSpacing w:val="0"/>
      </w:pPr>
      <w:r w:rsidRPr="00F0572A">
        <w:t>Gertrude (1256-1302)</w:t>
      </w:r>
    </w:p>
    <w:p w14:paraId="67641B04" w14:textId="77777777" w:rsidR="008B567D" w:rsidRPr="00F0572A" w:rsidRDefault="008B567D" w:rsidP="008B567D">
      <w:pPr>
        <w:numPr>
          <w:ilvl w:val="2"/>
          <w:numId w:val="29"/>
        </w:numPr>
        <w:contextualSpacing w:val="0"/>
      </w:pPr>
      <w:r w:rsidRPr="00F0572A">
        <w:lastRenderedPageBreak/>
        <w:t>Meister Eckhart</w:t>
      </w:r>
      <w:r>
        <w:t>, Dominican</w:t>
      </w:r>
      <w:r w:rsidRPr="00F0572A">
        <w:t xml:space="preserve"> (1260-1327)</w:t>
      </w:r>
    </w:p>
    <w:p w14:paraId="066D5806" w14:textId="77777777" w:rsidR="008B567D" w:rsidRPr="00F0572A" w:rsidRDefault="008B567D" w:rsidP="008B567D">
      <w:pPr>
        <w:numPr>
          <w:ilvl w:val="2"/>
          <w:numId w:val="29"/>
        </w:numPr>
        <w:contextualSpacing w:val="0"/>
      </w:pPr>
      <w:r w:rsidRPr="00F0572A">
        <w:t>Henry Suso</w:t>
      </w:r>
      <w:r>
        <w:t>, Dominican, student of Meister Eckart (c. 1300-</w:t>
      </w:r>
      <w:r w:rsidRPr="00F0572A">
        <w:t>66)</w:t>
      </w:r>
    </w:p>
    <w:p w14:paraId="2BD6A36A" w14:textId="77777777" w:rsidR="008B567D" w:rsidRPr="00F0572A" w:rsidRDefault="008B567D" w:rsidP="008B567D">
      <w:pPr>
        <w:numPr>
          <w:ilvl w:val="2"/>
          <w:numId w:val="29"/>
        </w:numPr>
        <w:contextualSpacing w:val="0"/>
      </w:pPr>
      <w:r w:rsidRPr="00F0572A">
        <w:t>John Tauler</w:t>
      </w:r>
      <w:r>
        <w:t>, Dominican, student of Meister Eckart (1300-</w:t>
      </w:r>
      <w:r w:rsidRPr="00F0572A">
        <w:t>61)</w:t>
      </w:r>
    </w:p>
    <w:p w14:paraId="6447ED0D" w14:textId="77777777" w:rsidR="008B567D" w:rsidRPr="00F0572A" w:rsidRDefault="008B567D" w:rsidP="008B567D">
      <w:pPr>
        <w:numPr>
          <w:ilvl w:val="2"/>
          <w:numId w:val="29"/>
        </w:numPr>
        <w:contextualSpacing w:val="0"/>
      </w:pPr>
      <w:r w:rsidRPr="00F0572A">
        <w:t>Bridget of Sweden (1303-73)</w:t>
      </w:r>
    </w:p>
    <w:p w14:paraId="365DF9DE" w14:textId="77777777" w:rsidR="008B567D" w:rsidRDefault="008B567D" w:rsidP="008B567D">
      <w:pPr>
        <w:numPr>
          <w:ilvl w:val="2"/>
          <w:numId w:val="29"/>
        </w:numPr>
        <w:contextualSpacing w:val="0"/>
      </w:pPr>
      <w:r w:rsidRPr="00F0572A">
        <w:t>Catherine of Siena (1347-80)</w:t>
      </w:r>
    </w:p>
    <w:p w14:paraId="4E4793F0" w14:textId="77777777" w:rsidR="008B567D" w:rsidRDefault="008B567D" w:rsidP="008B567D">
      <w:pPr>
        <w:numPr>
          <w:ilvl w:val="1"/>
          <w:numId w:val="29"/>
        </w:numPr>
        <w:contextualSpacing w:val="0"/>
      </w:pPr>
      <w:r w:rsidRPr="00F0572A">
        <w:t>William of Ockham (1280-1349)</w:t>
      </w:r>
    </w:p>
    <w:p w14:paraId="2B03334F" w14:textId="77777777" w:rsidR="008B567D" w:rsidRPr="00DC1B55" w:rsidRDefault="008B567D" w:rsidP="008B567D"/>
    <w:p w14:paraId="34D41E5D" w14:textId="77777777" w:rsidR="008B567D" w:rsidRDefault="008B567D" w:rsidP="008B567D">
      <w:pPr>
        <w:numPr>
          <w:ilvl w:val="0"/>
          <w:numId w:val="29"/>
        </w:numPr>
        <w:contextualSpacing w:val="0"/>
      </w:pPr>
      <w:r>
        <w:rPr>
          <w:b/>
        </w:rPr>
        <w:t>sacraments</w:t>
      </w:r>
      <w:r>
        <w:t xml:space="preserve">: </w:t>
      </w:r>
      <w:r>
        <w:rPr>
          <w:b/>
        </w:rPr>
        <w:t>baptism</w:t>
      </w:r>
    </w:p>
    <w:p w14:paraId="489DA642" w14:textId="77777777" w:rsidR="008B567D" w:rsidRDefault="008B567D" w:rsidP="008B567D">
      <w:pPr>
        <w:numPr>
          <w:ilvl w:val="1"/>
          <w:numId w:val="29"/>
        </w:numPr>
        <w:contextualSpacing w:val="0"/>
      </w:pPr>
      <w:r>
        <w:t>1200s: immersion is the usual method</w:t>
      </w:r>
    </w:p>
    <w:p w14:paraId="63000EF6" w14:textId="77777777" w:rsidR="008B567D" w:rsidRDefault="008B567D" w:rsidP="008B567D">
      <w:pPr>
        <w:numPr>
          <w:ilvl w:val="1"/>
          <w:numId w:val="29"/>
        </w:numPr>
        <w:contextualSpacing w:val="0"/>
      </w:pPr>
      <w:r>
        <w:t>1300s: infusion becomes widespread</w:t>
      </w:r>
    </w:p>
    <w:p w14:paraId="144ADD2B" w14:textId="77777777" w:rsidR="008B567D" w:rsidRDefault="008B567D" w:rsidP="008B567D">
      <w:pPr>
        <w:numPr>
          <w:ilvl w:val="1"/>
          <w:numId w:val="29"/>
        </w:numPr>
        <w:contextualSpacing w:val="0"/>
      </w:pPr>
      <w:r>
        <w:t xml:space="preserve">1300s: </w:t>
      </w:r>
      <w:r w:rsidRPr="00027CA5">
        <w:t>synods decree that children should be baptized shortly after birth</w:t>
      </w:r>
    </w:p>
    <w:p w14:paraId="17138062" w14:textId="77777777" w:rsidR="008B567D" w:rsidRPr="00DC1B55" w:rsidRDefault="008B567D" w:rsidP="008B567D">
      <w:pPr>
        <w:rPr>
          <w:rFonts w:cs="Garamond"/>
          <w:bCs/>
        </w:rPr>
      </w:pPr>
    </w:p>
    <w:p w14:paraId="6230E732" w14:textId="77777777" w:rsidR="008B567D" w:rsidRPr="006E3568" w:rsidRDefault="008B567D" w:rsidP="008B567D">
      <w:pPr>
        <w:numPr>
          <w:ilvl w:val="0"/>
          <w:numId w:val="29"/>
        </w:numPr>
        <w:contextualSpacing w:val="0"/>
        <w:rPr>
          <w:rFonts w:cs="Garamond"/>
          <w:bCs/>
        </w:rPr>
      </w:pPr>
      <w:r>
        <w:rPr>
          <w:rFonts w:cs="Garamond"/>
          <w:b/>
        </w:rPr>
        <w:t>reconciliation</w:t>
      </w:r>
    </w:p>
    <w:p w14:paraId="092260D4" w14:textId="77777777" w:rsidR="008B567D" w:rsidRPr="002506D9" w:rsidRDefault="008B567D" w:rsidP="008B567D">
      <w:pPr>
        <w:numPr>
          <w:ilvl w:val="1"/>
          <w:numId w:val="29"/>
        </w:numPr>
        <w:contextualSpacing w:val="0"/>
      </w:pPr>
      <w:r w:rsidRPr="00F7159A">
        <w:rPr>
          <w:rFonts w:cs="Bookman Old Style"/>
        </w:rPr>
        <w:t>confession books</w:t>
      </w:r>
    </w:p>
    <w:p w14:paraId="06E95B91" w14:textId="77777777" w:rsidR="008B567D" w:rsidRDefault="008B567D" w:rsidP="008B567D">
      <w:pPr>
        <w:numPr>
          <w:ilvl w:val="2"/>
          <w:numId w:val="29"/>
        </w:numPr>
        <w:contextualSpacing w:val="0"/>
      </w:pPr>
      <w:r>
        <w:rPr>
          <w:rFonts w:cs="Bookman Old Style"/>
        </w:rPr>
        <w:t>pre-1447</w:t>
      </w:r>
      <w:r>
        <w:t>:</w:t>
      </w:r>
      <w:r w:rsidRPr="00594166">
        <w:rPr>
          <w:rFonts w:cs="Bookman Old Style"/>
        </w:rPr>
        <w:t xml:space="preserve"> </w:t>
      </w:r>
      <w:r>
        <w:rPr>
          <w:rFonts w:cs="Bookman Old Style"/>
        </w:rPr>
        <w:t xml:space="preserve">already </w:t>
      </w:r>
      <w:r w:rsidRPr="00594166">
        <w:rPr>
          <w:rFonts w:cs="Bookman Old Style"/>
        </w:rPr>
        <w:t>before printing</w:t>
      </w:r>
      <w:r>
        <w:rPr>
          <w:rFonts w:cs="Bookman Old Style"/>
        </w:rPr>
        <w:t xml:space="preserve"> many laity use </w:t>
      </w:r>
      <w:r w:rsidRPr="00594166">
        <w:rPr>
          <w:rFonts w:cs="Bookman Old Style"/>
        </w:rPr>
        <w:t xml:space="preserve">booklets called </w:t>
      </w:r>
      <w:r w:rsidRPr="008945D6">
        <w:rPr>
          <w:rFonts w:cs="Bookman Old Style"/>
          <w:i/>
          <w:iCs/>
        </w:rPr>
        <w:t>Mirrors for Confession</w:t>
      </w:r>
      <w:r w:rsidRPr="00594166">
        <w:rPr>
          <w:rFonts w:cs="Bookman Old Style"/>
          <w:iCs/>
        </w:rPr>
        <w:t xml:space="preserve"> </w:t>
      </w:r>
      <w:r>
        <w:rPr>
          <w:rFonts w:cs="Bookman Old Style"/>
        </w:rPr>
        <w:t xml:space="preserve">to help them in </w:t>
      </w:r>
      <w:r w:rsidRPr="00594166">
        <w:rPr>
          <w:rFonts w:cs="Bookman Old Style"/>
        </w:rPr>
        <w:t>the examination of conscience</w:t>
      </w:r>
    </w:p>
    <w:p w14:paraId="416A8625" w14:textId="77777777" w:rsidR="008B567D" w:rsidRPr="008945D6" w:rsidRDefault="008B567D" w:rsidP="008B567D">
      <w:pPr>
        <w:numPr>
          <w:ilvl w:val="2"/>
          <w:numId w:val="29"/>
        </w:numPr>
        <w:contextualSpacing w:val="0"/>
      </w:pPr>
      <w:r>
        <w:t xml:space="preserve">pre-1447: </w:t>
      </w:r>
      <w:r w:rsidRPr="00594166">
        <w:rPr>
          <w:rFonts w:cs="Bookman Old Style"/>
        </w:rPr>
        <w:t xml:space="preserve">clergy </w:t>
      </w:r>
      <w:r>
        <w:rPr>
          <w:rFonts w:cs="Bookman Old Style"/>
        </w:rPr>
        <w:t xml:space="preserve">use booklets that specify a </w:t>
      </w:r>
      <w:r w:rsidRPr="00594166">
        <w:rPr>
          <w:rFonts w:cs="Bookman Old Style"/>
        </w:rPr>
        <w:t>confessor</w:t>
      </w:r>
      <w:r>
        <w:rPr>
          <w:rFonts w:cs="Bookman Old Style"/>
        </w:rPr>
        <w:t>’s duties</w:t>
      </w:r>
    </w:p>
    <w:p w14:paraId="2EA90352" w14:textId="77777777" w:rsidR="008B567D" w:rsidRPr="00DC1B55" w:rsidRDefault="008B567D" w:rsidP="008B567D">
      <w:pPr>
        <w:rPr>
          <w:rFonts w:cs="Garamond"/>
          <w:bCs/>
        </w:rPr>
      </w:pPr>
    </w:p>
    <w:p w14:paraId="24F13E60" w14:textId="77777777" w:rsidR="008B567D" w:rsidRPr="006E3568" w:rsidRDefault="008B567D" w:rsidP="008B567D">
      <w:pPr>
        <w:numPr>
          <w:ilvl w:val="0"/>
          <w:numId w:val="29"/>
        </w:numPr>
        <w:contextualSpacing w:val="0"/>
        <w:rPr>
          <w:rFonts w:cs="Garamond"/>
          <w:bCs/>
        </w:rPr>
      </w:pPr>
      <w:r>
        <w:rPr>
          <w:rFonts w:cs="Garamond"/>
          <w:b/>
        </w:rPr>
        <w:t>Eucharist</w:t>
      </w:r>
    </w:p>
    <w:p w14:paraId="55F2BDB1" w14:textId="77777777" w:rsidR="008B567D" w:rsidRPr="002506D9" w:rsidRDefault="008B567D" w:rsidP="008B567D">
      <w:pPr>
        <w:numPr>
          <w:ilvl w:val="1"/>
          <w:numId w:val="29"/>
        </w:numPr>
        <w:contextualSpacing w:val="0"/>
      </w:pPr>
      <w:r w:rsidRPr="006E3568">
        <w:rPr>
          <w:rFonts w:cs="Bookman Old Style"/>
          <w:iCs/>
        </w:rPr>
        <w:t>missals</w:t>
      </w:r>
      <w:r>
        <w:rPr>
          <w:rFonts w:cs="Bookman Old Style"/>
          <w:iCs/>
        </w:rPr>
        <w:t xml:space="preserve"> (</w:t>
      </w:r>
      <w:r>
        <w:rPr>
          <w:rFonts w:cs="Bookman Old Style"/>
          <w:i/>
          <w:iCs/>
        </w:rPr>
        <w:t>p</w:t>
      </w:r>
      <w:r w:rsidRPr="006B06E8">
        <w:rPr>
          <w:rFonts w:cs="Bookman Old Style"/>
          <w:i/>
          <w:iCs/>
        </w:rPr>
        <w:t>ostilla</w:t>
      </w:r>
      <w:r w:rsidRPr="00A459B6">
        <w:rPr>
          <w:rFonts w:cs="Bookman Old Style"/>
          <w:iCs/>
        </w:rPr>
        <w:t xml:space="preserve"> </w:t>
      </w:r>
      <w:r w:rsidRPr="006B06E8">
        <w:rPr>
          <w:rFonts w:cs="Bookman Old Style"/>
        </w:rPr>
        <w:t xml:space="preserve">and </w:t>
      </w:r>
      <w:r>
        <w:rPr>
          <w:rFonts w:cs="Bookman Old Style"/>
          <w:i/>
          <w:iCs/>
        </w:rPr>
        <w:t>p</w:t>
      </w:r>
      <w:r w:rsidRPr="006B06E8">
        <w:rPr>
          <w:rFonts w:cs="Bookman Old Style"/>
          <w:i/>
          <w:iCs/>
        </w:rPr>
        <w:t>lenaria</w:t>
      </w:r>
      <w:r>
        <w:rPr>
          <w:rFonts w:cs="Bookman Old Style"/>
          <w:iCs/>
        </w:rPr>
        <w:t>)</w:t>
      </w:r>
    </w:p>
    <w:p w14:paraId="5C6420D1" w14:textId="77777777" w:rsidR="008B567D" w:rsidRPr="002506D9" w:rsidRDefault="008B567D" w:rsidP="008B567D">
      <w:pPr>
        <w:numPr>
          <w:ilvl w:val="2"/>
          <w:numId w:val="29"/>
        </w:numPr>
        <w:contextualSpacing w:val="0"/>
      </w:pPr>
      <w:r>
        <w:rPr>
          <w:rFonts w:cs="Bookman Old Style"/>
        </w:rPr>
        <w:t xml:space="preserve">originally </w:t>
      </w:r>
      <w:r w:rsidRPr="00594166">
        <w:rPr>
          <w:rFonts w:cs="Bookman Old Style"/>
        </w:rPr>
        <w:t>vernacular</w:t>
      </w:r>
      <w:r>
        <w:rPr>
          <w:rFonts w:cs="Bookman Old Style"/>
        </w:rPr>
        <w:t xml:space="preserve"> missals contain</w:t>
      </w:r>
      <w:r w:rsidRPr="006B06E8">
        <w:rPr>
          <w:rFonts w:cs="Bookman Old Style"/>
        </w:rPr>
        <w:t xml:space="preserve"> only the epistles and gospels </w:t>
      </w:r>
      <w:r>
        <w:rPr>
          <w:rFonts w:cs="Bookman Old Style"/>
        </w:rPr>
        <w:t xml:space="preserve">read at </w:t>
      </w:r>
      <w:r w:rsidRPr="006B06E8">
        <w:rPr>
          <w:rFonts w:cs="Bookman Old Style"/>
        </w:rPr>
        <w:t>Mass</w:t>
      </w:r>
      <w:r>
        <w:rPr>
          <w:rFonts w:cs="Bookman Old Style"/>
        </w:rPr>
        <w:t xml:space="preserve">; </w:t>
      </w:r>
      <w:r w:rsidRPr="006B06E8">
        <w:rPr>
          <w:rFonts w:cs="Bookman Old Style"/>
        </w:rPr>
        <w:t xml:space="preserve">later </w:t>
      </w:r>
      <w:r>
        <w:rPr>
          <w:rFonts w:cs="Bookman Old Style"/>
        </w:rPr>
        <w:t xml:space="preserve">they contain </w:t>
      </w:r>
      <w:r w:rsidRPr="006B06E8">
        <w:rPr>
          <w:rFonts w:cs="Bookman Old Style"/>
        </w:rPr>
        <w:t xml:space="preserve">the entire Mass for </w:t>
      </w:r>
      <w:r w:rsidRPr="00594166">
        <w:rPr>
          <w:rFonts w:cs="Bookman Old Style"/>
        </w:rPr>
        <w:t>each day</w:t>
      </w:r>
      <w:r>
        <w:rPr>
          <w:rFonts w:cs="Bookman Old Style"/>
        </w:rPr>
        <w:t>,</w:t>
      </w:r>
      <w:r w:rsidRPr="00594166">
        <w:rPr>
          <w:rFonts w:cs="Bookman Old Style"/>
        </w:rPr>
        <w:t xml:space="preserve"> with explanations</w:t>
      </w:r>
    </w:p>
    <w:p w14:paraId="084BD2E3" w14:textId="77777777" w:rsidR="008B567D" w:rsidRPr="002506D9" w:rsidRDefault="008B567D" w:rsidP="008B567D">
      <w:pPr>
        <w:numPr>
          <w:ilvl w:val="2"/>
          <w:numId w:val="29"/>
        </w:numPr>
        <w:contextualSpacing w:val="0"/>
      </w:pPr>
      <w:r>
        <w:rPr>
          <w:rFonts w:cs="Bookman Old Style"/>
        </w:rPr>
        <w:t xml:space="preserve">by c. 1500: </w:t>
      </w:r>
      <w:r w:rsidRPr="00594166">
        <w:rPr>
          <w:rFonts w:cs="Bookman Old Style"/>
        </w:rPr>
        <w:t xml:space="preserve">almost </w:t>
      </w:r>
      <w:r>
        <w:rPr>
          <w:rFonts w:cs="Bookman Old Style"/>
        </w:rPr>
        <w:t xml:space="preserve">100 </w:t>
      </w:r>
      <w:r w:rsidRPr="00594166">
        <w:rPr>
          <w:rFonts w:cs="Bookman Old Style"/>
        </w:rPr>
        <w:t xml:space="preserve">editions of </w:t>
      </w:r>
      <w:r>
        <w:rPr>
          <w:rFonts w:cs="Bookman Old Style"/>
        </w:rPr>
        <w:t xml:space="preserve">missals have been printed </w:t>
      </w:r>
      <w:r w:rsidRPr="00594166">
        <w:rPr>
          <w:rFonts w:cs="Bookman Old Style"/>
        </w:rPr>
        <w:t>in Germany</w:t>
      </w:r>
    </w:p>
    <w:p w14:paraId="5FE60396" w14:textId="77777777" w:rsidR="008B567D" w:rsidRDefault="008B567D" w:rsidP="008B567D">
      <w:pPr>
        <w:numPr>
          <w:ilvl w:val="1"/>
          <w:numId w:val="29"/>
        </w:numPr>
        <w:contextualSpacing w:val="0"/>
        <w:rPr>
          <w:rFonts w:cs="Garamond"/>
          <w:bCs/>
        </w:rPr>
      </w:pPr>
      <w:r>
        <w:rPr>
          <w:rFonts w:cs="Garamond"/>
          <w:bCs/>
        </w:rPr>
        <w:t>preaching</w:t>
      </w:r>
    </w:p>
    <w:p w14:paraId="16248961" w14:textId="77777777" w:rsidR="008B567D" w:rsidRPr="0069446F" w:rsidRDefault="008B567D" w:rsidP="008B567D">
      <w:pPr>
        <w:numPr>
          <w:ilvl w:val="2"/>
          <w:numId w:val="29"/>
        </w:numPr>
        <w:contextualSpacing w:val="0"/>
        <w:rPr>
          <w:rFonts w:cs="Garamond"/>
        </w:rPr>
      </w:pPr>
      <w:r>
        <w:t>1300s-1400s:</w:t>
      </w:r>
      <w:r>
        <w:rPr>
          <w:rFonts w:cs="Garamond"/>
        </w:rPr>
        <w:t xml:space="preserve"> </w:t>
      </w:r>
      <w:r w:rsidRPr="00594166">
        <w:t xml:space="preserve">the </w:t>
      </w:r>
      <w:r w:rsidRPr="00594166">
        <w:rPr>
          <w:iCs/>
        </w:rPr>
        <w:t xml:space="preserve">sermon </w:t>
      </w:r>
      <w:r>
        <w:t xml:space="preserve">is </w:t>
      </w:r>
      <w:r w:rsidRPr="00594166">
        <w:t xml:space="preserve">the principal means </w:t>
      </w:r>
      <w:r>
        <w:t xml:space="preserve">for </w:t>
      </w:r>
      <w:r w:rsidRPr="00594166">
        <w:t xml:space="preserve">instructing the </w:t>
      </w:r>
      <w:r w:rsidRPr="006B06E8">
        <w:t>peo</w:t>
      </w:r>
      <w:r>
        <w:t>ple; “great care was devoted to it</w:t>
      </w:r>
      <w:r w:rsidRPr="006B06E8">
        <w:t xml:space="preserve"> </w:t>
      </w:r>
      <w:r>
        <w:t xml:space="preserve">. . . </w:t>
      </w:r>
      <w:r w:rsidRPr="006B06E8">
        <w:t>Good preaching was highly appreci</w:t>
      </w:r>
      <w:r>
        <w:t>ated” (Bihl</w:t>
      </w:r>
      <w:r>
        <w:softHyphen/>
        <w:t>meyer 2: 462)</w:t>
      </w:r>
    </w:p>
    <w:p w14:paraId="12B719B2" w14:textId="77777777" w:rsidR="008B567D" w:rsidRPr="0069446F" w:rsidRDefault="008B567D" w:rsidP="008B567D">
      <w:pPr>
        <w:numPr>
          <w:ilvl w:val="2"/>
          <w:numId w:val="29"/>
        </w:numPr>
        <w:contextualSpacing w:val="0"/>
        <w:rPr>
          <w:rFonts w:cs="Garamond"/>
        </w:rPr>
      </w:pPr>
      <w:r>
        <w:rPr>
          <w:rFonts w:cs="Garamond"/>
        </w:rPr>
        <w:t xml:space="preserve">sermons by friars: </w:t>
      </w:r>
      <w:r w:rsidRPr="006B06E8">
        <w:t xml:space="preserve">the </w:t>
      </w:r>
      <w:r>
        <w:t>Dominicans and Franciscans outshine everyone</w:t>
      </w:r>
    </w:p>
    <w:p w14:paraId="156171C5" w14:textId="77777777" w:rsidR="008B567D" w:rsidRPr="00EF4F7E" w:rsidRDefault="008B567D" w:rsidP="008B567D">
      <w:pPr>
        <w:numPr>
          <w:ilvl w:val="2"/>
          <w:numId w:val="29"/>
        </w:numPr>
        <w:contextualSpacing w:val="0"/>
        <w:rPr>
          <w:rFonts w:cs="Garamond"/>
        </w:rPr>
      </w:pPr>
      <w:r>
        <w:t>sermons by mystics</w:t>
      </w:r>
      <w:r>
        <w:rPr>
          <w:rFonts w:cs="Garamond"/>
        </w:rPr>
        <w:t xml:space="preserve">: </w:t>
      </w:r>
      <w:r w:rsidRPr="006B06E8">
        <w:t>mystics</w:t>
      </w:r>
      <w:r>
        <w:t>’</w:t>
      </w:r>
      <w:r w:rsidRPr="006B06E8">
        <w:t xml:space="preserve"> sermons and conferences </w:t>
      </w:r>
      <w:r>
        <w:t xml:space="preserve">are for </w:t>
      </w:r>
      <w:r w:rsidRPr="006B06E8">
        <w:t xml:space="preserve">religious </w:t>
      </w:r>
      <w:r>
        <w:t>(</w:t>
      </w:r>
      <w:r w:rsidRPr="006B06E8">
        <w:t xml:space="preserve">or </w:t>
      </w:r>
      <w:r>
        <w:t>laity seeking perfection)</w:t>
      </w:r>
    </w:p>
    <w:p w14:paraId="56565D92" w14:textId="77777777" w:rsidR="008B567D" w:rsidRPr="0069446F" w:rsidRDefault="008B567D" w:rsidP="008B567D">
      <w:pPr>
        <w:numPr>
          <w:ilvl w:val="2"/>
          <w:numId w:val="29"/>
        </w:numPr>
        <w:contextualSpacing w:val="0"/>
        <w:rPr>
          <w:rFonts w:cs="Garamond"/>
        </w:rPr>
      </w:pPr>
      <w:r>
        <w:t>sermons by parish priests</w:t>
      </w:r>
    </w:p>
    <w:p w14:paraId="4A507D0F" w14:textId="77777777" w:rsidR="008B567D" w:rsidRPr="0069446F" w:rsidRDefault="008B567D" w:rsidP="008B567D">
      <w:pPr>
        <w:numPr>
          <w:ilvl w:val="3"/>
          <w:numId w:val="29"/>
        </w:numPr>
        <w:contextualSpacing w:val="0"/>
        <w:rPr>
          <w:rFonts w:cs="Garamond"/>
        </w:rPr>
      </w:pPr>
      <w:r w:rsidRPr="006B06E8">
        <w:t>parish church</w:t>
      </w:r>
      <w:r>
        <w:t>es</w:t>
      </w:r>
      <w:r w:rsidRPr="006B06E8">
        <w:t xml:space="preserve"> </w:t>
      </w:r>
      <w:r>
        <w:t xml:space="preserve">have </w:t>
      </w:r>
      <w:r w:rsidRPr="006B06E8">
        <w:t>sermon</w:t>
      </w:r>
      <w:r>
        <w:t>s</w:t>
      </w:r>
      <w:r w:rsidRPr="006B06E8">
        <w:t xml:space="preserve"> on Sundays and feast days</w:t>
      </w:r>
    </w:p>
    <w:p w14:paraId="0CDA8C2F" w14:textId="77777777" w:rsidR="008B567D" w:rsidRPr="00E935F0" w:rsidRDefault="008B567D" w:rsidP="008B567D">
      <w:pPr>
        <w:numPr>
          <w:ilvl w:val="3"/>
          <w:numId w:val="29"/>
        </w:numPr>
        <w:contextualSpacing w:val="0"/>
        <w:rPr>
          <w:rFonts w:cs="Garamond"/>
        </w:rPr>
      </w:pPr>
      <w:r w:rsidRPr="006B06E8">
        <w:t xml:space="preserve">cycles </w:t>
      </w:r>
      <w:r w:rsidRPr="00594166">
        <w:t xml:space="preserve">of sermons </w:t>
      </w:r>
      <w:r>
        <w:t xml:space="preserve">in </w:t>
      </w:r>
      <w:r w:rsidRPr="00594166">
        <w:t>Advent, Lent</w:t>
      </w:r>
      <w:r>
        <w:t>,</w:t>
      </w:r>
      <w:r w:rsidRPr="00594166">
        <w:t xml:space="preserve"> and Passiontide </w:t>
      </w:r>
      <w:r>
        <w:t xml:space="preserve">very </w:t>
      </w:r>
      <w:r w:rsidRPr="00594166">
        <w:t>popular</w:t>
      </w:r>
    </w:p>
    <w:p w14:paraId="3740917C" w14:textId="77777777" w:rsidR="008B567D" w:rsidRPr="0069446F" w:rsidRDefault="008B567D" w:rsidP="008B567D">
      <w:pPr>
        <w:numPr>
          <w:ilvl w:val="3"/>
          <w:numId w:val="29"/>
        </w:numPr>
        <w:contextualSpacing w:val="0"/>
        <w:rPr>
          <w:rFonts w:cs="Garamond"/>
        </w:rPr>
      </w:pPr>
      <w:r w:rsidRPr="006B06E8">
        <w:t xml:space="preserve">parish clergy frequently </w:t>
      </w:r>
      <w:r>
        <w:t xml:space="preserve">hear of their duty </w:t>
      </w:r>
      <w:r w:rsidRPr="006B06E8">
        <w:t>to preach</w:t>
      </w:r>
      <w:r>
        <w:t xml:space="preserve">; </w:t>
      </w:r>
      <w:r w:rsidRPr="006B06E8">
        <w:t xml:space="preserve">laity frequently </w:t>
      </w:r>
      <w:r>
        <w:t xml:space="preserve">hear </w:t>
      </w:r>
      <w:r w:rsidRPr="006B06E8">
        <w:t xml:space="preserve">of their duty to </w:t>
      </w:r>
      <w:r>
        <w:t>listen</w:t>
      </w:r>
    </w:p>
    <w:p w14:paraId="431A148B" w14:textId="77777777" w:rsidR="008B567D" w:rsidRPr="0069446F" w:rsidRDefault="008B567D" w:rsidP="008B567D">
      <w:pPr>
        <w:numPr>
          <w:ilvl w:val="3"/>
          <w:numId w:val="29"/>
        </w:numPr>
        <w:contextualSpacing w:val="0"/>
        <w:rPr>
          <w:rFonts w:cs="Garamond"/>
        </w:rPr>
      </w:pPr>
      <w:r w:rsidRPr="006B06E8">
        <w:t>benefices for preach</w:t>
      </w:r>
      <w:r>
        <w:t>ers</w:t>
      </w:r>
    </w:p>
    <w:p w14:paraId="5A92F1CF" w14:textId="77777777" w:rsidR="008B567D" w:rsidRPr="0069446F" w:rsidRDefault="008B567D" w:rsidP="008B567D">
      <w:pPr>
        <w:numPr>
          <w:ilvl w:val="4"/>
          <w:numId w:val="29"/>
        </w:numPr>
        <w:contextualSpacing w:val="0"/>
        <w:rPr>
          <w:rFonts w:cs="Garamond"/>
        </w:rPr>
      </w:pPr>
      <w:r>
        <w:rPr>
          <w:rFonts w:cs="Garamond"/>
        </w:rPr>
        <w:t xml:space="preserve">to ensure </w:t>
      </w:r>
      <w:r>
        <w:t xml:space="preserve">good sermons, </w:t>
      </w:r>
      <w:r w:rsidRPr="006B06E8">
        <w:t xml:space="preserve">benefices </w:t>
      </w:r>
      <w:r>
        <w:t>are established</w:t>
      </w:r>
      <w:r w:rsidRPr="006B06E8">
        <w:t xml:space="preserve"> for preachers </w:t>
      </w:r>
      <w:r>
        <w:t xml:space="preserve">with </w:t>
      </w:r>
      <w:r w:rsidRPr="006B06E8">
        <w:t>academic de</w:t>
      </w:r>
      <w:r>
        <w:t>grees</w:t>
      </w:r>
    </w:p>
    <w:p w14:paraId="52537FD2" w14:textId="77777777" w:rsidR="008B567D" w:rsidRDefault="008B567D" w:rsidP="008B567D">
      <w:pPr>
        <w:numPr>
          <w:ilvl w:val="4"/>
          <w:numId w:val="29"/>
        </w:numPr>
        <w:contextualSpacing w:val="0"/>
        <w:rPr>
          <w:rFonts w:cs="Garamond"/>
        </w:rPr>
      </w:pPr>
      <w:r>
        <w:t>1400-</w:t>
      </w:r>
      <w:r w:rsidRPr="006B06E8">
        <w:t>1517</w:t>
      </w:r>
      <w:r>
        <w:t>:</w:t>
      </w:r>
      <w:r w:rsidRPr="006B06E8">
        <w:t xml:space="preserve"> </w:t>
      </w:r>
      <w:r>
        <w:t xml:space="preserve">46 </w:t>
      </w:r>
      <w:r w:rsidRPr="006B06E8">
        <w:t>benefic</w:t>
      </w:r>
      <w:r>
        <w:t>es exist in the present district of Wü</w:t>
      </w:r>
      <w:r w:rsidRPr="006B06E8">
        <w:t>rttemberg</w:t>
      </w:r>
    </w:p>
    <w:p w14:paraId="685B6B29" w14:textId="77777777" w:rsidR="008B567D" w:rsidRDefault="008B567D" w:rsidP="008B567D">
      <w:pPr>
        <w:numPr>
          <w:ilvl w:val="2"/>
          <w:numId w:val="29"/>
        </w:numPr>
        <w:contextualSpacing w:val="0"/>
      </w:pPr>
      <w:r>
        <w:t>sermons by humanists</w:t>
      </w:r>
    </w:p>
    <w:p w14:paraId="162AF5DD" w14:textId="77777777" w:rsidR="008B567D" w:rsidRDefault="008B567D" w:rsidP="008B567D">
      <w:pPr>
        <w:numPr>
          <w:ilvl w:val="3"/>
          <w:numId w:val="29"/>
        </w:numPr>
        <w:contextualSpacing w:val="0"/>
      </w:pPr>
      <w:r w:rsidRPr="006B06E8">
        <w:t xml:space="preserve">humanist preachers, especially in Italy, </w:t>
      </w:r>
      <w:r>
        <w:t>prefer quoting</w:t>
      </w:r>
      <w:r w:rsidRPr="006B06E8">
        <w:t xml:space="preserve"> </w:t>
      </w:r>
      <w:r>
        <w:t xml:space="preserve">classical </w:t>
      </w:r>
      <w:r w:rsidRPr="006B06E8">
        <w:t>pagan</w:t>
      </w:r>
      <w:r>
        <w:t xml:space="preserve"> authors rather than scripture</w:t>
      </w:r>
    </w:p>
    <w:p w14:paraId="0926DD54" w14:textId="77777777" w:rsidR="008B567D" w:rsidRDefault="008B567D" w:rsidP="008B567D">
      <w:pPr>
        <w:numPr>
          <w:ilvl w:val="2"/>
          <w:numId w:val="29"/>
        </w:numPr>
        <w:contextualSpacing w:val="0"/>
      </w:pPr>
      <w:r>
        <w:t xml:space="preserve">the </w:t>
      </w:r>
      <w:r w:rsidRPr="00594166">
        <w:rPr>
          <w:rFonts w:cs="Bookman Old Style"/>
          <w:iCs/>
        </w:rPr>
        <w:t xml:space="preserve">content </w:t>
      </w:r>
      <w:r w:rsidRPr="00594166">
        <w:t xml:space="preserve">and form of the sermon </w:t>
      </w:r>
      <w:r>
        <w:t>are often deficient</w:t>
      </w:r>
    </w:p>
    <w:p w14:paraId="3305A247" w14:textId="77777777" w:rsidR="008B567D" w:rsidRDefault="008B567D" w:rsidP="008B567D">
      <w:pPr>
        <w:numPr>
          <w:ilvl w:val="3"/>
          <w:numId w:val="29"/>
        </w:numPr>
        <w:contextualSpacing w:val="0"/>
      </w:pPr>
      <w:r w:rsidRPr="006B06E8">
        <w:t xml:space="preserve">religious orders </w:t>
      </w:r>
      <w:r>
        <w:t>attack one another in sermons</w:t>
      </w:r>
    </w:p>
    <w:p w14:paraId="7A2F518F" w14:textId="77777777" w:rsidR="008B567D" w:rsidRDefault="008B567D" w:rsidP="008B567D">
      <w:pPr>
        <w:numPr>
          <w:ilvl w:val="3"/>
          <w:numId w:val="29"/>
        </w:numPr>
        <w:contextualSpacing w:val="0"/>
      </w:pPr>
      <w:r w:rsidRPr="006B06E8">
        <w:t xml:space="preserve">the </w:t>
      </w:r>
      <w:r>
        <w:t>s</w:t>
      </w:r>
      <w:r w:rsidRPr="006B06E8">
        <w:t>chools</w:t>
      </w:r>
      <w:r>
        <w:t>’</w:t>
      </w:r>
      <w:r w:rsidRPr="006B06E8">
        <w:t xml:space="preserve"> theological disputes </w:t>
      </w:r>
      <w:r>
        <w:t xml:space="preserve">are presented with excessive subtleties an </w:t>
      </w:r>
      <w:r w:rsidRPr="006B06E8">
        <w:t>allegor</w:t>
      </w:r>
      <w:r>
        <w:t>ies</w:t>
      </w:r>
    </w:p>
    <w:p w14:paraId="0458DE01" w14:textId="77777777" w:rsidR="008B567D" w:rsidRDefault="008B567D" w:rsidP="008B567D">
      <w:pPr>
        <w:numPr>
          <w:ilvl w:val="3"/>
          <w:numId w:val="29"/>
        </w:numPr>
        <w:contextualSpacing w:val="0"/>
      </w:pPr>
      <w:r w:rsidRPr="006B06E8">
        <w:t xml:space="preserve">sermons frequently </w:t>
      </w:r>
      <w:r>
        <w:t xml:space="preserve">contain </w:t>
      </w:r>
      <w:r w:rsidRPr="006B06E8">
        <w:t xml:space="preserve">fantastic legends </w:t>
      </w:r>
      <w:r>
        <w:t xml:space="preserve">or </w:t>
      </w:r>
      <w:r w:rsidRPr="006B06E8">
        <w:t>coarse anecdotes</w:t>
      </w:r>
    </w:p>
    <w:p w14:paraId="60497400" w14:textId="77777777" w:rsidR="008B567D" w:rsidRDefault="008B567D" w:rsidP="008B567D">
      <w:pPr>
        <w:numPr>
          <w:ilvl w:val="3"/>
          <w:numId w:val="29"/>
        </w:numPr>
        <w:contextualSpacing w:val="0"/>
      </w:pPr>
      <w:r>
        <w:lastRenderedPageBreak/>
        <w:t>t</w:t>
      </w:r>
      <w:r w:rsidRPr="006B06E8">
        <w:t xml:space="preserve">he preachers </w:t>
      </w:r>
      <w:r>
        <w:t>do not concentrate on preaching Christ</w:t>
      </w:r>
    </w:p>
    <w:p w14:paraId="7CF40135" w14:textId="77777777" w:rsidR="008B567D" w:rsidRDefault="008B567D" w:rsidP="008B567D">
      <w:pPr>
        <w:numPr>
          <w:ilvl w:val="2"/>
          <w:numId w:val="29"/>
        </w:numPr>
        <w:contextualSpacing w:val="0"/>
      </w:pPr>
      <w:r>
        <w:t xml:space="preserve">after 1455 (mass production of books): sermon collections, </w:t>
      </w:r>
      <w:r w:rsidRPr="006B06E8">
        <w:t>anecdotes collec</w:t>
      </w:r>
      <w:r>
        <w:t>tions,</w:t>
      </w:r>
      <w:r w:rsidRPr="006B06E8">
        <w:t xml:space="preserve"> and </w:t>
      </w:r>
      <w:r>
        <w:t>other aids to prepare sermons appear</w:t>
      </w:r>
    </w:p>
    <w:p w14:paraId="37DF4CF5" w14:textId="77777777" w:rsidR="008B567D" w:rsidRPr="00DC1B55" w:rsidRDefault="008B567D" w:rsidP="008B567D">
      <w:pPr>
        <w:rPr>
          <w:rFonts w:cs="Bookman Old Style"/>
        </w:rPr>
      </w:pPr>
    </w:p>
    <w:p w14:paraId="0C9832D7" w14:textId="77777777" w:rsidR="008B567D" w:rsidRDefault="008B567D" w:rsidP="008B567D">
      <w:pPr>
        <w:numPr>
          <w:ilvl w:val="0"/>
          <w:numId w:val="29"/>
        </w:numPr>
        <w:contextualSpacing w:val="0"/>
        <w:rPr>
          <w:rFonts w:cs="Bookman Old Style"/>
        </w:rPr>
      </w:pPr>
      <w:r>
        <w:rPr>
          <w:rFonts w:cs="Bookman Old Style"/>
          <w:b/>
        </w:rPr>
        <w:t>feasts</w:t>
      </w:r>
    </w:p>
    <w:p w14:paraId="45E321CB" w14:textId="77777777" w:rsidR="008B567D" w:rsidRPr="00DC1875" w:rsidRDefault="008B567D" w:rsidP="008B567D">
      <w:pPr>
        <w:numPr>
          <w:ilvl w:val="1"/>
          <w:numId w:val="29"/>
        </w:numPr>
        <w:contextualSpacing w:val="0"/>
      </w:pPr>
      <w:r w:rsidRPr="00816B01">
        <w:rPr>
          <w:iCs/>
        </w:rPr>
        <w:t>All Souls Day</w:t>
      </w:r>
      <w:r>
        <w:rPr>
          <w:iCs/>
        </w:rPr>
        <w:t xml:space="preserve"> (</w:t>
      </w:r>
      <w:r w:rsidRPr="00816B01">
        <w:t>November 2</w:t>
      </w:r>
      <w:r>
        <w:t>)</w:t>
      </w:r>
    </w:p>
    <w:p w14:paraId="359451B9" w14:textId="77777777" w:rsidR="008B567D" w:rsidRPr="00DC1875" w:rsidRDefault="008B567D" w:rsidP="008B567D">
      <w:pPr>
        <w:numPr>
          <w:ilvl w:val="2"/>
          <w:numId w:val="29"/>
        </w:numPr>
        <w:contextualSpacing w:val="0"/>
      </w:pPr>
      <w:r>
        <w:t xml:space="preserve">900s: Cluny monastery observes </w:t>
      </w:r>
      <w:r w:rsidRPr="00816B01">
        <w:rPr>
          <w:iCs/>
        </w:rPr>
        <w:t xml:space="preserve">All Souls Day </w:t>
      </w:r>
      <w:r>
        <w:t>(</w:t>
      </w:r>
      <w:r w:rsidRPr="00816B01">
        <w:t>Abbo</w:t>
      </w:r>
      <w:r>
        <w:t xml:space="preserve">t Odilo of Cluny, † 1048, makes it </w:t>
      </w:r>
      <w:r w:rsidRPr="00816B01">
        <w:t>November 2</w:t>
      </w:r>
      <w:r>
        <w:t>)</w:t>
      </w:r>
    </w:p>
    <w:p w14:paraId="160FEC0B" w14:textId="77777777" w:rsidR="008B567D" w:rsidRPr="00816B01" w:rsidRDefault="008B567D" w:rsidP="008B567D">
      <w:pPr>
        <w:numPr>
          <w:ilvl w:val="2"/>
          <w:numId w:val="29"/>
        </w:numPr>
        <w:contextualSpacing w:val="0"/>
      </w:pPr>
      <w:r>
        <w:t xml:space="preserve">1300s: </w:t>
      </w:r>
      <w:r w:rsidRPr="00816B01">
        <w:t xml:space="preserve">its observance </w:t>
      </w:r>
      <w:r>
        <w:t>becomes</w:t>
      </w:r>
      <w:r w:rsidRPr="00816B01">
        <w:t xml:space="preserve"> general </w:t>
      </w:r>
      <w:r>
        <w:t xml:space="preserve">in </w:t>
      </w:r>
      <w:r w:rsidRPr="00816B01">
        <w:t xml:space="preserve">the </w:t>
      </w:r>
      <w:r>
        <w:t>w</w:t>
      </w:r>
      <w:r w:rsidRPr="00816B01">
        <w:t>est</w:t>
      </w:r>
    </w:p>
    <w:p w14:paraId="7BDF208F" w14:textId="77777777" w:rsidR="008B567D" w:rsidRPr="007902E3" w:rsidRDefault="008B567D" w:rsidP="008B567D">
      <w:pPr>
        <w:numPr>
          <w:ilvl w:val="1"/>
          <w:numId w:val="29"/>
        </w:numPr>
        <w:contextualSpacing w:val="0"/>
        <w:rPr>
          <w:rFonts w:cs="Bookman Old Style"/>
        </w:rPr>
      </w:pPr>
      <w:r w:rsidRPr="00594166">
        <w:rPr>
          <w:rFonts w:cs="Bookman Old Style"/>
          <w:iCs/>
        </w:rPr>
        <w:t>Most Blessed Trinity</w:t>
      </w:r>
      <w:r>
        <w:rPr>
          <w:rFonts w:cs="Bookman Old Style"/>
          <w:iCs/>
        </w:rPr>
        <w:t xml:space="preserve"> (</w:t>
      </w:r>
      <w:r w:rsidRPr="00483CD5">
        <w:t>first Sunday after Pentecost</w:t>
      </w:r>
      <w:r>
        <w:t>)</w:t>
      </w:r>
    </w:p>
    <w:p w14:paraId="39F1017D" w14:textId="77777777" w:rsidR="008B567D" w:rsidRDefault="008B567D" w:rsidP="008B567D">
      <w:pPr>
        <w:numPr>
          <w:ilvl w:val="2"/>
          <w:numId w:val="29"/>
        </w:numPr>
        <w:contextualSpacing w:val="0"/>
        <w:rPr>
          <w:rFonts w:cs="Bookman Old Style"/>
        </w:rPr>
      </w:pPr>
      <w:r>
        <w:rPr>
          <w:rFonts w:cs="Bookman Old Style"/>
        </w:rPr>
        <w:t>pre-1334: t</w:t>
      </w:r>
      <w:r w:rsidRPr="00594166">
        <w:rPr>
          <w:rFonts w:cs="Bookman Old Style"/>
        </w:rPr>
        <w:t xml:space="preserve">he </w:t>
      </w:r>
      <w:r w:rsidRPr="00594166">
        <w:rPr>
          <w:rFonts w:cs="Bookman Old Style"/>
          <w:iCs/>
        </w:rPr>
        <w:t>feast</w:t>
      </w:r>
      <w:r>
        <w:rPr>
          <w:rFonts w:cs="Bookman Old Style"/>
          <w:iCs/>
        </w:rPr>
        <w:t xml:space="preserve"> of </w:t>
      </w:r>
      <w:r w:rsidRPr="00594166">
        <w:rPr>
          <w:rFonts w:cs="Bookman Old Style"/>
        </w:rPr>
        <w:t xml:space="preserve">the </w:t>
      </w:r>
      <w:r w:rsidRPr="00594166">
        <w:rPr>
          <w:rFonts w:cs="Bookman Old Style"/>
          <w:iCs/>
        </w:rPr>
        <w:t>Most Blessed Trinity</w:t>
      </w:r>
      <w:r w:rsidRPr="00594166">
        <w:rPr>
          <w:rFonts w:cs="Bookman Old Style"/>
        </w:rPr>
        <w:t xml:space="preserve"> had long been kept in various places</w:t>
      </w:r>
    </w:p>
    <w:p w14:paraId="6DD2F5D8" w14:textId="77777777" w:rsidR="008B567D" w:rsidRDefault="008B567D" w:rsidP="008B567D">
      <w:pPr>
        <w:numPr>
          <w:ilvl w:val="2"/>
          <w:numId w:val="29"/>
        </w:numPr>
        <w:contextualSpacing w:val="0"/>
        <w:rPr>
          <w:rFonts w:cs="Bookman Old Style"/>
        </w:rPr>
      </w:pPr>
      <w:r>
        <w:rPr>
          <w:rFonts w:cs="Bookman Old Style"/>
        </w:rPr>
        <w:t xml:space="preserve">1334: </w:t>
      </w:r>
      <w:r w:rsidRPr="00594166">
        <w:rPr>
          <w:rFonts w:cs="Bookman Old Style"/>
        </w:rPr>
        <w:t>Pope John XXII (</w:t>
      </w:r>
      <w:r w:rsidRPr="00E61E4E">
        <w:t>1316-133</w:t>
      </w:r>
      <w:r>
        <w:t>4</w:t>
      </w:r>
      <w:r w:rsidRPr="00594166">
        <w:rPr>
          <w:rFonts w:cs="Bookman Old Style"/>
        </w:rPr>
        <w:t xml:space="preserve">) </w:t>
      </w:r>
      <w:r>
        <w:rPr>
          <w:rFonts w:cs="Bookman Old Style"/>
        </w:rPr>
        <w:t>orders its universal observation</w:t>
      </w:r>
    </w:p>
    <w:p w14:paraId="512E4CB7" w14:textId="77777777" w:rsidR="008B567D" w:rsidRPr="007902E3" w:rsidRDefault="008B567D" w:rsidP="008B567D">
      <w:pPr>
        <w:numPr>
          <w:ilvl w:val="1"/>
          <w:numId w:val="29"/>
        </w:numPr>
        <w:contextualSpacing w:val="0"/>
        <w:rPr>
          <w:rFonts w:cs="Bookman Old Style"/>
        </w:rPr>
      </w:pPr>
      <w:r w:rsidRPr="005129DC">
        <w:rPr>
          <w:rFonts w:cs="Bookman Old Style"/>
        </w:rPr>
        <w:t xml:space="preserve">the </w:t>
      </w:r>
      <w:r w:rsidRPr="005129DC">
        <w:rPr>
          <w:rFonts w:cs="Bookman Old Style"/>
          <w:iCs/>
        </w:rPr>
        <w:t>Visitation</w:t>
      </w:r>
      <w:r>
        <w:rPr>
          <w:rFonts w:cs="Bookman Old Style"/>
          <w:iCs/>
        </w:rPr>
        <w:t xml:space="preserve"> (July 2)</w:t>
      </w:r>
    </w:p>
    <w:p w14:paraId="7841DC06" w14:textId="77777777" w:rsidR="008B567D" w:rsidRDefault="008B567D" w:rsidP="008B567D">
      <w:pPr>
        <w:numPr>
          <w:ilvl w:val="2"/>
          <w:numId w:val="29"/>
        </w:numPr>
        <w:contextualSpacing w:val="0"/>
        <w:rPr>
          <w:rFonts w:cs="Bookman Old Style"/>
        </w:rPr>
      </w:pPr>
      <w:r>
        <w:rPr>
          <w:rFonts w:cs="Bookman Old Style"/>
        </w:rPr>
        <w:t>pre-1400: t</w:t>
      </w:r>
      <w:r w:rsidRPr="00594166">
        <w:rPr>
          <w:rFonts w:cs="Bookman Old Style"/>
        </w:rPr>
        <w:t xml:space="preserve">he </w:t>
      </w:r>
      <w:r w:rsidRPr="00594166">
        <w:rPr>
          <w:rFonts w:cs="Bookman Old Style"/>
          <w:iCs/>
        </w:rPr>
        <w:t>feast</w:t>
      </w:r>
      <w:r>
        <w:rPr>
          <w:rFonts w:cs="Bookman Old Style"/>
          <w:iCs/>
        </w:rPr>
        <w:t xml:space="preserve"> of </w:t>
      </w:r>
      <w:r w:rsidRPr="00594166">
        <w:rPr>
          <w:rFonts w:cs="Bookman Old Style"/>
        </w:rPr>
        <w:t xml:space="preserve">the </w:t>
      </w:r>
      <w:r w:rsidRPr="00594166">
        <w:rPr>
          <w:rFonts w:cs="Bookman Old Style"/>
          <w:iCs/>
        </w:rPr>
        <w:t xml:space="preserve">Visitation of the Blessed Virgin </w:t>
      </w:r>
      <w:r w:rsidRPr="00594166">
        <w:rPr>
          <w:rFonts w:cs="Bookman Old Style"/>
        </w:rPr>
        <w:t>had long been kept in various places</w:t>
      </w:r>
    </w:p>
    <w:p w14:paraId="11A2C054" w14:textId="77777777" w:rsidR="008B567D" w:rsidRDefault="008B567D" w:rsidP="008B567D">
      <w:pPr>
        <w:numPr>
          <w:ilvl w:val="2"/>
          <w:numId w:val="29"/>
        </w:numPr>
        <w:contextualSpacing w:val="0"/>
        <w:rPr>
          <w:rFonts w:cs="Bookman Old Style"/>
        </w:rPr>
      </w:pPr>
      <w:r>
        <w:rPr>
          <w:rFonts w:cs="Bookman Old Style"/>
        </w:rPr>
        <w:t xml:space="preserve">1389-1404: </w:t>
      </w:r>
      <w:r w:rsidRPr="00594166">
        <w:rPr>
          <w:rFonts w:cs="Bookman Old Style"/>
        </w:rPr>
        <w:t>Boniface IX</w:t>
      </w:r>
      <w:r>
        <w:rPr>
          <w:rFonts w:cs="Bookman Old Style"/>
        </w:rPr>
        <w:t xml:space="preserve"> (1389-1404) orders its universal observation</w:t>
      </w:r>
    </w:p>
    <w:p w14:paraId="2BB90A98" w14:textId="77777777" w:rsidR="008B567D" w:rsidRDefault="008B567D" w:rsidP="008B567D">
      <w:pPr>
        <w:numPr>
          <w:ilvl w:val="1"/>
          <w:numId w:val="29"/>
        </w:numPr>
        <w:contextualSpacing w:val="0"/>
        <w:rPr>
          <w:rFonts w:cs="Bookman Old Style"/>
        </w:rPr>
      </w:pPr>
      <w:r w:rsidRPr="00A60FEC">
        <w:rPr>
          <w:rFonts w:cs="Bookman Old Style"/>
        </w:rPr>
        <w:t>suppressions of feasts</w:t>
      </w:r>
    </w:p>
    <w:p w14:paraId="74D825E8" w14:textId="77777777" w:rsidR="008B567D" w:rsidRDefault="008B567D" w:rsidP="008B567D">
      <w:pPr>
        <w:numPr>
          <w:ilvl w:val="2"/>
          <w:numId w:val="29"/>
        </w:numPr>
        <w:contextualSpacing w:val="0"/>
        <w:rPr>
          <w:rFonts w:cs="Bookman Old Style"/>
        </w:rPr>
      </w:pPr>
      <w:r>
        <w:rPr>
          <w:rFonts w:cs="Bookman Old Style"/>
        </w:rPr>
        <w:t>1300s-1400s: some dioceses have</w:t>
      </w:r>
      <w:r w:rsidRPr="00594166">
        <w:rPr>
          <w:rFonts w:cs="Bookman Old Style"/>
        </w:rPr>
        <w:t xml:space="preserve"> </w:t>
      </w:r>
      <w:r>
        <w:rPr>
          <w:rFonts w:cs="Bookman Old Style"/>
        </w:rPr>
        <w:t>100 holy days annually</w:t>
      </w:r>
    </w:p>
    <w:p w14:paraId="23333A6E" w14:textId="77777777" w:rsidR="008B567D" w:rsidRDefault="008B567D" w:rsidP="008B567D">
      <w:pPr>
        <w:numPr>
          <w:ilvl w:val="2"/>
          <w:numId w:val="29"/>
        </w:numPr>
        <w:contextualSpacing w:val="0"/>
        <w:rPr>
          <w:rFonts w:cs="Bookman Old Style"/>
        </w:rPr>
      </w:pPr>
      <w:r w:rsidRPr="00594166">
        <w:rPr>
          <w:rFonts w:cs="Bookman Old Style"/>
        </w:rPr>
        <w:t>1332</w:t>
      </w:r>
      <w:r>
        <w:rPr>
          <w:rFonts w:cs="Bookman Old Style"/>
        </w:rPr>
        <w:t>:</w:t>
      </w:r>
      <w:r w:rsidRPr="00594166">
        <w:rPr>
          <w:rFonts w:cs="Bookman Old Style"/>
        </w:rPr>
        <w:t xml:space="preserve"> Archbishop Simon of Canterbury supp</w:t>
      </w:r>
      <w:r>
        <w:rPr>
          <w:rFonts w:cs="Bookman Old Style"/>
        </w:rPr>
        <w:t>resses</w:t>
      </w:r>
      <w:r w:rsidRPr="00594166">
        <w:rPr>
          <w:rFonts w:cs="Bookman Old Style"/>
        </w:rPr>
        <w:t xml:space="preserve"> </w:t>
      </w:r>
      <w:r>
        <w:rPr>
          <w:rFonts w:cs="Bookman Old Style"/>
        </w:rPr>
        <w:t xml:space="preserve">11 </w:t>
      </w:r>
      <w:r w:rsidRPr="00594166">
        <w:rPr>
          <w:rFonts w:cs="Bookman Old Style"/>
        </w:rPr>
        <w:t>holy days in his province</w:t>
      </w:r>
    </w:p>
    <w:p w14:paraId="7F555F41" w14:textId="77777777" w:rsidR="008B567D" w:rsidRPr="00594166" w:rsidRDefault="008B567D" w:rsidP="008B567D">
      <w:pPr>
        <w:numPr>
          <w:ilvl w:val="2"/>
          <w:numId w:val="29"/>
        </w:numPr>
        <w:contextualSpacing w:val="0"/>
        <w:rPr>
          <w:rFonts w:cs="Bookman Old Style"/>
        </w:rPr>
      </w:pPr>
      <w:r>
        <w:rPr>
          <w:rFonts w:cs="Bookman Old Style"/>
        </w:rPr>
        <w:t>1414-18:</w:t>
      </w:r>
      <w:r w:rsidRPr="00594166">
        <w:rPr>
          <w:rFonts w:cs="Bookman Old Style"/>
        </w:rPr>
        <w:t xml:space="preserve"> </w:t>
      </w:r>
      <w:r>
        <w:rPr>
          <w:rFonts w:cs="Bookman Old Style"/>
        </w:rPr>
        <w:t>a</w:t>
      </w:r>
      <w:r w:rsidRPr="00594166">
        <w:rPr>
          <w:rFonts w:cs="Bookman Old Style"/>
        </w:rPr>
        <w:t xml:space="preserve">t the Council of Constance, </w:t>
      </w:r>
      <w:r>
        <w:rPr>
          <w:rFonts w:cs="Bookman Old Style"/>
        </w:rPr>
        <w:t xml:space="preserve">Jean </w:t>
      </w:r>
      <w:r w:rsidRPr="00594166">
        <w:rPr>
          <w:rFonts w:cs="Bookman Old Style"/>
        </w:rPr>
        <w:t xml:space="preserve">Gerson </w:t>
      </w:r>
      <w:r>
        <w:rPr>
          <w:rFonts w:cs="Bookman Old Style"/>
          <w:iCs/>
        </w:rPr>
        <w:t xml:space="preserve">(c. 1364-1429) </w:t>
      </w:r>
      <w:r w:rsidRPr="00594166">
        <w:rPr>
          <w:rFonts w:cs="Bookman Old Style"/>
        </w:rPr>
        <w:t xml:space="preserve">and </w:t>
      </w:r>
      <w:r>
        <w:rPr>
          <w:rFonts w:cs="Bookman Old Style"/>
        </w:rPr>
        <w:t xml:space="preserve">Peter </w:t>
      </w:r>
      <w:r w:rsidRPr="00594166">
        <w:rPr>
          <w:rFonts w:cs="Bookman Old Style"/>
        </w:rPr>
        <w:t xml:space="preserve">d’Ailly </w:t>
      </w:r>
      <w:r>
        <w:rPr>
          <w:rFonts w:cs="Bookman Old Style"/>
        </w:rPr>
        <w:t>(1350-c. 1420) suggest</w:t>
      </w:r>
      <w:r w:rsidRPr="00594166">
        <w:rPr>
          <w:rFonts w:cs="Bookman Old Style"/>
        </w:rPr>
        <w:t xml:space="preserve"> reduc</w:t>
      </w:r>
      <w:r>
        <w:rPr>
          <w:rFonts w:cs="Bookman Old Style"/>
        </w:rPr>
        <w:t>ing</w:t>
      </w:r>
      <w:r w:rsidRPr="00594166">
        <w:rPr>
          <w:rFonts w:cs="Bookman Old Style"/>
        </w:rPr>
        <w:t xml:space="preserve"> the number of holy days; </w:t>
      </w:r>
      <w:r>
        <w:rPr>
          <w:rFonts w:cs="Bookman Old Style"/>
        </w:rPr>
        <w:t>but the council fathers reject the</w:t>
      </w:r>
      <w:r w:rsidRPr="00594166">
        <w:rPr>
          <w:rFonts w:cs="Bookman Old Style"/>
        </w:rPr>
        <w:t xml:space="preserve"> sugges</w:t>
      </w:r>
      <w:r>
        <w:rPr>
          <w:rFonts w:cs="Bookman Old Style"/>
        </w:rPr>
        <w:t>tion</w:t>
      </w:r>
    </w:p>
    <w:p w14:paraId="093443E4" w14:textId="77777777" w:rsidR="008B567D" w:rsidRPr="00DC1B55" w:rsidRDefault="008B567D" w:rsidP="008B567D"/>
    <w:p w14:paraId="351D3E4C" w14:textId="77777777" w:rsidR="008B567D" w:rsidRPr="00286E68" w:rsidRDefault="008B567D" w:rsidP="008B567D">
      <w:pPr>
        <w:numPr>
          <w:ilvl w:val="0"/>
          <w:numId w:val="29"/>
        </w:numPr>
        <w:contextualSpacing w:val="0"/>
      </w:pPr>
      <w:r>
        <w:rPr>
          <w:b/>
        </w:rPr>
        <w:t>devotions</w:t>
      </w:r>
      <w:r>
        <w:t xml:space="preserve">: </w:t>
      </w:r>
      <w:r>
        <w:rPr>
          <w:b/>
        </w:rPr>
        <w:t>Mary</w:t>
      </w:r>
      <w:r>
        <w:t xml:space="preserve">: </w:t>
      </w:r>
      <w:r>
        <w:rPr>
          <w:b/>
        </w:rPr>
        <w:t xml:space="preserve">the </w:t>
      </w:r>
      <w:r w:rsidRPr="00286E68">
        <w:rPr>
          <w:rFonts w:cs="Garamond"/>
          <w:b/>
        </w:rPr>
        <w:t>Angelus</w:t>
      </w:r>
    </w:p>
    <w:p w14:paraId="3DEBB37D" w14:textId="77777777" w:rsidR="008B567D" w:rsidRDefault="008B567D" w:rsidP="008B567D">
      <w:pPr>
        <w:numPr>
          <w:ilvl w:val="1"/>
          <w:numId w:val="29"/>
        </w:numPr>
        <w:contextualSpacing w:val="0"/>
        <w:rPr>
          <w:rFonts w:cs="Bookman Old Style"/>
        </w:rPr>
      </w:pPr>
      <w:r>
        <w:rPr>
          <w:rFonts w:cs="Bookman Old Style"/>
        </w:rPr>
        <w:t xml:space="preserve">1200s: around </w:t>
      </w:r>
      <w:r w:rsidRPr="00594166">
        <w:rPr>
          <w:rFonts w:cs="Bookman Old Style"/>
        </w:rPr>
        <w:t xml:space="preserve">Monte Cassino </w:t>
      </w:r>
      <w:r>
        <w:rPr>
          <w:rFonts w:cs="Bookman Old Style"/>
        </w:rPr>
        <w:t>in Italy, people begin to recite</w:t>
      </w:r>
      <w:r w:rsidRPr="00594166">
        <w:rPr>
          <w:rFonts w:cs="Bookman Old Style"/>
        </w:rPr>
        <w:t xml:space="preserve"> a prayer at the sound of a bell on the eve of a fes</w:t>
      </w:r>
      <w:r>
        <w:rPr>
          <w:rFonts w:cs="Bookman Old Style"/>
        </w:rPr>
        <w:t>tival</w:t>
      </w:r>
    </w:p>
    <w:p w14:paraId="1651A000" w14:textId="77777777" w:rsidR="008B567D" w:rsidRDefault="008B567D" w:rsidP="008B567D">
      <w:pPr>
        <w:numPr>
          <w:ilvl w:val="1"/>
          <w:numId w:val="29"/>
        </w:numPr>
        <w:contextualSpacing w:val="0"/>
        <w:rPr>
          <w:rFonts w:cs="Bookman Old Style"/>
        </w:rPr>
      </w:pPr>
      <w:r>
        <w:rPr>
          <w:rFonts w:cs="Bookman Old Style"/>
        </w:rPr>
        <w:t xml:space="preserve">1300s: </w:t>
      </w:r>
      <w:r w:rsidRPr="00594166">
        <w:rPr>
          <w:rFonts w:cs="Bookman Old Style"/>
        </w:rPr>
        <w:t>John XXII</w:t>
      </w:r>
      <w:r>
        <w:rPr>
          <w:rFonts w:cs="Bookman Old Style"/>
        </w:rPr>
        <w:t xml:space="preserve"> (1316-34) grants an indulgence to all who pray while the bell ri</w:t>
      </w:r>
      <w:r w:rsidRPr="00594166">
        <w:rPr>
          <w:rFonts w:cs="Bookman Old Style"/>
        </w:rPr>
        <w:t>ng</w:t>
      </w:r>
      <w:r>
        <w:rPr>
          <w:rFonts w:cs="Bookman Old Style"/>
        </w:rPr>
        <w:t xml:space="preserve">s; </w:t>
      </w:r>
      <w:r w:rsidRPr="00594166">
        <w:rPr>
          <w:rFonts w:cs="Bookman Old Style"/>
        </w:rPr>
        <w:t>the practice spread</w:t>
      </w:r>
      <w:r>
        <w:rPr>
          <w:rFonts w:cs="Bookman Old Style"/>
        </w:rPr>
        <w:t>s</w:t>
      </w:r>
      <w:r w:rsidRPr="00594166">
        <w:rPr>
          <w:rFonts w:cs="Bookman Old Style"/>
        </w:rPr>
        <w:t xml:space="preserve"> </w:t>
      </w:r>
      <w:r>
        <w:rPr>
          <w:rFonts w:cs="Bookman Old Style"/>
        </w:rPr>
        <w:t>rapidly</w:t>
      </w:r>
    </w:p>
    <w:p w14:paraId="5473CE74" w14:textId="77777777" w:rsidR="008B567D" w:rsidRDefault="008B567D" w:rsidP="008B567D">
      <w:pPr>
        <w:numPr>
          <w:ilvl w:val="1"/>
          <w:numId w:val="29"/>
        </w:numPr>
        <w:contextualSpacing w:val="0"/>
        <w:rPr>
          <w:rFonts w:cs="Bookman Old Style"/>
        </w:rPr>
      </w:pPr>
      <w:r>
        <w:rPr>
          <w:rFonts w:cs="Bookman Old Style"/>
        </w:rPr>
        <w:t>1386: a s</w:t>
      </w:r>
      <w:r w:rsidRPr="00594166">
        <w:rPr>
          <w:rFonts w:cs="Bookman Old Style"/>
        </w:rPr>
        <w:t>ynod of Prague first mention</w:t>
      </w:r>
      <w:r>
        <w:rPr>
          <w:rFonts w:cs="Bookman Old Style"/>
        </w:rPr>
        <w:t>s the noonday bell</w:t>
      </w:r>
    </w:p>
    <w:p w14:paraId="79C429A7" w14:textId="77777777" w:rsidR="008B567D" w:rsidRDefault="008B567D" w:rsidP="008B567D">
      <w:pPr>
        <w:numPr>
          <w:ilvl w:val="1"/>
          <w:numId w:val="29"/>
        </w:numPr>
        <w:contextualSpacing w:val="0"/>
        <w:rPr>
          <w:rFonts w:cs="Bookman Old Style"/>
        </w:rPr>
      </w:pPr>
      <w:r w:rsidRPr="00594166">
        <w:rPr>
          <w:rFonts w:cs="Bookman Old Style"/>
        </w:rPr>
        <w:t>1456</w:t>
      </w:r>
      <w:r>
        <w:rPr>
          <w:rFonts w:cs="Bookman Old Style"/>
        </w:rPr>
        <w:t>:</w:t>
      </w:r>
      <w:r w:rsidRPr="00594166">
        <w:rPr>
          <w:rFonts w:cs="Bookman Old Style"/>
        </w:rPr>
        <w:t xml:space="preserve"> Callistus III </w:t>
      </w:r>
      <w:r>
        <w:rPr>
          <w:rFonts w:cs="Bookman Old Style"/>
        </w:rPr>
        <w:t>(1455-58) orders</w:t>
      </w:r>
      <w:r w:rsidRPr="00594166">
        <w:rPr>
          <w:rFonts w:cs="Bookman Old Style"/>
        </w:rPr>
        <w:t xml:space="preserve"> church</w:t>
      </w:r>
      <w:r>
        <w:rPr>
          <w:rFonts w:cs="Bookman Old Style"/>
        </w:rPr>
        <w:t>es</w:t>
      </w:r>
      <w:r w:rsidRPr="00594166">
        <w:rPr>
          <w:rFonts w:cs="Bookman Old Style"/>
        </w:rPr>
        <w:t xml:space="preserve"> </w:t>
      </w:r>
      <w:r>
        <w:rPr>
          <w:rFonts w:cs="Bookman Old Style"/>
        </w:rPr>
        <w:t xml:space="preserve">to ring </w:t>
      </w:r>
      <w:r w:rsidRPr="00594166">
        <w:rPr>
          <w:rFonts w:cs="Bookman Old Style"/>
        </w:rPr>
        <w:t xml:space="preserve">bells at noon </w:t>
      </w:r>
      <w:r>
        <w:rPr>
          <w:rFonts w:cs="Bookman Old Style"/>
        </w:rPr>
        <w:t xml:space="preserve">every day, </w:t>
      </w:r>
      <w:r w:rsidRPr="00594166">
        <w:rPr>
          <w:rFonts w:cs="Bookman Old Style"/>
        </w:rPr>
        <w:t xml:space="preserve">to remind </w:t>
      </w:r>
      <w:r>
        <w:rPr>
          <w:rFonts w:cs="Bookman Old Style"/>
        </w:rPr>
        <w:t xml:space="preserve">the faithful </w:t>
      </w:r>
      <w:r w:rsidRPr="00594166">
        <w:rPr>
          <w:rFonts w:cs="Bookman Old Style"/>
        </w:rPr>
        <w:t xml:space="preserve">to </w:t>
      </w:r>
      <w:r>
        <w:rPr>
          <w:rFonts w:cs="Bookman Old Style"/>
        </w:rPr>
        <w:t>pray for deliverance from the Muslims</w:t>
      </w:r>
    </w:p>
    <w:p w14:paraId="757EF2FC" w14:textId="77777777" w:rsidR="008B567D" w:rsidRDefault="008B567D" w:rsidP="008B567D">
      <w:pPr>
        <w:numPr>
          <w:ilvl w:val="1"/>
          <w:numId w:val="29"/>
        </w:numPr>
        <w:contextualSpacing w:val="0"/>
        <w:rPr>
          <w:rFonts w:cs="Bookman Old Style"/>
        </w:rPr>
      </w:pPr>
      <w:r>
        <w:rPr>
          <w:rFonts w:cs="Bookman Old Style"/>
        </w:rPr>
        <w:t xml:space="preserve">pre-1724: </w:t>
      </w:r>
      <w:r w:rsidRPr="00594166">
        <w:rPr>
          <w:rFonts w:cs="Bookman Old Style"/>
        </w:rPr>
        <w:t xml:space="preserve">various prayers </w:t>
      </w:r>
      <w:r>
        <w:rPr>
          <w:rFonts w:cs="Bookman Old Style"/>
        </w:rPr>
        <w:t>a</w:t>
      </w:r>
      <w:r w:rsidRPr="00594166">
        <w:rPr>
          <w:rFonts w:cs="Bookman Old Style"/>
        </w:rPr>
        <w:t>re recited at the sound of the bel</w:t>
      </w:r>
      <w:r>
        <w:rPr>
          <w:rFonts w:cs="Bookman Old Style"/>
        </w:rPr>
        <w:t>l</w:t>
      </w:r>
    </w:p>
    <w:p w14:paraId="223CAF8D" w14:textId="77777777" w:rsidR="008B567D" w:rsidRDefault="008B567D" w:rsidP="008B567D">
      <w:pPr>
        <w:numPr>
          <w:ilvl w:val="1"/>
          <w:numId w:val="29"/>
        </w:numPr>
        <w:contextualSpacing w:val="0"/>
        <w:rPr>
          <w:rFonts w:cs="Bookman Old Style"/>
        </w:rPr>
      </w:pPr>
      <w:r>
        <w:rPr>
          <w:rFonts w:cs="Bookman Old Style"/>
        </w:rPr>
        <w:t xml:space="preserve">1724: </w:t>
      </w:r>
      <w:r w:rsidRPr="00594166">
        <w:rPr>
          <w:rFonts w:cs="Bookman Old Style"/>
        </w:rPr>
        <w:t xml:space="preserve">Benedict XIII </w:t>
      </w:r>
      <w:r>
        <w:rPr>
          <w:rFonts w:cs="Bookman Old Style"/>
        </w:rPr>
        <w:t>(</w:t>
      </w:r>
      <w:r w:rsidRPr="00E61E4E">
        <w:t>1724-3</w:t>
      </w:r>
      <w:r>
        <w:t>0</w:t>
      </w:r>
      <w:r>
        <w:rPr>
          <w:rFonts w:cs="Bookman Old Style"/>
        </w:rPr>
        <w:t>) grants</w:t>
      </w:r>
      <w:r w:rsidRPr="00594166">
        <w:rPr>
          <w:rFonts w:cs="Bookman Old Style"/>
        </w:rPr>
        <w:t xml:space="preserve"> an indulgence for recit</w:t>
      </w:r>
      <w:r>
        <w:rPr>
          <w:rFonts w:cs="Bookman Old Style"/>
        </w:rPr>
        <w:t>ing</w:t>
      </w:r>
      <w:r w:rsidRPr="00594166">
        <w:rPr>
          <w:rFonts w:cs="Bookman Old Style"/>
        </w:rPr>
        <w:t xml:space="preserve"> the Angelus at the bell</w:t>
      </w:r>
      <w:r>
        <w:rPr>
          <w:rFonts w:cs="Bookman Old Style"/>
        </w:rPr>
        <w:t xml:space="preserve">; so </w:t>
      </w:r>
      <w:r w:rsidRPr="00594166">
        <w:rPr>
          <w:rFonts w:cs="Bookman Old Style"/>
        </w:rPr>
        <w:t xml:space="preserve">ringing the bell three times a day </w:t>
      </w:r>
      <w:r>
        <w:rPr>
          <w:rFonts w:cs="Bookman Old Style"/>
        </w:rPr>
        <w:t>and reciting that prayer becomes common</w:t>
      </w:r>
    </w:p>
    <w:p w14:paraId="0D276D65" w14:textId="77777777" w:rsidR="008B567D" w:rsidRPr="00594166" w:rsidRDefault="008B567D" w:rsidP="008B567D">
      <w:pPr>
        <w:numPr>
          <w:ilvl w:val="1"/>
          <w:numId w:val="29"/>
        </w:numPr>
        <w:contextualSpacing w:val="0"/>
        <w:rPr>
          <w:rFonts w:cs="Bookman Old Style"/>
        </w:rPr>
      </w:pPr>
      <w:r>
        <w:rPr>
          <w:rFonts w:cs="Bookman Old Style"/>
        </w:rPr>
        <w:t>present text of the Angelus</w:t>
      </w:r>
    </w:p>
    <w:p w14:paraId="3C9C85DF" w14:textId="77777777" w:rsidR="008B567D" w:rsidRPr="00352C53" w:rsidRDefault="008B567D" w:rsidP="008B567D">
      <w:pPr>
        <w:tabs>
          <w:tab w:val="left" w:pos="720"/>
          <w:tab w:val="left" w:pos="1080"/>
        </w:tabs>
        <w:rPr>
          <w:sz w:val="20"/>
        </w:rPr>
      </w:pPr>
      <w:r>
        <w:rPr>
          <w:sz w:val="20"/>
        </w:rPr>
        <w:tab/>
      </w:r>
      <w:r w:rsidRPr="00352C53">
        <w:rPr>
          <w:sz w:val="20"/>
        </w:rPr>
        <w:t>The Angel of the Lord declared unto Mary.</w:t>
      </w:r>
    </w:p>
    <w:p w14:paraId="5BC88F1B" w14:textId="77777777" w:rsidR="008B567D" w:rsidRPr="00352C53" w:rsidRDefault="008B567D" w:rsidP="008B567D">
      <w:pPr>
        <w:tabs>
          <w:tab w:val="left" w:pos="720"/>
          <w:tab w:val="left" w:pos="1080"/>
        </w:tabs>
        <w:rPr>
          <w:sz w:val="20"/>
        </w:rPr>
      </w:pPr>
      <w:r>
        <w:rPr>
          <w:sz w:val="20"/>
        </w:rPr>
        <w:tab/>
      </w:r>
      <w:r w:rsidRPr="00352C53">
        <w:rPr>
          <w:sz w:val="20"/>
        </w:rPr>
        <w:t>And she conceived of the Holy Spirit.</w:t>
      </w:r>
    </w:p>
    <w:p w14:paraId="3826E982" w14:textId="77777777" w:rsidR="008B567D" w:rsidRPr="00352C53" w:rsidRDefault="008B567D" w:rsidP="008B567D">
      <w:pPr>
        <w:tabs>
          <w:tab w:val="left" w:pos="720"/>
          <w:tab w:val="left" w:pos="1080"/>
        </w:tabs>
        <w:rPr>
          <w:sz w:val="20"/>
        </w:rPr>
      </w:pPr>
      <w:r>
        <w:rPr>
          <w:sz w:val="20"/>
        </w:rPr>
        <w:tab/>
      </w:r>
      <w:r w:rsidRPr="00352C53">
        <w:rPr>
          <w:sz w:val="20"/>
        </w:rPr>
        <w:tab/>
        <w:t>Hail Mary full of grace, the Lord is with thee.</w:t>
      </w:r>
    </w:p>
    <w:p w14:paraId="47D8ECE1" w14:textId="77777777" w:rsidR="008B567D" w:rsidRPr="00352C53" w:rsidRDefault="008B567D" w:rsidP="008B567D">
      <w:pPr>
        <w:tabs>
          <w:tab w:val="left" w:pos="720"/>
          <w:tab w:val="left" w:pos="1080"/>
        </w:tabs>
        <w:rPr>
          <w:sz w:val="20"/>
        </w:rPr>
      </w:pPr>
      <w:r>
        <w:rPr>
          <w:sz w:val="20"/>
        </w:rPr>
        <w:tab/>
      </w:r>
      <w:r w:rsidRPr="00352C53">
        <w:rPr>
          <w:sz w:val="20"/>
        </w:rPr>
        <w:tab/>
        <w:t>Blessed art thou among women, And blessed is the fruit of thy womb, Jesus.</w:t>
      </w:r>
    </w:p>
    <w:p w14:paraId="6804469B" w14:textId="77777777" w:rsidR="008B567D" w:rsidRPr="00352C53" w:rsidRDefault="008B567D" w:rsidP="008B567D">
      <w:pPr>
        <w:tabs>
          <w:tab w:val="left" w:pos="720"/>
          <w:tab w:val="left" w:pos="1080"/>
        </w:tabs>
        <w:rPr>
          <w:sz w:val="20"/>
        </w:rPr>
      </w:pPr>
      <w:r>
        <w:rPr>
          <w:sz w:val="20"/>
        </w:rPr>
        <w:tab/>
      </w:r>
      <w:r w:rsidRPr="00352C53">
        <w:rPr>
          <w:sz w:val="20"/>
        </w:rPr>
        <w:tab/>
        <w:t>Holy Mary, Mother of God, Pray for us sinners now and at the hour of our death.</w:t>
      </w:r>
    </w:p>
    <w:p w14:paraId="0715A478" w14:textId="77777777" w:rsidR="008B567D" w:rsidRPr="00352C53" w:rsidRDefault="008B567D" w:rsidP="008B567D">
      <w:pPr>
        <w:tabs>
          <w:tab w:val="left" w:pos="720"/>
          <w:tab w:val="left" w:pos="1080"/>
        </w:tabs>
        <w:rPr>
          <w:sz w:val="20"/>
        </w:rPr>
      </w:pPr>
      <w:r>
        <w:rPr>
          <w:sz w:val="20"/>
        </w:rPr>
        <w:tab/>
      </w:r>
      <w:r w:rsidRPr="00352C53">
        <w:rPr>
          <w:sz w:val="20"/>
        </w:rPr>
        <w:t>Behold the handmaid of the Lord.</w:t>
      </w:r>
    </w:p>
    <w:p w14:paraId="6453423E" w14:textId="77777777" w:rsidR="008B567D" w:rsidRPr="00352C53" w:rsidRDefault="008B567D" w:rsidP="008B567D">
      <w:pPr>
        <w:tabs>
          <w:tab w:val="left" w:pos="720"/>
          <w:tab w:val="left" w:pos="1080"/>
        </w:tabs>
        <w:rPr>
          <w:sz w:val="20"/>
        </w:rPr>
      </w:pPr>
      <w:r>
        <w:rPr>
          <w:sz w:val="20"/>
        </w:rPr>
        <w:tab/>
      </w:r>
      <w:r w:rsidRPr="00352C53">
        <w:rPr>
          <w:sz w:val="20"/>
        </w:rPr>
        <w:t>Be it done unto me according to thy word.</w:t>
      </w:r>
    </w:p>
    <w:p w14:paraId="69213CA2" w14:textId="77777777" w:rsidR="008B567D" w:rsidRPr="00352C53" w:rsidRDefault="008B567D" w:rsidP="008B567D">
      <w:pPr>
        <w:tabs>
          <w:tab w:val="left" w:pos="720"/>
          <w:tab w:val="left" w:pos="1080"/>
        </w:tabs>
        <w:rPr>
          <w:sz w:val="20"/>
        </w:rPr>
      </w:pPr>
      <w:r>
        <w:rPr>
          <w:sz w:val="20"/>
        </w:rPr>
        <w:tab/>
      </w:r>
      <w:r w:rsidRPr="00352C53">
        <w:rPr>
          <w:sz w:val="20"/>
        </w:rPr>
        <w:tab/>
        <w:t>Hail Mary . . .</w:t>
      </w:r>
    </w:p>
    <w:p w14:paraId="3B1FF336" w14:textId="77777777" w:rsidR="008B567D" w:rsidRPr="00352C53" w:rsidRDefault="008B567D" w:rsidP="008B567D">
      <w:pPr>
        <w:tabs>
          <w:tab w:val="left" w:pos="720"/>
          <w:tab w:val="left" w:pos="1080"/>
        </w:tabs>
        <w:rPr>
          <w:sz w:val="20"/>
        </w:rPr>
      </w:pPr>
      <w:r>
        <w:rPr>
          <w:sz w:val="20"/>
        </w:rPr>
        <w:tab/>
      </w:r>
      <w:r w:rsidRPr="00352C53">
        <w:rPr>
          <w:sz w:val="20"/>
        </w:rPr>
        <w:t>And the Word was made Flesh.</w:t>
      </w:r>
    </w:p>
    <w:p w14:paraId="53C228B8" w14:textId="77777777" w:rsidR="008B567D" w:rsidRPr="00352C53" w:rsidRDefault="008B567D" w:rsidP="008B567D">
      <w:pPr>
        <w:tabs>
          <w:tab w:val="left" w:pos="720"/>
          <w:tab w:val="left" w:pos="1080"/>
        </w:tabs>
        <w:rPr>
          <w:sz w:val="20"/>
        </w:rPr>
      </w:pPr>
      <w:r>
        <w:rPr>
          <w:sz w:val="20"/>
        </w:rPr>
        <w:tab/>
      </w:r>
      <w:r w:rsidRPr="00352C53">
        <w:rPr>
          <w:sz w:val="20"/>
        </w:rPr>
        <w:t>And dwelt among us.</w:t>
      </w:r>
    </w:p>
    <w:p w14:paraId="5AA10D55" w14:textId="77777777" w:rsidR="008B567D" w:rsidRPr="00352C53" w:rsidRDefault="008B567D" w:rsidP="008B567D">
      <w:pPr>
        <w:tabs>
          <w:tab w:val="left" w:pos="720"/>
          <w:tab w:val="left" w:pos="1080"/>
        </w:tabs>
        <w:rPr>
          <w:sz w:val="20"/>
        </w:rPr>
      </w:pPr>
      <w:r>
        <w:rPr>
          <w:sz w:val="20"/>
        </w:rPr>
        <w:tab/>
      </w:r>
      <w:r w:rsidRPr="00352C53">
        <w:rPr>
          <w:sz w:val="20"/>
        </w:rPr>
        <w:tab/>
        <w:t>Hail Mary . . .</w:t>
      </w:r>
    </w:p>
    <w:p w14:paraId="6F8964B2" w14:textId="77777777" w:rsidR="008B567D" w:rsidRPr="00352C53" w:rsidRDefault="008B567D" w:rsidP="008B567D">
      <w:pPr>
        <w:tabs>
          <w:tab w:val="left" w:pos="720"/>
          <w:tab w:val="left" w:pos="1080"/>
        </w:tabs>
        <w:rPr>
          <w:sz w:val="20"/>
        </w:rPr>
      </w:pPr>
      <w:r>
        <w:rPr>
          <w:sz w:val="20"/>
        </w:rPr>
        <w:tab/>
      </w:r>
      <w:r w:rsidRPr="00352C53">
        <w:rPr>
          <w:sz w:val="20"/>
        </w:rPr>
        <w:t>Pray for us, O Holy Mother of God,</w:t>
      </w:r>
    </w:p>
    <w:p w14:paraId="04E8F34F" w14:textId="77777777" w:rsidR="008B567D" w:rsidRPr="00352C53" w:rsidRDefault="008B567D" w:rsidP="008B567D">
      <w:pPr>
        <w:tabs>
          <w:tab w:val="left" w:pos="720"/>
          <w:tab w:val="left" w:pos="1080"/>
        </w:tabs>
        <w:rPr>
          <w:sz w:val="20"/>
        </w:rPr>
      </w:pPr>
      <w:r>
        <w:rPr>
          <w:sz w:val="20"/>
        </w:rPr>
        <w:tab/>
      </w:r>
      <w:r w:rsidRPr="00352C53">
        <w:rPr>
          <w:sz w:val="20"/>
        </w:rPr>
        <w:t>That we may be made worthy of the promises of Christ.</w:t>
      </w:r>
    </w:p>
    <w:p w14:paraId="77CACDE0" w14:textId="77777777" w:rsidR="008B567D" w:rsidRPr="00352C53" w:rsidRDefault="008B567D" w:rsidP="008B567D">
      <w:pPr>
        <w:tabs>
          <w:tab w:val="left" w:pos="720"/>
          <w:tab w:val="left" w:pos="1080"/>
        </w:tabs>
        <w:rPr>
          <w:sz w:val="20"/>
        </w:rPr>
      </w:pPr>
      <w:r>
        <w:rPr>
          <w:sz w:val="20"/>
        </w:rPr>
        <w:tab/>
      </w:r>
      <w:r w:rsidRPr="00352C53">
        <w:rPr>
          <w:sz w:val="20"/>
        </w:rPr>
        <w:tab/>
        <w:t>Hail Mary . . .</w:t>
      </w:r>
    </w:p>
    <w:p w14:paraId="3A4902B6" w14:textId="77777777" w:rsidR="008B567D" w:rsidRPr="00352C53" w:rsidRDefault="008B567D" w:rsidP="008B567D">
      <w:pPr>
        <w:tabs>
          <w:tab w:val="left" w:pos="720"/>
          <w:tab w:val="left" w:pos="1080"/>
        </w:tabs>
        <w:rPr>
          <w:sz w:val="20"/>
        </w:rPr>
      </w:pPr>
      <w:r>
        <w:rPr>
          <w:sz w:val="20"/>
        </w:rPr>
        <w:lastRenderedPageBreak/>
        <w:tab/>
      </w:r>
      <w:r w:rsidRPr="00352C53">
        <w:rPr>
          <w:sz w:val="20"/>
        </w:rPr>
        <w:t xml:space="preserve">Let </w:t>
      </w:r>
      <w:r>
        <w:rPr>
          <w:sz w:val="20"/>
        </w:rPr>
        <w:t>u</w:t>
      </w:r>
      <w:r w:rsidRPr="00352C53">
        <w:rPr>
          <w:sz w:val="20"/>
        </w:rPr>
        <w:t xml:space="preserve">s </w:t>
      </w:r>
      <w:r>
        <w:rPr>
          <w:sz w:val="20"/>
        </w:rPr>
        <w:t>p</w:t>
      </w:r>
      <w:r w:rsidRPr="00352C53">
        <w:rPr>
          <w:sz w:val="20"/>
        </w:rPr>
        <w:t>ray:</w:t>
      </w:r>
    </w:p>
    <w:p w14:paraId="1DF9CF2B" w14:textId="77777777" w:rsidR="008B567D" w:rsidRPr="00352C53" w:rsidRDefault="008B567D" w:rsidP="008B567D">
      <w:pPr>
        <w:tabs>
          <w:tab w:val="left" w:pos="720"/>
          <w:tab w:val="left" w:pos="1080"/>
        </w:tabs>
        <w:rPr>
          <w:sz w:val="20"/>
        </w:rPr>
      </w:pPr>
      <w:r>
        <w:rPr>
          <w:sz w:val="20"/>
        </w:rPr>
        <w:tab/>
      </w:r>
      <w:r w:rsidRPr="00352C53">
        <w:rPr>
          <w:sz w:val="20"/>
        </w:rPr>
        <w:t>Pour forth, we beseech Thee, O Lord, Thy grace into our hearts;</w:t>
      </w:r>
    </w:p>
    <w:p w14:paraId="138D704D" w14:textId="77777777" w:rsidR="008B567D" w:rsidRPr="00352C53" w:rsidRDefault="008B567D" w:rsidP="008B567D">
      <w:pPr>
        <w:tabs>
          <w:tab w:val="left" w:pos="720"/>
          <w:tab w:val="left" w:pos="1080"/>
        </w:tabs>
        <w:rPr>
          <w:sz w:val="20"/>
        </w:rPr>
      </w:pPr>
      <w:r>
        <w:rPr>
          <w:sz w:val="20"/>
        </w:rPr>
        <w:tab/>
        <w:t>that</w:t>
      </w:r>
      <w:r w:rsidRPr="00352C53">
        <w:rPr>
          <w:sz w:val="20"/>
        </w:rPr>
        <w:t xml:space="preserve"> we</w:t>
      </w:r>
      <w:r>
        <w:rPr>
          <w:sz w:val="20"/>
        </w:rPr>
        <w:t>,</w:t>
      </w:r>
      <w:r w:rsidRPr="00352C53">
        <w:rPr>
          <w:sz w:val="20"/>
        </w:rPr>
        <w:t xml:space="preserve"> to whom the Incarnation of Christ, Thy Son, </w:t>
      </w:r>
      <w:r>
        <w:rPr>
          <w:sz w:val="20"/>
        </w:rPr>
        <w:t>w</w:t>
      </w:r>
      <w:r w:rsidRPr="00352C53">
        <w:rPr>
          <w:sz w:val="20"/>
        </w:rPr>
        <w:t>as made known by the message of an Angel,</w:t>
      </w:r>
    </w:p>
    <w:p w14:paraId="3419FEFC" w14:textId="77777777" w:rsidR="008B567D" w:rsidRPr="00352C53" w:rsidRDefault="008B567D" w:rsidP="008B567D">
      <w:pPr>
        <w:tabs>
          <w:tab w:val="left" w:pos="720"/>
          <w:tab w:val="left" w:pos="1080"/>
        </w:tabs>
        <w:rPr>
          <w:sz w:val="20"/>
        </w:rPr>
      </w:pPr>
      <w:r>
        <w:rPr>
          <w:sz w:val="20"/>
        </w:rPr>
        <w:tab/>
      </w:r>
      <w:r w:rsidRPr="00352C53">
        <w:rPr>
          <w:sz w:val="20"/>
        </w:rPr>
        <w:t>May</w:t>
      </w:r>
      <w:r>
        <w:rPr>
          <w:sz w:val="20"/>
        </w:rPr>
        <w:t>,</w:t>
      </w:r>
      <w:r w:rsidRPr="00352C53">
        <w:rPr>
          <w:sz w:val="20"/>
        </w:rPr>
        <w:t xml:space="preserve"> by His Passion and Cross, be brought to the glory of His Resurrection.</w:t>
      </w:r>
    </w:p>
    <w:p w14:paraId="6457C82F" w14:textId="77777777" w:rsidR="008B567D" w:rsidRPr="00352C53" w:rsidRDefault="008B567D" w:rsidP="008B567D">
      <w:pPr>
        <w:tabs>
          <w:tab w:val="left" w:pos="720"/>
          <w:tab w:val="left" w:pos="1080"/>
        </w:tabs>
        <w:rPr>
          <w:sz w:val="20"/>
        </w:rPr>
      </w:pPr>
      <w:r>
        <w:rPr>
          <w:sz w:val="20"/>
        </w:rPr>
        <w:tab/>
      </w:r>
      <w:r w:rsidRPr="00352C53">
        <w:rPr>
          <w:sz w:val="20"/>
        </w:rPr>
        <w:t>Through the same Christ our Lord. Amen.</w:t>
      </w:r>
    </w:p>
    <w:p w14:paraId="16A7AD96" w14:textId="77777777" w:rsidR="008B567D" w:rsidRPr="00DC1B55" w:rsidRDefault="008B567D" w:rsidP="008B567D"/>
    <w:p w14:paraId="39BB064B" w14:textId="77777777" w:rsidR="008B567D" w:rsidRPr="008132A3" w:rsidRDefault="008B567D" w:rsidP="008B567D">
      <w:pPr>
        <w:numPr>
          <w:ilvl w:val="0"/>
          <w:numId w:val="29"/>
        </w:numPr>
        <w:contextualSpacing w:val="0"/>
      </w:pPr>
      <w:r>
        <w:rPr>
          <w:b/>
        </w:rPr>
        <w:t>devotions</w:t>
      </w:r>
      <w:r>
        <w:t xml:space="preserve">: </w:t>
      </w:r>
      <w:r>
        <w:rPr>
          <w:b/>
        </w:rPr>
        <w:t>asceticism</w:t>
      </w:r>
    </w:p>
    <w:p w14:paraId="56ED4AEE" w14:textId="77777777" w:rsidR="008B567D" w:rsidRDefault="008B567D" w:rsidP="008B567D">
      <w:pPr>
        <w:numPr>
          <w:ilvl w:val="1"/>
          <w:numId w:val="29"/>
        </w:numPr>
        <w:contextualSpacing w:val="0"/>
        <w:rPr>
          <w:rFonts w:cs="Bookman Old Style"/>
        </w:rPr>
      </w:pPr>
      <w:r>
        <w:rPr>
          <w:rFonts w:cs="Bookman Old Style"/>
        </w:rPr>
        <w:t xml:space="preserve">1351 on: after </w:t>
      </w:r>
      <w:r w:rsidRPr="006B06E8">
        <w:rPr>
          <w:rFonts w:cs="Bookman Old Style"/>
        </w:rPr>
        <w:t xml:space="preserve">the black death, </w:t>
      </w:r>
      <w:r>
        <w:rPr>
          <w:rFonts w:cs="Bookman Old Style"/>
        </w:rPr>
        <w:t xml:space="preserve">groups </w:t>
      </w:r>
      <w:r w:rsidRPr="006B06E8">
        <w:rPr>
          <w:rFonts w:cs="Bookman Old Style"/>
        </w:rPr>
        <w:t xml:space="preserve">of </w:t>
      </w:r>
      <w:r>
        <w:rPr>
          <w:rFonts w:cs="Bookman Old Style"/>
        </w:rPr>
        <w:t>f</w:t>
      </w:r>
      <w:r w:rsidRPr="006B06E8">
        <w:rPr>
          <w:rFonts w:cs="Bookman Old Style"/>
        </w:rPr>
        <w:t xml:space="preserve">lagellants </w:t>
      </w:r>
      <w:r>
        <w:rPr>
          <w:rFonts w:cs="Bookman Old Style"/>
        </w:rPr>
        <w:t>wander c</w:t>
      </w:r>
      <w:r w:rsidRPr="006B06E8">
        <w:rPr>
          <w:rFonts w:cs="Bookman Old Style"/>
        </w:rPr>
        <w:t>en</w:t>
      </w:r>
      <w:r>
        <w:rPr>
          <w:rFonts w:cs="Bookman Old Style"/>
        </w:rPr>
        <w:t>tral Europe</w:t>
      </w:r>
    </w:p>
    <w:p w14:paraId="68606493" w14:textId="77777777" w:rsidR="008B567D" w:rsidRDefault="008B567D" w:rsidP="008B567D">
      <w:pPr>
        <w:numPr>
          <w:ilvl w:val="2"/>
          <w:numId w:val="29"/>
        </w:numPr>
        <w:contextualSpacing w:val="0"/>
        <w:rPr>
          <w:rFonts w:cs="Bookman Old Style"/>
        </w:rPr>
      </w:pPr>
      <w:r w:rsidRPr="006B06E8">
        <w:rPr>
          <w:rFonts w:cs="Bookman Old Style"/>
        </w:rPr>
        <w:t xml:space="preserve">flagellants </w:t>
      </w:r>
      <w:r>
        <w:rPr>
          <w:rFonts w:cs="Bookman Old Style"/>
        </w:rPr>
        <w:t>become associated with “</w:t>
      </w:r>
      <w:r w:rsidRPr="006B06E8">
        <w:rPr>
          <w:rFonts w:cs="Bookman Old Style"/>
        </w:rPr>
        <w:t>superstitious practices (reading a letter from heaven), heretical tendencies (rejection of the Sacraments and the hi</w:t>
      </w:r>
      <w:r>
        <w:rPr>
          <w:rFonts w:cs="Bookman Old Style"/>
        </w:rPr>
        <w:t>erarchy), and acts of violence (</w:t>
      </w:r>
      <w:r w:rsidRPr="006B06E8">
        <w:rPr>
          <w:rFonts w:cs="Bookman Old Style"/>
        </w:rPr>
        <w:t>Jew-baiting)</w:t>
      </w:r>
      <w:r>
        <w:rPr>
          <w:rFonts w:cs="Bookman Old Style"/>
        </w:rPr>
        <w:t>” (Bihlmeyer 2: 458)</w:t>
      </w:r>
    </w:p>
    <w:p w14:paraId="54FF4C9E" w14:textId="77777777" w:rsidR="008B567D" w:rsidRDefault="008B567D" w:rsidP="008B567D">
      <w:pPr>
        <w:numPr>
          <w:ilvl w:val="2"/>
          <w:numId w:val="29"/>
        </w:numPr>
        <w:contextualSpacing w:val="0"/>
        <w:rPr>
          <w:rFonts w:cs="Bookman Old Style"/>
        </w:rPr>
      </w:pPr>
      <w:r>
        <w:rPr>
          <w:rFonts w:cs="Bookman Old Style"/>
        </w:rPr>
        <w:t xml:space="preserve">1349: </w:t>
      </w:r>
      <w:r w:rsidRPr="006B06E8">
        <w:rPr>
          <w:rFonts w:cs="Bookman Old Style"/>
        </w:rPr>
        <w:t>Clement VI</w:t>
      </w:r>
      <w:r>
        <w:rPr>
          <w:rFonts w:cs="Bookman Old Style"/>
        </w:rPr>
        <w:t xml:space="preserve"> in </w:t>
      </w:r>
      <w:r w:rsidRPr="006B06E8">
        <w:rPr>
          <w:rFonts w:cs="Bookman Old Style"/>
        </w:rPr>
        <w:t xml:space="preserve">a </w:t>
      </w:r>
      <w:r>
        <w:rPr>
          <w:rFonts w:cs="Bookman Old Style"/>
        </w:rPr>
        <w:t>b</w:t>
      </w:r>
      <w:r w:rsidRPr="006B06E8">
        <w:rPr>
          <w:rFonts w:cs="Bookman Old Style"/>
        </w:rPr>
        <w:t xml:space="preserve">ull </w:t>
      </w:r>
      <w:r w:rsidRPr="00594166">
        <w:rPr>
          <w:rFonts w:cs="Bookman Old Style"/>
        </w:rPr>
        <w:t>sup</w:t>
      </w:r>
      <w:r>
        <w:rPr>
          <w:rFonts w:cs="Bookman Old Style"/>
        </w:rPr>
        <w:t>presses</w:t>
      </w:r>
      <w:r w:rsidRPr="006B06E8">
        <w:rPr>
          <w:rFonts w:cs="Bookman Old Style"/>
        </w:rPr>
        <w:t xml:space="preserve"> all </w:t>
      </w:r>
      <w:r>
        <w:rPr>
          <w:rFonts w:cs="Bookman Old Style"/>
        </w:rPr>
        <w:t xml:space="preserve">groups </w:t>
      </w:r>
      <w:r w:rsidRPr="006B06E8">
        <w:rPr>
          <w:rFonts w:cs="Bookman Old Style"/>
        </w:rPr>
        <w:t xml:space="preserve">of </w:t>
      </w:r>
      <w:r>
        <w:rPr>
          <w:rFonts w:cs="Bookman Old Style"/>
        </w:rPr>
        <w:t>flagellants</w:t>
      </w:r>
    </w:p>
    <w:p w14:paraId="612B34D8" w14:textId="77777777" w:rsidR="008B567D" w:rsidRDefault="008B567D" w:rsidP="008B567D">
      <w:pPr>
        <w:numPr>
          <w:ilvl w:val="1"/>
          <w:numId w:val="29"/>
        </w:numPr>
        <w:contextualSpacing w:val="0"/>
        <w:rPr>
          <w:rFonts w:cs="Bookman Old Style"/>
        </w:rPr>
      </w:pPr>
      <w:r>
        <w:rPr>
          <w:rFonts w:cs="Bookman Old Style"/>
        </w:rPr>
        <w:t xml:space="preserve">c. 1390s: Vincent Ferrer (Dominican, </w:t>
      </w:r>
      <w:r>
        <w:rPr>
          <w:rFonts w:cs="Bookman Old Style"/>
          <w:iCs/>
        </w:rPr>
        <w:t>1350-1419</w:t>
      </w:r>
      <w:r>
        <w:rPr>
          <w:rFonts w:cs="Bookman Old Style"/>
        </w:rPr>
        <w:t>)</w:t>
      </w:r>
    </w:p>
    <w:p w14:paraId="51972E71" w14:textId="77777777" w:rsidR="008B567D" w:rsidRDefault="008B567D" w:rsidP="008B567D">
      <w:pPr>
        <w:numPr>
          <w:ilvl w:val="2"/>
          <w:numId w:val="29"/>
        </w:numPr>
        <w:contextualSpacing w:val="0"/>
        <w:rPr>
          <w:rFonts w:cs="Bookman Old Style"/>
        </w:rPr>
      </w:pPr>
      <w:r>
        <w:t xml:space="preserve">Ferrer and crowds of admirers </w:t>
      </w:r>
      <w:r>
        <w:rPr>
          <w:rFonts w:cs="Bookman Old Style"/>
        </w:rPr>
        <w:t xml:space="preserve">wander throughout </w:t>
      </w:r>
      <w:r w:rsidRPr="00594166">
        <w:rPr>
          <w:rFonts w:cs="Bookman Old Style"/>
        </w:rPr>
        <w:t>Spain, France</w:t>
      </w:r>
      <w:r>
        <w:rPr>
          <w:rFonts w:cs="Bookman Old Style"/>
        </w:rPr>
        <w:t>,</w:t>
      </w:r>
      <w:r w:rsidRPr="00594166">
        <w:rPr>
          <w:rFonts w:cs="Bookman Old Style"/>
        </w:rPr>
        <w:t xml:space="preserve"> and northern Italy</w:t>
      </w:r>
      <w:r>
        <w:rPr>
          <w:rFonts w:cs="Bookman Old Style"/>
        </w:rPr>
        <w:t>,</w:t>
      </w:r>
      <w:r w:rsidRPr="00594166">
        <w:rPr>
          <w:rFonts w:cs="Bookman Old Style"/>
        </w:rPr>
        <w:t xml:space="preserve"> scourging them</w:t>
      </w:r>
      <w:r>
        <w:rPr>
          <w:rFonts w:cs="Bookman Old Style"/>
        </w:rPr>
        <w:t>selves while they pray and si</w:t>
      </w:r>
      <w:r w:rsidRPr="00594166">
        <w:rPr>
          <w:rFonts w:cs="Bookman Old Style"/>
        </w:rPr>
        <w:t>ng</w:t>
      </w:r>
    </w:p>
    <w:p w14:paraId="2FDD7513" w14:textId="77777777" w:rsidR="008B567D" w:rsidRDefault="008B567D" w:rsidP="008B567D">
      <w:pPr>
        <w:numPr>
          <w:ilvl w:val="2"/>
          <w:numId w:val="29"/>
        </w:numPr>
        <w:contextualSpacing w:val="0"/>
        <w:rPr>
          <w:rFonts w:cs="Bookman Old Style"/>
        </w:rPr>
      </w:pPr>
      <w:r>
        <w:rPr>
          <w:rFonts w:cs="Bookman Old Style"/>
        </w:rPr>
        <w:t>1417: Jean Gerson (chancellor of the University of Paris) persuades</w:t>
      </w:r>
      <w:r w:rsidRPr="00594166">
        <w:rPr>
          <w:rFonts w:cs="Bookman Old Style"/>
        </w:rPr>
        <w:t xml:space="preserve"> the Council of Constance </w:t>
      </w:r>
      <w:r>
        <w:rPr>
          <w:rFonts w:cs="Bookman Old Style"/>
        </w:rPr>
        <w:t>to disapprove</w:t>
      </w:r>
      <w:r w:rsidRPr="00594166">
        <w:rPr>
          <w:rFonts w:cs="Bookman Old Style"/>
        </w:rPr>
        <w:t xml:space="preserve"> the practice</w:t>
      </w:r>
    </w:p>
    <w:p w14:paraId="5DE13371" w14:textId="77777777" w:rsidR="008B567D" w:rsidRDefault="008B567D" w:rsidP="008B567D">
      <w:pPr>
        <w:numPr>
          <w:ilvl w:val="1"/>
          <w:numId w:val="29"/>
        </w:numPr>
        <w:contextualSpacing w:val="0"/>
        <w:rPr>
          <w:rFonts w:cs="Bookman Old Style"/>
        </w:rPr>
      </w:pPr>
      <w:r w:rsidRPr="00EB59E8">
        <w:rPr>
          <w:rFonts w:cs="Bookman Old Style"/>
        </w:rPr>
        <w:t>1500s-1600s</w:t>
      </w:r>
      <w:r>
        <w:rPr>
          <w:rFonts w:cs="Bookman Old Style"/>
        </w:rPr>
        <w:t xml:space="preserve">: </w:t>
      </w:r>
      <w:r w:rsidRPr="00594166">
        <w:rPr>
          <w:rFonts w:cs="Bookman Old Style"/>
        </w:rPr>
        <w:t xml:space="preserve">self-scourging in public </w:t>
      </w:r>
      <w:r>
        <w:rPr>
          <w:rFonts w:cs="Bookman Old Style"/>
        </w:rPr>
        <w:t xml:space="preserve">again </w:t>
      </w:r>
      <w:r w:rsidRPr="00594166">
        <w:rPr>
          <w:rFonts w:cs="Bookman Old Style"/>
        </w:rPr>
        <w:t>revive</w:t>
      </w:r>
      <w:r>
        <w:rPr>
          <w:rFonts w:cs="Bookman Old Style"/>
        </w:rPr>
        <w:t>s as part of the Catholic Reformation</w:t>
      </w:r>
    </w:p>
    <w:p w14:paraId="237F5237" w14:textId="77777777" w:rsidR="008B567D" w:rsidRPr="00DC1B55" w:rsidRDefault="008B567D" w:rsidP="008B567D"/>
    <w:p w14:paraId="6681CB7D" w14:textId="77777777" w:rsidR="008B567D" w:rsidRPr="00485888" w:rsidRDefault="008B567D" w:rsidP="008B567D">
      <w:pPr>
        <w:numPr>
          <w:ilvl w:val="0"/>
          <w:numId w:val="29"/>
        </w:numPr>
        <w:contextualSpacing w:val="0"/>
      </w:pPr>
      <w:r>
        <w:rPr>
          <w:b/>
        </w:rPr>
        <w:t>devotions</w:t>
      </w:r>
      <w:r>
        <w:t xml:space="preserve">: </w:t>
      </w:r>
      <w:r w:rsidRPr="00485888">
        <w:rPr>
          <w:rFonts w:cs="Bookman Old Style"/>
          <w:b/>
        </w:rPr>
        <w:t>jubilee years</w:t>
      </w:r>
    </w:p>
    <w:p w14:paraId="1C686D81" w14:textId="77777777" w:rsidR="008B567D" w:rsidRPr="008132A3" w:rsidRDefault="008B567D" w:rsidP="008B567D">
      <w:pPr>
        <w:numPr>
          <w:ilvl w:val="1"/>
          <w:numId w:val="29"/>
        </w:numPr>
        <w:contextualSpacing w:val="0"/>
        <w:rPr>
          <w:rFonts w:cs="Bookman Old Style"/>
        </w:rPr>
      </w:pPr>
      <w:r>
        <w:t>jubilees in the Old Testament</w:t>
      </w:r>
    </w:p>
    <w:p w14:paraId="6D3DA156" w14:textId="77777777" w:rsidR="008B567D" w:rsidRPr="00F91F4A" w:rsidRDefault="008B567D" w:rsidP="008B567D">
      <w:pPr>
        <w:numPr>
          <w:ilvl w:val="2"/>
          <w:numId w:val="29"/>
        </w:numPr>
        <w:contextualSpacing w:val="0"/>
        <w:rPr>
          <w:rFonts w:cs="Bookman Old Style"/>
          <w:sz w:val="20"/>
        </w:rPr>
      </w:pPr>
      <w:r w:rsidRPr="00F91F4A">
        <w:rPr>
          <w:rFonts w:cs="Bookman Old Style"/>
          <w:sz w:val="20"/>
        </w:rPr>
        <w:t>Lev 25:10, “you shall hallow the fiftieth year and you shall proclaim liberty throughout the land to all its inhabitants. It shall be a jubilee for you . . .”</w:t>
      </w:r>
    </w:p>
    <w:p w14:paraId="70635846" w14:textId="77777777" w:rsidR="008B567D" w:rsidRPr="00F91F4A" w:rsidRDefault="008B567D" w:rsidP="008B567D">
      <w:pPr>
        <w:numPr>
          <w:ilvl w:val="2"/>
          <w:numId w:val="29"/>
        </w:numPr>
        <w:contextualSpacing w:val="0"/>
        <w:rPr>
          <w:rFonts w:cs="Bookman Old Style"/>
        </w:rPr>
      </w:pPr>
      <w:r>
        <w:t xml:space="preserve">in an Old Testament jubilee, </w:t>
      </w:r>
      <w:r w:rsidRPr="00F91F4A">
        <w:t xml:space="preserve">absent members </w:t>
      </w:r>
      <w:r>
        <w:t xml:space="preserve">are to return to their </w:t>
      </w:r>
      <w:r w:rsidRPr="00F91F4A">
        <w:t>household</w:t>
      </w:r>
      <w:r>
        <w:t>s</w:t>
      </w:r>
      <w:r w:rsidRPr="00F91F4A">
        <w:t>, land</w:t>
      </w:r>
      <w:r>
        <w:t>s</w:t>
      </w:r>
      <w:r w:rsidRPr="00F91F4A">
        <w:t xml:space="preserve"> </w:t>
      </w:r>
      <w:r>
        <w:t xml:space="preserve">are to </w:t>
      </w:r>
      <w:r w:rsidRPr="00F91F4A">
        <w:t xml:space="preserve">return to former owners, Hebrew slaves </w:t>
      </w:r>
      <w:r>
        <w:t xml:space="preserve">are to go </w:t>
      </w:r>
      <w:r w:rsidRPr="00F91F4A">
        <w:t xml:space="preserve">free, and debts </w:t>
      </w:r>
      <w:r>
        <w:t xml:space="preserve">are to </w:t>
      </w:r>
      <w:r w:rsidRPr="00F91F4A">
        <w:t xml:space="preserve">be </w:t>
      </w:r>
      <w:r>
        <w:t>forgiven</w:t>
      </w:r>
    </w:p>
    <w:p w14:paraId="2E3E7555" w14:textId="77777777" w:rsidR="008B567D" w:rsidRPr="00F91F4A" w:rsidRDefault="008B567D" w:rsidP="008B567D">
      <w:pPr>
        <w:numPr>
          <w:ilvl w:val="2"/>
          <w:numId w:val="29"/>
        </w:numPr>
        <w:contextualSpacing w:val="0"/>
        <w:rPr>
          <w:rFonts w:cs="Bookman Old Style"/>
        </w:rPr>
      </w:pPr>
      <w:r>
        <w:rPr>
          <w:rFonts w:cs="Bookman Old Style"/>
        </w:rPr>
        <w:t>e</w:t>
      </w:r>
      <w:r w:rsidRPr="00F91F4A">
        <w:rPr>
          <w:rFonts w:cs="Bookman Old Style"/>
        </w:rPr>
        <w:t xml:space="preserve">very seventh year </w:t>
      </w:r>
      <w:r>
        <w:rPr>
          <w:rFonts w:cs="Bookman Old Style"/>
        </w:rPr>
        <w:t xml:space="preserve">is </w:t>
      </w:r>
      <w:r w:rsidRPr="00F91F4A">
        <w:rPr>
          <w:rFonts w:cs="Bookman Old Style"/>
        </w:rPr>
        <w:t xml:space="preserve">not a jubilee </w:t>
      </w:r>
      <w:r>
        <w:rPr>
          <w:rFonts w:cs="Bookman Old Style"/>
        </w:rPr>
        <w:t xml:space="preserve">but a </w:t>
      </w:r>
      <w:r w:rsidRPr="00F91F4A">
        <w:rPr>
          <w:rFonts w:cs="Bookman Old Style"/>
        </w:rPr>
        <w:t>sabbatical year</w:t>
      </w:r>
      <w:r>
        <w:rPr>
          <w:rFonts w:cs="Bookman Old Style"/>
        </w:rPr>
        <w:t xml:space="preserve"> (or </w:t>
      </w:r>
      <w:r w:rsidRPr="00F91F4A">
        <w:rPr>
          <w:rFonts w:cs="Bookman Old Style"/>
        </w:rPr>
        <w:t>year of remission</w:t>
      </w:r>
      <w:r>
        <w:rPr>
          <w:rFonts w:cs="Bookman Old Style"/>
        </w:rPr>
        <w:t xml:space="preserve">: </w:t>
      </w:r>
      <w:r w:rsidRPr="007D2F05">
        <w:rPr>
          <w:rFonts w:cs="Bookman Old Style"/>
        </w:rPr>
        <w:t>Exod 23:10-11; Lev 25:1-7; Deut 15:1-11, 31:10-13)</w:t>
      </w:r>
    </w:p>
    <w:p w14:paraId="2D281A1E" w14:textId="77777777" w:rsidR="008B567D" w:rsidRPr="00F91F4A" w:rsidRDefault="008B567D" w:rsidP="008B567D">
      <w:pPr>
        <w:numPr>
          <w:ilvl w:val="2"/>
          <w:numId w:val="29"/>
        </w:numPr>
        <w:contextualSpacing w:val="0"/>
        <w:rPr>
          <w:rFonts w:cs="Bookman Old Style"/>
        </w:rPr>
      </w:pPr>
      <w:r w:rsidRPr="00F91F4A">
        <w:t xml:space="preserve">Hebrew </w:t>
      </w:r>
      <w:r w:rsidRPr="00F91F4A">
        <w:rPr>
          <w:i/>
          <w:iCs/>
        </w:rPr>
        <w:t>jobel</w:t>
      </w:r>
      <w:r w:rsidRPr="00F91F4A">
        <w:t xml:space="preserve"> </w:t>
      </w:r>
      <w:r>
        <w:t>(</w:t>
      </w:r>
      <w:r w:rsidRPr="00F91F4A">
        <w:t>ram’s horn</w:t>
      </w:r>
      <w:r>
        <w:t xml:space="preserve">) was </w:t>
      </w:r>
      <w:r w:rsidRPr="00F91F4A">
        <w:t xml:space="preserve">confused with Latin </w:t>
      </w:r>
      <w:r w:rsidRPr="00F91F4A">
        <w:rPr>
          <w:i/>
          <w:iCs/>
        </w:rPr>
        <w:t>jubilo</w:t>
      </w:r>
      <w:r w:rsidRPr="00F91F4A">
        <w:t xml:space="preserve"> </w:t>
      </w:r>
      <w:r>
        <w:t>(</w:t>
      </w:r>
      <w:r w:rsidRPr="00F91F4A">
        <w:t>to shout</w:t>
      </w:r>
      <w:r>
        <w:t>)</w:t>
      </w:r>
    </w:p>
    <w:p w14:paraId="767EBB60" w14:textId="77777777" w:rsidR="008B567D" w:rsidRPr="00F91F4A" w:rsidRDefault="008B567D" w:rsidP="008B567D">
      <w:pPr>
        <w:numPr>
          <w:ilvl w:val="1"/>
          <w:numId w:val="29"/>
        </w:numPr>
        <w:contextualSpacing w:val="0"/>
        <w:rPr>
          <w:rFonts w:cs="Bookman Old Style"/>
        </w:rPr>
      </w:pPr>
      <w:r>
        <w:rPr>
          <w:rFonts w:cs="Bookman Old Style"/>
        </w:rPr>
        <w:t>pre-1300: j</w:t>
      </w:r>
      <w:r w:rsidRPr="00F91F4A">
        <w:rPr>
          <w:rFonts w:cs="Bookman Old Style"/>
        </w:rPr>
        <w:t xml:space="preserve">ubilees </w:t>
      </w:r>
      <w:r>
        <w:rPr>
          <w:rFonts w:cs="Bookman Old Style"/>
        </w:rPr>
        <w:t xml:space="preserve">already </w:t>
      </w:r>
      <w:r w:rsidRPr="00F91F4A">
        <w:rPr>
          <w:rFonts w:cs="Bookman Old Style"/>
        </w:rPr>
        <w:t>exist</w:t>
      </w:r>
    </w:p>
    <w:p w14:paraId="76E740D7" w14:textId="77777777" w:rsidR="008B567D" w:rsidRPr="00F91F4A" w:rsidRDefault="008B567D" w:rsidP="008B567D">
      <w:pPr>
        <w:numPr>
          <w:ilvl w:val="2"/>
          <w:numId w:val="29"/>
        </w:numPr>
        <w:contextualSpacing w:val="0"/>
        <w:rPr>
          <w:rFonts w:cs="Bookman Old Style"/>
        </w:rPr>
      </w:pPr>
      <w:r>
        <w:t xml:space="preserve">monks celebrated the </w:t>
      </w:r>
      <w:r w:rsidRPr="00F91F4A">
        <w:t xml:space="preserve">jubilee </w:t>
      </w:r>
      <w:r>
        <w:t xml:space="preserve">(50th </w:t>
      </w:r>
      <w:r w:rsidRPr="00F91F4A">
        <w:t>anniversary</w:t>
      </w:r>
      <w:r>
        <w:t xml:space="preserve">) </w:t>
      </w:r>
      <w:r w:rsidRPr="00F91F4A">
        <w:t xml:space="preserve">of </w:t>
      </w:r>
      <w:r>
        <w:t xml:space="preserve">their </w:t>
      </w:r>
      <w:r w:rsidRPr="00F91F4A">
        <w:t>profession</w:t>
      </w:r>
      <w:r>
        <w:t>s</w:t>
      </w:r>
    </w:p>
    <w:p w14:paraId="20AF78C2" w14:textId="77777777" w:rsidR="008B567D" w:rsidRPr="00F91F4A" w:rsidRDefault="008B567D" w:rsidP="008B567D">
      <w:pPr>
        <w:numPr>
          <w:ilvl w:val="2"/>
          <w:numId w:val="29"/>
        </w:numPr>
        <w:contextualSpacing w:val="0"/>
        <w:rPr>
          <w:rFonts w:cs="Bookman Old Style"/>
        </w:rPr>
      </w:pPr>
      <w:r w:rsidRPr="00F91F4A">
        <w:rPr>
          <w:rFonts w:cs="Bookman Old Style"/>
        </w:rPr>
        <w:t xml:space="preserve">1208: </w:t>
      </w:r>
      <w:r w:rsidRPr="00F91F4A">
        <w:t>Alberic of Three Fountains</w:t>
      </w:r>
      <w:r>
        <w:t>’</w:t>
      </w:r>
      <w:r w:rsidRPr="00F91F4A">
        <w:rPr>
          <w:i/>
        </w:rPr>
        <w:t xml:space="preserve"> Chronicle</w:t>
      </w:r>
      <w:r w:rsidRPr="00F91F4A">
        <w:t xml:space="preserve"> </w:t>
      </w:r>
      <w:r>
        <w:t xml:space="preserve">says for </w:t>
      </w:r>
      <w:r w:rsidRPr="00F91F4A">
        <w:t>the year 1208</w:t>
      </w:r>
      <w:r>
        <w:t>,</w:t>
      </w:r>
      <w:r w:rsidRPr="00F91F4A">
        <w:t xml:space="preserve"> “this year was celebrated as the fiftieth year, or the year of jubilee and remission, in the Ro</w:t>
      </w:r>
      <w:r>
        <w:t>man court” (qtd. in Thurston)</w:t>
      </w:r>
    </w:p>
    <w:p w14:paraId="06B87FAD" w14:textId="77777777" w:rsidR="008B567D" w:rsidRPr="00F91F4A" w:rsidRDefault="008B567D" w:rsidP="008B567D">
      <w:pPr>
        <w:numPr>
          <w:ilvl w:val="2"/>
          <w:numId w:val="29"/>
        </w:numPr>
        <w:contextualSpacing w:val="0"/>
        <w:rPr>
          <w:rFonts w:cs="Bookman Old Style"/>
        </w:rPr>
      </w:pPr>
      <w:r w:rsidRPr="00F91F4A">
        <w:rPr>
          <w:rFonts w:cs="Bookman Old Style"/>
        </w:rPr>
        <w:t xml:space="preserve">1220: </w:t>
      </w:r>
      <w:r w:rsidRPr="00F91F4A">
        <w:t xml:space="preserve">Thomas </w:t>
      </w:r>
      <w:r>
        <w:t xml:space="preserve">Becket’s (1118-70) relics </w:t>
      </w:r>
      <w:r>
        <w:rPr>
          <w:rFonts w:cs="Bookman Old Style"/>
        </w:rPr>
        <w:t xml:space="preserve">are </w:t>
      </w:r>
      <w:r>
        <w:t>translated</w:t>
      </w:r>
      <w:r w:rsidRPr="00F91F4A">
        <w:t xml:space="preserve"> </w:t>
      </w:r>
      <w:r>
        <w:t xml:space="preserve">50 </w:t>
      </w:r>
      <w:r w:rsidRPr="00F91F4A">
        <w:t>years after martyrdom</w:t>
      </w:r>
      <w:r>
        <w:rPr>
          <w:rFonts w:cs="Bookman Old Style"/>
        </w:rPr>
        <w:t>; Stephen Langton</w:t>
      </w:r>
      <w:r w:rsidRPr="00F91F4A">
        <w:rPr>
          <w:rFonts w:cs="Bookman Old Style"/>
        </w:rPr>
        <w:t xml:space="preserve"> </w:t>
      </w:r>
      <w:r>
        <w:rPr>
          <w:rFonts w:cs="Bookman Old Style"/>
        </w:rPr>
        <w:t>(</w:t>
      </w:r>
      <w:r w:rsidRPr="00F91F4A">
        <w:rPr>
          <w:rFonts w:cs="Bookman Old Style"/>
        </w:rPr>
        <w:t>Archbishop of Canterbury</w:t>
      </w:r>
      <w:r>
        <w:rPr>
          <w:rFonts w:cs="Bookman Old Style"/>
        </w:rPr>
        <w:t>)</w:t>
      </w:r>
      <w:r w:rsidRPr="00F91F4A">
        <w:rPr>
          <w:rFonts w:cs="Bookman Old Style"/>
        </w:rPr>
        <w:t xml:space="preserve"> in his sermon </w:t>
      </w:r>
      <w:r>
        <w:rPr>
          <w:rFonts w:cs="Bookman Old Style"/>
        </w:rPr>
        <w:t>on</w:t>
      </w:r>
      <w:r w:rsidRPr="00F91F4A">
        <w:rPr>
          <w:rFonts w:cs="Bookman Old Style"/>
        </w:rPr>
        <w:t xml:space="preserve"> the occasion </w:t>
      </w:r>
      <w:r>
        <w:rPr>
          <w:rFonts w:cs="Bookman Old Style"/>
        </w:rPr>
        <w:t>calls “</w:t>
      </w:r>
      <w:r w:rsidRPr="00F91F4A">
        <w:t>the number fifty</w:t>
      </w:r>
      <w:r>
        <w:t xml:space="preserve"> . . . </w:t>
      </w:r>
      <w:r w:rsidRPr="00F91F4A">
        <w:t>the number of remission” (</w:t>
      </w:r>
      <w:r>
        <w:t xml:space="preserve">qtd. in </w:t>
      </w:r>
      <w:r w:rsidRPr="00F91F4A">
        <w:t>Thurston)</w:t>
      </w:r>
    </w:p>
    <w:p w14:paraId="6F06B11D" w14:textId="77777777" w:rsidR="008B567D" w:rsidRPr="00F91F4A" w:rsidRDefault="008B567D" w:rsidP="008B567D">
      <w:pPr>
        <w:numPr>
          <w:ilvl w:val="1"/>
          <w:numId w:val="29"/>
        </w:numPr>
        <w:contextualSpacing w:val="0"/>
        <w:rPr>
          <w:rFonts w:cs="Bookman Old Style"/>
        </w:rPr>
      </w:pPr>
      <w:r w:rsidRPr="00F91F4A">
        <w:rPr>
          <w:rFonts w:cs="Bookman Old Style"/>
        </w:rPr>
        <w:t>1300</w:t>
      </w:r>
    </w:p>
    <w:p w14:paraId="6EC5983F" w14:textId="77777777" w:rsidR="008B567D" w:rsidRPr="00F91F4A" w:rsidRDefault="008B567D" w:rsidP="008B567D">
      <w:pPr>
        <w:numPr>
          <w:ilvl w:val="2"/>
          <w:numId w:val="29"/>
        </w:numPr>
        <w:contextualSpacing w:val="0"/>
        <w:rPr>
          <w:rFonts w:cs="Bookman Old Style"/>
        </w:rPr>
      </w:pPr>
      <w:r>
        <w:rPr>
          <w:rFonts w:cs="Bookman Old Style"/>
        </w:rPr>
        <w:t xml:space="preserve">1300: persuaded by </w:t>
      </w:r>
      <w:r w:rsidRPr="00F91F4A">
        <w:t xml:space="preserve">aged pilgrims </w:t>
      </w:r>
      <w:r>
        <w:t xml:space="preserve">that 100 years earlier pilgrims to Rome had received weighty indulgences, </w:t>
      </w:r>
      <w:r w:rsidRPr="00F91F4A">
        <w:rPr>
          <w:rFonts w:cs="Bookman Old Style"/>
        </w:rPr>
        <w:t xml:space="preserve">Boniface VIII </w:t>
      </w:r>
      <w:r>
        <w:rPr>
          <w:rFonts w:cs="Bookman Old Style"/>
        </w:rPr>
        <w:t>(</w:t>
      </w:r>
      <w:r>
        <w:t>1294-1303</w:t>
      </w:r>
      <w:r>
        <w:rPr>
          <w:rFonts w:cs="Bookman Old Style"/>
        </w:rPr>
        <w:t>) proclaims in a bull t</w:t>
      </w:r>
      <w:r w:rsidRPr="00F91F4A">
        <w:rPr>
          <w:rFonts w:cs="Bookman Old Style"/>
        </w:rPr>
        <w:t xml:space="preserve">he first </w:t>
      </w:r>
      <w:r>
        <w:rPr>
          <w:rFonts w:cs="Bookman Old Style"/>
        </w:rPr>
        <w:t xml:space="preserve">known </w:t>
      </w:r>
      <w:r w:rsidRPr="00F91F4A">
        <w:rPr>
          <w:rFonts w:cs="Bookman Old Style"/>
        </w:rPr>
        <w:t xml:space="preserve">jubilee </w:t>
      </w:r>
      <w:r w:rsidRPr="00F91F4A">
        <w:rPr>
          <w:rFonts w:cs="Bookman Old Style"/>
          <w:i/>
        </w:rPr>
        <w:t>indulgence</w:t>
      </w:r>
      <w:r>
        <w:rPr>
          <w:rFonts w:cs="Bookman Old Style"/>
        </w:rPr>
        <w:t xml:space="preserve">; the crowds greatly benefit Rome’s economy (c. 2 million total [Sox]; 200,000 </w:t>
      </w:r>
      <w:r w:rsidRPr="00F91F4A">
        <w:t xml:space="preserve">an average </w:t>
      </w:r>
      <w:r>
        <w:t xml:space="preserve">throughout the </w:t>
      </w:r>
      <w:r w:rsidRPr="00F91F4A">
        <w:t>year</w:t>
      </w:r>
      <w:r>
        <w:rPr>
          <w:rFonts w:cs="Bookman Old Style"/>
        </w:rPr>
        <w:t>)</w:t>
      </w:r>
    </w:p>
    <w:p w14:paraId="2D6EACB0" w14:textId="77777777" w:rsidR="008B567D" w:rsidRPr="00F91F4A" w:rsidRDefault="008B567D" w:rsidP="008B567D">
      <w:pPr>
        <w:numPr>
          <w:ilvl w:val="3"/>
          <w:numId w:val="29"/>
        </w:numPr>
        <w:contextualSpacing w:val="0"/>
        <w:rPr>
          <w:rFonts w:cs="Bookman Old Style"/>
        </w:rPr>
      </w:pPr>
      <w:r>
        <w:rPr>
          <w:rFonts w:cs="Bookman Old Style"/>
        </w:rPr>
        <w:t xml:space="preserve">to gain the </w:t>
      </w:r>
      <w:r w:rsidRPr="00F91F4A">
        <w:rPr>
          <w:rFonts w:cs="Bookman Old Style"/>
        </w:rPr>
        <w:t>plenary indulgence</w:t>
      </w:r>
    </w:p>
    <w:p w14:paraId="09E3A2E6" w14:textId="77777777" w:rsidR="008B567D" w:rsidRPr="00F91F4A" w:rsidRDefault="008B567D" w:rsidP="008B567D">
      <w:pPr>
        <w:numPr>
          <w:ilvl w:val="4"/>
          <w:numId w:val="29"/>
        </w:numPr>
        <w:contextualSpacing w:val="0"/>
        <w:rPr>
          <w:rFonts w:cs="Bookman Old Style"/>
        </w:rPr>
      </w:pPr>
      <w:r w:rsidRPr="00F91F4A">
        <w:t xml:space="preserve">pilgrims must be </w:t>
      </w:r>
      <w:r>
        <w:t xml:space="preserve">truly repentant and </w:t>
      </w:r>
      <w:r w:rsidRPr="00F91F4A">
        <w:t>confess their sins</w:t>
      </w:r>
    </w:p>
    <w:p w14:paraId="7CED058D" w14:textId="77777777" w:rsidR="008B567D" w:rsidRPr="00F91F4A" w:rsidRDefault="008B567D" w:rsidP="008B567D">
      <w:pPr>
        <w:numPr>
          <w:ilvl w:val="4"/>
          <w:numId w:val="29"/>
        </w:numPr>
        <w:contextualSpacing w:val="0"/>
        <w:rPr>
          <w:rFonts w:cs="Bookman Old Style"/>
        </w:rPr>
      </w:pPr>
      <w:r>
        <w:t xml:space="preserve">non-Romans </w:t>
      </w:r>
      <w:r w:rsidRPr="00F91F4A">
        <w:t xml:space="preserve">must </w:t>
      </w:r>
      <w:r>
        <w:t>visit the basilicas of St Peter and St</w:t>
      </w:r>
      <w:r w:rsidRPr="00F91F4A">
        <w:t xml:space="preserve"> Paul in Rome</w:t>
      </w:r>
      <w:r>
        <w:t xml:space="preserve"> </w:t>
      </w:r>
      <w:r w:rsidRPr="00F91F4A">
        <w:t xml:space="preserve">once a day for </w:t>
      </w:r>
      <w:r>
        <w:t xml:space="preserve">15 days (Romans must visit </w:t>
      </w:r>
      <w:r w:rsidRPr="00F91F4A">
        <w:t xml:space="preserve">for </w:t>
      </w:r>
      <w:r>
        <w:t xml:space="preserve">30 </w:t>
      </w:r>
      <w:r w:rsidRPr="00F91F4A">
        <w:t>days)</w:t>
      </w:r>
    </w:p>
    <w:p w14:paraId="2BFAF4AD" w14:textId="77777777" w:rsidR="008B567D" w:rsidRDefault="008B567D" w:rsidP="008B567D">
      <w:pPr>
        <w:numPr>
          <w:ilvl w:val="3"/>
          <w:numId w:val="29"/>
        </w:numPr>
        <w:contextualSpacing w:val="0"/>
        <w:rPr>
          <w:rFonts w:cs="Bookman Old Style"/>
        </w:rPr>
      </w:pPr>
      <w:r>
        <w:rPr>
          <w:rFonts w:cs="Bookman Old Style"/>
        </w:rPr>
        <w:t xml:space="preserve">in part he </w:t>
      </w:r>
      <w:r w:rsidRPr="00F91F4A">
        <w:rPr>
          <w:rFonts w:cs="Bookman Old Style"/>
        </w:rPr>
        <w:t xml:space="preserve">based </w:t>
      </w:r>
      <w:r>
        <w:rPr>
          <w:rFonts w:cs="Bookman Old Style"/>
        </w:rPr>
        <w:t xml:space="preserve">the jubilee </w:t>
      </w:r>
      <w:r w:rsidRPr="00F91F4A">
        <w:rPr>
          <w:rFonts w:cs="Bookman Old Style"/>
        </w:rPr>
        <w:t xml:space="preserve">on </w:t>
      </w:r>
      <w:r>
        <w:rPr>
          <w:rFonts w:cs="Bookman Old Style"/>
        </w:rPr>
        <w:t>an expectation of the end of the world</w:t>
      </w:r>
    </w:p>
    <w:p w14:paraId="55894D77" w14:textId="77777777" w:rsidR="008B567D" w:rsidRPr="00F91F4A" w:rsidRDefault="008B567D" w:rsidP="008B567D">
      <w:pPr>
        <w:numPr>
          <w:ilvl w:val="3"/>
          <w:numId w:val="29"/>
        </w:numPr>
        <w:contextualSpacing w:val="0"/>
        <w:rPr>
          <w:rFonts w:cs="Bookman Old Style"/>
        </w:rPr>
      </w:pPr>
      <w:r>
        <w:rPr>
          <w:rFonts w:cs="Bookman Old Style"/>
        </w:rPr>
        <w:lastRenderedPageBreak/>
        <w:t xml:space="preserve">in part he based it on the popular </w:t>
      </w:r>
      <w:r w:rsidRPr="00F91F4A">
        <w:rPr>
          <w:rFonts w:cs="Bookman Old Style"/>
        </w:rPr>
        <w:t xml:space="preserve">belief </w:t>
      </w:r>
      <w:r>
        <w:rPr>
          <w:rFonts w:cs="Bookman Old Style"/>
        </w:rPr>
        <w:t>“</w:t>
      </w:r>
      <w:r w:rsidRPr="00F91F4A">
        <w:rPr>
          <w:rFonts w:cs="Bookman Old Style"/>
        </w:rPr>
        <w:t>that special graces could be gained at Rome at the turn of a cen</w:t>
      </w:r>
      <w:r>
        <w:rPr>
          <w:rFonts w:cs="Bookman Old Style"/>
        </w:rPr>
        <w:t>tury</w:t>
      </w:r>
      <w:r w:rsidRPr="00F91F4A">
        <w:rPr>
          <w:rFonts w:cs="Bookman Old Style"/>
        </w:rPr>
        <w:t>” (Bihlmeyer 2: 457)</w:t>
      </w:r>
    </w:p>
    <w:p w14:paraId="0F6DA60D" w14:textId="77777777" w:rsidR="008B567D" w:rsidRPr="00F91F4A" w:rsidRDefault="008B567D" w:rsidP="008B567D">
      <w:pPr>
        <w:numPr>
          <w:ilvl w:val="2"/>
          <w:numId w:val="29"/>
        </w:numPr>
        <w:contextualSpacing w:val="0"/>
        <w:rPr>
          <w:rFonts w:cs="Bookman Old Style"/>
        </w:rPr>
      </w:pPr>
      <w:r>
        <w:t>t</w:t>
      </w:r>
      <w:r w:rsidRPr="00F91F4A">
        <w:t>he “great contentment and good order of the people” was remark</w:t>
      </w:r>
      <w:r>
        <w:t>able</w:t>
      </w:r>
      <w:r w:rsidRPr="00F91F4A">
        <w:t xml:space="preserve"> (Thurston)</w:t>
      </w:r>
    </w:p>
    <w:p w14:paraId="7C87EFB3" w14:textId="77777777" w:rsidR="008B567D" w:rsidRDefault="008B567D" w:rsidP="008B567D">
      <w:pPr>
        <w:numPr>
          <w:ilvl w:val="1"/>
          <w:numId w:val="29"/>
        </w:numPr>
        <w:contextualSpacing w:val="0"/>
        <w:rPr>
          <w:rFonts w:cs="Bookman Old Style"/>
        </w:rPr>
      </w:pPr>
      <w:r>
        <w:rPr>
          <w:rFonts w:cs="Bookman Old Style"/>
        </w:rPr>
        <w:t xml:space="preserve">1350: </w:t>
      </w:r>
      <w:r w:rsidRPr="00F91F4A">
        <w:rPr>
          <w:rFonts w:cs="Bookman Old Style"/>
        </w:rPr>
        <w:t xml:space="preserve">Clement VI </w:t>
      </w:r>
      <w:r>
        <w:rPr>
          <w:rFonts w:cs="Bookman Old Style"/>
        </w:rPr>
        <w:t>(</w:t>
      </w:r>
      <w:r>
        <w:t>1342-</w:t>
      </w:r>
      <w:r w:rsidRPr="00E61E4E">
        <w:t>5</w:t>
      </w:r>
      <w:r>
        <w:t>2</w:t>
      </w:r>
      <w:r>
        <w:rPr>
          <w:rFonts w:cs="Bookman Old Style"/>
        </w:rPr>
        <w:t>) declares a jubilee</w:t>
      </w:r>
    </w:p>
    <w:p w14:paraId="0603A1F6" w14:textId="77777777" w:rsidR="008B567D" w:rsidRPr="00F91F4A" w:rsidRDefault="008B567D" w:rsidP="008B567D">
      <w:pPr>
        <w:numPr>
          <w:ilvl w:val="2"/>
          <w:numId w:val="29"/>
        </w:numPr>
        <w:contextualSpacing w:val="0"/>
        <w:rPr>
          <w:rFonts w:cs="Bookman Old Style"/>
        </w:rPr>
      </w:pPr>
      <w:r w:rsidRPr="00F91F4A">
        <w:rPr>
          <w:rFonts w:cs="Bookman Old Style"/>
        </w:rPr>
        <w:t>1343</w:t>
      </w:r>
      <w:r>
        <w:rPr>
          <w:rFonts w:cs="Bookman Old Style"/>
        </w:rPr>
        <w:t>:</w:t>
      </w:r>
      <w:r w:rsidRPr="00F91F4A">
        <w:rPr>
          <w:rFonts w:cs="Bookman Old Style"/>
        </w:rPr>
        <w:t xml:space="preserve"> Brigit of Sweden </w:t>
      </w:r>
      <w:r>
        <w:rPr>
          <w:rFonts w:cs="Bookman Old Style"/>
        </w:rPr>
        <w:t xml:space="preserve">had persuaded </w:t>
      </w:r>
      <w:r w:rsidRPr="00F91F4A">
        <w:rPr>
          <w:rFonts w:cs="Bookman Old Style"/>
        </w:rPr>
        <w:t xml:space="preserve">Clement </w:t>
      </w:r>
      <w:r>
        <w:rPr>
          <w:rFonts w:cs="Bookman Old Style"/>
        </w:rPr>
        <w:t>not to wait till 1400; few people, she argued,</w:t>
      </w:r>
      <w:r w:rsidRPr="00F91F4A">
        <w:rPr>
          <w:rFonts w:cs="Bookman Old Style"/>
        </w:rPr>
        <w:t xml:space="preserve"> </w:t>
      </w:r>
      <w:r>
        <w:rPr>
          <w:rFonts w:cs="Bookman Old Style"/>
        </w:rPr>
        <w:t xml:space="preserve">would live to </w:t>
      </w:r>
      <w:r w:rsidRPr="00F91F4A">
        <w:rPr>
          <w:rFonts w:cs="Bookman Old Style"/>
        </w:rPr>
        <w:t xml:space="preserve">see the end of </w:t>
      </w:r>
      <w:r>
        <w:rPr>
          <w:rFonts w:cs="Bookman Old Style"/>
        </w:rPr>
        <w:t>the century</w:t>
      </w:r>
    </w:p>
    <w:p w14:paraId="54691EA0" w14:textId="77777777" w:rsidR="008B567D" w:rsidRDefault="008B567D" w:rsidP="008B567D">
      <w:pPr>
        <w:numPr>
          <w:ilvl w:val="1"/>
          <w:numId w:val="29"/>
        </w:numPr>
        <w:contextualSpacing w:val="0"/>
        <w:rPr>
          <w:rFonts w:cs="Bookman Old Style"/>
        </w:rPr>
      </w:pPr>
      <w:r w:rsidRPr="00F91F4A">
        <w:rPr>
          <w:rFonts w:cs="Bookman Old Style"/>
        </w:rPr>
        <w:t>1389</w:t>
      </w:r>
      <w:r>
        <w:rPr>
          <w:rFonts w:cs="Bookman Old Style"/>
        </w:rPr>
        <w:t>:</w:t>
      </w:r>
      <w:r w:rsidRPr="00F91F4A">
        <w:rPr>
          <w:rFonts w:cs="Bookman Old Style"/>
        </w:rPr>
        <w:t xml:space="preserve"> Urban VI </w:t>
      </w:r>
      <w:r>
        <w:rPr>
          <w:rFonts w:cs="Bookman Old Style"/>
        </w:rPr>
        <w:t>(</w:t>
      </w:r>
      <w:r>
        <w:t>1378-</w:t>
      </w:r>
      <w:r w:rsidRPr="00E61E4E">
        <w:t>89</w:t>
      </w:r>
      <w:r>
        <w:rPr>
          <w:rFonts w:cs="Bookman Old Style"/>
        </w:rPr>
        <w:t>) proposes</w:t>
      </w:r>
      <w:r w:rsidRPr="00F91F4A">
        <w:rPr>
          <w:rFonts w:cs="Bookman Old Style"/>
        </w:rPr>
        <w:t xml:space="preserve"> </w:t>
      </w:r>
      <w:r>
        <w:rPr>
          <w:rFonts w:cs="Bookman Old Style"/>
        </w:rPr>
        <w:t>j</w:t>
      </w:r>
      <w:r w:rsidRPr="00F91F4A">
        <w:rPr>
          <w:rFonts w:cs="Bookman Old Style"/>
        </w:rPr>
        <w:t>ubilee</w:t>
      </w:r>
      <w:r>
        <w:rPr>
          <w:rFonts w:cs="Bookman Old Style"/>
        </w:rPr>
        <w:t>s</w:t>
      </w:r>
      <w:r w:rsidRPr="00F91F4A">
        <w:rPr>
          <w:rFonts w:cs="Bookman Old Style"/>
        </w:rPr>
        <w:t xml:space="preserve"> every 33 years </w:t>
      </w:r>
      <w:r>
        <w:rPr>
          <w:rFonts w:cs="Bookman Old Style"/>
        </w:rPr>
        <w:t>(</w:t>
      </w:r>
      <w:r w:rsidRPr="00F91F4A">
        <w:rPr>
          <w:rFonts w:cs="Bookman Old Style"/>
        </w:rPr>
        <w:t>Christ’s life</w:t>
      </w:r>
      <w:r>
        <w:rPr>
          <w:rFonts w:cs="Bookman Old Style"/>
        </w:rPr>
        <w:t>span)</w:t>
      </w:r>
    </w:p>
    <w:p w14:paraId="5FC8CC2C" w14:textId="77777777" w:rsidR="008B567D" w:rsidRPr="00F91F4A" w:rsidRDefault="008B567D" w:rsidP="008B567D">
      <w:pPr>
        <w:numPr>
          <w:ilvl w:val="1"/>
          <w:numId w:val="29"/>
        </w:numPr>
        <w:contextualSpacing w:val="0"/>
        <w:rPr>
          <w:rFonts w:cs="Bookman Old Style"/>
        </w:rPr>
      </w:pPr>
      <w:r w:rsidRPr="00F91F4A">
        <w:rPr>
          <w:rFonts w:cs="Bookman Old Style"/>
        </w:rPr>
        <w:t>1470</w:t>
      </w:r>
      <w:r>
        <w:rPr>
          <w:rFonts w:cs="Bookman Old Style"/>
        </w:rPr>
        <w:t>:</w:t>
      </w:r>
      <w:r w:rsidRPr="00F91F4A">
        <w:rPr>
          <w:rFonts w:cs="Bookman Old Style"/>
        </w:rPr>
        <w:t xml:space="preserve"> Paul II </w:t>
      </w:r>
      <w:r>
        <w:rPr>
          <w:rFonts w:cs="Bookman Old Style"/>
        </w:rPr>
        <w:t>(</w:t>
      </w:r>
      <w:r>
        <w:t>1464-</w:t>
      </w:r>
      <w:r w:rsidRPr="00E61E4E">
        <w:t>7</w:t>
      </w:r>
      <w:r>
        <w:t>1</w:t>
      </w:r>
      <w:r>
        <w:rPr>
          <w:rFonts w:cs="Bookman Old Style"/>
        </w:rPr>
        <w:t>) decrees</w:t>
      </w:r>
      <w:r w:rsidRPr="00F91F4A">
        <w:rPr>
          <w:rFonts w:cs="Bookman Old Style"/>
        </w:rPr>
        <w:t xml:space="preserve"> </w:t>
      </w:r>
      <w:r>
        <w:rPr>
          <w:rFonts w:cs="Bookman Old Style"/>
        </w:rPr>
        <w:t>j</w:t>
      </w:r>
      <w:r w:rsidRPr="00F91F4A">
        <w:rPr>
          <w:rFonts w:cs="Bookman Old Style"/>
        </w:rPr>
        <w:t>ubilee</w:t>
      </w:r>
      <w:r>
        <w:rPr>
          <w:rFonts w:cs="Bookman Old Style"/>
        </w:rPr>
        <w:t>s</w:t>
      </w:r>
      <w:r w:rsidRPr="00F91F4A">
        <w:rPr>
          <w:rFonts w:cs="Bookman Old Style"/>
        </w:rPr>
        <w:t xml:space="preserve"> every </w:t>
      </w:r>
      <w:r>
        <w:rPr>
          <w:rFonts w:cs="Bookman Old Style"/>
        </w:rPr>
        <w:t xml:space="preserve">25 </w:t>
      </w:r>
      <w:r w:rsidRPr="00F91F4A">
        <w:rPr>
          <w:rFonts w:cs="Bookman Old Style"/>
        </w:rPr>
        <w:t>years</w:t>
      </w:r>
    </w:p>
    <w:p w14:paraId="354D8AFA" w14:textId="77777777" w:rsidR="008B567D" w:rsidRPr="00F91F4A" w:rsidRDefault="008B567D" w:rsidP="008B567D">
      <w:pPr>
        <w:numPr>
          <w:ilvl w:val="1"/>
          <w:numId w:val="29"/>
        </w:numPr>
        <w:contextualSpacing w:val="0"/>
        <w:rPr>
          <w:rFonts w:cs="Bookman Old Style"/>
        </w:rPr>
      </w:pPr>
      <w:r w:rsidRPr="00F91F4A">
        <w:rPr>
          <w:rFonts w:cs="Bookman Old Style"/>
        </w:rPr>
        <w:t xml:space="preserve">1400s: the jubilee indulgence </w:t>
      </w:r>
      <w:r>
        <w:rPr>
          <w:rFonts w:cs="Bookman Old Style"/>
        </w:rPr>
        <w:t>is extended (</w:t>
      </w:r>
      <w:r w:rsidRPr="00F91F4A">
        <w:rPr>
          <w:rFonts w:cs="Bookman Old Style"/>
        </w:rPr>
        <w:t>under certain conditions</w:t>
      </w:r>
      <w:r>
        <w:rPr>
          <w:rFonts w:cs="Bookman Old Style"/>
        </w:rPr>
        <w:t>)</w:t>
      </w:r>
      <w:r w:rsidRPr="00F91F4A">
        <w:rPr>
          <w:rFonts w:cs="Bookman Old Style"/>
        </w:rPr>
        <w:t xml:space="preserve"> </w:t>
      </w:r>
      <w:r>
        <w:rPr>
          <w:rFonts w:cs="Bookman Old Style"/>
        </w:rPr>
        <w:t xml:space="preserve">to </w:t>
      </w:r>
      <w:r w:rsidRPr="00F91F4A">
        <w:rPr>
          <w:rFonts w:cs="Bookman Old Style"/>
        </w:rPr>
        <w:t xml:space="preserve">those who </w:t>
      </w:r>
      <w:r>
        <w:rPr>
          <w:rFonts w:cs="Bookman Old Style"/>
        </w:rPr>
        <w:t>can</w:t>
      </w:r>
      <w:r w:rsidRPr="00F91F4A">
        <w:rPr>
          <w:rFonts w:cs="Bookman Old Style"/>
        </w:rPr>
        <w:t>not make the pilgrimage to Rome</w:t>
      </w:r>
    </w:p>
    <w:p w14:paraId="7AD96E3C" w14:textId="77777777" w:rsidR="008B567D" w:rsidRPr="00DC1B55" w:rsidRDefault="008B567D" w:rsidP="008B567D"/>
    <w:p w14:paraId="0266F6B3" w14:textId="77777777" w:rsidR="008B567D" w:rsidRDefault="008B567D" w:rsidP="008B567D">
      <w:pPr>
        <w:numPr>
          <w:ilvl w:val="0"/>
          <w:numId w:val="29"/>
        </w:numPr>
        <w:contextualSpacing w:val="0"/>
      </w:pPr>
      <w:r>
        <w:rPr>
          <w:b/>
        </w:rPr>
        <w:t>arts</w:t>
      </w:r>
      <w:r>
        <w:t xml:space="preserve">: </w:t>
      </w:r>
      <w:r>
        <w:rPr>
          <w:b/>
        </w:rPr>
        <w:t>painting</w:t>
      </w:r>
    </w:p>
    <w:p w14:paraId="4312F117" w14:textId="77777777" w:rsidR="008B567D" w:rsidRPr="00F7159A" w:rsidRDefault="008B567D" w:rsidP="008B567D">
      <w:pPr>
        <w:numPr>
          <w:ilvl w:val="1"/>
          <w:numId w:val="29"/>
        </w:numPr>
        <w:contextualSpacing w:val="0"/>
      </w:pPr>
      <w:r>
        <w:rPr>
          <w:rFonts w:cs="Bookman Old Style"/>
        </w:rPr>
        <w:t xml:space="preserve">1300s: the Florentine school (begun by Cimabue, </w:t>
      </w:r>
      <w:r w:rsidRPr="00594166">
        <w:rPr>
          <w:rFonts w:cs="Bookman Old Style"/>
        </w:rPr>
        <w:t>c. 1240-1302</w:t>
      </w:r>
      <w:r>
        <w:rPr>
          <w:rFonts w:cs="Bookman Old Style"/>
        </w:rPr>
        <w:t xml:space="preserve">) continues with </w:t>
      </w:r>
      <w:r w:rsidRPr="00594166">
        <w:rPr>
          <w:rFonts w:cs="Bookman Old Style"/>
        </w:rPr>
        <w:t>Cimabue’s pupil</w:t>
      </w:r>
      <w:r w:rsidRPr="00594166">
        <w:rPr>
          <w:iCs/>
        </w:rPr>
        <w:t xml:space="preserve"> Giotto </w:t>
      </w:r>
      <w:r w:rsidRPr="00594166">
        <w:rPr>
          <w:rFonts w:cs="Bookman Old Style"/>
        </w:rPr>
        <w:t>(</w:t>
      </w:r>
      <w:r>
        <w:rPr>
          <w:rFonts w:cs="Bookman Old Style"/>
        </w:rPr>
        <w:t>1267-</w:t>
      </w:r>
      <w:r w:rsidRPr="00594166">
        <w:rPr>
          <w:rFonts w:cs="Bookman Old Style"/>
        </w:rPr>
        <w:t>1337)</w:t>
      </w:r>
    </w:p>
    <w:p w14:paraId="48B7E4CF" w14:textId="77777777" w:rsidR="008B567D" w:rsidRDefault="008B567D" w:rsidP="008B567D">
      <w:pPr>
        <w:numPr>
          <w:ilvl w:val="1"/>
          <w:numId w:val="29"/>
        </w:numPr>
        <w:contextualSpacing w:val="0"/>
        <w:rPr>
          <w:rFonts w:cs="Bookman Old Style"/>
        </w:rPr>
      </w:pPr>
      <w:r>
        <w:rPr>
          <w:rFonts w:cs="Bookman Old Style"/>
        </w:rPr>
        <w:t>the Dance of Death</w:t>
      </w:r>
      <w:r w:rsidRPr="009F1287">
        <w:rPr>
          <w:rFonts w:cs="Bookman Old Style"/>
        </w:rPr>
        <w:t xml:space="preserve"> </w:t>
      </w:r>
      <w:r w:rsidRPr="00594166">
        <w:rPr>
          <w:rFonts w:cs="Bookman Old Style"/>
        </w:rPr>
        <w:t>(</w:t>
      </w:r>
      <w:r w:rsidRPr="009779A0">
        <w:rPr>
          <w:rFonts w:cs="Bookman Old Style"/>
          <w:i/>
        </w:rPr>
        <w:t>Danse macabre</w:t>
      </w:r>
      <w:r w:rsidRPr="006B06E8">
        <w:rPr>
          <w:rFonts w:cs="Bookman Old Style"/>
        </w:rPr>
        <w:t>)</w:t>
      </w:r>
      <w:r>
        <w:rPr>
          <w:rFonts w:cs="Bookman Old Style"/>
        </w:rPr>
        <w:t xml:space="preserve"> theme is </w:t>
      </w:r>
      <w:r w:rsidRPr="006B06E8">
        <w:rPr>
          <w:rFonts w:cs="Bookman Old Style"/>
        </w:rPr>
        <w:t>very popular</w:t>
      </w:r>
    </w:p>
    <w:p w14:paraId="51D1C7CB" w14:textId="77777777" w:rsidR="008B567D" w:rsidRDefault="008B567D" w:rsidP="008B567D">
      <w:pPr>
        <w:numPr>
          <w:ilvl w:val="2"/>
          <w:numId w:val="29"/>
        </w:numPr>
        <w:contextualSpacing w:val="0"/>
        <w:rPr>
          <w:rFonts w:cs="Bookman Old Style"/>
        </w:rPr>
      </w:pPr>
      <w:r>
        <w:rPr>
          <w:rFonts w:cs="Bookman Old Style"/>
        </w:rPr>
        <w:t xml:space="preserve">it depicts </w:t>
      </w:r>
      <w:r w:rsidRPr="006B06E8">
        <w:rPr>
          <w:rFonts w:cs="Bookman Old Style"/>
        </w:rPr>
        <w:t>the triumph of death over all classes</w:t>
      </w:r>
      <w:r>
        <w:rPr>
          <w:rFonts w:cs="Bookman Old Style"/>
        </w:rPr>
        <w:t xml:space="preserve">; </w:t>
      </w:r>
      <w:r w:rsidRPr="00594166">
        <w:rPr>
          <w:rFonts w:cs="Bookman Old Style"/>
        </w:rPr>
        <w:t xml:space="preserve">a rhymed dialogue between Death and his victim usually </w:t>
      </w:r>
      <w:r>
        <w:rPr>
          <w:rFonts w:cs="Bookman Old Style"/>
        </w:rPr>
        <w:t xml:space="preserve">accompanies </w:t>
      </w:r>
      <w:r w:rsidRPr="006B06E8">
        <w:rPr>
          <w:rFonts w:cs="Bookman Old Style"/>
        </w:rPr>
        <w:t xml:space="preserve">the </w:t>
      </w:r>
      <w:r w:rsidRPr="00594166">
        <w:rPr>
          <w:rFonts w:cs="Bookman Old Style"/>
        </w:rPr>
        <w:t>pic</w:t>
      </w:r>
      <w:r>
        <w:rPr>
          <w:rFonts w:cs="Bookman Old Style"/>
        </w:rPr>
        <w:t>tures</w:t>
      </w:r>
    </w:p>
    <w:p w14:paraId="77EA947A" w14:textId="77777777" w:rsidR="008B567D" w:rsidRDefault="008B567D" w:rsidP="008B567D">
      <w:pPr>
        <w:numPr>
          <w:ilvl w:val="2"/>
          <w:numId w:val="29"/>
        </w:numPr>
        <w:contextualSpacing w:val="0"/>
        <w:rPr>
          <w:rFonts w:cs="Bookman Old Style"/>
        </w:rPr>
      </w:pPr>
      <w:r>
        <w:rPr>
          <w:rFonts w:cs="Bookman Old Style"/>
        </w:rPr>
        <w:t>it i</w:t>
      </w:r>
      <w:r w:rsidRPr="006B06E8">
        <w:rPr>
          <w:rFonts w:cs="Bookman Old Style"/>
        </w:rPr>
        <w:t xml:space="preserve">s </w:t>
      </w:r>
      <w:r>
        <w:rPr>
          <w:rFonts w:cs="Bookman Old Style"/>
        </w:rPr>
        <w:t xml:space="preserve">found </w:t>
      </w:r>
      <w:r w:rsidRPr="006B06E8">
        <w:rPr>
          <w:rFonts w:cs="Bookman Old Style"/>
        </w:rPr>
        <w:t xml:space="preserve">in frescoes, woodcuts, copper etchings, </w:t>
      </w:r>
      <w:r>
        <w:rPr>
          <w:rFonts w:cs="Bookman Old Style"/>
        </w:rPr>
        <w:t>etc.</w:t>
      </w:r>
    </w:p>
    <w:p w14:paraId="7D4F1570" w14:textId="77777777" w:rsidR="008B567D" w:rsidRDefault="008B567D" w:rsidP="008B567D">
      <w:pPr>
        <w:numPr>
          <w:ilvl w:val="2"/>
          <w:numId w:val="29"/>
        </w:numPr>
        <w:contextualSpacing w:val="0"/>
        <w:rPr>
          <w:rFonts w:cs="Bookman Old Style"/>
        </w:rPr>
      </w:pPr>
      <w:r>
        <w:rPr>
          <w:rFonts w:cs="Bookman Old Style"/>
        </w:rPr>
        <w:t xml:space="preserve">1415: it illustrates </w:t>
      </w:r>
      <w:r w:rsidRPr="006B06E8">
        <w:rPr>
          <w:rFonts w:cs="Bookman Old Style"/>
        </w:rPr>
        <w:t xml:space="preserve">the </w:t>
      </w:r>
      <w:r w:rsidRPr="006B06E8">
        <w:rPr>
          <w:rFonts w:cs="Bookman Old Style"/>
          <w:i/>
          <w:iCs/>
        </w:rPr>
        <w:t>Ars moriendi</w:t>
      </w:r>
      <w:r w:rsidRPr="00D3686B">
        <w:rPr>
          <w:rFonts w:cs="Bookman Old Style"/>
          <w:iCs/>
        </w:rPr>
        <w:t xml:space="preserve"> </w:t>
      </w:r>
      <w:r>
        <w:rPr>
          <w:rFonts w:cs="Bookman Old Style"/>
          <w:iCs/>
        </w:rPr>
        <w:t>(</w:t>
      </w:r>
      <w:r>
        <w:t>a book on how to die, ordered by the Council of Constance, 1414-18</w:t>
      </w:r>
      <w:r>
        <w:rPr>
          <w:rFonts w:cs="Bookman Old Style"/>
          <w:iCs/>
        </w:rPr>
        <w:t>)</w:t>
      </w:r>
    </w:p>
    <w:p w14:paraId="5DF6531C" w14:textId="77777777" w:rsidR="008B567D" w:rsidRDefault="008B567D" w:rsidP="008B567D">
      <w:pPr>
        <w:numPr>
          <w:ilvl w:val="2"/>
          <w:numId w:val="29"/>
        </w:numPr>
        <w:contextualSpacing w:val="0"/>
        <w:rPr>
          <w:rFonts w:cs="Bookman Old Style"/>
        </w:rPr>
      </w:pPr>
      <w:r>
        <w:rPr>
          <w:rFonts w:cs="Bookman Old Style"/>
        </w:rPr>
        <w:t xml:space="preserve">c. 1400-25: it illustrates </w:t>
      </w:r>
      <w:r w:rsidRPr="00594166">
        <w:rPr>
          <w:rFonts w:cs="Bookman Old Style"/>
        </w:rPr>
        <w:t xml:space="preserve">the </w:t>
      </w:r>
      <w:r>
        <w:rPr>
          <w:rFonts w:cs="Bookman Old Style"/>
        </w:rPr>
        <w:t xml:space="preserve">anonymous </w:t>
      </w:r>
      <w:r w:rsidRPr="009779A0">
        <w:rPr>
          <w:rFonts w:cs="Bookman Old Style"/>
          <w:i/>
        </w:rPr>
        <w:t>Speculum humanae salvationis</w:t>
      </w:r>
      <w:r w:rsidRPr="00594166">
        <w:rPr>
          <w:rFonts w:cs="Bookman Old Style"/>
        </w:rPr>
        <w:t xml:space="preserve"> (</w:t>
      </w:r>
      <w:r>
        <w:rPr>
          <w:rFonts w:cs="Bookman Old Style"/>
        </w:rPr>
        <w:t xml:space="preserve">a “blockbook,” book of woodcuts, </w:t>
      </w:r>
      <w:r w:rsidRPr="00594166">
        <w:rPr>
          <w:rFonts w:cs="Bookman Old Style"/>
        </w:rPr>
        <w:t>probably by the Carthusian Lu</w:t>
      </w:r>
      <w:r w:rsidRPr="006B06E8">
        <w:rPr>
          <w:rFonts w:cs="Bookman Old Style"/>
        </w:rPr>
        <w:t>dolph of Saxony</w:t>
      </w:r>
      <w:r>
        <w:rPr>
          <w:rFonts w:cs="Bookman Old Style"/>
        </w:rPr>
        <w:t>)</w:t>
      </w:r>
    </w:p>
    <w:p w14:paraId="4DDF48E4" w14:textId="77777777" w:rsidR="008B567D" w:rsidRPr="00DC1B55" w:rsidRDefault="008B567D" w:rsidP="008B567D"/>
    <w:p w14:paraId="09FC2601" w14:textId="77777777" w:rsidR="008B567D" w:rsidRDefault="008B567D" w:rsidP="008B567D">
      <w:pPr>
        <w:numPr>
          <w:ilvl w:val="0"/>
          <w:numId w:val="29"/>
        </w:numPr>
        <w:contextualSpacing w:val="0"/>
      </w:pPr>
      <w:r>
        <w:rPr>
          <w:rFonts w:cs="Bookman Old Style"/>
          <w:b/>
        </w:rPr>
        <w:t>morals of the laity</w:t>
      </w:r>
    </w:p>
    <w:p w14:paraId="294A994E" w14:textId="77777777" w:rsidR="008B567D" w:rsidRDefault="008B567D" w:rsidP="008B567D">
      <w:pPr>
        <w:numPr>
          <w:ilvl w:val="1"/>
          <w:numId w:val="29"/>
        </w:numPr>
        <w:contextualSpacing w:val="0"/>
        <w:rPr>
          <w:rFonts w:cs="Bookman Old Style"/>
        </w:rPr>
      </w:pPr>
      <w:r w:rsidRPr="00924F95">
        <w:rPr>
          <w:rFonts w:cs="Bookman Old Style"/>
        </w:rPr>
        <w:t>confraternities</w:t>
      </w:r>
    </w:p>
    <w:p w14:paraId="2DE80DDE" w14:textId="77777777" w:rsidR="008B567D" w:rsidRPr="006F6890" w:rsidRDefault="008B567D" w:rsidP="008B567D">
      <w:pPr>
        <w:numPr>
          <w:ilvl w:val="2"/>
          <w:numId w:val="29"/>
        </w:numPr>
        <w:contextualSpacing w:val="0"/>
        <w:rPr>
          <w:rFonts w:cs="Bookman Old Style"/>
        </w:rPr>
      </w:pPr>
      <w:r>
        <w:rPr>
          <w:rFonts w:cs="Bookman Old Style"/>
        </w:rPr>
        <w:t xml:space="preserve">1300s: much </w:t>
      </w:r>
      <w:r w:rsidRPr="00594166">
        <w:rPr>
          <w:rFonts w:cs="Bookman Old Style"/>
        </w:rPr>
        <w:t xml:space="preserve">of the </w:t>
      </w:r>
      <w:r>
        <w:rPr>
          <w:rFonts w:cs="Bookman Old Style"/>
        </w:rPr>
        <w:t xml:space="preserve">laity’s </w:t>
      </w:r>
      <w:r w:rsidRPr="00594166">
        <w:rPr>
          <w:rFonts w:cs="Bookman Old Style"/>
        </w:rPr>
        <w:t xml:space="preserve">religious life </w:t>
      </w:r>
      <w:r>
        <w:rPr>
          <w:rFonts w:cs="Bookman Old Style"/>
        </w:rPr>
        <w:t>i</w:t>
      </w:r>
      <w:r w:rsidRPr="00594166">
        <w:rPr>
          <w:rFonts w:cs="Bookman Old Style"/>
        </w:rPr>
        <w:t xml:space="preserve">s </w:t>
      </w:r>
      <w:r>
        <w:rPr>
          <w:rFonts w:cs="Bookman Old Style"/>
        </w:rPr>
        <w:t xml:space="preserve">in </w:t>
      </w:r>
      <w:r w:rsidRPr="00594166">
        <w:rPr>
          <w:rFonts w:cs="Bookman Old Style"/>
          <w:iCs/>
        </w:rPr>
        <w:t>confraternities</w:t>
      </w:r>
    </w:p>
    <w:p w14:paraId="3A68D0E5" w14:textId="77777777" w:rsidR="008B567D" w:rsidRDefault="008B567D" w:rsidP="008B567D">
      <w:pPr>
        <w:numPr>
          <w:ilvl w:val="2"/>
          <w:numId w:val="29"/>
        </w:numPr>
        <w:contextualSpacing w:val="0"/>
        <w:rPr>
          <w:rFonts w:cs="Bookman Old Style"/>
        </w:rPr>
      </w:pPr>
      <w:r w:rsidRPr="00594166">
        <w:rPr>
          <w:rFonts w:cs="Bookman Old Style"/>
          <w:iCs/>
        </w:rPr>
        <w:t>confraternities</w:t>
      </w:r>
      <w:r>
        <w:rPr>
          <w:rFonts w:cs="Bookman Old Style"/>
          <w:iCs/>
        </w:rPr>
        <w:t xml:space="preserve"> a</w:t>
      </w:r>
      <w:r>
        <w:rPr>
          <w:rFonts w:cs="Bookman Old Style"/>
        </w:rPr>
        <w:t xml:space="preserve">re very numerous: </w:t>
      </w:r>
      <w:r w:rsidRPr="00594166">
        <w:rPr>
          <w:rFonts w:cs="Bookman Old Style"/>
        </w:rPr>
        <w:t xml:space="preserve">there </w:t>
      </w:r>
      <w:r>
        <w:rPr>
          <w:rFonts w:cs="Bookman Old Style"/>
        </w:rPr>
        <w:t>a</w:t>
      </w:r>
      <w:r w:rsidRPr="00594166">
        <w:rPr>
          <w:rFonts w:cs="Bookman Old Style"/>
        </w:rPr>
        <w:t xml:space="preserve">re </w:t>
      </w:r>
      <w:r>
        <w:rPr>
          <w:rFonts w:cs="Bookman Old Style"/>
        </w:rPr>
        <w:t>about 70 in L</w:t>
      </w:r>
      <w:r>
        <w:t>ü</w:t>
      </w:r>
      <w:r w:rsidRPr="00594166">
        <w:rPr>
          <w:rFonts w:cs="Bookman Old Style"/>
        </w:rPr>
        <w:t xml:space="preserve">beck, </w:t>
      </w:r>
      <w:r>
        <w:rPr>
          <w:rFonts w:cs="Bookman Old Style"/>
        </w:rPr>
        <w:t xml:space="preserve">80 </w:t>
      </w:r>
      <w:r w:rsidRPr="00594166">
        <w:rPr>
          <w:rFonts w:cs="Bookman Old Style"/>
        </w:rPr>
        <w:t>in Cologne</w:t>
      </w:r>
      <w:r>
        <w:rPr>
          <w:rFonts w:cs="Bookman Old Style"/>
        </w:rPr>
        <w:t>,</w:t>
      </w:r>
      <w:r w:rsidRPr="00594166">
        <w:rPr>
          <w:rFonts w:cs="Bookman Old Style"/>
        </w:rPr>
        <w:t xml:space="preserve"> and </w:t>
      </w:r>
      <w:r>
        <w:rPr>
          <w:rFonts w:cs="Bookman Old Style"/>
        </w:rPr>
        <w:t xml:space="preserve">100 </w:t>
      </w:r>
      <w:r w:rsidRPr="00594166">
        <w:rPr>
          <w:rFonts w:cs="Bookman Old Style"/>
        </w:rPr>
        <w:t>in Hamburg</w:t>
      </w:r>
    </w:p>
    <w:p w14:paraId="6222B376" w14:textId="77777777" w:rsidR="008B567D" w:rsidRDefault="008B567D" w:rsidP="008B567D">
      <w:pPr>
        <w:numPr>
          <w:ilvl w:val="2"/>
          <w:numId w:val="29"/>
        </w:numPr>
        <w:contextualSpacing w:val="0"/>
        <w:rPr>
          <w:rFonts w:cs="Bookman Old Style"/>
        </w:rPr>
      </w:pPr>
      <w:r>
        <w:rPr>
          <w:rFonts w:cs="Bookman Old Style"/>
        </w:rPr>
        <w:t>s</w:t>
      </w:r>
      <w:r w:rsidRPr="00594166">
        <w:rPr>
          <w:rFonts w:cs="Bookman Old Style"/>
        </w:rPr>
        <w:t xml:space="preserve">ome confraternities </w:t>
      </w:r>
      <w:r>
        <w:rPr>
          <w:rFonts w:cs="Bookman Old Style"/>
        </w:rPr>
        <w:t>a</w:t>
      </w:r>
      <w:r w:rsidRPr="00594166">
        <w:rPr>
          <w:rFonts w:cs="Bookman Old Style"/>
        </w:rPr>
        <w:t>r</w:t>
      </w:r>
      <w:r>
        <w:rPr>
          <w:rFonts w:cs="Bookman Old Style"/>
        </w:rPr>
        <w:t xml:space="preserve">e purely religious: </w:t>
      </w:r>
      <w:r w:rsidRPr="00594166">
        <w:rPr>
          <w:rFonts w:cs="Bookman Old Style"/>
        </w:rPr>
        <w:t>to honor the Blessed Sacrament, the Preciou</w:t>
      </w:r>
      <w:r>
        <w:rPr>
          <w:rFonts w:cs="Bookman Old Style"/>
        </w:rPr>
        <w:t xml:space="preserve">s Blood, the Holy Cross, </w:t>
      </w:r>
      <w:r w:rsidRPr="00594166">
        <w:rPr>
          <w:rFonts w:cs="Bookman Old Style"/>
        </w:rPr>
        <w:t>the Blessed Virgin (</w:t>
      </w:r>
      <w:r>
        <w:rPr>
          <w:rFonts w:cs="Bookman Old Style"/>
        </w:rPr>
        <w:t>s</w:t>
      </w:r>
      <w:r w:rsidRPr="00594166">
        <w:rPr>
          <w:rFonts w:cs="Bookman Old Style"/>
        </w:rPr>
        <w:t xml:space="preserve">alve and </w:t>
      </w:r>
      <w:r>
        <w:rPr>
          <w:rFonts w:cs="Bookman Old Style"/>
        </w:rPr>
        <w:t>r</w:t>
      </w:r>
      <w:r w:rsidRPr="00594166">
        <w:rPr>
          <w:rFonts w:cs="Bookman Old Style"/>
        </w:rPr>
        <w:t xml:space="preserve">osary </w:t>
      </w:r>
      <w:r>
        <w:rPr>
          <w:rFonts w:cs="Bookman Old Style"/>
        </w:rPr>
        <w:t>c</w:t>
      </w:r>
      <w:r w:rsidRPr="00594166">
        <w:rPr>
          <w:rFonts w:cs="Bookman Old Style"/>
        </w:rPr>
        <w:t>onfraterni</w:t>
      </w:r>
      <w:r>
        <w:rPr>
          <w:rFonts w:cs="Bookman Old Style"/>
        </w:rPr>
        <w:t xml:space="preserve">ties), a </w:t>
      </w:r>
      <w:r w:rsidRPr="00594166">
        <w:rPr>
          <w:rFonts w:cs="Bookman Old Style"/>
        </w:rPr>
        <w:t>saint (espe</w:t>
      </w:r>
      <w:r>
        <w:rPr>
          <w:rFonts w:cs="Bookman Old Style"/>
        </w:rPr>
        <w:t>cially St</w:t>
      </w:r>
      <w:r w:rsidRPr="00594166">
        <w:rPr>
          <w:rFonts w:cs="Bookman Old Style"/>
        </w:rPr>
        <w:t xml:space="preserve"> Anne, James the El</w:t>
      </w:r>
      <w:r>
        <w:rPr>
          <w:rFonts w:cs="Bookman Old Style"/>
        </w:rPr>
        <w:t xml:space="preserve">der, Urban, Sebastian, and Ursula), </w:t>
      </w:r>
      <w:r w:rsidRPr="00594166">
        <w:rPr>
          <w:rFonts w:cs="Bookman Old Style"/>
        </w:rPr>
        <w:t>the poor souls (purgatorial confrater</w:t>
      </w:r>
      <w:r>
        <w:rPr>
          <w:rFonts w:cs="Bookman Old Style"/>
        </w:rPr>
        <w:t xml:space="preserve">nities), to </w:t>
      </w:r>
      <w:r w:rsidRPr="00594166">
        <w:rPr>
          <w:rFonts w:cs="Bookman Old Style"/>
        </w:rPr>
        <w:t xml:space="preserve">care </w:t>
      </w:r>
      <w:r>
        <w:rPr>
          <w:rFonts w:cs="Bookman Old Style"/>
        </w:rPr>
        <w:t xml:space="preserve">for </w:t>
      </w:r>
      <w:r w:rsidRPr="00594166">
        <w:rPr>
          <w:rFonts w:cs="Bookman Old Style"/>
        </w:rPr>
        <w:t>churches</w:t>
      </w:r>
    </w:p>
    <w:p w14:paraId="684BA0A3" w14:textId="77777777" w:rsidR="008B567D" w:rsidRDefault="008B567D" w:rsidP="008B567D">
      <w:pPr>
        <w:numPr>
          <w:ilvl w:val="2"/>
          <w:numId w:val="29"/>
        </w:numPr>
        <w:contextualSpacing w:val="0"/>
        <w:rPr>
          <w:rFonts w:cs="Bookman Old Style"/>
        </w:rPr>
      </w:pPr>
      <w:r w:rsidRPr="00594166">
        <w:rPr>
          <w:rFonts w:cs="Bookman Old Style"/>
        </w:rPr>
        <w:t>confraternities for secular priests</w:t>
      </w:r>
      <w:r>
        <w:rPr>
          <w:rFonts w:cs="Bookman Old Style"/>
        </w:rPr>
        <w:t xml:space="preserve"> are for prayer</w:t>
      </w:r>
    </w:p>
    <w:p w14:paraId="385E8733" w14:textId="77777777" w:rsidR="008B567D" w:rsidRDefault="008B567D" w:rsidP="008B567D">
      <w:pPr>
        <w:numPr>
          <w:ilvl w:val="2"/>
          <w:numId w:val="29"/>
        </w:numPr>
        <w:contextualSpacing w:val="0"/>
        <w:rPr>
          <w:rFonts w:cs="Bookman Old Style"/>
        </w:rPr>
      </w:pPr>
      <w:r w:rsidRPr="00594166">
        <w:rPr>
          <w:rFonts w:cs="Bookman Old Style"/>
        </w:rPr>
        <w:t>confraternities of craftsmen or guildsmen</w:t>
      </w:r>
      <w:r>
        <w:rPr>
          <w:rFonts w:cs="Bookman Old Style"/>
        </w:rPr>
        <w:t xml:space="preserve"> combine</w:t>
      </w:r>
      <w:r w:rsidRPr="00594166">
        <w:rPr>
          <w:rFonts w:cs="Bookman Old Style"/>
        </w:rPr>
        <w:t xml:space="preserve"> religious with social or charitable purpose</w:t>
      </w:r>
      <w:r>
        <w:rPr>
          <w:rFonts w:cs="Bookman Old Style"/>
        </w:rPr>
        <w:t>s</w:t>
      </w:r>
    </w:p>
    <w:p w14:paraId="1D757E48" w14:textId="77777777" w:rsidR="008B567D" w:rsidRDefault="008B567D" w:rsidP="008B567D">
      <w:pPr>
        <w:numPr>
          <w:ilvl w:val="2"/>
          <w:numId w:val="29"/>
        </w:numPr>
        <w:contextualSpacing w:val="0"/>
        <w:rPr>
          <w:rFonts w:cs="Bookman Old Style"/>
        </w:rPr>
      </w:pPr>
      <w:r>
        <w:rPr>
          <w:rFonts w:cs="Bookman Old Style"/>
        </w:rPr>
        <w:t xml:space="preserve">1400s: </w:t>
      </w:r>
      <w:r w:rsidRPr="00594166">
        <w:rPr>
          <w:rFonts w:cs="Bookman Old Style"/>
        </w:rPr>
        <w:t>confraternities decline</w:t>
      </w:r>
      <w:r>
        <w:rPr>
          <w:rFonts w:cs="Bookman Old Style"/>
        </w:rPr>
        <w:t xml:space="preserve"> a</w:t>
      </w:r>
      <w:r w:rsidRPr="00594166">
        <w:rPr>
          <w:rFonts w:cs="Bookman Old Style"/>
        </w:rPr>
        <w:t>s piety become</w:t>
      </w:r>
      <w:r>
        <w:rPr>
          <w:rFonts w:cs="Bookman Old Style"/>
        </w:rPr>
        <w:t>s more</w:t>
      </w:r>
      <w:r w:rsidRPr="00594166">
        <w:rPr>
          <w:rFonts w:cs="Bookman Old Style"/>
        </w:rPr>
        <w:t xml:space="preserve"> individual and subjective</w:t>
      </w:r>
    </w:p>
    <w:p w14:paraId="3F7A3FF6" w14:textId="77777777" w:rsidR="008B567D" w:rsidRDefault="008B567D" w:rsidP="008B567D">
      <w:pPr>
        <w:numPr>
          <w:ilvl w:val="1"/>
          <w:numId w:val="29"/>
        </w:numPr>
        <w:contextualSpacing w:val="0"/>
      </w:pPr>
      <w:r>
        <w:t>1300s-1400s: catechesis of children</w:t>
      </w:r>
    </w:p>
    <w:p w14:paraId="4FF495DC" w14:textId="77777777" w:rsidR="008B567D" w:rsidRPr="00F7159A" w:rsidRDefault="008B567D" w:rsidP="008B567D">
      <w:pPr>
        <w:numPr>
          <w:ilvl w:val="2"/>
          <w:numId w:val="29"/>
        </w:numPr>
        <w:contextualSpacing w:val="0"/>
      </w:pPr>
      <w:r w:rsidRPr="00594166">
        <w:rPr>
          <w:rFonts w:cs="Bookman Old Style"/>
          <w:iCs/>
        </w:rPr>
        <w:t>catechetical instructions</w:t>
      </w:r>
      <w:r>
        <w:rPr>
          <w:rFonts w:cs="Bookman Old Style"/>
          <w:iCs/>
        </w:rPr>
        <w:t xml:space="preserve"> at church are rare</w:t>
      </w:r>
    </w:p>
    <w:p w14:paraId="7525FC6C" w14:textId="77777777" w:rsidR="008B567D" w:rsidRPr="00F7159A" w:rsidRDefault="008B567D" w:rsidP="008B567D">
      <w:pPr>
        <w:numPr>
          <w:ilvl w:val="2"/>
          <w:numId w:val="29"/>
        </w:numPr>
        <w:contextualSpacing w:val="0"/>
      </w:pPr>
      <w:r>
        <w:rPr>
          <w:rFonts w:cs="Bookman Old Style"/>
        </w:rPr>
        <w:t>“</w:t>
      </w:r>
      <w:r w:rsidRPr="00594166">
        <w:rPr>
          <w:rFonts w:cs="Bookman Old Style"/>
        </w:rPr>
        <w:t>thorough instructions in the fundamentals of Catholic belief and practice were, as a rule, imparted in the home</w:t>
      </w:r>
      <w:r>
        <w:rPr>
          <w:rFonts w:cs="Bookman Old Style"/>
        </w:rPr>
        <w:t xml:space="preserve"> . . . </w:t>
      </w:r>
      <w:r w:rsidRPr="00594166">
        <w:rPr>
          <w:rFonts w:cs="Bookman Old Style"/>
        </w:rPr>
        <w:t>instruction was then supplemented by sermons and exhortations in confession</w:t>
      </w:r>
      <w:r>
        <w:rPr>
          <w:rFonts w:cs="Bookman Old Style"/>
        </w:rPr>
        <w:t>” (Bihlmeyer 2: 464)</w:t>
      </w:r>
    </w:p>
    <w:p w14:paraId="4D51C3D4" w14:textId="77777777" w:rsidR="008B567D" w:rsidRPr="00F7159A" w:rsidRDefault="008B567D" w:rsidP="008B567D">
      <w:pPr>
        <w:numPr>
          <w:ilvl w:val="1"/>
          <w:numId w:val="29"/>
        </w:numPr>
        <w:contextualSpacing w:val="0"/>
      </w:pPr>
      <w:r>
        <w:rPr>
          <w:rFonts w:cs="Bookman Old Style"/>
        </w:rPr>
        <w:t>1300s-1400s: catechesis of adults</w:t>
      </w:r>
    </w:p>
    <w:p w14:paraId="54D27AF3" w14:textId="77777777" w:rsidR="008B567D" w:rsidRPr="0027485D" w:rsidRDefault="008B567D" w:rsidP="008B567D">
      <w:pPr>
        <w:numPr>
          <w:ilvl w:val="2"/>
          <w:numId w:val="29"/>
        </w:numPr>
        <w:contextualSpacing w:val="0"/>
        <w:rPr>
          <w:rFonts w:cs="Garamond"/>
          <w:bCs/>
        </w:rPr>
      </w:pPr>
      <w:r>
        <w:t>1300s-1400s:</w:t>
      </w:r>
      <w:r w:rsidRPr="0027485D">
        <w:rPr>
          <w:rFonts w:cs="Garamond"/>
        </w:rPr>
        <w:t xml:space="preserve"> </w:t>
      </w:r>
      <w:r w:rsidRPr="00594166">
        <w:t xml:space="preserve">the </w:t>
      </w:r>
      <w:r w:rsidRPr="0027485D">
        <w:rPr>
          <w:iCs/>
        </w:rPr>
        <w:t xml:space="preserve">sermon </w:t>
      </w:r>
      <w:r>
        <w:t xml:space="preserve">is </w:t>
      </w:r>
      <w:r w:rsidRPr="00594166">
        <w:t xml:space="preserve">the principal means </w:t>
      </w:r>
      <w:r>
        <w:t xml:space="preserve">for </w:t>
      </w:r>
      <w:r w:rsidRPr="00594166">
        <w:t xml:space="preserve">instructing the </w:t>
      </w:r>
      <w:r w:rsidRPr="006B06E8">
        <w:t>peo</w:t>
      </w:r>
      <w:r>
        <w:t>ple</w:t>
      </w:r>
    </w:p>
    <w:p w14:paraId="29C39B70" w14:textId="77777777" w:rsidR="008B567D" w:rsidRDefault="008B567D" w:rsidP="008B567D">
      <w:pPr>
        <w:numPr>
          <w:ilvl w:val="2"/>
          <w:numId w:val="29"/>
        </w:numPr>
        <w:contextualSpacing w:val="0"/>
        <w:rPr>
          <w:rFonts w:cs="Garamond"/>
          <w:bCs/>
        </w:rPr>
      </w:pPr>
      <w:r w:rsidRPr="00F7159A">
        <w:rPr>
          <w:rFonts w:cs="Garamond"/>
          <w:bCs/>
        </w:rPr>
        <w:t>Bibles</w:t>
      </w:r>
    </w:p>
    <w:p w14:paraId="502EE563" w14:textId="77777777" w:rsidR="008B567D" w:rsidRDefault="008B567D" w:rsidP="008B567D">
      <w:pPr>
        <w:numPr>
          <w:ilvl w:val="3"/>
          <w:numId w:val="29"/>
        </w:numPr>
        <w:contextualSpacing w:val="0"/>
      </w:pPr>
      <w:r>
        <w:t>t</w:t>
      </w:r>
      <w:r w:rsidRPr="00651356">
        <w:t xml:space="preserve">he </w:t>
      </w:r>
      <w:r w:rsidRPr="00651356">
        <w:rPr>
          <w:rFonts w:cs="Bookman Old Style"/>
          <w:bCs/>
        </w:rPr>
        <w:t xml:space="preserve">Bible </w:t>
      </w:r>
      <w:r>
        <w:rPr>
          <w:rFonts w:cs="Bookman Old Style"/>
          <w:bCs/>
        </w:rPr>
        <w:t>was not “</w:t>
      </w:r>
      <w:r w:rsidRPr="00651356">
        <w:t xml:space="preserve">a closed book; many lay persons of this period were </w:t>
      </w:r>
      <w:r w:rsidRPr="00594166">
        <w:t>thoroughly acquainted with all the books of Scripture</w:t>
      </w:r>
      <w:r>
        <w:t>” (Bihlmeyer 2: 463)</w:t>
      </w:r>
    </w:p>
    <w:p w14:paraId="3222EEAB" w14:textId="77777777" w:rsidR="008B567D" w:rsidRPr="002506D9" w:rsidRDefault="008B567D" w:rsidP="008B567D">
      <w:pPr>
        <w:numPr>
          <w:ilvl w:val="3"/>
          <w:numId w:val="29"/>
        </w:numPr>
        <w:contextualSpacing w:val="0"/>
      </w:pPr>
      <w:r>
        <w:rPr>
          <w:rFonts w:cs="Bookman Old Style"/>
          <w:iCs/>
        </w:rPr>
        <w:lastRenderedPageBreak/>
        <w:t xml:space="preserve">biblical histories are </w:t>
      </w:r>
      <w:r w:rsidRPr="006B06E8">
        <w:rPr>
          <w:rFonts w:cs="Bookman Old Style"/>
        </w:rPr>
        <w:t>especially popular</w:t>
      </w:r>
      <w:r>
        <w:rPr>
          <w:rFonts w:cs="Bookman Old Style"/>
          <w:iCs/>
        </w:rPr>
        <w:t xml:space="preserve"> (all based on </w:t>
      </w:r>
      <w:r w:rsidRPr="00594166">
        <w:rPr>
          <w:rFonts w:cs="Bookman Old Style"/>
        </w:rPr>
        <w:t xml:space="preserve">the </w:t>
      </w:r>
      <w:r>
        <w:rPr>
          <w:rFonts w:cs="Bookman Old Style"/>
        </w:rPr>
        <w:t xml:space="preserve">1170 </w:t>
      </w:r>
      <w:r w:rsidRPr="009779A0">
        <w:rPr>
          <w:rFonts w:cs="Bookman Old Style"/>
          <w:i/>
        </w:rPr>
        <w:t>Historia scholastica</w:t>
      </w:r>
      <w:r w:rsidRPr="00594166">
        <w:rPr>
          <w:rFonts w:cs="Bookman Old Style"/>
        </w:rPr>
        <w:t xml:space="preserve"> </w:t>
      </w:r>
      <w:r>
        <w:rPr>
          <w:rFonts w:cs="Bookman Old Style"/>
        </w:rPr>
        <w:t xml:space="preserve">of </w:t>
      </w:r>
      <w:r w:rsidRPr="00594166">
        <w:rPr>
          <w:rFonts w:cs="Bookman Old Style"/>
        </w:rPr>
        <w:t>Peter Comestor</w:t>
      </w:r>
      <w:r>
        <w:rPr>
          <w:rFonts w:cs="Bookman Old Style"/>
        </w:rPr>
        <w:t>,</w:t>
      </w:r>
      <w:r w:rsidRPr="00594166">
        <w:rPr>
          <w:rFonts w:cs="Bookman Old Style"/>
        </w:rPr>
        <w:t xml:space="preserve"> </w:t>
      </w:r>
      <w:r>
        <w:rPr>
          <w:rFonts w:cs="Bookman Old Style"/>
        </w:rPr>
        <w:t xml:space="preserve">canon regular of St Victor and chancellor at Paris, </w:t>
      </w:r>
      <w:r>
        <w:t xml:space="preserve">† </w:t>
      </w:r>
      <w:r>
        <w:rPr>
          <w:rFonts w:cs="Bookman Old Style"/>
        </w:rPr>
        <w:t>1178)</w:t>
      </w:r>
    </w:p>
    <w:p w14:paraId="012AD896" w14:textId="77777777" w:rsidR="008B567D" w:rsidRDefault="008B567D" w:rsidP="008B567D">
      <w:pPr>
        <w:numPr>
          <w:ilvl w:val="3"/>
          <w:numId w:val="29"/>
        </w:numPr>
        <w:contextualSpacing w:val="0"/>
      </w:pPr>
      <w:r>
        <w:t xml:space="preserve">1300s: </w:t>
      </w:r>
      <w:r w:rsidRPr="00594166">
        <w:t>distor</w:t>
      </w:r>
      <w:r>
        <w:t>ted</w:t>
      </w:r>
      <w:r w:rsidRPr="00594166">
        <w:t xml:space="preserve"> translations by heretics </w:t>
      </w:r>
      <w:r>
        <w:t xml:space="preserve">(Waldensians, Wycliffites, etc.) prompt </w:t>
      </w:r>
      <w:r w:rsidRPr="00594166">
        <w:t xml:space="preserve">laws </w:t>
      </w:r>
      <w:r>
        <w:t xml:space="preserve">that </w:t>
      </w:r>
      <w:r w:rsidRPr="00594166">
        <w:t xml:space="preserve">prohibit reading the </w:t>
      </w:r>
      <w:r>
        <w:t>s</w:t>
      </w:r>
      <w:r w:rsidRPr="00594166">
        <w:t>criptures in the vernacular</w:t>
      </w:r>
      <w:r>
        <w:t>; nevertheless,</w:t>
      </w:r>
    </w:p>
    <w:p w14:paraId="63C3AA63" w14:textId="77777777" w:rsidR="008B567D" w:rsidRDefault="008B567D" w:rsidP="008B567D">
      <w:pPr>
        <w:numPr>
          <w:ilvl w:val="4"/>
          <w:numId w:val="29"/>
        </w:numPr>
        <w:contextualSpacing w:val="0"/>
      </w:pPr>
      <w:r>
        <w:t xml:space="preserve">1466: a Bible in High German appears (14 </w:t>
      </w:r>
      <w:r w:rsidRPr="00594166">
        <w:t>editions</w:t>
      </w:r>
      <w:r>
        <w:t xml:space="preserve"> by 1518)</w:t>
      </w:r>
    </w:p>
    <w:p w14:paraId="646C8522" w14:textId="77777777" w:rsidR="008B567D" w:rsidRPr="002506D9" w:rsidRDefault="008B567D" w:rsidP="008B567D">
      <w:pPr>
        <w:numPr>
          <w:ilvl w:val="4"/>
          <w:numId w:val="29"/>
        </w:numPr>
        <w:contextualSpacing w:val="0"/>
      </w:pPr>
      <w:r>
        <w:rPr>
          <w:rFonts w:cs="Bookman Old Style"/>
        </w:rPr>
        <w:t>a Bible in Low German appears (4 editions by 1518)</w:t>
      </w:r>
    </w:p>
    <w:p w14:paraId="323C679B" w14:textId="77777777" w:rsidR="008B567D" w:rsidRDefault="008B567D" w:rsidP="008B567D">
      <w:pPr>
        <w:numPr>
          <w:ilvl w:val="3"/>
          <w:numId w:val="29"/>
        </w:numPr>
        <w:contextualSpacing w:val="0"/>
      </w:pPr>
      <w:r>
        <w:t>Latin: c. 1450-</w:t>
      </w:r>
      <w:r w:rsidRPr="00594166">
        <w:t>1500</w:t>
      </w:r>
      <w:r>
        <w:t xml:space="preserve">, there are </w:t>
      </w:r>
      <w:r w:rsidRPr="00594166">
        <w:t xml:space="preserve">almost </w:t>
      </w:r>
      <w:r>
        <w:t xml:space="preserve">100 </w:t>
      </w:r>
      <w:r w:rsidRPr="00594166">
        <w:t xml:space="preserve">editions of the Vulgate </w:t>
      </w:r>
      <w:r>
        <w:t xml:space="preserve">(and </w:t>
      </w:r>
      <w:r w:rsidRPr="00594166">
        <w:t xml:space="preserve">numerous </w:t>
      </w:r>
      <w:r>
        <w:t>printings of various parts)</w:t>
      </w:r>
    </w:p>
    <w:p w14:paraId="525F819F" w14:textId="77777777" w:rsidR="008B567D" w:rsidRPr="008945D6" w:rsidRDefault="008B567D" w:rsidP="008B567D">
      <w:pPr>
        <w:numPr>
          <w:ilvl w:val="2"/>
          <w:numId w:val="29"/>
        </w:numPr>
        <w:contextualSpacing w:val="0"/>
      </w:pPr>
      <w:r w:rsidRPr="00F7159A">
        <w:t>catechisms</w:t>
      </w:r>
    </w:p>
    <w:p w14:paraId="34FC8236" w14:textId="77777777" w:rsidR="008B567D" w:rsidRPr="008945D6" w:rsidRDefault="008B567D" w:rsidP="008B567D">
      <w:pPr>
        <w:numPr>
          <w:ilvl w:val="3"/>
          <w:numId w:val="29"/>
        </w:numPr>
        <w:contextualSpacing w:val="0"/>
      </w:pPr>
      <w:r>
        <w:rPr>
          <w:rFonts w:cs="Bookman Old Style"/>
        </w:rPr>
        <w:t xml:space="preserve">1400-15: Jean </w:t>
      </w:r>
      <w:r w:rsidRPr="00594166">
        <w:rPr>
          <w:rFonts w:cs="Bookman Old Style"/>
          <w:iCs/>
        </w:rPr>
        <w:t xml:space="preserve">Gerson </w:t>
      </w:r>
      <w:r>
        <w:rPr>
          <w:rFonts w:cs="Bookman Old Style"/>
          <w:iCs/>
        </w:rPr>
        <w:t>(c. 1364-1429),</w:t>
      </w:r>
      <w:r>
        <w:rPr>
          <w:rFonts w:cs="Bookman Old Style"/>
        </w:rPr>
        <w:t xml:space="preserve"> </w:t>
      </w:r>
      <w:r w:rsidRPr="00594166">
        <w:rPr>
          <w:rFonts w:cs="Bookman Old Style"/>
        </w:rPr>
        <w:t xml:space="preserve">chancellor </w:t>
      </w:r>
      <w:r>
        <w:rPr>
          <w:rFonts w:cs="Bookman Old Style"/>
        </w:rPr>
        <w:t xml:space="preserve">of the University of Paris, writes his </w:t>
      </w:r>
      <w:r>
        <w:rPr>
          <w:i/>
          <w:iCs/>
        </w:rPr>
        <w:t>Opus tripartitum</w:t>
      </w:r>
      <w:r>
        <w:rPr>
          <w:rFonts w:cs="Bookman Old Style"/>
        </w:rPr>
        <w:t>, a</w:t>
      </w:r>
      <w:r w:rsidRPr="00594166">
        <w:rPr>
          <w:rFonts w:cs="Bookman Old Style"/>
        </w:rPr>
        <w:t>n outline of Christian doctrine</w:t>
      </w:r>
      <w:r>
        <w:t xml:space="preserve">; it goes through 23 printings in 5 languages before 1500 (compared to 4 printings for </w:t>
      </w:r>
      <w:r>
        <w:rPr>
          <w:i/>
          <w:iCs/>
        </w:rPr>
        <w:t>The Canterbury Tales</w:t>
      </w:r>
      <w:r>
        <w:t>)</w:t>
      </w:r>
    </w:p>
    <w:p w14:paraId="561C161A" w14:textId="77777777" w:rsidR="008B567D" w:rsidRPr="009779A0" w:rsidRDefault="008B567D" w:rsidP="008B567D">
      <w:pPr>
        <w:numPr>
          <w:ilvl w:val="3"/>
          <w:numId w:val="29"/>
        </w:numPr>
        <w:contextualSpacing w:val="0"/>
      </w:pPr>
      <w:r>
        <w:rPr>
          <w:rFonts w:cs="Bookman Old Style"/>
        </w:rPr>
        <w:t xml:space="preserve">1470: </w:t>
      </w:r>
      <w:r w:rsidRPr="00594166">
        <w:rPr>
          <w:rFonts w:cs="Bookman Old Style"/>
        </w:rPr>
        <w:t xml:space="preserve">Dietrich </w:t>
      </w:r>
      <w:r w:rsidRPr="00594166">
        <w:rPr>
          <w:rFonts w:cs="Bookman Old Style"/>
          <w:iCs/>
        </w:rPr>
        <w:t xml:space="preserve">Coelde </w:t>
      </w:r>
      <w:r>
        <w:rPr>
          <w:rFonts w:cs="Bookman Old Style"/>
          <w:iCs/>
        </w:rPr>
        <w:t>(</w:t>
      </w:r>
      <w:r w:rsidRPr="00594166">
        <w:rPr>
          <w:rFonts w:cs="Bookman Old Style"/>
        </w:rPr>
        <w:t>Francis</w:t>
      </w:r>
      <w:r>
        <w:rPr>
          <w:rFonts w:cs="Bookman Old Style"/>
        </w:rPr>
        <w:t>can, c. 1435-1515) writes t</w:t>
      </w:r>
      <w:r w:rsidRPr="00594166">
        <w:rPr>
          <w:rFonts w:cs="Bookman Old Style"/>
        </w:rPr>
        <w:t xml:space="preserve">he very popular </w:t>
      </w:r>
      <w:r w:rsidRPr="00651356">
        <w:rPr>
          <w:rFonts w:cs="Bookman Old Style"/>
          <w:i/>
        </w:rPr>
        <w:t>Kristenspiegel</w:t>
      </w:r>
      <w:r w:rsidRPr="00594166">
        <w:rPr>
          <w:rFonts w:cs="Bookman Old Style"/>
        </w:rPr>
        <w:t xml:space="preserve"> (</w:t>
      </w:r>
      <w:r w:rsidRPr="00651356">
        <w:rPr>
          <w:rFonts w:cs="Bookman Old Style"/>
          <w:i/>
        </w:rPr>
        <w:t>Christian’s Mirror</w:t>
      </w:r>
      <w:r w:rsidRPr="00594166">
        <w:rPr>
          <w:rFonts w:cs="Bookman Old Style"/>
        </w:rPr>
        <w:t>)</w:t>
      </w:r>
    </w:p>
    <w:p w14:paraId="0E88BE09" w14:textId="77777777" w:rsidR="008B567D" w:rsidRPr="00594166" w:rsidRDefault="008B567D" w:rsidP="008B567D">
      <w:pPr>
        <w:numPr>
          <w:ilvl w:val="3"/>
          <w:numId w:val="29"/>
        </w:numPr>
        <w:contextualSpacing w:val="0"/>
      </w:pPr>
      <w:r>
        <w:rPr>
          <w:rFonts w:cs="Bookman Old Style"/>
        </w:rPr>
        <w:t>“</w:t>
      </w:r>
      <w:r w:rsidRPr="00594166">
        <w:rPr>
          <w:rFonts w:cs="Bookman Old Style"/>
        </w:rPr>
        <w:t>large charts containing the principal truths of religion were hung on the walls of schools and homes</w:t>
      </w:r>
      <w:r>
        <w:rPr>
          <w:rFonts w:cs="Bookman Old Style"/>
        </w:rPr>
        <w:t>” (Bihlmeyer 2: 464)</w:t>
      </w:r>
    </w:p>
    <w:p w14:paraId="2EEF29E6" w14:textId="77777777" w:rsidR="008B567D" w:rsidRDefault="008B567D" w:rsidP="008B567D">
      <w:pPr>
        <w:numPr>
          <w:ilvl w:val="2"/>
          <w:numId w:val="29"/>
        </w:numPr>
        <w:contextualSpacing w:val="0"/>
        <w:rPr>
          <w:rFonts w:cs="Bookman Old Style"/>
        </w:rPr>
      </w:pPr>
      <w:r>
        <w:rPr>
          <w:rFonts w:cs="Bookman Old Style"/>
          <w:iCs/>
        </w:rPr>
        <w:t xml:space="preserve">art was also </w:t>
      </w:r>
      <w:r>
        <w:rPr>
          <w:rFonts w:cs="Bookman Old Style"/>
        </w:rPr>
        <w:t>used to instruct and edify</w:t>
      </w:r>
    </w:p>
    <w:p w14:paraId="28273319" w14:textId="77777777" w:rsidR="008B567D" w:rsidRDefault="008B567D" w:rsidP="008B567D">
      <w:pPr>
        <w:numPr>
          <w:ilvl w:val="3"/>
          <w:numId w:val="29"/>
        </w:numPr>
        <w:contextualSpacing w:val="0"/>
        <w:rPr>
          <w:rFonts w:cs="Bookman Old Style"/>
        </w:rPr>
      </w:pPr>
      <w:r>
        <w:rPr>
          <w:rFonts w:cs="Bookman Old Style"/>
          <w:iCs/>
        </w:rPr>
        <w:t>c</w:t>
      </w:r>
      <w:r w:rsidRPr="00594166">
        <w:rPr>
          <w:rFonts w:cs="Bookman Old Style"/>
          <w:iCs/>
        </w:rPr>
        <w:t xml:space="preserve">hurches </w:t>
      </w:r>
      <w:r>
        <w:rPr>
          <w:rFonts w:cs="Bookman Old Style"/>
        </w:rPr>
        <w:t xml:space="preserve">had </w:t>
      </w:r>
      <w:r w:rsidRPr="00594166">
        <w:rPr>
          <w:rFonts w:cs="Bookman Old Style"/>
        </w:rPr>
        <w:t>statues</w:t>
      </w:r>
      <w:r>
        <w:rPr>
          <w:rFonts w:cs="Bookman Old Style"/>
        </w:rPr>
        <w:t>,</w:t>
      </w:r>
      <w:r w:rsidRPr="00594166">
        <w:rPr>
          <w:rFonts w:cs="Bookman Old Style"/>
        </w:rPr>
        <w:t xml:space="preserve"> reliefs, frescoes</w:t>
      </w:r>
      <w:r>
        <w:rPr>
          <w:rFonts w:cs="Bookman Old Style"/>
        </w:rPr>
        <w:t>,</w:t>
      </w:r>
      <w:r w:rsidRPr="00594166">
        <w:rPr>
          <w:rFonts w:cs="Bookman Old Style"/>
        </w:rPr>
        <w:t xml:space="preserve"> and figured win</w:t>
      </w:r>
      <w:r>
        <w:rPr>
          <w:rFonts w:cs="Bookman Old Style"/>
        </w:rPr>
        <w:t>dows</w:t>
      </w:r>
    </w:p>
    <w:p w14:paraId="02E0180F" w14:textId="77777777" w:rsidR="008B567D" w:rsidRDefault="008B567D" w:rsidP="008B567D">
      <w:pPr>
        <w:numPr>
          <w:ilvl w:val="3"/>
          <w:numId w:val="29"/>
        </w:numPr>
        <w:contextualSpacing w:val="0"/>
        <w:rPr>
          <w:rFonts w:cs="Bookman Old Style"/>
        </w:rPr>
      </w:pPr>
      <w:r w:rsidRPr="00594166">
        <w:rPr>
          <w:rFonts w:cs="Bookman Old Style"/>
        </w:rPr>
        <w:t xml:space="preserve">manuscripts and books </w:t>
      </w:r>
      <w:r>
        <w:rPr>
          <w:rFonts w:cs="Bookman Old Style"/>
        </w:rPr>
        <w:t>had</w:t>
      </w:r>
      <w:r w:rsidRPr="00594166">
        <w:rPr>
          <w:rFonts w:cs="Bookman Old Style"/>
        </w:rPr>
        <w:t xml:space="preserve"> miniatures and woodcuts</w:t>
      </w:r>
    </w:p>
    <w:p w14:paraId="6A079FFC" w14:textId="77777777" w:rsidR="008B567D" w:rsidRDefault="008B567D" w:rsidP="008B567D">
      <w:pPr>
        <w:numPr>
          <w:ilvl w:val="3"/>
          <w:numId w:val="29"/>
        </w:numPr>
        <w:contextualSpacing w:val="0"/>
        <w:rPr>
          <w:rFonts w:cs="Bookman Old Style"/>
        </w:rPr>
      </w:pPr>
      <w:r w:rsidRPr="00594166">
        <w:rPr>
          <w:rFonts w:cs="Bookman Old Style"/>
          <w:iCs/>
        </w:rPr>
        <w:t>Books of Hours, Bibl</w:t>
      </w:r>
      <w:r>
        <w:rPr>
          <w:rFonts w:cs="Bookman Old Style"/>
          <w:iCs/>
        </w:rPr>
        <w:t>e histories</w:t>
      </w:r>
      <w:r w:rsidRPr="00594166">
        <w:rPr>
          <w:rFonts w:cs="Bookman Old Style"/>
        </w:rPr>
        <w:t xml:space="preserve">, </w:t>
      </w:r>
      <w:r w:rsidRPr="00594166">
        <w:rPr>
          <w:rFonts w:cs="Bookman Old Style"/>
          <w:iCs/>
        </w:rPr>
        <w:t xml:space="preserve">rhymed Bibles, </w:t>
      </w:r>
      <w:r w:rsidRPr="009779A0">
        <w:rPr>
          <w:rFonts w:cs="Bookman Old Style"/>
          <w:i/>
        </w:rPr>
        <w:t>Biblia pauperum</w:t>
      </w:r>
      <w:r>
        <w:rPr>
          <w:rFonts w:cs="Bookman Old Style"/>
        </w:rPr>
        <w:t xml:space="preserve"> (Bible of the poor), and </w:t>
      </w:r>
      <w:r w:rsidRPr="00594166">
        <w:rPr>
          <w:rFonts w:cs="Bookman Old Style"/>
          <w:iCs/>
        </w:rPr>
        <w:t xml:space="preserve">catechisms </w:t>
      </w:r>
      <w:r w:rsidRPr="00594166">
        <w:rPr>
          <w:rFonts w:cs="Bookman Old Style"/>
        </w:rPr>
        <w:t xml:space="preserve">contained </w:t>
      </w:r>
      <w:r>
        <w:rPr>
          <w:rFonts w:cs="Bookman Old Style"/>
        </w:rPr>
        <w:t xml:space="preserve">had </w:t>
      </w:r>
      <w:r w:rsidRPr="00594166">
        <w:rPr>
          <w:rFonts w:cs="Bookman Old Style"/>
          <w:iCs/>
        </w:rPr>
        <w:t xml:space="preserve">pictures </w:t>
      </w:r>
      <w:r>
        <w:rPr>
          <w:rFonts w:cs="Bookman Old Style"/>
        </w:rPr>
        <w:t xml:space="preserve">of </w:t>
      </w:r>
      <w:r w:rsidRPr="00594166">
        <w:rPr>
          <w:rFonts w:cs="Bookman Old Style"/>
        </w:rPr>
        <w:t>Old and New Testa</w:t>
      </w:r>
      <w:r>
        <w:rPr>
          <w:rFonts w:cs="Bookman Old Style"/>
        </w:rPr>
        <w:t xml:space="preserve">ment </w:t>
      </w:r>
      <w:r w:rsidRPr="00594166">
        <w:rPr>
          <w:rFonts w:cs="Bookman Old Style"/>
        </w:rPr>
        <w:t>events</w:t>
      </w:r>
    </w:p>
    <w:p w14:paraId="41916AA7" w14:textId="77777777" w:rsidR="008B567D" w:rsidRDefault="008B567D" w:rsidP="008B567D">
      <w:pPr>
        <w:numPr>
          <w:ilvl w:val="4"/>
          <w:numId w:val="29"/>
        </w:numPr>
        <w:contextualSpacing w:val="0"/>
        <w:rPr>
          <w:rFonts w:cs="Bookman Old Style"/>
        </w:rPr>
      </w:pPr>
      <w:r>
        <w:rPr>
          <w:rFonts w:cs="Bookman Old Style"/>
        </w:rPr>
        <w:t xml:space="preserve">c. 1400-50: a </w:t>
      </w:r>
      <w:r w:rsidRPr="009779A0">
        <w:rPr>
          <w:rFonts w:cs="Bookman Old Style"/>
          <w:i/>
        </w:rPr>
        <w:t>Biblia pauperum</w:t>
      </w:r>
      <w:r>
        <w:rPr>
          <w:rFonts w:cs="Bookman Old Style"/>
        </w:rPr>
        <w:t xml:space="preserve"> was rather like a 40-50-page comic book: </w:t>
      </w:r>
      <w:r>
        <w:t>it had 5 pictures per page</w:t>
      </w:r>
      <w:r w:rsidRPr="00115046">
        <w:t xml:space="preserve"> </w:t>
      </w:r>
      <w:r>
        <w:t xml:space="preserve">of </w:t>
      </w:r>
      <w:r w:rsidRPr="00115046">
        <w:t>sc</w:t>
      </w:r>
      <w:r>
        <w:t xml:space="preserve">enes from Jesus’ life (the antitypes) with </w:t>
      </w:r>
      <w:r w:rsidRPr="00115046">
        <w:t xml:space="preserve">corresponding </w:t>
      </w:r>
      <w:r>
        <w:t xml:space="preserve">Old-Testament </w:t>
      </w:r>
      <w:r w:rsidRPr="00115046">
        <w:t>types</w:t>
      </w:r>
    </w:p>
    <w:p w14:paraId="02B56CED" w14:textId="77777777" w:rsidR="008B567D" w:rsidRPr="00594166" w:rsidRDefault="008B567D" w:rsidP="008B567D">
      <w:pPr>
        <w:numPr>
          <w:ilvl w:val="2"/>
          <w:numId w:val="29"/>
        </w:numPr>
        <w:contextualSpacing w:val="0"/>
        <w:rPr>
          <w:rFonts w:cs="Bookman Old Style"/>
        </w:rPr>
      </w:pPr>
      <w:r>
        <w:rPr>
          <w:rFonts w:cs="Bookman Old Style"/>
        </w:rPr>
        <w:t xml:space="preserve">1400s: </w:t>
      </w:r>
      <w:r w:rsidRPr="00594166">
        <w:rPr>
          <w:rFonts w:cs="Bookman Old Style"/>
        </w:rPr>
        <w:t xml:space="preserve">the </w:t>
      </w:r>
      <w:r w:rsidRPr="00594166">
        <w:rPr>
          <w:rFonts w:cs="Bookman Old Style"/>
          <w:iCs/>
        </w:rPr>
        <w:t>mystery or morality plays</w:t>
      </w:r>
      <w:r>
        <w:rPr>
          <w:rFonts w:cs="Bookman Old Style"/>
          <w:iCs/>
        </w:rPr>
        <w:t xml:space="preserve"> </w:t>
      </w:r>
      <w:r>
        <w:rPr>
          <w:rFonts w:cs="Bookman Old Style"/>
        </w:rPr>
        <w:t>reach</w:t>
      </w:r>
      <w:r w:rsidRPr="00594166">
        <w:rPr>
          <w:rFonts w:cs="Bookman Old Style"/>
        </w:rPr>
        <w:t xml:space="preserve"> the</w:t>
      </w:r>
      <w:r>
        <w:rPr>
          <w:rFonts w:cs="Bookman Old Style"/>
        </w:rPr>
        <w:t>ir</w:t>
      </w:r>
      <w:r w:rsidRPr="00594166">
        <w:rPr>
          <w:rFonts w:cs="Bookman Old Style"/>
        </w:rPr>
        <w:t xml:space="preserve"> peak of development</w:t>
      </w:r>
    </w:p>
    <w:p w14:paraId="052074ED" w14:textId="77777777" w:rsidR="008B567D" w:rsidRDefault="008B567D" w:rsidP="008B567D">
      <w:r>
        <w:br w:type="page"/>
      </w:r>
    </w:p>
    <w:p w14:paraId="49325DC0" w14:textId="77777777" w:rsidR="008B567D" w:rsidRPr="00DC1B55" w:rsidRDefault="008B567D" w:rsidP="002279ED">
      <w:pPr>
        <w:pStyle w:val="Heading2"/>
      </w:pPr>
      <w:bookmarkStart w:id="56" w:name="_Toc502757746"/>
      <w:bookmarkStart w:id="57" w:name="_Toc502757794"/>
      <w:bookmarkStart w:id="58" w:name="_Toc502757836"/>
      <w:bookmarkStart w:id="59" w:name="_Toc68042865"/>
      <w:r w:rsidRPr="00DC1B55">
        <w:lastRenderedPageBreak/>
        <w:t>1400</w:t>
      </w:r>
      <w:r w:rsidRPr="00AF710C">
        <w:rPr>
          <w:caps w:val="0"/>
        </w:rPr>
        <w:t>s</w:t>
      </w:r>
      <w:bookmarkEnd w:id="56"/>
      <w:bookmarkEnd w:id="57"/>
      <w:bookmarkEnd w:id="58"/>
      <w:bookmarkEnd w:id="59"/>
    </w:p>
    <w:p w14:paraId="2C435B52" w14:textId="77777777" w:rsidR="008B567D" w:rsidRDefault="008B567D" w:rsidP="008B567D">
      <w:pPr>
        <w:widowControl w:val="0"/>
      </w:pPr>
    </w:p>
    <w:p w14:paraId="2F131568" w14:textId="77777777" w:rsidR="008B567D" w:rsidRPr="002B5C76" w:rsidRDefault="008B567D" w:rsidP="008B567D">
      <w:pPr>
        <w:widowControl w:val="0"/>
      </w:pPr>
    </w:p>
    <w:p w14:paraId="0A290E9A" w14:textId="77777777" w:rsidR="008B567D" w:rsidRPr="00D24502" w:rsidRDefault="008B567D" w:rsidP="008B567D">
      <w:pPr>
        <w:widowControl w:val="0"/>
        <w:numPr>
          <w:ilvl w:val="0"/>
          <w:numId w:val="31"/>
        </w:numPr>
        <w:contextualSpacing w:val="0"/>
      </w:pPr>
      <w:r w:rsidRPr="00D24502">
        <w:rPr>
          <w:b/>
        </w:rPr>
        <w:t>cultural background and Church-state relations</w:t>
      </w:r>
    </w:p>
    <w:p w14:paraId="6421D8EC" w14:textId="77777777" w:rsidR="008B567D" w:rsidRPr="000344CB" w:rsidRDefault="008B567D" w:rsidP="008B567D">
      <w:pPr>
        <w:numPr>
          <w:ilvl w:val="1"/>
          <w:numId w:val="31"/>
        </w:numPr>
        <w:contextualSpacing w:val="0"/>
      </w:pPr>
      <w:r>
        <w:t>1300s-1400s: “</w:t>
      </w:r>
      <w:r w:rsidRPr="008D6099">
        <w:rPr>
          <w:szCs w:val="18"/>
        </w:rPr>
        <w:t xml:space="preserve">symptoms of decline and decay </w:t>
      </w:r>
      <w:r>
        <w:rPr>
          <w:szCs w:val="18"/>
        </w:rPr>
        <w:t xml:space="preserve">[are] </w:t>
      </w:r>
      <w:r w:rsidRPr="008D6099">
        <w:rPr>
          <w:szCs w:val="18"/>
        </w:rPr>
        <w:t>evident in ecclesiastical life generally</w:t>
      </w:r>
      <w:r>
        <w:rPr>
          <w:szCs w:val="18"/>
        </w:rPr>
        <w:t xml:space="preserve"> . . . [there is] </w:t>
      </w:r>
      <w:r w:rsidRPr="008D6099">
        <w:rPr>
          <w:szCs w:val="18"/>
        </w:rPr>
        <w:t>neglect of discipline and of spiritual and intellectual effort</w:t>
      </w:r>
      <w:r>
        <w:rPr>
          <w:szCs w:val="18"/>
        </w:rPr>
        <w:t>”</w:t>
      </w:r>
      <w:r w:rsidRPr="000344CB">
        <w:rPr>
          <w:szCs w:val="18"/>
        </w:rPr>
        <w:t xml:space="preserve"> </w:t>
      </w:r>
      <w:r>
        <w:rPr>
          <w:szCs w:val="18"/>
        </w:rPr>
        <w:t>(Bihlmeyer 2: 448-49)</w:t>
      </w:r>
    </w:p>
    <w:p w14:paraId="018BD1AB" w14:textId="77777777" w:rsidR="008B567D" w:rsidRDefault="008B567D" w:rsidP="008B567D">
      <w:pPr>
        <w:numPr>
          <w:ilvl w:val="1"/>
          <w:numId w:val="31"/>
        </w:numPr>
        <w:contextualSpacing w:val="0"/>
      </w:pPr>
      <w:r>
        <w:t>1337-1453: the Hundred Years War (between France and England)</w:t>
      </w:r>
    </w:p>
    <w:p w14:paraId="6BF7513B" w14:textId="77777777" w:rsidR="008B567D" w:rsidRDefault="008B567D" w:rsidP="008B567D">
      <w:pPr>
        <w:widowControl w:val="0"/>
        <w:numPr>
          <w:ilvl w:val="1"/>
          <w:numId w:val="31"/>
        </w:numPr>
        <w:contextualSpacing w:val="0"/>
      </w:pPr>
      <w:r w:rsidRPr="00F0572A">
        <w:t>Joan of A</w:t>
      </w:r>
      <w:r>
        <w:t>rc (Jeanne d’Arc, 1412-31)</w:t>
      </w:r>
    </w:p>
    <w:p w14:paraId="09F4228C" w14:textId="77777777" w:rsidR="008B567D" w:rsidRDefault="008B567D" w:rsidP="008B567D">
      <w:pPr>
        <w:numPr>
          <w:ilvl w:val="2"/>
          <w:numId w:val="31"/>
        </w:numPr>
        <w:contextualSpacing w:val="0"/>
      </w:pPr>
      <w:r>
        <w:t>1425 (age 13): Joan begins to hear voices; by May, 1428, she has a mission to fight</w:t>
      </w:r>
    </w:p>
    <w:p w14:paraId="75DE1944" w14:textId="77777777" w:rsidR="008B567D" w:rsidRDefault="008B567D" w:rsidP="008B567D">
      <w:pPr>
        <w:numPr>
          <w:ilvl w:val="2"/>
          <w:numId w:val="31"/>
        </w:numPr>
        <w:contextualSpacing w:val="0"/>
      </w:pPr>
      <w:r>
        <w:t>1429: with French defeat imminent, Joan sets out to defeat the English; by the end of the year most occupied territory has been freed and Charles VII crowned at Rheims</w:t>
      </w:r>
    </w:p>
    <w:p w14:paraId="647C3FAF" w14:textId="77777777" w:rsidR="008B567D" w:rsidRDefault="008B567D" w:rsidP="008B567D">
      <w:pPr>
        <w:numPr>
          <w:ilvl w:val="2"/>
          <w:numId w:val="31"/>
        </w:numPr>
        <w:contextualSpacing w:val="0"/>
      </w:pPr>
      <w:r>
        <w:t>1430: the English capture and imprison Joan for 8 months</w:t>
      </w:r>
    </w:p>
    <w:p w14:paraId="0DA411B1" w14:textId="77777777" w:rsidR="008B567D" w:rsidRDefault="008B567D" w:rsidP="008B567D">
      <w:pPr>
        <w:numPr>
          <w:ilvl w:val="2"/>
          <w:numId w:val="31"/>
        </w:numPr>
        <w:contextualSpacing w:val="0"/>
      </w:pPr>
      <w:r>
        <w:t>1431: the English try Joan at Rouen</w:t>
      </w:r>
    </w:p>
    <w:p w14:paraId="6A47631A" w14:textId="77777777" w:rsidR="008B567D" w:rsidRDefault="008B567D" w:rsidP="008B567D">
      <w:pPr>
        <w:numPr>
          <w:ilvl w:val="3"/>
          <w:numId w:val="31"/>
        </w:numPr>
        <w:contextualSpacing w:val="0"/>
      </w:pPr>
      <w:r>
        <w:t>it is necessary for English morale to prove Joan is diabolic</w:t>
      </w:r>
    </w:p>
    <w:p w14:paraId="4FB1D84D" w14:textId="77777777" w:rsidR="008B567D" w:rsidRDefault="008B567D" w:rsidP="008B567D">
      <w:pPr>
        <w:numPr>
          <w:ilvl w:val="3"/>
          <w:numId w:val="31"/>
        </w:numPr>
        <w:contextualSpacing w:val="0"/>
      </w:pPr>
      <w:r>
        <w:t>Cardinal Cauchon is in charge (he needs English support to become pope)</w:t>
      </w:r>
    </w:p>
    <w:p w14:paraId="74C3E579" w14:textId="77777777" w:rsidR="008B567D" w:rsidRDefault="008B567D" w:rsidP="008B567D">
      <w:pPr>
        <w:numPr>
          <w:ilvl w:val="3"/>
          <w:numId w:val="31"/>
        </w:numPr>
        <w:contextualSpacing w:val="0"/>
      </w:pPr>
      <w:r>
        <w:t>Joan is found guilty of heresy and burned at the stake</w:t>
      </w:r>
    </w:p>
    <w:p w14:paraId="1A475B8E" w14:textId="77777777" w:rsidR="008B567D" w:rsidRDefault="008B567D" w:rsidP="008B567D">
      <w:pPr>
        <w:numPr>
          <w:ilvl w:val="2"/>
          <w:numId w:val="31"/>
        </w:numPr>
        <w:contextualSpacing w:val="0"/>
      </w:pPr>
      <w:r>
        <w:t xml:space="preserve">1455-56: </w:t>
      </w:r>
      <w:r w:rsidRPr="005D723E">
        <w:t xml:space="preserve">a </w:t>
      </w:r>
      <w:r>
        <w:t>retrial</w:t>
      </w:r>
      <w:r w:rsidRPr="005D723E">
        <w:t xml:space="preserve"> </w:t>
      </w:r>
      <w:r>
        <w:t>(</w:t>
      </w:r>
      <w:r w:rsidRPr="005D723E">
        <w:rPr>
          <w:i/>
        </w:rPr>
        <w:t xml:space="preserve">procès de </w:t>
      </w:r>
      <w:r>
        <w:rPr>
          <w:i/>
        </w:rPr>
        <w:t>rehabilitation</w:t>
      </w:r>
      <w:r>
        <w:t>)</w:t>
      </w:r>
      <w:r w:rsidRPr="005D723E">
        <w:t xml:space="preserve"> </w:t>
      </w:r>
      <w:r>
        <w:t>at Paris finds her not guilty</w:t>
      </w:r>
    </w:p>
    <w:p w14:paraId="3E900F28" w14:textId="77777777" w:rsidR="008B567D" w:rsidRDefault="008B567D" w:rsidP="008B567D">
      <w:pPr>
        <w:numPr>
          <w:ilvl w:val="2"/>
          <w:numId w:val="31"/>
        </w:numPr>
        <w:contextualSpacing w:val="0"/>
      </w:pPr>
      <w:r>
        <w:t>1920: Benedict XV declares Joan a saint</w:t>
      </w:r>
    </w:p>
    <w:p w14:paraId="37A250B1" w14:textId="77777777" w:rsidR="008B567D" w:rsidRDefault="008B567D" w:rsidP="008B567D">
      <w:pPr>
        <w:widowControl w:val="0"/>
        <w:numPr>
          <w:ilvl w:val="1"/>
          <w:numId w:val="31"/>
        </w:numPr>
        <w:contextualSpacing w:val="0"/>
      </w:pPr>
      <w:r>
        <w:t>c. 1450: printing</w:t>
      </w:r>
    </w:p>
    <w:p w14:paraId="68FE6400" w14:textId="77777777" w:rsidR="008B567D" w:rsidRDefault="008B567D" w:rsidP="008B567D">
      <w:pPr>
        <w:widowControl w:val="0"/>
        <w:numPr>
          <w:ilvl w:val="2"/>
          <w:numId w:val="31"/>
        </w:numPr>
        <w:contextualSpacing w:val="0"/>
      </w:pPr>
      <w:r>
        <w:t>1040: Pi Sheng in China invents printing with movable woodblocks (clay blocks are also common)</w:t>
      </w:r>
    </w:p>
    <w:p w14:paraId="024F3BB4" w14:textId="77777777" w:rsidR="008B567D" w:rsidRDefault="008B567D" w:rsidP="008B567D">
      <w:pPr>
        <w:widowControl w:val="0"/>
        <w:numPr>
          <w:ilvl w:val="2"/>
          <w:numId w:val="31"/>
        </w:numPr>
        <w:contextualSpacing w:val="0"/>
      </w:pPr>
      <w:r>
        <w:t>c. 1392: Korea has movable copper type</w:t>
      </w:r>
    </w:p>
    <w:p w14:paraId="34B22ADA" w14:textId="77777777" w:rsidR="008B567D" w:rsidRPr="00D61185" w:rsidRDefault="008B567D" w:rsidP="008B567D">
      <w:pPr>
        <w:widowControl w:val="0"/>
        <w:numPr>
          <w:ilvl w:val="2"/>
          <w:numId w:val="31"/>
        </w:numPr>
        <w:contextualSpacing w:val="0"/>
      </w:pPr>
      <w:r>
        <w:t xml:space="preserve">c. 1447: Johannes </w:t>
      </w:r>
      <w:r w:rsidRPr="008945D6">
        <w:rPr>
          <w:bCs/>
        </w:rPr>
        <w:t>Gutenberg</w:t>
      </w:r>
      <w:r>
        <w:t xml:space="preserve"> (c. </w:t>
      </w:r>
      <w:r w:rsidRPr="008945D6">
        <w:t>1398</w:t>
      </w:r>
      <w:r>
        <w:t xml:space="preserve">-c. </w:t>
      </w:r>
      <w:r w:rsidRPr="008945D6">
        <w:t>1468</w:t>
      </w:r>
      <w:r>
        <w:t xml:space="preserve">) invents </w:t>
      </w:r>
      <w:r w:rsidRPr="008945D6">
        <w:t>printing</w:t>
      </w:r>
      <w:r>
        <w:t xml:space="preserve"> with movable type (Dillenberger and Welch 9)</w:t>
      </w:r>
    </w:p>
    <w:p w14:paraId="3222CB75" w14:textId="77777777" w:rsidR="008B567D" w:rsidRPr="0040169D" w:rsidRDefault="008B567D" w:rsidP="008B567D">
      <w:pPr>
        <w:numPr>
          <w:ilvl w:val="2"/>
          <w:numId w:val="31"/>
        </w:numPr>
        <w:contextualSpacing w:val="0"/>
      </w:pPr>
      <w:r>
        <w:t xml:space="preserve">1455: the </w:t>
      </w:r>
      <w:r w:rsidRPr="0040169D">
        <w:rPr>
          <w:i/>
        </w:rPr>
        <w:t>Gutenberg Bible</w:t>
      </w:r>
      <w:r>
        <w:t xml:space="preserve"> (</w:t>
      </w:r>
      <w:r>
        <w:rPr>
          <w:i/>
        </w:rPr>
        <w:t>Mazarin Bible</w:t>
      </w:r>
      <w:r>
        <w:t xml:space="preserve">, </w:t>
      </w:r>
      <w:r w:rsidRPr="0040169D">
        <w:rPr>
          <w:i/>
        </w:rPr>
        <w:t>42-Line Bible</w:t>
      </w:r>
      <w:r>
        <w:t>) is “the earliest extant Western book printed in movable type” (“Gutenberg”)</w:t>
      </w:r>
    </w:p>
    <w:p w14:paraId="7BE42550" w14:textId="77777777" w:rsidR="008B567D" w:rsidRDefault="008B567D" w:rsidP="008B567D">
      <w:pPr>
        <w:numPr>
          <w:ilvl w:val="3"/>
          <w:numId w:val="31"/>
        </w:numPr>
        <w:contextualSpacing w:val="0"/>
      </w:pPr>
      <w:r>
        <w:t>there were c. 180 copies</w:t>
      </w:r>
    </w:p>
    <w:p w14:paraId="7A7857C8" w14:textId="77777777" w:rsidR="008B567D" w:rsidRDefault="008B567D" w:rsidP="008B567D">
      <w:pPr>
        <w:numPr>
          <w:ilvl w:val="3"/>
          <w:numId w:val="31"/>
        </w:numPr>
        <w:contextualSpacing w:val="0"/>
      </w:pPr>
      <w:r>
        <w:t>it begins the mass production of books</w:t>
      </w:r>
    </w:p>
    <w:p w14:paraId="75CC9F3F" w14:textId="77777777" w:rsidR="008B567D" w:rsidRPr="00F7225C" w:rsidRDefault="008B567D" w:rsidP="008B567D">
      <w:pPr>
        <w:widowControl w:val="0"/>
        <w:numPr>
          <w:ilvl w:val="1"/>
          <w:numId w:val="31"/>
        </w:numPr>
        <w:contextualSpacing w:val="0"/>
      </w:pPr>
      <w:r w:rsidRPr="00F0572A">
        <w:t xml:space="preserve">1453: Sultan Mohammed II captures Constantinople: </w:t>
      </w:r>
      <w:r>
        <w:t>the Byzantine Empire (</w:t>
      </w:r>
      <w:r w:rsidRPr="00F0572A">
        <w:t>Eastern Roman Empire</w:t>
      </w:r>
      <w:r>
        <w:t>, 395-1453) ends</w:t>
      </w:r>
    </w:p>
    <w:p w14:paraId="46061D03" w14:textId="77777777" w:rsidR="008B567D" w:rsidRDefault="008B567D" w:rsidP="008B567D">
      <w:pPr>
        <w:numPr>
          <w:ilvl w:val="1"/>
          <w:numId w:val="31"/>
        </w:numPr>
        <w:contextualSpacing w:val="0"/>
      </w:pPr>
      <w:r w:rsidRPr="003E73B5">
        <w:t>Maximilian I (1459-1519</w:t>
      </w:r>
      <w:r>
        <w:t>, a Habsburg), Holy Roman Emperor</w:t>
      </w:r>
    </w:p>
    <w:p w14:paraId="7393CFEF" w14:textId="77777777" w:rsidR="008B567D" w:rsidRDefault="008B567D" w:rsidP="008B567D">
      <w:pPr>
        <w:numPr>
          <w:ilvl w:val="2"/>
          <w:numId w:val="31"/>
        </w:numPr>
        <w:contextualSpacing w:val="0"/>
      </w:pPr>
      <w:r>
        <w:t xml:space="preserve">1477: he marries </w:t>
      </w:r>
      <w:r w:rsidRPr="003E73B5">
        <w:t>Mary</w:t>
      </w:r>
      <w:r>
        <w:t xml:space="preserve"> </w:t>
      </w:r>
      <w:r w:rsidRPr="003E73B5">
        <w:t>of Burgundy</w:t>
      </w:r>
      <w:r>
        <w:t xml:space="preserve">; </w:t>
      </w:r>
      <w:r w:rsidRPr="003E73B5">
        <w:t>Louis XI</w:t>
      </w:r>
      <w:r>
        <w:t xml:space="preserve"> of France goes to </w:t>
      </w:r>
      <w:r w:rsidRPr="003E73B5">
        <w:t xml:space="preserve">war </w:t>
      </w:r>
      <w:r>
        <w:t>for Burgundy (1477-</w:t>
      </w:r>
      <w:r w:rsidRPr="003E73B5">
        <w:t>93</w:t>
      </w:r>
      <w:r>
        <w:t>),</w:t>
      </w:r>
      <w:r w:rsidRPr="003E73B5">
        <w:t xml:space="preserve"> </w:t>
      </w:r>
      <w:r>
        <w:t xml:space="preserve">but </w:t>
      </w:r>
      <w:r w:rsidRPr="003E73B5">
        <w:t xml:space="preserve">Maximilian </w:t>
      </w:r>
      <w:r>
        <w:t>wins</w:t>
      </w:r>
    </w:p>
    <w:p w14:paraId="089CE77C" w14:textId="77777777" w:rsidR="008B567D" w:rsidRDefault="008B567D" w:rsidP="008B567D">
      <w:pPr>
        <w:numPr>
          <w:ilvl w:val="2"/>
          <w:numId w:val="31"/>
        </w:numPr>
        <w:contextualSpacing w:val="0"/>
      </w:pPr>
      <w:r>
        <w:t>he succeeds</w:t>
      </w:r>
      <w:r w:rsidRPr="003E73B5">
        <w:t xml:space="preserve"> to the thrones of Hun</w:t>
      </w:r>
      <w:r>
        <w:t>gary and Bohemia</w:t>
      </w:r>
      <w:r w:rsidRPr="003E73B5">
        <w:t xml:space="preserve"> </w:t>
      </w:r>
      <w:r>
        <w:t>(</w:t>
      </w:r>
      <w:r w:rsidRPr="003E73B5">
        <w:t>the Habsburg</w:t>
      </w:r>
      <w:r>
        <w:t>s</w:t>
      </w:r>
      <w:r w:rsidRPr="003E73B5">
        <w:t xml:space="preserve"> </w:t>
      </w:r>
      <w:r>
        <w:t xml:space="preserve">hold them </w:t>
      </w:r>
      <w:r w:rsidRPr="003E73B5">
        <w:t>for the next four cen</w:t>
      </w:r>
      <w:r>
        <w:t>turies)</w:t>
      </w:r>
    </w:p>
    <w:p w14:paraId="066923A4" w14:textId="77777777" w:rsidR="008B567D" w:rsidRDefault="008B567D" w:rsidP="008B567D">
      <w:pPr>
        <w:numPr>
          <w:ilvl w:val="2"/>
          <w:numId w:val="31"/>
        </w:numPr>
        <w:contextualSpacing w:val="0"/>
      </w:pPr>
      <w:r>
        <w:t xml:space="preserve">1486: he becomes </w:t>
      </w:r>
      <w:r w:rsidRPr="003E73B5">
        <w:t>King of Germany (1486-1519)</w:t>
      </w:r>
    </w:p>
    <w:p w14:paraId="0A8908C6" w14:textId="77777777" w:rsidR="008B567D" w:rsidRDefault="008B567D" w:rsidP="008B567D">
      <w:pPr>
        <w:numPr>
          <w:ilvl w:val="2"/>
          <w:numId w:val="31"/>
        </w:numPr>
        <w:contextualSpacing w:val="0"/>
      </w:pPr>
      <w:r w:rsidRPr="003E73B5">
        <w:t>1493</w:t>
      </w:r>
      <w:r>
        <w:t>:</w:t>
      </w:r>
      <w:r w:rsidRPr="003E73B5">
        <w:t xml:space="preserve"> </w:t>
      </w:r>
      <w:r>
        <w:t>he becomes Holy Roman E</w:t>
      </w:r>
      <w:r w:rsidRPr="003E73B5">
        <w:t>mperor</w:t>
      </w:r>
      <w:r>
        <w:t xml:space="preserve"> (1493-1519)</w:t>
      </w:r>
    </w:p>
    <w:p w14:paraId="46223E44" w14:textId="77777777" w:rsidR="008B567D" w:rsidRPr="003E73B5" w:rsidRDefault="008B567D" w:rsidP="008B567D">
      <w:pPr>
        <w:numPr>
          <w:ilvl w:val="2"/>
          <w:numId w:val="31"/>
        </w:numPr>
        <w:contextualSpacing w:val="0"/>
      </w:pPr>
      <w:r w:rsidRPr="003E73B5">
        <w:t>1496</w:t>
      </w:r>
      <w:r>
        <w:t>:</w:t>
      </w:r>
      <w:r w:rsidRPr="003E73B5">
        <w:t xml:space="preserve"> he ar</w:t>
      </w:r>
      <w:r>
        <w:t>ranges</w:t>
      </w:r>
      <w:r w:rsidRPr="003E73B5">
        <w:t xml:space="preserve"> the marriage of his son Philip I to Joanna the Mad, heiress to the thrones of Castile and Aragón </w:t>
      </w:r>
      <w:r>
        <w:t>(the Habsburgs rule Spain</w:t>
      </w:r>
      <w:r w:rsidRPr="003E73B5">
        <w:t xml:space="preserve"> for </w:t>
      </w:r>
      <w:r>
        <w:t xml:space="preserve">the next </w:t>
      </w:r>
      <w:r w:rsidRPr="003E73B5">
        <w:t>two centu</w:t>
      </w:r>
      <w:r>
        <w:t>ries)</w:t>
      </w:r>
    </w:p>
    <w:p w14:paraId="2ABB823C" w14:textId="77777777" w:rsidR="008B567D" w:rsidRDefault="008B567D" w:rsidP="008B567D">
      <w:pPr>
        <w:numPr>
          <w:ilvl w:val="1"/>
          <w:numId w:val="31"/>
        </w:numPr>
        <w:contextualSpacing w:val="0"/>
      </w:pPr>
      <w:r>
        <w:t>1492: three events transform Spain</w:t>
      </w:r>
    </w:p>
    <w:p w14:paraId="767FEEDE" w14:textId="77777777" w:rsidR="008B567D" w:rsidRDefault="008B567D" w:rsidP="008B567D">
      <w:pPr>
        <w:numPr>
          <w:ilvl w:val="2"/>
          <w:numId w:val="31"/>
        </w:numPr>
        <w:contextualSpacing w:val="0"/>
      </w:pPr>
      <w:r>
        <w:t>January 2: Christians take Granada and expel the Moors from Spain (after 9 years of war); Fer</w:t>
      </w:r>
      <w:r>
        <w:softHyphen/>
        <w:t>din</w:t>
      </w:r>
      <w:r>
        <w:softHyphen/>
        <w:t>and and Isabella move the royal court to the Alhambra</w:t>
      </w:r>
    </w:p>
    <w:p w14:paraId="24FBA7E5" w14:textId="77777777" w:rsidR="008B567D" w:rsidRDefault="008B567D" w:rsidP="008B567D">
      <w:pPr>
        <w:numPr>
          <w:ilvl w:val="2"/>
          <w:numId w:val="31"/>
        </w:numPr>
        <w:contextualSpacing w:val="0"/>
      </w:pPr>
      <w:r>
        <w:t>March 31: Ferdinand and Isabella give Jews four months to convert or leave the country; c. 50,000 stay, c. 165,000-400,000 leave</w:t>
      </w:r>
    </w:p>
    <w:p w14:paraId="6564CFBC" w14:textId="77777777" w:rsidR="008B567D" w:rsidRDefault="008B567D" w:rsidP="008B567D">
      <w:pPr>
        <w:numPr>
          <w:ilvl w:val="2"/>
          <w:numId w:val="31"/>
        </w:numPr>
        <w:contextualSpacing w:val="0"/>
      </w:pPr>
      <w:r>
        <w:t>Columbus</w:t>
      </w:r>
      <w:r w:rsidRPr="00F0572A">
        <w:t xml:space="preserve"> </w:t>
      </w:r>
      <w:r>
        <w:t>(c. 1451-1506)</w:t>
      </w:r>
    </w:p>
    <w:p w14:paraId="67824D70" w14:textId="77777777" w:rsidR="008B567D" w:rsidRDefault="008B567D" w:rsidP="008B567D">
      <w:pPr>
        <w:numPr>
          <w:ilvl w:val="3"/>
          <w:numId w:val="31"/>
        </w:numPr>
        <w:contextualSpacing w:val="0"/>
      </w:pPr>
      <w:r>
        <w:lastRenderedPageBreak/>
        <w:t>3 Aug. 1492: he sets off from the Alhambra with the help of Jewish finance</w:t>
      </w:r>
    </w:p>
    <w:p w14:paraId="0CE1C258" w14:textId="77777777" w:rsidR="008B567D" w:rsidRDefault="008B567D" w:rsidP="008B567D">
      <w:pPr>
        <w:numPr>
          <w:ilvl w:val="3"/>
          <w:numId w:val="31"/>
        </w:numPr>
        <w:contextualSpacing w:val="0"/>
      </w:pPr>
      <w:r>
        <w:t>12 Oct. 1492: Columbus</w:t>
      </w:r>
      <w:r w:rsidRPr="00F0572A">
        <w:t xml:space="preserve"> </w:t>
      </w:r>
      <w:r>
        <w:t>lands in the Bahamas</w:t>
      </w:r>
    </w:p>
    <w:p w14:paraId="4BE958B9" w14:textId="77777777" w:rsidR="008B567D" w:rsidRPr="00DC1B55" w:rsidRDefault="008B567D" w:rsidP="008B567D">
      <w:pPr>
        <w:widowControl w:val="0"/>
      </w:pPr>
    </w:p>
    <w:p w14:paraId="51FD983C" w14:textId="77777777" w:rsidR="008B567D" w:rsidRPr="00D24502" w:rsidRDefault="008B567D" w:rsidP="008B567D">
      <w:pPr>
        <w:widowControl w:val="0"/>
        <w:numPr>
          <w:ilvl w:val="0"/>
          <w:numId w:val="31"/>
        </w:numPr>
        <w:contextualSpacing w:val="0"/>
      </w:pPr>
      <w:r w:rsidRPr="00D24502">
        <w:rPr>
          <w:b/>
        </w:rPr>
        <w:t>heresies and councils</w:t>
      </w:r>
    </w:p>
    <w:p w14:paraId="08C60646" w14:textId="77777777" w:rsidR="008B567D" w:rsidRDefault="008B567D" w:rsidP="008B567D">
      <w:pPr>
        <w:widowControl w:val="0"/>
        <w:numPr>
          <w:ilvl w:val="1"/>
          <w:numId w:val="31"/>
        </w:numPr>
        <w:contextualSpacing w:val="0"/>
      </w:pPr>
      <w:r>
        <w:t>1409-49: the conciliar movement</w:t>
      </w:r>
    </w:p>
    <w:p w14:paraId="2FEB620E" w14:textId="77777777" w:rsidR="008B567D" w:rsidRDefault="008B567D" w:rsidP="008B567D">
      <w:pPr>
        <w:widowControl w:val="0"/>
        <w:numPr>
          <w:ilvl w:val="2"/>
          <w:numId w:val="31"/>
        </w:numPr>
        <w:contextualSpacing w:val="0"/>
      </w:pPr>
      <w:r w:rsidRPr="00F0572A">
        <w:t xml:space="preserve">conciliarism </w:t>
      </w:r>
      <w:r>
        <w:t xml:space="preserve">is the affirmation that ecumenical </w:t>
      </w:r>
      <w:r w:rsidRPr="00F0572A">
        <w:t>councils have authority over popes</w:t>
      </w:r>
    </w:p>
    <w:p w14:paraId="741D7685" w14:textId="77777777" w:rsidR="008B567D" w:rsidRDefault="008B567D" w:rsidP="008B567D">
      <w:pPr>
        <w:widowControl w:val="0"/>
        <w:numPr>
          <w:ilvl w:val="2"/>
          <w:numId w:val="31"/>
        </w:numPr>
        <w:contextualSpacing w:val="0"/>
      </w:pPr>
      <w:r>
        <w:t>theologians of conciliarism included William Durandus (c. 1237-96), John of Paris († 1306), Marsiglio of Padua (c. 1270-c. 1342), and William of Ockham (c. 1280-c. 1349)</w:t>
      </w:r>
    </w:p>
    <w:p w14:paraId="2958B871" w14:textId="77777777" w:rsidR="008B567D" w:rsidRDefault="008B567D" w:rsidP="008B567D">
      <w:pPr>
        <w:widowControl w:val="0"/>
        <w:numPr>
          <w:ilvl w:val="2"/>
          <w:numId w:val="31"/>
        </w:numPr>
        <w:contextualSpacing w:val="0"/>
      </w:pPr>
      <w:r>
        <w:t>1378-1417: the Western Schism</w:t>
      </w:r>
      <w:r w:rsidRPr="00F0572A">
        <w:t xml:space="preserve"> (</w:t>
      </w:r>
      <w:r>
        <w:t>two popes, then three popes) makes conciliarism attractive: “</w:t>
      </w:r>
      <w:r w:rsidRPr="00570627">
        <w:t xml:space="preserve">Such a spectacle </w:t>
      </w:r>
      <w:r>
        <w:t xml:space="preserve">[shook] </w:t>
      </w:r>
      <w:r w:rsidRPr="00570627">
        <w:t>men</w:t>
      </w:r>
      <w:r>
        <w:t>’</w:t>
      </w:r>
      <w:r w:rsidRPr="00570627">
        <w:t>s belief in the monarchical form of government</w:t>
      </w:r>
      <w:r>
        <w:t>” (MacCaffrey, “Council of Basle”)</w:t>
      </w:r>
    </w:p>
    <w:p w14:paraId="4BA87EB9" w14:textId="77777777" w:rsidR="008B567D" w:rsidRDefault="008B567D" w:rsidP="008B567D">
      <w:pPr>
        <w:widowControl w:val="0"/>
        <w:numPr>
          <w:ilvl w:val="2"/>
          <w:numId w:val="31"/>
        </w:numPr>
        <w:contextualSpacing w:val="0"/>
      </w:pPr>
      <w:r>
        <w:t>1414-18: the Council of Constance, “in securing the withdrawal or deposition of the three rival popes . . . supplied a strong argument in favour of the conciliar theory” (MacCaffrey, “Council of Basle”)</w:t>
      </w:r>
    </w:p>
    <w:p w14:paraId="1A12577A" w14:textId="77777777" w:rsidR="008B567D" w:rsidRDefault="008B567D" w:rsidP="008B567D">
      <w:pPr>
        <w:widowControl w:val="0"/>
        <w:numPr>
          <w:ilvl w:val="2"/>
          <w:numId w:val="31"/>
        </w:numPr>
        <w:contextualSpacing w:val="0"/>
      </w:pPr>
      <w:r>
        <w:t xml:space="preserve">1431-49: the Council of </w:t>
      </w:r>
      <w:r w:rsidRPr="00F0572A">
        <w:t>Basle</w:t>
      </w:r>
      <w:r>
        <w:t xml:space="preserve"> affirms conciliarism (</w:t>
      </w:r>
      <w:r w:rsidRPr="00570627">
        <w:t>1432</w:t>
      </w:r>
      <w:r>
        <w:t xml:space="preserve">-02-15, </w:t>
      </w:r>
      <w:r w:rsidRPr="00570627">
        <w:t>1432</w:t>
      </w:r>
      <w:r>
        <w:t>-09-0</w:t>
      </w:r>
      <w:r w:rsidRPr="00570627">
        <w:t>3</w:t>
      </w:r>
      <w:r>
        <w:t>, 1433-04-</w:t>
      </w:r>
      <w:r w:rsidRPr="00570627">
        <w:t>27</w:t>
      </w:r>
      <w:r>
        <w:t>, 1434-06-</w:t>
      </w:r>
      <w:r w:rsidRPr="00570627">
        <w:t>26</w:t>
      </w:r>
      <w:r>
        <w:t>, 1437-10-</w:t>
      </w:r>
      <w:r w:rsidRPr="00570627">
        <w:t>19</w:t>
      </w:r>
      <w:r>
        <w:t>, 1438-05-</w:t>
      </w:r>
      <w:r w:rsidRPr="00570627">
        <w:t>16</w:t>
      </w:r>
      <w:r>
        <w:t>) and deposes Eugene IV (1438-06-</w:t>
      </w:r>
      <w:r w:rsidRPr="00570627">
        <w:t>25</w:t>
      </w:r>
      <w:r>
        <w:t>)</w:t>
      </w:r>
    </w:p>
    <w:p w14:paraId="4CB295BF" w14:textId="77777777" w:rsidR="008B567D" w:rsidRDefault="008B567D" w:rsidP="008B567D">
      <w:pPr>
        <w:widowControl w:val="0"/>
        <w:numPr>
          <w:ilvl w:val="2"/>
          <w:numId w:val="31"/>
        </w:numPr>
        <w:contextualSpacing w:val="0"/>
      </w:pPr>
      <w:r>
        <w:t>1869-70: Vatican Council I condemns conciliarism</w:t>
      </w:r>
    </w:p>
    <w:p w14:paraId="7A27A397" w14:textId="77777777" w:rsidR="008B567D" w:rsidRDefault="008B567D" w:rsidP="008B567D">
      <w:pPr>
        <w:widowControl w:val="0"/>
        <w:numPr>
          <w:ilvl w:val="1"/>
          <w:numId w:val="31"/>
        </w:numPr>
        <w:contextualSpacing w:val="0"/>
      </w:pPr>
      <w:r w:rsidRPr="00F0572A">
        <w:t xml:space="preserve">1414-18: </w:t>
      </w:r>
      <w:r>
        <w:t>the Council of Constance</w:t>
      </w:r>
    </w:p>
    <w:p w14:paraId="5DBBC493" w14:textId="77777777" w:rsidR="008B567D" w:rsidRDefault="008B567D" w:rsidP="008B567D">
      <w:pPr>
        <w:widowControl w:val="0"/>
        <w:numPr>
          <w:ilvl w:val="2"/>
          <w:numId w:val="31"/>
        </w:numPr>
        <w:contextualSpacing w:val="0"/>
      </w:pPr>
      <w:r>
        <w:t>it condemns John Wyclif (c. 1320-84)</w:t>
      </w:r>
    </w:p>
    <w:p w14:paraId="07712AD3" w14:textId="77777777" w:rsidR="008B567D" w:rsidRDefault="008B567D" w:rsidP="008B567D">
      <w:pPr>
        <w:widowControl w:val="0"/>
        <w:numPr>
          <w:ilvl w:val="2"/>
          <w:numId w:val="31"/>
        </w:numPr>
        <w:contextualSpacing w:val="0"/>
      </w:pPr>
      <w:r>
        <w:t>it condemns Jan Huss (1369-1415) and burns him at the stake</w:t>
      </w:r>
    </w:p>
    <w:p w14:paraId="1B8497F4" w14:textId="77777777" w:rsidR="008B567D" w:rsidRDefault="008B567D" w:rsidP="008B567D">
      <w:pPr>
        <w:widowControl w:val="0"/>
        <w:numPr>
          <w:ilvl w:val="2"/>
          <w:numId w:val="31"/>
        </w:numPr>
        <w:contextualSpacing w:val="0"/>
      </w:pPr>
      <w:r>
        <w:t>it ends the Western Schism</w:t>
      </w:r>
      <w:r w:rsidRPr="00F0572A">
        <w:t xml:space="preserve"> (</w:t>
      </w:r>
      <w:r>
        <w:t>two popes, 1378-1409; three popes, 1409-17)</w:t>
      </w:r>
    </w:p>
    <w:p w14:paraId="48C62110" w14:textId="77777777" w:rsidR="008B567D" w:rsidRDefault="008B567D" w:rsidP="008B567D">
      <w:pPr>
        <w:widowControl w:val="0"/>
        <w:numPr>
          <w:ilvl w:val="3"/>
          <w:numId w:val="31"/>
        </w:numPr>
        <w:contextualSpacing w:val="0"/>
      </w:pPr>
      <w:r>
        <w:t>1415: it forces the resignation of the antipope John XXIII († 1419)</w:t>
      </w:r>
    </w:p>
    <w:p w14:paraId="73EF5034" w14:textId="77777777" w:rsidR="008B567D" w:rsidRDefault="008B567D" w:rsidP="008B567D">
      <w:pPr>
        <w:widowControl w:val="0"/>
        <w:numPr>
          <w:ilvl w:val="3"/>
          <w:numId w:val="31"/>
        </w:numPr>
        <w:contextualSpacing w:val="0"/>
      </w:pPr>
      <w:r>
        <w:t>1415: it accepts Pope Gregory XII’s resignation († 1417)</w:t>
      </w:r>
    </w:p>
    <w:p w14:paraId="3EE4E296" w14:textId="77777777" w:rsidR="008B567D" w:rsidRDefault="008B567D" w:rsidP="008B567D">
      <w:pPr>
        <w:widowControl w:val="0"/>
        <w:numPr>
          <w:ilvl w:val="3"/>
          <w:numId w:val="31"/>
        </w:numPr>
        <w:contextualSpacing w:val="0"/>
      </w:pPr>
      <w:r>
        <w:t>1417: it deposes the antipope Benedict XIII († 1423)</w:t>
      </w:r>
    </w:p>
    <w:p w14:paraId="6DD56C88" w14:textId="77777777" w:rsidR="008B567D" w:rsidRDefault="008B567D" w:rsidP="008B567D">
      <w:pPr>
        <w:widowControl w:val="0"/>
        <w:numPr>
          <w:ilvl w:val="3"/>
          <w:numId w:val="31"/>
        </w:numPr>
        <w:contextualSpacing w:val="0"/>
      </w:pPr>
      <w:r>
        <w:t>1417: it elects Martin V (1417-</w:t>
      </w:r>
      <w:r w:rsidRPr="00E61E4E">
        <w:t>31</w:t>
      </w:r>
      <w:r>
        <w:t>)</w:t>
      </w:r>
    </w:p>
    <w:p w14:paraId="2FB187A8" w14:textId="77777777" w:rsidR="008B567D" w:rsidRDefault="008B567D" w:rsidP="008B567D">
      <w:pPr>
        <w:widowControl w:val="0"/>
        <w:numPr>
          <w:ilvl w:val="2"/>
          <w:numId w:val="31"/>
        </w:numPr>
        <w:contextualSpacing w:val="0"/>
      </w:pPr>
      <w:r>
        <w:t>it affirms conciliarism</w:t>
      </w:r>
    </w:p>
    <w:p w14:paraId="48AE0163" w14:textId="77777777" w:rsidR="008B567D" w:rsidRDefault="008B567D" w:rsidP="008B567D">
      <w:pPr>
        <w:widowControl w:val="0"/>
        <w:numPr>
          <w:ilvl w:val="3"/>
          <w:numId w:val="31"/>
        </w:numPr>
        <w:contextualSpacing w:val="0"/>
      </w:pPr>
      <w:r>
        <w:t xml:space="preserve">1417-10-09: Constance promulgates </w:t>
      </w:r>
      <w:r w:rsidRPr="00A8105B">
        <w:rPr>
          <w:i/>
        </w:rPr>
        <w:t>Frequens</w:t>
      </w:r>
      <w:r>
        <w:t>, “according to which an ecumenical council should be held every ten years. In other words, the council was henceforth to be a permanent, indispensable institution, that is, a kind of religious parliament meeting at regular intervals, and including amongst its members the ambassadors of Catholic sovereigns; hence the ancient papal monarchy, elective but absolute, was to give way to a constitutional oligarchy” (van der Essen)</w:t>
      </w:r>
    </w:p>
    <w:p w14:paraId="56780622" w14:textId="77777777" w:rsidR="008B567D" w:rsidRDefault="008B567D" w:rsidP="008B567D">
      <w:pPr>
        <w:widowControl w:val="0"/>
        <w:numPr>
          <w:ilvl w:val="3"/>
          <w:numId w:val="31"/>
        </w:numPr>
        <w:contextualSpacing w:val="0"/>
      </w:pPr>
      <w:r>
        <w:t>“Martin V, naturally enough, refused to recognize these decrees” (van der Essen)</w:t>
      </w:r>
    </w:p>
    <w:p w14:paraId="55903804" w14:textId="77777777" w:rsidR="008B567D" w:rsidRPr="00F0572A" w:rsidRDefault="008B567D" w:rsidP="008B567D">
      <w:pPr>
        <w:numPr>
          <w:ilvl w:val="1"/>
          <w:numId w:val="31"/>
        </w:numPr>
        <w:contextualSpacing w:val="0"/>
      </w:pPr>
      <w:r w:rsidRPr="00F0572A">
        <w:t xml:space="preserve">1431-49: </w:t>
      </w:r>
      <w:r>
        <w:t xml:space="preserve">Council of </w:t>
      </w:r>
      <w:r w:rsidRPr="00F0572A">
        <w:t>Basle-Ferrara-Florence</w:t>
      </w:r>
    </w:p>
    <w:p w14:paraId="18C1E05A" w14:textId="77777777" w:rsidR="008B567D" w:rsidRPr="00F0572A" w:rsidRDefault="008B567D" w:rsidP="008B567D">
      <w:pPr>
        <w:numPr>
          <w:ilvl w:val="2"/>
          <w:numId w:val="31"/>
        </w:numPr>
        <w:contextualSpacing w:val="0"/>
      </w:pPr>
      <w:r>
        <w:t xml:space="preserve">settling the </w:t>
      </w:r>
      <w:r w:rsidRPr="00F0572A">
        <w:t xml:space="preserve">Hussite </w:t>
      </w:r>
      <w:r>
        <w:t>wars</w:t>
      </w:r>
      <w:r w:rsidRPr="00F0572A">
        <w:t>; reforms</w:t>
      </w:r>
    </w:p>
    <w:p w14:paraId="60C88993" w14:textId="77777777" w:rsidR="008B567D" w:rsidRDefault="008B567D" w:rsidP="008B567D">
      <w:pPr>
        <w:numPr>
          <w:ilvl w:val="2"/>
          <w:numId w:val="31"/>
        </w:numPr>
        <w:contextualSpacing w:val="0"/>
      </w:pPr>
      <w:r>
        <w:t xml:space="preserve">it was ecumenical until </w:t>
      </w:r>
      <w:r w:rsidRPr="00570627">
        <w:t>Eugene IV</w:t>
      </w:r>
      <w:r>
        <w:t>’s</w:t>
      </w:r>
      <w:r w:rsidRPr="00570627">
        <w:t xml:space="preserve"> bull </w:t>
      </w:r>
      <w:r w:rsidRPr="00A75818">
        <w:rPr>
          <w:i/>
        </w:rPr>
        <w:t>Doctoris Gentium</w:t>
      </w:r>
      <w:r w:rsidRPr="00570627">
        <w:t xml:space="preserve"> (1437</w:t>
      </w:r>
      <w:r>
        <w:t>-09-18</w:t>
      </w:r>
      <w:r w:rsidRPr="00570627">
        <w:t>) transfer</w:t>
      </w:r>
      <w:r>
        <w:t>red</w:t>
      </w:r>
      <w:r w:rsidRPr="00570627">
        <w:t xml:space="preserve"> the council to Ferrara</w:t>
      </w:r>
      <w:r>
        <w:t xml:space="preserve"> (MacCaffrey, “Council of Basle”)</w:t>
      </w:r>
    </w:p>
    <w:p w14:paraId="0852C50A" w14:textId="77777777" w:rsidR="008B567D" w:rsidRDefault="008B567D" w:rsidP="008B567D">
      <w:pPr>
        <w:numPr>
          <w:ilvl w:val="3"/>
          <w:numId w:val="31"/>
        </w:numPr>
        <w:contextualSpacing w:val="0"/>
      </w:pPr>
      <w:r>
        <w:t xml:space="preserve">1431-37: so </w:t>
      </w:r>
      <w:r w:rsidRPr="00570627">
        <w:t xml:space="preserve">the decrees passed </w:t>
      </w:r>
      <w:r>
        <w:t>“</w:t>
      </w:r>
      <w:r w:rsidRPr="00570627">
        <w:t>regarding the extirpation of heresy, the establishment of peace among Christian nations, and the reform of the Church, if they are not prejudicial to the Apostolic See, may be considered as the decrees of a general council</w:t>
      </w:r>
      <w:r>
        <w:t>” (MacCaffrey, “Council of Basle”)</w:t>
      </w:r>
    </w:p>
    <w:p w14:paraId="6A5DD50A" w14:textId="77777777" w:rsidR="008B567D" w:rsidRDefault="008B567D" w:rsidP="008B567D">
      <w:pPr>
        <w:numPr>
          <w:ilvl w:val="3"/>
          <w:numId w:val="31"/>
        </w:numPr>
        <w:contextualSpacing w:val="0"/>
      </w:pPr>
      <w:r>
        <w:t xml:space="preserve">after 1437-09-18 the Council of </w:t>
      </w:r>
      <w:r w:rsidRPr="00570627">
        <w:t xml:space="preserve">Basle </w:t>
      </w:r>
      <w:r>
        <w:t>is “</w:t>
      </w:r>
      <w:r w:rsidRPr="00570627">
        <w:t>a schismatical conventicle</w:t>
      </w:r>
      <w:r>
        <w:t>” (MacCaffrey, “Council of Basle”)</w:t>
      </w:r>
    </w:p>
    <w:p w14:paraId="2CC2DA9E" w14:textId="77777777" w:rsidR="008B567D" w:rsidRDefault="008B567D" w:rsidP="008B567D">
      <w:pPr>
        <w:numPr>
          <w:ilvl w:val="2"/>
          <w:numId w:val="31"/>
        </w:numPr>
        <w:contextualSpacing w:val="0"/>
      </w:pPr>
      <w:r w:rsidRPr="00F0572A">
        <w:t xml:space="preserve">1439: </w:t>
      </w:r>
      <w:r>
        <w:t xml:space="preserve">the </w:t>
      </w:r>
      <w:r w:rsidRPr="003B2CCD">
        <w:rPr>
          <w:i/>
        </w:rPr>
        <w:t>Decree of Union</w:t>
      </w:r>
      <w:r w:rsidRPr="00F0572A">
        <w:t xml:space="preserve"> </w:t>
      </w:r>
      <w:r>
        <w:rPr>
          <w:snapToGrid w:val="0"/>
        </w:rPr>
        <w:t>reunites Eastern Orthodox leaders; but on the leaders’ return, the populace refuses</w:t>
      </w:r>
    </w:p>
    <w:p w14:paraId="4A49AE26" w14:textId="77777777" w:rsidR="008B567D" w:rsidRDefault="008B567D" w:rsidP="008B567D">
      <w:pPr>
        <w:numPr>
          <w:ilvl w:val="1"/>
          <w:numId w:val="31"/>
        </w:numPr>
        <w:contextualSpacing w:val="0"/>
      </w:pPr>
      <w:r>
        <w:lastRenderedPageBreak/>
        <w:t>the Spanish Inquisition</w:t>
      </w:r>
    </w:p>
    <w:p w14:paraId="07AABDFA" w14:textId="77777777" w:rsidR="008B567D" w:rsidRDefault="008B567D" w:rsidP="008B567D">
      <w:pPr>
        <w:numPr>
          <w:ilvl w:val="2"/>
          <w:numId w:val="31"/>
        </w:numPr>
        <w:contextualSpacing w:val="0"/>
      </w:pPr>
      <w:r>
        <w:t>1478: Sixtus IV (1471-84) authorizes the Spanish Inquisition, to investigate the sincerity of Jewish converts</w:t>
      </w:r>
    </w:p>
    <w:p w14:paraId="3C46CEF3" w14:textId="77777777" w:rsidR="008B567D" w:rsidRDefault="008B567D" w:rsidP="008B567D">
      <w:pPr>
        <w:numPr>
          <w:ilvl w:val="2"/>
          <w:numId w:val="31"/>
        </w:numPr>
        <w:contextualSpacing w:val="0"/>
      </w:pPr>
      <w:r>
        <w:t>1483: Sixtus IV</w:t>
      </w:r>
      <w:r w:rsidRPr="00D11E5E">
        <w:t xml:space="preserve"> </w:t>
      </w:r>
      <w:r>
        <w:t>appoints the Dominican Tomás de Torquemada (1420-98) as inquisitor general</w:t>
      </w:r>
    </w:p>
    <w:p w14:paraId="037E23C9" w14:textId="77777777" w:rsidR="008B567D" w:rsidRDefault="008B567D" w:rsidP="008B567D">
      <w:pPr>
        <w:numPr>
          <w:ilvl w:val="1"/>
          <w:numId w:val="31"/>
        </w:numPr>
        <w:contextualSpacing w:val="0"/>
      </w:pPr>
      <w:r>
        <w:t xml:space="preserve">1497: Alexander VI (1492-1503) excommunicates the Franciscan Girolamo Savonarola </w:t>
      </w:r>
      <w:r w:rsidRPr="00F0572A">
        <w:t xml:space="preserve"> </w:t>
      </w:r>
      <w:r>
        <w:t>(1452-98)</w:t>
      </w:r>
    </w:p>
    <w:p w14:paraId="192F91E4" w14:textId="77777777" w:rsidR="008B567D" w:rsidRPr="00F0572A" w:rsidRDefault="008B567D" w:rsidP="008B567D">
      <w:pPr>
        <w:numPr>
          <w:ilvl w:val="1"/>
          <w:numId w:val="31"/>
        </w:numPr>
        <w:contextualSpacing w:val="0"/>
      </w:pPr>
      <w:r w:rsidRPr="00F0572A">
        <w:t>1498: Sav</w:t>
      </w:r>
      <w:r w:rsidRPr="00F0572A">
        <w:softHyphen/>
        <w:t>onarola</w:t>
      </w:r>
      <w:r>
        <w:t xml:space="preserve"> is burned in </w:t>
      </w:r>
      <w:r w:rsidRPr="00F0572A">
        <w:t>Florence</w:t>
      </w:r>
    </w:p>
    <w:p w14:paraId="50FC9053" w14:textId="77777777" w:rsidR="008B567D" w:rsidRPr="00DC1B55" w:rsidRDefault="008B567D" w:rsidP="008B567D"/>
    <w:p w14:paraId="04399859" w14:textId="77777777" w:rsidR="008B567D" w:rsidRDefault="008B567D" w:rsidP="008B567D">
      <w:pPr>
        <w:numPr>
          <w:ilvl w:val="0"/>
          <w:numId w:val="31"/>
        </w:numPr>
        <w:contextualSpacing w:val="0"/>
      </w:pPr>
      <w:r>
        <w:rPr>
          <w:b/>
        </w:rPr>
        <w:t>architecture</w:t>
      </w:r>
    </w:p>
    <w:p w14:paraId="309639CB" w14:textId="77777777" w:rsidR="008B567D" w:rsidRPr="001C1C1A" w:rsidRDefault="008B567D" w:rsidP="008B567D">
      <w:pPr>
        <w:numPr>
          <w:ilvl w:val="1"/>
          <w:numId w:val="31"/>
        </w:numPr>
        <w:contextualSpacing w:val="0"/>
      </w:pPr>
      <w:r w:rsidRPr="00DE48A3">
        <w:rPr>
          <w:bCs/>
        </w:rPr>
        <w:t>early Renaissance</w:t>
      </w:r>
      <w:r>
        <w:rPr>
          <w:bCs/>
        </w:rPr>
        <w:t xml:space="preserve"> </w:t>
      </w:r>
      <w:r w:rsidRPr="00594166">
        <w:rPr>
          <w:rFonts w:cs="Bookman Old Style"/>
          <w:iCs/>
        </w:rPr>
        <w:t>(</w:t>
      </w:r>
      <w:r w:rsidRPr="00DE48A3">
        <w:rPr>
          <w:rFonts w:cs="Bookman Old Style"/>
        </w:rPr>
        <w:t>Quattrocento</w:t>
      </w:r>
      <w:r w:rsidRPr="00594166">
        <w:rPr>
          <w:rFonts w:cs="Bookman Old Style"/>
        </w:rPr>
        <w:t>)</w:t>
      </w:r>
    </w:p>
    <w:p w14:paraId="0E33E1B6" w14:textId="77777777" w:rsidR="008B567D" w:rsidRPr="00DE48A3" w:rsidRDefault="008B567D" w:rsidP="008B567D">
      <w:pPr>
        <w:numPr>
          <w:ilvl w:val="2"/>
          <w:numId w:val="31"/>
        </w:numPr>
        <w:contextualSpacing w:val="0"/>
      </w:pPr>
      <w:r w:rsidRPr="00497EF8">
        <w:rPr>
          <w:bCs/>
        </w:rPr>
        <w:t>1430s-c. 1500:</w:t>
      </w:r>
      <w:r>
        <w:rPr>
          <w:bCs/>
        </w:rPr>
        <w:t xml:space="preserve"> in Italy early Renaissance style appears</w:t>
      </w:r>
    </w:p>
    <w:p w14:paraId="7766C919" w14:textId="77777777" w:rsidR="008B567D" w:rsidRPr="001C1C1A" w:rsidRDefault="008B567D" w:rsidP="008B567D">
      <w:pPr>
        <w:numPr>
          <w:ilvl w:val="2"/>
          <w:numId w:val="31"/>
        </w:numPr>
        <w:contextualSpacing w:val="0"/>
      </w:pPr>
      <w:r>
        <w:rPr>
          <w:rFonts w:cs="Bookman Old Style"/>
        </w:rPr>
        <w:t>“</w:t>
      </w:r>
      <w:r w:rsidRPr="00594166">
        <w:rPr>
          <w:rFonts w:cs="Bookman Old Style"/>
        </w:rPr>
        <w:t>It owed its origin to the revival of interest in classical antiquity and was essentially an i</w:t>
      </w:r>
      <w:r>
        <w:rPr>
          <w:rFonts w:cs="Bookman Old Style"/>
        </w:rPr>
        <w:t>mitation of the old Roman style” (Bihlmeyer 2: 467)</w:t>
      </w:r>
    </w:p>
    <w:p w14:paraId="3D3DB6F3" w14:textId="77777777" w:rsidR="008B567D" w:rsidRPr="001C1C1A" w:rsidRDefault="008B567D" w:rsidP="008B567D">
      <w:pPr>
        <w:numPr>
          <w:ilvl w:val="1"/>
          <w:numId w:val="31"/>
        </w:numPr>
        <w:contextualSpacing w:val="0"/>
      </w:pPr>
      <w:r w:rsidRPr="00DE48A3">
        <w:rPr>
          <w:bCs/>
        </w:rPr>
        <w:t>Renaissance</w:t>
      </w:r>
    </w:p>
    <w:p w14:paraId="03A04D4A" w14:textId="77777777" w:rsidR="008B567D" w:rsidRPr="00DE48A3" w:rsidRDefault="008B567D" w:rsidP="008B567D">
      <w:pPr>
        <w:numPr>
          <w:ilvl w:val="2"/>
          <w:numId w:val="31"/>
        </w:numPr>
        <w:contextualSpacing w:val="0"/>
      </w:pPr>
      <w:r>
        <w:rPr>
          <w:rFonts w:cs="Bookman Old Style"/>
          <w:iCs/>
        </w:rPr>
        <w:t>“</w:t>
      </w:r>
      <w:r w:rsidRPr="006B06E8">
        <w:rPr>
          <w:rFonts w:cs="Bookman Old Style"/>
        </w:rPr>
        <w:t xml:space="preserve">The walls were adorned in antique fashion with leafwork and friezes, fruits, scrolls, garlands, </w:t>
      </w:r>
      <w:r>
        <w:rPr>
          <w:rFonts w:cs="Bookman Old Style"/>
        </w:rPr>
        <w:t xml:space="preserve">. . . </w:t>
      </w:r>
      <w:r w:rsidRPr="006B06E8">
        <w:rPr>
          <w:rFonts w:cs="Bookman Old Style"/>
        </w:rPr>
        <w:t>and the lintels of doors and windows formed triangular or semicircular tympana</w:t>
      </w:r>
      <w:r>
        <w:rPr>
          <w:rFonts w:cs="Bookman Old Style"/>
        </w:rPr>
        <w:t>” (Bihlmeyer 2: 467)</w:t>
      </w:r>
    </w:p>
    <w:p w14:paraId="37C1CE86" w14:textId="77777777" w:rsidR="00AF710C" w:rsidRPr="00AF710C" w:rsidRDefault="00AF710C" w:rsidP="00AF710C">
      <w:pPr>
        <w:widowControl w:val="0"/>
        <w:contextualSpacing w:val="0"/>
      </w:pPr>
    </w:p>
    <w:p w14:paraId="211CBED4" w14:textId="77777777" w:rsidR="008B567D" w:rsidRPr="000C6F75" w:rsidRDefault="008B567D" w:rsidP="008B567D">
      <w:pPr>
        <w:widowControl w:val="0"/>
        <w:numPr>
          <w:ilvl w:val="0"/>
          <w:numId w:val="31"/>
        </w:numPr>
        <w:contextualSpacing w:val="0"/>
      </w:pPr>
      <w:r w:rsidRPr="000C6F75">
        <w:rPr>
          <w:b/>
        </w:rPr>
        <w:t>religious orders</w:t>
      </w:r>
      <w:r>
        <w:rPr>
          <w:b/>
        </w:rPr>
        <w:t xml:space="preserve"> and missions</w:t>
      </w:r>
    </w:p>
    <w:p w14:paraId="66D17DD1" w14:textId="77777777" w:rsidR="008B567D" w:rsidRPr="00104394" w:rsidRDefault="008B567D" w:rsidP="008B567D">
      <w:pPr>
        <w:numPr>
          <w:ilvl w:val="1"/>
          <w:numId w:val="31"/>
        </w:numPr>
        <w:contextualSpacing w:val="0"/>
        <w:rPr>
          <w:szCs w:val="18"/>
        </w:rPr>
      </w:pPr>
      <w:r w:rsidRPr="008D6099">
        <w:rPr>
          <w:iCs/>
        </w:rPr>
        <w:t>Benedictine</w:t>
      </w:r>
      <w:r>
        <w:rPr>
          <w:iCs/>
        </w:rPr>
        <w:t xml:space="preserve"> reforms</w:t>
      </w:r>
    </w:p>
    <w:p w14:paraId="0DD49A9D" w14:textId="77777777" w:rsidR="008B567D" w:rsidRPr="0047679B" w:rsidRDefault="008B567D" w:rsidP="008B567D">
      <w:pPr>
        <w:numPr>
          <w:ilvl w:val="2"/>
          <w:numId w:val="31"/>
        </w:numPr>
        <w:contextualSpacing w:val="0"/>
        <w:rPr>
          <w:szCs w:val="18"/>
        </w:rPr>
      </w:pPr>
      <w:r>
        <w:rPr>
          <w:rFonts w:cs="Bookman Old Style"/>
          <w:szCs w:val="18"/>
        </w:rPr>
        <w:t xml:space="preserve">1400s: </w:t>
      </w:r>
      <w:r w:rsidRPr="008D6099">
        <w:rPr>
          <w:iCs/>
        </w:rPr>
        <w:t xml:space="preserve">Benedictine monasteries </w:t>
      </w:r>
      <w:r>
        <w:rPr>
          <w:rFonts w:cs="Bookman Old Style"/>
          <w:szCs w:val="18"/>
        </w:rPr>
        <w:t>in</w:t>
      </w:r>
      <w:r w:rsidRPr="008D6099">
        <w:rPr>
          <w:rFonts w:cs="Bookman Old Style"/>
          <w:szCs w:val="18"/>
        </w:rPr>
        <w:t xml:space="preserve"> a </w:t>
      </w:r>
      <w:r>
        <w:rPr>
          <w:rFonts w:cs="Bookman Old Style"/>
          <w:szCs w:val="18"/>
        </w:rPr>
        <w:t>territory unite in</w:t>
      </w:r>
      <w:r w:rsidRPr="008D6099">
        <w:rPr>
          <w:rFonts w:cs="Bookman Old Style"/>
          <w:szCs w:val="18"/>
        </w:rPr>
        <w:t xml:space="preserve"> </w:t>
      </w:r>
      <w:r w:rsidRPr="008D6099">
        <w:rPr>
          <w:iCs/>
        </w:rPr>
        <w:t>reform congregations</w:t>
      </w:r>
    </w:p>
    <w:p w14:paraId="303C2ACA" w14:textId="77777777" w:rsidR="008B567D" w:rsidRPr="0047679B" w:rsidRDefault="008B567D" w:rsidP="008B567D">
      <w:pPr>
        <w:numPr>
          <w:ilvl w:val="2"/>
          <w:numId w:val="31"/>
        </w:numPr>
        <w:contextualSpacing w:val="0"/>
        <w:rPr>
          <w:szCs w:val="18"/>
        </w:rPr>
      </w:pPr>
      <w:r>
        <w:rPr>
          <w:rFonts w:cs="Bookman Old Style"/>
          <w:szCs w:val="18"/>
        </w:rPr>
        <w:t>Italy</w:t>
      </w:r>
    </w:p>
    <w:p w14:paraId="0F42523D" w14:textId="77777777" w:rsidR="008B567D" w:rsidRPr="00926E83" w:rsidRDefault="008B567D" w:rsidP="008B567D">
      <w:pPr>
        <w:numPr>
          <w:ilvl w:val="3"/>
          <w:numId w:val="31"/>
        </w:numPr>
        <w:contextualSpacing w:val="0"/>
        <w:rPr>
          <w:rFonts w:cs="Bookman Old Style"/>
          <w:szCs w:val="18"/>
        </w:rPr>
      </w:pPr>
      <w:r>
        <w:rPr>
          <w:rFonts w:cs="Bookman Old Style"/>
          <w:szCs w:val="16"/>
        </w:rPr>
        <w:t xml:space="preserve">1313: </w:t>
      </w:r>
      <w:r w:rsidRPr="008D6099">
        <w:rPr>
          <w:rFonts w:cs="Bookman Old Style"/>
          <w:szCs w:val="16"/>
        </w:rPr>
        <w:t>Olivetans</w:t>
      </w:r>
    </w:p>
    <w:p w14:paraId="7E59B33E" w14:textId="77777777" w:rsidR="008B567D" w:rsidRPr="00926E83" w:rsidRDefault="008B567D" w:rsidP="008B567D">
      <w:pPr>
        <w:numPr>
          <w:ilvl w:val="4"/>
          <w:numId w:val="31"/>
        </w:numPr>
        <w:contextualSpacing w:val="0"/>
        <w:rPr>
          <w:rFonts w:cs="Bookman Old Style"/>
          <w:szCs w:val="18"/>
        </w:rPr>
      </w:pPr>
      <w:r w:rsidRPr="008D6099">
        <w:rPr>
          <w:rFonts w:cs="Bookman Old Style"/>
          <w:szCs w:val="16"/>
        </w:rPr>
        <w:t>founded</w:t>
      </w:r>
      <w:r>
        <w:rPr>
          <w:rFonts w:cs="Bookman Old Style"/>
          <w:szCs w:val="16"/>
        </w:rPr>
        <w:t xml:space="preserve"> by </w:t>
      </w:r>
      <w:r w:rsidRPr="008D6099">
        <w:rPr>
          <w:rFonts w:cs="Bookman Old Style"/>
          <w:szCs w:val="16"/>
        </w:rPr>
        <w:t>Bernard Tolomei (</w:t>
      </w:r>
      <w:r w:rsidRPr="008D6099">
        <w:rPr>
          <w:szCs w:val="16"/>
        </w:rPr>
        <w:t>†</w:t>
      </w:r>
      <w:r w:rsidRPr="008D6099">
        <w:rPr>
          <w:rFonts w:cs="Bookman Old Style"/>
          <w:szCs w:val="16"/>
        </w:rPr>
        <w:t xml:space="preserve"> 1348) in a hermitage near </w:t>
      </w:r>
      <w:r>
        <w:rPr>
          <w:rFonts w:cs="Bookman Old Style"/>
          <w:szCs w:val="16"/>
        </w:rPr>
        <w:t>Siena</w:t>
      </w:r>
    </w:p>
    <w:p w14:paraId="523E3D7F" w14:textId="77777777" w:rsidR="008B567D" w:rsidRPr="007E2F50" w:rsidRDefault="008B567D" w:rsidP="008B567D">
      <w:pPr>
        <w:numPr>
          <w:ilvl w:val="4"/>
          <w:numId w:val="31"/>
        </w:numPr>
        <w:contextualSpacing w:val="0"/>
        <w:rPr>
          <w:rFonts w:cs="Bookman Old Style"/>
          <w:szCs w:val="18"/>
        </w:rPr>
      </w:pPr>
      <w:r w:rsidRPr="008D6099">
        <w:rPr>
          <w:rFonts w:cs="Bookman Old Style"/>
          <w:szCs w:val="16"/>
        </w:rPr>
        <w:t xml:space="preserve">because the hermitage </w:t>
      </w:r>
      <w:r>
        <w:rPr>
          <w:rFonts w:cs="Bookman Old Style"/>
          <w:szCs w:val="16"/>
        </w:rPr>
        <w:t>i</w:t>
      </w:r>
      <w:r w:rsidRPr="008D6099">
        <w:rPr>
          <w:rFonts w:cs="Bookman Old Style"/>
          <w:szCs w:val="16"/>
        </w:rPr>
        <w:t xml:space="preserve">s surrounded by olive groves, the community </w:t>
      </w:r>
      <w:r>
        <w:rPr>
          <w:rFonts w:cs="Bookman Old Style"/>
          <w:szCs w:val="16"/>
        </w:rPr>
        <w:t xml:space="preserve">is </w:t>
      </w:r>
      <w:r w:rsidRPr="008D6099">
        <w:rPr>
          <w:rFonts w:cs="Bookman Old Style"/>
          <w:szCs w:val="16"/>
        </w:rPr>
        <w:t>dedi</w:t>
      </w:r>
      <w:r>
        <w:rPr>
          <w:rFonts w:cs="Bookman Old Style"/>
          <w:szCs w:val="16"/>
        </w:rPr>
        <w:t>cated to Our Lady of Mt. Olivet</w:t>
      </w:r>
      <w:r w:rsidRPr="008D6099">
        <w:rPr>
          <w:rFonts w:cs="Bookman Old Style"/>
          <w:szCs w:val="16"/>
        </w:rPr>
        <w:t xml:space="preserve"> </w:t>
      </w:r>
      <w:r>
        <w:rPr>
          <w:rFonts w:cs="Bookman Old Style"/>
          <w:szCs w:val="16"/>
        </w:rPr>
        <w:t>(hence “</w:t>
      </w:r>
      <w:r w:rsidRPr="008D6099">
        <w:rPr>
          <w:rFonts w:cs="Bookman Old Style"/>
          <w:szCs w:val="16"/>
        </w:rPr>
        <w:t>Olivetans</w:t>
      </w:r>
      <w:r>
        <w:rPr>
          <w:rFonts w:cs="Bookman Old Style"/>
          <w:szCs w:val="16"/>
        </w:rPr>
        <w:t>”)</w:t>
      </w:r>
    </w:p>
    <w:p w14:paraId="38CA013C" w14:textId="77777777" w:rsidR="008B567D" w:rsidRPr="00056C6C" w:rsidRDefault="008B567D" w:rsidP="008B567D">
      <w:pPr>
        <w:numPr>
          <w:ilvl w:val="4"/>
          <w:numId w:val="31"/>
        </w:numPr>
        <w:contextualSpacing w:val="0"/>
        <w:rPr>
          <w:rFonts w:cs="Bookman Old Style"/>
          <w:szCs w:val="18"/>
        </w:rPr>
      </w:pPr>
      <w:r>
        <w:rPr>
          <w:rFonts w:cs="Bookman Old Style"/>
          <w:szCs w:val="16"/>
        </w:rPr>
        <w:t xml:space="preserve">they </w:t>
      </w:r>
      <w:r w:rsidRPr="008D6099">
        <w:rPr>
          <w:rFonts w:cs="Bookman Old Style"/>
          <w:szCs w:val="16"/>
        </w:rPr>
        <w:t>never spread beyond Italy and Sicily</w:t>
      </w:r>
    </w:p>
    <w:p w14:paraId="389E3B4E" w14:textId="77777777" w:rsidR="008B567D" w:rsidRPr="00056C6C" w:rsidRDefault="008B567D" w:rsidP="008B567D">
      <w:pPr>
        <w:numPr>
          <w:ilvl w:val="3"/>
          <w:numId w:val="31"/>
        </w:numPr>
        <w:contextualSpacing w:val="0"/>
        <w:rPr>
          <w:szCs w:val="18"/>
        </w:rPr>
      </w:pPr>
      <w:r>
        <w:rPr>
          <w:rFonts w:cs="Bookman Old Style"/>
          <w:szCs w:val="18"/>
        </w:rPr>
        <w:t xml:space="preserve">1412: Abbot </w:t>
      </w:r>
      <w:r w:rsidRPr="008D6099">
        <w:rPr>
          <w:rFonts w:cs="Bookman Old Style"/>
          <w:szCs w:val="18"/>
        </w:rPr>
        <w:t>Ludovico Barbo</w:t>
      </w:r>
      <w:r>
        <w:rPr>
          <w:rFonts w:cs="Bookman Old Style"/>
          <w:szCs w:val="18"/>
        </w:rPr>
        <w:t>,</w:t>
      </w:r>
      <w:r w:rsidRPr="008D6099">
        <w:rPr>
          <w:rFonts w:cs="Bookman Old Style"/>
          <w:szCs w:val="18"/>
        </w:rPr>
        <w:t xml:space="preserve"> a Venetian noble</w:t>
      </w:r>
      <w:r>
        <w:rPr>
          <w:rFonts w:cs="Bookman Old Style"/>
          <w:szCs w:val="18"/>
        </w:rPr>
        <w:t>, forms</w:t>
      </w:r>
      <w:r w:rsidRPr="008D6099">
        <w:rPr>
          <w:rFonts w:cs="Bookman Old Style"/>
          <w:szCs w:val="18"/>
        </w:rPr>
        <w:t xml:space="preserve"> the </w:t>
      </w:r>
      <w:r>
        <w:rPr>
          <w:iCs/>
        </w:rPr>
        <w:t>Congregation of St</w:t>
      </w:r>
      <w:r w:rsidRPr="008D6099">
        <w:rPr>
          <w:iCs/>
        </w:rPr>
        <w:t xml:space="preserve"> Justina </w:t>
      </w:r>
      <w:r w:rsidRPr="008D6099">
        <w:rPr>
          <w:rFonts w:cs="Bookman Old Style"/>
          <w:szCs w:val="18"/>
        </w:rPr>
        <w:t xml:space="preserve">at the Abbey of </w:t>
      </w:r>
      <w:r>
        <w:rPr>
          <w:iCs/>
        </w:rPr>
        <w:t>St</w:t>
      </w:r>
      <w:r w:rsidRPr="008D6099">
        <w:rPr>
          <w:iCs/>
        </w:rPr>
        <w:t xml:space="preserve"> J</w:t>
      </w:r>
      <w:r w:rsidRPr="008D6099">
        <w:rPr>
          <w:rFonts w:cs="Bookman Old Style"/>
          <w:iCs/>
          <w:szCs w:val="16"/>
        </w:rPr>
        <w:t xml:space="preserve">ustin in </w:t>
      </w:r>
      <w:r w:rsidRPr="008D6099">
        <w:rPr>
          <w:iCs/>
        </w:rPr>
        <w:t>Padua</w:t>
      </w:r>
      <w:r>
        <w:rPr>
          <w:iCs/>
        </w:rPr>
        <w:t xml:space="preserve">; eventually the </w:t>
      </w:r>
      <w:r>
        <w:rPr>
          <w:rFonts w:cs="Bookman Old Style"/>
          <w:szCs w:val="18"/>
        </w:rPr>
        <w:t>c</w:t>
      </w:r>
      <w:r w:rsidRPr="008D6099">
        <w:rPr>
          <w:rFonts w:cs="Bookman Old Style"/>
          <w:szCs w:val="18"/>
        </w:rPr>
        <w:t xml:space="preserve">ongregation </w:t>
      </w:r>
      <w:r>
        <w:rPr>
          <w:rFonts w:cs="Bookman Old Style"/>
          <w:szCs w:val="18"/>
        </w:rPr>
        <w:t xml:space="preserve">incorporates the </w:t>
      </w:r>
      <w:r w:rsidRPr="008D6099">
        <w:rPr>
          <w:rFonts w:cs="Bookman Old Style"/>
          <w:szCs w:val="18"/>
        </w:rPr>
        <w:t xml:space="preserve">chief </w:t>
      </w:r>
      <w:r>
        <w:rPr>
          <w:rFonts w:cs="Bookman Old Style"/>
          <w:szCs w:val="18"/>
        </w:rPr>
        <w:t xml:space="preserve">Italian </w:t>
      </w:r>
      <w:r w:rsidRPr="008D6099">
        <w:rPr>
          <w:rFonts w:cs="Bookman Old Style"/>
          <w:szCs w:val="18"/>
        </w:rPr>
        <w:t>Bene</w:t>
      </w:r>
      <w:r>
        <w:rPr>
          <w:rFonts w:cs="Bookman Old Style"/>
          <w:szCs w:val="18"/>
        </w:rPr>
        <w:t>dictine houses</w:t>
      </w:r>
    </w:p>
    <w:p w14:paraId="2955F761" w14:textId="77777777" w:rsidR="008B567D" w:rsidRPr="00311529" w:rsidRDefault="008B567D" w:rsidP="008B567D">
      <w:pPr>
        <w:numPr>
          <w:ilvl w:val="3"/>
          <w:numId w:val="31"/>
        </w:numPr>
        <w:contextualSpacing w:val="0"/>
        <w:rPr>
          <w:rFonts w:cs="Bookman Old Style"/>
          <w:szCs w:val="18"/>
        </w:rPr>
      </w:pPr>
      <w:r w:rsidRPr="008D6099">
        <w:rPr>
          <w:rFonts w:cs="Bookman Old Style"/>
          <w:iCs/>
          <w:szCs w:val="16"/>
        </w:rPr>
        <w:t xml:space="preserve">Oblates </w:t>
      </w:r>
      <w:r>
        <w:rPr>
          <w:rFonts w:cs="Bookman Old Style"/>
          <w:szCs w:val="16"/>
        </w:rPr>
        <w:t>of Tor de Specchi (women)</w:t>
      </w:r>
    </w:p>
    <w:p w14:paraId="6200081F" w14:textId="77777777" w:rsidR="008B567D" w:rsidRPr="00311529" w:rsidRDefault="008B567D" w:rsidP="008B567D">
      <w:pPr>
        <w:numPr>
          <w:ilvl w:val="4"/>
          <w:numId w:val="31"/>
        </w:numPr>
        <w:contextualSpacing w:val="0"/>
        <w:rPr>
          <w:rFonts w:cs="Bookman Old Style"/>
          <w:szCs w:val="18"/>
        </w:rPr>
      </w:pPr>
      <w:r w:rsidRPr="008D6099">
        <w:rPr>
          <w:rFonts w:cs="Bookman Old Style"/>
          <w:iCs/>
          <w:szCs w:val="16"/>
        </w:rPr>
        <w:t xml:space="preserve">Frances of Rome </w:t>
      </w:r>
      <w:r w:rsidRPr="008D6099">
        <w:rPr>
          <w:rFonts w:cs="Bookman Old Style"/>
          <w:szCs w:val="16"/>
        </w:rPr>
        <w:t>(</w:t>
      </w:r>
      <w:r w:rsidRPr="008D6099">
        <w:rPr>
          <w:szCs w:val="16"/>
        </w:rPr>
        <w:t>†</w:t>
      </w:r>
      <w:r w:rsidRPr="008D6099">
        <w:rPr>
          <w:rFonts w:cs="Bookman Old Style"/>
          <w:szCs w:val="16"/>
        </w:rPr>
        <w:t xml:space="preserve"> 1440) and several other Roman noble</w:t>
      </w:r>
      <w:r>
        <w:rPr>
          <w:rFonts w:cs="Bookman Old Style"/>
          <w:szCs w:val="16"/>
        </w:rPr>
        <w:t>women</w:t>
      </w:r>
      <w:r w:rsidRPr="008D6099">
        <w:rPr>
          <w:rFonts w:cs="Bookman Old Style"/>
          <w:szCs w:val="16"/>
        </w:rPr>
        <w:t xml:space="preserve"> </w:t>
      </w:r>
      <w:r>
        <w:rPr>
          <w:rFonts w:cs="Bookman Old Style"/>
          <w:szCs w:val="16"/>
        </w:rPr>
        <w:t>form</w:t>
      </w:r>
      <w:r w:rsidRPr="008D6099">
        <w:rPr>
          <w:rFonts w:cs="Bookman Old Style"/>
          <w:szCs w:val="16"/>
        </w:rPr>
        <w:t xml:space="preserve"> the </w:t>
      </w:r>
      <w:r>
        <w:rPr>
          <w:rFonts w:cs="Bookman Old Style"/>
          <w:iCs/>
          <w:szCs w:val="16"/>
        </w:rPr>
        <w:t xml:space="preserve">Oblates to </w:t>
      </w:r>
      <w:r w:rsidRPr="008D6099">
        <w:rPr>
          <w:rFonts w:cs="Bookman Old Style"/>
          <w:szCs w:val="16"/>
        </w:rPr>
        <w:t xml:space="preserve">care </w:t>
      </w:r>
      <w:r>
        <w:rPr>
          <w:rFonts w:cs="Bookman Old Style"/>
          <w:szCs w:val="16"/>
        </w:rPr>
        <w:t xml:space="preserve">for </w:t>
      </w:r>
      <w:r w:rsidRPr="008D6099">
        <w:rPr>
          <w:rFonts w:cs="Bookman Old Style"/>
          <w:szCs w:val="16"/>
        </w:rPr>
        <w:t xml:space="preserve">the poor and </w:t>
      </w:r>
      <w:r>
        <w:rPr>
          <w:rFonts w:cs="Bookman Old Style"/>
          <w:szCs w:val="16"/>
        </w:rPr>
        <w:t>sick</w:t>
      </w:r>
    </w:p>
    <w:p w14:paraId="36447CD5" w14:textId="77777777" w:rsidR="008B567D" w:rsidRPr="00056C6C" w:rsidRDefault="008B567D" w:rsidP="008B567D">
      <w:pPr>
        <w:numPr>
          <w:ilvl w:val="4"/>
          <w:numId w:val="31"/>
        </w:numPr>
        <w:contextualSpacing w:val="0"/>
        <w:rPr>
          <w:rFonts w:cs="Bookman Old Style"/>
          <w:szCs w:val="18"/>
        </w:rPr>
      </w:pPr>
      <w:r>
        <w:rPr>
          <w:rFonts w:cs="Bookman Old Style"/>
          <w:szCs w:val="16"/>
        </w:rPr>
        <w:t xml:space="preserve">1443: the pope approves </w:t>
      </w:r>
      <w:r w:rsidRPr="008D6099">
        <w:rPr>
          <w:rFonts w:cs="Bookman Old Style"/>
          <w:szCs w:val="16"/>
        </w:rPr>
        <w:t>the community</w:t>
      </w:r>
      <w:r>
        <w:rPr>
          <w:rFonts w:cs="Bookman Old Style"/>
          <w:szCs w:val="16"/>
        </w:rPr>
        <w:t>;</w:t>
      </w:r>
      <w:r w:rsidRPr="008D6099">
        <w:rPr>
          <w:rFonts w:cs="Bookman Old Style"/>
          <w:szCs w:val="16"/>
        </w:rPr>
        <w:t xml:space="preserve"> </w:t>
      </w:r>
      <w:r>
        <w:rPr>
          <w:rFonts w:cs="Bookman Old Style"/>
          <w:szCs w:val="16"/>
        </w:rPr>
        <w:t xml:space="preserve">it </w:t>
      </w:r>
      <w:r w:rsidRPr="008D6099">
        <w:rPr>
          <w:rFonts w:cs="Bookman Old Style"/>
          <w:szCs w:val="16"/>
        </w:rPr>
        <w:t>af</w:t>
      </w:r>
      <w:r>
        <w:rPr>
          <w:rFonts w:cs="Bookman Old Style"/>
          <w:szCs w:val="16"/>
        </w:rPr>
        <w:t>filiates</w:t>
      </w:r>
      <w:r w:rsidRPr="008D6099">
        <w:rPr>
          <w:rFonts w:cs="Bookman Old Style"/>
          <w:szCs w:val="16"/>
        </w:rPr>
        <w:t xml:space="preserve"> with the Olivetans</w:t>
      </w:r>
    </w:p>
    <w:p w14:paraId="7C75BC9C" w14:textId="77777777" w:rsidR="008B567D" w:rsidRPr="0047679B" w:rsidRDefault="008B567D" w:rsidP="008B567D">
      <w:pPr>
        <w:numPr>
          <w:ilvl w:val="2"/>
          <w:numId w:val="31"/>
        </w:numPr>
        <w:contextualSpacing w:val="0"/>
        <w:rPr>
          <w:szCs w:val="18"/>
        </w:rPr>
      </w:pPr>
      <w:r>
        <w:rPr>
          <w:rFonts w:cs="Bookman Old Style"/>
          <w:szCs w:val="18"/>
        </w:rPr>
        <w:t>Spain</w:t>
      </w:r>
    </w:p>
    <w:p w14:paraId="4BD1A694" w14:textId="77777777" w:rsidR="008B567D" w:rsidRPr="0047679B" w:rsidRDefault="008B567D" w:rsidP="008B567D">
      <w:pPr>
        <w:numPr>
          <w:ilvl w:val="3"/>
          <w:numId w:val="31"/>
        </w:numPr>
        <w:contextualSpacing w:val="0"/>
        <w:rPr>
          <w:szCs w:val="18"/>
        </w:rPr>
      </w:pPr>
      <w:r>
        <w:rPr>
          <w:rFonts w:cs="Bookman Old Style"/>
          <w:szCs w:val="18"/>
        </w:rPr>
        <w:t xml:space="preserve">1450: </w:t>
      </w:r>
      <w:r w:rsidRPr="008D6099">
        <w:rPr>
          <w:rFonts w:cs="Bookman Old Style"/>
          <w:szCs w:val="18"/>
        </w:rPr>
        <w:t xml:space="preserve">the </w:t>
      </w:r>
      <w:r w:rsidRPr="008D6099">
        <w:rPr>
          <w:rFonts w:cs="Bookman Old Style"/>
          <w:iCs/>
          <w:szCs w:val="16"/>
        </w:rPr>
        <w:t xml:space="preserve">Congregation of </w:t>
      </w:r>
      <w:r w:rsidRPr="008D6099">
        <w:rPr>
          <w:iCs/>
        </w:rPr>
        <w:t xml:space="preserve">Valladolid </w:t>
      </w:r>
      <w:r>
        <w:rPr>
          <w:rFonts w:cs="Bookman Old Style"/>
          <w:szCs w:val="18"/>
        </w:rPr>
        <w:t>forms</w:t>
      </w:r>
      <w:r w:rsidRPr="008D6099">
        <w:rPr>
          <w:rFonts w:cs="Bookman Old Style"/>
          <w:szCs w:val="18"/>
        </w:rPr>
        <w:t xml:space="preserve"> </w:t>
      </w:r>
      <w:r>
        <w:rPr>
          <w:rFonts w:cs="Bookman Old Style"/>
          <w:szCs w:val="18"/>
        </w:rPr>
        <w:t xml:space="preserve">on the </w:t>
      </w:r>
      <w:r w:rsidRPr="008D6099">
        <w:rPr>
          <w:rFonts w:cs="Bookman Old Style"/>
          <w:szCs w:val="18"/>
        </w:rPr>
        <w:t>example</w:t>
      </w:r>
      <w:r>
        <w:rPr>
          <w:rFonts w:cs="Bookman Old Style"/>
          <w:szCs w:val="18"/>
        </w:rPr>
        <w:t xml:space="preserve"> of </w:t>
      </w:r>
      <w:r w:rsidRPr="008D6099">
        <w:rPr>
          <w:rFonts w:cs="Bookman Old Style"/>
          <w:szCs w:val="18"/>
        </w:rPr>
        <w:t xml:space="preserve">the </w:t>
      </w:r>
      <w:r>
        <w:rPr>
          <w:iCs/>
        </w:rPr>
        <w:t>Congregation of St</w:t>
      </w:r>
      <w:r w:rsidRPr="008D6099">
        <w:rPr>
          <w:iCs/>
        </w:rPr>
        <w:t xml:space="preserve"> Justina</w:t>
      </w:r>
    </w:p>
    <w:p w14:paraId="44F069FC" w14:textId="77777777" w:rsidR="008B567D" w:rsidRPr="0047679B" w:rsidRDefault="008B567D" w:rsidP="008B567D">
      <w:pPr>
        <w:numPr>
          <w:ilvl w:val="3"/>
          <w:numId w:val="31"/>
        </w:numPr>
        <w:contextualSpacing w:val="0"/>
        <w:rPr>
          <w:szCs w:val="18"/>
        </w:rPr>
      </w:pPr>
      <w:r w:rsidRPr="008D6099">
        <w:rPr>
          <w:rFonts w:cs="Bookman Old Style"/>
          <w:szCs w:val="18"/>
        </w:rPr>
        <w:t>1504</w:t>
      </w:r>
      <w:r>
        <w:rPr>
          <w:rFonts w:cs="Bookman Old Style"/>
          <w:szCs w:val="18"/>
        </w:rPr>
        <w:t>:</w:t>
      </w:r>
      <w:r w:rsidRPr="008D6099">
        <w:rPr>
          <w:rFonts w:cs="Bookman Old Style"/>
          <w:szCs w:val="18"/>
        </w:rPr>
        <w:t xml:space="preserve"> the </w:t>
      </w:r>
      <w:r>
        <w:rPr>
          <w:rFonts w:cs="Bookman Old Style"/>
          <w:szCs w:val="18"/>
        </w:rPr>
        <w:t xml:space="preserve">king orders </w:t>
      </w:r>
      <w:r w:rsidRPr="008D6099">
        <w:rPr>
          <w:rFonts w:cs="Bookman Old Style"/>
          <w:szCs w:val="18"/>
        </w:rPr>
        <w:t xml:space="preserve">all Spanish </w:t>
      </w:r>
      <w:r>
        <w:rPr>
          <w:rFonts w:cs="Bookman Old Style"/>
          <w:szCs w:val="18"/>
        </w:rPr>
        <w:t>Benedictine monasteries to unite</w:t>
      </w:r>
      <w:r w:rsidRPr="008D6099">
        <w:rPr>
          <w:rFonts w:cs="Bookman Old Style"/>
          <w:szCs w:val="18"/>
        </w:rPr>
        <w:t xml:space="preserve"> with it</w:t>
      </w:r>
    </w:p>
    <w:p w14:paraId="561EC9CE" w14:textId="77777777" w:rsidR="008B567D" w:rsidRPr="0047679B" w:rsidRDefault="008B567D" w:rsidP="008B567D">
      <w:pPr>
        <w:numPr>
          <w:ilvl w:val="2"/>
          <w:numId w:val="31"/>
        </w:numPr>
        <w:contextualSpacing w:val="0"/>
        <w:rPr>
          <w:szCs w:val="18"/>
        </w:rPr>
      </w:pPr>
      <w:r>
        <w:rPr>
          <w:rFonts w:cs="Bookman Old Style"/>
          <w:szCs w:val="18"/>
        </w:rPr>
        <w:t>Germany</w:t>
      </w:r>
    </w:p>
    <w:p w14:paraId="7630B4D5" w14:textId="77777777" w:rsidR="008B567D" w:rsidRPr="00311529" w:rsidRDefault="008B567D" w:rsidP="008B567D">
      <w:pPr>
        <w:numPr>
          <w:ilvl w:val="3"/>
          <w:numId w:val="31"/>
        </w:numPr>
        <w:contextualSpacing w:val="0"/>
        <w:rPr>
          <w:szCs w:val="18"/>
        </w:rPr>
      </w:pPr>
      <w:r w:rsidRPr="00F132CD">
        <w:rPr>
          <w:rFonts w:cs="Bookman Old Style"/>
          <w:vanish/>
          <w:szCs w:val="18"/>
        </w:rPr>
        <w:t>date?</w:t>
      </w:r>
      <w:r>
        <w:rPr>
          <w:rFonts w:cs="Bookman Old Style"/>
          <w:vanish/>
          <w:szCs w:val="18"/>
        </w:rPr>
        <w:t xml:space="preserve"> c. 1400?</w:t>
      </w:r>
      <w:r w:rsidRPr="00F132CD">
        <w:rPr>
          <w:rFonts w:cs="Bookman Old Style"/>
          <w:vanish/>
          <w:szCs w:val="18"/>
        </w:rPr>
        <w:t xml:space="preserve">: </w:t>
      </w:r>
      <w:r>
        <w:rPr>
          <w:rFonts w:cs="Bookman Old Style"/>
          <w:szCs w:val="18"/>
        </w:rPr>
        <w:t xml:space="preserve">a </w:t>
      </w:r>
      <w:r w:rsidRPr="008D6099">
        <w:rPr>
          <w:rFonts w:cs="Bookman Old Style"/>
          <w:szCs w:val="18"/>
        </w:rPr>
        <w:t xml:space="preserve">reform in the monastery of </w:t>
      </w:r>
      <w:r w:rsidRPr="008D6099">
        <w:rPr>
          <w:iCs/>
        </w:rPr>
        <w:t xml:space="preserve">Kastl </w:t>
      </w:r>
      <w:r>
        <w:rPr>
          <w:rFonts w:cs="Bookman Old Style"/>
          <w:szCs w:val="18"/>
        </w:rPr>
        <w:t>(</w:t>
      </w:r>
      <w:r w:rsidRPr="008D6099">
        <w:rPr>
          <w:rFonts w:cs="Bookman Old Style"/>
          <w:szCs w:val="18"/>
        </w:rPr>
        <w:t>Upper Palatinate</w:t>
      </w:r>
      <w:r>
        <w:rPr>
          <w:rFonts w:cs="Bookman Old Style"/>
          <w:szCs w:val="18"/>
        </w:rPr>
        <w:t>)</w:t>
      </w:r>
      <w:r w:rsidRPr="008D6099">
        <w:rPr>
          <w:rFonts w:cs="Bookman Old Style"/>
          <w:szCs w:val="18"/>
        </w:rPr>
        <w:t xml:space="preserve"> spread</w:t>
      </w:r>
      <w:r>
        <w:rPr>
          <w:rFonts w:cs="Bookman Old Style"/>
          <w:szCs w:val="18"/>
        </w:rPr>
        <w:t>s</w:t>
      </w:r>
      <w:r w:rsidRPr="008D6099">
        <w:rPr>
          <w:rFonts w:cs="Bookman Old Style"/>
          <w:szCs w:val="18"/>
        </w:rPr>
        <w:t xml:space="preserve"> to </w:t>
      </w:r>
      <w:r>
        <w:rPr>
          <w:rFonts w:cs="Bookman Old Style"/>
          <w:szCs w:val="18"/>
        </w:rPr>
        <w:t xml:space="preserve">other </w:t>
      </w:r>
      <w:r w:rsidRPr="008D6099">
        <w:rPr>
          <w:rFonts w:cs="Bookman Old Style"/>
          <w:szCs w:val="18"/>
        </w:rPr>
        <w:t>Ba</w:t>
      </w:r>
      <w:r>
        <w:rPr>
          <w:rFonts w:cs="Bookman Old Style"/>
          <w:szCs w:val="18"/>
        </w:rPr>
        <w:t>varian monasteries</w:t>
      </w:r>
    </w:p>
    <w:p w14:paraId="459636C8" w14:textId="77777777" w:rsidR="008B567D" w:rsidRPr="0047679B" w:rsidRDefault="008B567D" w:rsidP="008B567D">
      <w:pPr>
        <w:numPr>
          <w:ilvl w:val="3"/>
          <w:numId w:val="31"/>
        </w:numPr>
        <w:contextualSpacing w:val="0"/>
        <w:rPr>
          <w:szCs w:val="18"/>
        </w:rPr>
      </w:pPr>
      <w:r>
        <w:rPr>
          <w:rFonts w:cs="Bookman Old Style"/>
          <w:szCs w:val="18"/>
        </w:rPr>
        <w:t>1417: t</w:t>
      </w:r>
      <w:r w:rsidRPr="008D6099">
        <w:rPr>
          <w:rFonts w:cs="Bookman Old Style"/>
          <w:szCs w:val="18"/>
        </w:rPr>
        <w:t>he Council of Constance encour</w:t>
      </w:r>
      <w:r>
        <w:rPr>
          <w:rFonts w:cs="Bookman Old Style"/>
          <w:szCs w:val="18"/>
        </w:rPr>
        <w:t>ages</w:t>
      </w:r>
      <w:r w:rsidRPr="008D6099">
        <w:rPr>
          <w:rFonts w:cs="Bookman Old Style"/>
          <w:szCs w:val="18"/>
        </w:rPr>
        <w:t xml:space="preserve"> t</w:t>
      </w:r>
      <w:r>
        <w:rPr>
          <w:rFonts w:cs="Bookman Old Style"/>
          <w:szCs w:val="18"/>
        </w:rPr>
        <w:t>he reform of Benedictine abbeys</w:t>
      </w:r>
    </w:p>
    <w:p w14:paraId="2EC0639C" w14:textId="77777777" w:rsidR="008B567D" w:rsidRPr="0047679B" w:rsidRDefault="008B567D" w:rsidP="008B567D">
      <w:pPr>
        <w:numPr>
          <w:ilvl w:val="3"/>
          <w:numId w:val="31"/>
        </w:numPr>
        <w:contextualSpacing w:val="0"/>
        <w:rPr>
          <w:szCs w:val="18"/>
        </w:rPr>
      </w:pPr>
      <w:r w:rsidRPr="008D6099">
        <w:rPr>
          <w:rFonts w:cs="Bookman Old Style"/>
          <w:szCs w:val="18"/>
        </w:rPr>
        <w:t>1418</w:t>
      </w:r>
      <w:r>
        <w:rPr>
          <w:rFonts w:cs="Bookman Old Style"/>
          <w:szCs w:val="18"/>
        </w:rPr>
        <w:t xml:space="preserve"> on:</w:t>
      </w:r>
      <w:r w:rsidRPr="008D6099">
        <w:rPr>
          <w:rFonts w:cs="Bookman Old Style"/>
          <w:szCs w:val="18"/>
        </w:rPr>
        <w:t xml:space="preserve"> the reform of </w:t>
      </w:r>
      <w:r w:rsidRPr="008D6099">
        <w:rPr>
          <w:iCs/>
        </w:rPr>
        <w:t xml:space="preserve">Melk </w:t>
      </w:r>
      <w:r w:rsidRPr="008D6099">
        <w:rPr>
          <w:rFonts w:cs="Bookman Old Style"/>
          <w:szCs w:val="18"/>
        </w:rPr>
        <w:t>(union of Melk) spread</w:t>
      </w:r>
      <w:r>
        <w:rPr>
          <w:rFonts w:cs="Bookman Old Style"/>
          <w:szCs w:val="18"/>
        </w:rPr>
        <w:t>s</w:t>
      </w:r>
      <w:r w:rsidRPr="008D6099">
        <w:rPr>
          <w:rFonts w:cs="Bookman Old Style"/>
          <w:szCs w:val="18"/>
        </w:rPr>
        <w:t xml:space="preserve"> through Austria, Ba</w:t>
      </w:r>
      <w:r>
        <w:rPr>
          <w:rFonts w:cs="Bookman Old Style"/>
          <w:szCs w:val="18"/>
        </w:rPr>
        <w:t>varia, and Swabia</w:t>
      </w:r>
    </w:p>
    <w:p w14:paraId="25BA200E" w14:textId="77777777" w:rsidR="008B567D" w:rsidRDefault="008B567D" w:rsidP="008B567D">
      <w:pPr>
        <w:numPr>
          <w:ilvl w:val="3"/>
          <w:numId w:val="31"/>
        </w:numPr>
        <w:contextualSpacing w:val="0"/>
        <w:rPr>
          <w:szCs w:val="18"/>
        </w:rPr>
      </w:pPr>
      <w:r>
        <w:rPr>
          <w:rFonts w:cs="Bookman Old Style"/>
          <w:szCs w:val="18"/>
        </w:rPr>
        <w:lastRenderedPageBreak/>
        <w:t xml:space="preserve">1434: </w:t>
      </w:r>
      <w:r w:rsidRPr="008D6099">
        <w:rPr>
          <w:iCs/>
        </w:rPr>
        <w:t xml:space="preserve">Bursfeld </w:t>
      </w:r>
      <w:r w:rsidRPr="008D6099">
        <w:rPr>
          <w:rFonts w:cs="Bookman Old Style"/>
          <w:szCs w:val="18"/>
        </w:rPr>
        <w:t xml:space="preserve">monastery </w:t>
      </w:r>
      <w:r>
        <w:rPr>
          <w:iCs/>
        </w:rPr>
        <w:t>(</w:t>
      </w:r>
      <w:r w:rsidRPr="008D6099">
        <w:rPr>
          <w:rFonts w:cs="Bookman Old Style"/>
          <w:szCs w:val="18"/>
        </w:rPr>
        <w:t>near G</w:t>
      </w:r>
      <w:r w:rsidRPr="008D6099">
        <w:rPr>
          <w:szCs w:val="18"/>
        </w:rPr>
        <w:t>ö</w:t>
      </w:r>
      <w:r w:rsidRPr="008D6099">
        <w:rPr>
          <w:rFonts w:cs="Bookman Old Style"/>
          <w:szCs w:val="18"/>
        </w:rPr>
        <w:t>ttingen</w:t>
      </w:r>
      <w:r>
        <w:rPr>
          <w:rFonts w:cs="Bookman Old Style"/>
          <w:szCs w:val="18"/>
        </w:rPr>
        <w:t>)</w:t>
      </w:r>
      <w:r w:rsidRPr="008D6099">
        <w:rPr>
          <w:rFonts w:cs="Bookman Old Style"/>
          <w:szCs w:val="18"/>
        </w:rPr>
        <w:t xml:space="preserve"> </w:t>
      </w:r>
      <w:r>
        <w:rPr>
          <w:rFonts w:cs="Bookman Old Style"/>
          <w:szCs w:val="18"/>
        </w:rPr>
        <w:t>beco</w:t>
      </w:r>
      <w:r w:rsidRPr="008D6099">
        <w:rPr>
          <w:rFonts w:cs="Bookman Old Style"/>
          <w:szCs w:val="18"/>
        </w:rPr>
        <w:t>me</w:t>
      </w:r>
      <w:r>
        <w:rPr>
          <w:rFonts w:cs="Bookman Old Style"/>
          <w:szCs w:val="18"/>
        </w:rPr>
        <w:t>s</w:t>
      </w:r>
      <w:r w:rsidRPr="008D6099">
        <w:rPr>
          <w:rFonts w:cs="Bookman Old Style"/>
          <w:szCs w:val="18"/>
        </w:rPr>
        <w:t xml:space="preserve"> the center of reform </w:t>
      </w:r>
      <w:r>
        <w:rPr>
          <w:rFonts w:cs="Bookman Old Style"/>
          <w:szCs w:val="18"/>
        </w:rPr>
        <w:t>in northern</w:t>
      </w:r>
      <w:r w:rsidRPr="008D6099">
        <w:rPr>
          <w:rFonts w:cs="Bookman Old Style"/>
          <w:szCs w:val="18"/>
        </w:rPr>
        <w:t xml:space="preserve"> and central Germany</w:t>
      </w:r>
      <w:r>
        <w:rPr>
          <w:rFonts w:cs="Bookman Old Style"/>
          <w:szCs w:val="18"/>
        </w:rPr>
        <w:t xml:space="preserve">, incorporating 136 </w:t>
      </w:r>
      <w:r w:rsidRPr="008D6099">
        <w:rPr>
          <w:rFonts w:cs="Bookman Old Style"/>
          <w:szCs w:val="18"/>
        </w:rPr>
        <w:t xml:space="preserve">houses </w:t>
      </w:r>
      <w:r>
        <w:rPr>
          <w:rFonts w:cs="Bookman Old Style"/>
          <w:szCs w:val="18"/>
        </w:rPr>
        <w:t xml:space="preserve">(destroyed in </w:t>
      </w:r>
      <w:r w:rsidRPr="008D6099">
        <w:rPr>
          <w:rFonts w:cs="Bookman Old Style"/>
          <w:szCs w:val="18"/>
        </w:rPr>
        <w:t xml:space="preserve">the secularization </w:t>
      </w:r>
      <w:r>
        <w:rPr>
          <w:rFonts w:cs="Bookman Old Style"/>
          <w:szCs w:val="18"/>
        </w:rPr>
        <w:t xml:space="preserve">of </w:t>
      </w:r>
      <w:r w:rsidRPr="008D6099">
        <w:rPr>
          <w:rFonts w:cs="Bookman Old Style"/>
          <w:szCs w:val="18"/>
        </w:rPr>
        <w:t>1803</w:t>
      </w:r>
      <w:r>
        <w:rPr>
          <w:rFonts w:cs="Bookman Old Style"/>
          <w:szCs w:val="18"/>
        </w:rPr>
        <w:t>)</w:t>
      </w:r>
    </w:p>
    <w:p w14:paraId="706C7E64" w14:textId="77777777" w:rsidR="008B567D" w:rsidRPr="0047679B" w:rsidRDefault="008B567D" w:rsidP="008B567D">
      <w:pPr>
        <w:numPr>
          <w:ilvl w:val="1"/>
          <w:numId w:val="33"/>
        </w:numPr>
        <w:contextualSpacing w:val="0"/>
        <w:rPr>
          <w:szCs w:val="18"/>
        </w:rPr>
      </w:pPr>
      <w:r>
        <w:rPr>
          <w:rFonts w:cs="Bookman Old Style"/>
          <w:szCs w:val="16"/>
        </w:rPr>
        <w:t>Dominican reforms</w:t>
      </w:r>
    </w:p>
    <w:p w14:paraId="0D39C335" w14:textId="77777777" w:rsidR="008B567D" w:rsidRPr="0047679B" w:rsidRDefault="008B567D" w:rsidP="008B567D">
      <w:pPr>
        <w:numPr>
          <w:ilvl w:val="2"/>
          <w:numId w:val="33"/>
        </w:numPr>
        <w:contextualSpacing w:val="0"/>
        <w:rPr>
          <w:szCs w:val="18"/>
        </w:rPr>
      </w:pPr>
      <w:r>
        <w:rPr>
          <w:rFonts w:cs="Bookman Old Style"/>
          <w:szCs w:val="16"/>
        </w:rPr>
        <w:t>1390: t</w:t>
      </w:r>
      <w:r w:rsidRPr="008D6099">
        <w:rPr>
          <w:rFonts w:cs="Bookman Old Style"/>
          <w:szCs w:val="16"/>
        </w:rPr>
        <w:t xml:space="preserve">he master-general Raymond of </w:t>
      </w:r>
      <w:r w:rsidRPr="008D6099">
        <w:rPr>
          <w:rFonts w:cs="Bookman Old Style"/>
          <w:iCs/>
          <w:szCs w:val="16"/>
        </w:rPr>
        <w:t>Capua (</w:t>
      </w:r>
      <w:r w:rsidRPr="008D6099">
        <w:rPr>
          <w:iCs/>
          <w:szCs w:val="16"/>
        </w:rPr>
        <w:t>†</w:t>
      </w:r>
      <w:r w:rsidRPr="008D6099">
        <w:rPr>
          <w:rFonts w:cs="Bookman Old Style"/>
          <w:iCs/>
          <w:szCs w:val="16"/>
        </w:rPr>
        <w:t xml:space="preserve"> </w:t>
      </w:r>
      <w:r>
        <w:rPr>
          <w:rFonts w:cs="Bookman Old Style"/>
          <w:szCs w:val="16"/>
        </w:rPr>
        <w:t xml:space="preserve">1399, </w:t>
      </w:r>
      <w:r w:rsidRPr="008D6099">
        <w:rPr>
          <w:rFonts w:cs="Bookman Old Style"/>
          <w:szCs w:val="16"/>
        </w:rPr>
        <w:t>spiritual di</w:t>
      </w:r>
      <w:r>
        <w:rPr>
          <w:rFonts w:cs="Bookman Old Style"/>
          <w:szCs w:val="16"/>
        </w:rPr>
        <w:t xml:space="preserve">rector and biographer of </w:t>
      </w:r>
      <w:r w:rsidRPr="008D6099">
        <w:rPr>
          <w:rFonts w:cs="Bookman Old Style"/>
          <w:szCs w:val="16"/>
        </w:rPr>
        <w:t>Catherine of Siena</w:t>
      </w:r>
      <w:r>
        <w:rPr>
          <w:rFonts w:cs="Bookman Old Style"/>
          <w:szCs w:val="16"/>
        </w:rPr>
        <w:t>) inaugurates</w:t>
      </w:r>
      <w:r w:rsidRPr="008D6099">
        <w:rPr>
          <w:rFonts w:cs="Bookman Old Style"/>
          <w:szCs w:val="16"/>
        </w:rPr>
        <w:t xml:space="preserve"> reform</w:t>
      </w:r>
    </w:p>
    <w:p w14:paraId="7C028BE9" w14:textId="77777777" w:rsidR="008B567D" w:rsidRPr="0047679B" w:rsidRDefault="008B567D" w:rsidP="008B567D">
      <w:pPr>
        <w:numPr>
          <w:ilvl w:val="2"/>
          <w:numId w:val="33"/>
        </w:numPr>
        <w:contextualSpacing w:val="0"/>
        <w:rPr>
          <w:szCs w:val="18"/>
        </w:rPr>
      </w:pPr>
      <w:r w:rsidRPr="008D6099">
        <w:rPr>
          <w:rFonts w:cs="Bookman Old Style"/>
          <w:szCs w:val="16"/>
        </w:rPr>
        <w:t xml:space="preserve">German </w:t>
      </w:r>
      <w:r>
        <w:rPr>
          <w:rFonts w:cs="Bookman Old Style"/>
          <w:szCs w:val="16"/>
        </w:rPr>
        <w:t xml:space="preserve">reformers include </w:t>
      </w:r>
      <w:r w:rsidRPr="008D6099">
        <w:rPr>
          <w:rFonts w:cs="Bookman Old Style"/>
          <w:iCs/>
          <w:szCs w:val="16"/>
        </w:rPr>
        <w:t xml:space="preserve">Conrad of Prussia </w:t>
      </w:r>
      <w:r w:rsidRPr="008D6099">
        <w:rPr>
          <w:rFonts w:cs="Bookman Old Style"/>
          <w:szCs w:val="16"/>
        </w:rPr>
        <w:t>(</w:t>
      </w:r>
      <w:r w:rsidRPr="008D6099">
        <w:rPr>
          <w:szCs w:val="16"/>
        </w:rPr>
        <w:t>†</w:t>
      </w:r>
      <w:r>
        <w:rPr>
          <w:rFonts w:cs="Bookman Old Style"/>
          <w:szCs w:val="16"/>
        </w:rPr>
        <w:t xml:space="preserve"> 1426), </w:t>
      </w:r>
      <w:r w:rsidRPr="008D6099">
        <w:rPr>
          <w:rFonts w:cs="Bookman Old Style"/>
          <w:iCs/>
          <w:szCs w:val="16"/>
        </w:rPr>
        <w:t xml:space="preserve">Francis of Retz </w:t>
      </w:r>
      <w:r w:rsidRPr="008D6099">
        <w:rPr>
          <w:rFonts w:cs="Bookman Old Style"/>
          <w:szCs w:val="16"/>
        </w:rPr>
        <w:t>(Austrian</w:t>
      </w:r>
      <w:r>
        <w:rPr>
          <w:rFonts w:cs="Bookman Old Style"/>
          <w:szCs w:val="16"/>
        </w:rPr>
        <w:t xml:space="preserve"> </w:t>
      </w:r>
      <w:r w:rsidRPr="008D6099">
        <w:rPr>
          <w:rFonts w:cs="Bookman Old Style"/>
          <w:szCs w:val="16"/>
        </w:rPr>
        <w:t>preacher and professor at Vienna</w:t>
      </w:r>
      <w:r>
        <w:rPr>
          <w:rFonts w:cs="Bookman Old Style"/>
          <w:szCs w:val="16"/>
        </w:rPr>
        <w:t>,</w:t>
      </w:r>
      <w:r w:rsidRPr="008D6099">
        <w:rPr>
          <w:rFonts w:cs="Bookman Old Style"/>
          <w:szCs w:val="16"/>
        </w:rPr>
        <w:t xml:space="preserve"> </w:t>
      </w:r>
      <w:r w:rsidRPr="008D6099">
        <w:rPr>
          <w:szCs w:val="16"/>
        </w:rPr>
        <w:t>†</w:t>
      </w:r>
      <w:r w:rsidRPr="008D6099">
        <w:rPr>
          <w:rFonts w:cs="Bookman Old Style"/>
          <w:szCs w:val="16"/>
        </w:rPr>
        <w:t xml:space="preserve"> 1427)</w:t>
      </w:r>
      <w:r>
        <w:rPr>
          <w:rFonts w:cs="Bookman Old Style"/>
          <w:szCs w:val="16"/>
        </w:rPr>
        <w:t xml:space="preserve">, </w:t>
      </w:r>
      <w:r w:rsidRPr="008D6099">
        <w:rPr>
          <w:rFonts w:cs="Bookman Old Style"/>
          <w:szCs w:val="16"/>
        </w:rPr>
        <w:t xml:space="preserve">and </w:t>
      </w:r>
      <w:r w:rsidRPr="008D6099">
        <w:rPr>
          <w:rFonts w:cs="Bookman Old Style"/>
          <w:iCs/>
          <w:szCs w:val="16"/>
        </w:rPr>
        <w:t>John Nider</w:t>
      </w:r>
    </w:p>
    <w:p w14:paraId="08BE6AAD" w14:textId="77777777" w:rsidR="008B567D" w:rsidRDefault="008B567D" w:rsidP="008B567D">
      <w:pPr>
        <w:numPr>
          <w:ilvl w:val="1"/>
          <w:numId w:val="33"/>
        </w:numPr>
        <w:contextualSpacing w:val="0"/>
        <w:rPr>
          <w:szCs w:val="18"/>
        </w:rPr>
      </w:pPr>
      <w:r>
        <w:rPr>
          <w:szCs w:val="18"/>
        </w:rPr>
        <w:t>Franciscan reforms</w:t>
      </w:r>
    </w:p>
    <w:p w14:paraId="0C0F1A3C" w14:textId="77777777" w:rsidR="008B567D" w:rsidRPr="0047679B" w:rsidRDefault="008B567D" w:rsidP="008B567D">
      <w:pPr>
        <w:numPr>
          <w:ilvl w:val="2"/>
          <w:numId w:val="33"/>
        </w:numPr>
        <w:contextualSpacing w:val="0"/>
        <w:rPr>
          <w:szCs w:val="18"/>
        </w:rPr>
      </w:pPr>
      <w:r>
        <w:rPr>
          <w:rFonts w:cs="Bookman Old Style"/>
          <w:szCs w:val="16"/>
        </w:rPr>
        <w:t xml:space="preserve">leaders of the </w:t>
      </w:r>
      <w:r w:rsidRPr="008D6099">
        <w:rPr>
          <w:rFonts w:cs="Bookman Old Style"/>
          <w:szCs w:val="16"/>
        </w:rPr>
        <w:t>success</w:t>
      </w:r>
      <w:r>
        <w:rPr>
          <w:rFonts w:cs="Bookman Old Style"/>
          <w:szCs w:val="16"/>
        </w:rPr>
        <w:t>ful</w:t>
      </w:r>
      <w:r w:rsidRPr="008D6099">
        <w:rPr>
          <w:rFonts w:cs="Bookman Old Style"/>
          <w:szCs w:val="16"/>
        </w:rPr>
        <w:t xml:space="preserve"> </w:t>
      </w:r>
      <w:r>
        <w:rPr>
          <w:rFonts w:cs="Bookman Old Style"/>
          <w:szCs w:val="16"/>
        </w:rPr>
        <w:t>r</w:t>
      </w:r>
      <w:r w:rsidRPr="008D6099">
        <w:rPr>
          <w:rFonts w:cs="Bookman Old Style"/>
          <w:szCs w:val="16"/>
        </w:rPr>
        <w:t xml:space="preserve">eform </w:t>
      </w:r>
      <w:r>
        <w:rPr>
          <w:rFonts w:cs="Bookman Old Style"/>
          <w:szCs w:val="16"/>
        </w:rPr>
        <w:t xml:space="preserve">of the </w:t>
      </w:r>
      <w:r w:rsidRPr="008D6099">
        <w:rPr>
          <w:rFonts w:cs="Bookman Old Style"/>
          <w:szCs w:val="16"/>
        </w:rPr>
        <w:t>Observant</w:t>
      </w:r>
      <w:r>
        <w:rPr>
          <w:rFonts w:cs="Bookman Old Style"/>
          <w:szCs w:val="16"/>
        </w:rPr>
        <w:t xml:space="preserve"> (Spiritual)</w:t>
      </w:r>
      <w:r w:rsidRPr="008D6099">
        <w:rPr>
          <w:rFonts w:cs="Bookman Old Style"/>
          <w:szCs w:val="16"/>
        </w:rPr>
        <w:t xml:space="preserve"> </w:t>
      </w:r>
      <w:r>
        <w:rPr>
          <w:rFonts w:cs="Bookman Old Style"/>
          <w:szCs w:val="16"/>
        </w:rPr>
        <w:t>Franciscans are</w:t>
      </w:r>
    </w:p>
    <w:p w14:paraId="3A6E29CB" w14:textId="77777777" w:rsidR="008B567D" w:rsidRPr="0047679B" w:rsidRDefault="008B567D" w:rsidP="008B567D">
      <w:pPr>
        <w:numPr>
          <w:ilvl w:val="3"/>
          <w:numId w:val="33"/>
        </w:numPr>
        <w:contextualSpacing w:val="0"/>
        <w:rPr>
          <w:szCs w:val="18"/>
        </w:rPr>
      </w:pPr>
      <w:r w:rsidRPr="008D6099">
        <w:rPr>
          <w:rFonts w:cs="Bookman Old Style"/>
          <w:iCs/>
          <w:szCs w:val="16"/>
        </w:rPr>
        <w:t xml:space="preserve">Bernardine of Siena </w:t>
      </w:r>
      <w:r w:rsidRPr="008D6099">
        <w:rPr>
          <w:rFonts w:cs="Bookman Old Style"/>
          <w:szCs w:val="16"/>
        </w:rPr>
        <w:t>(</w:t>
      </w:r>
      <w:r w:rsidRPr="008D6099">
        <w:rPr>
          <w:szCs w:val="16"/>
        </w:rPr>
        <w:t>†</w:t>
      </w:r>
      <w:r>
        <w:rPr>
          <w:rFonts w:cs="Bookman Old Style"/>
          <w:szCs w:val="16"/>
        </w:rPr>
        <w:t xml:space="preserve"> 1444), </w:t>
      </w:r>
      <w:r w:rsidRPr="008D6099">
        <w:rPr>
          <w:rFonts w:cs="Bookman Old Style"/>
          <w:szCs w:val="16"/>
        </w:rPr>
        <w:t>popular missionary and promoter of devo</w:t>
      </w:r>
      <w:r>
        <w:rPr>
          <w:rFonts w:cs="Bookman Old Style"/>
          <w:szCs w:val="16"/>
        </w:rPr>
        <w:t>tion to the Holy Name</w:t>
      </w:r>
    </w:p>
    <w:p w14:paraId="2F461ADA" w14:textId="77777777" w:rsidR="008B567D" w:rsidRPr="004E5A14" w:rsidRDefault="008B567D" w:rsidP="008B567D">
      <w:pPr>
        <w:numPr>
          <w:ilvl w:val="3"/>
          <w:numId w:val="33"/>
        </w:numPr>
        <w:contextualSpacing w:val="0"/>
        <w:rPr>
          <w:szCs w:val="18"/>
        </w:rPr>
      </w:pPr>
      <w:r w:rsidRPr="008D6099">
        <w:rPr>
          <w:rFonts w:cs="Bookman Old Style"/>
          <w:iCs/>
          <w:szCs w:val="16"/>
        </w:rPr>
        <w:t xml:space="preserve">John Capistran </w:t>
      </w:r>
      <w:r w:rsidRPr="008D6099">
        <w:rPr>
          <w:rFonts w:cs="Bookman Old Style"/>
          <w:szCs w:val="16"/>
        </w:rPr>
        <w:t>(</w:t>
      </w:r>
      <w:r>
        <w:rPr>
          <w:rFonts w:cs="Bookman Old Style"/>
          <w:szCs w:val="16"/>
        </w:rPr>
        <w:t xml:space="preserve">John of Capistrano, </w:t>
      </w:r>
      <w:r w:rsidRPr="008D6099">
        <w:rPr>
          <w:szCs w:val="16"/>
        </w:rPr>
        <w:t>†</w:t>
      </w:r>
      <w:r w:rsidRPr="008D6099">
        <w:rPr>
          <w:rFonts w:cs="Bookman Old Style"/>
          <w:szCs w:val="16"/>
        </w:rPr>
        <w:t xml:space="preserve"> 1456)</w:t>
      </w:r>
    </w:p>
    <w:p w14:paraId="2F80E953" w14:textId="77777777" w:rsidR="008B567D" w:rsidRPr="004E5A14" w:rsidRDefault="008B567D" w:rsidP="008B567D">
      <w:pPr>
        <w:numPr>
          <w:ilvl w:val="4"/>
          <w:numId w:val="33"/>
        </w:numPr>
        <w:contextualSpacing w:val="0"/>
        <w:rPr>
          <w:szCs w:val="18"/>
        </w:rPr>
      </w:pPr>
      <w:r>
        <w:rPr>
          <w:rFonts w:cs="Bookman Old Style"/>
          <w:szCs w:val="16"/>
        </w:rPr>
        <w:t xml:space="preserve">c. 1420-50: he works </w:t>
      </w:r>
      <w:r w:rsidRPr="008D6099">
        <w:rPr>
          <w:rFonts w:cs="Bookman Old Style"/>
          <w:szCs w:val="16"/>
        </w:rPr>
        <w:t>for ecclesiastical and monastic reform in Italy</w:t>
      </w:r>
    </w:p>
    <w:p w14:paraId="7F83DD9B" w14:textId="77777777" w:rsidR="008B567D" w:rsidRPr="004E5A14" w:rsidRDefault="008B567D" w:rsidP="008B567D">
      <w:pPr>
        <w:numPr>
          <w:ilvl w:val="4"/>
          <w:numId w:val="33"/>
        </w:numPr>
        <w:contextualSpacing w:val="0"/>
        <w:rPr>
          <w:szCs w:val="18"/>
        </w:rPr>
      </w:pPr>
      <w:r>
        <w:rPr>
          <w:rFonts w:cs="Bookman Old Style"/>
          <w:szCs w:val="16"/>
        </w:rPr>
        <w:t>1451-1456:</w:t>
      </w:r>
      <w:r w:rsidRPr="008D6099">
        <w:rPr>
          <w:rFonts w:cs="Bookman Old Style"/>
          <w:szCs w:val="16"/>
        </w:rPr>
        <w:t xml:space="preserve"> </w:t>
      </w:r>
      <w:r>
        <w:rPr>
          <w:rFonts w:cs="Bookman Old Style"/>
          <w:szCs w:val="16"/>
        </w:rPr>
        <w:t>he preaches</w:t>
      </w:r>
      <w:r w:rsidRPr="008D6099">
        <w:rPr>
          <w:rFonts w:cs="Bookman Old Style"/>
          <w:szCs w:val="16"/>
        </w:rPr>
        <w:t xml:space="preserve"> missions to Hussites </w:t>
      </w:r>
      <w:r>
        <w:rPr>
          <w:rFonts w:cs="Bookman Old Style"/>
          <w:szCs w:val="16"/>
        </w:rPr>
        <w:t>in</w:t>
      </w:r>
      <w:r w:rsidRPr="008D6099">
        <w:rPr>
          <w:rFonts w:cs="Bookman Old Style"/>
          <w:szCs w:val="16"/>
        </w:rPr>
        <w:t xml:space="preserve"> Bohemia, Moravia, Austria</w:t>
      </w:r>
      <w:r>
        <w:rPr>
          <w:rFonts w:cs="Bookman Old Style"/>
          <w:szCs w:val="16"/>
        </w:rPr>
        <w:t>,</w:t>
      </w:r>
      <w:r w:rsidRPr="008D6099">
        <w:rPr>
          <w:rFonts w:cs="Bookman Old Style"/>
          <w:szCs w:val="16"/>
        </w:rPr>
        <w:t xml:space="preserve"> and Hungary</w:t>
      </w:r>
    </w:p>
    <w:p w14:paraId="00D975F4" w14:textId="77777777" w:rsidR="008B567D" w:rsidRPr="004E5A14" w:rsidRDefault="008B567D" w:rsidP="008B567D">
      <w:pPr>
        <w:numPr>
          <w:ilvl w:val="4"/>
          <w:numId w:val="33"/>
        </w:numPr>
        <w:contextualSpacing w:val="0"/>
        <w:rPr>
          <w:szCs w:val="18"/>
        </w:rPr>
      </w:pPr>
      <w:r>
        <w:rPr>
          <w:rFonts w:cs="Bookman Old Style"/>
          <w:szCs w:val="16"/>
        </w:rPr>
        <w:t>h</w:t>
      </w:r>
      <w:r w:rsidRPr="008D6099">
        <w:rPr>
          <w:rFonts w:cs="Bookman Old Style"/>
          <w:szCs w:val="16"/>
        </w:rPr>
        <w:t xml:space="preserve">e </w:t>
      </w:r>
      <w:r>
        <w:rPr>
          <w:rFonts w:cs="Bookman Old Style"/>
          <w:szCs w:val="16"/>
        </w:rPr>
        <w:t xml:space="preserve">is </w:t>
      </w:r>
      <w:r w:rsidRPr="008D6099">
        <w:rPr>
          <w:rFonts w:cs="Bookman Old Style"/>
          <w:szCs w:val="16"/>
        </w:rPr>
        <w:t xml:space="preserve">active in the </w:t>
      </w:r>
      <w:r>
        <w:rPr>
          <w:rFonts w:cs="Bookman Old Style"/>
          <w:szCs w:val="16"/>
        </w:rPr>
        <w:t xml:space="preserve">war </w:t>
      </w:r>
      <w:r w:rsidRPr="008D6099">
        <w:rPr>
          <w:rFonts w:cs="Bookman Old Style"/>
          <w:szCs w:val="16"/>
        </w:rPr>
        <w:t>against the Turks</w:t>
      </w:r>
    </w:p>
    <w:p w14:paraId="318EC1D2" w14:textId="77777777" w:rsidR="008B567D" w:rsidRPr="00250AB2" w:rsidRDefault="008B567D" w:rsidP="008B567D">
      <w:pPr>
        <w:numPr>
          <w:ilvl w:val="2"/>
          <w:numId w:val="33"/>
        </w:numPr>
        <w:contextualSpacing w:val="0"/>
        <w:rPr>
          <w:szCs w:val="18"/>
        </w:rPr>
      </w:pPr>
      <w:r>
        <w:rPr>
          <w:szCs w:val="18"/>
        </w:rPr>
        <w:t>final split of the Observant and Conventual Franciscans</w:t>
      </w:r>
    </w:p>
    <w:p w14:paraId="4CAE6743" w14:textId="77777777" w:rsidR="008B567D" w:rsidRPr="00EB2ABB" w:rsidRDefault="008B567D" w:rsidP="008B567D">
      <w:pPr>
        <w:numPr>
          <w:ilvl w:val="3"/>
          <w:numId w:val="33"/>
        </w:numPr>
        <w:contextualSpacing w:val="0"/>
        <w:rPr>
          <w:szCs w:val="18"/>
        </w:rPr>
      </w:pPr>
      <w:r w:rsidRPr="008D6099">
        <w:t>1415</w:t>
      </w:r>
      <w:r>
        <w:t>:</w:t>
      </w:r>
      <w:r w:rsidRPr="008D6099">
        <w:t xml:space="preserve"> the Coun</w:t>
      </w:r>
      <w:r>
        <w:t>cil of Constance grants</w:t>
      </w:r>
      <w:r w:rsidRPr="008D6099">
        <w:t xml:space="preserve"> the </w:t>
      </w:r>
      <w:r>
        <w:t xml:space="preserve">French </w:t>
      </w:r>
      <w:r w:rsidRPr="008D6099">
        <w:t>Observant Franciscans the right to elect their own vicars-general</w:t>
      </w:r>
    </w:p>
    <w:p w14:paraId="59BC4FBD" w14:textId="77777777" w:rsidR="008B567D" w:rsidRPr="00250AB2" w:rsidRDefault="008B567D" w:rsidP="008B567D">
      <w:pPr>
        <w:numPr>
          <w:ilvl w:val="3"/>
          <w:numId w:val="33"/>
        </w:numPr>
        <w:contextualSpacing w:val="0"/>
        <w:rPr>
          <w:szCs w:val="18"/>
        </w:rPr>
      </w:pPr>
      <w:r w:rsidRPr="008D6099">
        <w:t>somewhat later, the Spanish Ob</w:t>
      </w:r>
      <w:r>
        <w:t>servants obtain</w:t>
      </w:r>
      <w:r w:rsidRPr="008D6099">
        <w:t xml:space="preserve"> the same privi</w:t>
      </w:r>
      <w:r>
        <w:t>lege</w:t>
      </w:r>
    </w:p>
    <w:p w14:paraId="284BF874" w14:textId="77777777" w:rsidR="008B567D" w:rsidRPr="00250AB2" w:rsidRDefault="008B567D" w:rsidP="008B567D">
      <w:pPr>
        <w:numPr>
          <w:ilvl w:val="3"/>
          <w:numId w:val="33"/>
        </w:numPr>
        <w:contextualSpacing w:val="0"/>
        <w:rPr>
          <w:szCs w:val="18"/>
        </w:rPr>
      </w:pPr>
      <w:r>
        <w:t xml:space="preserve">1517: </w:t>
      </w:r>
      <w:r w:rsidRPr="008D6099">
        <w:rPr>
          <w:iCs/>
        </w:rPr>
        <w:t>Leo X</w:t>
      </w:r>
      <w:r>
        <w:rPr>
          <w:iCs/>
        </w:rPr>
        <w:t>’s</w:t>
      </w:r>
      <w:r w:rsidRPr="008D6099">
        <w:rPr>
          <w:iCs/>
        </w:rPr>
        <w:t xml:space="preserve"> </w:t>
      </w:r>
      <w:r>
        <w:rPr>
          <w:iCs/>
        </w:rPr>
        <w:t>(</w:t>
      </w:r>
      <w:r>
        <w:t>1513-</w:t>
      </w:r>
      <w:r w:rsidRPr="00E61E4E">
        <w:t>21</w:t>
      </w:r>
      <w:r>
        <w:rPr>
          <w:iCs/>
        </w:rPr>
        <w:t xml:space="preserve">) </w:t>
      </w:r>
      <w:r>
        <w:t xml:space="preserve">bull </w:t>
      </w:r>
      <w:r w:rsidRPr="00250AB2">
        <w:rPr>
          <w:i/>
        </w:rPr>
        <w:t>Ite et vos in vineam meam</w:t>
      </w:r>
      <w:r>
        <w:t xml:space="preserve"> permits</w:t>
      </w:r>
      <w:r w:rsidRPr="008D6099">
        <w:t xml:space="preserve"> two independent groups: </w:t>
      </w:r>
      <w:r w:rsidRPr="008D6099">
        <w:rPr>
          <w:iCs/>
        </w:rPr>
        <w:t xml:space="preserve">Observants </w:t>
      </w:r>
      <w:r w:rsidRPr="008D6099">
        <w:t xml:space="preserve">and </w:t>
      </w:r>
      <w:r w:rsidRPr="008D6099">
        <w:rPr>
          <w:iCs/>
        </w:rPr>
        <w:t>Conventuals</w:t>
      </w:r>
    </w:p>
    <w:p w14:paraId="0587381C" w14:textId="77777777" w:rsidR="008B567D" w:rsidRPr="00250AB2" w:rsidRDefault="008B567D" w:rsidP="008B567D">
      <w:pPr>
        <w:numPr>
          <w:ilvl w:val="1"/>
          <w:numId w:val="33"/>
        </w:numPr>
        <w:contextualSpacing w:val="0"/>
        <w:rPr>
          <w:szCs w:val="18"/>
        </w:rPr>
      </w:pPr>
      <w:r>
        <w:rPr>
          <w:szCs w:val="18"/>
        </w:rPr>
        <w:t xml:space="preserve">final split of the Observant and Conventual </w:t>
      </w:r>
      <w:r>
        <w:rPr>
          <w:iCs/>
        </w:rPr>
        <w:t>Carmelites</w:t>
      </w:r>
    </w:p>
    <w:p w14:paraId="2F8045F7" w14:textId="77777777" w:rsidR="008B567D" w:rsidRPr="005D4BCA" w:rsidRDefault="008B567D" w:rsidP="008B567D">
      <w:pPr>
        <w:numPr>
          <w:ilvl w:val="2"/>
          <w:numId w:val="33"/>
        </w:numPr>
        <w:contextualSpacing w:val="0"/>
        <w:rPr>
          <w:szCs w:val="18"/>
        </w:rPr>
      </w:pPr>
      <w:r w:rsidRPr="008D6099">
        <w:rPr>
          <w:rFonts w:cs="Bookman Old Style"/>
          <w:szCs w:val="16"/>
        </w:rPr>
        <w:t>1431</w:t>
      </w:r>
      <w:r>
        <w:rPr>
          <w:rFonts w:cs="Bookman Old Style"/>
          <w:szCs w:val="16"/>
        </w:rPr>
        <w:t>:</w:t>
      </w:r>
      <w:r w:rsidRPr="008D6099">
        <w:rPr>
          <w:rFonts w:cs="Bookman Old Style"/>
          <w:szCs w:val="16"/>
        </w:rPr>
        <w:t xml:space="preserve"> </w:t>
      </w:r>
      <w:r>
        <w:rPr>
          <w:rFonts w:cs="Bookman Old Style"/>
          <w:szCs w:val="16"/>
        </w:rPr>
        <w:t xml:space="preserve">Pope </w:t>
      </w:r>
      <w:r w:rsidRPr="008D6099">
        <w:rPr>
          <w:rFonts w:cs="Bookman Old Style"/>
          <w:szCs w:val="16"/>
        </w:rPr>
        <w:t xml:space="preserve">Eugene IV </w:t>
      </w:r>
      <w:r>
        <w:rPr>
          <w:rFonts w:cs="Bookman Old Style"/>
          <w:szCs w:val="16"/>
        </w:rPr>
        <w:t>(1431-47) mitigates</w:t>
      </w:r>
      <w:r w:rsidRPr="008D6099">
        <w:rPr>
          <w:rFonts w:cs="Bookman Old Style"/>
          <w:szCs w:val="16"/>
        </w:rPr>
        <w:t xml:space="preserve"> </w:t>
      </w:r>
      <w:r>
        <w:rPr>
          <w:rFonts w:cs="Bookman Old Style"/>
          <w:szCs w:val="16"/>
        </w:rPr>
        <w:t>some points in the Carmelite rule;</w:t>
      </w:r>
      <w:r w:rsidRPr="008D6099">
        <w:rPr>
          <w:rFonts w:cs="Bookman Old Style"/>
          <w:szCs w:val="16"/>
        </w:rPr>
        <w:t xml:space="preserve"> some </w:t>
      </w:r>
      <w:r>
        <w:rPr>
          <w:rFonts w:cs="Bookman Old Style"/>
          <w:szCs w:val="16"/>
        </w:rPr>
        <w:t>houses refuse</w:t>
      </w:r>
      <w:r w:rsidRPr="008D6099">
        <w:rPr>
          <w:rFonts w:cs="Bookman Old Style"/>
          <w:szCs w:val="16"/>
        </w:rPr>
        <w:t xml:space="preserve"> to accept</w:t>
      </w:r>
      <w:r>
        <w:rPr>
          <w:rFonts w:cs="Bookman Old Style"/>
          <w:szCs w:val="16"/>
        </w:rPr>
        <w:t xml:space="preserve"> them, and the </w:t>
      </w:r>
      <w:r w:rsidRPr="008D6099">
        <w:rPr>
          <w:rFonts w:cs="Bookman Old Style"/>
          <w:szCs w:val="16"/>
        </w:rPr>
        <w:t xml:space="preserve">strict and </w:t>
      </w:r>
      <w:r>
        <w:rPr>
          <w:rFonts w:cs="Bookman Old Style"/>
          <w:szCs w:val="16"/>
        </w:rPr>
        <w:t>moderate parties drift farther apart</w:t>
      </w:r>
    </w:p>
    <w:p w14:paraId="6708EC9F" w14:textId="77777777" w:rsidR="008B567D" w:rsidRDefault="008B567D" w:rsidP="008B567D">
      <w:pPr>
        <w:numPr>
          <w:ilvl w:val="2"/>
          <w:numId w:val="33"/>
        </w:numPr>
        <w:contextualSpacing w:val="0"/>
        <w:rPr>
          <w:szCs w:val="18"/>
        </w:rPr>
      </w:pPr>
      <w:r w:rsidRPr="008D6099">
        <w:rPr>
          <w:rFonts w:cs="Bookman Old Style"/>
          <w:szCs w:val="16"/>
        </w:rPr>
        <w:t>1568</w:t>
      </w:r>
      <w:r>
        <w:rPr>
          <w:rFonts w:cs="Bookman Old Style"/>
          <w:szCs w:val="16"/>
        </w:rPr>
        <w:t>:</w:t>
      </w:r>
      <w:r w:rsidRPr="008D6099">
        <w:rPr>
          <w:rFonts w:cs="Bookman Old Style"/>
          <w:szCs w:val="16"/>
        </w:rPr>
        <w:t xml:space="preserve"> </w:t>
      </w:r>
      <w:r>
        <w:rPr>
          <w:rFonts w:cs="Bookman Old Style"/>
          <w:szCs w:val="16"/>
        </w:rPr>
        <w:t xml:space="preserve">the final </w:t>
      </w:r>
      <w:r w:rsidRPr="008D6099">
        <w:rPr>
          <w:rFonts w:cs="Bookman Old Style"/>
          <w:szCs w:val="16"/>
        </w:rPr>
        <w:t xml:space="preserve">separation </w:t>
      </w:r>
      <w:r>
        <w:rPr>
          <w:rFonts w:cs="Bookman Old Style"/>
          <w:szCs w:val="16"/>
        </w:rPr>
        <w:t>of Observant</w:t>
      </w:r>
      <w:r w:rsidRPr="008D6099">
        <w:rPr>
          <w:rFonts w:cs="Bookman Old Style"/>
          <w:szCs w:val="16"/>
        </w:rPr>
        <w:t xml:space="preserve"> and Con</w:t>
      </w:r>
      <w:r>
        <w:rPr>
          <w:rFonts w:cs="Bookman Old Style"/>
          <w:szCs w:val="16"/>
        </w:rPr>
        <w:t>ventual Carmelites occurs</w:t>
      </w:r>
    </w:p>
    <w:p w14:paraId="5C6A6C12" w14:textId="77777777" w:rsidR="008B567D" w:rsidRPr="00310985" w:rsidRDefault="008B567D" w:rsidP="008B567D">
      <w:pPr>
        <w:numPr>
          <w:ilvl w:val="1"/>
          <w:numId w:val="33"/>
        </w:numPr>
        <w:contextualSpacing w:val="0"/>
        <w:rPr>
          <w:rFonts w:cs="Bookman Old Style"/>
          <w:szCs w:val="18"/>
        </w:rPr>
      </w:pPr>
      <w:r>
        <w:rPr>
          <w:rFonts w:cs="Bookman Old Style"/>
        </w:rPr>
        <w:t>Minims</w:t>
      </w:r>
    </w:p>
    <w:p w14:paraId="79C0E659" w14:textId="77777777" w:rsidR="008B567D" w:rsidRDefault="008B567D" w:rsidP="008B567D">
      <w:pPr>
        <w:numPr>
          <w:ilvl w:val="2"/>
          <w:numId w:val="33"/>
        </w:numPr>
        <w:contextualSpacing w:val="0"/>
        <w:rPr>
          <w:rFonts w:cs="Bookman Old Style"/>
          <w:szCs w:val="18"/>
        </w:rPr>
      </w:pPr>
      <w:r>
        <w:rPr>
          <w:rFonts w:cs="Bookman Old Style"/>
        </w:rPr>
        <w:t xml:space="preserve">c. 1460: </w:t>
      </w:r>
      <w:r w:rsidRPr="008D6099">
        <w:rPr>
          <w:rFonts w:cs="Bookman Old Style"/>
          <w:iCs/>
        </w:rPr>
        <w:t xml:space="preserve">Francis of Paula </w:t>
      </w:r>
      <w:r>
        <w:rPr>
          <w:rFonts w:cs="Bookman Old Style"/>
        </w:rPr>
        <w:t>(† 1507)</w:t>
      </w:r>
      <w:r w:rsidRPr="008D6099">
        <w:rPr>
          <w:rFonts w:cs="Bookman Old Style"/>
        </w:rPr>
        <w:t xml:space="preserve"> </w:t>
      </w:r>
      <w:r>
        <w:rPr>
          <w:rFonts w:cs="Bookman Old Style"/>
        </w:rPr>
        <w:t>founds t</w:t>
      </w:r>
      <w:r w:rsidRPr="008D6099">
        <w:rPr>
          <w:rFonts w:cs="Bookman Old Style"/>
        </w:rPr>
        <w:t>he Minims (</w:t>
      </w:r>
      <w:r w:rsidRPr="00C92833">
        <w:rPr>
          <w:rFonts w:cs="Bookman Old Style"/>
          <w:i/>
        </w:rPr>
        <w:t>Fratres minimi</w:t>
      </w:r>
      <w:r>
        <w:rPr>
          <w:rFonts w:cs="Bookman Old Style"/>
        </w:rPr>
        <w:t xml:space="preserve">), a </w:t>
      </w:r>
      <w:r w:rsidRPr="008D6099">
        <w:rPr>
          <w:rFonts w:cs="Bookman Old Style"/>
        </w:rPr>
        <w:t>mendicant order</w:t>
      </w:r>
      <w:r>
        <w:rPr>
          <w:rFonts w:cs="Bookman Old Style"/>
        </w:rPr>
        <w:t>,</w:t>
      </w:r>
      <w:r w:rsidRPr="008D6099">
        <w:rPr>
          <w:rFonts w:cs="Bookman Old Style"/>
        </w:rPr>
        <w:t xml:space="preserve"> in Calabria</w:t>
      </w:r>
    </w:p>
    <w:p w14:paraId="7851CF2D" w14:textId="77777777" w:rsidR="008B567D" w:rsidRPr="00310985" w:rsidRDefault="008B567D" w:rsidP="008B567D">
      <w:pPr>
        <w:numPr>
          <w:ilvl w:val="2"/>
          <w:numId w:val="33"/>
        </w:numPr>
        <w:contextualSpacing w:val="0"/>
        <w:rPr>
          <w:rFonts w:cs="Bookman Old Style"/>
          <w:szCs w:val="18"/>
        </w:rPr>
      </w:pPr>
      <w:r>
        <w:rPr>
          <w:rFonts w:cs="Bookman Old Style"/>
        </w:rPr>
        <w:t>in France they are</w:t>
      </w:r>
      <w:r w:rsidRPr="008D6099">
        <w:rPr>
          <w:rFonts w:cs="Bookman Old Style"/>
        </w:rPr>
        <w:t xml:space="preserve"> </w:t>
      </w:r>
      <w:r>
        <w:rPr>
          <w:rFonts w:cs="Bookman Old Style"/>
        </w:rPr>
        <w:t xml:space="preserve">called the </w:t>
      </w:r>
      <w:r>
        <w:rPr>
          <w:rFonts w:cs="Bookman Old Style"/>
          <w:i/>
        </w:rPr>
        <w:t>b</w:t>
      </w:r>
      <w:r w:rsidRPr="00310985">
        <w:rPr>
          <w:rFonts w:cs="Bookman Old Style"/>
          <w:i/>
        </w:rPr>
        <w:t xml:space="preserve">ons </w:t>
      </w:r>
      <w:r>
        <w:rPr>
          <w:rFonts w:cs="Bookman Old Style"/>
          <w:i/>
        </w:rPr>
        <w:t>hommes</w:t>
      </w:r>
      <w:r>
        <w:rPr>
          <w:rFonts w:cs="Bookman Old Style"/>
        </w:rPr>
        <w:t xml:space="preserve">; in </w:t>
      </w:r>
      <w:r w:rsidRPr="008D6099">
        <w:rPr>
          <w:rFonts w:cs="Bookman Old Style"/>
        </w:rPr>
        <w:t xml:space="preserve">Spain, </w:t>
      </w:r>
      <w:r>
        <w:rPr>
          <w:rFonts w:cs="Bookman Old Style"/>
        </w:rPr>
        <w:t>“</w:t>
      </w:r>
      <w:r w:rsidRPr="008D6099">
        <w:rPr>
          <w:rFonts w:cs="Bookman Old Style"/>
        </w:rPr>
        <w:t>Fa</w:t>
      </w:r>
      <w:r>
        <w:rPr>
          <w:rFonts w:cs="Bookman Old Style"/>
        </w:rPr>
        <w:t>thers of the Victory”</w:t>
      </w:r>
      <w:r w:rsidRPr="008D6099">
        <w:rPr>
          <w:rFonts w:cs="Bookman Old Style"/>
        </w:rPr>
        <w:t xml:space="preserve"> (over the Moors of Malaga)</w:t>
      </w:r>
    </w:p>
    <w:p w14:paraId="7585F272" w14:textId="77777777" w:rsidR="008B567D" w:rsidRPr="00310985" w:rsidRDefault="008B567D" w:rsidP="008B567D">
      <w:pPr>
        <w:numPr>
          <w:ilvl w:val="2"/>
          <w:numId w:val="33"/>
        </w:numPr>
        <w:contextualSpacing w:val="0"/>
        <w:rPr>
          <w:rFonts w:cs="Bookman Old Style"/>
          <w:szCs w:val="18"/>
        </w:rPr>
      </w:pPr>
      <w:r>
        <w:rPr>
          <w:rFonts w:cs="Bookman Old Style"/>
        </w:rPr>
        <w:t>early 1500s (</w:t>
      </w:r>
      <w:r w:rsidRPr="008D6099">
        <w:rPr>
          <w:rFonts w:cs="Bookman Old Style"/>
        </w:rPr>
        <w:t>greatest prosperity</w:t>
      </w:r>
      <w:r>
        <w:rPr>
          <w:rFonts w:cs="Bookman Old Style"/>
        </w:rPr>
        <w:t>):</w:t>
      </w:r>
      <w:r w:rsidRPr="008D6099">
        <w:rPr>
          <w:rFonts w:cs="Bookman Old Style"/>
        </w:rPr>
        <w:t xml:space="preserve"> </w:t>
      </w:r>
      <w:r>
        <w:rPr>
          <w:rFonts w:cs="Bookman Old Style"/>
        </w:rPr>
        <w:t xml:space="preserve">they have </w:t>
      </w:r>
      <w:r w:rsidRPr="008D6099">
        <w:rPr>
          <w:rFonts w:cs="Bookman Old Style"/>
        </w:rPr>
        <w:t xml:space="preserve">450 </w:t>
      </w:r>
      <w:r>
        <w:rPr>
          <w:rFonts w:cs="Bookman Old Style"/>
        </w:rPr>
        <w:t xml:space="preserve">monasteries </w:t>
      </w:r>
      <w:r w:rsidRPr="008D6099">
        <w:rPr>
          <w:rFonts w:cs="Bookman Old Style"/>
        </w:rPr>
        <w:t xml:space="preserve">through </w:t>
      </w:r>
      <w:r>
        <w:rPr>
          <w:rFonts w:cs="Bookman Old Style"/>
        </w:rPr>
        <w:t xml:space="preserve">southern </w:t>
      </w:r>
      <w:r w:rsidRPr="008D6099">
        <w:rPr>
          <w:rFonts w:cs="Bookman Old Style"/>
        </w:rPr>
        <w:t>Europe</w:t>
      </w:r>
    </w:p>
    <w:p w14:paraId="2EB2FE6B" w14:textId="77777777" w:rsidR="008B567D" w:rsidRPr="00F0572A" w:rsidRDefault="008B567D" w:rsidP="008B567D">
      <w:pPr>
        <w:numPr>
          <w:ilvl w:val="1"/>
          <w:numId w:val="33"/>
        </w:numPr>
        <w:contextualSpacing w:val="0"/>
      </w:pPr>
      <w:r w:rsidRPr="00F0572A">
        <w:t xml:space="preserve">1492 on: </w:t>
      </w:r>
      <w:r>
        <w:t xml:space="preserve">there is a </w:t>
      </w:r>
      <w:r w:rsidRPr="00F0572A">
        <w:t>surge in missionary activity</w:t>
      </w:r>
    </w:p>
    <w:p w14:paraId="23D72437" w14:textId="77777777" w:rsidR="008B567D" w:rsidRPr="00DC1B55" w:rsidRDefault="008B567D" w:rsidP="008B567D"/>
    <w:p w14:paraId="0F95278D" w14:textId="77777777" w:rsidR="008B567D" w:rsidRPr="00711891" w:rsidRDefault="008B567D" w:rsidP="008B567D">
      <w:pPr>
        <w:numPr>
          <w:ilvl w:val="0"/>
          <w:numId w:val="33"/>
        </w:numPr>
        <w:contextualSpacing w:val="0"/>
      </w:pPr>
      <w:r>
        <w:rPr>
          <w:b/>
        </w:rPr>
        <w:t>sacraments</w:t>
      </w:r>
      <w:r>
        <w:t xml:space="preserve">: </w:t>
      </w:r>
      <w:r>
        <w:rPr>
          <w:b/>
        </w:rPr>
        <w:t>Eucharist</w:t>
      </w:r>
    </w:p>
    <w:p w14:paraId="681B1055" w14:textId="77777777" w:rsidR="008B567D" w:rsidRDefault="008B567D" w:rsidP="008B567D">
      <w:pPr>
        <w:numPr>
          <w:ilvl w:val="1"/>
          <w:numId w:val="33"/>
        </w:numPr>
        <w:contextualSpacing w:val="0"/>
      </w:pPr>
      <w:r w:rsidRPr="00570256">
        <w:t>frequency of reception</w:t>
      </w:r>
    </w:p>
    <w:p w14:paraId="714E6AFC" w14:textId="77777777" w:rsidR="008B567D" w:rsidRDefault="008B567D" w:rsidP="008B567D">
      <w:pPr>
        <w:numPr>
          <w:ilvl w:val="2"/>
          <w:numId w:val="33"/>
        </w:numPr>
        <w:contextualSpacing w:val="0"/>
        <w:rPr>
          <w:rFonts w:cs="Bookman Old Style"/>
        </w:rPr>
      </w:pPr>
      <w:r>
        <w:rPr>
          <w:rFonts w:cs="Bookman Old Style"/>
        </w:rPr>
        <w:t xml:space="preserve">most </w:t>
      </w:r>
      <w:r w:rsidRPr="00594166">
        <w:rPr>
          <w:rFonts w:cs="Bookman Old Style"/>
        </w:rPr>
        <w:t xml:space="preserve">Christians </w:t>
      </w:r>
      <w:r>
        <w:rPr>
          <w:rFonts w:cs="Bookman Old Style"/>
        </w:rPr>
        <w:t>rarely receive</w:t>
      </w:r>
      <w:r w:rsidRPr="00594166">
        <w:rPr>
          <w:rFonts w:cs="Bookman Old Style"/>
        </w:rPr>
        <w:t xml:space="preserve"> </w:t>
      </w:r>
      <w:r>
        <w:rPr>
          <w:rFonts w:cs="Bookman Old Style"/>
          <w:iCs/>
        </w:rPr>
        <w:t>c</w:t>
      </w:r>
      <w:r w:rsidRPr="00594166">
        <w:rPr>
          <w:rFonts w:cs="Bookman Old Style"/>
          <w:iCs/>
        </w:rPr>
        <w:t>ommunion</w:t>
      </w:r>
    </w:p>
    <w:p w14:paraId="686B4B24" w14:textId="77777777" w:rsidR="008B567D" w:rsidRDefault="008B567D" w:rsidP="008B567D">
      <w:pPr>
        <w:numPr>
          <w:ilvl w:val="2"/>
          <w:numId w:val="33"/>
        </w:numPr>
        <w:contextualSpacing w:val="0"/>
        <w:rPr>
          <w:rFonts w:cs="Bookman Old Style"/>
        </w:rPr>
      </w:pPr>
      <w:r>
        <w:rPr>
          <w:rFonts w:cs="Bookman Old Style"/>
        </w:rPr>
        <w:t>t</w:t>
      </w:r>
      <w:r w:rsidRPr="00594166">
        <w:rPr>
          <w:rFonts w:cs="Bookman Old Style"/>
        </w:rPr>
        <w:t xml:space="preserve">he mystics </w:t>
      </w:r>
      <w:r>
        <w:rPr>
          <w:rFonts w:cs="Bookman Old Style"/>
        </w:rPr>
        <w:t xml:space="preserve">urge </w:t>
      </w:r>
      <w:r w:rsidRPr="00594166">
        <w:rPr>
          <w:rFonts w:cs="Bookman Old Style"/>
        </w:rPr>
        <w:t xml:space="preserve">frequent </w:t>
      </w:r>
      <w:r>
        <w:rPr>
          <w:rFonts w:cs="Bookman Old Style"/>
        </w:rPr>
        <w:t>c</w:t>
      </w:r>
      <w:r w:rsidRPr="00594166">
        <w:rPr>
          <w:rFonts w:cs="Bookman Old Style"/>
        </w:rPr>
        <w:t xml:space="preserve">ommunion </w:t>
      </w:r>
      <w:r>
        <w:rPr>
          <w:rFonts w:cs="Bookman Old Style"/>
        </w:rPr>
        <w:t xml:space="preserve">(e.g., Thomas </w:t>
      </w:r>
      <w:r>
        <w:t>à</w:t>
      </w:r>
      <w:r>
        <w:rPr>
          <w:rFonts w:cs="Bookman Old Style"/>
        </w:rPr>
        <w:t xml:space="preserve"> Kempis, </w:t>
      </w:r>
      <w:r>
        <w:rPr>
          <w:rFonts w:cs="Bookman Old Style"/>
          <w:i/>
        </w:rPr>
        <w:t>The</w:t>
      </w:r>
      <w:r w:rsidRPr="00180102">
        <w:rPr>
          <w:rFonts w:cs="Bookman Old Style"/>
          <w:i/>
        </w:rPr>
        <w:t xml:space="preserve"> </w:t>
      </w:r>
      <w:r>
        <w:rPr>
          <w:rFonts w:cs="Bookman Old Style"/>
          <w:i/>
        </w:rPr>
        <w:t>Imitation</w:t>
      </w:r>
      <w:r w:rsidRPr="00180102">
        <w:rPr>
          <w:rFonts w:cs="Bookman Old Style"/>
          <w:i/>
        </w:rPr>
        <w:t xml:space="preserve"> </w:t>
      </w:r>
      <w:r>
        <w:rPr>
          <w:rFonts w:cs="Bookman Old Style"/>
          <w:i/>
        </w:rPr>
        <w:t xml:space="preserve">of </w:t>
      </w:r>
      <w:r w:rsidRPr="00180102">
        <w:rPr>
          <w:rFonts w:cs="Bookman Old Style"/>
          <w:i/>
        </w:rPr>
        <w:t>Christ</w:t>
      </w:r>
      <w:r w:rsidRPr="00594166">
        <w:rPr>
          <w:rFonts w:cs="Bookman Old Style"/>
        </w:rPr>
        <w:t xml:space="preserve"> </w:t>
      </w:r>
      <w:r>
        <w:rPr>
          <w:rFonts w:cs="Bookman Old Style"/>
        </w:rPr>
        <w:t>4.</w:t>
      </w:r>
      <w:r w:rsidRPr="00594166">
        <w:rPr>
          <w:rFonts w:cs="Bookman Old Style"/>
        </w:rPr>
        <w:t>3</w:t>
      </w:r>
      <w:r>
        <w:rPr>
          <w:rFonts w:cs="Bookman Old Style"/>
        </w:rPr>
        <w:t>), but</w:t>
      </w:r>
      <w:r w:rsidRPr="00594166">
        <w:rPr>
          <w:rFonts w:cs="Bookman Old Style"/>
        </w:rPr>
        <w:t xml:space="preserve"> </w:t>
      </w:r>
      <w:r>
        <w:rPr>
          <w:rFonts w:cs="Bookman Old Style"/>
        </w:rPr>
        <w:t>only the most</w:t>
      </w:r>
      <w:r w:rsidRPr="00594166">
        <w:rPr>
          <w:rFonts w:cs="Bookman Old Style"/>
        </w:rPr>
        <w:t xml:space="preserve"> pious </w:t>
      </w:r>
      <w:r>
        <w:rPr>
          <w:rFonts w:cs="Bookman Old Style"/>
        </w:rPr>
        <w:t>heed them</w:t>
      </w:r>
    </w:p>
    <w:p w14:paraId="772E9F2F" w14:textId="77777777" w:rsidR="008B567D" w:rsidRPr="00DC1B55" w:rsidRDefault="008B567D" w:rsidP="008B567D"/>
    <w:p w14:paraId="529DB89F" w14:textId="77777777" w:rsidR="008B567D" w:rsidRDefault="008B567D" w:rsidP="008B567D">
      <w:pPr>
        <w:numPr>
          <w:ilvl w:val="0"/>
          <w:numId w:val="33"/>
        </w:numPr>
        <w:contextualSpacing w:val="0"/>
      </w:pPr>
      <w:r w:rsidRPr="001C1C1A">
        <w:rPr>
          <w:b/>
        </w:rPr>
        <w:t>feasts</w:t>
      </w:r>
    </w:p>
    <w:p w14:paraId="07C090FE" w14:textId="77777777" w:rsidR="008B567D" w:rsidRDefault="008B567D" w:rsidP="008B567D">
      <w:pPr>
        <w:numPr>
          <w:ilvl w:val="1"/>
          <w:numId w:val="33"/>
        </w:numPr>
        <w:contextualSpacing w:val="0"/>
        <w:rPr>
          <w:rFonts w:cs="Bookman Old Style"/>
        </w:rPr>
      </w:pPr>
      <w:r w:rsidRPr="00594166">
        <w:rPr>
          <w:rFonts w:cs="Bookman Old Style"/>
          <w:iCs/>
        </w:rPr>
        <w:t xml:space="preserve">Immaculate </w:t>
      </w:r>
      <w:r w:rsidRPr="00594166">
        <w:rPr>
          <w:rFonts w:cs="Bookman Old Style"/>
        </w:rPr>
        <w:t>Concep</w:t>
      </w:r>
      <w:r>
        <w:rPr>
          <w:rFonts w:cs="Bookman Old Style"/>
        </w:rPr>
        <w:t>tion (</w:t>
      </w:r>
      <w:r w:rsidRPr="009724DE">
        <w:t>December 8</w:t>
      </w:r>
      <w:r>
        <w:t>)</w:t>
      </w:r>
    </w:p>
    <w:p w14:paraId="018722F7" w14:textId="77777777" w:rsidR="008B567D" w:rsidRDefault="008B567D" w:rsidP="008B567D">
      <w:pPr>
        <w:numPr>
          <w:ilvl w:val="2"/>
          <w:numId w:val="33"/>
        </w:numPr>
        <w:contextualSpacing w:val="0"/>
        <w:rPr>
          <w:rFonts w:cs="Bookman Old Style"/>
        </w:rPr>
      </w:pPr>
      <w:r w:rsidRPr="00594166">
        <w:rPr>
          <w:rFonts w:cs="Bookman Old Style"/>
        </w:rPr>
        <w:t>1439</w:t>
      </w:r>
      <w:r>
        <w:rPr>
          <w:rFonts w:cs="Bookman Old Style"/>
        </w:rPr>
        <w:t>:</w:t>
      </w:r>
      <w:r w:rsidRPr="00594166">
        <w:rPr>
          <w:rFonts w:cs="Bookman Old Style"/>
        </w:rPr>
        <w:t xml:space="preserve"> the Council</w:t>
      </w:r>
      <w:r>
        <w:rPr>
          <w:rFonts w:cs="Bookman Old Style"/>
        </w:rPr>
        <w:t xml:space="preserve"> of Basle (</w:t>
      </w:r>
      <w:r w:rsidRPr="00F0572A">
        <w:t>1431-49</w:t>
      </w:r>
      <w:r>
        <w:rPr>
          <w:rFonts w:cs="Bookman Old Style"/>
        </w:rPr>
        <w:t xml:space="preserve">) decrees </w:t>
      </w:r>
      <w:r w:rsidRPr="00594166">
        <w:rPr>
          <w:rFonts w:cs="Bookman Old Style"/>
        </w:rPr>
        <w:t>the feast</w:t>
      </w:r>
      <w:r>
        <w:rPr>
          <w:rFonts w:cs="Bookman Old Style"/>
        </w:rPr>
        <w:t>’s</w:t>
      </w:r>
      <w:r w:rsidRPr="00594166">
        <w:rPr>
          <w:rFonts w:cs="Bookman Old Style"/>
        </w:rPr>
        <w:t xml:space="preserve"> </w:t>
      </w:r>
      <w:r>
        <w:rPr>
          <w:rFonts w:cs="Bookman Old Style"/>
        </w:rPr>
        <w:t xml:space="preserve">universal observance; but </w:t>
      </w:r>
      <w:r w:rsidRPr="00594166">
        <w:rPr>
          <w:rFonts w:cs="Bookman Old Style"/>
        </w:rPr>
        <w:t>the council</w:t>
      </w:r>
      <w:r>
        <w:rPr>
          <w:rFonts w:cs="Bookman Old Style"/>
        </w:rPr>
        <w:t xml:space="preserve"> is </w:t>
      </w:r>
      <w:r w:rsidRPr="00594166">
        <w:rPr>
          <w:rFonts w:cs="Bookman Old Style"/>
        </w:rPr>
        <w:t>schismatic</w:t>
      </w:r>
      <w:r>
        <w:rPr>
          <w:rFonts w:cs="Bookman Old Style"/>
        </w:rPr>
        <w:t xml:space="preserve"> after 1437 (the true council continues at Ferrara then Florence)</w:t>
      </w:r>
      <w:r w:rsidRPr="00594166">
        <w:rPr>
          <w:rFonts w:cs="Bookman Old Style"/>
        </w:rPr>
        <w:t xml:space="preserve">, </w:t>
      </w:r>
      <w:r>
        <w:rPr>
          <w:rFonts w:cs="Bookman Old Style"/>
        </w:rPr>
        <w:t xml:space="preserve">many ignore </w:t>
      </w:r>
      <w:r w:rsidRPr="00594166">
        <w:rPr>
          <w:rFonts w:cs="Bookman Old Style"/>
        </w:rPr>
        <w:t>the decree</w:t>
      </w:r>
    </w:p>
    <w:p w14:paraId="3855042B" w14:textId="77777777" w:rsidR="008B567D" w:rsidRDefault="008B567D" w:rsidP="008B567D">
      <w:pPr>
        <w:numPr>
          <w:ilvl w:val="2"/>
          <w:numId w:val="33"/>
        </w:numPr>
        <w:contextualSpacing w:val="0"/>
        <w:rPr>
          <w:rFonts w:cs="Bookman Old Style"/>
        </w:rPr>
      </w:pPr>
      <w:r>
        <w:rPr>
          <w:rFonts w:cs="Bookman Old Style"/>
        </w:rPr>
        <w:lastRenderedPageBreak/>
        <w:t xml:space="preserve">1476: </w:t>
      </w:r>
      <w:r w:rsidRPr="00594166">
        <w:rPr>
          <w:rFonts w:cs="Bookman Old Style"/>
        </w:rPr>
        <w:t>Sixtus IV</w:t>
      </w:r>
      <w:r>
        <w:rPr>
          <w:rFonts w:cs="Bookman Old Style"/>
        </w:rPr>
        <w:t xml:space="preserve"> (1471-84) </w:t>
      </w:r>
      <w:r w:rsidRPr="00594166">
        <w:rPr>
          <w:rFonts w:cs="Bookman Old Style"/>
        </w:rPr>
        <w:t>intro</w:t>
      </w:r>
      <w:r>
        <w:rPr>
          <w:rFonts w:cs="Bookman Old Style"/>
        </w:rPr>
        <w:t>duces</w:t>
      </w:r>
      <w:r w:rsidRPr="00594166">
        <w:rPr>
          <w:rFonts w:cs="Bookman Old Style"/>
        </w:rPr>
        <w:t xml:space="preserve"> the feast </w:t>
      </w:r>
      <w:r>
        <w:rPr>
          <w:rFonts w:cs="Bookman Old Style"/>
        </w:rPr>
        <w:t xml:space="preserve">at Rome and gives it an </w:t>
      </w:r>
      <w:r w:rsidRPr="00594166">
        <w:rPr>
          <w:rFonts w:cs="Bookman Old Style"/>
        </w:rPr>
        <w:t>indulgence</w:t>
      </w:r>
    </w:p>
    <w:p w14:paraId="308DC66E" w14:textId="77777777" w:rsidR="008B567D" w:rsidRPr="00DC1B55" w:rsidRDefault="008B567D" w:rsidP="008B567D"/>
    <w:p w14:paraId="4A0242FA" w14:textId="77777777" w:rsidR="008B567D" w:rsidRPr="000F40D5" w:rsidRDefault="008B567D" w:rsidP="008B567D">
      <w:pPr>
        <w:numPr>
          <w:ilvl w:val="0"/>
          <w:numId w:val="33"/>
        </w:numPr>
        <w:contextualSpacing w:val="0"/>
      </w:pPr>
      <w:r>
        <w:rPr>
          <w:b/>
        </w:rPr>
        <w:t>fasts</w:t>
      </w:r>
    </w:p>
    <w:p w14:paraId="53D04291" w14:textId="77777777" w:rsidR="008B567D" w:rsidRPr="00F3438E" w:rsidRDefault="008B567D" w:rsidP="008B567D">
      <w:pPr>
        <w:numPr>
          <w:ilvl w:val="1"/>
          <w:numId w:val="33"/>
        </w:numPr>
        <w:contextualSpacing w:val="0"/>
        <w:rPr>
          <w:rFonts w:cs="Bookman Old Style"/>
        </w:rPr>
      </w:pPr>
      <w:r>
        <w:rPr>
          <w:rFonts w:cs="Bookman Old Style"/>
        </w:rPr>
        <w:t xml:space="preserve">1400s: </w:t>
      </w:r>
      <w:r w:rsidRPr="00594166">
        <w:rPr>
          <w:rFonts w:cs="Bookman Old Style"/>
        </w:rPr>
        <w:t xml:space="preserve">Rome </w:t>
      </w:r>
      <w:r>
        <w:rPr>
          <w:rFonts w:cs="Bookman Old Style"/>
        </w:rPr>
        <w:t xml:space="preserve">allows </w:t>
      </w:r>
      <w:r w:rsidRPr="00594166">
        <w:rPr>
          <w:rFonts w:cs="Bookman Old Style"/>
        </w:rPr>
        <w:t xml:space="preserve">people </w:t>
      </w:r>
      <w:r>
        <w:rPr>
          <w:rFonts w:cs="Bookman Old Style"/>
        </w:rPr>
        <w:t>in</w:t>
      </w:r>
      <w:r w:rsidRPr="00594166">
        <w:rPr>
          <w:rFonts w:cs="Bookman Old Style"/>
        </w:rPr>
        <w:t xml:space="preserve"> northern countries </w:t>
      </w:r>
      <w:r>
        <w:rPr>
          <w:rFonts w:cs="Bookman Old Style"/>
        </w:rPr>
        <w:t xml:space="preserve">to </w:t>
      </w:r>
      <w:r w:rsidRPr="00594166">
        <w:rPr>
          <w:rFonts w:cs="Bookman Old Style"/>
        </w:rPr>
        <w:t xml:space="preserve">use </w:t>
      </w:r>
      <w:r w:rsidRPr="00753D34">
        <w:rPr>
          <w:rFonts w:cs="Bookman Old Style"/>
          <w:i/>
        </w:rPr>
        <w:t>lacticinia</w:t>
      </w:r>
      <w:r w:rsidRPr="00594166">
        <w:rPr>
          <w:rFonts w:cs="Bookman Old Style"/>
        </w:rPr>
        <w:t xml:space="preserve"> (milk, but</w:t>
      </w:r>
      <w:r>
        <w:rPr>
          <w:rFonts w:cs="Bookman Old Style"/>
        </w:rPr>
        <w:t xml:space="preserve">ter, cheese—dispensations known in </w:t>
      </w:r>
      <w:r w:rsidRPr="00594166">
        <w:rPr>
          <w:rFonts w:cs="Bookman Old Style"/>
        </w:rPr>
        <w:t>Ger</w:t>
      </w:r>
      <w:r>
        <w:rPr>
          <w:rFonts w:cs="Bookman Old Style"/>
        </w:rPr>
        <w:t xml:space="preserve">many as </w:t>
      </w:r>
      <w:r w:rsidRPr="00753D34">
        <w:rPr>
          <w:rFonts w:cs="Bookman Old Style"/>
          <w:i/>
        </w:rPr>
        <w:t>Butterbriefe</w:t>
      </w:r>
      <w:r>
        <w:rPr>
          <w:rFonts w:cs="Bookman Old Style"/>
        </w:rPr>
        <w:t>), provided people contribute</w:t>
      </w:r>
      <w:r w:rsidRPr="00594166">
        <w:rPr>
          <w:rFonts w:cs="Bookman Old Style"/>
        </w:rPr>
        <w:t xml:space="preserve"> to </w:t>
      </w:r>
      <w:r>
        <w:rPr>
          <w:rFonts w:cs="Bookman Old Style"/>
        </w:rPr>
        <w:t xml:space="preserve">a </w:t>
      </w:r>
      <w:r w:rsidRPr="00594166">
        <w:rPr>
          <w:rFonts w:cs="Bookman Old Style"/>
        </w:rPr>
        <w:t>pi</w:t>
      </w:r>
      <w:r>
        <w:rPr>
          <w:rFonts w:cs="Bookman Old Style"/>
        </w:rPr>
        <w:t>ous work</w:t>
      </w:r>
      <w:r w:rsidRPr="00594166">
        <w:rPr>
          <w:rFonts w:cs="Bookman Old Style"/>
        </w:rPr>
        <w:t xml:space="preserve"> (</w:t>
      </w:r>
      <w:r>
        <w:rPr>
          <w:rFonts w:cs="Bookman Old Style"/>
        </w:rPr>
        <w:t>hence t</w:t>
      </w:r>
      <w:r w:rsidRPr="00594166">
        <w:rPr>
          <w:rFonts w:cs="Bookman Old Style"/>
        </w:rPr>
        <w:t xml:space="preserve">he Butter Tower </w:t>
      </w:r>
      <w:r>
        <w:rPr>
          <w:rFonts w:cs="Bookman Old Style"/>
        </w:rPr>
        <w:t>at</w:t>
      </w:r>
      <w:r w:rsidRPr="00594166">
        <w:rPr>
          <w:rFonts w:cs="Bookman Old Style"/>
        </w:rPr>
        <w:t xml:space="preserve"> Rouen Cathedral)</w:t>
      </w:r>
      <w:r>
        <w:rPr>
          <w:rFonts w:cs="Bookman Old Style"/>
        </w:rPr>
        <w:t>;</w:t>
      </w:r>
      <w:r w:rsidRPr="00594166">
        <w:rPr>
          <w:rFonts w:cs="Bookman Old Style"/>
        </w:rPr>
        <w:t xml:space="preserve"> </w:t>
      </w:r>
      <w:r>
        <w:rPr>
          <w:rFonts w:cs="Bookman Old Style"/>
        </w:rPr>
        <w:t>e</w:t>
      </w:r>
      <w:r w:rsidRPr="00594166">
        <w:rPr>
          <w:rFonts w:cs="Bookman Old Style"/>
        </w:rPr>
        <w:t xml:space="preserve">ventually </w:t>
      </w:r>
      <w:r>
        <w:rPr>
          <w:rFonts w:cs="Bookman Old Style"/>
        </w:rPr>
        <w:t xml:space="preserve">the </w:t>
      </w:r>
      <w:r w:rsidRPr="00594166">
        <w:rPr>
          <w:rFonts w:cs="Bookman Old Style"/>
        </w:rPr>
        <w:t xml:space="preserve">dispensations </w:t>
      </w:r>
      <w:r>
        <w:rPr>
          <w:rFonts w:cs="Bookman Old Style"/>
        </w:rPr>
        <w:t>spread everywhere</w:t>
      </w:r>
    </w:p>
    <w:p w14:paraId="77969508" w14:textId="77777777" w:rsidR="008B567D" w:rsidRPr="00DC1B55" w:rsidRDefault="008B567D" w:rsidP="008B567D"/>
    <w:p w14:paraId="66E0445F" w14:textId="77777777" w:rsidR="008B567D" w:rsidRPr="008132A3" w:rsidRDefault="008B567D" w:rsidP="008B567D">
      <w:pPr>
        <w:numPr>
          <w:ilvl w:val="0"/>
          <w:numId w:val="33"/>
        </w:numPr>
        <w:contextualSpacing w:val="0"/>
      </w:pPr>
      <w:r>
        <w:rPr>
          <w:b/>
        </w:rPr>
        <w:t>devotions</w:t>
      </w:r>
      <w:r>
        <w:t xml:space="preserve">: </w:t>
      </w:r>
      <w:r>
        <w:rPr>
          <w:b/>
        </w:rPr>
        <w:t>indulgences</w:t>
      </w:r>
    </w:p>
    <w:p w14:paraId="44ABE314" w14:textId="77777777" w:rsidR="008B567D" w:rsidRPr="00F91F4A" w:rsidRDefault="008B567D" w:rsidP="008B567D">
      <w:pPr>
        <w:numPr>
          <w:ilvl w:val="1"/>
          <w:numId w:val="33"/>
        </w:numPr>
        <w:contextualSpacing w:val="0"/>
        <w:rPr>
          <w:rFonts w:cs="Bookman Old Style"/>
        </w:rPr>
      </w:pPr>
      <w:r>
        <w:rPr>
          <w:rFonts w:cs="Bookman Old Style"/>
        </w:rPr>
        <w:t xml:space="preserve">1417 on: the number of indulgences greatly </w:t>
      </w:r>
      <w:r w:rsidRPr="00F91F4A">
        <w:rPr>
          <w:rFonts w:cs="Bookman Old Style"/>
        </w:rPr>
        <w:t>in</w:t>
      </w:r>
      <w:r>
        <w:rPr>
          <w:rFonts w:cs="Bookman Old Style"/>
        </w:rPr>
        <w:t>creases; they are granted for</w:t>
      </w:r>
    </w:p>
    <w:p w14:paraId="113345B1" w14:textId="77777777" w:rsidR="008B567D" w:rsidRPr="008132A3" w:rsidRDefault="008B567D" w:rsidP="008B567D">
      <w:pPr>
        <w:numPr>
          <w:ilvl w:val="2"/>
          <w:numId w:val="33"/>
        </w:numPr>
        <w:contextualSpacing w:val="0"/>
        <w:rPr>
          <w:rFonts w:cs="Bookman Old Style"/>
        </w:rPr>
      </w:pPr>
      <w:r w:rsidRPr="008132A3">
        <w:rPr>
          <w:rFonts w:cs="Bookman Old Style"/>
        </w:rPr>
        <w:t xml:space="preserve">contributing </w:t>
      </w:r>
      <w:r>
        <w:rPr>
          <w:rFonts w:cs="Bookman Old Style"/>
        </w:rPr>
        <w:t xml:space="preserve">for </w:t>
      </w:r>
      <w:r w:rsidRPr="008132A3">
        <w:rPr>
          <w:rFonts w:cs="Bookman Old Style"/>
        </w:rPr>
        <w:t>church</w:t>
      </w:r>
      <w:r>
        <w:rPr>
          <w:rFonts w:cs="Bookman Old Style"/>
        </w:rPr>
        <w:t xml:space="preserve"> building and repair</w:t>
      </w:r>
    </w:p>
    <w:p w14:paraId="77055F74" w14:textId="77777777" w:rsidR="008B567D" w:rsidRPr="008132A3" w:rsidRDefault="008B567D" w:rsidP="008B567D">
      <w:pPr>
        <w:numPr>
          <w:ilvl w:val="2"/>
          <w:numId w:val="33"/>
        </w:numPr>
        <w:contextualSpacing w:val="0"/>
        <w:rPr>
          <w:rFonts w:cs="Bookman Old Style"/>
        </w:rPr>
      </w:pPr>
      <w:r>
        <w:rPr>
          <w:rFonts w:cs="Bookman Old Style"/>
        </w:rPr>
        <w:t>visiting</w:t>
      </w:r>
      <w:r w:rsidRPr="008132A3">
        <w:rPr>
          <w:rFonts w:cs="Bookman Old Style"/>
        </w:rPr>
        <w:t xml:space="preserve"> certain altars </w:t>
      </w:r>
      <w:r>
        <w:rPr>
          <w:rFonts w:cs="Bookman Old Style"/>
        </w:rPr>
        <w:t xml:space="preserve">or </w:t>
      </w:r>
      <w:r w:rsidRPr="008132A3">
        <w:rPr>
          <w:rFonts w:cs="Bookman Old Style"/>
        </w:rPr>
        <w:t>pilgrimage</w:t>
      </w:r>
      <w:r>
        <w:rPr>
          <w:rFonts w:cs="Bookman Old Style"/>
        </w:rPr>
        <w:t xml:space="preserve"> sites</w:t>
      </w:r>
    </w:p>
    <w:p w14:paraId="242BE246" w14:textId="77777777" w:rsidR="008B567D" w:rsidRPr="008132A3" w:rsidRDefault="008B567D" w:rsidP="008B567D">
      <w:pPr>
        <w:numPr>
          <w:ilvl w:val="2"/>
          <w:numId w:val="33"/>
        </w:numPr>
        <w:contextualSpacing w:val="0"/>
        <w:rPr>
          <w:rFonts w:cs="Bookman Old Style"/>
        </w:rPr>
      </w:pPr>
      <w:r>
        <w:rPr>
          <w:rFonts w:cs="Bookman Old Style"/>
        </w:rPr>
        <w:t>venerating</w:t>
      </w:r>
      <w:r w:rsidRPr="008132A3">
        <w:rPr>
          <w:rFonts w:cs="Bookman Old Style"/>
        </w:rPr>
        <w:t xml:space="preserve"> </w:t>
      </w:r>
      <w:r>
        <w:rPr>
          <w:rFonts w:cs="Bookman Old Style"/>
        </w:rPr>
        <w:t>relics</w:t>
      </w:r>
    </w:p>
    <w:p w14:paraId="42945818" w14:textId="77777777" w:rsidR="008B567D" w:rsidRPr="008132A3" w:rsidRDefault="008B567D" w:rsidP="008B567D">
      <w:pPr>
        <w:numPr>
          <w:ilvl w:val="2"/>
          <w:numId w:val="33"/>
        </w:numPr>
        <w:contextualSpacing w:val="0"/>
        <w:rPr>
          <w:rFonts w:cs="Bookman Old Style"/>
        </w:rPr>
      </w:pPr>
      <w:r>
        <w:rPr>
          <w:rFonts w:cs="Bookman Old Style"/>
        </w:rPr>
        <w:t xml:space="preserve">aiding wars </w:t>
      </w:r>
      <w:r w:rsidRPr="008132A3">
        <w:rPr>
          <w:rFonts w:cs="Bookman Old Style"/>
        </w:rPr>
        <w:t>agains</w:t>
      </w:r>
      <w:r>
        <w:rPr>
          <w:rFonts w:cs="Bookman Old Style"/>
        </w:rPr>
        <w:t>t Hussites, Turks, and Saracens</w:t>
      </w:r>
    </w:p>
    <w:p w14:paraId="50046131" w14:textId="77777777" w:rsidR="008B567D" w:rsidRPr="008132A3" w:rsidRDefault="008B567D" w:rsidP="008B567D">
      <w:pPr>
        <w:numPr>
          <w:ilvl w:val="2"/>
          <w:numId w:val="33"/>
        </w:numPr>
        <w:contextualSpacing w:val="0"/>
        <w:rPr>
          <w:rFonts w:cs="Bookman Old Style"/>
        </w:rPr>
      </w:pPr>
      <w:r>
        <w:rPr>
          <w:rFonts w:cs="Bookman Old Style"/>
        </w:rPr>
        <w:t>reciting certain prayers</w:t>
      </w:r>
    </w:p>
    <w:p w14:paraId="531171C9" w14:textId="77777777" w:rsidR="008B567D" w:rsidRPr="008132A3" w:rsidRDefault="008B567D" w:rsidP="008B567D">
      <w:pPr>
        <w:numPr>
          <w:ilvl w:val="2"/>
          <w:numId w:val="33"/>
        </w:numPr>
        <w:contextualSpacing w:val="0"/>
        <w:rPr>
          <w:rFonts w:cs="Bookman Old Style"/>
        </w:rPr>
      </w:pPr>
      <w:r w:rsidRPr="008132A3">
        <w:rPr>
          <w:rFonts w:cs="Bookman Old Style"/>
        </w:rPr>
        <w:t>promoting hospitals</w:t>
      </w:r>
      <w:r>
        <w:rPr>
          <w:rFonts w:cs="Bookman Old Style"/>
        </w:rPr>
        <w:t xml:space="preserve"> and other </w:t>
      </w:r>
      <w:r w:rsidRPr="008132A3">
        <w:rPr>
          <w:rFonts w:cs="Bookman Old Style"/>
        </w:rPr>
        <w:t>public works</w:t>
      </w:r>
    </w:p>
    <w:p w14:paraId="5F4715D1" w14:textId="77777777" w:rsidR="008B567D" w:rsidRPr="00F91F4A" w:rsidRDefault="008B567D" w:rsidP="008B567D">
      <w:pPr>
        <w:numPr>
          <w:ilvl w:val="1"/>
          <w:numId w:val="33"/>
        </w:numPr>
        <w:contextualSpacing w:val="0"/>
        <w:rPr>
          <w:rFonts w:cs="Bookman Old Style"/>
        </w:rPr>
      </w:pPr>
      <w:r w:rsidRPr="00F91F4A">
        <w:rPr>
          <w:rFonts w:cs="Bookman Old Style"/>
        </w:rPr>
        <w:t>good effects</w:t>
      </w:r>
    </w:p>
    <w:p w14:paraId="451CDF0C" w14:textId="77777777" w:rsidR="008B567D" w:rsidRPr="00F91F4A" w:rsidRDefault="008B567D" w:rsidP="008B567D">
      <w:pPr>
        <w:numPr>
          <w:ilvl w:val="2"/>
          <w:numId w:val="33"/>
        </w:numPr>
        <w:contextualSpacing w:val="0"/>
        <w:rPr>
          <w:rFonts w:cs="Bookman Old Style"/>
        </w:rPr>
      </w:pPr>
      <w:r>
        <w:rPr>
          <w:rFonts w:cs="Bookman Old Style"/>
        </w:rPr>
        <w:t xml:space="preserve">most </w:t>
      </w:r>
      <w:r w:rsidRPr="00F91F4A">
        <w:rPr>
          <w:rFonts w:cs="Bookman Old Style"/>
        </w:rPr>
        <w:t xml:space="preserve">theologians and devotional writers </w:t>
      </w:r>
      <w:r>
        <w:rPr>
          <w:rFonts w:cs="Bookman Old Style"/>
        </w:rPr>
        <w:t xml:space="preserve">taught about </w:t>
      </w:r>
      <w:r w:rsidRPr="00F91F4A">
        <w:rPr>
          <w:rFonts w:cs="Bookman Old Style"/>
        </w:rPr>
        <w:t>indulgences</w:t>
      </w:r>
      <w:r>
        <w:rPr>
          <w:rFonts w:cs="Bookman Old Style"/>
        </w:rPr>
        <w:t xml:space="preserve"> correctly</w:t>
      </w:r>
    </w:p>
    <w:p w14:paraId="7FA5AD51" w14:textId="77777777" w:rsidR="008B567D" w:rsidRPr="00F91F4A" w:rsidRDefault="008B567D" w:rsidP="008B567D">
      <w:pPr>
        <w:numPr>
          <w:ilvl w:val="2"/>
          <w:numId w:val="33"/>
        </w:numPr>
        <w:contextualSpacing w:val="0"/>
        <w:rPr>
          <w:rFonts w:cs="Bookman Old Style"/>
        </w:rPr>
      </w:pPr>
      <w:r>
        <w:t>“</w:t>
      </w:r>
      <w:r w:rsidRPr="00BD6CF4">
        <w:t>indulgences had a generally good effect. They reminded the faithful of the seriousness of sin and the necessity of atoning for it; they induced people to receive the sacraments more frequently and promoted works of Christian charity and public welfare</w:t>
      </w:r>
      <w:r>
        <w:t xml:space="preserve"> . . . </w:t>
      </w:r>
      <w:r w:rsidRPr="00F91F4A">
        <w:rPr>
          <w:rFonts w:cs="Bookman Old Style"/>
        </w:rPr>
        <w:t xml:space="preserve">the practice was productive of great spiritual and even of material good. Many magnificent churches, works of art, and charitable institutions would never have materialized without this encouragement” (Bihlmeyer 2: </w:t>
      </w:r>
      <w:r>
        <w:t xml:space="preserve">234, </w:t>
      </w:r>
      <w:r w:rsidRPr="00F91F4A">
        <w:rPr>
          <w:rFonts w:cs="Bookman Old Style"/>
        </w:rPr>
        <w:t>458)</w:t>
      </w:r>
    </w:p>
    <w:p w14:paraId="11F6F417" w14:textId="77777777" w:rsidR="008B567D" w:rsidRPr="00F91F4A" w:rsidRDefault="008B567D" w:rsidP="008B567D">
      <w:pPr>
        <w:numPr>
          <w:ilvl w:val="1"/>
          <w:numId w:val="33"/>
        </w:numPr>
        <w:contextualSpacing w:val="0"/>
        <w:rPr>
          <w:rFonts w:cs="Bookman Old Style"/>
        </w:rPr>
      </w:pPr>
      <w:r w:rsidRPr="00F91F4A">
        <w:rPr>
          <w:rFonts w:cs="Bookman Old Style"/>
        </w:rPr>
        <w:t>bad</w:t>
      </w:r>
      <w:r>
        <w:rPr>
          <w:rFonts w:cs="Bookman Old Style"/>
        </w:rPr>
        <w:t xml:space="preserve"> effects</w:t>
      </w:r>
    </w:p>
    <w:p w14:paraId="49FECCFA" w14:textId="77777777" w:rsidR="008B567D" w:rsidRPr="00F91F4A" w:rsidRDefault="008B567D" w:rsidP="008B567D">
      <w:pPr>
        <w:numPr>
          <w:ilvl w:val="2"/>
          <w:numId w:val="33"/>
        </w:numPr>
        <w:contextualSpacing w:val="0"/>
        <w:rPr>
          <w:rFonts w:cs="Bookman Old Style"/>
        </w:rPr>
      </w:pPr>
      <w:r>
        <w:rPr>
          <w:rFonts w:cs="Bookman Old Style"/>
        </w:rPr>
        <w:t xml:space="preserve">c. 1400 on: from </w:t>
      </w:r>
      <w:r w:rsidRPr="00F91F4A">
        <w:rPr>
          <w:rFonts w:cs="Bookman Old Style"/>
        </w:rPr>
        <w:t xml:space="preserve">Boniface IX </w:t>
      </w:r>
      <w:r>
        <w:rPr>
          <w:rFonts w:cs="Bookman Old Style"/>
        </w:rPr>
        <w:t>(</w:t>
      </w:r>
      <w:r w:rsidRPr="00F91F4A">
        <w:rPr>
          <w:rFonts w:cs="Bookman Old Style"/>
        </w:rPr>
        <w:t>1389-1404</w:t>
      </w:r>
      <w:r>
        <w:rPr>
          <w:rFonts w:cs="Bookman Old Style"/>
        </w:rPr>
        <w:t>) on</w:t>
      </w:r>
      <w:r w:rsidRPr="00F91F4A">
        <w:rPr>
          <w:rFonts w:cs="Bookman Old Style"/>
        </w:rPr>
        <w:t xml:space="preserve">, </w:t>
      </w:r>
      <w:r>
        <w:rPr>
          <w:rFonts w:cs="Bookman Old Style"/>
        </w:rPr>
        <w:t>the curia stresses</w:t>
      </w:r>
      <w:r w:rsidRPr="00F91F4A">
        <w:rPr>
          <w:rFonts w:cs="Bookman Old Style"/>
        </w:rPr>
        <w:t xml:space="preserve"> the </w:t>
      </w:r>
      <w:r>
        <w:rPr>
          <w:rFonts w:cs="Bookman Old Style"/>
          <w:iCs/>
        </w:rPr>
        <w:t xml:space="preserve">remunerations of </w:t>
      </w:r>
      <w:r w:rsidRPr="00F91F4A">
        <w:rPr>
          <w:rFonts w:cs="Bookman Old Style"/>
        </w:rPr>
        <w:t>indulgences</w:t>
      </w:r>
      <w:r>
        <w:rPr>
          <w:rFonts w:cs="Bookman Old Style"/>
        </w:rPr>
        <w:t>,</w:t>
      </w:r>
      <w:r w:rsidRPr="00F91F4A">
        <w:rPr>
          <w:rFonts w:cs="Bookman Old Style"/>
        </w:rPr>
        <w:t xml:space="preserve"> </w:t>
      </w:r>
      <w:r>
        <w:rPr>
          <w:rFonts w:cs="Bookman Old Style"/>
        </w:rPr>
        <w:t>degrading</w:t>
      </w:r>
      <w:r w:rsidRPr="00F91F4A">
        <w:rPr>
          <w:rFonts w:cs="Bookman Old Style"/>
        </w:rPr>
        <w:t xml:space="preserve"> them to a </w:t>
      </w:r>
      <w:r w:rsidRPr="00F91F4A">
        <w:rPr>
          <w:rFonts w:cs="Bookman Old Style"/>
          <w:iCs/>
        </w:rPr>
        <w:t xml:space="preserve">financial </w:t>
      </w:r>
      <w:r w:rsidRPr="00F91F4A">
        <w:rPr>
          <w:rFonts w:cs="Bookman Old Style"/>
        </w:rPr>
        <w:t>transaction</w:t>
      </w:r>
    </w:p>
    <w:p w14:paraId="4F0A7C9E" w14:textId="77777777" w:rsidR="008B567D" w:rsidRPr="00F91F4A" w:rsidRDefault="008B567D" w:rsidP="008B567D">
      <w:pPr>
        <w:numPr>
          <w:ilvl w:val="2"/>
          <w:numId w:val="33"/>
        </w:numPr>
        <w:contextualSpacing w:val="0"/>
        <w:rPr>
          <w:rFonts w:cs="Bookman Old Style"/>
        </w:rPr>
      </w:pPr>
      <w:r w:rsidRPr="00F91F4A">
        <w:rPr>
          <w:rFonts w:cs="Bookman Old Style"/>
        </w:rPr>
        <w:t xml:space="preserve">city magistrates </w:t>
      </w:r>
      <w:r>
        <w:rPr>
          <w:rFonts w:cs="Bookman Old Style"/>
        </w:rPr>
        <w:t xml:space="preserve">and kings promote local </w:t>
      </w:r>
      <w:r w:rsidRPr="00F91F4A">
        <w:rPr>
          <w:rFonts w:cs="Bookman Old Style"/>
        </w:rPr>
        <w:t>indulgences</w:t>
      </w:r>
      <w:r>
        <w:rPr>
          <w:rFonts w:cs="Bookman Old Style"/>
        </w:rPr>
        <w:t>,</w:t>
      </w:r>
      <w:r w:rsidRPr="00F91F4A">
        <w:rPr>
          <w:rFonts w:cs="Bookman Old Style"/>
        </w:rPr>
        <w:t xml:space="preserve"> </w:t>
      </w:r>
      <w:r>
        <w:rPr>
          <w:rFonts w:cs="Bookman Old Style"/>
        </w:rPr>
        <w:t xml:space="preserve">both </w:t>
      </w:r>
      <w:r w:rsidRPr="00F91F4A">
        <w:rPr>
          <w:rFonts w:cs="Bookman Old Style"/>
        </w:rPr>
        <w:t>to prevent money flow</w:t>
      </w:r>
      <w:r>
        <w:rPr>
          <w:rFonts w:cs="Bookman Old Style"/>
        </w:rPr>
        <w:t>ing</w:t>
      </w:r>
      <w:r w:rsidRPr="00F91F4A">
        <w:rPr>
          <w:rFonts w:cs="Bookman Old Style"/>
        </w:rPr>
        <w:t xml:space="preserve"> </w:t>
      </w:r>
      <w:r>
        <w:rPr>
          <w:rFonts w:cs="Bookman Old Style"/>
        </w:rPr>
        <w:t xml:space="preserve">to </w:t>
      </w:r>
      <w:r w:rsidRPr="00F91F4A">
        <w:rPr>
          <w:rFonts w:cs="Bookman Old Style"/>
        </w:rPr>
        <w:t>Rome</w:t>
      </w:r>
      <w:r>
        <w:rPr>
          <w:rFonts w:cs="Bookman Old Style"/>
        </w:rPr>
        <w:t xml:space="preserve"> and to </w:t>
      </w:r>
      <w:r w:rsidRPr="00F91F4A">
        <w:rPr>
          <w:rFonts w:cs="Bookman Old Style"/>
        </w:rPr>
        <w:t xml:space="preserve">assure themselves </w:t>
      </w:r>
      <w:r>
        <w:rPr>
          <w:rFonts w:cs="Bookman Old Style"/>
        </w:rPr>
        <w:t xml:space="preserve">a </w:t>
      </w:r>
      <w:r w:rsidRPr="00F91F4A">
        <w:rPr>
          <w:rFonts w:cs="Bookman Old Style"/>
        </w:rPr>
        <w:t xml:space="preserve">share in the </w:t>
      </w:r>
      <w:r>
        <w:rPr>
          <w:rFonts w:cs="Bookman Old Style"/>
        </w:rPr>
        <w:t>proceeds</w:t>
      </w:r>
    </w:p>
    <w:p w14:paraId="605BA585" w14:textId="77777777" w:rsidR="008B567D" w:rsidRPr="00F91F4A" w:rsidRDefault="008B567D" w:rsidP="008B567D">
      <w:pPr>
        <w:numPr>
          <w:ilvl w:val="2"/>
          <w:numId w:val="33"/>
        </w:numPr>
        <w:contextualSpacing w:val="0"/>
        <w:rPr>
          <w:rFonts w:cs="Bookman Old Style"/>
        </w:rPr>
      </w:pPr>
      <w:r>
        <w:rPr>
          <w:rFonts w:cs="Bookman Old Style"/>
        </w:rPr>
        <w:t xml:space="preserve">many </w:t>
      </w:r>
      <w:r w:rsidRPr="00F91F4A">
        <w:rPr>
          <w:rFonts w:cs="Bookman Old Style"/>
        </w:rPr>
        <w:t xml:space="preserve">preachers of indulgences </w:t>
      </w:r>
      <w:r>
        <w:rPr>
          <w:rFonts w:cs="Bookman Old Style"/>
        </w:rPr>
        <w:t xml:space="preserve">and </w:t>
      </w:r>
      <w:r w:rsidRPr="00F91F4A">
        <w:rPr>
          <w:rFonts w:cs="Bookman Old Style"/>
          <w:i/>
        </w:rPr>
        <w:t>quaestores</w:t>
      </w:r>
      <w:r w:rsidRPr="00F91F4A">
        <w:rPr>
          <w:rFonts w:cs="Bookman Old Style"/>
        </w:rPr>
        <w:t xml:space="preserve"> </w:t>
      </w:r>
      <w:r>
        <w:rPr>
          <w:rFonts w:cs="Bookman Old Style"/>
        </w:rPr>
        <w:t>(</w:t>
      </w:r>
      <w:r w:rsidRPr="00F91F4A">
        <w:rPr>
          <w:rFonts w:cs="Bookman Old Style"/>
        </w:rPr>
        <w:t>collectors of money offerings</w:t>
      </w:r>
      <w:r>
        <w:rPr>
          <w:rFonts w:cs="Bookman Old Style"/>
        </w:rPr>
        <w:t>)</w:t>
      </w:r>
      <w:r w:rsidRPr="00F91F4A">
        <w:rPr>
          <w:rFonts w:cs="Bookman Old Style"/>
        </w:rPr>
        <w:t xml:space="preserve"> </w:t>
      </w:r>
      <w:r>
        <w:rPr>
          <w:rFonts w:cs="Bookman Old Style"/>
        </w:rPr>
        <w:t xml:space="preserve">commit the </w:t>
      </w:r>
      <w:r w:rsidRPr="00F91F4A">
        <w:rPr>
          <w:rFonts w:cs="Bookman Old Style"/>
        </w:rPr>
        <w:t>worst abuses</w:t>
      </w:r>
    </w:p>
    <w:p w14:paraId="36E9BD47" w14:textId="77777777" w:rsidR="008B567D" w:rsidRPr="00F91F4A" w:rsidRDefault="008B567D" w:rsidP="008B567D">
      <w:pPr>
        <w:numPr>
          <w:ilvl w:val="2"/>
          <w:numId w:val="33"/>
        </w:numPr>
        <w:contextualSpacing w:val="0"/>
        <w:rPr>
          <w:rFonts w:cs="Bookman Old Style"/>
        </w:rPr>
      </w:pPr>
      <w:r>
        <w:rPr>
          <w:rFonts w:cs="Bookman Old Style"/>
        </w:rPr>
        <w:t>churchmen frequentl</w:t>
      </w:r>
      <w:r w:rsidRPr="00F91F4A">
        <w:rPr>
          <w:rFonts w:cs="Bookman Old Style"/>
        </w:rPr>
        <w:t xml:space="preserve">y </w:t>
      </w:r>
      <w:r>
        <w:rPr>
          <w:rFonts w:cs="Bookman Old Style"/>
        </w:rPr>
        <w:t xml:space="preserve">complain of overabundant </w:t>
      </w:r>
      <w:r w:rsidRPr="00F91F4A">
        <w:rPr>
          <w:rFonts w:cs="Bookman Old Style"/>
        </w:rPr>
        <w:t xml:space="preserve">indulgences </w:t>
      </w:r>
      <w:r>
        <w:rPr>
          <w:rFonts w:cs="Bookman Old Style"/>
        </w:rPr>
        <w:t>and excessive grants</w:t>
      </w:r>
    </w:p>
    <w:p w14:paraId="400F1E17" w14:textId="77777777" w:rsidR="008B567D" w:rsidRPr="00F91F4A" w:rsidRDefault="008B567D" w:rsidP="008B567D">
      <w:pPr>
        <w:numPr>
          <w:ilvl w:val="3"/>
          <w:numId w:val="33"/>
        </w:numPr>
        <w:contextualSpacing w:val="0"/>
        <w:rPr>
          <w:rFonts w:cs="Bookman Old Style"/>
        </w:rPr>
      </w:pPr>
      <w:r w:rsidRPr="00F91F4A">
        <w:rPr>
          <w:rFonts w:cs="Bookman Old Style"/>
        </w:rPr>
        <w:t xml:space="preserve">spurious documents </w:t>
      </w:r>
      <w:r>
        <w:rPr>
          <w:rFonts w:cs="Bookman Old Style"/>
        </w:rPr>
        <w:t>purport</w:t>
      </w:r>
      <w:r w:rsidRPr="00F91F4A">
        <w:rPr>
          <w:rFonts w:cs="Bookman Old Style"/>
        </w:rPr>
        <w:t xml:space="preserve"> to grant </w:t>
      </w:r>
      <w:r>
        <w:rPr>
          <w:rFonts w:cs="Bookman Old Style"/>
        </w:rPr>
        <w:t xml:space="preserve">excessive </w:t>
      </w:r>
      <w:r w:rsidRPr="00F91F4A">
        <w:rPr>
          <w:rFonts w:cs="Bookman Old Style"/>
        </w:rPr>
        <w:t>indulgences</w:t>
      </w:r>
      <w:r>
        <w:rPr>
          <w:rFonts w:cs="Bookman Old Style"/>
        </w:rPr>
        <w:t>,</w:t>
      </w:r>
      <w:r w:rsidRPr="00F91F4A">
        <w:rPr>
          <w:rFonts w:cs="Bookman Old Style"/>
        </w:rPr>
        <w:t xml:space="preserve"> appeal</w:t>
      </w:r>
      <w:r>
        <w:rPr>
          <w:rFonts w:cs="Bookman Old Style"/>
        </w:rPr>
        <w:t>ing</w:t>
      </w:r>
      <w:r w:rsidRPr="00F91F4A">
        <w:rPr>
          <w:rFonts w:cs="Bookman Old Style"/>
        </w:rPr>
        <w:t xml:space="preserve"> to the superstitious</w:t>
      </w:r>
    </w:p>
    <w:p w14:paraId="1F023545" w14:textId="77777777" w:rsidR="008B567D" w:rsidRPr="00F91F4A" w:rsidRDefault="008B567D" w:rsidP="008B567D">
      <w:pPr>
        <w:numPr>
          <w:ilvl w:val="3"/>
          <w:numId w:val="33"/>
        </w:numPr>
        <w:contextualSpacing w:val="0"/>
        <w:rPr>
          <w:rFonts w:cs="Bookman Old Style"/>
        </w:rPr>
      </w:pPr>
      <w:r>
        <w:rPr>
          <w:rFonts w:cs="Bookman Old Style"/>
        </w:rPr>
        <w:t xml:space="preserve">c. 1500: </w:t>
      </w:r>
      <w:r w:rsidRPr="00F91F4A">
        <w:rPr>
          <w:rFonts w:cs="Bookman Old Style"/>
        </w:rPr>
        <w:t xml:space="preserve">each relic </w:t>
      </w:r>
      <w:r>
        <w:rPr>
          <w:rFonts w:cs="Bookman Old Style"/>
        </w:rPr>
        <w:t xml:space="preserve">at </w:t>
      </w:r>
      <w:r w:rsidRPr="00F91F4A">
        <w:rPr>
          <w:rFonts w:cs="Bookman Old Style"/>
        </w:rPr>
        <w:t xml:space="preserve">the castle-church </w:t>
      </w:r>
      <w:r>
        <w:rPr>
          <w:rFonts w:cs="Bookman Old Style"/>
        </w:rPr>
        <w:t>of</w:t>
      </w:r>
      <w:r w:rsidRPr="00F91F4A">
        <w:rPr>
          <w:rFonts w:cs="Bookman Old Style"/>
        </w:rPr>
        <w:t xml:space="preserve"> Wittenberg </w:t>
      </w:r>
      <w:r>
        <w:rPr>
          <w:rFonts w:cs="Bookman Old Style"/>
        </w:rPr>
        <w:t xml:space="preserve">is, when displayed, worth </w:t>
      </w:r>
      <w:r w:rsidRPr="00F91F4A">
        <w:rPr>
          <w:rFonts w:cs="Bookman Old Style"/>
        </w:rPr>
        <w:t>an indulgence of 100 years</w:t>
      </w:r>
      <w:r>
        <w:rPr>
          <w:rFonts w:cs="Bookman Old Style"/>
        </w:rPr>
        <w:t xml:space="preserve">; since the </w:t>
      </w:r>
      <w:r w:rsidRPr="00F91F4A">
        <w:rPr>
          <w:rFonts w:cs="Bookman Old Style"/>
        </w:rPr>
        <w:t xml:space="preserve">relics </w:t>
      </w:r>
      <w:r>
        <w:rPr>
          <w:rFonts w:cs="Bookman Old Style"/>
        </w:rPr>
        <w:t>are numerous and are displayed 7 times a year, the annual total</w:t>
      </w:r>
      <w:r w:rsidRPr="00F91F4A">
        <w:rPr>
          <w:rFonts w:cs="Bookman Old Style"/>
        </w:rPr>
        <w:t xml:space="preserve"> </w:t>
      </w:r>
      <w:r>
        <w:rPr>
          <w:rFonts w:cs="Bookman Old Style"/>
        </w:rPr>
        <w:t xml:space="preserve">is </w:t>
      </w:r>
      <w:r w:rsidRPr="00F91F4A">
        <w:rPr>
          <w:rFonts w:cs="Bookman Old Style"/>
        </w:rPr>
        <w:t xml:space="preserve">about </w:t>
      </w:r>
      <w:r>
        <w:rPr>
          <w:rFonts w:cs="Bookman Old Style"/>
        </w:rPr>
        <w:t xml:space="preserve">2 </w:t>
      </w:r>
      <w:r w:rsidRPr="00F91F4A">
        <w:rPr>
          <w:rFonts w:cs="Bookman Old Style"/>
        </w:rPr>
        <w:t>million years</w:t>
      </w:r>
    </w:p>
    <w:p w14:paraId="32C25489" w14:textId="77777777" w:rsidR="008B567D" w:rsidRDefault="008B567D" w:rsidP="008B567D">
      <w:pPr>
        <w:numPr>
          <w:ilvl w:val="3"/>
          <w:numId w:val="33"/>
        </w:numPr>
        <w:contextualSpacing w:val="0"/>
        <w:rPr>
          <w:rFonts w:cs="Bookman Old Style"/>
        </w:rPr>
      </w:pPr>
      <w:r>
        <w:rPr>
          <w:rFonts w:cs="Bookman Old Style"/>
        </w:rPr>
        <w:t xml:space="preserve">1513-21: </w:t>
      </w:r>
      <w:r w:rsidRPr="00F91F4A">
        <w:rPr>
          <w:rFonts w:cs="Bookman Old Style"/>
        </w:rPr>
        <w:t xml:space="preserve">Leo X </w:t>
      </w:r>
      <w:r>
        <w:rPr>
          <w:rFonts w:cs="Bookman Old Style"/>
        </w:rPr>
        <w:t>(</w:t>
      </w:r>
      <w:r w:rsidRPr="00F91F4A">
        <w:rPr>
          <w:rFonts w:cs="Bookman Old Style"/>
        </w:rPr>
        <w:t>1513-21</w:t>
      </w:r>
      <w:r>
        <w:rPr>
          <w:rFonts w:cs="Bookman Old Style"/>
        </w:rPr>
        <w:t>) publishes</w:t>
      </w:r>
      <w:r w:rsidRPr="00F91F4A">
        <w:rPr>
          <w:rFonts w:cs="Bookman Old Style"/>
        </w:rPr>
        <w:t xml:space="preserve"> indulgences </w:t>
      </w:r>
      <w:r>
        <w:rPr>
          <w:rFonts w:cs="Bookman Old Style"/>
        </w:rPr>
        <w:t xml:space="preserve">worth 10,000 </w:t>
      </w:r>
      <w:r w:rsidRPr="00F91F4A">
        <w:rPr>
          <w:rFonts w:cs="Bookman Old Style"/>
        </w:rPr>
        <w:t xml:space="preserve">and even </w:t>
      </w:r>
      <w:r>
        <w:rPr>
          <w:rFonts w:cs="Bookman Old Style"/>
        </w:rPr>
        <w:t>100,000 years</w:t>
      </w:r>
    </w:p>
    <w:p w14:paraId="6431D5A6" w14:textId="77777777" w:rsidR="008B567D" w:rsidRPr="00F91F4A" w:rsidRDefault="008B567D" w:rsidP="008B567D">
      <w:pPr>
        <w:numPr>
          <w:ilvl w:val="1"/>
          <w:numId w:val="33"/>
        </w:numPr>
        <w:contextualSpacing w:val="0"/>
        <w:rPr>
          <w:rFonts w:cs="Bookman Old Style"/>
        </w:rPr>
      </w:pPr>
      <w:r w:rsidRPr="00F91F4A">
        <w:rPr>
          <w:rFonts w:cs="Bookman Old Style"/>
        </w:rPr>
        <w:t>indulgences for the dead</w:t>
      </w:r>
    </w:p>
    <w:p w14:paraId="66DE1EE3" w14:textId="77777777" w:rsidR="008B567D" w:rsidRPr="00F91F4A" w:rsidRDefault="008B567D" w:rsidP="008B567D">
      <w:pPr>
        <w:numPr>
          <w:ilvl w:val="2"/>
          <w:numId w:val="33"/>
        </w:numPr>
        <w:contextualSpacing w:val="0"/>
        <w:rPr>
          <w:rFonts w:cs="Bookman Old Style"/>
        </w:rPr>
      </w:pPr>
      <w:r>
        <w:rPr>
          <w:rFonts w:cs="Bookman Old Style"/>
        </w:rPr>
        <w:t xml:space="preserve">1200s: </w:t>
      </w:r>
      <w:r w:rsidRPr="00F91F4A">
        <w:rPr>
          <w:rFonts w:cs="Bookman Old Style"/>
        </w:rPr>
        <w:t xml:space="preserve">theologians </w:t>
      </w:r>
      <w:r>
        <w:rPr>
          <w:rFonts w:cs="Bookman Old Style"/>
        </w:rPr>
        <w:t xml:space="preserve">teach </w:t>
      </w:r>
      <w:r w:rsidRPr="00F91F4A">
        <w:rPr>
          <w:rFonts w:cs="Bookman Old Style"/>
        </w:rPr>
        <w:t xml:space="preserve">that the Church </w:t>
      </w:r>
      <w:r>
        <w:rPr>
          <w:rFonts w:cs="Bookman Old Style"/>
        </w:rPr>
        <w:t xml:space="preserve">can </w:t>
      </w:r>
      <w:r w:rsidRPr="00F91F4A">
        <w:rPr>
          <w:rFonts w:cs="Bookman Old Style"/>
        </w:rPr>
        <w:t xml:space="preserve">grant indulgences </w:t>
      </w:r>
      <w:r>
        <w:rPr>
          <w:rFonts w:cs="Bookman Old Style"/>
        </w:rPr>
        <w:t xml:space="preserve">for </w:t>
      </w:r>
      <w:r w:rsidRPr="00F91F4A">
        <w:rPr>
          <w:rFonts w:cs="Bookman Old Style"/>
        </w:rPr>
        <w:t xml:space="preserve">the </w:t>
      </w:r>
      <w:r>
        <w:rPr>
          <w:rFonts w:cs="Bookman Old Style"/>
          <w:iCs/>
        </w:rPr>
        <w:t xml:space="preserve">dead </w:t>
      </w:r>
      <w:r w:rsidRPr="00F91F4A">
        <w:rPr>
          <w:rFonts w:cs="Bookman Old Style"/>
          <w:i/>
        </w:rPr>
        <w:t>per modum suffragii</w:t>
      </w:r>
      <w:r>
        <w:t xml:space="preserve"> (by way of suffrage; </w:t>
      </w:r>
      <w:r>
        <w:rPr>
          <w:i/>
        </w:rPr>
        <w:t>suffragari</w:t>
      </w:r>
      <w:r>
        <w:t>, to express support)</w:t>
      </w:r>
    </w:p>
    <w:p w14:paraId="7253E5A5" w14:textId="77777777" w:rsidR="008B567D" w:rsidRPr="00F91F4A" w:rsidRDefault="008B567D" w:rsidP="008B567D">
      <w:pPr>
        <w:numPr>
          <w:ilvl w:val="2"/>
          <w:numId w:val="33"/>
        </w:numPr>
        <w:contextualSpacing w:val="0"/>
        <w:rPr>
          <w:rFonts w:cs="Bookman Old Style"/>
        </w:rPr>
      </w:pPr>
      <w:r w:rsidRPr="00F91F4A">
        <w:rPr>
          <w:rFonts w:cs="Bookman Old Style"/>
        </w:rPr>
        <w:t xml:space="preserve">c. 1450: </w:t>
      </w:r>
      <w:r>
        <w:rPr>
          <w:rFonts w:cs="Bookman Old Style"/>
        </w:rPr>
        <w:t xml:space="preserve">the earliest known </w:t>
      </w:r>
      <w:r w:rsidRPr="00F91F4A">
        <w:rPr>
          <w:rFonts w:cs="Bookman Old Style"/>
        </w:rPr>
        <w:t xml:space="preserve">papal indulgence </w:t>
      </w:r>
      <w:r>
        <w:rPr>
          <w:rFonts w:cs="Bookman Old Style"/>
        </w:rPr>
        <w:t>o</w:t>
      </w:r>
      <w:r w:rsidRPr="00F91F4A">
        <w:rPr>
          <w:rFonts w:cs="Bookman Old Style"/>
        </w:rPr>
        <w:t>n behalf of souls in purga</w:t>
      </w:r>
      <w:r>
        <w:rPr>
          <w:rFonts w:cs="Bookman Old Style"/>
        </w:rPr>
        <w:t>tory appears</w:t>
      </w:r>
    </w:p>
    <w:p w14:paraId="179DDC76" w14:textId="77777777" w:rsidR="008B567D" w:rsidRPr="00F91F4A" w:rsidRDefault="008B567D" w:rsidP="008B567D">
      <w:pPr>
        <w:numPr>
          <w:ilvl w:val="2"/>
          <w:numId w:val="33"/>
        </w:numPr>
        <w:contextualSpacing w:val="0"/>
        <w:rPr>
          <w:rFonts w:cs="Bookman Old Style"/>
        </w:rPr>
      </w:pPr>
      <w:r>
        <w:rPr>
          <w:rFonts w:cs="Bookman Old Style"/>
        </w:rPr>
        <w:t xml:space="preserve">some </w:t>
      </w:r>
      <w:r w:rsidRPr="00F91F4A">
        <w:rPr>
          <w:rFonts w:cs="Bookman Old Style"/>
        </w:rPr>
        <w:t xml:space="preserve">theologians </w:t>
      </w:r>
      <w:r>
        <w:rPr>
          <w:rFonts w:cs="Bookman Old Style"/>
        </w:rPr>
        <w:t xml:space="preserve">say that even a </w:t>
      </w:r>
      <w:r w:rsidRPr="00F91F4A">
        <w:rPr>
          <w:rFonts w:cs="Bookman Old Style"/>
        </w:rPr>
        <w:t>person</w:t>
      </w:r>
      <w:r>
        <w:rPr>
          <w:rFonts w:cs="Bookman Old Style"/>
        </w:rPr>
        <w:t xml:space="preserve"> in mortal sin</w:t>
      </w:r>
      <w:r w:rsidRPr="00F91F4A">
        <w:rPr>
          <w:rFonts w:cs="Bookman Old Style"/>
        </w:rPr>
        <w:t xml:space="preserve"> </w:t>
      </w:r>
      <w:r>
        <w:rPr>
          <w:rFonts w:cs="Bookman Old Style"/>
        </w:rPr>
        <w:t xml:space="preserve">can </w:t>
      </w:r>
      <w:r w:rsidRPr="00F91F4A">
        <w:rPr>
          <w:rFonts w:cs="Bookman Old Style"/>
        </w:rPr>
        <w:t xml:space="preserve">apply </w:t>
      </w:r>
      <w:r>
        <w:rPr>
          <w:rFonts w:cs="Bookman Old Style"/>
        </w:rPr>
        <w:t xml:space="preserve">an </w:t>
      </w:r>
      <w:r w:rsidRPr="00F91F4A">
        <w:rPr>
          <w:rFonts w:cs="Bookman Old Style"/>
        </w:rPr>
        <w:t>indul</w:t>
      </w:r>
      <w:r>
        <w:rPr>
          <w:rFonts w:cs="Bookman Old Style"/>
        </w:rPr>
        <w:t>gence</w:t>
      </w:r>
      <w:r w:rsidRPr="00F91F4A">
        <w:rPr>
          <w:rFonts w:cs="Bookman Old Style"/>
        </w:rPr>
        <w:t xml:space="preserve"> to a particular soul</w:t>
      </w:r>
      <w:r>
        <w:rPr>
          <w:rFonts w:cs="Bookman Old Style"/>
        </w:rPr>
        <w:t xml:space="preserve"> </w:t>
      </w:r>
      <w:r w:rsidRPr="00F91F4A">
        <w:rPr>
          <w:rFonts w:cs="Bookman Old Style"/>
        </w:rPr>
        <w:t>in purga</w:t>
      </w:r>
      <w:r>
        <w:rPr>
          <w:rFonts w:cs="Bookman Old Style"/>
        </w:rPr>
        <w:t>tory,</w:t>
      </w:r>
      <w:r w:rsidRPr="00F91F4A">
        <w:rPr>
          <w:rFonts w:cs="Bookman Old Style"/>
        </w:rPr>
        <w:t xml:space="preserve"> </w:t>
      </w:r>
      <w:r>
        <w:rPr>
          <w:rFonts w:cs="Bookman Old Style"/>
        </w:rPr>
        <w:t>so long as that is the intention when the</w:t>
      </w:r>
      <w:r w:rsidRPr="00F91F4A">
        <w:rPr>
          <w:rFonts w:cs="Bookman Old Style"/>
        </w:rPr>
        <w:t xml:space="preserve"> money offer</w:t>
      </w:r>
      <w:r>
        <w:rPr>
          <w:rFonts w:cs="Bookman Old Style"/>
        </w:rPr>
        <w:t>ing is made</w:t>
      </w:r>
    </w:p>
    <w:p w14:paraId="1E1F558A" w14:textId="77777777" w:rsidR="008B567D" w:rsidRDefault="008B567D" w:rsidP="008B567D">
      <w:pPr>
        <w:numPr>
          <w:ilvl w:val="1"/>
          <w:numId w:val="33"/>
        </w:numPr>
        <w:contextualSpacing w:val="0"/>
        <w:rPr>
          <w:rFonts w:cs="Bookman Old Style"/>
        </w:rPr>
      </w:pPr>
      <w:r>
        <w:rPr>
          <w:rFonts w:cs="Bookman Old Style"/>
        </w:rPr>
        <w:lastRenderedPageBreak/>
        <w:t xml:space="preserve">writs of indulgence </w:t>
      </w:r>
      <w:r w:rsidRPr="00F91F4A">
        <w:rPr>
          <w:rFonts w:cs="Bookman Old Style"/>
        </w:rPr>
        <w:t>(</w:t>
      </w:r>
      <w:r w:rsidRPr="00F91F4A">
        <w:rPr>
          <w:rFonts w:cs="Bookman Old Style"/>
          <w:i/>
        </w:rPr>
        <w:t>confessionalia</w:t>
      </w:r>
      <w:r w:rsidRPr="00F91F4A">
        <w:rPr>
          <w:rFonts w:cs="Bookman Old Style"/>
        </w:rPr>
        <w:t>)</w:t>
      </w:r>
    </w:p>
    <w:p w14:paraId="33214B3A" w14:textId="77777777" w:rsidR="008B567D" w:rsidRPr="00F91F4A" w:rsidRDefault="008B567D" w:rsidP="008B567D">
      <w:pPr>
        <w:numPr>
          <w:ilvl w:val="2"/>
          <w:numId w:val="33"/>
        </w:numPr>
        <w:contextualSpacing w:val="0"/>
        <w:rPr>
          <w:rFonts w:cs="Bookman Old Style"/>
        </w:rPr>
      </w:pPr>
      <w:r>
        <w:rPr>
          <w:rFonts w:cs="Bookman Old Style"/>
        </w:rPr>
        <w:t>c. 13</w:t>
      </w:r>
      <w:r w:rsidRPr="00F91F4A">
        <w:rPr>
          <w:rFonts w:cs="Bookman Old Style"/>
        </w:rPr>
        <w:t xml:space="preserve">00s: </w:t>
      </w:r>
      <w:r>
        <w:rPr>
          <w:rFonts w:cs="Bookman Old Style"/>
        </w:rPr>
        <w:t xml:space="preserve">writs of indulgence are restricted to </w:t>
      </w:r>
      <w:r w:rsidRPr="00F91F4A">
        <w:rPr>
          <w:rFonts w:cs="Bookman Old Style"/>
        </w:rPr>
        <w:t>persons of high rank</w:t>
      </w:r>
    </w:p>
    <w:p w14:paraId="1F4FBD79" w14:textId="77777777" w:rsidR="008B567D" w:rsidRPr="00F91F4A" w:rsidRDefault="008B567D" w:rsidP="008B567D">
      <w:pPr>
        <w:numPr>
          <w:ilvl w:val="2"/>
          <w:numId w:val="33"/>
        </w:numPr>
        <w:contextualSpacing w:val="0"/>
        <w:rPr>
          <w:rFonts w:cs="Bookman Old Style"/>
        </w:rPr>
      </w:pPr>
      <w:r>
        <w:rPr>
          <w:rFonts w:cs="Bookman Old Style"/>
        </w:rPr>
        <w:t>c. 1400s: anyone can</w:t>
      </w:r>
      <w:r w:rsidRPr="00F91F4A">
        <w:rPr>
          <w:rFonts w:cs="Bookman Old Style"/>
        </w:rPr>
        <w:t xml:space="preserve"> </w:t>
      </w:r>
      <w:r>
        <w:rPr>
          <w:rFonts w:cs="Bookman Old Style"/>
        </w:rPr>
        <w:t>buy them</w:t>
      </w:r>
    </w:p>
    <w:p w14:paraId="512496C9" w14:textId="77777777" w:rsidR="008B567D" w:rsidRDefault="008B567D" w:rsidP="008B567D">
      <w:pPr>
        <w:numPr>
          <w:ilvl w:val="1"/>
          <w:numId w:val="33"/>
        </w:numPr>
        <w:contextualSpacing w:val="0"/>
        <w:rPr>
          <w:rFonts w:cs="Bookman Old Style"/>
        </w:rPr>
      </w:pPr>
      <w:r w:rsidRPr="00F91F4A">
        <w:rPr>
          <w:rFonts w:cs="Bookman Old Style"/>
          <w:i/>
          <w:iCs/>
        </w:rPr>
        <w:t>remissio</w:t>
      </w:r>
      <w:r>
        <w:rPr>
          <w:rFonts w:cs="Bookman Old Style"/>
          <w:i/>
          <w:iCs/>
        </w:rPr>
        <w:t xml:space="preserve"> </w:t>
      </w:r>
      <w:r w:rsidRPr="00F91F4A">
        <w:rPr>
          <w:rFonts w:cs="Bookman Old Style"/>
          <w:i/>
          <w:iCs/>
        </w:rPr>
        <w:t>peccatorum</w:t>
      </w:r>
    </w:p>
    <w:p w14:paraId="03B96FF8" w14:textId="77777777" w:rsidR="008B567D" w:rsidRDefault="008B567D" w:rsidP="008B567D">
      <w:pPr>
        <w:numPr>
          <w:ilvl w:val="2"/>
          <w:numId w:val="33"/>
        </w:numPr>
        <w:contextualSpacing w:val="0"/>
        <w:rPr>
          <w:rFonts w:cs="Bookman Old Style"/>
        </w:rPr>
      </w:pPr>
      <w:r w:rsidRPr="00F91F4A">
        <w:rPr>
          <w:rFonts w:cs="Bookman Old Style"/>
        </w:rPr>
        <w:t xml:space="preserve">1200s: the </w:t>
      </w:r>
      <w:r>
        <w:rPr>
          <w:rFonts w:cs="Bookman Old Style"/>
        </w:rPr>
        <w:t xml:space="preserve">erroneous </w:t>
      </w:r>
      <w:r w:rsidRPr="00F91F4A">
        <w:rPr>
          <w:rFonts w:cs="Bookman Old Style"/>
        </w:rPr>
        <w:t xml:space="preserve">expression </w:t>
      </w:r>
      <w:r w:rsidRPr="00F91F4A">
        <w:rPr>
          <w:rFonts w:cs="Bookman Old Style"/>
          <w:i/>
          <w:iCs/>
        </w:rPr>
        <w:t>remissio</w:t>
      </w:r>
      <w:r>
        <w:rPr>
          <w:rFonts w:cs="Bookman Old Style"/>
          <w:i/>
          <w:iCs/>
        </w:rPr>
        <w:t xml:space="preserve"> </w:t>
      </w:r>
      <w:r w:rsidRPr="00F91F4A">
        <w:rPr>
          <w:rFonts w:cs="Bookman Old Style"/>
          <w:i/>
          <w:iCs/>
        </w:rPr>
        <w:t>peccatorum</w:t>
      </w:r>
      <w:r>
        <w:rPr>
          <w:rFonts w:cs="Bookman Old Style"/>
          <w:iCs/>
        </w:rPr>
        <w:t xml:space="preserve"> (remission of sin; sometimes also </w:t>
      </w:r>
      <w:r w:rsidRPr="00F91F4A">
        <w:rPr>
          <w:rFonts w:cs="Bookman Old Style"/>
          <w:i/>
          <w:iCs/>
        </w:rPr>
        <w:t>remissio</w:t>
      </w:r>
      <w:r>
        <w:rPr>
          <w:rFonts w:cs="Bookman Old Style"/>
          <w:i/>
          <w:iCs/>
        </w:rPr>
        <w:t xml:space="preserve"> </w:t>
      </w:r>
      <w:r w:rsidRPr="00F91F4A">
        <w:rPr>
          <w:rFonts w:cs="Bookman Old Style"/>
          <w:i/>
          <w:iCs/>
        </w:rPr>
        <w:t>a poena et culpa</w:t>
      </w:r>
      <w:r>
        <w:rPr>
          <w:rFonts w:cs="Bookman Old Style"/>
          <w:iCs/>
        </w:rPr>
        <w:t>, remission of punishment and guilt)</w:t>
      </w:r>
      <w:r w:rsidRPr="00F91F4A">
        <w:rPr>
          <w:rFonts w:cs="Bookman Old Style"/>
          <w:iCs/>
        </w:rPr>
        <w:t xml:space="preserve"> </w:t>
      </w:r>
      <w:r w:rsidRPr="00F91F4A">
        <w:rPr>
          <w:rFonts w:cs="Bookman Old Style"/>
        </w:rPr>
        <w:t>ap</w:t>
      </w:r>
      <w:r>
        <w:rPr>
          <w:rFonts w:cs="Bookman Old Style"/>
        </w:rPr>
        <w:t xml:space="preserve">pears on writs of indulgence; </w:t>
      </w:r>
      <w:r w:rsidRPr="00F91F4A">
        <w:rPr>
          <w:rFonts w:cs="Bookman Old Style"/>
          <w:i/>
          <w:iCs/>
        </w:rPr>
        <w:t>remissio</w:t>
      </w:r>
      <w:r>
        <w:rPr>
          <w:rFonts w:cs="Bookman Old Style"/>
          <w:i/>
          <w:iCs/>
        </w:rPr>
        <w:t xml:space="preserve"> </w:t>
      </w:r>
      <w:r w:rsidRPr="00F91F4A">
        <w:rPr>
          <w:rFonts w:cs="Bookman Old Style"/>
          <w:i/>
          <w:iCs/>
        </w:rPr>
        <w:t>peccatorum</w:t>
      </w:r>
      <w:r>
        <w:rPr>
          <w:rFonts w:cs="Bookman Old Style"/>
        </w:rPr>
        <w:t xml:space="preserve"> </w:t>
      </w:r>
      <w:r w:rsidRPr="00F91F4A">
        <w:rPr>
          <w:rFonts w:cs="Bookman Old Style"/>
        </w:rPr>
        <w:t xml:space="preserve">even </w:t>
      </w:r>
      <w:r>
        <w:rPr>
          <w:rFonts w:cs="Bookman Old Style"/>
        </w:rPr>
        <w:t xml:space="preserve">appears </w:t>
      </w:r>
      <w:r w:rsidRPr="00F91F4A">
        <w:rPr>
          <w:rFonts w:cs="Bookman Old Style"/>
        </w:rPr>
        <w:t>in papal documents</w:t>
      </w:r>
    </w:p>
    <w:p w14:paraId="7C09337D" w14:textId="77777777" w:rsidR="008B567D" w:rsidRPr="00F91F4A" w:rsidRDefault="008B567D" w:rsidP="008B567D">
      <w:pPr>
        <w:numPr>
          <w:ilvl w:val="2"/>
          <w:numId w:val="33"/>
        </w:numPr>
        <w:contextualSpacing w:val="0"/>
        <w:rPr>
          <w:rFonts w:cs="Bookman Old Style"/>
        </w:rPr>
      </w:pPr>
      <w:r>
        <w:rPr>
          <w:rFonts w:cs="Bookman Old Style"/>
        </w:rPr>
        <w:t>indulgences do not remit guilt: they presuppose that guilt has already been forgiven and remit the punishment that remains</w:t>
      </w:r>
    </w:p>
    <w:p w14:paraId="08093DAC" w14:textId="77777777" w:rsidR="008B567D" w:rsidRDefault="008B567D" w:rsidP="008B567D">
      <w:pPr>
        <w:numPr>
          <w:ilvl w:val="2"/>
          <w:numId w:val="33"/>
        </w:numPr>
        <w:contextualSpacing w:val="0"/>
        <w:rPr>
          <w:rFonts w:cs="Bookman Old Style"/>
        </w:rPr>
      </w:pPr>
      <w:r w:rsidRPr="00F91F4A">
        <w:rPr>
          <w:rFonts w:cs="Bookman Old Style"/>
          <w:i/>
          <w:iCs/>
        </w:rPr>
        <w:t>remissio</w:t>
      </w:r>
      <w:r>
        <w:rPr>
          <w:rFonts w:cs="Bookman Old Style"/>
          <w:i/>
          <w:iCs/>
        </w:rPr>
        <w:t xml:space="preserve"> </w:t>
      </w:r>
      <w:r w:rsidRPr="00F91F4A">
        <w:rPr>
          <w:rFonts w:cs="Bookman Old Style"/>
          <w:i/>
          <w:iCs/>
        </w:rPr>
        <w:t>peccatorum</w:t>
      </w:r>
      <w:r w:rsidRPr="00F91F4A">
        <w:rPr>
          <w:rFonts w:cs="Bookman Old Style"/>
        </w:rPr>
        <w:t xml:space="preserve"> </w:t>
      </w:r>
      <w:r>
        <w:rPr>
          <w:rFonts w:cs="Bookman Old Style"/>
        </w:rPr>
        <w:t xml:space="preserve">in papal documents does not mean </w:t>
      </w:r>
      <w:r w:rsidRPr="00F91F4A">
        <w:rPr>
          <w:rFonts w:cs="Bookman Old Style"/>
        </w:rPr>
        <w:t xml:space="preserve">the Church </w:t>
      </w:r>
      <w:r>
        <w:rPr>
          <w:rFonts w:cs="Bookman Old Style"/>
        </w:rPr>
        <w:t xml:space="preserve">has </w:t>
      </w:r>
      <w:r w:rsidRPr="00F91F4A">
        <w:rPr>
          <w:rFonts w:cs="Bookman Old Style"/>
        </w:rPr>
        <w:t>taught that indulgence</w:t>
      </w:r>
      <w:r>
        <w:rPr>
          <w:rFonts w:cs="Bookman Old Style"/>
        </w:rPr>
        <w:t>s remit</w:t>
      </w:r>
      <w:r w:rsidRPr="00F91F4A">
        <w:rPr>
          <w:rFonts w:cs="Bookman Old Style"/>
        </w:rPr>
        <w:t xml:space="preserve"> guilt</w:t>
      </w:r>
    </w:p>
    <w:p w14:paraId="658F9B51" w14:textId="77777777" w:rsidR="008B567D" w:rsidRDefault="008B567D" w:rsidP="008B567D">
      <w:pPr>
        <w:numPr>
          <w:ilvl w:val="3"/>
          <w:numId w:val="33"/>
        </w:numPr>
        <w:contextualSpacing w:val="0"/>
        <w:rPr>
          <w:rFonts w:cs="Bookman Old Style"/>
        </w:rPr>
      </w:pPr>
      <w:r>
        <w:rPr>
          <w:rFonts w:cs="Bookman Old Style"/>
        </w:rPr>
        <w:t xml:space="preserve">the </w:t>
      </w:r>
      <w:r w:rsidRPr="00F91F4A">
        <w:rPr>
          <w:rFonts w:cs="Bookman Old Style"/>
        </w:rPr>
        <w:t xml:space="preserve">expression </w:t>
      </w:r>
      <w:r>
        <w:rPr>
          <w:rFonts w:cs="Bookman Old Style"/>
        </w:rPr>
        <w:t>referred</w:t>
      </w:r>
      <w:r w:rsidRPr="00F91F4A">
        <w:rPr>
          <w:rFonts w:cs="Bookman Old Style"/>
        </w:rPr>
        <w:t xml:space="preserve"> to plenary indulgence</w:t>
      </w:r>
      <w:r>
        <w:rPr>
          <w:rFonts w:cs="Bookman Old Style"/>
        </w:rPr>
        <w:t xml:space="preserve">s (unlike a partial indulgence, a plenary indulgence remits from all punishment) and </w:t>
      </w:r>
      <w:r w:rsidRPr="00F91F4A">
        <w:rPr>
          <w:rFonts w:cs="Bookman Old Style"/>
        </w:rPr>
        <w:t>presup</w:t>
      </w:r>
      <w:r>
        <w:rPr>
          <w:rFonts w:cs="Bookman Old Style"/>
        </w:rPr>
        <w:t>posed</w:t>
      </w:r>
      <w:r w:rsidRPr="00F91F4A">
        <w:rPr>
          <w:rFonts w:cs="Bookman Old Style"/>
        </w:rPr>
        <w:t xml:space="preserve"> </w:t>
      </w:r>
      <w:r>
        <w:rPr>
          <w:rFonts w:cs="Bookman Old Style"/>
        </w:rPr>
        <w:t xml:space="preserve">prior remittance of </w:t>
      </w:r>
      <w:r w:rsidRPr="00F91F4A">
        <w:rPr>
          <w:rFonts w:cs="Bookman Old Style"/>
        </w:rPr>
        <w:t xml:space="preserve">guilt </w:t>
      </w:r>
      <w:r>
        <w:rPr>
          <w:rFonts w:cs="Bookman Old Style"/>
        </w:rPr>
        <w:t xml:space="preserve">through </w:t>
      </w:r>
      <w:r w:rsidRPr="00F91F4A">
        <w:rPr>
          <w:rFonts w:cs="Bookman Old Style"/>
        </w:rPr>
        <w:t>confes</w:t>
      </w:r>
      <w:r>
        <w:rPr>
          <w:rFonts w:cs="Bookman Old Style"/>
        </w:rPr>
        <w:t>sion</w:t>
      </w:r>
    </w:p>
    <w:p w14:paraId="5146563B" w14:textId="77777777" w:rsidR="008B567D" w:rsidRPr="00F91F4A" w:rsidRDefault="008B567D" w:rsidP="008B567D">
      <w:pPr>
        <w:numPr>
          <w:ilvl w:val="3"/>
          <w:numId w:val="33"/>
        </w:numPr>
        <w:contextualSpacing w:val="0"/>
        <w:rPr>
          <w:rFonts w:cs="Bookman Old Style"/>
        </w:rPr>
      </w:pPr>
      <w:r w:rsidRPr="00F91F4A">
        <w:rPr>
          <w:rFonts w:cs="Bookman Old Style"/>
        </w:rPr>
        <w:t>often</w:t>
      </w:r>
      <w:r>
        <w:rPr>
          <w:rFonts w:cs="Bookman Old Style"/>
        </w:rPr>
        <w:t xml:space="preserve"> </w:t>
      </w:r>
      <w:r w:rsidRPr="00F91F4A">
        <w:rPr>
          <w:rFonts w:cs="Bookman Old Style"/>
        </w:rPr>
        <w:t xml:space="preserve">it </w:t>
      </w:r>
      <w:r>
        <w:rPr>
          <w:rFonts w:cs="Bookman Old Style"/>
        </w:rPr>
        <w:t xml:space="preserve">referred to a once-in-a-lifetime </w:t>
      </w:r>
      <w:r w:rsidRPr="00F91F4A">
        <w:rPr>
          <w:rFonts w:cs="Bookman Old Style"/>
        </w:rPr>
        <w:t>plenary indulgence</w:t>
      </w:r>
      <w:r>
        <w:rPr>
          <w:rFonts w:cs="Bookman Old Style"/>
        </w:rPr>
        <w:t xml:space="preserve"> to be held in reserve for the future; as one neared </w:t>
      </w:r>
      <w:r w:rsidRPr="00F91F4A">
        <w:rPr>
          <w:rFonts w:cs="Bookman Old Style"/>
        </w:rPr>
        <w:t>death</w:t>
      </w:r>
      <w:r>
        <w:rPr>
          <w:rFonts w:cs="Bookman Old Style"/>
        </w:rPr>
        <w:t>,</w:t>
      </w:r>
      <w:r w:rsidRPr="00F91F4A">
        <w:rPr>
          <w:rFonts w:cs="Bookman Old Style"/>
        </w:rPr>
        <w:t xml:space="preserve"> </w:t>
      </w:r>
      <w:r>
        <w:rPr>
          <w:rFonts w:cs="Bookman Old Style"/>
        </w:rPr>
        <w:t xml:space="preserve">one </w:t>
      </w:r>
      <w:r w:rsidRPr="00F91F4A">
        <w:rPr>
          <w:rFonts w:cs="Bookman Old Style"/>
        </w:rPr>
        <w:t>select</w:t>
      </w:r>
      <w:r>
        <w:rPr>
          <w:rFonts w:cs="Bookman Old Style"/>
        </w:rPr>
        <w:t>ed</w:t>
      </w:r>
      <w:r w:rsidRPr="00F91F4A">
        <w:rPr>
          <w:rFonts w:cs="Bookman Old Style"/>
        </w:rPr>
        <w:t xml:space="preserve"> a confessor</w:t>
      </w:r>
      <w:r>
        <w:rPr>
          <w:rFonts w:cs="Bookman Old Style"/>
        </w:rPr>
        <w:t xml:space="preserve">, who </w:t>
      </w:r>
      <w:r w:rsidRPr="00F91F4A">
        <w:rPr>
          <w:rFonts w:cs="Bookman Old Style"/>
        </w:rPr>
        <w:t>absolve</w:t>
      </w:r>
      <w:r>
        <w:rPr>
          <w:rFonts w:cs="Bookman Old Style"/>
        </w:rPr>
        <w:t>d</w:t>
      </w:r>
      <w:r w:rsidRPr="00F91F4A">
        <w:rPr>
          <w:rFonts w:cs="Bookman Old Style"/>
        </w:rPr>
        <w:t xml:space="preserve"> from </w:t>
      </w:r>
      <w:r>
        <w:rPr>
          <w:rFonts w:cs="Bookman Old Style"/>
        </w:rPr>
        <w:t xml:space="preserve">guilt </w:t>
      </w:r>
      <w:r w:rsidRPr="00F91F4A">
        <w:rPr>
          <w:rFonts w:cs="Bookman Old Style"/>
        </w:rPr>
        <w:t>and impart</w:t>
      </w:r>
      <w:r>
        <w:rPr>
          <w:rFonts w:cs="Bookman Old Style"/>
        </w:rPr>
        <w:t>ed</w:t>
      </w:r>
      <w:r w:rsidRPr="00F91F4A">
        <w:rPr>
          <w:rFonts w:cs="Bookman Old Style"/>
        </w:rPr>
        <w:t xml:space="preserve"> </w:t>
      </w:r>
      <w:r>
        <w:rPr>
          <w:rFonts w:cs="Bookman Old Style"/>
        </w:rPr>
        <w:t>the</w:t>
      </w:r>
      <w:r w:rsidRPr="00F91F4A">
        <w:rPr>
          <w:rFonts w:cs="Bookman Old Style"/>
        </w:rPr>
        <w:t xml:space="preserve"> plenary indulgence</w:t>
      </w:r>
    </w:p>
    <w:p w14:paraId="1266ED2D" w14:textId="77777777" w:rsidR="008B567D" w:rsidRPr="00DC1B55" w:rsidRDefault="008B567D" w:rsidP="008B567D"/>
    <w:p w14:paraId="11A5A5BA" w14:textId="77777777" w:rsidR="008B567D" w:rsidRDefault="008B567D" w:rsidP="008B567D">
      <w:pPr>
        <w:numPr>
          <w:ilvl w:val="0"/>
          <w:numId w:val="33"/>
        </w:numPr>
        <w:contextualSpacing w:val="0"/>
      </w:pPr>
      <w:r>
        <w:rPr>
          <w:b/>
        </w:rPr>
        <w:t>arts</w:t>
      </w:r>
      <w:r>
        <w:t xml:space="preserve">: </w:t>
      </w:r>
      <w:r>
        <w:rPr>
          <w:b/>
        </w:rPr>
        <w:t>painting</w:t>
      </w:r>
    </w:p>
    <w:p w14:paraId="1AD383E6" w14:textId="77777777" w:rsidR="008B567D" w:rsidRPr="00DE48A3" w:rsidRDefault="008B567D" w:rsidP="008B567D">
      <w:pPr>
        <w:numPr>
          <w:ilvl w:val="1"/>
          <w:numId w:val="33"/>
        </w:numPr>
        <w:contextualSpacing w:val="0"/>
      </w:pPr>
      <w:r>
        <w:rPr>
          <w:rFonts w:cs="Garamond"/>
          <w:bCs/>
        </w:rPr>
        <w:t xml:space="preserve">1400s: </w:t>
      </w:r>
      <w:r w:rsidRPr="006762DB">
        <w:rPr>
          <w:rFonts w:cs="Garamond"/>
          <w:bCs/>
        </w:rPr>
        <w:t xml:space="preserve">“Painting </w:t>
      </w:r>
      <w:r w:rsidRPr="006762DB">
        <w:rPr>
          <w:rFonts w:cs="Bookman Old Style"/>
        </w:rPr>
        <w:t>r</w:t>
      </w:r>
      <w:r w:rsidRPr="006B06E8">
        <w:rPr>
          <w:rFonts w:cs="Bookman Old Style"/>
        </w:rPr>
        <w:t xml:space="preserve">eached </w:t>
      </w:r>
      <w:r w:rsidRPr="00594166">
        <w:rPr>
          <w:rFonts w:cs="Bookman Old Style"/>
        </w:rPr>
        <w:t xml:space="preserve">its glory in </w:t>
      </w:r>
      <w:r w:rsidRPr="00594166">
        <w:rPr>
          <w:iCs/>
        </w:rPr>
        <w:t>Italy</w:t>
      </w:r>
      <w:r>
        <w:rPr>
          <w:rFonts w:cs="Bookman Old Style"/>
        </w:rPr>
        <w:t xml:space="preserve"> . . . </w:t>
      </w:r>
      <w:r w:rsidRPr="006B06E8">
        <w:rPr>
          <w:rFonts w:cs="Bookman Old Style"/>
        </w:rPr>
        <w:t>Popular art was religious art</w:t>
      </w:r>
      <w:r>
        <w:rPr>
          <w:rFonts w:cs="Bookman Old Style"/>
        </w:rPr>
        <w:t>” (Bihl</w:t>
      </w:r>
      <w:r>
        <w:rPr>
          <w:rFonts w:cs="Bookman Old Style"/>
        </w:rPr>
        <w:softHyphen/>
        <w:t>meyer 2: 469, 466)</w:t>
      </w:r>
    </w:p>
    <w:p w14:paraId="3F77D24A" w14:textId="77777777" w:rsidR="008B567D" w:rsidRPr="00DF5AD1" w:rsidRDefault="008B567D" w:rsidP="008B567D">
      <w:pPr>
        <w:numPr>
          <w:ilvl w:val="1"/>
          <w:numId w:val="33"/>
        </w:numPr>
        <w:contextualSpacing w:val="0"/>
      </w:pPr>
      <w:r>
        <w:rPr>
          <w:rFonts w:cs="Bookman Old Style"/>
        </w:rPr>
        <w:t>Florentine school (begun by Cimabue</w:t>
      </w:r>
      <w:r w:rsidRPr="00594166">
        <w:rPr>
          <w:rFonts w:cs="Bookman Old Style"/>
        </w:rPr>
        <w:t xml:space="preserve"> </w:t>
      </w:r>
      <w:r>
        <w:rPr>
          <w:rFonts w:cs="Bookman Old Style"/>
        </w:rPr>
        <w:t>and Giotto)</w:t>
      </w:r>
    </w:p>
    <w:p w14:paraId="72CB4283" w14:textId="77777777" w:rsidR="008B567D" w:rsidRPr="00DE48A3" w:rsidRDefault="008B567D" w:rsidP="008B567D">
      <w:pPr>
        <w:numPr>
          <w:ilvl w:val="2"/>
          <w:numId w:val="33"/>
        </w:numPr>
        <w:contextualSpacing w:val="0"/>
      </w:pPr>
      <w:r>
        <w:t xml:space="preserve">c. 1420: </w:t>
      </w:r>
      <w:r>
        <w:rPr>
          <w:rFonts w:cs="Bookman Old Style"/>
        </w:rPr>
        <w:t>“</w:t>
      </w:r>
      <w:r w:rsidRPr="00594166">
        <w:rPr>
          <w:rFonts w:cs="Bookman Old Style"/>
        </w:rPr>
        <w:t xml:space="preserve">the Renaissance period of painting really began with </w:t>
      </w:r>
      <w:r w:rsidRPr="00594166">
        <w:rPr>
          <w:iCs/>
        </w:rPr>
        <w:t>Masaccio</w:t>
      </w:r>
      <w:r>
        <w:rPr>
          <w:iCs/>
        </w:rPr>
        <w:t>” (1401-28)</w:t>
      </w:r>
      <w:r>
        <w:rPr>
          <w:rFonts w:cs="Bookman Old Style"/>
        </w:rPr>
        <w:t xml:space="preserve"> (Bihlmeyer 2: 469)</w:t>
      </w:r>
    </w:p>
    <w:p w14:paraId="7AC38F6D" w14:textId="77777777" w:rsidR="008B567D" w:rsidRDefault="008B567D" w:rsidP="008B567D">
      <w:pPr>
        <w:numPr>
          <w:ilvl w:val="2"/>
          <w:numId w:val="33"/>
        </w:numPr>
        <w:contextualSpacing w:val="0"/>
      </w:pPr>
      <w:r w:rsidRPr="00594166">
        <w:rPr>
          <w:rFonts w:cs="Bookman Old Style"/>
          <w:iCs/>
        </w:rPr>
        <w:t>Fra Angelico</w:t>
      </w:r>
      <w:r w:rsidRPr="00594166">
        <w:rPr>
          <w:rFonts w:cs="Bookman Old Style"/>
        </w:rPr>
        <w:t xml:space="preserve"> </w:t>
      </w:r>
      <w:r>
        <w:rPr>
          <w:rFonts w:cs="Bookman Old Style"/>
        </w:rPr>
        <w:t xml:space="preserve">(the </w:t>
      </w:r>
      <w:r w:rsidRPr="00594166">
        <w:rPr>
          <w:rFonts w:cs="Bookman Old Style"/>
        </w:rPr>
        <w:t xml:space="preserve">Dominican </w:t>
      </w:r>
      <w:r>
        <w:rPr>
          <w:rFonts w:cs="Bookman Old Style"/>
          <w:iCs/>
        </w:rPr>
        <w:t xml:space="preserve">Giovanni da Fiesole, c. </w:t>
      </w:r>
      <w:r w:rsidRPr="00CC1079">
        <w:t>1387-1455</w:t>
      </w:r>
      <w:r>
        <w:rPr>
          <w:rFonts w:cs="Bookman Old Style"/>
        </w:rPr>
        <w:t>)</w:t>
      </w:r>
    </w:p>
    <w:p w14:paraId="3B6241E8" w14:textId="77777777" w:rsidR="008B567D" w:rsidRPr="00CC1079" w:rsidRDefault="008B567D" w:rsidP="008B567D">
      <w:pPr>
        <w:numPr>
          <w:ilvl w:val="2"/>
          <w:numId w:val="33"/>
        </w:numPr>
        <w:contextualSpacing w:val="0"/>
      </w:pPr>
      <w:r w:rsidRPr="00594166">
        <w:rPr>
          <w:rFonts w:cs="Bookman Old Style"/>
        </w:rPr>
        <w:t xml:space="preserve">Carmelite </w:t>
      </w:r>
      <w:r w:rsidRPr="00594166">
        <w:rPr>
          <w:rFonts w:cs="Bookman Old Style"/>
          <w:iCs/>
        </w:rPr>
        <w:t xml:space="preserve">Fra </w:t>
      </w:r>
      <w:r w:rsidRPr="00594166">
        <w:rPr>
          <w:iCs/>
        </w:rPr>
        <w:t xml:space="preserve">Filippo Lippi </w:t>
      </w:r>
      <w:r>
        <w:rPr>
          <w:rFonts w:cs="Bookman Old Style"/>
        </w:rPr>
        <w:t>(1406-69) is</w:t>
      </w:r>
      <w:r w:rsidRPr="00594166">
        <w:rPr>
          <w:rFonts w:cs="Bookman Old Style"/>
        </w:rPr>
        <w:t xml:space="preserve"> a disciple of Masaccio</w:t>
      </w:r>
    </w:p>
    <w:p w14:paraId="43873E1E" w14:textId="77777777" w:rsidR="008B567D" w:rsidRPr="00DF5AD1" w:rsidRDefault="008B567D" w:rsidP="008B567D">
      <w:pPr>
        <w:numPr>
          <w:ilvl w:val="2"/>
          <w:numId w:val="33"/>
        </w:numPr>
        <w:contextualSpacing w:val="0"/>
      </w:pPr>
      <w:r>
        <w:rPr>
          <w:rFonts w:cs="Bookman Old Style"/>
          <w:iCs/>
        </w:rPr>
        <w:t xml:space="preserve">Sandro </w:t>
      </w:r>
      <w:r w:rsidRPr="00594166">
        <w:rPr>
          <w:rFonts w:cs="Bookman Old Style"/>
          <w:iCs/>
        </w:rPr>
        <w:t xml:space="preserve">Botticelli </w:t>
      </w:r>
      <w:r w:rsidRPr="00594166">
        <w:rPr>
          <w:rFonts w:cs="Verdana"/>
        </w:rPr>
        <w:t>(</w:t>
      </w:r>
      <w:r>
        <w:rPr>
          <w:rFonts w:cs="Verdana"/>
        </w:rPr>
        <w:t>1445-</w:t>
      </w:r>
      <w:r w:rsidRPr="00594166">
        <w:rPr>
          <w:rFonts w:cs="Bookman Old Style"/>
        </w:rPr>
        <w:t>1510</w:t>
      </w:r>
      <w:r>
        <w:rPr>
          <w:rFonts w:cs="Bookman Old Style"/>
        </w:rPr>
        <w:t>)</w:t>
      </w:r>
    </w:p>
    <w:p w14:paraId="3666E0C3" w14:textId="77777777" w:rsidR="008B567D" w:rsidRDefault="008B567D" w:rsidP="008B567D">
      <w:pPr>
        <w:numPr>
          <w:ilvl w:val="1"/>
          <w:numId w:val="33"/>
        </w:numPr>
        <w:contextualSpacing w:val="0"/>
      </w:pPr>
      <w:r>
        <w:t>Venetian school</w:t>
      </w:r>
    </w:p>
    <w:p w14:paraId="23C966D8" w14:textId="77777777" w:rsidR="008B567D" w:rsidRPr="00EB2D7D" w:rsidRDefault="008B567D" w:rsidP="008B567D">
      <w:pPr>
        <w:numPr>
          <w:ilvl w:val="2"/>
          <w:numId w:val="33"/>
        </w:numPr>
        <w:contextualSpacing w:val="0"/>
      </w:pPr>
      <w:r w:rsidRPr="00EB2D7D">
        <w:t>Giovanni Bellini (c.1430-1516)</w:t>
      </w:r>
    </w:p>
    <w:p w14:paraId="007B2352" w14:textId="77777777" w:rsidR="008B567D" w:rsidRPr="00DF5AD1" w:rsidRDefault="008B567D" w:rsidP="008B567D">
      <w:pPr>
        <w:numPr>
          <w:ilvl w:val="2"/>
          <w:numId w:val="33"/>
        </w:numPr>
        <w:contextualSpacing w:val="0"/>
      </w:pPr>
      <w:r w:rsidRPr="00594166">
        <w:rPr>
          <w:rFonts w:cs="Bookman Old Style"/>
          <w:iCs/>
        </w:rPr>
        <w:t xml:space="preserve">Titian </w:t>
      </w:r>
      <w:r>
        <w:rPr>
          <w:rFonts w:cs="Bookman Old Style"/>
        </w:rPr>
        <w:t>(c. 1490</w:t>
      </w:r>
      <w:r w:rsidRPr="00594166">
        <w:rPr>
          <w:rFonts w:cs="Bookman Old Style"/>
        </w:rPr>
        <w:t>-1576)</w:t>
      </w:r>
      <w:r>
        <w:rPr>
          <w:rFonts w:cs="Bookman Old Style"/>
        </w:rPr>
        <w:t xml:space="preserve"> (disciple of Bellini)</w:t>
      </w:r>
    </w:p>
    <w:p w14:paraId="0F06B2C5" w14:textId="77777777" w:rsidR="008B567D" w:rsidRPr="00CC1079" w:rsidRDefault="008B567D" w:rsidP="008B567D">
      <w:pPr>
        <w:numPr>
          <w:ilvl w:val="1"/>
          <w:numId w:val="33"/>
        </w:numPr>
        <w:contextualSpacing w:val="0"/>
      </w:pPr>
      <w:r>
        <w:rPr>
          <w:rFonts w:cs="Bookman Old Style"/>
        </w:rPr>
        <w:t xml:space="preserve">there were also the </w:t>
      </w:r>
      <w:r w:rsidRPr="00594166">
        <w:rPr>
          <w:rFonts w:cs="Bookman Old Style"/>
          <w:iCs/>
        </w:rPr>
        <w:t>Tuscan-Umbrian</w:t>
      </w:r>
      <w:r>
        <w:rPr>
          <w:rFonts w:cs="Bookman Old Style"/>
          <w:iCs/>
        </w:rPr>
        <w:t xml:space="preserve">, </w:t>
      </w:r>
      <w:r w:rsidRPr="00594166">
        <w:rPr>
          <w:rFonts w:cs="Bookman Old Style"/>
          <w:iCs/>
        </w:rPr>
        <w:t>Paduan</w:t>
      </w:r>
      <w:r>
        <w:rPr>
          <w:rFonts w:cs="Bookman Old Style"/>
          <w:iCs/>
        </w:rPr>
        <w:t xml:space="preserve">, and </w:t>
      </w:r>
      <w:r w:rsidRPr="00594166">
        <w:rPr>
          <w:rFonts w:cs="Bookman Old Style"/>
          <w:iCs/>
        </w:rPr>
        <w:t>Bolognese</w:t>
      </w:r>
      <w:r>
        <w:rPr>
          <w:rFonts w:cs="Bookman Old Style"/>
          <w:iCs/>
        </w:rPr>
        <w:t xml:space="preserve"> s</w:t>
      </w:r>
      <w:r w:rsidRPr="00594166">
        <w:rPr>
          <w:rFonts w:cs="Bookman Old Style"/>
          <w:iCs/>
        </w:rPr>
        <w:t>chool</w:t>
      </w:r>
      <w:r>
        <w:rPr>
          <w:rFonts w:cs="Bookman Old Style"/>
          <w:iCs/>
        </w:rPr>
        <w:t>s</w:t>
      </w:r>
    </w:p>
    <w:p w14:paraId="0F04E8F7" w14:textId="77777777" w:rsidR="008B567D" w:rsidRDefault="008B567D" w:rsidP="008B567D">
      <w:pPr>
        <w:numPr>
          <w:ilvl w:val="1"/>
          <w:numId w:val="33"/>
        </w:numPr>
        <w:contextualSpacing w:val="0"/>
      </w:pPr>
      <w:r>
        <w:rPr>
          <w:rFonts w:cs="Bookman Old Style"/>
        </w:rPr>
        <w:t xml:space="preserve">c. 1475-1500: </w:t>
      </w:r>
      <w:r>
        <w:t>high Renaissance</w:t>
      </w:r>
    </w:p>
    <w:p w14:paraId="4A6A0FF4" w14:textId="77777777" w:rsidR="008B567D" w:rsidRPr="00DF5AD1" w:rsidRDefault="008B567D" w:rsidP="008B567D">
      <w:pPr>
        <w:numPr>
          <w:ilvl w:val="2"/>
          <w:numId w:val="33"/>
        </w:numPr>
        <w:contextualSpacing w:val="0"/>
      </w:pPr>
      <w:r>
        <w:t>Italy</w:t>
      </w:r>
    </w:p>
    <w:p w14:paraId="61F2D905" w14:textId="77777777" w:rsidR="008B567D" w:rsidRPr="00DF5AD1" w:rsidRDefault="008B567D" w:rsidP="008B567D">
      <w:pPr>
        <w:numPr>
          <w:ilvl w:val="3"/>
          <w:numId w:val="33"/>
        </w:numPr>
        <w:contextualSpacing w:val="0"/>
      </w:pPr>
      <w:r>
        <w:rPr>
          <w:iCs/>
        </w:rPr>
        <w:t>Leonardo da Vinci</w:t>
      </w:r>
      <w:r w:rsidRPr="002B126A">
        <w:rPr>
          <w:rFonts w:cs="Garamond"/>
          <w:bCs/>
        </w:rPr>
        <w:t xml:space="preserve"> </w:t>
      </w:r>
      <w:r w:rsidRPr="006B06E8">
        <w:rPr>
          <w:rFonts w:cs="Bookman Old Style"/>
        </w:rPr>
        <w:t>(1452-1519)</w:t>
      </w:r>
      <w:r>
        <w:rPr>
          <w:rFonts w:cs="Bookman Old Style"/>
        </w:rPr>
        <w:t xml:space="preserve"> (1495-97, </w:t>
      </w:r>
      <w:r w:rsidRPr="00594166">
        <w:rPr>
          <w:rFonts w:cs="Bookman Old Style"/>
        </w:rPr>
        <w:t xml:space="preserve">the </w:t>
      </w:r>
      <w:r w:rsidRPr="00017C67">
        <w:rPr>
          <w:rFonts w:cs="Bookman Old Style"/>
          <w:i/>
        </w:rPr>
        <w:t>Last Supper</w:t>
      </w:r>
      <w:r>
        <w:rPr>
          <w:rFonts w:cs="Bookman Old Style"/>
        </w:rPr>
        <w:t>)</w:t>
      </w:r>
    </w:p>
    <w:p w14:paraId="3C7C8103" w14:textId="77777777" w:rsidR="008B567D" w:rsidRPr="00DF5AD1" w:rsidRDefault="008B567D" w:rsidP="008B567D">
      <w:pPr>
        <w:numPr>
          <w:ilvl w:val="3"/>
          <w:numId w:val="33"/>
        </w:numPr>
        <w:contextualSpacing w:val="0"/>
      </w:pPr>
      <w:r w:rsidRPr="00594166">
        <w:rPr>
          <w:iCs/>
        </w:rPr>
        <w:t>Michelangelo</w:t>
      </w:r>
      <w:r>
        <w:rPr>
          <w:iCs/>
        </w:rPr>
        <w:t xml:space="preserve"> </w:t>
      </w:r>
      <w:r w:rsidRPr="001B54EA">
        <w:t>Buonarroti (1475</w:t>
      </w:r>
      <w:r>
        <w:t>-</w:t>
      </w:r>
      <w:r w:rsidRPr="001B54EA">
        <w:t>1564</w:t>
      </w:r>
      <w:r>
        <w:rPr>
          <w:rFonts w:cs="Garamond"/>
          <w:bCs/>
        </w:rPr>
        <w:t>) (</w:t>
      </w:r>
      <w:r>
        <w:rPr>
          <w:rFonts w:cs="Bookman Old Style"/>
        </w:rPr>
        <w:t xml:space="preserve">Sistine Chapel: 1508-12, </w:t>
      </w:r>
      <w:r w:rsidRPr="00A269CB">
        <w:rPr>
          <w:rFonts w:cs="Bookman Old Style"/>
          <w:i/>
        </w:rPr>
        <w:t>Creation</w:t>
      </w:r>
      <w:r w:rsidRPr="00FE08CC">
        <w:rPr>
          <w:rFonts w:cs="Bookman Old Style"/>
        </w:rPr>
        <w:t xml:space="preserve"> and </w:t>
      </w:r>
      <w:r w:rsidRPr="00A269CB">
        <w:rPr>
          <w:rFonts w:cs="Bookman Old Style"/>
          <w:i/>
        </w:rPr>
        <w:t>Fall</w:t>
      </w:r>
      <w:r>
        <w:rPr>
          <w:rFonts w:cs="Bookman Old Style"/>
        </w:rPr>
        <w:t xml:space="preserve">; 1533-44, </w:t>
      </w:r>
      <w:r w:rsidRPr="00A269CB">
        <w:rPr>
          <w:rFonts w:cs="Bookman Old Style"/>
          <w:i/>
        </w:rPr>
        <w:t>Last Judgment</w:t>
      </w:r>
      <w:r>
        <w:rPr>
          <w:rFonts w:cs="Bookman Old Style"/>
        </w:rPr>
        <w:t>)</w:t>
      </w:r>
    </w:p>
    <w:p w14:paraId="0F6E3506" w14:textId="77777777" w:rsidR="008B567D" w:rsidRPr="00EB2D7D" w:rsidRDefault="008B567D" w:rsidP="008B567D">
      <w:pPr>
        <w:numPr>
          <w:ilvl w:val="3"/>
          <w:numId w:val="33"/>
        </w:numPr>
        <w:contextualSpacing w:val="0"/>
      </w:pPr>
      <w:r w:rsidRPr="00594166">
        <w:rPr>
          <w:rFonts w:cs="Bookman Old Style"/>
          <w:iCs/>
        </w:rPr>
        <w:t xml:space="preserve">Correggio </w:t>
      </w:r>
      <w:r>
        <w:rPr>
          <w:rFonts w:cs="Bookman Old Style"/>
        </w:rPr>
        <w:t>(Parma; 1494-</w:t>
      </w:r>
      <w:r w:rsidRPr="00594166">
        <w:rPr>
          <w:rFonts w:cs="Bookman Old Style"/>
        </w:rPr>
        <w:t>1534)</w:t>
      </w:r>
    </w:p>
    <w:p w14:paraId="11F4CDFF" w14:textId="77777777" w:rsidR="008B567D" w:rsidRPr="00DF5AD1" w:rsidRDefault="008B567D" w:rsidP="008B567D">
      <w:pPr>
        <w:numPr>
          <w:ilvl w:val="3"/>
          <w:numId w:val="33"/>
        </w:numPr>
        <w:contextualSpacing w:val="0"/>
      </w:pPr>
      <w:r>
        <w:rPr>
          <w:iCs/>
        </w:rPr>
        <w:t xml:space="preserve">Raffaele </w:t>
      </w:r>
      <w:r w:rsidRPr="00FE08CC">
        <w:rPr>
          <w:rFonts w:cs="Bookman Old Style"/>
        </w:rPr>
        <w:t>(1483-</w:t>
      </w:r>
      <w:r w:rsidRPr="00594166">
        <w:rPr>
          <w:rFonts w:cs="Bookman Old Style"/>
        </w:rPr>
        <w:t>1520)</w:t>
      </w:r>
      <w:r>
        <w:rPr>
          <w:rFonts w:cs="Bookman Old Style"/>
        </w:rPr>
        <w:t xml:space="preserve"> (1509-10, the </w:t>
      </w:r>
      <w:r w:rsidRPr="00E15041">
        <w:rPr>
          <w:rFonts w:cs="Bookman Old Style"/>
          <w:i/>
        </w:rPr>
        <w:t>School of Athens</w:t>
      </w:r>
      <w:r>
        <w:rPr>
          <w:rFonts w:cs="Bookman Old Style"/>
        </w:rPr>
        <w:t>)</w:t>
      </w:r>
    </w:p>
    <w:p w14:paraId="778F668E" w14:textId="77777777" w:rsidR="008B567D" w:rsidRDefault="008B567D" w:rsidP="008B567D">
      <w:pPr>
        <w:numPr>
          <w:ilvl w:val="2"/>
          <w:numId w:val="33"/>
        </w:numPr>
        <w:contextualSpacing w:val="0"/>
      </w:pPr>
      <w:r>
        <w:t>the Netherlands</w:t>
      </w:r>
    </w:p>
    <w:p w14:paraId="535E5B42" w14:textId="77777777" w:rsidR="008B567D" w:rsidRPr="00EB2D7D" w:rsidRDefault="008B567D" w:rsidP="008B567D">
      <w:pPr>
        <w:numPr>
          <w:ilvl w:val="3"/>
          <w:numId w:val="33"/>
        </w:numPr>
        <w:contextualSpacing w:val="0"/>
      </w:pPr>
      <w:r>
        <w:rPr>
          <w:rFonts w:cs="Bookman Old Style"/>
          <w:iCs/>
        </w:rPr>
        <w:t xml:space="preserve">the brothers </w:t>
      </w:r>
      <w:r w:rsidRPr="00A42B1E">
        <w:rPr>
          <w:rFonts w:cs="Bookman Old Style"/>
          <w:iCs/>
        </w:rPr>
        <w:t xml:space="preserve">Hubert </w:t>
      </w:r>
      <w:r>
        <w:rPr>
          <w:rFonts w:cs="Bookman Old Style"/>
        </w:rPr>
        <w:t>(1366-</w:t>
      </w:r>
      <w:r>
        <w:rPr>
          <w:bCs/>
        </w:rPr>
        <w:t>142</w:t>
      </w:r>
      <w:r w:rsidRPr="00A42B1E">
        <w:rPr>
          <w:bCs/>
        </w:rPr>
        <w:t xml:space="preserve">6) </w:t>
      </w:r>
      <w:r w:rsidRPr="00A42B1E">
        <w:rPr>
          <w:rFonts w:cs="Garamond"/>
          <w:bCs/>
        </w:rPr>
        <w:t>and</w:t>
      </w:r>
      <w:r w:rsidRPr="00A42B1E">
        <w:rPr>
          <w:rFonts w:cs="Garamond"/>
          <w:b/>
          <w:bCs/>
        </w:rPr>
        <w:t xml:space="preserve"> </w:t>
      </w:r>
      <w:r w:rsidRPr="00A42B1E">
        <w:rPr>
          <w:rFonts w:cs="Garamond"/>
          <w:bCs/>
          <w:iCs/>
        </w:rPr>
        <w:t>Jan van</w:t>
      </w:r>
      <w:r w:rsidRPr="00A42B1E">
        <w:rPr>
          <w:rFonts w:cs="Garamond"/>
          <w:b/>
          <w:bCs/>
          <w:iCs/>
        </w:rPr>
        <w:t xml:space="preserve"> </w:t>
      </w:r>
      <w:r w:rsidRPr="00A42B1E">
        <w:rPr>
          <w:rFonts w:cs="Bookman Old Style"/>
          <w:iCs/>
        </w:rPr>
        <w:t>Eyck</w:t>
      </w:r>
      <w:r w:rsidRPr="00A42B1E">
        <w:rPr>
          <w:rFonts w:cs="Bookman Old Style"/>
        </w:rPr>
        <w:t xml:space="preserve"> </w:t>
      </w:r>
      <w:r>
        <w:rPr>
          <w:rFonts w:cs="Bookman Old Style"/>
        </w:rPr>
        <w:t>(1385-1441)</w:t>
      </w:r>
    </w:p>
    <w:p w14:paraId="65DFCE9D" w14:textId="77777777" w:rsidR="008B567D" w:rsidRDefault="008B567D" w:rsidP="008B567D">
      <w:pPr>
        <w:numPr>
          <w:ilvl w:val="2"/>
          <w:numId w:val="33"/>
        </w:numPr>
        <w:contextualSpacing w:val="0"/>
      </w:pPr>
      <w:r>
        <w:t>Germany</w:t>
      </w:r>
    </w:p>
    <w:p w14:paraId="56063C7E" w14:textId="77777777" w:rsidR="008B567D" w:rsidRPr="00EB2D7D" w:rsidRDefault="008B567D" w:rsidP="008B567D">
      <w:pPr>
        <w:numPr>
          <w:ilvl w:val="3"/>
          <w:numId w:val="33"/>
        </w:numPr>
        <w:contextualSpacing w:val="0"/>
      </w:pPr>
      <w:r w:rsidRPr="00FE08CC">
        <w:rPr>
          <w:rFonts w:cs="Bookman Old Style"/>
        </w:rPr>
        <w:t xml:space="preserve">Albrecht </w:t>
      </w:r>
      <w:r w:rsidRPr="00FE08CC">
        <w:rPr>
          <w:bCs/>
        </w:rPr>
        <w:t xml:space="preserve">Dürer </w:t>
      </w:r>
      <w:r>
        <w:rPr>
          <w:rFonts w:cs="Bookman Old Style"/>
        </w:rPr>
        <w:t>(N</w:t>
      </w:r>
      <w:r w:rsidRPr="00FE08CC">
        <w:t>ü</w:t>
      </w:r>
      <w:r>
        <w:rPr>
          <w:rFonts w:cs="Bookman Old Style"/>
        </w:rPr>
        <w:t>rn</w:t>
      </w:r>
      <w:r w:rsidRPr="00FE08CC">
        <w:rPr>
          <w:rFonts w:cs="Bookman Old Style"/>
        </w:rPr>
        <w:t>burg</w:t>
      </w:r>
      <w:r>
        <w:rPr>
          <w:rFonts w:cs="Bookman Old Style"/>
        </w:rPr>
        <w:t>,</w:t>
      </w:r>
      <w:r w:rsidRPr="00FE08CC">
        <w:rPr>
          <w:rFonts w:cs="Bookman Old Style"/>
        </w:rPr>
        <w:t xml:space="preserve"> </w:t>
      </w:r>
      <w:r>
        <w:rPr>
          <w:rFonts w:cs="Bookman Old Style"/>
        </w:rPr>
        <w:t>1471-1528)</w:t>
      </w:r>
    </w:p>
    <w:p w14:paraId="484B9759" w14:textId="77777777" w:rsidR="008B567D" w:rsidRPr="00EB2D7D" w:rsidRDefault="008B567D" w:rsidP="008B567D">
      <w:pPr>
        <w:numPr>
          <w:ilvl w:val="3"/>
          <w:numId w:val="33"/>
        </w:numPr>
        <w:contextualSpacing w:val="0"/>
      </w:pPr>
      <w:r w:rsidRPr="00FE08CC">
        <w:rPr>
          <w:rFonts w:cs="Bookman Old Style"/>
        </w:rPr>
        <w:t>Matthias Gr</w:t>
      </w:r>
      <w:r w:rsidRPr="00FE08CC">
        <w:t>ü</w:t>
      </w:r>
      <w:r w:rsidRPr="00FE08CC">
        <w:rPr>
          <w:rFonts w:cs="Bookman Old Style"/>
        </w:rPr>
        <w:t>newald</w:t>
      </w:r>
      <w:r>
        <w:rPr>
          <w:rFonts w:cs="Bookman Old Style"/>
        </w:rPr>
        <w:t xml:space="preserve"> (</w:t>
      </w:r>
      <w:r w:rsidRPr="00FE08CC">
        <w:rPr>
          <w:rFonts w:cs="Bookman Old Style"/>
        </w:rPr>
        <w:t>W</w:t>
      </w:r>
      <w:r w:rsidRPr="00FE08CC">
        <w:t>ü</w:t>
      </w:r>
      <w:r w:rsidRPr="00FE08CC">
        <w:rPr>
          <w:rFonts w:cs="Bookman Old Style"/>
        </w:rPr>
        <w:t>rzburg</w:t>
      </w:r>
      <w:r>
        <w:rPr>
          <w:rFonts w:cs="Bookman Old Style"/>
        </w:rPr>
        <w:t>,</w:t>
      </w:r>
      <w:r w:rsidRPr="00FE08CC">
        <w:rPr>
          <w:rFonts w:cs="Bookman Old Style"/>
        </w:rPr>
        <w:t xml:space="preserve"> </w:t>
      </w:r>
      <w:r>
        <w:rPr>
          <w:rFonts w:cs="Bookman Old Style"/>
        </w:rPr>
        <w:t>c. 1470-1528)</w:t>
      </w:r>
    </w:p>
    <w:p w14:paraId="16FA088D" w14:textId="77777777" w:rsidR="008B567D" w:rsidRPr="00EB2D7D" w:rsidRDefault="008B567D" w:rsidP="008B567D">
      <w:pPr>
        <w:numPr>
          <w:ilvl w:val="3"/>
          <w:numId w:val="33"/>
        </w:numPr>
        <w:contextualSpacing w:val="0"/>
      </w:pPr>
      <w:r w:rsidRPr="00FE08CC">
        <w:rPr>
          <w:bCs/>
        </w:rPr>
        <w:t>Hans Hol</w:t>
      </w:r>
      <w:r w:rsidRPr="00FE08CC">
        <w:rPr>
          <w:rFonts w:cs="Bookman Old Style"/>
        </w:rPr>
        <w:t>bein the Younger (</w:t>
      </w:r>
      <w:r>
        <w:rPr>
          <w:rFonts w:cs="Bookman Old Style"/>
        </w:rPr>
        <w:t xml:space="preserve">Augsburg, </w:t>
      </w:r>
      <w:r w:rsidRPr="00FE08CC">
        <w:rPr>
          <w:rFonts w:cs="Bookman Old Style"/>
        </w:rPr>
        <w:t>1497-1543)</w:t>
      </w:r>
    </w:p>
    <w:p w14:paraId="1126CD30" w14:textId="77777777" w:rsidR="008B567D" w:rsidRPr="00DC1B55" w:rsidRDefault="008B567D" w:rsidP="008B567D"/>
    <w:p w14:paraId="189A5440" w14:textId="77777777" w:rsidR="008B567D" w:rsidRPr="00496654" w:rsidRDefault="008B567D" w:rsidP="008B567D">
      <w:pPr>
        <w:numPr>
          <w:ilvl w:val="0"/>
          <w:numId w:val="33"/>
        </w:numPr>
        <w:contextualSpacing w:val="0"/>
      </w:pPr>
      <w:r>
        <w:rPr>
          <w:b/>
        </w:rPr>
        <w:t>arts</w:t>
      </w:r>
      <w:r>
        <w:t xml:space="preserve">: </w:t>
      </w:r>
      <w:r>
        <w:rPr>
          <w:b/>
        </w:rPr>
        <w:t>sculpture</w:t>
      </w:r>
    </w:p>
    <w:p w14:paraId="739EDC5C" w14:textId="77777777" w:rsidR="008B567D" w:rsidRPr="00496654" w:rsidRDefault="008B567D" w:rsidP="008B567D">
      <w:pPr>
        <w:numPr>
          <w:ilvl w:val="1"/>
          <w:numId w:val="33"/>
        </w:numPr>
        <w:contextualSpacing w:val="0"/>
      </w:pPr>
      <w:r w:rsidRPr="00594166">
        <w:rPr>
          <w:rFonts w:cs="Bookman Old Style"/>
        </w:rPr>
        <w:lastRenderedPageBreak/>
        <w:t>the Early Renais</w:t>
      </w:r>
      <w:r>
        <w:rPr>
          <w:rFonts w:cs="Bookman Old Style"/>
        </w:rPr>
        <w:t xml:space="preserve">sance group: </w:t>
      </w:r>
      <w:r w:rsidRPr="00594166">
        <w:rPr>
          <w:iCs/>
        </w:rPr>
        <w:t xml:space="preserve">Lorenzo Ghiberti </w:t>
      </w:r>
      <w:r w:rsidRPr="00594166">
        <w:rPr>
          <w:rFonts w:cs="Bookman Old Style"/>
        </w:rPr>
        <w:t>(</w:t>
      </w:r>
      <w:r>
        <w:rPr>
          <w:rFonts w:cs="Bookman Old Style"/>
        </w:rPr>
        <w:t xml:space="preserve">† </w:t>
      </w:r>
      <w:r w:rsidRPr="00594166">
        <w:rPr>
          <w:rFonts w:cs="Bookman Old Style"/>
        </w:rPr>
        <w:t>1455)</w:t>
      </w:r>
      <w:r>
        <w:rPr>
          <w:rFonts w:cs="Bookman Old Style"/>
        </w:rPr>
        <w:t xml:space="preserve">, </w:t>
      </w:r>
      <w:r w:rsidRPr="00594166">
        <w:rPr>
          <w:iCs/>
        </w:rPr>
        <w:t xml:space="preserve">Donatello </w:t>
      </w:r>
      <w:r w:rsidRPr="00594166">
        <w:rPr>
          <w:rFonts w:cs="Bookman Old Style"/>
        </w:rPr>
        <w:t>(1386-1466)</w:t>
      </w:r>
      <w:r>
        <w:rPr>
          <w:rFonts w:cs="Bookman Old Style"/>
        </w:rPr>
        <w:t xml:space="preserve">, </w:t>
      </w:r>
      <w:r w:rsidRPr="00594166">
        <w:rPr>
          <w:iCs/>
        </w:rPr>
        <w:t xml:space="preserve">Luca della Robbia </w:t>
      </w:r>
      <w:r w:rsidRPr="00594166">
        <w:rPr>
          <w:rFonts w:cs="Bookman Old Style"/>
        </w:rPr>
        <w:t>(</w:t>
      </w:r>
      <w:r>
        <w:rPr>
          <w:rFonts w:cs="Bookman Old Style"/>
        </w:rPr>
        <w:t xml:space="preserve">† </w:t>
      </w:r>
      <w:r w:rsidRPr="00594166">
        <w:rPr>
          <w:rFonts w:cs="Bookman Old Style"/>
        </w:rPr>
        <w:t>1482)</w:t>
      </w:r>
      <w:r>
        <w:rPr>
          <w:rFonts w:cs="Bookman Old Style"/>
        </w:rPr>
        <w:t xml:space="preserve">, </w:t>
      </w:r>
      <w:r w:rsidRPr="00594166">
        <w:rPr>
          <w:rFonts w:cs="Bookman Old Style"/>
        </w:rPr>
        <w:t xml:space="preserve">Andrea del </w:t>
      </w:r>
      <w:r w:rsidRPr="00594166">
        <w:rPr>
          <w:iCs/>
        </w:rPr>
        <w:t xml:space="preserve">Verrocchio </w:t>
      </w:r>
      <w:r w:rsidRPr="00594166">
        <w:rPr>
          <w:rFonts w:cs="Bookman Old Style"/>
        </w:rPr>
        <w:t>(</w:t>
      </w:r>
      <w:r>
        <w:rPr>
          <w:rFonts w:cs="Bookman Old Style"/>
        </w:rPr>
        <w:t xml:space="preserve">† </w:t>
      </w:r>
      <w:r w:rsidRPr="00594166">
        <w:rPr>
          <w:rFonts w:cs="Bookman Old Style"/>
        </w:rPr>
        <w:t>1488)</w:t>
      </w:r>
    </w:p>
    <w:p w14:paraId="3078AFB5" w14:textId="77777777" w:rsidR="008B567D" w:rsidRPr="00E7003A" w:rsidRDefault="008B567D" w:rsidP="008B567D">
      <w:pPr>
        <w:numPr>
          <w:ilvl w:val="1"/>
          <w:numId w:val="33"/>
        </w:numPr>
        <w:contextualSpacing w:val="0"/>
      </w:pPr>
      <w:r w:rsidRPr="00594166">
        <w:rPr>
          <w:rFonts w:cs="Bookman Old Style"/>
        </w:rPr>
        <w:t xml:space="preserve">Michelangelo </w:t>
      </w:r>
      <w:r w:rsidRPr="006762DB">
        <w:rPr>
          <w:rFonts w:cs="Bookman Old Style"/>
          <w:bCs/>
        </w:rPr>
        <w:t>Buonarroti</w:t>
      </w:r>
      <w:r w:rsidRPr="00594166">
        <w:rPr>
          <w:rFonts w:cs="Bookman Old Style"/>
          <w:bCs/>
        </w:rPr>
        <w:t xml:space="preserve"> </w:t>
      </w:r>
      <w:r>
        <w:rPr>
          <w:rFonts w:cs="Bookman Old Style"/>
          <w:bCs/>
        </w:rPr>
        <w:t xml:space="preserve">of Florence </w:t>
      </w:r>
      <w:r w:rsidRPr="00594166">
        <w:rPr>
          <w:rFonts w:cs="Bookman Old Style"/>
        </w:rPr>
        <w:t>(1475-1564)</w:t>
      </w:r>
    </w:p>
    <w:p w14:paraId="20F97704" w14:textId="77777777" w:rsidR="008B567D" w:rsidRPr="00DC1B55" w:rsidRDefault="008B567D" w:rsidP="008B567D"/>
    <w:p w14:paraId="1D579A24" w14:textId="77777777" w:rsidR="008B567D" w:rsidRDefault="008B567D" w:rsidP="008B567D">
      <w:pPr>
        <w:numPr>
          <w:ilvl w:val="0"/>
          <w:numId w:val="33"/>
        </w:numPr>
        <w:contextualSpacing w:val="0"/>
      </w:pPr>
      <w:r>
        <w:rPr>
          <w:b/>
        </w:rPr>
        <w:t>morals of the laity</w:t>
      </w:r>
    </w:p>
    <w:p w14:paraId="44C107B5" w14:textId="77777777" w:rsidR="008B567D" w:rsidRDefault="008B567D" w:rsidP="008B567D">
      <w:pPr>
        <w:numPr>
          <w:ilvl w:val="1"/>
          <w:numId w:val="33"/>
        </w:numPr>
        <w:contextualSpacing w:val="0"/>
      </w:pPr>
      <w:r>
        <w:t>Bibles</w:t>
      </w:r>
    </w:p>
    <w:p w14:paraId="3C51802C" w14:textId="77777777" w:rsidR="008B567D" w:rsidRDefault="008B567D" w:rsidP="008B567D">
      <w:pPr>
        <w:numPr>
          <w:ilvl w:val="2"/>
          <w:numId w:val="33"/>
        </w:numPr>
        <w:contextualSpacing w:val="0"/>
      </w:pPr>
      <w:r>
        <w:t>German</w:t>
      </w:r>
    </w:p>
    <w:p w14:paraId="1DAEF486" w14:textId="77777777" w:rsidR="008B567D" w:rsidRDefault="008B567D" w:rsidP="008B567D">
      <w:pPr>
        <w:numPr>
          <w:ilvl w:val="3"/>
          <w:numId w:val="33"/>
        </w:numPr>
        <w:contextualSpacing w:val="0"/>
      </w:pPr>
      <w:r>
        <w:t xml:space="preserve">1466: a Bible in High German appears (14 </w:t>
      </w:r>
      <w:r w:rsidRPr="00594166">
        <w:t>editions</w:t>
      </w:r>
      <w:r>
        <w:t xml:space="preserve"> by 1518)</w:t>
      </w:r>
    </w:p>
    <w:p w14:paraId="5BE778AB" w14:textId="77777777" w:rsidR="008B567D" w:rsidRPr="002506D9" w:rsidRDefault="008B567D" w:rsidP="008B567D">
      <w:pPr>
        <w:numPr>
          <w:ilvl w:val="3"/>
          <w:numId w:val="33"/>
        </w:numPr>
        <w:contextualSpacing w:val="0"/>
      </w:pPr>
      <w:r>
        <w:rPr>
          <w:rFonts w:cs="Bookman Old Style"/>
        </w:rPr>
        <w:t>a Bible in Low German appears (4 editions by 1518)</w:t>
      </w:r>
    </w:p>
    <w:p w14:paraId="5A0D169B" w14:textId="77777777" w:rsidR="008B567D" w:rsidRDefault="008B567D" w:rsidP="008B567D">
      <w:pPr>
        <w:numPr>
          <w:ilvl w:val="2"/>
          <w:numId w:val="33"/>
        </w:numPr>
        <w:contextualSpacing w:val="0"/>
      </w:pPr>
      <w:r>
        <w:t>Latin</w:t>
      </w:r>
    </w:p>
    <w:p w14:paraId="43291405" w14:textId="77777777" w:rsidR="008B567D" w:rsidRDefault="008B567D" w:rsidP="008B567D">
      <w:pPr>
        <w:numPr>
          <w:ilvl w:val="3"/>
          <w:numId w:val="33"/>
        </w:numPr>
        <w:contextualSpacing w:val="0"/>
      </w:pPr>
      <w:r>
        <w:t>c. 1450-</w:t>
      </w:r>
      <w:r w:rsidRPr="00594166">
        <w:t>1500</w:t>
      </w:r>
      <w:r>
        <w:t xml:space="preserve">: there are </w:t>
      </w:r>
      <w:r w:rsidRPr="00594166">
        <w:t xml:space="preserve">almost </w:t>
      </w:r>
      <w:r>
        <w:t xml:space="preserve">100 </w:t>
      </w:r>
      <w:r w:rsidRPr="00594166">
        <w:t xml:space="preserve">editions of the Vulgate </w:t>
      </w:r>
      <w:r>
        <w:t xml:space="preserve">(and </w:t>
      </w:r>
      <w:r w:rsidRPr="00594166">
        <w:t xml:space="preserve">numerous </w:t>
      </w:r>
      <w:r>
        <w:t>printings of various parts)</w:t>
      </w:r>
    </w:p>
    <w:p w14:paraId="19F1EA3F" w14:textId="77777777" w:rsidR="008B567D" w:rsidRDefault="008B567D" w:rsidP="008B567D">
      <w:pPr>
        <w:numPr>
          <w:ilvl w:val="3"/>
          <w:numId w:val="33"/>
        </w:numPr>
        <w:contextualSpacing w:val="0"/>
      </w:pPr>
      <w:r>
        <w:t>1455: Gutenberg’s Bible (42-line Bible) begins the mass production of books</w:t>
      </w:r>
    </w:p>
    <w:p w14:paraId="70B431F9" w14:textId="77777777" w:rsidR="008B567D" w:rsidRDefault="008B567D" w:rsidP="008B567D">
      <w:pPr>
        <w:numPr>
          <w:ilvl w:val="1"/>
          <w:numId w:val="33"/>
        </w:numPr>
        <w:contextualSpacing w:val="0"/>
        <w:rPr>
          <w:rFonts w:cs="Garamond"/>
          <w:bCs/>
        </w:rPr>
      </w:pPr>
      <w:r w:rsidRPr="00F7159A">
        <w:rPr>
          <w:rFonts w:cs="Garamond"/>
          <w:bCs/>
        </w:rPr>
        <w:t>devotional literature</w:t>
      </w:r>
    </w:p>
    <w:p w14:paraId="4BEE1B69" w14:textId="77777777" w:rsidR="008B567D" w:rsidRDefault="008B567D" w:rsidP="008B567D">
      <w:pPr>
        <w:numPr>
          <w:ilvl w:val="2"/>
          <w:numId w:val="33"/>
        </w:numPr>
        <w:contextualSpacing w:val="0"/>
        <w:rPr>
          <w:rFonts w:cs="Bookman Old Style"/>
        </w:rPr>
      </w:pPr>
      <w:r>
        <w:rPr>
          <w:rFonts w:cs="Bookman Old Style"/>
        </w:rPr>
        <w:t>1400s: “</w:t>
      </w:r>
      <w:r w:rsidRPr="00651356">
        <w:rPr>
          <w:rFonts w:cs="Bookman Old Style"/>
        </w:rPr>
        <w:t xml:space="preserve">a great deal of </w:t>
      </w:r>
      <w:r w:rsidRPr="00651356">
        <w:rPr>
          <w:rFonts w:cs="Garamond"/>
          <w:bCs/>
        </w:rPr>
        <w:t xml:space="preserve">devotional literature </w:t>
      </w:r>
      <w:r w:rsidRPr="00651356">
        <w:rPr>
          <w:rFonts w:cs="Bookman Old Style"/>
        </w:rPr>
        <w:t>appeared, most of w</w:t>
      </w:r>
      <w:r w:rsidRPr="006B06E8">
        <w:rPr>
          <w:rFonts w:cs="Bookman Old Style"/>
        </w:rPr>
        <w:t>hich was dogmatically correct, solidly pious and written in a style that had great popular ap</w:t>
      </w:r>
      <w:r>
        <w:rPr>
          <w:rFonts w:cs="Bookman Old Style"/>
        </w:rPr>
        <w:t>peal” (Bihlmeyer 2: 465)</w:t>
      </w:r>
    </w:p>
    <w:p w14:paraId="089E7206" w14:textId="77777777" w:rsidR="008B567D" w:rsidRDefault="008B567D" w:rsidP="008B567D">
      <w:pPr>
        <w:numPr>
          <w:ilvl w:val="2"/>
          <w:numId w:val="33"/>
        </w:numPr>
        <w:contextualSpacing w:val="0"/>
        <w:rPr>
          <w:rFonts w:cs="Bookman Old Style"/>
        </w:rPr>
      </w:pPr>
      <w:r>
        <w:rPr>
          <w:rFonts w:cs="Bookman Old Style"/>
        </w:rPr>
        <w:t xml:space="preserve">those with </w:t>
      </w:r>
      <w:r w:rsidRPr="006B06E8">
        <w:rPr>
          <w:rFonts w:cs="Bookman Old Style"/>
        </w:rPr>
        <w:t xml:space="preserve">widest circulation </w:t>
      </w:r>
      <w:r>
        <w:rPr>
          <w:rFonts w:cs="Bookman Old Style"/>
        </w:rPr>
        <w:t xml:space="preserve">have </w:t>
      </w:r>
      <w:r w:rsidRPr="006B06E8">
        <w:rPr>
          <w:rFonts w:cs="Bookman Old Style"/>
        </w:rPr>
        <w:t xml:space="preserve">such titles as </w:t>
      </w:r>
      <w:r w:rsidRPr="006B06E8">
        <w:rPr>
          <w:rFonts w:cs="Bookman Old Style"/>
          <w:i/>
          <w:iCs/>
        </w:rPr>
        <w:t>The Consolation of the Soul</w:t>
      </w:r>
      <w:r w:rsidRPr="00D3686B">
        <w:rPr>
          <w:rFonts w:cs="Bookman Old Style"/>
          <w:iCs/>
        </w:rPr>
        <w:t xml:space="preserve">, </w:t>
      </w:r>
      <w:r w:rsidRPr="006B06E8">
        <w:rPr>
          <w:rFonts w:cs="Bookman Old Style"/>
          <w:i/>
          <w:iCs/>
        </w:rPr>
        <w:t>The Way to Heaven</w:t>
      </w:r>
      <w:r w:rsidRPr="00D3686B">
        <w:rPr>
          <w:rFonts w:cs="Bookman Old Style"/>
          <w:iCs/>
        </w:rPr>
        <w:t xml:space="preserve">, </w:t>
      </w:r>
      <w:r w:rsidRPr="006B06E8">
        <w:rPr>
          <w:rFonts w:cs="Bookman Old Style"/>
          <w:i/>
          <w:iCs/>
        </w:rPr>
        <w:t>Spiritual Treasury</w:t>
      </w:r>
      <w:r w:rsidRPr="00D3686B">
        <w:rPr>
          <w:rFonts w:cs="Bookman Old Style"/>
          <w:iCs/>
        </w:rPr>
        <w:t xml:space="preserve">, </w:t>
      </w:r>
      <w:r w:rsidRPr="006B06E8">
        <w:rPr>
          <w:rFonts w:cs="Bookman Old Style"/>
        </w:rPr>
        <w:t>etc.</w:t>
      </w:r>
    </w:p>
    <w:p w14:paraId="418912B7" w14:textId="77777777" w:rsidR="008B567D" w:rsidRDefault="008B567D" w:rsidP="008B567D">
      <w:pPr>
        <w:numPr>
          <w:ilvl w:val="2"/>
          <w:numId w:val="33"/>
        </w:numPr>
        <w:contextualSpacing w:val="0"/>
        <w:rPr>
          <w:rFonts w:cs="Bookman Old Style"/>
        </w:rPr>
      </w:pPr>
      <w:r>
        <w:rPr>
          <w:rFonts w:cs="Bookman Old Style"/>
        </w:rPr>
        <w:t xml:space="preserve">for </w:t>
      </w:r>
      <w:r w:rsidRPr="006B06E8">
        <w:rPr>
          <w:rFonts w:cs="Bookman Old Style"/>
        </w:rPr>
        <w:t>private devotion</w:t>
      </w:r>
      <w:r>
        <w:rPr>
          <w:rFonts w:cs="Bookman Old Style"/>
        </w:rPr>
        <w:t>s</w:t>
      </w:r>
      <w:r w:rsidRPr="006B06E8">
        <w:rPr>
          <w:rFonts w:cs="Bookman Old Style"/>
        </w:rPr>
        <w:t xml:space="preserve"> many laity use</w:t>
      </w:r>
      <w:r>
        <w:rPr>
          <w:rFonts w:cs="Bookman Old Style"/>
        </w:rPr>
        <w:t xml:space="preserve"> Psalms</w:t>
      </w:r>
      <w:r w:rsidRPr="00D3686B">
        <w:rPr>
          <w:rFonts w:cs="Bookman Old Style"/>
          <w:iCs/>
        </w:rPr>
        <w:t xml:space="preserve">, </w:t>
      </w:r>
      <w:r>
        <w:rPr>
          <w:rFonts w:cs="Bookman Old Style"/>
          <w:iCs/>
        </w:rPr>
        <w:t>a Book</w:t>
      </w:r>
      <w:r w:rsidRPr="00F7159A">
        <w:rPr>
          <w:rFonts w:cs="Bookman Old Style"/>
          <w:iCs/>
        </w:rPr>
        <w:t xml:space="preserve"> of Hours</w:t>
      </w:r>
      <w:r>
        <w:rPr>
          <w:rFonts w:cs="Bookman Old Style"/>
          <w:iCs/>
        </w:rPr>
        <w:t xml:space="preserve"> (which contained the fixed parts of the liturgy of the hours)</w:t>
      </w:r>
      <w:r w:rsidRPr="00D3686B">
        <w:rPr>
          <w:rFonts w:cs="Bookman Old Style"/>
          <w:iCs/>
        </w:rPr>
        <w:t xml:space="preserve">, </w:t>
      </w:r>
      <w:r w:rsidRPr="006B06E8">
        <w:rPr>
          <w:rFonts w:cs="Bookman Old Style"/>
        </w:rPr>
        <w:t xml:space="preserve">the </w:t>
      </w:r>
      <w:r w:rsidRPr="006B06E8">
        <w:rPr>
          <w:rFonts w:cs="Bookman Old Style"/>
          <w:i/>
          <w:iCs/>
        </w:rPr>
        <w:t>Hortulus animae</w:t>
      </w:r>
      <w:r w:rsidRPr="00D3686B">
        <w:rPr>
          <w:rFonts w:cs="Bookman Old Style"/>
          <w:iCs/>
        </w:rPr>
        <w:t xml:space="preserve"> </w:t>
      </w:r>
      <w:r>
        <w:rPr>
          <w:rFonts w:cs="Bookman Old Style"/>
          <w:iCs/>
        </w:rPr>
        <w:t>(</w:t>
      </w:r>
      <w:r w:rsidRPr="006B06E8">
        <w:rPr>
          <w:rFonts w:cs="Bookman Old Style"/>
        </w:rPr>
        <w:t>very popular</w:t>
      </w:r>
      <w:r>
        <w:rPr>
          <w:rFonts w:cs="Bookman Old Style"/>
          <w:iCs/>
        </w:rPr>
        <w:t xml:space="preserve">), </w:t>
      </w:r>
      <w:r w:rsidRPr="006B06E8">
        <w:rPr>
          <w:rFonts w:cs="Bookman Old Style"/>
        </w:rPr>
        <w:t xml:space="preserve">and </w:t>
      </w:r>
      <w:r>
        <w:rPr>
          <w:rFonts w:cs="Bookman Old Style"/>
        </w:rPr>
        <w:t xml:space="preserve">many </w:t>
      </w:r>
      <w:r w:rsidRPr="006B06E8">
        <w:rPr>
          <w:rFonts w:cs="Bookman Old Style"/>
        </w:rPr>
        <w:t>prayer</w:t>
      </w:r>
      <w:r>
        <w:rPr>
          <w:rFonts w:cs="Bookman Old Style"/>
        </w:rPr>
        <w:t xml:space="preserve"> </w:t>
      </w:r>
      <w:r w:rsidRPr="00594166">
        <w:rPr>
          <w:rFonts w:cs="Bookman Old Style"/>
        </w:rPr>
        <w:t>books</w:t>
      </w:r>
    </w:p>
    <w:p w14:paraId="429FDBB5" w14:textId="77777777" w:rsidR="008B567D" w:rsidRDefault="008B567D" w:rsidP="008B567D">
      <w:pPr>
        <w:numPr>
          <w:ilvl w:val="2"/>
          <w:numId w:val="33"/>
        </w:numPr>
        <w:contextualSpacing w:val="0"/>
        <w:rPr>
          <w:rFonts w:cs="Bookman Old Style"/>
        </w:rPr>
      </w:pPr>
      <w:r>
        <w:rPr>
          <w:rFonts w:cs="Bookman Old Style"/>
          <w:iCs/>
        </w:rPr>
        <w:t>s</w:t>
      </w:r>
      <w:r w:rsidRPr="00594166">
        <w:rPr>
          <w:rFonts w:cs="Bookman Old Style"/>
          <w:iCs/>
        </w:rPr>
        <w:t xml:space="preserve">piritual poems </w:t>
      </w:r>
      <w:r w:rsidRPr="00594166">
        <w:rPr>
          <w:rFonts w:cs="Bookman Old Style"/>
        </w:rPr>
        <w:t xml:space="preserve">and </w:t>
      </w:r>
      <w:r w:rsidRPr="00594166">
        <w:rPr>
          <w:rFonts w:cs="Bookman Old Style"/>
          <w:iCs/>
        </w:rPr>
        <w:t>hymns</w:t>
      </w:r>
      <w:r>
        <w:rPr>
          <w:rFonts w:cs="Bookman Old Style"/>
          <w:iCs/>
        </w:rPr>
        <w:t xml:space="preserve"> (</w:t>
      </w:r>
      <w:r w:rsidRPr="00594166">
        <w:rPr>
          <w:rFonts w:cs="Bookman Old Style"/>
        </w:rPr>
        <w:t>s</w:t>
      </w:r>
      <w:r w:rsidRPr="006B06E8">
        <w:rPr>
          <w:rFonts w:cs="Bookman Old Style"/>
        </w:rPr>
        <w:t xml:space="preserve">ome translations from </w:t>
      </w:r>
      <w:r w:rsidRPr="00594166">
        <w:rPr>
          <w:rFonts w:cs="Bookman Old Style"/>
        </w:rPr>
        <w:t>Latin, others original</w:t>
      </w:r>
      <w:r>
        <w:rPr>
          <w:rFonts w:cs="Bookman Old Style"/>
        </w:rPr>
        <w:t>)</w:t>
      </w:r>
      <w:r w:rsidRPr="00594166">
        <w:rPr>
          <w:rFonts w:cs="Bookman Old Style"/>
        </w:rPr>
        <w:t xml:space="preserve"> </w:t>
      </w:r>
      <w:r>
        <w:rPr>
          <w:rFonts w:cs="Bookman Old Style"/>
        </w:rPr>
        <w:t xml:space="preserve">are </w:t>
      </w:r>
      <w:r w:rsidRPr="00594166">
        <w:rPr>
          <w:rFonts w:cs="Bookman Old Style"/>
        </w:rPr>
        <w:t xml:space="preserve">also </w:t>
      </w:r>
      <w:r>
        <w:rPr>
          <w:rFonts w:cs="Bookman Old Style"/>
        </w:rPr>
        <w:t>abundant</w:t>
      </w:r>
    </w:p>
    <w:p w14:paraId="09BC97CF" w14:textId="77777777" w:rsidR="008B567D" w:rsidRDefault="008B567D" w:rsidP="008B567D">
      <w:r>
        <w:br w:type="page"/>
      </w:r>
    </w:p>
    <w:p w14:paraId="231886A4" w14:textId="77777777" w:rsidR="008B567D" w:rsidRPr="00DC1B55" w:rsidRDefault="008B567D" w:rsidP="002279ED">
      <w:pPr>
        <w:pStyle w:val="Heading2"/>
      </w:pPr>
      <w:bookmarkStart w:id="60" w:name="_Toc502757747"/>
      <w:bookmarkStart w:id="61" w:name="_Toc502757795"/>
      <w:bookmarkStart w:id="62" w:name="_Toc502757837"/>
      <w:bookmarkStart w:id="63" w:name="_Toc68042866"/>
      <w:r w:rsidRPr="00DC1B55">
        <w:lastRenderedPageBreak/>
        <w:t>1500</w:t>
      </w:r>
      <w:r w:rsidRPr="00AF710C">
        <w:rPr>
          <w:caps w:val="0"/>
        </w:rPr>
        <w:t>s</w:t>
      </w:r>
      <w:bookmarkEnd w:id="60"/>
      <w:bookmarkEnd w:id="61"/>
      <w:bookmarkEnd w:id="62"/>
      <w:bookmarkEnd w:id="63"/>
    </w:p>
    <w:p w14:paraId="7EF1FC05" w14:textId="77777777" w:rsidR="008B567D" w:rsidRDefault="008B567D" w:rsidP="008B567D">
      <w:pPr>
        <w:widowControl w:val="0"/>
      </w:pPr>
    </w:p>
    <w:p w14:paraId="245E3FBC" w14:textId="77777777" w:rsidR="008B567D" w:rsidRPr="002B5C76" w:rsidRDefault="008B567D" w:rsidP="008B567D">
      <w:pPr>
        <w:widowControl w:val="0"/>
      </w:pPr>
    </w:p>
    <w:p w14:paraId="4EBFC2C6" w14:textId="77777777" w:rsidR="008B567D" w:rsidRPr="00D24502" w:rsidRDefault="008B567D" w:rsidP="008B567D">
      <w:pPr>
        <w:widowControl w:val="0"/>
        <w:numPr>
          <w:ilvl w:val="0"/>
          <w:numId w:val="47"/>
        </w:numPr>
        <w:contextualSpacing w:val="0"/>
      </w:pPr>
      <w:r w:rsidRPr="00D24502">
        <w:rPr>
          <w:b/>
        </w:rPr>
        <w:t>cultural background and Church-state relations</w:t>
      </w:r>
    </w:p>
    <w:p w14:paraId="2D9FF79A" w14:textId="77777777" w:rsidR="008B567D" w:rsidRDefault="008B567D" w:rsidP="008B567D">
      <w:pPr>
        <w:numPr>
          <w:ilvl w:val="1"/>
          <w:numId w:val="47"/>
        </w:numPr>
        <w:contextualSpacing w:val="0"/>
      </w:pPr>
      <w:r w:rsidRPr="00E3213C">
        <w:rPr>
          <w:bCs/>
        </w:rPr>
        <w:t>witch craze</w:t>
      </w:r>
    </w:p>
    <w:p w14:paraId="6CEAA855" w14:textId="77777777" w:rsidR="008B567D" w:rsidRDefault="008B567D" w:rsidP="008B567D">
      <w:pPr>
        <w:numPr>
          <w:ilvl w:val="2"/>
          <w:numId w:val="47"/>
        </w:numPr>
        <w:contextualSpacing w:val="0"/>
      </w:pPr>
      <w:r>
        <w:t>1375-1435</w:t>
      </w:r>
    </w:p>
    <w:p w14:paraId="0148B979" w14:textId="77777777" w:rsidR="008B567D" w:rsidRDefault="008B567D" w:rsidP="008B567D">
      <w:pPr>
        <w:numPr>
          <w:ilvl w:val="3"/>
          <w:numId w:val="47"/>
        </w:numPr>
        <w:contextualSpacing w:val="0"/>
      </w:pPr>
      <w:r>
        <w:t>1398: the University of Paris theology faculty adopts 28 articles on witchcraft; they affirm the necessity of a pact with the devil for magic to be successful</w:t>
      </w:r>
    </w:p>
    <w:p w14:paraId="5DFFFC58" w14:textId="77777777" w:rsidR="008B567D" w:rsidRDefault="008B567D" w:rsidP="008B567D">
      <w:pPr>
        <w:numPr>
          <w:ilvl w:val="3"/>
          <w:numId w:val="47"/>
        </w:numPr>
        <w:contextualSpacing w:val="0"/>
      </w:pPr>
      <w:r>
        <w:t>trials for diabolism intensify</w:t>
      </w:r>
    </w:p>
    <w:p w14:paraId="4080AE50" w14:textId="77777777" w:rsidR="008B567D" w:rsidRDefault="008B567D" w:rsidP="008B567D">
      <w:pPr>
        <w:numPr>
          <w:ilvl w:val="4"/>
          <w:numId w:val="47"/>
        </w:numPr>
        <w:contextualSpacing w:val="0"/>
      </w:pPr>
      <w:r>
        <w:t>municipal courts adopt Inquisition techniques</w:t>
      </w:r>
    </w:p>
    <w:p w14:paraId="23ABF90C" w14:textId="77777777" w:rsidR="008B567D" w:rsidRDefault="008B567D" w:rsidP="008B567D">
      <w:pPr>
        <w:numPr>
          <w:ilvl w:val="4"/>
          <w:numId w:val="47"/>
        </w:numPr>
        <w:contextualSpacing w:val="0"/>
      </w:pPr>
      <w:r>
        <w:t>municipal courts no longer require informers to substantiate allegations (previ</w:t>
      </w:r>
      <w:r>
        <w:softHyphen/>
        <w:t>ously, false accusers were sometimes drowned)</w:t>
      </w:r>
    </w:p>
    <w:p w14:paraId="177E0DDD" w14:textId="77777777" w:rsidR="008B567D" w:rsidRDefault="008B567D" w:rsidP="008B567D">
      <w:pPr>
        <w:numPr>
          <w:ilvl w:val="2"/>
          <w:numId w:val="47"/>
        </w:numPr>
        <w:contextualSpacing w:val="0"/>
      </w:pPr>
      <w:r>
        <w:t>1435-1500</w:t>
      </w:r>
    </w:p>
    <w:p w14:paraId="59E69C38" w14:textId="77777777" w:rsidR="008B567D" w:rsidRDefault="008B567D" w:rsidP="008B567D">
      <w:pPr>
        <w:numPr>
          <w:ilvl w:val="3"/>
          <w:numId w:val="47"/>
        </w:numPr>
        <w:contextualSpacing w:val="0"/>
      </w:pPr>
      <w:r>
        <w:t>treatises on witchcraft increase</w:t>
      </w:r>
    </w:p>
    <w:p w14:paraId="7F03EE60" w14:textId="77777777" w:rsidR="008B567D" w:rsidRDefault="008B567D" w:rsidP="008B567D">
      <w:pPr>
        <w:numPr>
          <w:ilvl w:val="4"/>
          <w:numId w:val="47"/>
        </w:numPr>
        <w:contextualSpacing w:val="0"/>
      </w:pPr>
      <w:r>
        <w:t>1320-1420 (100 years): 13 treatises on witchcraft are published</w:t>
      </w:r>
    </w:p>
    <w:p w14:paraId="54DCD781" w14:textId="77777777" w:rsidR="008B567D" w:rsidRDefault="008B567D" w:rsidP="008B567D">
      <w:pPr>
        <w:numPr>
          <w:ilvl w:val="4"/>
          <w:numId w:val="47"/>
        </w:numPr>
        <w:contextualSpacing w:val="0"/>
      </w:pPr>
      <w:r>
        <w:t>1435-86 (52 years): 28 treatises on witchcraft are published</w:t>
      </w:r>
    </w:p>
    <w:p w14:paraId="374448CE" w14:textId="77777777" w:rsidR="008B567D" w:rsidRDefault="008B567D" w:rsidP="008B567D">
      <w:pPr>
        <w:numPr>
          <w:ilvl w:val="4"/>
          <w:numId w:val="47"/>
        </w:numPr>
        <w:contextualSpacing w:val="0"/>
      </w:pPr>
      <w:r>
        <w:t>the invention of printing spreads demonological texts rapidly</w:t>
      </w:r>
    </w:p>
    <w:p w14:paraId="51A9D19D" w14:textId="77777777" w:rsidR="008B567D" w:rsidRDefault="008B567D" w:rsidP="008B567D">
      <w:pPr>
        <w:numPr>
          <w:ilvl w:val="3"/>
          <w:numId w:val="47"/>
        </w:numPr>
        <w:contextualSpacing w:val="0"/>
      </w:pPr>
      <w:r>
        <w:t>1435-1500: there are over 100 witch trials (though many are still just for sor</w:t>
      </w:r>
      <w:r>
        <w:softHyphen/>
        <w:t>cery)</w:t>
      </w:r>
    </w:p>
    <w:p w14:paraId="7ADB5883" w14:textId="77777777" w:rsidR="008B567D" w:rsidRDefault="008B567D" w:rsidP="008B567D">
      <w:pPr>
        <w:numPr>
          <w:ilvl w:val="3"/>
          <w:numId w:val="47"/>
        </w:numPr>
        <w:contextualSpacing w:val="0"/>
      </w:pPr>
      <w:r>
        <w:t>new charges appear</w:t>
      </w:r>
    </w:p>
    <w:p w14:paraId="4BDF89AF" w14:textId="77777777" w:rsidR="008B567D" w:rsidRDefault="008B567D" w:rsidP="008B567D">
      <w:pPr>
        <w:numPr>
          <w:ilvl w:val="4"/>
          <w:numId w:val="47"/>
        </w:numPr>
        <w:contextualSpacing w:val="0"/>
      </w:pPr>
      <w:r>
        <w:t>night meetings of (sometimes hundreds of) witches</w:t>
      </w:r>
    </w:p>
    <w:p w14:paraId="59B1CE39" w14:textId="77777777" w:rsidR="008B567D" w:rsidRDefault="008B567D" w:rsidP="008B567D">
      <w:pPr>
        <w:numPr>
          <w:ilvl w:val="4"/>
          <w:numId w:val="47"/>
        </w:numPr>
        <w:contextualSpacing w:val="0"/>
      </w:pPr>
      <w:r>
        <w:t>witches riding out to meetings</w:t>
      </w:r>
    </w:p>
    <w:p w14:paraId="15413DC5" w14:textId="77777777" w:rsidR="008B567D" w:rsidRDefault="008B567D" w:rsidP="008B567D">
      <w:pPr>
        <w:numPr>
          <w:ilvl w:val="4"/>
          <w:numId w:val="47"/>
        </w:numPr>
        <w:contextualSpacing w:val="0"/>
      </w:pPr>
      <w:r>
        <w:t>ritual feasting with sexual orgies</w:t>
      </w:r>
    </w:p>
    <w:p w14:paraId="02EB78F9" w14:textId="77777777" w:rsidR="008B567D" w:rsidRDefault="008B567D" w:rsidP="008B567D">
      <w:pPr>
        <w:numPr>
          <w:ilvl w:val="4"/>
          <w:numId w:val="47"/>
        </w:numPr>
        <w:contextualSpacing w:val="0"/>
      </w:pPr>
      <w:r>
        <w:t>ritual murder of children</w:t>
      </w:r>
    </w:p>
    <w:p w14:paraId="1E8CAA19" w14:textId="77777777" w:rsidR="008B567D" w:rsidRDefault="008B567D" w:rsidP="008B567D">
      <w:pPr>
        <w:numPr>
          <w:ilvl w:val="4"/>
          <w:numId w:val="47"/>
        </w:numPr>
        <w:contextualSpacing w:val="0"/>
      </w:pPr>
      <w:r>
        <w:t>shape-shifting (demons appear as goats, wolves, dogs, cats, pigs, birds, etc.)</w:t>
      </w:r>
    </w:p>
    <w:p w14:paraId="1566390F" w14:textId="77777777" w:rsidR="008B567D" w:rsidRDefault="008B567D" w:rsidP="008B567D">
      <w:pPr>
        <w:numPr>
          <w:ilvl w:val="4"/>
          <w:numId w:val="47"/>
        </w:numPr>
        <w:contextualSpacing w:val="0"/>
      </w:pPr>
      <w:r>
        <w:t>descriptions of the devil similar to modern depictions</w:t>
      </w:r>
    </w:p>
    <w:p w14:paraId="0DA7B2DE" w14:textId="77777777" w:rsidR="008B567D" w:rsidRDefault="008B567D" w:rsidP="008B567D">
      <w:pPr>
        <w:numPr>
          <w:ilvl w:val="4"/>
          <w:numId w:val="47"/>
        </w:numPr>
        <w:contextualSpacing w:val="0"/>
      </w:pPr>
      <w:r>
        <w:t>but pacts with the devil are rarely mentioned in the 1400s</w:t>
      </w:r>
    </w:p>
    <w:p w14:paraId="7585ADE3" w14:textId="77777777" w:rsidR="008B567D" w:rsidRDefault="008B567D" w:rsidP="008B567D">
      <w:pPr>
        <w:numPr>
          <w:ilvl w:val="4"/>
          <w:numId w:val="47"/>
        </w:numPr>
        <w:contextualSpacing w:val="0"/>
      </w:pPr>
      <w:r>
        <w:t>there is one reference to parodying church services, but nothing like the black mass (“a literary invention of the nineteenth-century occultists,” Russell 253)</w:t>
      </w:r>
    </w:p>
    <w:p w14:paraId="246CC2FF" w14:textId="77777777" w:rsidR="008B567D" w:rsidRDefault="008B567D" w:rsidP="008B567D">
      <w:pPr>
        <w:numPr>
          <w:ilvl w:val="3"/>
          <w:numId w:val="47"/>
        </w:numPr>
        <w:contextualSpacing w:val="0"/>
      </w:pPr>
      <w:r>
        <w:t xml:space="preserve">the witches’ sabbat (from French </w:t>
      </w:r>
      <w:r>
        <w:rPr>
          <w:i/>
        </w:rPr>
        <w:t>sabbat</w:t>
      </w:r>
      <w:r>
        <w:t>, “sabbath”)</w:t>
      </w:r>
    </w:p>
    <w:p w14:paraId="7B8168E8" w14:textId="77777777" w:rsidR="008B567D" w:rsidRDefault="008B567D" w:rsidP="008B567D">
      <w:pPr>
        <w:numPr>
          <w:ilvl w:val="4"/>
          <w:numId w:val="47"/>
        </w:numPr>
        <w:contextualSpacing w:val="0"/>
      </w:pPr>
      <w:r>
        <w:t>1475: the first specific reference to a sabbat occurs</w:t>
      </w:r>
    </w:p>
    <w:p w14:paraId="2EA275EE" w14:textId="77777777" w:rsidR="008B567D" w:rsidRDefault="008B567D" w:rsidP="008B567D">
      <w:pPr>
        <w:numPr>
          <w:ilvl w:val="4"/>
          <w:numId w:val="47"/>
        </w:numPr>
        <w:contextualSpacing w:val="0"/>
      </w:pPr>
      <w:r>
        <w:t>sabbats are at night (usually midnight) on Thursdays (later, any day)</w:t>
      </w:r>
    </w:p>
    <w:p w14:paraId="299309CC" w14:textId="77777777" w:rsidR="008B567D" w:rsidRDefault="008B567D" w:rsidP="008B567D">
      <w:pPr>
        <w:numPr>
          <w:ilvl w:val="4"/>
          <w:numId w:val="47"/>
        </w:numPr>
        <w:contextualSpacing w:val="0"/>
      </w:pPr>
      <w:r>
        <w:t>meetings are in woods, fields, cemeteries, ruins, houses, or churches</w:t>
      </w:r>
    </w:p>
    <w:p w14:paraId="08EBA4E3" w14:textId="77777777" w:rsidR="008B567D" w:rsidRDefault="008B567D" w:rsidP="008B567D">
      <w:pPr>
        <w:numPr>
          <w:ilvl w:val="4"/>
          <w:numId w:val="47"/>
        </w:numPr>
        <w:contextualSpacing w:val="0"/>
      </w:pPr>
      <w:r>
        <w:t>sabbats are most emphasized in Germany and Switzerland</w:t>
      </w:r>
    </w:p>
    <w:p w14:paraId="532160C5" w14:textId="77777777" w:rsidR="008B567D" w:rsidRDefault="008B567D" w:rsidP="008B567D">
      <w:pPr>
        <w:numPr>
          <w:ilvl w:val="3"/>
          <w:numId w:val="47"/>
        </w:numPr>
        <w:contextualSpacing w:val="0"/>
      </w:pPr>
      <w:r>
        <w:t>1484: Innocent VIII (1484-</w:t>
      </w:r>
      <w:r w:rsidRPr="00E61E4E">
        <w:t>9</w:t>
      </w:r>
      <w:r>
        <w:t xml:space="preserve">2) promulgates the bull </w:t>
      </w:r>
      <w:r>
        <w:rPr>
          <w:i/>
        </w:rPr>
        <w:t>Summis desiderantes affectibus</w:t>
      </w:r>
      <w:r>
        <w:t xml:space="preserve"> at the request of </w:t>
      </w:r>
      <w:r w:rsidRPr="00B36383">
        <w:t xml:space="preserve">Heinrich Kramer and Jacob Sprenger </w:t>
      </w:r>
      <w:r>
        <w:t xml:space="preserve">(who use it as a preface to their </w:t>
      </w:r>
      <w:r>
        <w:rPr>
          <w:i/>
        </w:rPr>
        <w:t>Malleus Maleficarum</w:t>
      </w:r>
      <w:r>
        <w:t>)</w:t>
      </w:r>
    </w:p>
    <w:p w14:paraId="428A4A45" w14:textId="77777777" w:rsidR="008B567D" w:rsidRDefault="008B567D" w:rsidP="008B567D">
      <w:pPr>
        <w:numPr>
          <w:ilvl w:val="4"/>
          <w:numId w:val="47"/>
        </w:numPr>
        <w:contextualSpacing w:val="0"/>
      </w:pPr>
      <w:r>
        <w:t>it condemns</w:t>
      </w:r>
      <w:r w:rsidRPr="00B36383">
        <w:t xml:space="preserve"> witchcraft and heresy in the Rhine </w:t>
      </w:r>
      <w:r>
        <w:t>valley</w:t>
      </w:r>
      <w:r w:rsidRPr="00B36383">
        <w:t xml:space="preserve"> and </w:t>
      </w:r>
      <w:r>
        <w:t xml:space="preserve">appoints </w:t>
      </w:r>
      <w:r w:rsidRPr="00B36383">
        <w:t>Kramer and Sprenger</w:t>
      </w:r>
      <w:r>
        <w:t xml:space="preserve"> </w:t>
      </w:r>
      <w:r w:rsidRPr="00B36383">
        <w:t>as inquisitors to root out witchcraft in Ger</w:t>
      </w:r>
      <w:r>
        <w:t>many</w:t>
      </w:r>
    </w:p>
    <w:p w14:paraId="4E5017B3" w14:textId="77777777" w:rsidR="008B567D" w:rsidRDefault="008B567D" w:rsidP="008B567D">
      <w:pPr>
        <w:numPr>
          <w:ilvl w:val="4"/>
          <w:numId w:val="47"/>
        </w:numPr>
        <w:contextualSpacing w:val="0"/>
      </w:pPr>
      <w:r>
        <w:t>the bull is often used to mark the beginning of the witchcraft craze</w:t>
      </w:r>
    </w:p>
    <w:p w14:paraId="71AA17AC" w14:textId="77777777" w:rsidR="008B567D" w:rsidRDefault="008B567D" w:rsidP="008B567D">
      <w:pPr>
        <w:numPr>
          <w:ilvl w:val="3"/>
          <w:numId w:val="47"/>
        </w:numPr>
        <w:contextualSpacing w:val="0"/>
      </w:pPr>
      <w:r>
        <w:t xml:space="preserve">c. 1486: the </w:t>
      </w:r>
      <w:r w:rsidRPr="00B36383">
        <w:rPr>
          <w:i/>
        </w:rPr>
        <w:t>Malleus Maleficarum</w:t>
      </w:r>
      <w:r>
        <w:t xml:space="preserve"> (</w:t>
      </w:r>
      <w:r w:rsidRPr="00B36383">
        <w:rPr>
          <w:i/>
        </w:rPr>
        <w:t>Hammer of Witches</w:t>
      </w:r>
      <w:r>
        <w:t>)</w:t>
      </w:r>
    </w:p>
    <w:p w14:paraId="255B2609" w14:textId="77777777" w:rsidR="008B567D" w:rsidRDefault="008B567D" w:rsidP="008B567D">
      <w:pPr>
        <w:numPr>
          <w:ilvl w:val="4"/>
          <w:numId w:val="47"/>
        </w:numPr>
        <w:contextualSpacing w:val="0"/>
      </w:pPr>
      <w:r>
        <w:t xml:space="preserve">the authors are the Dominicans </w:t>
      </w:r>
      <w:r w:rsidRPr="00B36383">
        <w:t>Heinrich Kramer and Jacob Sprenger</w:t>
      </w:r>
    </w:p>
    <w:p w14:paraId="34CEE72F" w14:textId="77777777" w:rsidR="008B567D" w:rsidRDefault="008B567D" w:rsidP="008B567D">
      <w:pPr>
        <w:numPr>
          <w:ilvl w:val="4"/>
          <w:numId w:val="47"/>
        </w:numPr>
        <w:contextualSpacing w:val="0"/>
      </w:pPr>
      <w:r>
        <w:t>it provides “a complex demonological model” (Burman 123)</w:t>
      </w:r>
    </w:p>
    <w:p w14:paraId="0087CD98" w14:textId="77777777" w:rsidR="008B567D" w:rsidRDefault="008B567D" w:rsidP="008B567D">
      <w:pPr>
        <w:numPr>
          <w:ilvl w:val="4"/>
          <w:numId w:val="47"/>
        </w:numPr>
        <w:contextualSpacing w:val="0"/>
      </w:pPr>
      <w:r>
        <w:t>it blames sorcery almost entirely on women</w:t>
      </w:r>
    </w:p>
    <w:p w14:paraId="74E6F9B0" w14:textId="77777777" w:rsidR="008B567D" w:rsidRDefault="008B567D" w:rsidP="008B567D">
      <w:pPr>
        <w:numPr>
          <w:ilvl w:val="4"/>
          <w:numId w:val="47"/>
        </w:numPr>
        <w:contextualSpacing w:val="0"/>
      </w:pPr>
      <w:r>
        <w:t>it does not mention “familiar spirits, the obscene kiss, sabbat orgies, or the devil’s mark” (Russell 232): these are later developments</w:t>
      </w:r>
    </w:p>
    <w:p w14:paraId="5C05BAFD" w14:textId="77777777" w:rsidR="008B567D" w:rsidRDefault="008B567D" w:rsidP="008B567D">
      <w:pPr>
        <w:numPr>
          <w:ilvl w:val="2"/>
          <w:numId w:val="47"/>
        </w:numPr>
        <w:contextualSpacing w:val="0"/>
      </w:pPr>
      <w:r>
        <w:t>1500-1700</w:t>
      </w:r>
    </w:p>
    <w:p w14:paraId="62E3706C" w14:textId="77777777" w:rsidR="008B567D" w:rsidRDefault="008B567D" w:rsidP="008B567D">
      <w:pPr>
        <w:numPr>
          <w:ilvl w:val="3"/>
          <w:numId w:val="47"/>
        </w:numPr>
        <w:contextualSpacing w:val="0"/>
      </w:pPr>
      <w:r>
        <w:lastRenderedPageBreak/>
        <w:t>up to 1500: most charges of witchcraft involve folk doctors and wise women (who know arcane herbs that harm as well cure: e.g., deadly nightshade and henbane)</w:t>
      </w:r>
      <w:r w:rsidRPr="0062016B">
        <w:t xml:space="preserve"> </w:t>
      </w:r>
      <w:r>
        <w:t>and are prompted by jealousy and anger</w:t>
      </w:r>
    </w:p>
    <w:p w14:paraId="4A5CCA62" w14:textId="77777777" w:rsidR="008B567D" w:rsidRDefault="008B567D" w:rsidP="008B567D">
      <w:pPr>
        <w:numPr>
          <w:ilvl w:val="3"/>
          <w:numId w:val="47"/>
        </w:numPr>
        <w:contextualSpacing w:val="0"/>
      </w:pPr>
      <w:r>
        <w:t>1500-1700: between 200,000 and 1 million people (mostly women) die in the witchcraft craze</w:t>
      </w:r>
    </w:p>
    <w:p w14:paraId="64CCE1B3" w14:textId="77777777" w:rsidR="008B567D" w:rsidRDefault="008B567D" w:rsidP="008B567D">
      <w:pPr>
        <w:numPr>
          <w:ilvl w:val="3"/>
          <w:numId w:val="47"/>
        </w:numPr>
        <w:contextualSpacing w:val="0"/>
      </w:pPr>
      <w:r>
        <w:t>Protestantism and the witchcraft craze</w:t>
      </w:r>
    </w:p>
    <w:p w14:paraId="22FB7089" w14:textId="77777777" w:rsidR="008B567D" w:rsidRDefault="008B567D" w:rsidP="008B567D">
      <w:pPr>
        <w:numPr>
          <w:ilvl w:val="4"/>
          <w:numId w:val="47"/>
        </w:numPr>
        <w:contextualSpacing w:val="0"/>
      </w:pPr>
      <w:r>
        <w:t>“Luther, Zwingli and Calvin believed in the sabbat and night-flights as firmly as any fifteenth-century inquisitor” (Burman 190)</w:t>
      </w:r>
    </w:p>
    <w:p w14:paraId="23190FD0" w14:textId="77777777" w:rsidR="008B567D" w:rsidRDefault="008B567D" w:rsidP="008B567D">
      <w:pPr>
        <w:numPr>
          <w:ilvl w:val="4"/>
          <w:numId w:val="47"/>
        </w:numPr>
        <w:contextualSpacing w:val="0"/>
      </w:pPr>
      <w:r>
        <w:t>1571-72: under Calvin’s successor at Geneva (Theodore Beza, 1519-1605), 91 women and 8 men are executed for witchcraft</w:t>
      </w:r>
    </w:p>
    <w:p w14:paraId="13806273" w14:textId="77777777" w:rsidR="008B567D" w:rsidRDefault="008B567D" w:rsidP="008B567D">
      <w:pPr>
        <w:numPr>
          <w:ilvl w:val="5"/>
          <w:numId w:val="47"/>
        </w:numPr>
        <w:contextualSpacing w:val="0"/>
      </w:pPr>
      <w:r>
        <w:t>of the women, 45 are widows and 14 spinsters: witches are mostly poor</w:t>
      </w:r>
    </w:p>
    <w:p w14:paraId="3F4D9EFC" w14:textId="77777777" w:rsidR="008B567D" w:rsidRDefault="008B567D" w:rsidP="008B567D">
      <w:pPr>
        <w:numPr>
          <w:ilvl w:val="5"/>
          <w:numId w:val="47"/>
        </w:numPr>
        <w:contextualSpacing w:val="0"/>
      </w:pPr>
      <w:r>
        <w:t>the men are mostly old and handicapped, criminals, or witches’ relatives</w:t>
      </w:r>
    </w:p>
    <w:p w14:paraId="1FD8EEC8" w14:textId="77777777" w:rsidR="008B567D" w:rsidRDefault="008B567D" w:rsidP="008B567D">
      <w:pPr>
        <w:numPr>
          <w:ilvl w:val="4"/>
          <w:numId w:val="47"/>
        </w:numPr>
        <w:contextualSpacing w:val="0"/>
      </w:pPr>
      <w:r>
        <w:t>1692: witchcraft trials at Salem (14 miles northeast of Boston) put 20 people to death</w:t>
      </w:r>
    </w:p>
    <w:p w14:paraId="604D4233" w14:textId="77777777" w:rsidR="008B567D" w:rsidRDefault="008B567D" w:rsidP="008B567D">
      <w:pPr>
        <w:numPr>
          <w:ilvl w:val="2"/>
          <w:numId w:val="47"/>
        </w:numPr>
        <w:contextualSpacing w:val="0"/>
      </w:pPr>
      <w:r>
        <w:t>anthropology considers witchcraft a “social strain gauge”: “witchcraft reached its peak at the maximum moment of wrenching between a medieval world-view and that of a recognizably modern Europe, between the years 1570 and 1630” (Burman 190)</w:t>
      </w:r>
    </w:p>
    <w:p w14:paraId="0EF18CAD" w14:textId="77777777" w:rsidR="008B567D" w:rsidRPr="00DC1B55" w:rsidRDefault="008B567D" w:rsidP="008B567D">
      <w:pPr>
        <w:widowControl w:val="0"/>
      </w:pPr>
    </w:p>
    <w:p w14:paraId="63AE7CC5" w14:textId="77777777" w:rsidR="008B567D" w:rsidRPr="00D24502" w:rsidRDefault="008B567D" w:rsidP="008B567D">
      <w:pPr>
        <w:widowControl w:val="0"/>
        <w:numPr>
          <w:ilvl w:val="0"/>
          <w:numId w:val="47"/>
        </w:numPr>
        <w:contextualSpacing w:val="0"/>
      </w:pPr>
      <w:r w:rsidRPr="00D24502">
        <w:rPr>
          <w:b/>
        </w:rPr>
        <w:t>heresies and councils</w:t>
      </w:r>
    </w:p>
    <w:p w14:paraId="37F58D0D" w14:textId="77777777" w:rsidR="008B567D" w:rsidRPr="00D9366B" w:rsidRDefault="008B567D" w:rsidP="008B567D">
      <w:pPr>
        <w:numPr>
          <w:ilvl w:val="1"/>
          <w:numId w:val="47"/>
        </w:numPr>
        <w:contextualSpacing w:val="0"/>
        <w:rPr>
          <w:rFonts w:cs="Arial"/>
        </w:rPr>
      </w:pPr>
      <w:r>
        <w:rPr>
          <w:rFonts w:cs="Arial"/>
        </w:rPr>
        <w:t>Martin Luther (1483-1546)</w:t>
      </w:r>
    </w:p>
    <w:p w14:paraId="6230EC62" w14:textId="77777777" w:rsidR="008B567D" w:rsidRDefault="008B567D" w:rsidP="008B567D">
      <w:pPr>
        <w:numPr>
          <w:ilvl w:val="2"/>
          <w:numId w:val="47"/>
        </w:numPr>
        <w:contextualSpacing w:val="0"/>
        <w:rPr>
          <w:rFonts w:cs="Arial"/>
        </w:rPr>
      </w:pPr>
      <w:r>
        <w:rPr>
          <w:rFonts w:cs="Arial"/>
        </w:rPr>
        <w:t>life</w:t>
      </w:r>
    </w:p>
    <w:p w14:paraId="09E96271" w14:textId="77777777" w:rsidR="008B567D" w:rsidRDefault="008B567D" w:rsidP="008B567D">
      <w:pPr>
        <w:numPr>
          <w:ilvl w:val="3"/>
          <w:numId w:val="47"/>
        </w:numPr>
        <w:contextualSpacing w:val="0"/>
        <w:rPr>
          <w:rFonts w:cs="Arial"/>
        </w:rPr>
      </w:pPr>
      <w:r>
        <w:rPr>
          <w:rFonts w:cs="Arial"/>
        </w:rPr>
        <w:t>1489-97: Luther endures physical abuse</w:t>
      </w:r>
    </w:p>
    <w:p w14:paraId="59723FAC" w14:textId="77777777" w:rsidR="008B567D" w:rsidRPr="0094587F" w:rsidRDefault="008B567D" w:rsidP="008B567D">
      <w:pPr>
        <w:numPr>
          <w:ilvl w:val="4"/>
          <w:numId w:val="47"/>
        </w:numPr>
        <w:contextualSpacing w:val="0"/>
        <w:rPr>
          <w:rFonts w:cs="Arial"/>
        </w:rPr>
      </w:pPr>
      <w:r>
        <w:rPr>
          <w:rFonts w:cs="Arial"/>
        </w:rPr>
        <w:t>his father beat him at home: of his parents he later wrote, “</w:t>
      </w:r>
      <w:r w:rsidRPr="005E544F">
        <w:t>they did not understand the art of adjusting their punish</w:t>
      </w:r>
      <w:r>
        <w:t>ments</w:t>
      </w:r>
      <w:r w:rsidRPr="005E544F">
        <w:t>” (</w:t>
      </w:r>
      <w:r>
        <w:t xml:space="preserve">qtd. in </w:t>
      </w:r>
      <w:r w:rsidRPr="005E544F">
        <w:t>Jones 54 n. 9)</w:t>
      </w:r>
    </w:p>
    <w:p w14:paraId="0F019349" w14:textId="77777777" w:rsidR="008B567D" w:rsidRPr="0094587F" w:rsidRDefault="008B567D" w:rsidP="008B567D">
      <w:pPr>
        <w:numPr>
          <w:ilvl w:val="4"/>
          <w:numId w:val="47"/>
        </w:numPr>
        <w:contextualSpacing w:val="0"/>
        <w:rPr>
          <w:rFonts w:cs="Arial"/>
        </w:rPr>
      </w:pPr>
      <w:r>
        <w:t xml:space="preserve">his teachers beat him in </w:t>
      </w:r>
      <w:r>
        <w:rPr>
          <w:rFonts w:cs="Arial"/>
        </w:rPr>
        <w:t xml:space="preserve">school: </w:t>
      </w:r>
      <w:r w:rsidRPr="00181644">
        <w:t>“Luther was caned 15 times in only one morning for not having maste</w:t>
      </w:r>
      <w:r>
        <w:t>red the tables of Latin grammar</w:t>
      </w:r>
      <w:r w:rsidRPr="00181644">
        <w:t>” (Kittelson 37)</w:t>
      </w:r>
    </w:p>
    <w:p w14:paraId="4A7C1D47" w14:textId="77777777" w:rsidR="008B567D" w:rsidRDefault="008B567D" w:rsidP="008B567D">
      <w:pPr>
        <w:numPr>
          <w:ilvl w:val="3"/>
          <w:numId w:val="47"/>
        </w:numPr>
        <w:contextualSpacing w:val="0"/>
        <w:rPr>
          <w:rFonts w:cs="Arial"/>
        </w:rPr>
      </w:pPr>
      <w:r>
        <w:rPr>
          <w:rFonts w:cs="Arial"/>
        </w:rPr>
        <w:t>1505: Luther becomes a monk, joining the Observant Augustinians</w:t>
      </w:r>
    </w:p>
    <w:p w14:paraId="167C0AC2" w14:textId="77777777" w:rsidR="008B567D" w:rsidRPr="0033451C" w:rsidRDefault="008B567D" w:rsidP="008B567D">
      <w:pPr>
        <w:numPr>
          <w:ilvl w:val="3"/>
          <w:numId w:val="47"/>
        </w:numPr>
        <w:contextualSpacing w:val="0"/>
        <w:rPr>
          <w:rFonts w:cs="Arial"/>
        </w:rPr>
      </w:pPr>
      <w:r>
        <w:t>Luther suffers from scrupulosity</w:t>
      </w:r>
    </w:p>
    <w:p w14:paraId="2FB55F69" w14:textId="77777777" w:rsidR="008B567D" w:rsidRPr="0033451C" w:rsidRDefault="008B567D" w:rsidP="008B567D">
      <w:pPr>
        <w:numPr>
          <w:ilvl w:val="4"/>
          <w:numId w:val="47"/>
        </w:numPr>
        <w:contextualSpacing w:val="0"/>
        <w:rPr>
          <w:rFonts w:cs="Arial"/>
        </w:rPr>
      </w:pPr>
      <w:r>
        <w:rPr>
          <w:rFonts w:cs="Arial"/>
        </w:rPr>
        <w:t xml:space="preserve">“An exaggerated, groundless, unreasonable fear of sin in the past or present is called a </w:t>
      </w:r>
      <w:r>
        <w:rPr>
          <w:rFonts w:cs="Arial"/>
          <w:i/>
        </w:rPr>
        <w:t>scruple</w:t>
      </w:r>
      <w:r>
        <w:rPr>
          <w:rFonts w:cs="Arial"/>
        </w:rPr>
        <w:t>. . . . The scrupulous individual sees sin where there is no sin; he is seized by a subtle, futile and constant fear lest he sin. He is characterized by a . . . stubborn attachment to his own opinion” (Graneris 1104)</w:t>
      </w:r>
    </w:p>
    <w:p w14:paraId="5C1A1C0E" w14:textId="77777777" w:rsidR="008B567D" w:rsidRDefault="008B567D" w:rsidP="008B567D">
      <w:pPr>
        <w:numPr>
          <w:ilvl w:val="4"/>
          <w:numId w:val="47"/>
        </w:numPr>
        <w:contextualSpacing w:val="0"/>
        <w:rPr>
          <w:rFonts w:cs="Arial"/>
        </w:rPr>
      </w:pPr>
      <w:r>
        <w:t>perhaps because of the abuse, “</w:t>
      </w:r>
      <w:r w:rsidRPr="005E544F">
        <w:t xml:space="preserve">the question of certainty under God </w:t>
      </w:r>
      <w:r>
        <w:t xml:space="preserve">. . . </w:t>
      </w:r>
      <w:r w:rsidRPr="005E544F">
        <w:t>drove him to confess his sins so frequently to hi</w:t>
      </w:r>
      <w:r>
        <w:t>s fellow monks as to annoy them . . . There were mo</w:t>
      </w:r>
      <w:r>
        <w:softHyphen/>
        <w:t xml:space="preserve">ments when Luther hated God” (Dillenberger and Welch </w:t>
      </w:r>
      <w:r w:rsidRPr="005E544F">
        <w:t>16)</w:t>
      </w:r>
    </w:p>
    <w:p w14:paraId="70B327EA" w14:textId="77777777" w:rsidR="008B567D" w:rsidRDefault="008B567D" w:rsidP="008B567D">
      <w:pPr>
        <w:numPr>
          <w:ilvl w:val="3"/>
          <w:numId w:val="47"/>
        </w:numPr>
        <w:contextualSpacing w:val="0"/>
        <w:rPr>
          <w:rFonts w:cs="Arial"/>
        </w:rPr>
      </w:pPr>
      <w:r>
        <w:rPr>
          <w:rFonts w:cs="Arial"/>
        </w:rPr>
        <w:t>1512: Luther becomes a doctor of theology and teaches scripture at the University of Wittenberg</w:t>
      </w:r>
    </w:p>
    <w:p w14:paraId="240F2C41" w14:textId="77777777" w:rsidR="008B567D" w:rsidRDefault="008B567D" w:rsidP="008B567D">
      <w:pPr>
        <w:numPr>
          <w:ilvl w:val="3"/>
          <w:numId w:val="47"/>
        </w:numPr>
        <w:contextualSpacing w:val="0"/>
        <w:rPr>
          <w:rFonts w:cs="Arial"/>
        </w:rPr>
      </w:pPr>
      <w:r>
        <w:rPr>
          <w:rFonts w:cs="Arial"/>
        </w:rPr>
        <w:t>1515: Luther reads Rom 1:16-17 and 3:21-31 and has the insight that one is saved by faith, not by works</w:t>
      </w:r>
    </w:p>
    <w:p w14:paraId="752170FB" w14:textId="77777777" w:rsidR="008B567D" w:rsidRDefault="008B567D" w:rsidP="008B567D">
      <w:pPr>
        <w:widowControl w:val="0"/>
        <w:numPr>
          <w:ilvl w:val="4"/>
          <w:numId w:val="47"/>
        </w:numPr>
        <w:contextualSpacing w:val="0"/>
        <w:rPr>
          <w:sz w:val="20"/>
        </w:rPr>
      </w:pPr>
      <w:r w:rsidRPr="005D3472">
        <w:rPr>
          <w:sz w:val="20"/>
        </w:rPr>
        <w:t>Rom 3:21-31, “the righteousness of God has been disclosed,</w:t>
      </w:r>
      <w:r>
        <w:rPr>
          <w:sz w:val="20"/>
        </w:rPr>
        <w:t xml:space="preserve"> . . . </w:t>
      </w:r>
      <w:r w:rsidRPr="005D3472">
        <w:rPr>
          <w:sz w:val="20"/>
          <w:vertAlign w:val="superscript"/>
        </w:rPr>
        <w:t>22</w:t>
      </w:r>
      <w:r w:rsidRPr="005D3472">
        <w:rPr>
          <w:sz w:val="20"/>
        </w:rPr>
        <w:t>the righteousness of God through faith in Jesus Christ for all who believe.</w:t>
      </w:r>
      <w:r>
        <w:rPr>
          <w:sz w:val="20"/>
        </w:rPr>
        <w:t xml:space="preserve"> . . . </w:t>
      </w:r>
      <w:r w:rsidRPr="005D3472">
        <w:rPr>
          <w:sz w:val="20"/>
          <w:vertAlign w:val="superscript"/>
        </w:rPr>
        <w:t>25</w:t>
      </w:r>
      <w:r w:rsidRPr="005D3472">
        <w:rPr>
          <w:sz w:val="20"/>
        </w:rPr>
        <w:t>God put [Christ] forward as a sacrifice of atonement by his blood, effective through faith. He did this</w:t>
      </w:r>
      <w:r>
        <w:rPr>
          <w:sz w:val="20"/>
        </w:rPr>
        <w:t xml:space="preserve"> . . . </w:t>
      </w:r>
      <w:r w:rsidRPr="005D3472">
        <w:rPr>
          <w:sz w:val="20"/>
          <w:vertAlign w:val="superscript"/>
        </w:rPr>
        <w:t>26</w:t>
      </w:r>
      <w:r w:rsidRPr="005D3472">
        <w:rPr>
          <w:sz w:val="20"/>
        </w:rPr>
        <w:t>to prove at the present time that he him</w:t>
      </w:r>
      <w:r w:rsidRPr="005D3472">
        <w:rPr>
          <w:sz w:val="20"/>
        </w:rPr>
        <w:softHyphen/>
        <w:t>self is right</w:t>
      </w:r>
      <w:r w:rsidRPr="005D3472">
        <w:rPr>
          <w:sz w:val="20"/>
        </w:rPr>
        <w:softHyphen/>
        <w:t xml:space="preserve">eous and that he justifies the one who has faith in Jesus. </w:t>
      </w:r>
      <w:r w:rsidRPr="005D3472">
        <w:rPr>
          <w:color w:val="000000"/>
          <w:kern w:val="16"/>
          <w:sz w:val="20"/>
          <w:vertAlign w:val="superscript"/>
        </w:rPr>
        <w:t>27</w:t>
      </w:r>
      <w:r w:rsidRPr="005D3472">
        <w:rPr>
          <w:sz w:val="20"/>
        </w:rPr>
        <w:t>Then what becomes of boasting? It is excluded</w:t>
      </w:r>
      <w:r>
        <w:rPr>
          <w:sz w:val="20"/>
        </w:rPr>
        <w:t xml:space="preserve"> . . . </w:t>
      </w:r>
      <w:r w:rsidRPr="005D3472">
        <w:rPr>
          <w:sz w:val="20"/>
        </w:rPr>
        <w:t xml:space="preserve">by the law of faith. </w:t>
      </w:r>
      <w:r w:rsidRPr="005D3472">
        <w:rPr>
          <w:color w:val="000000"/>
          <w:kern w:val="16"/>
          <w:sz w:val="20"/>
          <w:vertAlign w:val="superscript"/>
        </w:rPr>
        <w:t>28</w:t>
      </w:r>
      <w:r w:rsidRPr="005D3472">
        <w:rPr>
          <w:sz w:val="20"/>
        </w:rPr>
        <w:t>For we hold that a person is justified by faith apart from works prescribed by the law.</w:t>
      </w:r>
      <w:r>
        <w:rPr>
          <w:sz w:val="20"/>
        </w:rPr>
        <w:t xml:space="preserve"> . . . </w:t>
      </w:r>
      <w:r w:rsidRPr="005D3472">
        <w:rPr>
          <w:color w:val="000000"/>
          <w:kern w:val="16"/>
          <w:sz w:val="20"/>
          <w:vertAlign w:val="superscript"/>
        </w:rPr>
        <w:t>30</w:t>
      </w:r>
      <w:r w:rsidRPr="005D3472">
        <w:rPr>
          <w:sz w:val="20"/>
        </w:rPr>
        <w:t>God</w:t>
      </w:r>
      <w:r>
        <w:rPr>
          <w:sz w:val="20"/>
        </w:rPr>
        <w:t xml:space="preserve"> . . . </w:t>
      </w:r>
      <w:r w:rsidRPr="005D3472">
        <w:rPr>
          <w:sz w:val="20"/>
        </w:rPr>
        <w:t xml:space="preserve">will justify the circumcised on the ground of faith and the uncircumcised through that same faith. </w:t>
      </w:r>
      <w:r w:rsidRPr="005D3472">
        <w:rPr>
          <w:color w:val="000000"/>
          <w:kern w:val="16"/>
          <w:sz w:val="20"/>
          <w:vertAlign w:val="superscript"/>
        </w:rPr>
        <w:t>31</w:t>
      </w:r>
      <w:r w:rsidRPr="005D3472">
        <w:rPr>
          <w:sz w:val="20"/>
        </w:rPr>
        <w:t>Do we then overthrow the law by this faith? By no means! On the contrary, we uphold the law</w:t>
      </w:r>
      <w:r>
        <w:rPr>
          <w:sz w:val="20"/>
        </w:rPr>
        <w:t>.”</w:t>
      </w:r>
    </w:p>
    <w:p w14:paraId="1EF8564E" w14:textId="77777777" w:rsidR="008B567D" w:rsidRDefault="008B567D" w:rsidP="008B567D">
      <w:pPr>
        <w:numPr>
          <w:ilvl w:val="4"/>
          <w:numId w:val="47"/>
        </w:numPr>
        <w:contextualSpacing w:val="0"/>
        <w:rPr>
          <w:rFonts w:cs="Arial"/>
        </w:rPr>
      </w:pPr>
      <w:r>
        <w:rPr>
          <w:rFonts w:cs="Arial"/>
        </w:rPr>
        <w:lastRenderedPageBreak/>
        <w:t>this insight is called Luther’s “tower experience,” though it probably was not in a tower and may have been gradual (Trovato)</w:t>
      </w:r>
    </w:p>
    <w:p w14:paraId="3813B166" w14:textId="77777777" w:rsidR="008B567D" w:rsidRDefault="008B567D" w:rsidP="008B567D">
      <w:pPr>
        <w:numPr>
          <w:ilvl w:val="3"/>
          <w:numId w:val="47"/>
        </w:numPr>
        <w:contextualSpacing w:val="0"/>
        <w:rPr>
          <w:rFonts w:cs="Arial"/>
        </w:rPr>
      </w:pPr>
      <w:r>
        <w:rPr>
          <w:rFonts w:cs="Arial"/>
        </w:rPr>
        <w:t>1512: Luther becomes a doctor of theology and teaches scripture at the University of Wittenberg</w:t>
      </w:r>
    </w:p>
    <w:p w14:paraId="66895F55" w14:textId="77777777" w:rsidR="008B567D" w:rsidRDefault="008B567D" w:rsidP="008B567D">
      <w:pPr>
        <w:numPr>
          <w:ilvl w:val="3"/>
          <w:numId w:val="47"/>
        </w:numPr>
        <w:contextualSpacing w:val="0"/>
        <w:rPr>
          <w:rFonts w:cs="Arial"/>
        </w:rPr>
      </w:pPr>
      <w:r>
        <w:rPr>
          <w:rFonts w:cs="Arial"/>
        </w:rPr>
        <w:t>1515: Luther reads Rom 3:21-31 and has an insight that one is saved by faith, not by works (his so-called “tower experience”)</w:t>
      </w:r>
    </w:p>
    <w:p w14:paraId="3F1B3272" w14:textId="77777777" w:rsidR="008B567D" w:rsidRPr="00D9366B" w:rsidRDefault="008B567D" w:rsidP="008B567D">
      <w:pPr>
        <w:numPr>
          <w:ilvl w:val="3"/>
          <w:numId w:val="47"/>
        </w:numPr>
        <w:contextualSpacing w:val="0"/>
        <w:rPr>
          <w:rFonts w:cs="Arial"/>
        </w:rPr>
      </w:pPr>
      <w:r>
        <w:rPr>
          <w:rFonts w:cs="Arial"/>
        </w:rPr>
        <w:t xml:space="preserve">1517: Luther nails his </w:t>
      </w:r>
      <w:r>
        <w:rPr>
          <w:rFonts w:cs="Arial"/>
          <w:i/>
        </w:rPr>
        <w:t>95 Theses</w:t>
      </w:r>
      <w:r>
        <w:rPr>
          <w:rFonts w:cs="Arial"/>
        </w:rPr>
        <w:t xml:space="preserve"> to the door of the Wittenberg church, opposing indulgences</w:t>
      </w:r>
    </w:p>
    <w:p w14:paraId="116B0ED7" w14:textId="77777777" w:rsidR="008B567D" w:rsidRPr="00D55B2B" w:rsidRDefault="008B567D" w:rsidP="008B567D">
      <w:pPr>
        <w:numPr>
          <w:ilvl w:val="3"/>
          <w:numId w:val="47"/>
        </w:numPr>
        <w:contextualSpacing w:val="0"/>
        <w:rPr>
          <w:rFonts w:cs="Arial"/>
        </w:rPr>
      </w:pPr>
      <w:r>
        <w:rPr>
          <w:rFonts w:cs="Arial"/>
        </w:rPr>
        <w:t xml:space="preserve">1520: Luther publishes three books: </w:t>
      </w:r>
      <w:r w:rsidRPr="00F72AF0">
        <w:rPr>
          <w:i/>
        </w:rPr>
        <w:t>Address to the Christian Nobility</w:t>
      </w:r>
      <w:r>
        <w:t xml:space="preserve"> (on </w:t>
      </w:r>
      <w:r w:rsidRPr="00F72AF0">
        <w:t>the priesthood of all believers</w:t>
      </w:r>
      <w:r>
        <w:t xml:space="preserve">); </w:t>
      </w:r>
      <w:r>
        <w:rPr>
          <w:i/>
        </w:rPr>
        <w:t xml:space="preserve">On the </w:t>
      </w:r>
      <w:r w:rsidRPr="00F72AF0">
        <w:rPr>
          <w:i/>
        </w:rPr>
        <w:t>Babylonian Captivity of the Church</w:t>
      </w:r>
      <w:r>
        <w:t xml:space="preserve"> (</w:t>
      </w:r>
      <w:r w:rsidRPr="00F72AF0">
        <w:t>on the sacraments</w:t>
      </w:r>
      <w:r>
        <w:t xml:space="preserve">); </w:t>
      </w:r>
      <w:r w:rsidRPr="00F72AF0">
        <w:rPr>
          <w:i/>
        </w:rPr>
        <w:t xml:space="preserve">On </w:t>
      </w:r>
      <w:r>
        <w:rPr>
          <w:i/>
        </w:rPr>
        <w:t>t</w:t>
      </w:r>
      <w:r w:rsidRPr="00F72AF0">
        <w:rPr>
          <w:i/>
        </w:rPr>
        <w:t>he Freedom of a Christian</w:t>
      </w:r>
      <w:r>
        <w:t xml:space="preserve"> (on the relation between justification by faith alone and the doing of good works); and he burns the canon law</w:t>
      </w:r>
    </w:p>
    <w:p w14:paraId="53251643" w14:textId="77777777" w:rsidR="008B567D" w:rsidRPr="00D55B2B" w:rsidRDefault="008B567D" w:rsidP="008B567D">
      <w:pPr>
        <w:numPr>
          <w:ilvl w:val="3"/>
          <w:numId w:val="47"/>
        </w:numPr>
        <w:contextualSpacing w:val="0"/>
        <w:rPr>
          <w:rFonts w:cs="Arial"/>
        </w:rPr>
      </w:pPr>
      <w:r>
        <w:t xml:space="preserve">1521: Leo X’s (1513-21) </w:t>
      </w:r>
      <w:r w:rsidRPr="00F72AF0">
        <w:t xml:space="preserve">bull </w:t>
      </w:r>
      <w:r w:rsidRPr="00F72AF0">
        <w:rPr>
          <w:i/>
        </w:rPr>
        <w:t>Decet Romanum Pontificem</w:t>
      </w:r>
      <w:r>
        <w:t xml:space="preserve"> </w:t>
      </w:r>
      <w:r w:rsidRPr="00F72AF0">
        <w:t>excommunicat</w:t>
      </w:r>
      <w:r>
        <w:t>es Luther</w:t>
      </w:r>
    </w:p>
    <w:p w14:paraId="50D3DF1B" w14:textId="77777777" w:rsidR="008B567D" w:rsidRPr="00D55B2B" w:rsidRDefault="008B567D" w:rsidP="008B567D">
      <w:pPr>
        <w:numPr>
          <w:ilvl w:val="3"/>
          <w:numId w:val="47"/>
        </w:numPr>
        <w:contextualSpacing w:val="0"/>
        <w:rPr>
          <w:rFonts w:cs="Arial"/>
        </w:rPr>
      </w:pPr>
      <w:r>
        <w:t xml:space="preserve">1524: Erasmus attacks Luther in </w:t>
      </w:r>
      <w:r w:rsidRPr="00E3553B">
        <w:rPr>
          <w:i/>
        </w:rPr>
        <w:t>On the Freedom of the Will</w:t>
      </w:r>
    </w:p>
    <w:p w14:paraId="6B22F5AF" w14:textId="77777777" w:rsidR="008B567D" w:rsidRPr="00D55B2B" w:rsidRDefault="008B567D" w:rsidP="008B567D">
      <w:pPr>
        <w:numPr>
          <w:ilvl w:val="3"/>
          <w:numId w:val="47"/>
        </w:numPr>
        <w:contextualSpacing w:val="0"/>
        <w:rPr>
          <w:rFonts w:cs="Arial"/>
        </w:rPr>
      </w:pPr>
      <w:r>
        <w:t xml:space="preserve">1525: Luther attacks Erasmus in </w:t>
      </w:r>
      <w:r>
        <w:rPr>
          <w:i/>
        </w:rPr>
        <w:t>On the Bondage of the Will</w:t>
      </w:r>
    </w:p>
    <w:p w14:paraId="3738237A" w14:textId="77777777" w:rsidR="008B567D" w:rsidRPr="00D55B2B" w:rsidRDefault="008B567D" w:rsidP="008B567D">
      <w:pPr>
        <w:numPr>
          <w:ilvl w:val="3"/>
          <w:numId w:val="47"/>
        </w:numPr>
        <w:contextualSpacing w:val="0"/>
        <w:rPr>
          <w:rFonts w:cs="Arial"/>
        </w:rPr>
      </w:pPr>
      <w:r>
        <w:rPr>
          <w:rFonts w:cs="Arial"/>
        </w:rPr>
        <w:t xml:space="preserve">1525: </w:t>
      </w:r>
      <w:r>
        <w:t xml:space="preserve">Luther, age 42, marries </w:t>
      </w:r>
      <w:r w:rsidRPr="00F72AF0">
        <w:t>Katharina von Bora</w:t>
      </w:r>
      <w:r>
        <w:t>, a former nun; t</w:t>
      </w:r>
      <w:r w:rsidRPr="00F72AF0">
        <w:t xml:space="preserve">hey </w:t>
      </w:r>
      <w:r>
        <w:t xml:space="preserve">will have </w:t>
      </w:r>
      <w:r w:rsidRPr="00F72AF0">
        <w:t>six c</w:t>
      </w:r>
      <w:r>
        <w:t>hildren</w:t>
      </w:r>
    </w:p>
    <w:p w14:paraId="7FB5BE2E" w14:textId="77777777" w:rsidR="008B567D" w:rsidRPr="0091029A" w:rsidRDefault="008B567D" w:rsidP="008B567D">
      <w:pPr>
        <w:numPr>
          <w:ilvl w:val="3"/>
          <w:numId w:val="47"/>
        </w:numPr>
        <w:contextualSpacing w:val="0"/>
        <w:rPr>
          <w:rFonts w:cs="Arial"/>
        </w:rPr>
      </w:pPr>
      <w:r>
        <w:t xml:space="preserve">1530: Luther approves Phillip </w:t>
      </w:r>
      <w:r w:rsidRPr="00F72AF0">
        <w:t xml:space="preserve">Melanchthon’s </w:t>
      </w:r>
      <w:r w:rsidRPr="00F72AF0">
        <w:rPr>
          <w:i/>
        </w:rPr>
        <w:t>Augsburg Confession</w:t>
      </w:r>
    </w:p>
    <w:p w14:paraId="7A4DFA1F" w14:textId="77777777" w:rsidR="008B567D" w:rsidRPr="000A1193" w:rsidRDefault="008B567D" w:rsidP="008B567D">
      <w:pPr>
        <w:numPr>
          <w:ilvl w:val="3"/>
          <w:numId w:val="47"/>
        </w:numPr>
        <w:contextualSpacing w:val="0"/>
        <w:rPr>
          <w:rFonts w:cs="Arial"/>
        </w:rPr>
      </w:pPr>
      <w:r>
        <w:rPr>
          <w:rFonts w:cs="Arial"/>
        </w:rPr>
        <w:t xml:space="preserve">1530-46: </w:t>
      </w:r>
      <w:r w:rsidRPr="00F72AF0">
        <w:t>Luther</w:t>
      </w:r>
      <w:r>
        <w:t>’s</w:t>
      </w:r>
      <w:r w:rsidRPr="00F72AF0">
        <w:t xml:space="preserve"> last years</w:t>
      </w:r>
      <w:r>
        <w:t xml:space="preserve"> are “</w:t>
      </w:r>
      <w:r w:rsidRPr="00F72AF0">
        <w:t>marked by extreme</w:t>
      </w:r>
      <w:r>
        <w:t>ly harsh polemics . . .</w:t>
      </w:r>
      <w:r w:rsidRPr="00F72AF0">
        <w:t xml:space="preserve"> Turks, Jews, papists, fellow Germans, and hostile rulers were Luther’s targets, and he treated them all with equal violence</w:t>
      </w:r>
      <w:r>
        <w:t>” (Kittelson 270)</w:t>
      </w:r>
    </w:p>
    <w:p w14:paraId="1C816A94" w14:textId="77777777" w:rsidR="008B567D" w:rsidRPr="00C6361A" w:rsidRDefault="008B567D" w:rsidP="008B567D">
      <w:pPr>
        <w:numPr>
          <w:ilvl w:val="2"/>
          <w:numId w:val="47"/>
        </w:numPr>
        <w:contextualSpacing w:val="0"/>
        <w:rPr>
          <w:rFonts w:cs="Arial"/>
        </w:rPr>
      </w:pPr>
      <w:r>
        <w:t>Luther’s divergences from Catholic doctrine on grace</w:t>
      </w:r>
    </w:p>
    <w:p w14:paraId="2BE27839" w14:textId="77777777" w:rsidR="008B567D" w:rsidRPr="005D3472" w:rsidRDefault="008B567D" w:rsidP="008B567D">
      <w:pPr>
        <w:widowControl w:val="0"/>
        <w:numPr>
          <w:ilvl w:val="3"/>
          <w:numId w:val="47"/>
        </w:numPr>
        <w:contextualSpacing w:val="0"/>
      </w:pPr>
      <w:r w:rsidRPr="005D3472">
        <w:t>severe wounding of human nature after the fall</w:t>
      </w:r>
    </w:p>
    <w:p w14:paraId="2A2AEEFC" w14:textId="77777777" w:rsidR="008B567D" w:rsidRPr="005D3472" w:rsidRDefault="008B567D" w:rsidP="008B567D">
      <w:pPr>
        <w:widowControl w:val="0"/>
        <w:numPr>
          <w:ilvl w:val="4"/>
          <w:numId w:val="47"/>
        </w:numPr>
        <w:contextualSpacing w:val="0"/>
      </w:pPr>
      <w:r w:rsidRPr="005D3472">
        <w:t>Luther said: “all things in you are altogether blameworthy, sinful, and damnable.”</w:t>
      </w:r>
    </w:p>
    <w:p w14:paraId="4C1F0FF0" w14:textId="77777777" w:rsidR="008B567D" w:rsidRPr="005D3472" w:rsidRDefault="008B567D" w:rsidP="008B567D">
      <w:pPr>
        <w:widowControl w:val="0"/>
        <w:numPr>
          <w:ilvl w:val="4"/>
          <w:numId w:val="47"/>
        </w:numPr>
        <w:contextualSpacing w:val="0"/>
      </w:pPr>
      <w:r w:rsidRPr="005D3472">
        <w:t>Luther said: “we do everything by necessity and nothing by our free will, since the power of the free will is nothing and neither does the good nor is capable of it in the absence of grace . . .”</w:t>
      </w:r>
    </w:p>
    <w:p w14:paraId="5EB35496" w14:textId="77777777" w:rsidR="008B567D" w:rsidRPr="00C6361A" w:rsidRDefault="008B567D" w:rsidP="008B567D">
      <w:pPr>
        <w:numPr>
          <w:ilvl w:val="4"/>
          <w:numId w:val="47"/>
        </w:numPr>
        <w:contextualSpacing w:val="0"/>
        <w:rPr>
          <w:rFonts w:cs="Arial"/>
        </w:rPr>
      </w:pPr>
      <w:r w:rsidRPr="005D3472">
        <w:t>Luther said: “‘Free will’ after the fall is nothing but a word, and so long as it does what is within it, it is committing deadly sin.”</w:t>
      </w:r>
    </w:p>
    <w:p w14:paraId="20C0D5A3" w14:textId="77777777" w:rsidR="008B567D" w:rsidRPr="005D3472" w:rsidRDefault="008B567D" w:rsidP="008B567D">
      <w:pPr>
        <w:numPr>
          <w:ilvl w:val="3"/>
          <w:numId w:val="47"/>
        </w:numPr>
        <w:contextualSpacing w:val="0"/>
      </w:pPr>
      <w:r w:rsidRPr="005D3472">
        <w:t>justification by faith alone</w:t>
      </w:r>
    </w:p>
    <w:p w14:paraId="20D08B35" w14:textId="77777777" w:rsidR="008B567D" w:rsidRPr="005D3472" w:rsidRDefault="008B567D" w:rsidP="008B567D">
      <w:pPr>
        <w:widowControl w:val="0"/>
        <w:numPr>
          <w:ilvl w:val="4"/>
          <w:numId w:val="47"/>
        </w:numPr>
        <w:contextualSpacing w:val="0"/>
        <w:rPr>
          <w:sz w:val="20"/>
        </w:rPr>
      </w:pPr>
      <w:r w:rsidRPr="005D3472">
        <w:rPr>
          <w:sz w:val="20"/>
        </w:rPr>
        <w:t xml:space="preserve">Rom 3:21-31, “the righteousness of God has been disclosed, . . . </w:t>
      </w:r>
      <w:r w:rsidRPr="005D3472">
        <w:rPr>
          <w:sz w:val="20"/>
          <w:vertAlign w:val="superscript"/>
        </w:rPr>
        <w:t>22</w:t>
      </w:r>
      <w:r w:rsidRPr="005D3472">
        <w:rPr>
          <w:sz w:val="20"/>
        </w:rPr>
        <w:t xml:space="preserve">the righteousness of God through faith in Jesus Christ for all who believe. . . . </w:t>
      </w:r>
      <w:r w:rsidRPr="005D3472">
        <w:rPr>
          <w:sz w:val="20"/>
          <w:vertAlign w:val="superscript"/>
        </w:rPr>
        <w:t>25</w:t>
      </w:r>
      <w:r w:rsidRPr="005D3472">
        <w:rPr>
          <w:sz w:val="20"/>
        </w:rPr>
        <w:t xml:space="preserve">God put [Christ] forward as a sacrifice of atonement by his blood, effective through faith. He did this . . . </w:t>
      </w:r>
      <w:r w:rsidRPr="005D3472">
        <w:rPr>
          <w:sz w:val="20"/>
          <w:vertAlign w:val="superscript"/>
        </w:rPr>
        <w:t>26</w:t>
      </w:r>
      <w:r w:rsidRPr="005D3472">
        <w:rPr>
          <w:sz w:val="20"/>
        </w:rPr>
        <w:t>to prove at the present time that he him</w:t>
      </w:r>
      <w:r w:rsidRPr="005D3472">
        <w:rPr>
          <w:sz w:val="20"/>
        </w:rPr>
        <w:softHyphen/>
        <w:t>self is right</w:t>
      </w:r>
      <w:r w:rsidRPr="005D3472">
        <w:rPr>
          <w:sz w:val="20"/>
        </w:rPr>
        <w:softHyphen/>
        <w:t xml:space="preserve">eous and that he justifies the one who has faith in Jesus. </w:t>
      </w:r>
      <w:r w:rsidRPr="005D3472">
        <w:rPr>
          <w:color w:val="000000"/>
          <w:kern w:val="16"/>
          <w:sz w:val="20"/>
          <w:vertAlign w:val="superscript"/>
        </w:rPr>
        <w:t>27</w:t>
      </w:r>
      <w:r w:rsidRPr="005D3472">
        <w:rPr>
          <w:sz w:val="20"/>
        </w:rPr>
        <w:t xml:space="preserve">Then what becomes of boasting? It is excluded . . . by the law of faith. </w:t>
      </w:r>
      <w:r w:rsidRPr="005D3472">
        <w:rPr>
          <w:color w:val="000000"/>
          <w:kern w:val="16"/>
          <w:sz w:val="20"/>
          <w:vertAlign w:val="superscript"/>
        </w:rPr>
        <w:t>28</w:t>
      </w:r>
      <w:r w:rsidRPr="005D3472">
        <w:rPr>
          <w:sz w:val="20"/>
        </w:rPr>
        <w:t xml:space="preserve">For we hold that a person is justified by faith apart from works prescribed by the law. . . . </w:t>
      </w:r>
      <w:r w:rsidRPr="005D3472">
        <w:rPr>
          <w:color w:val="000000"/>
          <w:kern w:val="16"/>
          <w:sz w:val="20"/>
          <w:vertAlign w:val="superscript"/>
        </w:rPr>
        <w:t>30</w:t>
      </w:r>
      <w:r w:rsidRPr="005D3472">
        <w:rPr>
          <w:sz w:val="20"/>
        </w:rPr>
        <w:t xml:space="preserve">God . . . will justify the circumcised on the ground of faith and the uncircumcised through that same faith. </w:t>
      </w:r>
      <w:r w:rsidRPr="005D3472">
        <w:rPr>
          <w:color w:val="000000"/>
          <w:kern w:val="16"/>
          <w:sz w:val="20"/>
          <w:vertAlign w:val="superscript"/>
        </w:rPr>
        <w:t>31</w:t>
      </w:r>
      <w:r w:rsidRPr="005D3472">
        <w:rPr>
          <w:sz w:val="20"/>
        </w:rPr>
        <w:t>Do we then overthrow the law by this faith? By no means! On the contrary, we uphold the law.”</w:t>
      </w:r>
    </w:p>
    <w:p w14:paraId="7B79448C" w14:textId="77777777" w:rsidR="008B567D" w:rsidRPr="005D3472" w:rsidRDefault="008B567D" w:rsidP="008B567D">
      <w:pPr>
        <w:widowControl w:val="0"/>
        <w:numPr>
          <w:ilvl w:val="4"/>
          <w:numId w:val="47"/>
        </w:numPr>
        <w:contextualSpacing w:val="0"/>
      </w:pPr>
      <w:r w:rsidRPr="005D3472">
        <w:t>“Luther was once again reducing everything in the life of a Christian to the promises of God that called forth trust in his goodwill.” (Kittelson 149)</w:t>
      </w:r>
    </w:p>
    <w:p w14:paraId="764795F5" w14:textId="77777777" w:rsidR="008B567D" w:rsidRPr="005D3472" w:rsidRDefault="008B567D" w:rsidP="008B567D">
      <w:pPr>
        <w:widowControl w:val="0"/>
        <w:numPr>
          <w:ilvl w:val="4"/>
          <w:numId w:val="47"/>
        </w:numPr>
        <w:contextualSpacing w:val="0"/>
      </w:pPr>
      <w:r w:rsidRPr="005D3472">
        <w:t>Luther said: “faith justifies without and before love.”</w:t>
      </w:r>
    </w:p>
    <w:p w14:paraId="3350D5CF" w14:textId="77777777" w:rsidR="008B567D" w:rsidRPr="005D3472" w:rsidRDefault="008B567D" w:rsidP="008B567D">
      <w:pPr>
        <w:widowControl w:val="0"/>
        <w:numPr>
          <w:ilvl w:val="3"/>
          <w:numId w:val="47"/>
        </w:numPr>
        <w:contextualSpacing w:val="0"/>
      </w:pPr>
      <w:r w:rsidRPr="005D3472">
        <w:t xml:space="preserve">justification as forgiveness of sins only (without transformation </w:t>
      </w:r>
      <w:r>
        <w:t>of human nature also</w:t>
      </w:r>
      <w:r w:rsidRPr="005D3472">
        <w:t>)</w:t>
      </w:r>
    </w:p>
    <w:p w14:paraId="3F273F24" w14:textId="77777777" w:rsidR="008B567D" w:rsidRPr="005D3472" w:rsidRDefault="008B567D" w:rsidP="008B567D">
      <w:pPr>
        <w:numPr>
          <w:ilvl w:val="4"/>
          <w:numId w:val="47"/>
        </w:numPr>
        <w:contextualSpacing w:val="0"/>
      </w:pPr>
      <w:r w:rsidRPr="005D3472">
        <w:t>“By defining justification as the forgiveness of sins, Luther emphasized even more sharply its gratuitous character.” (Pelikan 4: 148)</w:t>
      </w:r>
    </w:p>
    <w:p w14:paraId="5FAE12DB" w14:textId="77777777" w:rsidR="008B567D" w:rsidRPr="005D3472" w:rsidRDefault="008B567D" w:rsidP="008B567D">
      <w:pPr>
        <w:numPr>
          <w:ilvl w:val="4"/>
          <w:numId w:val="47"/>
        </w:numPr>
        <w:contextualSpacing w:val="0"/>
      </w:pPr>
      <w:r w:rsidRPr="005D3472">
        <w:lastRenderedPageBreak/>
        <w:t xml:space="preserve">Compare Trent, </w:t>
      </w:r>
      <w:r w:rsidRPr="005D3472">
        <w:rPr>
          <w:i/>
        </w:rPr>
        <w:t>Decree on Justification</w:t>
      </w:r>
      <w:r w:rsidRPr="005D3472">
        <w:t xml:space="preserve"> ch. 7: justification “is not merely remission of sins, but also the sanctification and renewal of the interior man </w:t>
      </w:r>
      <w:r>
        <w:t>. . .</w:t>
      </w:r>
      <w:r w:rsidRPr="005D3472">
        <w:t>”</w:t>
      </w:r>
      <w:r>
        <w:t xml:space="preserve"> Trent based itself on (among other passages):</w:t>
      </w:r>
    </w:p>
    <w:p w14:paraId="3416400A" w14:textId="77777777" w:rsidR="008B567D" w:rsidRPr="005D3472" w:rsidRDefault="008B567D" w:rsidP="008B567D">
      <w:pPr>
        <w:numPr>
          <w:ilvl w:val="5"/>
          <w:numId w:val="47"/>
        </w:numPr>
        <w:contextualSpacing w:val="0"/>
        <w:rPr>
          <w:sz w:val="20"/>
        </w:rPr>
      </w:pPr>
      <w:r w:rsidRPr="005D3472">
        <w:rPr>
          <w:i/>
          <w:sz w:val="20"/>
        </w:rPr>
        <w:t>new creation</w:t>
      </w:r>
      <w:r w:rsidRPr="005D3472">
        <w:rPr>
          <w:sz w:val="20"/>
        </w:rPr>
        <w:t>: 2 Cor 5:17, “if anyone is in Christ, there is a new creation: everything old has passed away; see, everything has become new!”</w:t>
      </w:r>
    </w:p>
    <w:p w14:paraId="54A3895C" w14:textId="77777777" w:rsidR="008B567D" w:rsidRPr="005D3472" w:rsidRDefault="008B567D" w:rsidP="008B567D">
      <w:pPr>
        <w:numPr>
          <w:ilvl w:val="5"/>
          <w:numId w:val="47"/>
        </w:numPr>
        <w:contextualSpacing w:val="0"/>
        <w:rPr>
          <w:sz w:val="20"/>
        </w:rPr>
      </w:pPr>
      <w:r w:rsidRPr="005D3472">
        <w:rPr>
          <w:i/>
          <w:sz w:val="20"/>
        </w:rPr>
        <w:t>new self</w:t>
      </w:r>
      <w:r w:rsidRPr="005D3472">
        <w:rPr>
          <w:sz w:val="20"/>
        </w:rPr>
        <w:t xml:space="preserve">: Eph 4:23-24, “be renewed in the spirit of your minds, </w:t>
      </w:r>
      <w:r w:rsidRPr="005D3472">
        <w:rPr>
          <w:sz w:val="20"/>
          <w:vertAlign w:val="superscript"/>
        </w:rPr>
        <w:t>24</w:t>
      </w:r>
      <w:r w:rsidRPr="005D3472">
        <w:rPr>
          <w:sz w:val="20"/>
        </w:rPr>
        <w:t>[and] clothe yourselves with the new self, created according to the likeness of God in true righteousness and holiness.”</w:t>
      </w:r>
    </w:p>
    <w:p w14:paraId="20D98470" w14:textId="77777777" w:rsidR="008B567D" w:rsidRPr="005D3472" w:rsidRDefault="008B567D" w:rsidP="008B567D">
      <w:pPr>
        <w:numPr>
          <w:ilvl w:val="5"/>
          <w:numId w:val="47"/>
        </w:numPr>
        <w:contextualSpacing w:val="0"/>
        <w:rPr>
          <w:sz w:val="20"/>
        </w:rPr>
      </w:pPr>
      <w:r w:rsidRPr="005D3472">
        <w:rPr>
          <w:i/>
          <w:sz w:val="20"/>
        </w:rPr>
        <w:t>one body</w:t>
      </w:r>
      <w:r w:rsidRPr="005D3472">
        <w:rPr>
          <w:sz w:val="20"/>
        </w:rPr>
        <w:t>: 1 Cor 10:17, “Because there is one bread, we who are many are one body, for we all partake of the one bread.”</w:t>
      </w:r>
    </w:p>
    <w:p w14:paraId="53BA7362" w14:textId="77777777" w:rsidR="008B567D" w:rsidRPr="005D3472" w:rsidRDefault="008B567D" w:rsidP="008B567D">
      <w:pPr>
        <w:numPr>
          <w:ilvl w:val="5"/>
          <w:numId w:val="47"/>
        </w:numPr>
        <w:contextualSpacing w:val="0"/>
        <w:rPr>
          <w:sz w:val="20"/>
        </w:rPr>
      </w:pPr>
      <w:r w:rsidRPr="005D3472">
        <w:rPr>
          <w:i/>
          <w:sz w:val="20"/>
        </w:rPr>
        <w:t>indwelling</w:t>
      </w:r>
      <w:r w:rsidRPr="005D3472">
        <w:rPr>
          <w:sz w:val="20"/>
        </w:rPr>
        <w:t xml:space="preserve">: Rom 8:9, 11, “the Spirit of God dwells in you. . . . </w:t>
      </w:r>
      <w:r w:rsidRPr="005D3472">
        <w:rPr>
          <w:sz w:val="20"/>
          <w:vertAlign w:val="superscript"/>
        </w:rPr>
        <w:t>11</w:t>
      </w:r>
      <w:r w:rsidRPr="005D3472">
        <w:rPr>
          <w:sz w:val="20"/>
        </w:rPr>
        <w:t>If the Spirit of him who raised Jesus from the dead dwells in you, he who raised Christ from the dead will give life to your mortal bodies also through his Spirit that dwells in you.”</w:t>
      </w:r>
    </w:p>
    <w:p w14:paraId="32E9675F" w14:textId="77777777" w:rsidR="008B567D" w:rsidRPr="005D3472" w:rsidRDefault="008B567D" w:rsidP="008B567D">
      <w:pPr>
        <w:widowControl w:val="0"/>
        <w:numPr>
          <w:ilvl w:val="3"/>
          <w:numId w:val="47"/>
        </w:numPr>
        <w:contextualSpacing w:val="0"/>
      </w:pPr>
      <w:r w:rsidRPr="005D3472">
        <w:t>imputed righteousness</w:t>
      </w:r>
    </w:p>
    <w:p w14:paraId="3F2F6926" w14:textId="77777777" w:rsidR="008B567D" w:rsidRPr="005D3472" w:rsidRDefault="008B567D" w:rsidP="008B567D">
      <w:pPr>
        <w:widowControl w:val="0"/>
        <w:numPr>
          <w:ilvl w:val="4"/>
          <w:numId w:val="47"/>
        </w:numPr>
        <w:contextualSpacing w:val="0"/>
      </w:pPr>
      <w:r w:rsidRPr="005D3472">
        <w:t>“. . . the Father in heaven looks upon Jesus Christ and sees his love and obedience. Christ stands in front of sinful man as a shield so that God the Father no longer sees their sinfulness. In gazing on his beloved Son, he declares the sinner guiltless and justified for the sake of his Son. Justification is a nonimputation of sin for the sake of Christ.” (Schmaus 57-58)</w:t>
      </w:r>
    </w:p>
    <w:p w14:paraId="18E1B524" w14:textId="77777777" w:rsidR="008B567D" w:rsidRPr="005D3472" w:rsidRDefault="008B567D" w:rsidP="008B567D">
      <w:pPr>
        <w:widowControl w:val="0"/>
        <w:numPr>
          <w:ilvl w:val="4"/>
          <w:numId w:val="47"/>
        </w:numPr>
        <w:contextualSpacing w:val="0"/>
      </w:pPr>
      <w:r w:rsidRPr="005D3472">
        <w:t>“</w:t>
      </w:r>
      <w:r>
        <w:t xml:space="preserve">. . . </w:t>
      </w:r>
      <w:r w:rsidRPr="005D3472">
        <w:t>in Luther’s understanding, one is not yet righteous and needs to be covered by God’s cloak of righteousness.” (Dillenberger and Welch 78)</w:t>
      </w:r>
    </w:p>
    <w:p w14:paraId="25EEF3DB" w14:textId="77777777" w:rsidR="008B567D" w:rsidRPr="005D3472" w:rsidRDefault="008B567D" w:rsidP="008B567D">
      <w:pPr>
        <w:widowControl w:val="0"/>
        <w:numPr>
          <w:ilvl w:val="4"/>
          <w:numId w:val="47"/>
        </w:numPr>
        <w:contextualSpacing w:val="0"/>
      </w:pPr>
      <w:r w:rsidRPr="005D3472">
        <w:t>Luther said (</w:t>
      </w:r>
      <w:r w:rsidRPr="005D3472">
        <w:rPr>
          <w:i/>
        </w:rPr>
        <w:t>Gal</w:t>
      </w:r>
      <w:r w:rsidRPr="005D3472">
        <w:t>. 3:6 [1535]): “God reckons imperfect righteousness as perfect righteousness and sin as not sin, even though it really is sin.”</w:t>
      </w:r>
    </w:p>
    <w:p w14:paraId="5B0DE0DD" w14:textId="77777777" w:rsidR="008B567D" w:rsidRPr="005D3472" w:rsidRDefault="008B567D" w:rsidP="008B567D">
      <w:pPr>
        <w:widowControl w:val="0"/>
        <w:numPr>
          <w:ilvl w:val="4"/>
          <w:numId w:val="47"/>
        </w:numPr>
        <w:contextualSpacing w:val="0"/>
      </w:pPr>
      <w:r w:rsidRPr="005D3472">
        <w:t xml:space="preserve">The “alien righteousness of Christ, a righteousness ‘outside ourselves,’ [proves] that justification must be through faith alone </w:t>
      </w:r>
      <w:r>
        <w:t>. . .</w:t>
      </w:r>
      <w:r w:rsidRPr="005D3472">
        <w:t>” (Pelikan 4.150)</w:t>
      </w:r>
    </w:p>
    <w:p w14:paraId="3E7862FD" w14:textId="77777777" w:rsidR="008B567D" w:rsidRPr="005D3472" w:rsidRDefault="008B567D" w:rsidP="008B567D">
      <w:pPr>
        <w:widowControl w:val="0"/>
        <w:numPr>
          <w:ilvl w:val="3"/>
          <w:numId w:val="47"/>
        </w:numPr>
        <w:contextualSpacing w:val="0"/>
      </w:pPr>
      <w:r w:rsidRPr="005D3472">
        <w:rPr>
          <w:i/>
        </w:rPr>
        <w:t>simul justus et peccator</w:t>
      </w:r>
    </w:p>
    <w:p w14:paraId="2B7A628C" w14:textId="77777777" w:rsidR="008B567D" w:rsidRPr="005D3472" w:rsidRDefault="008B567D" w:rsidP="008B567D">
      <w:pPr>
        <w:widowControl w:val="0"/>
        <w:numPr>
          <w:ilvl w:val="4"/>
          <w:numId w:val="47"/>
        </w:numPr>
        <w:contextualSpacing w:val="0"/>
      </w:pPr>
      <w:r w:rsidRPr="005D3472">
        <w:t>“</w:t>
      </w:r>
      <w:r w:rsidRPr="005D3472">
        <w:rPr>
          <w:i/>
        </w:rPr>
        <w:t>Simul Justus et peccator</w:t>
      </w:r>
      <w:r w:rsidRPr="005D3472">
        <w:t xml:space="preserve">” means </w:t>
      </w:r>
      <w:r w:rsidRPr="005D3472">
        <w:rPr>
          <w:bCs/>
        </w:rPr>
        <w:t>“at the same time justified and a sinner.”</w:t>
      </w:r>
    </w:p>
    <w:p w14:paraId="11235826" w14:textId="77777777" w:rsidR="008B567D" w:rsidRPr="005D3472" w:rsidRDefault="008B567D" w:rsidP="008B567D">
      <w:pPr>
        <w:widowControl w:val="0"/>
        <w:numPr>
          <w:ilvl w:val="4"/>
          <w:numId w:val="47"/>
        </w:numPr>
        <w:contextualSpacing w:val="0"/>
      </w:pPr>
      <w:r w:rsidRPr="005D3472">
        <w:t>For Catholicism, “there is a residual sinfulness in the justified man.” In that sense a justified person is at the same time justified and a sinner. (Schmaus 65)</w:t>
      </w:r>
    </w:p>
    <w:p w14:paraId="13F961A1" w14:textId="77777777" w:rsidR="008B567D" w:rsidRPr="005D3472" w:rsidRDefault="008B567D" w:rsidP="008B567D">
      <w:pPr>
        <w:widowControl w:val="0"/>
        <w:numPr>
          <w:ilvl w:val="4"/>
          <w:numId w:val="47"/>
        </w:numPr>
        <w:contextualSpacing w:val="0"/>
      </w:pPr>
      <w:r w:rsidRPr="005D3472">
        <w:t>But Luther said: “the Christian who is consecrated by his faith does good works, but the works do not make him holier or more Christian . . .”</w:t>
      </w:r>
    </w:p>
    <w:p w14:paraId="61231D53" w14:textId="77777777" w:rsidR="008B567D" w:rsidRPr="005D3472" w:rsidRDefault="008B567D" w:rsidP="008B567D">
      <w:pPr>
        <w:widowControl w:val="0"/>
        <w:numPr>
          <w:ilvl w:val="4"/>
          <w:numId w:val="47"/>
        </w:numPr>
        <w:contextualSpacing w:val="0"/>
      </w:pPr>
      <w:r w:rsidRPr="005D3472">
        <w:rPr>
          <w:bCs/>
        </w:rPr>
        <w:t xml:space="preserve">A primary effect of the doctrine is that there is </w:t>
      </w:r>
      <w:r w:rsidRPr="005D3472">
        <w:t>no increasing holiness; hence, there are no saints.</w:t>
      </w:r>
    </w:p>
    <w:p w14:paraId="1B28F011" w14:textId="77777777" w:rsidR="008B567D" w:rsidRPr="005D3472" w:rsidRDefault="008B567D" w:rsidP="008B567D">
      <w:pPr>
        <w:widowControl w:val="0"/>
        <w:numPr>
          <w:ilvl w:val="3"/>
          <w:numId w:val="47"/>
        </w:numPr>
        <w:contextualSpacing w:val="0"/>
      </w:pPr>
      <w:r w:rsidRPr="005D3472">
        <w:t>good works are useless</w:t>
      </w:r>
    </w:p>
    <w:p w14:paraId="0C8E79C5" w14:textId="77777777" w:rsidR="008B567D" w:rsidRPr="005D3472" w:rsidRDefault="008B567D" w:rsidP="008B567D">
      <w:pPr>
        <w:widowControl w:val="0"/>
        <w:numPr>
          <w:ilvl w:val="4"/>
          <w:numId w:val="47"/>
        </w:numPr>
        <w:contextualSpacing w:val="0"/>
      </w:pPr>
      <w:r w:rsidRPr="005D3472">
        <w:t>Luther said: “How can anyone prepare himself to be good with works when he never does a good work without some reluctance or reticence inside him?”</w:t>
      </w:r>
    </w:p>
    <w:p w14:paraId="50E239E1" w14:textId="77777777" w:rsidR="008B567D" w:rsidRPr="005D3472" w:rsidRDefault="008B567D" w:rsidP="008B567D">
      <w:pPr>
        <w:widowControl w:val="0"/>
        <w:numPr>
          <w:ilvl w:val="4"/>
          <w:numId w:val="47"/>
        </w:numPr>
        <w:contextualSpacing w:val="0"/>
      </w:pPr>
      <w:r>
        <w:t>Trent opposed this, citing (among other passages)</w:t>
      </w:r>
      <w:r w:rsidRPr="005D3472">
        <w:t>:</w:t>
      </w:r>
    </w:p>
    <w:p w14:paraId="11D3593D" w14:textId="77777777" w:rsidR="008B567D" w:rsidRPr="005D3472" w:rsidRDefault="008B567D" w:rsidP="008B567D">
      <w:pPr>
        <w:widowControl w:val="0"/>
        <w:numPr>
          <w:ilvl w:val="5"/>
          <w:numId w:val="47"/>
        </w:numPr>
        <w:contextualSpacing w:val="0"/>
        <w:rPr>
          <w:sz w:val="20"/>
        </w:rPr>
      </w:pPr>
      <w:r w:rsidRPr="005D3472">
        <w:rPr>
          <w:sz w:val="20"/>
        </w:rPr>
        <w:t xml:space="preserve">James 2:14-21, “What good is it, my brothers and sisters, if you say you have faith but do not have works? Can faith save you? </w:t>
      </w:r>
      <w:r w:rsidRPr="005D3472">
        <w:rPr>
          <w:sz w:val="20"/>
          <w:vertAlign w:val="superscript"/>
        </w:rPr>
        <w:t>15</w:t>
      </w:r>
      <w:r w:rsidRPr="005D3472">
        <w:rPr>
          <w:sz w:val="20"/>
        </w:rPr>
        <w:t xml:space="preserve">If a brother or sister is naked and lacks daily food, </w:t>
      </w:r>
      <w:r w:rsidRPr="005D3472">
        <w:rPr>
          <w:sz w:val="20"/>
          <w:vertAlign w:val="superscript"/>
        </w:rPr>
        <w:t>16</w:t>
      </w:r>
      <w:r w:rsidRPr="005D3472">
        <w:rPr>
          <w:sz w:val="20"/>
        </w:rPr>
        <w:t xml:space="preserve">and one of you says to them, “Go in peace; keep warm and eat your fill,” and yet you do not supply their bodily needs, what is the good of that? </w:t>
      </w:r>
      <w:r w:rsidRPr="005D3472">
        <w:rPr>
          <w:sz w:val="20"/>
          <w:vertAlign w:val="superscript"/>
        </w:rPr>
        <w:t>17</w:t>
      </w:r>
      <w:r w:rsidRPr="005D3472">
        <w:rPr>
          <w:sz w:val="20"/>
        </w:rPr>
        <w:t>So faith by itself, if it has no works, is dead.”</w:t>
      </w:r>
    </w:p>
    <w:p w14:paraId="74132D3C" w14:textId="77777777" w:rsidR="008B567D" w:rsidRPr="005D3472" w:rsidRDefault="008B567D" w:rsidP="008B567D">
      <w:pPr>
        <w:widowControl w:val="0"/>
        <w:numPr>
          <w:ilvl w:val="5"/>
          <w:numId w:val="47"/>
        </w:numPr>
        <w:contextualSpacing w:val="0"/>
        <w:rPr>
          <w:sz w:val="20"/>
        </w:rPr>
      </w:pPr>
      <w:r w:rsidRPr="005D3472">
        <w:rPr>
          <w:sz w:val="20"/>
        </w:rPr>
        <w:t>1 Cor 7:19, “obeying the commandments of God is everything.”</w:t>
      </w:r>
    </w:p>
    <w:p w14:paraId="1EBB39DB" w14:textId="77777777" w:rsidR="008B567D" w:rsidRPr="005D3472" w:rsidRDefault="008B567D" w:rsidP="008B567D">
      <w:pPr>
        <w:widowControl w:val="0"/>
        <w:numPr>
          <w:ilvl w:val="5"/>
          <w:numId w:val="47"/>
        </w:numPr>
        <w:contextualSpacing w:val="0"/>
        <w:rPr>
          <w:sz w:val="20"/>
        </w:rPr>
      </w:pPr>
      <w:r w:rsidRPr="005D3472">
        <w:rPr>
          <w:sz w:val="20"/>
        </w:rPr>
        <w:t>1 Cor 13:2, “if I have all faith, so as to remove mountains, but do not have love, I am nothing.”</w:t>
      </w:r>
    </w:p>
    <w:p w14:paraId="0FA73F22" w14:textId="77777777" w:rsidR="008B567D" w:rsidRPr="005D3472" w:rsidRDefault="008B567D" w:rsidP="008B567D">
      <w:pPr>
        <w:widowControl w:val="0"/>
        <w:numPr>
          <w:ilvl w:val="5"/>
          <w:numId w:val="47"/>
        </w:numPr>
        <w:contextualSpacing w:val="0"/>
        <w:rPr>
          <w:sz w:val="20"/>
        </w:rPr>
      </w:pPr>
      <w:r w:rsidRPr="005D3472">
        <w:rPr>
          <w:sz w:val="20"/>
        </w:rPr>
        <w:t>Gal 5:6, “the only thing that counts is faith working through love.”</w:t>
      </w:r>
    </w:p>
    <w:p w14:paraId="1E2DB426" w14:textId="77777777" w:rsidR="008B567D" w:rsidRPr="005D3472" w:rsidRDefault="008B567D" w:rsidP="008B567D">
      <w:pPr>
        <w:widowControl w:val="0"/>
        <w:numPr>
          <w:ilvl w:val="5"/>
          <w:numId w:val="47"/>
        </w:numPr>
        <w:contextualSpacing w:val="0"/>
        <w:rPr>
          <w:sz w:val="20"/>
        </w:rPr>
      </w:pPr>
      <w:r w:rsidRPr="005D3472">
        <w:rPr>
          <w:sz w:val="20"/>
        </w:rPr>
        <w:t xml:space="preserve">Phil 2:12-13, “work out your own salvation with fear and trembling; </w:t>
      </w:r>
      <w:r w:rsidRPr="005D3472">
        <w:rPr>
          <w:sz w:val="20"/>
          <w:vertAlign w:val="superscript"/>
        </w:rPr>
        <w:t>13</w:t>
      </w:r>
      <w:r w:rsidRPr="005D3472">
        <w:rPr>
          <w:sz w:val="20"/>
        </w:rPr>
        <w:t>for it is God who is at work in you, enabling you both to will and to work for his good pleasure.”</w:t>
      </w:r>
    </w:p>
    <w:p w14:paraId="5A64E381" w14:textId="77777777" w:rsidR="008B567D" w:rsidRDefault="008B567D" w:rsidP="008B567D">
      <w:pPr>
        <w:numPr>
          <w:ilvl w:val="2"/>
          <w:numId w:val="47"/>
        </w:numPr>
        <w:contextualSpacing w:val="0"/>
        <w:rPr>
          <w:rFonts w:cs="Arial"/>
        </w:rPr>
      </w:pPr>
      <w:r>
        <w:rPr>
          <w:rFonts w:cs="Arial"/>
        </w:rPr>
        <w:t>Luther’s other divergences from Catholic doctrine; according to Luther:</w:t>
      </w:r>
    </w:p>
    <w:p w14:paraId="6B78B390" w14:textId="77777777" w:rsidR="008B567D" w:rsidRPr="00402FCD" w:rsidRDefault="008B567D" w:rsidP="008B567D">
      <w:pPr>
        <w:widowControl w:val="0"/>
        <w:numPr>
          <w:ilvl w:val="3"/>
          <w:numId w:val="47"/>
        </w:numPr>
        <w:contextualSpacing w:val="0"/>
      </w:pPr>
      <w:r w:rsidRPr="00402FCD">
        <w:lastRenderedPageBreak/>
        <w:t>indulgences</w:t>
      </w:r>
    </w:p>
    <w:p w14:paraId="108D8424" w14:textId="77777777" w:rsidR="008B567D" w:rsidRPr="00402FCD" w:rsidRDefault="008B567D" w:rsidP="008B567D">
      <w:pPr>
        <w:widowControl w:val="0"/>
        <w:numPr>
          <w:ilvl w:val="4"/>
          <w:numId w:val="47"/>
        </w:numPr>
        <w:contextualSpacing w:val="0"/>
      </w:pPr>
      <w:r>
        <w:t>t</w:t>
      </w:r>
      <w:r w:rsidRPr="00402FCD">
        <w:t xml:space="preserve">he pope can give indulgences only to remit penalties he or the canons of the church have </w:t>
      </w:r>
      <w:r>
        <w:t>imposed</w:t>
      </w:r>
    </w:p>
    <w:p w14:paraId="2013110D" w14:textId="77777777" w:rsidR="008B567D" w:rsidRPr="00402FCD" w:rsidRDefault="008B567D" w:rsidP="008B567D">
      <w:pPr>
        <w:widowControl w:val="0"/>
        <w:numPr>
          <w:ilvl w:val="4"/>
          <w:numId w:val="47"/>
        </w:numPr>
        <w:contextualSpacing w:val="0"/>
      </w:pPr>
      <w:r>
        <w:t>i</w:t>
      </w:r>
      <w:r w:rsidRPr="00402FCD">
        <w:t>ndulge</w:t>
      </w:r>
      <w:r>
        <w:t>nces do not extend to purgatory</w:t>
      </w:r>
    </w:p>
    <w:p w14:paraId="1681ED80" w14:textId="77777777" w:rsidR="008B567D" w:rsidRPr="00402FCD" w:rsidRDefault="008B567D" w:rsidP="008B567D">
      <w:pPr>
        <w:widowControl w:val="0"/>
        <w:numPr>
          <w:ilvl w:val="3"/>
          <w:numId w:val="47"/>
        </w:numPr>
        <w:contextualSpacing w:val="0"/>
      </w:pPr>
      <w:r w:rsidRPr="00402FCD">
        <w:t>Church authority</w:t>
      </w:r>
    </w:p>
    <w:p w14:paraId="11810FCF" w14:textId="77777777" w:rsidR="008B567D" w:rsidRPr="00402FCD" w:rsidRDefault="008B567D" w:rsidP="008B567D">
      <w:pPr>
        <w:widowControl w:val="0"/>
        <w:numPr>
          <w:ilvl w:val="4"/>
          <w:numId w:val="47"/>
        </w:numPr>
        <w:contextualSpacing w:val="0"/>
      </w:pPr>
      <w:r>
        <w:t>a</w:t>
      </w:r>
      <w:r w:rsidRPr="00402FCD">
        <w:t xml:space="preserve"> council is above the pope on matters of doctrine</w:t>
      </w:r>
    </w:p>
    <w:p w14:paraId="1F48368B" w14:textId="77777777" w:rsidR="008B567D" w:rsidRPr="00402FCD" w:rsidRDefault="008B567D" w:rsidP="008B567D">
      <w:pPr>
        <w:widowControl w:val="0"/>
        <w:numPr>
          <w:ilvl w:val="4"/>
          <w:numId w:val="47"/>
        </w:numPr>
        <w:contextualSpacing w:val="0"/>
      </w:pPr>
      <w:r>
        <w:t>s</w:t>
      </w:r>
      <w:r w:rsidRPr="00402FCD">
        <w:t>cripture is above both popes and councils, because all humans can err</w:t>
      </w:r>
    </w:p>
    <w:p w14:paraId="30612AC5" w14:textId="77777777" w:rsidR="008B567D" w:rsidRPr="00402FCD" w:rsidRDefault="008B567D" w:rsidP="008B567D">
      <w:pPr>
        <w:widowControl w:val="0"/>
        <w:numPr>
          <w:ilvl w:val="4"/>
          <w:numId w:val="47"/>
        </w:numPr>
        <w:contextualSpacing w:val="0"/>
      </w:pPr>
      <w:r>
        <w:t>s</w:t>
      </w:r>
      <w:r w:rsidRPr="00402FCD">
        <w:t>o neither ecumenical councils nor popes are infallible</w:t>
      </w:r>
    </w:p>
    <w:p w14:paraId="1AB28ADB" w14:textId="77777777" w:rsidR="008B567D" w:rsidRPr="00402FCD" w:rsidRDefault="008B567D" w:rsidP="008B567D">
      <w:pPr>
        <w:widowControl w:val="0"/>
        <w:numPr>
          <w:ilvl w:val="4"/>
          <w:numId w:val="47"/>
        </w:numPr>
        <w:contextualSpacing w:val="0"/>
      </w:pPr>
      <w:r>
        <w:t>t</w:t>
      </w:r>
      <w:r w:rsidRPr="00402FCD">
        <w:t>here are two churches: the external (pope, hierarchy, etc</w:t>
      </w:r>
      <w:r>
        <w:t>.</w:t>
      </w:r>
      <w:r w:rsidRPr="00402FCD">
        <w:t>) and the spiritual</w:t>
      </w:r>
    </w:p>
    <w:p w14:paraId="4E85AB61" w14:textId="77777777" w:rsidR="008B567D" w:rsidRPr="00402FCD" w:rsidRDefault="008B567D" w:rsidP="008B567D">
      <w:pPr>
        <w:widowControl w:val="0"/>
        <w:numPr>
          <w:ilvl w:val="4"/>
          <w:numId w:val="47"/>
        </w:numPr>
        <w:contextualSpacing w:val="0"/>
      </w:pPr>
      <w:r w:rsidRPr="00402FCD">
        <w:t>Luther said: “the papacy is identical with the kingdom of Babylon and the Antichrist itself”</w:t>
      </w:r>
    </w:p>
    <w:p w14:paraId="790C8E70" w14:textId="77777777" w:rsidR="008B567D" w:rsidRPr="00402FCD" w:rsidRDefault="008B567D" w:rsidP="008B567D">
      <w:pPr>
        <w:widowControl w:val="0"/>
        <w:numPr>
          <w:ilvl w:val="3"/>
          <w:numId w:val="47"/>
        </w:numPr>
        <w:contextualSpacing w:val="0"/>
      </w:pPr>
      <w:r w:rsidRPr="00402FCD">
        <w:rPr>
          <w:i/>
        </w:rPr>
        <w:t>sola scriptura</w:t>
      </w:r>
      <w:r w:rsidRPr="00402FCD">
        <w:t xml:space="preserve"> (scripture alone)</w:t>
      </w:r>
    </w:p>
    <w:p w14:paraId="71C15599" w14:textId="77777777" w:rsidR="008B567D" w:rsidRPr="00402FCD" w:rsidRDefault="008B567D" w:rsidP="008B567D">
      <w:pPr>
        <w:widowControl w:val="0"/>
        <w:numPr>
          <w:ilvl w:val="4"/>
          <w:numId w:val="47"/>
        </w:numPr>
        <w:contextualSpacing w:val="0"/>
      </w:pPr>
      <w:r w:rsidRPr="00402FCD">
        <w:t xml:space="preserve">Andreas Carlstadt (fellow professor at Wittenberg) insisted that only scripture—not Church Fathers, papal decrees, </w:t>
      </w:r>
      <w:r>
        <w:t xml:space="preserve">councils, </w:t>
      </w:r>
      <w:r w:rsidRPr="00402FCD">
        <w:t>etc</w:t>
      </w:r>
      <w:r>
        <w:t>.</w:t>
      </w:r>
      <w:r w:rsidRPr="00402FCD">
        <w:t>—</w:t>
      </w:r>
      <w:r>
        <w:t>a</w:t>
      </w:r>
      <w:r w:rsidRPr="00402FCD">
        <w:t>re authoritative in religion</w:t>
      </w:r>
      <w:r>
        <w:t>;</w:t>
      </w:r>
      <w:r w:rsidRPr="00402FCD">
        <w:t xml:space="preserve"> </w:t>
      </w:r>
      <w:r>
        <w:t>Luther adopts</w:t>
      </w:r>
      <w:r w:rsidRPr="00402FCD">
        <w:t xml:space="preserve"> Carlstadt’s position</w:t>
      </w:r>
    </w:p>
    <w:p w14:paraId="20FDB29D" w14:textId="77777777" w:rsidR="008B567D" w:rsidRPr="00402FCD" w:rsidRDefault="008B567D" w:rsidP="008B567D">
      <w:pPr>
        <w:widowControl w:val="0"/>
        <w:numPr>
          <w:ilvl w:val="4"/>
          <w:numId w:val="47"/>
        </w:numPr>
        <w:contextualSpacing w:val="0"/>
      </w:pPr>
      <w:r>
        <w:t>Luther removes</w:t>
      </w:r>
      <w:r w:rsidRPr="00402FCD">
        <w:t xml:space="preserve"> seven books from the Old Testament (Tobit, Judith, 1-2 Maccabees, Wisdom, Sirach, </w:t>
      </w:r>
      <w:r>
        <w:t xml:space="preserve">and </w:t>
      </w:r>
      <w:r w:rsidRPr="00402FCD">
        <w:t xml:space="preserve">Baruch) and four books from the New Testament (Hebrews, James, Jude, </w:t>
      </w:r>
      <w:r>
        <w:t xml:space="preserve">and </w:t>
      </w:r>
      <w:r w:rsidRPr="00402FCD">
        <w:t>Revelation)</w:t>
      </w:r>
      <w:r>
        <w:t>,</w:t>
      </w:r>
      <w:r w:rsidRPr="00402FCD">
        <w:t xml:space="preserve"> </w:t>
      </w:r>
      <w:r>
        <w:t>claiming they are not inspired; he puts t</w:t>
      </w:r>
      <w:r w:rsidRPr="00402FCD">
        <w:t>he excised books in appendices after the Old and New Testaments</w:t>
      </w:r>
      <w:r>
        <w:t>;</w:t>
      </w:r>
      <w:r w:rsidRPr="00402FCD">
        <w:t xml:space="preserve"> </w:t>
      </w:r>
      <w:r>
        <w:t>l</w:t>
      </w:r>
      <w:r w:rsidRPr="00402FCD">
        <w:t>ater Lutherans rein</w:t>
      </w:r>
      <w:r>
        <w:t>sert</w:t>
      </w:r>
      <w:r w:rsidRPr="00402FCD">
        <w:t xml:space="preserve"> the New-Testament books</w:t>
      </w:r>
    </w:p>
    <w:p w14:paraId="3FB9F765" w14:textId="77777777" w:rsidR="008B567D" w:rsidRPr="00402FCD" w:rsidRDefault="008B567D" w:rsidP="008B567D">
      <w:pPr>
        <w:widowControl w:val="0"/>
        <w:numPr>
          <w:ilvl w:val="3"/>
          <w:numId w:val="47"/>
        </w:numPr>
        <w:contextualSpacing w:val="0"/>
      </w:pPr>
      <w:r w:rsidRPr="00402FCD">
        <w:t>Church-state relations</w:t>
      </w:r>
    </w:p>
    <w:p w14:paraId="5C54A6AC" w14:textId="77777777" w:rsidR="008B567D" w:rsidRPr="00402FCD" w:rsidRDefault="008B567D" w:rsidP="008B567D">
      <w:pPr>
        <w:widowControl w:val="0"/>
        <w:numPr>
          <w:ilvl w:val="4"/>
          <w:numId w:val="47"/>
        </w:numPr>
        <w:contextualSpacing w:val="0"/>
      </w:pPr>
      <w:r>
        <w:t>a</w:t>
      </w:r>
      <w:r w:rsidRPr="00402FCD">
        <w:t>ll political leaders, from emperor to city council, receive their authority directly from God</w:t>
      </w:r>
      <w:r>
        <w:t>;</w:t>
      </w:r>
      <w:r w:rsidRPr="00402FCD">
        <w:t xml:space="preserve"> </w:t>
      </w:r>
      <w:r>
        <w:t>t</w:t>
      </w:r>
      <w:r w:rsidRPr="00402FCD">
        <w:t>herefore, no one can rebel against them</w:t>
      </w:r>
    </w:p>
    <w:p w14:paraId="368AEB2D" w14:textId="77777777" w:rsidR="008B567D" w:rsidRPr="00402FCD" w:rsidRDefault="008B567D" w:rsidP="008B567D">
      <w:pPr>
        <w:widowControl w:val="0"/>
        <w:numPr>
          <w:ilvl w:val="4"/>
          <w:numId w:val="47"/>
        </w:numPr>
        <w:contextualSpacing w:val="0"/>
      </w:pPr>
      <w:r>
        <w:t>p</w:t>
      </w:r>
      <w:r w:rsidRPr="00402FCD">
        <w:t>olitical leaders must reform the Church</w:t>
      </w:r>
    </w:p>
    <w:p w14:paraId="0A6CFD42" w14:textId="77777777" w:rsidR="008B567D" w:rsidRDefault="008B567D" w:rsidP="008B567D">
      <w:pPr>
        <w:widowControl w:val="0"/>
        <w:numPr>
          <w:ilvl w:val="3"/>
          <w:numId w:val="47"/>
        </w:numPr>
        <w:contextualSpacing w:val="0"/>
      </w:pPr>
      <w:r>
        <w:t>baptism</w:t>
      </w:r>
    </w:p>
    <w:p w14:paraId="123C93A3" w14:textId="77777777" w:rsidR="008B567D" w:rsidRPr="00402FCD" w:rsidRDefault="008B567D" w:rsidP="008B567D">
      <w:pPr>
        <w:widowControl w:val="0"/>
        <w:numPr>
          <w:ilvl w:val="4"/>
          <w:numId w:val="47"/>
        </w:numPr>
        <w:contextualSpacing w:val="0"/>
      </w:pPr>
      <w:r>
        <w:t>b</w:t>
      </w:r>
      <w:r w:rsidRPr="00402FCD">
        <w:t>aptism is a ritual whose purpose is to remind us throughout our life of our faith</w:t>
      </w:r>
    </w:p>
    <w:p w14:paraId="38F892B5" w14:textId="77777777" w:rsidR="008B567D" w:rsidRDefault="008B567D" w:rsidP="008B567D">
      <w:pPr>
        <w:widowControl w:val="0"/>
        <w:numPr>
          <w:ilvl w:val="3"/>
          <w:numId w:val="47"/>
        </w:numPr>
        <w:contextualSpacing w:val="0"/>
      </w:pPr>
      <w:r>
        <w:t>reconciliation</w:t>
      </w:r>
    </w:p>
    <w:p w14:paraId="3320EFF6" w14:textId="77777777" w:rsidR="008B567D" w:rsidRPr="00402FCD" w:rsidRDefault="008B567D" w:rsidP="008B567D">
      <w:pPr>
        <w:widowControl w:val="0"/>
        <w:numPr>
          <w:ilvl w:val="4"/>
          <w:numId w:val="47"/>
        </w:numPr>
        <w:contextualSpacing w:val="0"/>
      </w:pPr>
      <w:r>
        <w:t>1519: Luther says</w:t>
      </w:r>
      <w:r w:rsidRPr="00402FCD">
        <w:t xml:space="preserve"> there </w:t>
      </w:r>
      <w:r>
        <w:t>a</w:t>
      </w:r>
      <w:r w:rsidRPr="00402FCD">
        <w:t>re three sacraments: baptism, the Eucharist, and reconciliation</w:t>
      </w:r>
    </w:p>
    <w:p w14:paraId="11A291C7" w14:textId="77777777" w:rsidR="008B567D" w:rsidRPr="00402FCD" w:rsidRDefault="008B567D" w:rsidP="008B567D">
      <w:pPr>
        <w:widowControl w:val="0"/>
        <w:numPr>
          <w:ilvl w:val="4"/>
          <w:numId w:val="47"/>
        </w:numPr>
        <w:contextualSpacing w:val="0"/>
      </w:pPr>
      <w:r>
        <w:t>1520:</w:t>
      </w:r>
      <w:r w:rsidRPr="00402FCD">
        <w:t xml:space="preserve"> </w:t>
      </w:r>
      <w:r>
        <w:t>Luther says there a</w:t>
      </w:r>
      <w:r w:rsidRPr="00402FCD">
        <w:t>re only two sacraments: baptism and the Eucharist</w:t>
      </w:r>
    </w:p>
    <w:p w14:paraId="24BF37DE" w14:textId="77777777" w:rsidR="008B567D" w:rsidRPr="00402FCD" w:rsidRDefault="008B567D" w:rsidP="008B567D">
      <w:pPr>
        <w:widowControl w:val="0"/>
        <w:numPr>
          <w:ilvl w:val="4"/>
          <w:numId w:val="47"/>
        </w:numPr>
        <w:contextualSpacing w:val="0"/>
      </w:pPr>
      <w:r>
        <w:t>s</w:t>
      </w:r>
      <w:r w:rsidRPr="00402FCD">
        <w:t>ince Christ only ordered that Christians confess to one another, confessing to a priest was not necessary</w:t>
      </w:r>
    </w:p>
    <w:p w14:paraId="56CEF871" w14:textId="77777777" w:rsidR="008B567D" w:rsidRPr="00402FCD" w:rsidRDefault="008B567D" w:rsidP="008B567D">
      <w:pPr>
        <w:widowControl w:val="0"/>
        <w:numPr>
          <w:ilvl w:val="3"/>
          <w:numId w:val="47"/>
        </w:numPr>
        <w:contextualSpacing w:val="0"/>
      </w:pPr>
      <w:r w:rsidRPr="00402FCD">
        <w:t>the Eucharist</w:t>
      </w:r>
    </w:p>
    <w:p w14:paraId="5D1DFB1D" w14:textId="77777777" w:rsidR="008B567D" w:rsidRDefault="008B567D" w:rsidP="008B567D">
      <w:pPr>
        <w:widowControl w:val="0"/>
        <w:numPr>
          <w:ilvl w:val="4"/>
          <w:numId w:val="47"/>
        </w:numPr>
        <w:contextualSpacing w:val="0"/>
      </w:pPr>
      <w:r>
        <w:t>t</w:t>
      </w:r>
      <w:r w:rsidRPr="00402FCD">
        <w:t xml:space="preserve">he </w:t>
      </w:r>
      <w:r>
        <w:t>purpose of t</w:t>
      </w:r>
      <w:r w:rsidRPr="00402FCD">
        <w:t xml:space="preserve">he Eucharist is </w:t>
      </w:r>
      <w:r>
        <w:t xml:space="preserve">to be </w:t>
      </w:r>
      <w:r w:rsidRPr="00402FCD">
        <w:t>a sign that points to Christ and so strengthens our faith</w:t>
      </w:r>
    </w:p>
    <w:p w14:paraId="62376F3C" w14:textId="77777777" w:rsidR="008B567D" w:rsidRPr="00402FCD" w:rsidRDefault="008B567D" w:rsidP="008B567D">
      <w:pPr>
        <w:widowControl w:val="0"/>
        <w:numPr>
          <w:ilvl w:val="4"/>
          <w:numId w:val="47"/>
        </w:numPr>
        <w:contextualSpacing w:val="0"/>
      </w:pPr>
      <w:r>
        <w:t>t</w:t>
      </w:r>
      <w:r w:rsidRPr="00402FCD">
        <w:t>he Church reserved wine to priests for fear the laity might spill it</w:t>
      </w:r>
    </w:p>
    <w:p w14:paraId="03B339A0" w14:textId="77777777" w:rsidR="008B567D" w:rsidRPr="00402FCD" w:rsidRDefault="008B567D" w:rsidP="008B567D">
      <w:pPr>
        <w:widowControl w:val="0"/>
        <w:numPr>
          <w:ilvl w:val="4"/>
          <w:numId w:val="47"/>
        </w:numPr>
        <w:contextualSpacing w:val="0"/>
      </w:pPr>
      <w:r>
        <w:t>Luther adopts</w:t>
      </w:r>
      <w:r w:rsidRPr="00402FCD">
        <w:t xml:space="preserve"> the Hussite practice of communion in both species</w:t>
      </w:r>
    </w:p>
    <w:p w14:paraId="0DB66706" w14:textId="77777777" w:rsidR="008B567D" w:rsidRPr="00402FCD" w:rsidRDefault="008B567D" w:rsidP="008B567D">
      <w:pPr>
        <w:widowControl w:val="0"/>
        <w:numPr>
          <w:ilvl w:val="4"/>
          <w:numId w:val="47"/>
        </w:numPr>
        <w:contextualSpacing w:val="0"/>
      </w:pPr>
      <w:r>
        <w:t xml:space="preserve">1524-36: the “sacramentarian controversy” over Christ’s </w:t>
      </w:r>
      <w:r w:rsidRPr="00402FCD">
        <w:t>real presence</w:t>
      </w:r>
    </w:p>
    <w:p w14:paraId="299B17FD" w14:textId="77777777" w:rsidR="008B567D" w:rsidRPr="00402FCD" w:rsidRDefault="008B567D" w:rsidP="008B567D">
      <w:pPr>
        <w:widowControl w:val="0"/>
        <w:numPr>
          <w:ilvl w:val="5"/>
          <w:numId w:val="47"/>
        </w:numPr>
        <w:contextualSpacing w:val="0"/>
      </w:pPr>
      <w:r w:rsidRPr="00402FCD">
        <w:t>Wyclif</w:t>
      </w:r>
      <w:r>
        <w:t xml:space="preserve"> and</w:t>
      </w:r>
      <w:r w:rsidRPr="00402FCD">
        <w:t xml:space="preserve"> </w:t>
      </w:r>
      <w:r>
        <w:t xml:space="preserve">Hus said, and some fellow-Protestants (Calvin, </w:t>
      </w:r>
      <w:r w:rsidRPr="00402FCD">
        <w:t>Zwing</w:t>
      </w:r>
      <w:r>
        <w:softHyphen/>
      </w:r>
      <w:r w:rsidRPr="00402FCD">
        <w:t>li</w:t>
      </w:r>
      <w:r>
        <w:t>,</w:t>
      </w:r>
      <w:r w:rsidRPr="00402FCD">
        <w:t xml:space="preserve"> Carlstadt</w:t>
      </w:r>
      <w:r>
        <w:t>, Oecolampadius, Bucer) say, that</w:t>
      </w:r>
      <w:r w:rsidRPr="00402FCD">
        <w:t xml:space="preserve"> the bread and wine </w:t>
      </w:r>
      <w:r>
        <w:t>a</w:t>
      </w:r>
      <w:r w:rsidRPr="00402FCD">
        <w:t>re mere sym</w:t>
      </w:r>
      <w:r>
        <w:softHyphen/>
      </w:r>
      <w:r w:rsidRPr="00402FCD">
        <w:t>bols of Christ’s body and blood</w:t>
      </w:r>
    </w:p>
    <w:p w14:paraId="3DF41156" w14:textId="77777777" w:rsidR="008B567D" w:rsidRPr="00402FCD" w:rsidRDefault="008B567D" w:rsidP="008B567D">
      <w:pPr>
        <w:widowControl w:val="0"/>
        <w:numPr>
          <w:ilvl w:val="5"/>
          <w:numId w:val="47"/>
        </w:numPr>
        <w:contextualSpacing w:val="0"/>
      </w:pPr>
      <w:r>
        <w:t xml:space="preserve">Luther maintains </w:t>
      </w:r>
      <w:r w:rsidRPr="00402FCD">
        <w:t>Christ’s real presence in the Eucharist</w:t>
      </w:r>
    </w:p>
    <w:p w14:paraId="5749F492" w14:textId="77777777" w:rsidR="008B567D" w:rsidRPr="00402FCD" w:rsidRDefault="008B567D" w:rsidP="008B567D">
      <w:pPr>
        <w:widowControl w:val="0"/>
        <w:numPr>
          <w:ilvl w:val="5"/>
          <w:numId w:val="47"/>
        </w:numPr>
        <w:contextualSpacing w:val="0"/>
      </w:pPr>
      <w:r>
        <w:t>but he denies</w:t>
      </w:r>
      <w:r w:rsidRPr="00402FCD">
        <w:t xml:space="preserve"> transubstantiation (the bread and wine cease to be bread and wine and become Christ’s body and blood)</w:t>
      </w:r>
    </w:p>
    <w:p w14:paraId="4B386732" w14:textId="77777777" w:rsidR="008B567D" w:rsidRPr="00402FCD" w:rsidRDefault="008B567D" w:rsidP="008B567D">
      <w:pPr>
        <w:widowControl w:val="0"/>
        <w:numPr>
          <w:ilvl w:val="5"/>
          <w:numId w:val="47"/>
        </w:numPr>
        <w:contextualSpacing w:val="0"/>
      </w:pPr>
      <w:r>
        <w:t>i</w:t>
      </w:r>
      <w:r w:rsidRPr="00402FCD">
        <w:t xml:space="preserve">nstead, he </w:t>
      </w:r>
      <w:r>
        <w:t>says Christ is “in, with, and under” the bread and wine (</w:t>
      </w:r>
      <w:r w:rsidRPr="00145647">
        <w:rPr>
          <w:i/>
        </w:rPr>
        <w:t xml:space="preserve">Large </w:t>
      </w:r>
      <w:r w:rsidRPr="00145647">
        <w:rPr>
          <w:i/>
        </w:rPr>
        <w:lastRenderedPageBreak/>
        <w:t>Catechism</w:t>
      </w:r>
      <w:r>
        <w:t xml:space="preserve">, 1527); this is perhaps </w:t>
      </w:r>
      <w:r w:rsidRPr="00402FCD">
        <w:t>consubstanti</w:t>
      </w:r>
      <w:r>
        <w:t>ation (</w:t>
      </w:r>
      <w:r w:rsidRPr="00402FCD">
        <w:t>the bread and wine remain bread and wine but become Christ’s body and blood as well)</w:t>
      </w:r>
    </w:p>
    <w:p w14:paraId="4DDBC10E" w14:textId="77777777" w:rsidR="008B567D" w:rsidRPr="00DD5C8B" w:rsidRDefault="008B567D" w:rsidP="008B567D">
      <w:pPr>
        <w:numPr>
          <w:ilvl w:val="1"/>
          <w:numId w:val="47"/>
        </w:numPr>
        <w:contextualSpacing w:val="0"/>
        <w:rPr>
          <w:rFonts w:cs="Arial"/>
        </w:rPr>
      </w:pPr>
      <w:r>
        <w:t>John Calvin (1509-64)</w:t>
      </w:r>
    </w:p>
    <w:p w14:paraId="028A1267" w14:textId="77777777" w:rsidR="008B567D" w:rsidRDefault="008B567D" w:rsidP="008B567D">
      <w:pPr>
        <w:numPr>
          <w:ilvl w:val="2"/>
          <w:numId w:val="47"/>
        </w:numPr>
        <w:contextualSpacing w:val="0"/>
      </w:pPr>
      <w:r>
        <w:t>life</w:t>
      </w:r>
    </w:p>
    <w:p w14:paraId="05F0A481" w14:textId="77777777" w:rsidR="008B567D" w:rsidRDefault="008B567D" w:rsidP="008B567D">
      <w:pPr>
        <w:numPr>
          <w:ilvl w:val="3"/>
          <w:numId w:val="47"/>
        </w:numPr>
        <w:contextualSpacing w:val="0"/>
      </w:pPr>
      <w:r>
        <w:t>Calvin is a French lawyer who accepts Huldreich Zwingli’s (1484-1531) insistence that what is not explicitly and literally said in scripture must be rejected</w:t>
      </w:r>
    </w:p>
    <w:p w14:paraId="7BE3AD59" w14:textId="77777777" w:rsidR="008B567D" w:rsidRDefault="008B567D" w:rsidP="008B567D">
      <w:pPr>
        <w:numPr>
          <w:ilvl w:val="3"/>
          <w:numId w:val="47"/>
        </w:numPr>
        <w:contextualSpacing w:val="0"/>
      </w:pPr>
      <w:r>
        <w:t>1535: Calvin is invited by the city of Geneva, Switzerland, to reform it</w:t>
      </w:r>
    </w:p>
    <w:p w14:paraId="687E20E9" w14:textId="77777777" w:rsidR="008B567D" w:rsidRDefault="008B567D" w:rsidP="008B567D">
      <w:pPr>
        <w:numPr>
          <w:ilvl w:val="3"/>
          <w:numId w:val="47"/>
        </w:numPr>
        <w:contextualSpacing w:val="0"/>
      </w:pPr>
      <w:r>
        <w:t xml:space="preserve">1536: Calvin publishes the first edition of his </w:t>
      </w:r>
      <w:r w:rsidRPr="00387AED">
        <w:rPr>
          <w:i/>
        </w:rPr>
        <w:t>Institutes of the Christian Religion</w:t>
      </w:r>
      <w:r w:rsidRPr="000D034F">
        <w:t xml:space="preserve"> </w:t>
      </w:r>
      <w:r>
        <w:t>(</w:t>
      </w:r>
      <w:r w:rsidRPr="00387AED">
        <w:rPr>
          <w:i/>
        </w:rPr>
        <w:t>Insitutio christianae religionis</w:t>
      </w:r>
      <w:r>
        <w:t>) (2nd Latin ed., 1539; French trans., 1541; 3rd Latin ed., 1559; the 4th Latin ed. of 1560, with additions by disciples, is commonly used)</w:t>
      </w:r>
    </w:p>
    <w:p w14:paraId="49C189CC" w14:textId="77777777" w:rsidR="008B567D" w:rsidRDefault="008B567D" w:rsidP="008B567D">
      <w:pPr>
        <w:numPr>
          <w:ilvl w:val="3"/>
          <w:numId w:val="47"/>
        </w:numPr>
        <w:contextualSpacing w:val="0"/>
      </w:pPr>
      <w:r>
        <w:t>1538: for imposing church leaders and a strict moral code, Geneva ostracizes Calvin</w:t>
      </w:r>
    </w:p>
    <w:p w14:paraId="20D03A51" w14:textId="77777777" w:rsidR="008B567D" w:rsidRDefault="008B567D" w:rsidP="008B567D">
      <w:pPr>
        <w:numPr>
          <w:ilvl w:val="3"/>
          <w:numId w:val="47"/>
        </w:numPr>
        <w:contextualSpacing w:val="0"/>
      </w:pPr>
      <w:r>
        <w:t>1540: Calvin is invited back; for many years he is mayor of Geneva, where he attempts to create a theocracy by integrating the church into the city government (all sins are crimes punished by the city)</w:t>
      </w:r>
    </w:p>
    <w:p w14:paraId="6F59FBC8" w14:textId="77777777" w:rsidR="008B567D" w:rsidRDefault="008B567D" w:rsidP="008B567D">
      <w:pPr>
        <w:numPr>
          <w:ilvl w:val="3"/>
          <w:numId w:val="47"/>
        </w:numPr>
        <w:contextualSpacing w:val="0"/>
      </w:pPr>
      <w:r w:rsidRPr="00387AED">
        <w:t xml:space="preserve">1541: </w:t>
      </w:r>
      <w:r>
        <w:t>John Knox</w:t>
      </w:r>
      <w:r w:rsidRPr="00387AED">
        <w:t xml:space="preserve"> </w:t>
      </w:r>
      <w:r>
        <w:t>introduces Calvinism into Scotland; it becomes Presbyterianism</w:t>
      </w:r>
    </w:p>
    <w:p w14:paraId="6A1D16FF" w14:textId="77777777" w:rsidR="008B567D" w:rsidRPr="007975FD" w:rsidRDefault="008B567D" w:rsidP="008B567D">
      <w:pPr>
        <w:numPr>
          <w:ilvl w:val="3"/>
          <w:numId w:val="47"/>
        </w:numPr>
        <w:contextualSpacing w:val="0"/>
        <w:rPr>
          <w:rFonts w:cs="Arial"/>
        </w:rPr>
      </w:pPr>
      <w:r>
        <w:rPr>
          <w:rFonts w:cs="Arial"/>
        </w:rPr>
        <w:t>1542: a son dies near birth; Calvin’s wife dies in 1549</w:t>
      </w:r>
    </w:p>
    <w:p w14:paraId="790831D7" w14:textId="77777777" w:rsidR="008B567D" w:rsidRPr="0034352D" w:rsidRDefault="008B567D" w:rsidP="008B567D">
      <w:pPr>
        <w:numPr>
          <w:ilvl w:val="3"/>
          <w:numId w:val="47"/>
        </w:numPr>
        <w:contextualSpacing w:val="0"/>
        <w:rPr>
          <w:rFonts w:cs="Arial"/>
        </w:rPr>
      </w:pPr>
      <w:r>
        <w:rPr>
          <w:rFonts w:cs="Arial"/>
        </w:rPr>
        <w:t>1547-53: Geneva sends 76 dissenters into exile and puts 58 to death (including the unitarian Michael Servetus, burned at the stake in 1553)</w:t>
      </w:r>
    </w:p>
    <w:p w14:paraId="4A6CF2F3" w14:textId="77777777" w:rsidR="008B567D" w:rsidRPr="00F93275" w:rsidRDefault="008B567D" w:rsidP="008B567D">
      <w:pPr>
        <w:numPr>
          <w:ilvl w:val="2"/>
          <w:numId w:val="47"/>
        </w:numPr>
        <w:contextualSpacing w:val="0"/>
        <w:rPr>
          <w:rFonts w:cs="Arial"/>
        </w:rPr>
      </w:pPr>
      <w:r>
        <w:t>Calvinism is similar to Lutheranism but is known for several emphases or doctrines</w:t>
      </w:r>
    </w:p>
    <w:p w14:paraId="50B13934" w14:textId="77777777" w:rsidR="008B567D" w:rsidRPr="00F93275" w:rsidRDefault="008B567D" w:rsidP="008B567D">
      <w:pPr>
        <w:numPr>
          <w:ilvl w:val="3"/>
          <w:numId w:val="47"/>
        </w:numPr>
        <w:contextualSpacing w:val="0"/>
        <w:rPr>
          <w:rFonts w:cs="Arial"/>
        </w:rPr>
      </w:pPr>
      <w:r>
        <w:t>total depravity: humanity’s severe wounding is emphasized</w:t>
      </w:r>
    </w:p>
    <w:p w14:paraId="39EC736E" w14:textId="77777777" w:rsidR="008B567D" w:rsidRPr="00F93275" w:rsidRDefault="008B567D" w:rsidP="008B567D">
      <w:pPr>
        <w:numPr>
          <w:ilvl w:val="3"/>
          <w:numId w:val="47"/>
        </w:numPr>
        <w:contextualSpacing w:val="0"/>
        <w:rPr>
          <w:rFonts w:cs="Arial"/>
        </w:rPr>
      </w:pPr>
      <w:r>
        <w:t>double predestination: from before creation, and not because of their foreseen actions, God wills some to heaven, and God will others to hell</w:t>
      </w:r>
    </w:p>
    <w:p w14:paraId="3F15203F" w14:textId="77777777" w:rsidR="008B567D" w:rsidRPr="003C71D1" w:rsidRDefault="008B567D" w:rsidP="008B567D">
      <w:pPr>
        <w:numPr>
          <w:ilvl w:val="3"/>
          <w:numId w:val="47"/>
        </w:numPr>
        <w:contextualSpacing w:val="0"/>
        <w:rPr>
          <w:rFonts w:cs="Arial"/>
        </w:rPr>
      </w:pPr>
      <w:r>
        <w:t>limited atonement (Christ died only for the elect)</w:t>
      </w:r>
    </w:p>
    <w:p w14:paraId="2882F032" w14:textId="77777777" w:rsidR="008B567D" w:rsidRPr="003C71D1" w:rsidRDefault="008B567D" w:rsidP="008B567D">
      <w:pPr>
        <w:numPr>
          <w:ilvl w:val="3"/>
          <w:numId w:val="47"/>
        </w:numPr>
        <w:contextualSpacing w:val="0"/>
        <w:rPr>
          <w:rFonts w:cs="Arial"/>
        </w:rPr>
      </w:pPr>
      <w:r>
        <w:t>irresistible grace (graces always achieve their effects)</w:t>
      </w:r>
    </w:p>
    <w:p w14:paraId="424589CD" w14:textId="77777777" w:rsidR="008B567D" w:rsidRPr="00E0678D" w:rsidRDefault="008B567D" w:rsidP="008B567D">
      <w:pPr>
        <w:numPr>
          <w:ilvl w:val="3"/>
          <w:numId w:val="47"/>
        </w:numPr>
        <w:contextualSpacing w:val="0"/>
        <w:rPr>
          <w:rFonts w:cs="Arial"/>
        </w:rPr>
      </w:pPr>
      <w:r>
        <w:t>perseverance of the saints (a person once in a state of grace will never leave it)</w:t>
      </w:r>
    </w:p>
    <w:p w14:paraId="00C45CEF" w14:textId="77777777" w:rsidR="008B567D" w:rsidRPr="00E0678D" w:rsidRDefault="008B567D" w:rsidP="008B567D">
      <w:pPr>
        <w:numPr>
          <w:ilvl w:val="2"/>
          <w:numId w:val="47"/>
        </w:numPr>
        <w:contextualSpacing w:val="0"/>
        <w:rPr>
          <w:rFonts w:cs="Arial"/>
        </w:rPr>
      </w:pPr>
      <w:r w:rsidRPr="00387AED">
        <w:t>Reformed confessions</w:t>
      </w:r>
    </w:p>
    <w:p w14:paraId="082E000A" w14:textId="77777777" w:rsidR="008B567D" w:rsidRPr="00387AED" w:rsidRDefault="008B567D" w:rsidP="008B567D">
      <w:pPr>
        <w:numPr>
          <w:ilvl w:val="3"/>
          <w:numId w:val="47"/>
        </w:numPr>
        <w:contextualSpacing w:val="0"/>
      </w:pPr>
      <w:r w:rsidRPr="00387AED">
        <w:t>1566: Second Helvetic Confession (also, Swiss Confession), by Bullinger</w:t>
      </w:r>
    </w:p>
    <w:p w14:paraId="67C4307C" w14:textId="77777777" w:rsidR="008B567D" w:rsidRPr="00387AED" w:rsidRDefault="008B567D" w:rsidP="008B567D">
      <w:pPr>
        <w:numPr>
          <w:ilvl w:val="3"/>
          <w:numId w:val="47"/>
        </w:numPr>
        <w:contextualSpacing w:val="0"/>
      </w:pPr>
      <w:r>
        <w:t xml:space="preserve">1559: </w:t>
      </w:r>
      <w:r w:rsidRPr="00387AED">
        <w:t>Gallican Confession (</w:t>
      </w:r>
      <w:r>
        <w:t>prepared by Calvin, adopted by French Reformed</w:t>
      </w:r>
      <w:r w:rsidRPr="00387AED">
        <w:t>)</w:t>
      </w:r>
    </w:p>
    <w:p w14:paraId="6C84FADF" w14:textId="77777777" w:rsidR="008B567D" w:rsidRPr="00387AED" w:rsidRDefault="008B567D" w:rsidP="008B567D">
      <w:pPr>
        <w:numPr>
          <w:ilvl w:val="3"/>
          <w:numId w:val="47"/>
        </w:numPr>
        <w:contextualSpacing w:val="0"/>
      </w:pPr>
      <w:r w:rsidRPr="00387AED">
        <w:t>1561: Belgic Confession</w:t>
      </w:r>
      <w:r>
        <w:t>, by Guido de Brès</w:t>
      </w:r>
    </w:p>
    <w:p w14:paraId="44991BDF" w14:textId="77777777" w:rsidR="008B567D" w:rsidRPr="00387AED" w:rsidRDefault="008B567D" w:rsidP="008B567D">
      <w:pPr>
        <w:numPr>
          <w:ilvl w:val="3"/>
          <w:numId w:val="47"/>
        </w:numPr>
        <w:contextualSpacing w:val="0"/>
      </w:pPr>
      <w:r w:rsidRPr="00387AED">
        <w:t xml:space="preserve">1560: Scottish Confession, mostly by </w:t>
      </w:r>
      <w:r>
        <w:t xml:space="preserve">John </w:t>
      </w:r>
      <w:r w:rsidRPr="00387AED">
        <w:t>Knox</w:t>
      </w:r>
    </w:p>
    <w:p w14:paraId="40CF125A" w14:textId="77777777" w:rsidR="008B567D" w:rsidRPr="00387AED" w:rsidRDefault="008B567D" w:rsidP="008B567D">
      <w:pPr>
        <w:numPr>
          <w:ilvl w:val="3"/>
          <w:numId w:val="47"/>
        </w:numPr>
        <w:contextualSpacing w:val="0"/>
      </w:pPr>
      <w:r w:rsidRPr="00387AED">
        <w:t>1647: Westminster Confe</w:t>
      </w:r>
      <w:r>
        <w:t>ssion</w:t>
      </w:r>
    </w:p>
    <w:p w14:paraId="62FFE674" w14:textId="77777777" w:rsidR="008B567D" w:rsidRPr="0091029A" w:rsidRDefault="008B567D" w:rsidP="008B567D">
      <w:pPr>
        <w:numPr>
          <w:ilvl w:val="1"/>
          <w:numId w:val="47"/>
        </w:numPr>
        <w:contextualSpacing w:val="0"/>
        <w:rPr>
          <w:rFonts w:cs="Arial"/>
        </w:rPr>
      </w:pPr>
      <w:r>
        <w:rPr>
          <w:iCs/>
        </w:rPr>
        <w:t>1545-63: the Council of Trent</w:t>
      </w:r>
    </w:p>
    <w:p w14:paraId="0E38CF3A" w14:textId="77777777" w:rsidR="008B567D" w:rsidRDefault="008B567D" w:rsidP="008B567D">
      <w:pPr>
        <w:numPr>
          <w:ilvl w:val="2"/>
          <w:numId w:val="47"/>
        </w:numPr>
        <w:contextualSpacing w:val="0"/>
        <w:rPr>
          <w:rFonts w:cs="Arial"/>
        </w:rPr>
      </w:pPr>
      <w:r>
        <w:rPr>
          <w:rFonts w:cs="Arial"/>
        </w:rPr>
        <w:t>Trent is largely a response to Protestantism; it publishes decrees on</w:t>
      </w:r>
    </w:p>
    <w:p w14:paraId="3472AACE" w14:textId="77777777" w:rsidR="008B567D" w:rsidRPr="00CF75D6" w:rsidRDefault="008B567D" w:rsidP="008B567D">
      <w:pPr>
        <w:numPr>
          <w:ilvl w:val="3"/>
          <w:numId w:val="47"/>
        </w:numPr>
        <w:contextualSpacing w:val="0"/>
        <w:rPr>
          <w:rFonts w:cs="Arial"/>
        </w:rPr>
      </w:pPr>
      <w:r>
        <w:t>the canon of scripture (1546)</w:t>
      </w:r>
    </w:p>
    <w:p w14:paraId="2E0F664C" w14:textId="77777777" w:rsidR="008B567D" w:rsidRPr="00CF75D6" w:rsidRDefault="008B567D" w:rsidP="008B567D">
      <w:pPr>
        <w:numPr>
          <w:ilvl w:val="3"/>
          <w:numId w:val="47"/>
        </w:numPr>
        <w:contextualSpacing w:val="0"/>
        <w:rPr>
          <w:rFonts w:cs="Arial"/>
        </w:rPr>
      </w:pPr>
      <w:r>
        <w:t>original sin (1546)</w:t>
      </w:r>
    </w:p>
    <w:p w14:paraId="1FD433B3" w14:textId="77777777" w:rsidR="008B567D" w:rsidRPr="00CF75D6" w:rsidRDefault="008B567D" w:rsidP="008B567D">
      <w:pPr>
        <w:numPr>
          <w:ilvl w:val="3"/>
          <w:numId w:val="47"/>
        </w:numPr>
        <w:contextualSpacing w:val="0"/>
        <w:rPr>
          <w:rFonts w:cs="Arial"/>
        </w:rPr>
      </w:pPr>
      <w:r>
        <w:t>justification (1547)</w:t>
      </w:r>
    </w:p>
    <w:p w14:paraId="2AD01572" w14:textId="77777777" w:rsidR="008B567D" w:rsidRPr="00CF75D6" w:rsidRDefault="008B567D" w:rsidP="008B567D">
      <w:pPr>
        <w:numPr>
          <w:ilvl w:val="3"/>
          <w:numId w:val="47"/>
        </w:numPr>
        <w:contextualSpacing w:val="0"/>
        <w:rPr>
          <w:rFonts w:cs="Arial"/>
        </w:rPr>
      </w:pPr>
      <w:r>
        <w:t>the sacraments (1547, 1551, 1562-63)</w:t>
      </w:r>
    </w:p>
    <w:p w14:paraId="0BD391D5" w14:textId="77777777" w:rsidR="008B567D" w:rsidRPr="00CF75D6" w:rsidRDefault="008B567D" w:rsidP="008B567D">
      <w:pPr>
        <w:numPr>
          <w:ilvl w:val="3"/>
          <w:numId w:val="47"/>
        </w:numPr>
        <w:contextualSpacing w:val="0"/>
        <w:rPr>
          <w:rFonts w:cs="Arial"/>
        </w:rPr>
      </w:pPr>
      <w:r>
        <w:t>purgatory (1563)</w:t>
      </w:r>
    </w:p>
    <w:p w14:paraId="4E8E3C92" w14:textId="77777777" w:rsidR="008B567D" w:rsidRPr="00CF75D6" w:rsidRDefault="008B567D" w:rsidP="008B567D">
      <w:pPr>
        <w:numPr>
          <w:ilvl w:val="3"/>
          <w:numId w:val="47"/>
        </w:numPr>
        <w:contextualSpacing w:val="0"/>
        <w:rPr>
          <w:rFonts w:cs="Arial"/>
        </w:rPr>
      </w:pPr>
      <w:r>
        <w:t>saints, relics, and images (1563)</w:t>
      </w:r>
    </w:p>
    <w:p w14:paraId="41B67C9D" w14:textId="77777777" w:rsidR="008B567D" w:rsidRPr="00CF75D6" w:rsidRDefault="008B567D" w:rsidP="008B567D">
      <w:pPr>
        <w:numPr>
          <w:ilvl w:val="2"/>
          <w:numId w:val="47"/>
        </w:numPr>
        <w:contextualSpacing w:val="0"/>
        <w:rPr>
          <w:rFonts w:cs="Arial"/>
        </w:rPr>
      </w:pPr>
      <w:r>
        <w:t>1547: its most important decree is on justification</w:t>
      </w:r>
    </w:p>
    <w:p w14:paraId="10D76922" w14:textId="77777777" w:rsidR="008B567D" w:rsidRPr="00CF75D6" w:rsidRDefault="008B567D" w:rsidP="008B567D">
      <w:pPr>
        <w:numPr>
          <w:ilvl w:val="3"/>
          <w:numId w:val="47"/>
        </w:numPr>
        <w:contextualSpacing w:val="0"/>
        <w:rPr>
          <w:rFonts w:cs="Arial"/>
        </w:rPr>
      </w:pPr>
      <w:r>
        <w:t>definition (ch. 7): justification “is not merely remission of sins, but also the sanctification and renewal of the interior man . . ., whereby an unjust man becomes a just man, and from being an enemy becomes a friend”</w:t>
      </w:r>
    </w:p>
    <w:p w14:paraId="32E8E584" w14:textId="77777777" w:rsidR="008B567D" w:rsidRPr="00CF75D6" w:rsidRDefault="008B567D" w:rsidP="008B567D">
      <w:pPr>
        <w:numPr>
          <w:ilvl w:val="3"/>
          <w:numId w:val="47"/>
        </w:numPr>
        <w:contextualSpacing w:val="0"/>
        <w:rPr>
          <w:rFonts w:cs="Arial"/>
        </w:rPr>
      </w:pPr>
      <w:r>
        <w:rPr>
          <w:rFonts w:cs="Arial"/>
        </w:rPr>
        <w:lastRenderedPageBreak/>
        <w:t>the essential cause of justification is sanctifying grace (ch. 16): “</w:t>
      </w:r>
      <w:r w:rsidRPr="00412C75">
        <w:t xml:space="preserve">that justice </w:t>
      </w:r>
      <w:r>
        <w:t xml:space="preserve">[here, uprightness or holiness] </w:t>
      </w:r>
      <w:r w:rsidRPr="00412C75">
        <w:t>which is called ours, because we are justified through its inherence i</w:t>
      </w:r>
      <w:r>
        <w:t>n us, that same is [the justice]</w:t>
      </w:r>
      <w:r w:rsidRPr="00412C75">
        <w:t xml:space="preserve"> of God, because it is infused into us by God</w:t>
      </w:r>
      <w:r>
        <w:t>”</w:t>
      </w:r>
    </w:p>
    <w:p w14:paraId="2BB9BA38" w14:textId="77777777" w:rsidR="008B567D" w:rsidRDefault="008B567D" w:rsidP="008B567D">
      <w:pPr>
        <w:numPr>
          <w:ilvl w:val="3"/>
          <w:numId w:val="47"/>
        </w:numPr>
        <w:contextualSpacing w:val="0"/>
        <w:rPr>
          <w:rFonts w:cs="Arial"/>
        </w:rPr>
      </w:pPr>
      <w:r>
        <w:rPr>
          <w:rFonts w:cs="Arial"/>
        </w:rPr>
        <w:t>against severe wounding (</w:t>
      </w:r>
      <w:r w:rsidRPr="001577FB">
        <w:t>chapter 11</w:t>
      </w:r>
      <w:r>
        <w:t>): it is false that “the just man sins at least venially in every good work, or (what is more intolerable) . . . he merits eternal punishments”</w:t>
      </w:r>
    </w:p>
    <w:p w14:paraId="0F29B1D7" w14:textId="77777777" w:rsidR="008B567D" w:rsidRDefault="008B567D" w:rsidP="008B567D">
      <w:pPr>
        <w:numPr>
          <w:ilvl w:val="3"/>
          <w:numId w:val="47"/>
        </w:numPr>
        <w:contextualSpacing w:val="0"/>
        <w:rPr>
          <w:rFonts w:cs="Arial"/>
        </w:rPr>
      </w:pPr>
      <w:r>
        <w:rPr>
          <w:rFonts w:cs="Arial"/>
        </w:rPr>
        <w:t>against passivity of the will</w:t>
      </w:r>
    </w:p>
    <w:p w14:paraId="4D98411F" w14:textId="77777777" w:rsidR="008B567D" w:rsidRPr="00CF75D6" w:rsidRDefault="008B567D" w:rsidP="008B567D">
      <w:pPr>
        <w:numPr>
          <w:ilvl w:val="4"/>
          <w:numId w:val="47"/>
        </w:numPr>
        <w:contextualSpacing w:val="0"/>
        <w:rPr>
          <w:rFonts w:cs="Arial"/>
        </w:rPr>
      </w:pPr>
      <w:r>
        <w:rPr>
          <w:rFonts w:cs="Arial"/>
        </w:rPr>
        <w:t xml:space="preserve">(ch. 5): </w:t>
      </w:r>
      <w:r>
        <w:t xml:space="preserve">a person </w:t>
      </w:r>
      <w:r w:rsidRPr="00412C75">
        <w:t xml:space="preserve">“does not do nothing at all inasmuch as he can indeed reject </w:t>
      </w:r>
      <w:r>
        <w:t>[grace]”</w:t>
      </w:r>
    </w:p>
    <w:p w14:paraId="65072F0E" w14:textId="77777777" w:rsidR="008B567D" w:rsidRPr="0091029A" w:rsidRDefault="008B567D" w:rsidP="008B567D">
      <w:pPr>
        <w:numPr>
          <w:ilvl w:val="4"/>
          <w:numId w:val="47"/>
        </w:numPr>
        <w:contextualSpacing w:val="0"/>
        <w:rPr>
          <w:rFonts w:cs="Arial"/>
        </w:rPr>
      </w:pPr>
      <w:r>
        <w:t>(canon 4): “</w:t>
      </w:r>
      <w:r w:rsidRPr="00412C75">
        <w:t xml:space="preserve">man’s free will moved and aroused by God does </w:t>
      </w:r>
      <w:r>
        <w:t xml:space="preserve">. . . </w:t>
      </w:r>
      <w:r w:rsidRPr="00412C75">
        <w:t xml:space="preserve">cooperate by assenting to God who rouses and calls, whereby it disposes and prepares itself to obtain the grace of justification </w:t>
      </w:r>
      <w:r>
        <w:t>. . . [t</w:t>
      </w:r>
      <w:r w:rsidRPr="00412C75">
        <w:t>he will can</w:t>
      </w:r>
      <w:r>
        <w:t xml:space="preserve">] </w:t>
      </w:r>
      <w:r w:rsidRPr="00412C75">
        <w:t>dissent, if it wishes</w:t>
      </w:r>
      <w:r>
        <w:t>”</w:t>
      </w:r>
    </w:p>
    <w:p w14:paraId="5FA52265" w14:textId="77777777" w:rsidR="008B567D" w:rsidRDefault="008B567D" w:rsidP="008B567D">
      <w:pPr>
        <w:numPr>
          <w:ilvl w:val="3"/>
          <w:numId w:val="47"/>
        </w:numPr>
        <w:contextualSpacing w:val="0"/>
        <w:rPr>
          <w:rFonts w:cs="Arial"/>
        </w:rPr>
      </w:pPr>
      <w:r>
        <w:rPr>
          <w:rFonts w:cs="Arial"/>
        </w:rPr>
        <w:t>against faith alone</w:t>
      </w:r>
    </w:p>
    <w:p w14:paraId="5D2575A0" w14:textId="77777777" w:rsidR="008B567D" w:rsidRPr="00D86FC4" w:rsidRDefault="008B567D" w:rsidP="008B567D">
      <w:pPr>
        <w:numPr>
          <w:ilvl w:val="4"/>
          <w:numId w:val="47"/>
        </w:numPr>
        <w:contextualSpacing w:val="0"/>
        <w:rPr>
          <w:rFonts w:cs="Arial"/>
        </w:rPr>
      </w:pPr>
      <w:r>
        <w:rPr>
          <w:rFonts w:cs="Arial"/>
        </w:rPr>
        <w:t>(ch. 11): “</w:t>
      </w:r>
      <w:r w:rsidRPr="00412C75">
        <w:t xml:space="preserve">no one should </w:t>
      </w:r>
      <w:r>
        <w:t>[</w:t>
      </w:r>
      <w:r w:rsidRPr="00412C75">
        <w:t>think</w:t>
      </w:r>
      <w:r>
        <w:t>]</w:t>
      </w:r>
      <w:r w:rsidRPr="00412C75">
        <w:t xml:space="preserve"> that by faith alone he is made an heir and will obtain the inheritance</w:t>
      </w:r>
      <w:r>
        <w:t>”</w:t>
      </w:r>
    </w:p>
    <w:p w14:paraId="011E5B69" w14:textId="77777777" w:rsidR="008B567D" w:rsidRPr="00D86FC4" w:rsidRDefault="008B567D" w:rsidP="008B567D">
      <w:pPr>
        <w:numPr>
          <w:ilvl w:val="4"/>
          <w:numId w:val="47"/>
        </w:numPr>
        <w:contextualSpacing w:val="0"/>
        <w:rPr>
          <w:rFonts w:cs="Arial"/>
        </w:rPr>
      </w:pPr>
      <w:r w:rsidRPr="00412C75">
        <w:t>(canon 19)</w:t>
      </w:r>
      <w:r>
        <w:t>: it is false that</w:t>
      </w:r>
      <w:r w:rsidRPr="00412C75">
        <w:t xml:space="preserve"> “nothing except faith is</w:t>
      </w:r>
      <w:r>
        <w:t xml:space="preserve"> commanded in the Gospel”</w:t>
      </w:r>
    </w:p>
    <w:p w14:paraId="04A58E49" w14:textId="77777777" w:rsidR="008B567D" w:rsidRPr="001577FB" w:rsidRDefault="008B567D" w:rsidP="008B567D">
      <w:pPr>
        <w:numPr>
          <w:ilvl w:val="3"/>
          <w:numId w:val="47"/>
        </w:numPr>
        <w:contextualSpacing w:val="0"/>
        <w:rPr>
          <w:rFonts w:cs="Arial"/>
        </w:rPr>
      </w:pPr>
      <w:r w:rsidRPr="00412C75">
        <w:t>against imputed righteousness</w:t>
      </w:r>
      <w:r>
        <w:t xml:space="preserve"> (canon 11): “</w:t>
      </w:r>
      <w:r w:rsidRPr="00412C75">
        <w:t>men are [not] justified either by the sole imputation of the justice of Christ, or by the sole remission of sins, to the exclusion of grace and charity, which is poured forth in their hearts</w:t>
      </w:r>
      <w:r>
        <w:t>”</w:t>
      </w:r>
    </w:p>
    <w:p w14:paraId="5E503067" w14:textId="77777777" w:rsidR="008B567D" w:rsidRPr="00D86FC4" w:rsidRDefault="008B567D" w:rsidP="008B567D">
      <w:pPr>
        <w:numPr>
          <w:ilvl w:val="3"/>
          <w:numId w:val="47"/>
        </w:numPr>
        <w:contextualSpacing w:val="0"/>
        <w:rPr>
          <w:rFonts w:cs="Arial"/>
        </w:rPr>
      </w:pPr>
      <w:r>
        <w:t>faith and works (</w:t>
      </w:r>
      <w:r w:rsidRPr="001577FB">
        <w:t>canon 20</w:t>
      </w:r>
      <w:r>
        <w:t>): “a man who is justified [is] bound to observe the commandments of God and the Church [and not] only to believe . . . the Gospel [is not] a mere absolute promise of eternal life, without the condition of observation of the commandments”</w:t>
      </w:r>
    </w:p>
    <w:p w14:paraId="455DD95C" w14:textId="77777777" w:rsidR="008B567D" w:rsidRPr="001577FB" w:rsidRDefault="008B567D" w:rsidP="008B567D">
      <w:pPr>
        <w:numPr>
          <w:ilvl w:val="3"/>
          <w:numId w:val="47"/>
        </w:numPr>
        <w:contextualSpacing w:val="0"/>
        <w:rPr>
          <w:rFonts w:cs="Arial"/>
        </w:rPr>
      </w:pPr>
      <w:r>
        <w:rPr>
          <w:rFonts w:cs="Arial"/>
        </w:rPr>
        <w:t xml:space="preserve">there are degrees of justification (ch. 10): </w:t>
      </w:r>
      <w:r>
        <w:t>2 Cor 4:16 (“our inner nature is being renewed day by day”) “is said of the justified . . . they increase [in grace] and are further justified”</w:t>
      </w:r>
    </w:p>
    <w:p w14:paraId="3C687544" w14:textId="77777777" w:rsidR="008B567D" w:rsidRPr="001577FB" w:rsidRDefault="008B567D" w:rsidP="008B567D">
      <w:pPr>
        <w:numPr>
          <w:ilvl w:val="3"/>
          <w:numId w:val="47"/>
        </w:numPr>
        <w:contextualSpacing w:val="0"/>
        <w:rPr>
          <w:rFonts w:cs="Arial"/>
        </w:rPr>
      </w:pPr>
      <w:r>
        <w:t>hence, recognition of saints is reasonable and commendatory</w:t>
      </w:r>
    </w:p>
    <w:p w14:paraId="0E677930" w14:textId="77777777" w:rsidR="008B567D" w:rsidRPr="00F93275" w:rsidRDefault="008B567D" w:rsidP="008B567D">
      <w:pPr>
        <w:numPr>
          <w:ilvl w:val="3"/>
          <w:numId w:val="47"/>
        </w:numPr>
        <w:contextualSpacing w:val="0"/>
        <w:rPr>
          <w:rFonts w:cs="Arial"/>
        </w:rPr>
      </w:pPr>
      <w:r>
        <w:rPr>
          <w:rFonts w:cs="Arial"/>
        </w:rPr>
        <w:t xml:space="preserve">against certainty of salvation (ch. 12): </w:t>
      </w:r>
      <w:r>
        <w:t>n</w:t>
      </w:r>
      <w:r w:rsidRPr="0024374F">
        <w:t>o one should “decide for certain that he is assuredly in the number of the predestined, as if it were true that he who is justified</w:t>
      </w:r>
      <w:r>
        <w:t xml:space="preserve"> . . . cannot sin any more”</w:t>
      </w:r>
    </w:p>
    <w:p w14:paraId="32A0E4DB" w14:textId="77777777" w:rsidR="008B567D" w:rsidRDefault="008B567D" w:rsidP="008B567D">
      <w:pPr>
        <w:numPr>
          <w:ilvl w:val="1"/>
          <w:numId w:val="47"/>
        </w:numPr>
        <w:contextualSpacing w:val="0"/>
        <w:rPr>
          <w:snapToGrid w:val="0"/>
        </w:rPr>
      </w:pPr>
      <w:r>
        <w:rPr>
          <w:snapToGrid w:val="0"/>
        </w:rPr>
        <w:t>ecclesiological theories that subject the Church to the state: Erastianism</w:t>
      </w:r>
    </w:p>
    <w:p w14:paraId="617864CC" w14:textId="77777777" w:rsidR="008B567D" w:rsidRPr="00A02784" w:rsidRDefault="008B567D" w:rsidP="008B567D">
      <w:pPr>
        <w:numPr>
          <w:ilvl w:val="2"/>
          <w:numId w:val="47"/>
        </w:numPr>
        <w:contextualSpacing w:val="0"/>
      </w:pPr>
      <w:r>
        <w:t xml:space="preserve">1545-63: </w:t>
      </w:r>
      <w:r w:rsidRPr="00F0572A">
        <w:t>at Trent “The lack of a clear doctrinal statement on the Church and the unsettled issue of conciliarism (whether a council had supreme authority over the Pope) gave rise in the next two centuries to theological uncertain</w:t>
      </w:r>
      <w:r>
        <w:t>ties” (Lapple)</w:t>
      </w:r>
    </w:p>
    <w:p w14:paraId="62BFCBA3" w14:textId="77777777" w:rsidR="008B567D" w:rsidRPr="000B4D95" w:rsidRDefault="008B567D" w:rsidP="008B567D">
      <w:pPr>
        <w:numPr>
          <w:ilvl w:val="2"/>
          <w:numId w:val="47"/>
        </w:numPr>
        <w:contextualSpacing w:val="0"/>
        <w:rPr>
          <w:snapToGrid w:val="0"/>
        </w:rPr>
      </w:pPr>
      <w:r>
        <w:t>“Erastianism”: “supremacy of the state over the church in ecclesiastical matters” (</w:t>
      </w:r>
      <w:r>
        <w:rPr>
          <w:i/>
        </w:rPr>
        <w:t>Random House Unabridged Dictionary</w:t>
      </w:r>
      <w:r>
        <w:t xml:space="preserve"> 2006)</w:t>
      </w:r>
    </w:p>
    <w:p w14:paraId="72F40AC6" w14:textId="77777777" w:rsidR="008B567D" w:rsidRDefault="008B567D" w:rsidP="008B567D">
      <w:pPr>
        <w:numPr>
          <w:ilvl w:val="2"/>
          <w:numId w:val="47"/>
        </w:numPr>
        <w:contextualSpacing w:val="0"/>
        <w:rPr>
          <w:snapToGrid w:val="0"/>
        </w:rPr>
      </w:pPr>
      <w:r>
        <w:rPr>
          <w:snapToGrid w:val="0"/>
        </w:rPr>
        <w:t xml:space="preserve">1568: Thomas Erastus (Heidelberg physician, Zwinglian, 1524-83) in </w:t>
      </w:r>
      <w:r>
        <w:rPr>
          <w:i/>
          <w:snapToGrid w:val="0"/>
        </w:rPr>
        <w:t>Seventy-Five Theses</w:t>
      </w:r>
      <w:r>
        <w:rPr>
          <w:snapToGrid w:val="0"/>
        </w:rPr>
        <w:t xml:space="preserve"> says the Jewish nation in the Old Testament is the model for Christianity: the head of state should be the head of the church (Ward)</w:t>
      </w:r>
    </w:p>
    <w:p w14:paraId="174E309D" w14:textId="77777777" w:rsidR="008B567D" w:rsidRPr="004E4191" w:rsidRDefault="008B567D" w:rsidP="008B567D">
      <w:pPr>
        <w:numPr>
          <w:ilvl w:val="2"/>
          <w:numId w:val="47"/>
        </w:numPr>
        <w:contextualSpacing w:val="0"/>
        <w:rPr>
          <w:snapToGrid w:val="0"/>
        </w:rPr>
      </w:pPr>
      <w:r>
        <w:rPr>
          <w:snapToGrid w:val="0"/>
        </w:rPr>
        <w:t xml:space="preserve">Catholicism and Presbyterianism </w:t>
      </w:r>
      <w:r>
        <w:t>affirm “that the Church has its own government distinct from the civil power” (Ward)</w:t>
      </w:r>
    </w:p>
    <w:p w14:paraId="2DABB30E" w14:textId="77777777" w:rsidR="008B567D" w:rsidRPr="00AF17EF" w:rsidRDefault="008B567D" w:rsidP="008B567D">
      <w:pPr>
        <w:numPr>
          <w:ilvl w:val="2"/>
          <w:numId w:val="47"/>
        </w:numPr>
        <w:contextualSpacing w:val="0"/>
        <w:rPr>
          <w:snapToGrid w:val="0"/>
        </w:rPr>
      </w:pPr>
      <w:r>
        <w:t xml:space="preserve">but Anglicanism accepts Erastianism (e.g., Richard Hooker’s [1554-1600] </w:t>
      </w:r>
      <w:r w:rsidRPr="003256A9">
        <w:rPr>
          <w:i/>
        </w:rPr>
        <w:t>Ecclesiastical Polity</w:t>
      </w:r>
      <w:r>
        <w:t>, 1593)</w:t>
      </w:r>
    </w:p>
    <w:p w14:paraId="2F00E685" w14:textId="77777777" w:rsidR="008B567D" w:rsidRPr="00D4487F" w:rsidRDefault="008B567D" w:rsidP="008B567D">
      <w:pPr>
        <w:numPr>
          <w:ilvl w:val="1"/>
          <w:numId w:val="47"/>
        </w:numPr>
        <w:contextualSpacing w:val="0"/>
        <w:rPr>
          <w:rFonts w:cs="Arial"/>
        </w:rPr>
      </w:pPr>
      <w:r>
        <w:rPr>
          <w:bCs/>
        </w:rPr>
        <w:t xml:space="preserve">1500s-1700s: </w:t>
      </w:r>
      <w:r w:rsidRPr="00723D18">
        <w:rPr>
          <w:bCs/>
        </w:rPr>
        <w:t xml:space="preserve">some </w:t>
      </w:r>
      <w:r>
        <w:rPr>
          <w:bCs/>
        </w:rPr>
        <w:t xml:space="preserve">Orthodox </w:t>
      </w:r>
      <w:r w:rsidRPr="00723D18">
        <w:rPr>
          <w:bCs/>
        </w:rPr>
        <w:t xml:space="preserve">groups </w:t>
      </w:r>
      <w:r>
        <w:rPr>
          <w:bCs/>
        </w:rPr>
        <w:t>re</w:t>
      </w:r>
      <w:r w:rsidRPr="00723D18">
        <w:rPr>
          <w:bCs/>
        </w:rPr>
        <w:t>unite with the Catholic Church</w:t>
      </w:r>
    </w:p>
    <w:p w14:paraId="50984C44" w14:textId="77777777" w:rsidR="008B567D" w:rsidRPr="00D4487F" w:rsidRDefault="008B567D" w:rsidP="008B567D">
      <w:pPr>
        <w:numPr>
          <w:ilvl w:val="2"/>
          <w:numId w:val="47"/>
        </w:numPr>
        <w:contextualSpacing w:val="0"/>
        <w:rPr>
          <w:rFonts w:cs="Arial"/>
        </w:rPr>
      </w:pPr>
      <w:r>
        <w:t>1551: some Nestorians unite</w:t>
      </w:r>
    </w:p>
    <w:p w14:paraId="7DB29F45" w14:textId="77777777" w:rsidR="008B567D" w:rsidRPr="00D4487F" w:rsidRDefault="008B567D" w:rsidP="008B567D">
      <w:pPr>
        <w:numPr>
          <w:ilvl w:val="2"/>
          <w:numId w:val="47"/>
        </w:numPr>
        <w:contextualSpacing w:val="0"/>
        <w:rPr>
          <w:rFonts w:cs="Arial"/>
        </w:rPr>
      </w:pPr>
      <w:r w:rsidRPr="00D4487F">
        <w:rPr>
          <w:rFonts w:cs="Arial"/>
        </w:rPr>
        <w:lastRenderedPageBreak/>
        <w:t xml:space="preserve">1596: </w:t>
      </w:r>
      <w:r>
        <w:t>the Brest-Litovsk Union</w:t>
      </w:r>
    </w:p>
    <w:p w14:paraId="489520B6" w14:textId="77777777" w:rsidR="008B567D" w:rsidRPr="00D4487F" w:rsidRDefault="008B567D" w:rsidP="008B567D">
      <w:pPr>
        <w:numPr>
          <w:ilvl w:val="3"/>
          <w:numId w:val="47"/>
        </w:numPr>
        <w:contextualSpacing w:val="0"/>
        <w:rPr>
          <w:rFonts w:cs="Arial"/>
        </w:rPr>
      </w:pPr>
      <w:r>
        <w:t>in 1596, the Ukraine belongs to the king of Poland; he demands that Ukrainian Orthodox bishops accept the primacy of the pope, and all but two do so</w:t>
      </w:r>
    </w:p>
    <w:p w14:paraId="1C14CFB2" w14:textId="77777777" w:rsidR="008B567D" w:rsidRPr="00D4487F" w:rsidRDefault="008B567D" w:rsidP="008B567D">
      <w:pPr>
        <w:numPr>
          <w:ilvl w:val="3"/>
          <w:numId w:val="47"/>
        </w:numPr>
        <w:contextualSpacing w:val="0"/>
        <w:rPr>
          <w:rFonts w:cs="Arial"/>
        </w:rPr>
      </w:pPr>
      <w:r>
        <w:t>some Belorussians also unite</w:t>
      </w:r>
    </w:p>
    <w:p w14:paraId="65709084" w14:textId="77777777" w:rsidR="008B567D" w:rsidRPr="00D4487F" w:rsidRDefault="008B567D" w:rsidP="008B567D">
      <w:pPr>
        <w:numPr>
          <w:ilvl w:val="3"/>
          <w:numId w:val="47"/>
        </w:numPr>
        <w:contextualSpacing w:val="0"/>
        <w:rPr>
          <w:rFonts w:cs="Arial"/>
        </w:rPr>
      </w:pPr>
      <w:r>
        <w:t xml:space="preserve">today, Ruthenians (Belorussians and Ukrainians) </w:t>
      </w:r>
      <w:r w:rsidRPr="00D4487F">
        <w:rPr>
          <w:rFonts w:cs="Arial"/>
        </w:rPr>
        <w:t xml:space="preserve">who are </w:t>
      </w:r>
      <w:r>
        <w:t xml:space="preserve">Eastern Catholics number c. </w:t>
      </w:r>
      <w:r w:rsidRPr="00D4487F">
        <w:rPr>
          <w:rFonts w:cs="Arial"/>
        </w:rPr>
        <w:t>11 million</w:t>
      </w:r>
    </w:p>
    <w:p w14:paraId="2A650247" w14:textId="77777777" w:rsidR="008B567D" w:rsidRDefault="008B567D" w:rsidP="008B567D">
      <w:pPr>
        <w:numPr>
          <w:ilvl w:val="2"/>
          <w:numId w:val="47"/>
        </w:numPr>
        <w:contextualSpacing w:val="0"/>
      </w:pPr>
      <w:r>
        <w:t>1698: some Romanians (Transylvania) unite</w:t>
      </w:r>
    </w:p>
    <w:p w14:paraId="00152DF8" w14:textId="77777777" w:rsidR="008B567D" w:rsidRDefault="008B567D" w:rsidP="008B567D">
      <w:pPr>
        <w:numPr>
          <w:ilvl w:val="2"/>
          <w:numId w:val="47"/>
        </w:numPr>
        <w:contextualSpacing w:val="0"/>
      </w:pPr>
      <w:r>
        <w:t>1724: some Melchites (Syrian Christians of the Byzantine rite) unite</w:t>
      </w:r>
    </w:p>
    <w:p w14:paraId="47914435" w14:textId="77777777" w:rsidR="008B567D" w:rsidRDefault="008B567D" w:rsidP="008B567D">
      <w:pPr>
        <w:numPr>
          <w:ilvl w:val="2"/>
          <w:numId w:val="47"/>
        </w:numPr>
        <w:contextualSpacing w:val="0"/>
      </w:pPr>
      <w:r>
        <w:t>accommodations for Eastern Catholics</w:t>
      </w:r>
    </w:p>
    <w:p w14:paraId="2AF2792D" w14:textId="77777777" w:rsidR="008B567D" w:rsidRDefault="008B567D" w:rsidP="008B567D">
      <w:pPr>
        <w:numPr>
          <w:ilvl w:val="3"/>
          <w:numId w:val="47"/>
        </w:numPr>
        <w:contextualSpacing w:val="0"/>
      </w:pPr>
      <w:r>
        <w:t>they must accept the Roman Catholic faith, keep the seven sacraments, and recognize the pope’s universal jurisdiction</w:t>
      </w:r>
    </w:p>
    <w:p w14:paraId="331F853F" w14:textId="77777777" w:rsidR="008B567D" w:rsidRDefault="008B567D" w:rsidP="008B567D">
      <w:pPr>
        <w:numPr>
          <w:ilvl w:val="3"/>
          <w:numId w:val="47"/>
        </w:numPr>
        <w:contextualSpacing w:val="0"/>
      </w:pPr>
      <w:r>
        <w:t>but Rome permits Eastern Catholics to have a married clergy</w:t>
      </w:r>
    </w:p>
    <w:p w14:paraId="5B4789D1" w14:textId="77777777" w:rsidR="008B567D" w:rsidRDefault="008B567D" w:rsidP="008B567D">
      <w:pPr>
        <w:numPr>
          <w:ilvl w:val="3"/>
          <w:numId w:val="47"/>
        </w:numPr>
        <w:contextualSpacing w:val="0"/>
      </w:pPr>
      <w:r>
        <w:t>Rome also permits infants when baptized to immediately receive communion and confirmation</w:t>
      </w:r>
    </w:p>
    <w:p w14:paraId="627EFF26" w14:textId="77777777" w:rsidR="008B567D" w:rsidRDefault="008B567D" w:rsidP="008B567D">
      <w:pPr>
        <w:numPr>
          <w:ilvl w:val="1"/>
          <w:numId w:val="47"/>
        </w:numPr>
        <w:contextualSpacing w:val="0"/>
      </w:pPr>
      <w:r>
        <w:t xml:space="preserve">1534: </w:t>
      </w:r>
      <w:r w:rsidRPr="00F0572A">
        <w:t xml:space="preserve">Henry VIII </w:t>
      </w:r>
      <w:r>
        <w:t xml:space="preserve">has himself declared </w:t>
      </w:r>
      <w:r w:rsidRPr="00F0572A">
        <w:t>suprem</w:t>
      </w:r>
      <w:r>
        <w:t>e head of the Church of England</w:t>
      </w:r>
    </w:p>
    <w:p w14:paraId="3D0F480B" w14:textId="77777777" w:rsidR="008B567D" w:rsidRDefault="008B567D" w:rsidP="008B567D">
      <w:pPr>
        <w:numPr>
          <w:ilvl w:val="1"/>
          <w:numId w:val="47"/>
        </w:numPr>
        <w:contextualSpacing w:val="0"/>
      </w:pPr>
      <w:r w:rsidRPr="00F0572A">
        <w:t>1535: Henry VIII has Thomas More</w:t>
      </w:r>
      <w:r>
        <w:t>, humanist and jurist, beheaded;</w:t>
      </w:r>
      <w:r w:rsidRPr="00F0572A">
        <w:t xml:space="preserve"> Henry made him lord chancellor, but More opposed Henry’s plans to divorce and re</w:t>
      </w:r>
      <w:r>
        <w:t>marry</w:t>
      </w:r>
    </w:p>
    <w:p w14:paraId="0E4BB5C6" w14:textId="77777777" w:rsidR="008B567D" w:rsidRDefault="008B567D" w:rsidP="008B567D">
      <w:pPr>
        <w:numPr>
          <w:ilvl w:val="1"/>
          <w:numId w:val="47"/>
        </w:numPr>
        <w:contextualSpacing w:val="0"/>
      </w:pPr>
      <w:r w:rsidRPr="00F0572A">
        <w:t xml:space="preserve">1541: </w:t>
      </w:r>
      <w:r>
        <w:t xml:space="preserve">the Calvinist </w:t>
      </w:r>
      <w:r w:rsidRPr="00F0572A">
        <w:t>John Knox</w:t>
      </w:r>
      <w:r>
        <w:t xml:space="preserve"> introduces the </w:t>
      </w:r>
      <w:r w:rsidRPr="00F0572A">
        <w:t xml:space="preserve">Reformation </w:t>
      </w:r>
      <w:r>
        <w:t>into Scotland</w:t>
      </w:r>
    </w:p>
    <w:p w14:paraId="0989365D" w14:textId="77777777" w:rsidR="008B567D" w:rsidRPr="00F0572A" w:rsidRDefault="008B567D" w:rsidP="008B567D">
      <w:pPr>
        <w:numPr>
          <w:ilvl w:val="1"/>
          <w:numId w:val="47"/>
        </w:numPr>
        <w:contextualSpacing w:val="0"/>
      </w:pPr>
      <w:r w:rsidRPr="00F0572A">
        <w:t>1545-63: Trent:</w:t>
      </w:r>
    </w:p>
    <w:p w14:paraId="6FF7418F" w14:textId="77777777" w:rsidR="008B567D" w:rsidRDefault="008B567D" w:rsidP="008B567D">
      <w:pPr>
        <w:numPr>
          <w:ilvl w:val="2"/>
          <w:numId w:val="47"/>
        </w:numPr>
        <w:contextualSpacing w:val="0"/>
      </w:pPr>
      <w:r w:rsidRPr="00F0572A">
        <w:t>Protestantism (canon, original sin, justification, sacraments, purgatory, saints and rel</w:t>
      </w:r>
      <w:r>
        <w:t>ics)</w:t>
      </w:r>
    </w:p>
    <w:p w14:paraId="7B9AF87E" w14:textId="77777777" w:rsidR="008B567D" w:rsidRDefault="008B567D" w:rsidP="008B567D">
      <w:pPr>
        <w:numPr>
          <w:ilvl w:val="3"/>
          <w:numId w:val="47"/>
        </w:numPr>
        <w:contextualSpacing w:val="0"/>
      </w:pPr>
      <w:r>
        <w:t xml:space="preserve">Adolf von </w:t>
      </w:r>
      <w:r w:rsidRPr="00F0572A">
        <w:t>Har</w:t>
      </w:r>
      <w:r w:rsidRPr="00F0572A">
        <w:softHyphen/>
        <w:t>nack</w:t>
      </w:r>
      <w:r>
        <w:t>, Church historian</w:t>
      </w:r>
      <w:r w:rsidRPr="00F0572A">
        <w:t>: “Had the Triden</w:t>
      </w:r>
      <w:r w:rsidRPr="00F0572A">
        <w:softHyphen/>
        <w:t>tine decree on justification been in place before, Luther’s appearance would probably have been unneces</w:t>
      </w:r>
      <w:r>
        <w:t>sary.</w:t>
      </w:r>
      <w:r w:rsidRPr="00F0572A">
        <w:t>”</w:t>
      </w:r>
    </w:p>
    <w:p w14:paraId="033BE932" w14:textId="77777777" w:rsidR="008B567D" w:rsidRPr="00F0572A" w:rsidRDefault="008B567D" w:rsidP="008B567D">
      <w:pPr>
        <w:numPr>
          <w:ilvl w:val="2"/>
          <w:numId w:val="47"/>
        </w:numPr>
        <w:contextualSpacing w:val="0"/>
      </w:pPr>
      <w:r w:rsidRPr="00F0572A">
        <w:t>reforms</w:t>
      </w:r>
      <w:r>
        <w:t xml:space="preserve"> (</w:t>
      </w:r>
      <w:r w:rsidRPr="00BB5C59">
        <w:t>the Catholic renewal “was not, in fact, a response to the demands and activities of the Reform</w:t>
      </w:r>
      <w:r>
        <w:t xml:space="preserve">ers,” </w:t>
      </w:r>
      <w:r w:rsidRPr="00BB5C59">
        <w:t>Lapple)</w:t>
      </w:r>
    </w:p>
    <w:p w14:paraId="2C6DDA8A" w14:textId="77777777" w:rsidR="008B567D" w:rsidRPr="00F0572A" w:rsidRDefault="008B567D" w:rsidP="008B567D">
      <w:pPr>
        <w:numPr>
          <w:ilvl w:val="1"/>
          <w:numId w:val="47"/>
        </w:numPr>
        <w:contextualSpacing w:val="0"/>
      </w:pPr>
      <w:r w:rsidRPr="00F0572A">
        <w:t>1562-98: Huguenot Wars</w:t>
      </w:r>
    </w:p>
    <w:p w14:paraId="0D659C88" w14:textId="77777777" w:rsidR="008B567D" w:rsidRPr="00F0572A" w:rsidRDefault="008B567D" w:rsidP="008B567D">
      <w:pPr>
        <w:numPr>
          <w:ilvl w:val="1"/>
          <w:numId w:val="47"/>
        </w:numPr>
        <w:contextualSpacing w:val="0"/>
      </w:pPr>
      <w:r>
        <w:t>1572-08-24: St</w:t>
      </w:r>
      <w:r w:rsidRPr="00F0572A">
        <w:t xml:space="preserve"> Bartholomew’s Day massacre</w:t>
      </w:r>
    </w:p>
    <w:p w14:paraId="0E32C0F6" w14:textId="77777777" w:rsidR="008B567D" w:rsidRDefault="008B567D" w:rsidP="008B567D">
      <w:pPr>
        <w:numPr>
          <w:ilvl w:val="1"/>
          <w:numId w:val="47"/>
        </w:numPr>
        <w:contextualSpacing w:val="0"/>
      </w:pPr>
      <w:r w:rsidRPr="00F0572A">
        <w:t>1598: Edict of Nantes (religious freedom for Huguenots)</w:t>
      </w:r>
    </w:p>
    <w:p w14:paraId="4C214FA5" w14:textId="77777777" w:rsidR="008B567D" w:rsidRPr="00DC1B55" w:rsidRDefault="008B567D" w:rsidP="008B567D"/>
    <w:p w14:paraId="34F94236" w14:textId="77777777" w:rsidR="008B567D" w:rsidRPr="00F554CB" w:rsidRDefault="008B567D" w:rsidP="008B567D">
      <w:pPr>
        <w:numPr>
          <w:ilvl w:val="0"/>
          <w:numId w:val="47"/>
        </w:numPr>
        <w:contextualSpacing w:val="0"/>
      </w:pPr>
      <w:r>
        <w:rPr>
          <w:b/>
        </w:rPr>
        <w:t>clergy</w:t>
      </w:r>
    </w:p>
    <w:p w14:paraId="596DE037" w14:textId="77777777" w:rsidR="008B567D" w:rsidRDefault="008B567D" w:rsidP="008B567D">
      <w:pPr>
        <w:numPr>
          <w:ilvl w:val="1"/>
          <w:numId w:val="47"/>
        </w:numPr>
        <w:contextualSpacing w:val="0"/>
      </w:pPr>
      <w:r>
        <w:t>canon law</w:t>
      </w:r>
    </w:p>
    <w:p w14:paraId="673F8C93" w14:textId="77777777" w:rsidR="008B567D" w:rsidRDefault="008B567D" w:rsidP="008B567D">
      <w:pPr>
        <w:numPr>
          <w:ilvl w:val="2"/>
          <w:numId w:val="47"/>
        </w:numPr>
        <w:contextualSpacing w:val="0"/>
      </w:pPr>
      <w:r>
        <w:t>c. 1500: at Paris</w:t>
      </w:r>
      <w:r w:rsidRPr="002562CA">
        <w:t xml:space="preserve"> the lawyer Jean Chappuis system</w:t>
      </w:r>
      <w:r>
        <w:t>atizes</w:t>
      </w:r>
      <w:r w:rsidRPr="002562CA">
        <w:t xml:space="preserve"> </w:t>
      </w:r>
      <w:r>
        <w:t xml:space="preserve">all earlier </w:t>
      </w:r>
      <w:r w:rsidRPr="002562CA">
        <w:t xml:space="preserve">collections </w:t>
      </w:r>
      <w:r>
        <w:t>of canon law</w:t>
      </w:r>
    </w:p>
    <w:p w14:paraId="0C00C124" w14:textId="77777777" w:rsidR="008B567D" w:rsidRPr="00F554CB" w:rsidRDefault="008B567D" w:rsidP="008B567D">
      <w:pPr>
        <w:numPr>
          <w:ilvl w:val="2"/>
          <w:numId w:val="47"/>
        </w:numPr>
        <w:contextualSpacing w:val="0"/>
      </w:pPr>
      <w:r>
        <w:t xml:space="preserve">1580: </w:t>
      </w:r>
      <w:r w:rsidRPr="002562CA">
        <w:t xml:space="preserve">Gregory XIII </w:t>
      </w:r>
      <w:r>
        <w:t xml:space="preserve">bestows on Chappuis’ work the official title, </w:t>
      </w:r>
      <w:r w:rsidRPr="00EA61FA">
        <w:rPr>
          <w:i/>
        </w:rPr>
        <w:t>Corpus juris canonici</w:t>
      </w:r>
    </w:p>
    <w:p w14:paraId="13FE3E79" w14:textId="77777777" w:rsidR="008B567D" w:rsidRPr="00DC1B55" w:rsidRDefault="008B567D" w:rsidP="008B567D">
      <w:pPr>
        <w:widowControl w:val="0"/>
      </w:pPr>
    </w:p>
    <w:p w14:paraId="1BAF6ADF" w14:textId="77777777" w:rsidR="008B567D" w:rsidRPr="000C6F75" w:rsidRDefault="008B567D" w:rsidP="008B567D">
      <w:pPr>
        <w:widowControl w:val="0"/>
        <w:numPr>
          <w:ilvl w:val="0"/>
          <w:numId w:val="47"/>
        </w:numPr>
        <w:contextualSpacing w:val="0"/>
      </w:pPr>
      <w:r w:rsidRPr="000C6F75">
        <w:rPr>
          <w:b/>
        </w:rPr>
        <w:t>religious orders</w:t>
      </w:r>
      <w:r>
        <w:rPr>
          <w:b/>
        </w:rPr>
        <w:t xml:space="preserve"> and missions</w:t>
      </w:r>
    </w:p>
    <w:p w14:paraId="33A3A85B" w14:textId="77777777" w:rsidR="008B567D" w:rsidRPr="00F0572A" w:rsidRDefault="008B567D" w:rsidP="008B567D">
      <w:pPr>
        <w:numPr>
          <w:ilvl w:val="1"/>
          <w:numId w:val="47"/>
        </w:numPr>
        <w:contextualSpacing w:val="0"/>
      </w:pPr>
      <w:r w:rsidRPr="00F0572A">
        <w:t>Theatines (1524)</w:t>
      </w:r>
    </w:p>
    <w:p w14:paraId="287E7F81" w14:textId="77777777" w:rsidR="008B567D" w:rsidRPr="00F0572A" w:rsidRDefault="008B567D" w:rsidP="008B567D">
      <w:pPr>
        <w:numPr>
          <w:ilvl w:val="1"/>
          <w:numId w:val="47"/>
        </w:numPr>
        <w:contextualSpacing w:val="0"/>
      </w:pPr>
      <w:r w:rsidRPr="00F0572A">
        <w:t>Capuchins (1528)</w:t>
      </w:r>
    </w:p>
    <w:p w14:paraId="17EE468A" w14:textId="77777777" w:rsidR="008B567D" w:rsidRPr="00F0572A" w:rsidRDefault="008B567D" w:rsidP="008B567D">
      <w:pPr>
        <w:numPr>
          <w:ilvl w:val="1"/>
          <w:numId w:val="47"/>
        </w:numPr>
        <w:contextualSpacing w:val="0"/>
      </w:pPr>
      <w:r w:rsidRPr="00F0572A">
        <w:t>Jesuits (1534)</w:t>
      </w:r>
    </w:p>
    <w:p w14:paraId="2B14EB55" w14:textId="77777777" w:rsidR="008B567D" w:rsidRPr="00F0572A" w:rsidRDefault="008B567D" w:rsidP="008B567D">
      <w:pPr>
        <w:numPr>
          <w:ilvl w:val="1"/>
          <w:numId w:val="47"/>
        </w:numPr>
        <w:contextualSpacing w:val="0"/>
      </w:pPr>
      <w:r w:rsidRPr="00F0572A">
        <w:t>Ignatius Loyola (</w:t>
      </w:r>
      <w:r>
        <w:t xml:space="preserve">† </w:t>
      </w:r>
      <w:r w:rsidRPr="00F0572A">
        <w:t>1556)</w:t>
      </w:r>
    </w:p>
    <w:p w14:paraId="5C94F57E" w14:textId="77777777" w:rsidR="008B567D" w:rsidRPr="00F0572A" w:rsidRDefault="008B567D" w:rsidP="008B567D">
      <w:pPr>
        <w:numPr>
          <w:ilvl w:val="1"/>
          <w:numId w:val="47"/>
        </w:numPr>
        <w:contextualSpacing w:val="0"/>
      </w:pPr>
      <w:r w:rsidRPr="00F0572A">
        <w:t>Francis Xavier (</w:t>
      </w:r>
      <w:r>
        <w:t xml:space="preserve">† </w:t>
      </w:r>
      <w:r w:rsidRPr="00F0572A">
        <w:t>1552 in China)</w:t>
      </w:r>
    </w:p>
    <w:p w14:paraId="599AC5E7" w14:textId="77777777" w:rsidR="008B567D" w:rsidRPr="00F0572A" w:rsidRDefault="008B567D" w:rsidP="008B567D">
      <w:pPr>
        <w:numPr>
          <w:ilvl w:val="1"/>
          <w:numId w:val="47"/>
        </w:numPr>
        <w:contextualSpacing w:val="0"/>
      </w:pPr>
      <w:r w:rsidRPr="00F0572A">
        <w:t>Ursulines (1535)</w:t>
      </w:r>
    </w:p>
    <w:p w14:paraId="21A714AC" w14:textId="77777777" w:rsidR="008B567D" w:rsidRPr="00F0572A" w:rsidRDefault="008B567D" w:rsidP="008B567D">
      <w:pPr>
        <w:numPr>
          <w:ilvl w:val="1"/>
          <w:numId w:val="47"/>
        </w:numPr>
        <w:contextualSpacing w:val="0"/>
      </w:pPr>
      <w:r w:rsidRPr="00F0572A">
        <w:t>Hospitalers (1550)</w:t>
      </w:r>
    </w:p>
    <w:p w14:paraId="21D0D796" w14:textId="77777777" w:rsidR="008B567D" w:rsidRDefault="008B567D" w:rsidP="008B567D">
      <w:pPr>
        <w:numPr>
          <w:ilvl w:val="1"/>
          <w:numId w:val="47"/>
        </w:numPr>
        <w:contextualSpacing w:val="0"/>
      </w:pPr>
      <w:r w:rsidRPr="00F0572A">
        <w:t>Oratorians (1564)</w:t>
      </w:r>
    </w:p>
    <w:p w14:paraId="63EB6BCF" w14:textId="77777777" w:rsidR="008B567D" w:rsidRDefault="008B567D" w:rsidP="008B567D">
      <w:pPr>
        <w:numPr>
          <w:ilvl w:val="1"/>
          <w:numId w:val="47"/>
        </w:numPr>
        <w:contextualSpacing w:val="0"/>
      </w:pPr>
      <w:r w:rsidRPr="00F0572A">
        <w:lastRenderedPageBreak/>
        <w:t>fl. c. 1550: Spanish mystics Teresa of Avila (</w:t>
      </w:r>
      <w:r>
        <w:t>1515-</w:t>
      </w:r>
      <w:r w:rsidRPr="00F0572A">
        <w:t>82) and John of the Cross (</w:t>
      </w:r>
      <w:r>
        <w:t>1542-</w:t>
      </w:r>
      <w:r w:rsidRPr="00F0572A">
        <w:t>91)</w:t>
      </w:r>
    </w:p>
    <w:p w14:paraId="5993C7A1" w14:textId="77777777" w:rsidR="008B567D" w:rsidRDefault="008B567D" w:rsidP="008B567D">
      <w:pPr>
        <w:numPr>
          <w:ilvl w:val="1"/>
          <w:numId w:val="47"/>
        </w:numPr>
        <w:contextualSpacing w:val="0"/>
      </w:pPr>
      <w:r w:rsidRPr="00F0572A">
        <w:t>1569: Christianity reaches the Philippines</w:t>
      </w:r>
    </w:p>
    <w:p w14:paraId="155E46C1" w14:textId="77777777" w:rsidR="008B567D" w:rsidRPr="00DC1B55" w:rsidRDefault="008B567D" w:rsidP="008B567D"/>
    <w:p w14:paraId="5CCD16BB" w14:textId="77777777" w:rsidR="008B567D" w:rsidRDefault="008B567D" w:rsidP="008B567D">
      <w:pPr>
        <w:numPr>
          <w:ilvl w:val="0"/>
          <w:numId w:val="47"/>
        </w:numPr>
        <w:contextualSpacing w:val="0"/>
      </w:pPr>
      <w:r>
        <w:rPr>
          <w:b/>
          <w:bCs/>
        </w:rPr>
        <w:t>theology</w:t>
      </w:r>
    </w:p>
    <w:p w14:paraId="42EDDBC0" w14:textId="77777777" w:rsidR="008B567D" w:rsidRPr="009D43B3" w:rsidRDefault="008B567D" w:rsidP="008B567D">
      <w:pPr>
        <w:numPr>
          <w:ilvl w:val="1"/>
          <w:numId w:val="47"/>
        </w:numPr>
        <w:contextualSpacing w:val="0"/>
      </w:pPr>
      <w:r>
        <w:t xml:space="preserve">1563: at </w:t>
      </w:r>
      <w:r w:rsidRPr="00124F51">
        <w:t>Salamanca</w:t>
      </w:r>
      <w:r>
        <w:t>, Spain, Melchior Cano, O</w:t>
      </w:r>
      <w:r w:rsidRPr="00F55906">
        <w:t>P</w:t>
      </w:r>
      <w:r>
        <w:t xml:space="preserve"> (1509-60), publishes </w:t>
      </w:r>
      <w:r>
        <w:rPr>
          <w:i/>
        </w:rPr>
        <w:t>L</w:t>
      </w:r>
      <w:r w:rsidRPr="00571DB0">
        <w:rPr>
          <w:i/>
        </w:rPr>
        <w:t>oci theologici</w:t>
      </w:r>
      <w:r>
        <w:rPr>
          <w:iCs/>
        </w:rPr>
        <w:t xml:space="preserve"> (</w:t>
      </w:r>
      <w:r w:rsidRPr="00124F51">
        <w:rPr>
          <w:i/>
          <w:iCs/>
        </w:rPr>
        <w:t>Theological Places</w:t>
      </w:r>
      <w:r>
        <w:t xml:space="preserve">, i.e., </w:t>
      </w:r>
      <w:r w:rsidRPr="00F55906">
        <w:t>theological</w:t>
      </w:r>
      <w:r>
        <w:t xml:space="preserve"> resources</w:t>
      </w:r>
      <w:r>
        <w:rPr>
          <w:iCs/>
        </w:rPr>
        <w:t xml:space="preserve">), which lists ten sources where theologians can find authoritative teaching: </w:t>
      </w:r>
      <w:r>
        <w:t>s</w:t>
      </w:r>
      <w:r w:rsidRPr="00F55906">
        <w:t>cripture</w:t>
      </w:r>
      <w:r>
        <w:t xml:space="preserve">, unwritten </w:t>
      </w:r>
      <w:r w:rsidRPr="00F55906">
        <w:t>traditions</w:t>
      </w:r>
      <w:r>
        <w:t xml:space="preserve">, </w:t>
      </w:r>
      <w:r w:rsidRPr="00F55906">
        <w:t>the Catholic Church</w:t>
      </w:r>
      <w:r>
        <w:t>, councils</w:t>
      </w:r>
      <w:r w:rsidRPr="00F55906">
        <w:t xml:space="preserve"> </w:t>
      </w:r>
      <w:r>
        <w:t>(</w:t>
      </w:r>
      <w:r w:rsidRPr="00F55906">
        <w:t xml:space="preserve">especially </w:t>
      </w:r>
      <w:r>
        <w:t>ecumenical c</w:t>
      </w:r>
      <w:r w:rsidRPr="00F55906">
        <w:t>ouncils</w:t>
      </w:r>
      <w:r>
        <w:t xml:space="preserve">), </w:t>
      </w:r>
      <w:r w:rsidRPr="00F55906">
        <w:t>the Roman Church</w:t>
      </w:r>
      <w:r>
        <w:t xml:space="preserve">, the Church </w:t>
      </w:r>
      <w:r w:rsidRPr="00F55906">
        <w:t>Fathers</w:t>
      </w:r>
      <w:r>
        <w:t xml:space="preserve">, </w:t>
      </w:r>
      <w:r w:rsidRPr="00F55906">
        <w:t>scholastic theologians</w:t>
      </w:r>
      <w:r>
        <w:t xml:space="preserve"> and </w:t>
      </w:r>
      <w:r w:rsidRPr="00F55906">
        <w:t>canon law</w:t>
      </w:r>
      <w:r>
        <w:t xml:space="preserve">yers, </w:t>
      </w:r>
      <w:r w:rsidRPr="00F55906">
        <w:t>reason</w:t>
      </w:r>
      <w:r>
        <w:t xml:space="preserve">, </w:t>
      </w:r>
      <w:r w:rsidRPr="00F55906">
        <w:t>philosophers and civil law</w:t>
      </w:r>
      <w:r>
        <w:t xml:space="preserve">yers, and </w:t>
      </w:r>
      <w:r w:rsidRPr="00F55906">
        <w:t>history</w:t>
      </w:r>
    </w:p>
    <w:p w14:paraId="3A142A18" w14:textId="77777777" w:rsidR="008B567D" w:rsidRPr="00DC1B55" w:rsidRDefault="008B567D" w:rsidP="008B567D"/>
    <w:p w14:paraId="329FB04A" w14:textId="77777777" w:rsidR="008B567D" w:rsidRPr="00286E68" w:rsidRDefault="008B567D" w:rsidP="008B567D">
      <w:pPr>
        <w:numPr>
          <w:ilvl w:val="0"/>
          <w:numId w:val="47"/>
        </w:numPr>
        <w:contextualSpacing w:val="0"/>
      </w:pPr>
      <w:r>
        <w:rPr>
          <w:b/>
        </w:rPr>
        <w:t>devotions</w:t>
      </w:r>
      <w:r>
        <w:t xml:space="preserve">: </w:t>
      </w:r>
      <w:r>
        <w:rPr>
          <w:b/>
        </w:rPr>
        <w:t xml:space="preserve">the </w:t>
      </w:r>
      <w:r>
        <w:rPr>
          <w:rFonts w:cs="Garamond"/>
          <w:b/>
        </w:rPr>
        <w:t>way of the cross</w:t>
      </w:r>
    </w:p>
    <w:p w14:paraId="333ACAFE" w14:textId="77777777" w:rsidR="008B567D" w:rsidRDefault="008B567D" w:rsidP="008B567D">
      <w:pPr>
        <w:numPr>
          <w:ilvl w:val="1"/>
          <w:numId w:val="47"/>
        </w:numPr>
        <w:contextualSpacing w:val="0"/>
        <w:rPr>
          <w:rFonts w:cs="Bookman Old Style"/>
        </w:rPr>
      </w:pPr>
      <w:r>
        <w:rPr>
          <w:rFonts w:cs="Bookman Old Style"/>
        </w:rPr>
        <w:t xml:space="preserve">c. 30-600: </w:t>
      </w:r>
      <w:r w:rsidRPr="00594166">
        <w:rPr>
          <w:rFonts w:cs="Bookman Old Style"/>
        </w:rPr>
        <w:t>pilgrims to Jerusalem fol</w:t>
      </w:r>
      <w:r>
        <w:rPr>
          <w:rFonts w:cs="Bookman Old Style"/>
        </w:rPr>
        <w:t>low</w:t>
      </w:r>
      <w:r w:rsidRPr="00594166">
        <w:rPr>
          <w:rFonts w:cs="Bookman Old Style"/>
        </w:rPr>
        <w:t xml:space="preserve"> the actual </w:t>
      </w:r>
      <w:r w:rsidRPr="00390F1B">
        <w:rPr>
          <w:rFonts w:cs="Bookman Old Style"/>
          <w:i/>
        </w:rPr>
        <w:t>Via Crucis</w:t>
      </w:r>
      <w:r w:rsidRPr="00594166">
        <w:rPr>
          <w:rFonts w:cs="Bookman Old Style"/>
        </w:rPr>
        <w:t xml:space="preserve"> and medi</w:t>
      </w:r>
      <w:r>
        <w:rPr>
          <w:rFonts w:cs="Bookman Old Style"/>
        </w:rPr>
        <w:t>tate</w:t>
      </w:r>
      <w:r w:rsidRPr="00594166">
        <w:rPr>
          <w:rFonts w:cs="Bookman Old Style"/>
        </w:rPr>
        <w:t xml:space="preserve"> at </w:t>
      </w:r>
      <w:r>
        <w:rPr>
          <w:rFonts w:cs="Bookman Old Style"/>
        </w:rPr>
        <w:t>points indicated</w:t>
      </w:r>
      <w:r w:rsidRPr="00594166">
        <w:rPr>
          <w:rFonts w:cs="Bookman Old Style"/>
        </w:rPr>
        <w:t xml:space="preserve"> by local tradition</w:t>
      </w:r>
    </w:p>
    <w:p w14:paraId="718A5061" w14:textId="77777777" w:rsidR="008B567D" w:rsidRDefault="008B567D" w:rsidP="008B567D">
      <w:pPr>
        <w:numPr>
          <w:ilvl w:val="1"/>
          <w:numId w:val="47"/>
        </w:numPr>
        <w:contextualSpacing w:val="0"/>
        <w:rPr>
          <w:rFonts w:cs="Bookman Old Style"/>
        </w:rPr>
      </w:pPr>
      <w:r>
        <w:rPr>
          <w:rFonts w:cs="Bookman Old Style"/>
        </w:rPr>
        <w:t>638: Muslims conquer Palestine</w:t>
      </w:r>
    </w:p>
    <w:p w14:paraId="623A9ED5" w14:textId="77777777" w:rsidR="008B567D" w:rsidRDefault="008B567D" w:rsidP="008B567D">
      <w:pPr>
        <w:numPr>
          <w:ilvl w:val="1"/>
          <w:numId w:val="47"/>
        </w:numPr>
        <w:contextualSpacing w:val="0"/>
        <w:rPr>
          <w:rFonts w:cs="Bookman Old Style"/>
        </w:rPr>
      </w:pPr>
      <w:r>
        <w:rPr>
          <w:rFonts w:cs="Bookman Old Style"/>
        </w:rPr>
        <w:t>1100s:</w:t>
      </w:r>
      <w:r w:rsidRPr="00594166">
        <w:rPr>
          <w:rFonts w:cs="Bookman Old Style"/>
        </w:rPr>
        <w:t xml:space="preserve"> </w:t>
      </w:r>
      <w:r>
        <w:rPr>
          <w:rFonts w:cs="Bookman Old Style"/>
        </w:rPr>
        <w:t xml:space="preserve">following the </w:t>
      </w:r>
      <w:r>
        <w:rPr>
          <w:rFonts w:cs="Bookman Old Style"/>
          <w:i/>
        </w:rPr>
        <w:t>Via Crucis</w:t>
      </w:r>
      <w:r>
        <w:rPr>
          <w:rFonts w:cs="Bookman Old Style"/>
        </w:rPr>
        <w:t xml:space="preserve"> is again possible when the crusades capture Palestine</w:t>
      </w:r>
    </w:p>
    <w:p w14:paraId="7DEC4C7C" w14:textId="77777777" w:rsidR="008B567D" w:rsidRPr="00286E68" w:rsidRDefault="008B567D" w:rsidP="008B567D">
      <w:pPr>
        <w:numPr>
          <w:ilvl w:val="1"/>
          <w:numId w:val="47"/>
        </w:numPr>
        <w:contextualSpacing w:val="0"/>
        <w:rPr>
          <w:rFonts w:cs="Bookman Old Style"/>
        </w:rPr>
      </w:pPr>
      <w:r>
        <w:rPr>
          <w:rFonts w:cs="Bookman Old Style"/>
        </w:rPr>
        <w:t xml:space="preserve">1200s: Dominicans and Franciscans preach </w:t>
      </w:r>
      <w:r w:rsidRPr="00594166">
        <w:rPr>
          <w:rFonts w:cs="Bookman Old Style"/>
        </w:rPr>
        <w:t>devotion to Christ</w:t>
      </w:r>
      <w:r>
        <w:rPr>
          <w:rFonts w:cs="Bookman Old Style"/>
        </w:rPr>
        <w:t>’s p</w:t>
      </w:r>
      <w:r w:rsidRPr="00594166">
        <w:rPr>
          <w:rFonts w:cs="Bookman Old Style"/>
        </w:rPr>
        <w:t xml:space="preserve">assion, </w:t>
      </w:r>
      <w:r>
        <w:rPr>
          <w:rFonts w:cs="Bookman Old Style"/>
        </w:rPr>
        <w:t xml:space="preserve">so </w:t>
      </w:r>
      <w:r w:rsidRPr="00594166">
        <w:rPr>
          <w:rFonts w:cs="Bookman Old Style"/>
          <w:iCs/>
        </w:rPr>
        <w:t>the way of the cross</w:t>
      </w:r>
      <w:r>
        <w:rPr>
          <w:rFonts w:cs="Bookman Old Style"/>
          <w:iCs/>
        </w:rPr>
        <w:t xml:space="preserve"> in Jerusalem </w:t>
      </w:r>
      <w:r>
        <w:rPr>
          <w:rFonts w:cs="Bookman Old Style"/>
        </w:rPr>
        <w:t>gains in popularity</w:t>
      </w:r>
    </w:p>
    <w:p w14:paraId="6D3F1B98" w14:textId="77777777" w:rsidR="008B567D" w:rsidRDefault="008B567D" w:rsidP="008B567D">
      <w:pPr>
        <w:numPr>
          <w:ilvl w:val="1"/>
          <w:numId w:val="47"/>
        </w:numPr>
        <w:contextualSpacing w:val="0"/>
        <w:rPr>
          <w:rFonts w:cs="Bookman Old Style"/>
        </w:rPr>
      </w:pPr>
      <w:r>
        <w:rPr>
          <w:rFonts w:cs="Bookman Old Style"/>
        </w:rPr>
        <w:t xml:space="preserve">1500s: </w:t>
      </w:r>
      <w:r w:rsidRPr="00594166">
        <w:rPr>
          <w:rFonts w:cs="Bookman Old Style"/>
        </w:rPr>
        <w:t xml:space="preserve">probably </w:t>
      </w:r>
      <w:r>
        <w:rPr>
          <w:rFonts w:cs="Bookman Old Style"/>
        </w:rPr>
        <w:t xml:space="preserve">thanks </w:t>
      </w:r>
      <w:r w:rsidRPr="00594166">
        <w:rPr>
          <w:rFonts w:cs="Bookman Old Style"/>
        </w:rPr>
        <w:t>to the mystics</w:t>
      </w:r>
      <w:r>
        <w:rPr>
          <w:rFonts w:cs="Bookman Old Style"/>
        </w:rPr>
        <w:t xml:space="preserve"> (1300s-1400s)</w:t>
      </w:r>
      <w:r w:rsidRPr="00594166">
        <w:rPr>
          <w:rFonts w:cs="Bookman Old Style"/>
        </w:rPr>
        <w:t xml:space="preserve">, </w:t>
      </w:r>
      <w:r>
        <w:rPr>
          <w:rFonts w:cs="Bookman Old Style"/>
        </w:rPr>
        <w:t>the</w:t>
      </w:r>
      <w:r w:rsidRPr="00594166">
        <w:rPr>
          <w:rFonts w:cs="Bookman Old Style"/>
        </w:rPr>
        <w:t xml:space="preserve"> </w:t>
      </w:r>
      <w:r>
        <w:rPr>
          <w:rFonts w:cs="Bookman Old Style"/>
        </w:rPr>
        <w:t>stations</w:t>
      </w:r>
      <w:r w:rsidRPr="00594166">
        <w:rPr>
          <w:rFonts w:cs="Bookman Old Style"/>
        </w:rPr>
        <w:t xml:space="preserve"> </w:t>
      </w:r>
      <w:r>
        <w:rPr>
          <w:rFonts w:cs="Bookman Old Style"/>
        </w:rPr>
        <w:t xml:space="preserve">of the cross become popular </w:t>
      </w:r>
      <w:r w:rsidRPr="00594166">
        <w:rPr>
          <w:rFonts w:cs="Bookman Old Style"/>
        </w:rPr>
        <w:t>outside Palestine</w:t>
      </w:r>
    </w:p>
    <w:p w14:paraId="29127B73" w14:textId="77777777" w:rsidR="008B567D" w:rsidRDefault="008B567D" w:rsidP="008B567D">
      <w:pPr>
        <w:numPr>
          <w:ilvl w:val="1"/>
          <w:numId w:val="47"/>
        </w:numPr>
        <w:contextualSpacing w:val="0"/>
        <w:rPr>
          <w:rFonts w:cs="Bookman Old Style"/>
        </w:rPr>
      </w:pPr>
      <w:r>
        <w:rPr>
          <w:rFonts w:cs="Bookman Old Style"/>
        </w:rPr>
        <w:t>the number of stations</w:t>
      </w:r>
    </w:p>
    <w:p w14:paraId="4516AD8A" w14:textId="77777777" w:rsidR="008B567D" w:rsidRDefault="008B567D" w:rsidP="008B567D">
      <w:pPr>
        <w:numPr>
          <w:ilvl w:val="2"/>
          <w:numId w:val="47"/>
        </w:numPr>
        <w:contextualSpacing w:val="0"/>
        <w:rPr>
          <w:rFonts w:cs="Bookman Old Style"/>
        </w:rPr>
      </w:pPr>
      <w:r>
        <w:rPr>
          <w:rFonts w:cs="Bookman Old Style"/>
        </w:rPr>
        <w:t>some</w:t>
      </w:r>
      <w:r w:rsidRPr="00594166">
        <w:rPr>
          <w:rFonts w:cs="Bookman Old Style"/>
        </w:rPr>
        <w:t xml:space="preserve">times there were </w:t>
      </w:r>
      <w:r>
        <w:rPr>
          <w:rFonts w:cs="Bookman Old Style"/>
        </w:rPr>
        <w:t>34</w:t>
      </w:r>
    </w:p>
    <w:p w14:paraId="120C5AE8" w14:textId="77777777" w:rsidR="008B567D" w:rsidRDefault="008B567D" w:rsidP="008B567D">
      <w:pPr>
        <w:numPr>
          <w:ilvl w:val="2"/>
          <w:numId w:val="47"/>
        </w:numPr>
        <w:contextualSpacing w:val="0"/>
        <w:rPr>
          <w:rFonts w:cs="Bookman Old Style"/>
        </w:rPr>
      </w:pPr>
      <w:r>
        <w:rPr>
          <w:rFonts w:cs="Bookman Old Style"/>
        </w:rPr>
        <w:t xml:space="preserve">in </w:t>
      </w:r>
      <w:r w:rsidRPr="00594166">
        <w:rPr>
          <w:rFonts w:cs="Bookman Old Style"/>
        </w:rPr>
        <w:t xml:space="preserve">Germany </w:t>
      </w:r>
      <w:r>
        <w:rPr>
          <w:rFonts w:cs="Bookman Old Style"/>
        </w:rPr>
        <w:t xml:space="preserve">there were 7 </w:t>
      </w:r>
      <w:r w:rsidRPr="00594166">
        <w:rPr>
          <w:rFonts w:cs="Bookman Old Style"/>
        </w:rPr>
        <w:t>falls</w:t>
      </w:r>
      <w:r>
        <w:rPr>
          <w:rFonts w:cs="Bookman Old Style"/>
        </w:rPr>
        <w:t>,</w:t>
      </w:r>
      <w:r w:rsidRPr="00594166">
        <w:rPr>
          <w:rFonts w:cs="Bookman Old Style"/>
        </w:rPr>
        <w:t xml:space="preserve"> link</w:t>
      </w:r>
      <w:r>
        <w:rPr>
          <w:rFonts w:cs="Bookman Old Style"/>
        </w:rPr>
        <w:t>ed</w:t>
      </w:r>
      <w:r w:rsidRPr="00594166">
        <w:rPr>
          <w:rFonts w:cs="Bookman Old Style"/>
        </w:rPr>
        <w:t xml:space="preserve"> </w:t>
      </w:r>
      <w:r>
        <w:rPr>
          <w:rFonts w:cs="Bookman Old Style"/>
        </w:rPr>
        <w:t xml:space="preserve">to </w:t>
      </w:r>
      <w:r w:rsidRPr="00594166">
        <w:rPr>
          <w:rFonts w:cs="Bookman Old Style"/>
        </w:rPr>
        <w:t>the seven canonical hours</w:t>
      </w:r>
    </w:p>
    <w:p w14:paraId="7F082C9A" w14:textId="77777777" w:rsidR="008B567D" w:rsidRDefault="008B567D" w:rsidP="008B567D">
      <w:pPr>
        <w:numPr>
          <w:ilvl w:val="2"/>
          <w:numId w:val="47"/>
        </w:numPr>
        <w:contextualSpacing w:val="0"/>
        <w:rPr>
          <w:rFonts w:cs="Bookman Old Style"/>
        </w:rPr>
      </w:pPr>
      <w:r>
        <w:rPr>
          <w:rFonts w:cs="Bookman Old Style"/>
        </w:rPr>
        <w:t>1500s: t</w:t>
      </w:r>
      <w:r w:rsidRPr="00594166">
        <w:rPr>
          <w:rFonts w:cs="Bookman Old Style"/>
        </w:rPr>
        <w:t>he Carmelite John Pascha of Louvain (</w:t>
      </w:r>
      <w:r>
        <w:t xml:space="preserve">† </w:t>
      </w:r>
      <w:r>
        <w:rPr>
          <w:rFonts w:cs="Bookman Old Style"/>
        </w:rPr>
        <w:t xml:space="preserve">c. 1530) writes a </w:t>
      </w:r>
      <w:r w:rsidRPr="00390F1B">
        <w:rPr>
          <w:rFonts w:cs="Bookman Old Style"/>
          <w:i/>
        </w:rPr>
        <w:t>Spiritual Pilgrimage</w:t>
      </w:r>
      <w:r w:rsidRPr="00594166">
        <w:rPr>
          <w:rFonts w:cs="Bookman Old Style"/>
        </w:rPr>
        <w:t xml:space="preserve"> </w:t>
      </w:r>
      <w:r w:rsidRPr="006B06E8">
        <w:rPr>
          <w:rFonts w:cs="Bookman Old Style"/>
        </w:rPr>
        <w:t xml:space="preserve">(published in 1563) </w:t>
      </w:r>
      <w:r>
        <w:rPr>
          <w:rFonts w:cs="Bookman Old Style"/>
        </w:rPr>
        <w:t xml:space="preserve">that </w:t>
      </w:r>
      <w:r w:rsidRPr="00594166">
        <w:rPr>
          <w:rFonts w:cs="Bookman Old Style"/>
        </w:rPr>
        <w:t xml:space="preserve">speaks of </w:t>
      </w:r>
      <w:r>
        <w:rPr>
          <w:rFonts w:cs="Bookman Old Style"/>
        </w:rPr>
        <w:t xml:space="preserve">15 </w:t>
      </w:r>
      <w:r w:rsidRPr="00594166">
        <w:rPr>
          <w:rFonts w:cs="Bookman Old Style"/>
        </w:rPr>
        <w:t>stations</w:t>
      </w:r>
    </w:p>
    <w:p w14:paraId="77A4043B" w14:textId="77777777" w:rsidR="008B567D" w:rsidRPr="00594166" w:rsidRDefault="008B567D" w:rsidP="008B567D">
      <w:pPr>
        <w:numPr>
          <w:ilvl w:val="2"/>
          <w:numId w:val="47"/>
        </w:numPr>
        <w:contextualSpacing w:val="0"/>
        <w:rPr>
          <w:rFonts w:cs="Bookman Old Style"/>
        </w:rPr>
      </w:pPr>
      <w:r>
        <w:rPr>
          <w:rFonts w:cs="Bookman Old Style"/>
        </w:rPr>
        <w:t>1584: describting</w:t>
      </w:r>
      <w:r w:rsidRPr="00594166">
        <w:rPr>
          <w:rFonts w:cs="Bookman Old Style"/>
        </w:rPr>
        <w:t xml:space="preserve"> </w:t>
      </w:r>
      <w:r>
        <w:rPr>
          <w:rFonts w:cs="Bookman Old Style"/>
        </w:rPr>
        <w:t xml:space="preserve">his pilgrimage to </w:t>
      </w:r>
      <w:r w:rsidRPr="00594166">
        <w:rPr>
          <w:rFonts w:cs="Bookman Old Style"/>
        </w:rPr>
        <w:t>the Holy Land</w:t>
      </w:r>
      <w:r>
        <w:rPr>
          <w:rFonts w:cs="Bookman Old Style"/>
        </w:rPr>
        <w:t xml:space="preserve">, </w:t>
      </w:r>
      <w:r w:rsidRPr="00594166">
        <w:rPr>
          <w:rFonts w:cs="Bookman Old Style"/>
        </w:rPr>
        <w:t xml:space="preserve">the priest Christian van Adrichem (Adrichomius) </w:t>
      </w:r>
      <w:r>
        <w:rPr>
          <w:rFonts w:cs="Bookman Old Style"/>
        </w:rPr>
        <w:t xml:space="preserve">speaks of 12 </w:t>
      </w:r>
      <w:r w:rsidRPr="00594166">
        <w:rPr>
          <w:rFonts w:cs="Bookman Old Style"/>
        </w:rPr>
        <w:t>stations</w:t>
      </w:r>
      <w:r>
        <w:rPr>
          <w:rFonts w:cs="Bookman Old Style"/>
        </w:rPr>
        <w:t>;</w:t>
      </w:r>
      <w:r w:rsidRPr="00594166">
        <w:rPr>
          <w:rFonts w:cs="Bookman Old Style"/>
        </w:rPr>
        <w:t xml:space="preserve"> </w:t>
      </w:r>
      <w:r>
        <w:rPr>
          <w:rFonts w:cs="Bookman Old Style"/>
        </w:rPr>
        <w:t>they correspond</w:t>
      </w:r>
      <w:r w:rsidRPr="00594166">
        <w:rPr>
          <w:rFonts w:cs="Bookman Old Style"/>
        </w:rPr>
        <w:t xml:space="preserve"> </w:t>
      </w:r>
      <w:r>
        <w:rPr>
          <w:rFonts w:cs="Bookman Old Style"/>
        </w:rPr>
        <w:t xml:space="preserve">to the first 12 </w:t>
      </w:r>
      <w:r w:rsidRPr="00594166">
        <w:rPr>
          <w:rFonts w:cs="Bookman Old Style"/>
        </w:rPr>
        <w:t xml:space="preserve">of the present </w:t>
      </w:r>
      <w:r>
        <w:rPr>
          <w:rFonts w:cs="Bookman Old Style"/>
        </w:rPr>
        <w:t>form of the devotion</w:t>
      </w:r>
    </w:p>
    <w:p w14:paraId="6A434809" w14:textId="77777777" w:rsidR="008B567D" w:rsidRDefault="008B567D" w:rsidP="008B567D">
      <w:pPr>
        <w:numPr>
          <w:ilvl w:val="1"/>
          <w:numId w:val="47"/>
        </w:numPr>
        <w:contextualSpacing w:val="0"/>
        <w:rPr>
          <w:rFonts w:cs="Bookman Old Style"/>
        </w:rPr>
      </w:pPr>
      <w:r>
        <w:rPr>
          <w:rFonts w:cs="Bookman Old Style"/>
        </w:rPr>
        <w:t xml:space="preserve">1600s-1700s: </w:t>
      </w:r>
      <w:r w:rsidRPr="00594166">
        <w:rPr>
          <w:rFonts w:cs="Bookman Old Style"/>
        </w:rPr>
        <w:t>the Franciscans popularize</w:t>
      </w:r>
      <w:r>
        <w:rPr>
          <w:rFonts w:cs="Bookman Old Style"/>
        </w:rPr>
        <w:t xml:space="preserve"> t</w:t>
      </w:r>
      <w:r w:rsidRPr="00594166">
        <w:rPr>
          <w:rFonts w:cs="Bookman Old Style"/>
        </w:rPr>
        <w:t xml:space="preserve">he present </w:t>
      </w:r>
      <w:r>
        <w:rPr>
          <w:rFonts w:cs="Bookman Old Style"/>
        </w:rPr>
        <w:t>14 stations</w:t>
      </w:r>
    </w:p>
    <w:p w14:paraId="322F842C" w14:textId="77777777" w:rsidR="008B567D" w:rsidRDefault="008B567D" w:rsidP="008B567D">
      <w:pPr>
        <w:numPr>
          <w:ilvl w:val="1"/>
          <w:numId w:val="47"/>
        </w:numPr>
        <w:contextualSpacing w:val="0"/>
        <w:rPr>
          <w:rFonts w:cs="Bookman Old Style"/>
        </w:rPr>
      </w:pPr>
      <w:r>
        <w:rPr>
          <w:rFonts w:cs="Bookman Old Style"/>
        </w:rPr>
        <w:t>1686: Innocent XI indulgences</w:t>
      </w:r>
      <w:r w:rsidRPr="00594166">
        <w:rPr>
          <w:rFonts w:cs="Bookman Old Style"/>
        </w:rPr>
        <w:t xml:space="preserve"> the devotion</w:t>
      </w:r>
    </w:p>
    <w:p w14:paraId="63EE4BF9" w14:textId="77777777" w:rsidR="008B567D" w:rsidRPr="00DC1B55" w:rsidRDefault="008B567D" w:rsidP="008B567D"/>
    <w:p w14:paraId="47E56DF1" w14:textId="77777777" w:rsidR="008B567D" w:rsidRDefault="008B567D" w:rsidP="008B567D">
      <w:pPr>
        <w:numPr>
          <w:ilvl w:val="0"/>
          <w:numId w:val="47"/>
        </w:numPr>
        <w:contextualSpacing w:val="0"/>
      </w:pPr>
      <w:r>
        <w:rPr>
          <w:b/>
        </w:rPr>
        <w:t>arts</w:t>
      </w:r>
      <w:r>
        <w:t xml:space="preserve">: </w:t>
      </w:r>
      <w:r>
        <w:rPr>
          <w:b/>
        </w:rPr>
        <w:t>vestments</w:t>
      </w:r>
    </w:p>
    <w:p w14:paraId="47B79243" w14:textId="77777777" w:rsidR="008B567D" w:rsidRDefault="008B567D" w:rsidP="008B567D">
      <w:pPr>
        <w:numPr>
          <w:ilvl w:val="1"/>
          <w:numId w:val="47"/>
        </w:numPr>
        <w:contextualSpacing w:val="0"/>
      </w:pPr>
      <w:r w:rsidRPr="00F0572A">
        <w:t xml:space="preserve">1570: </w:t>
      </w:r>
      <w:r>
        <w:t xml:space="preserve">Pius V’s </w:t>
      </w:r>
      <w:r>
        <w:rPr>
          <w:i/>
        </w:rPr>
        <w:t>Missale Romanum</w:t>
      </w:r>
      <w:r>
        <w:t xml:space="preserve"> (</w:t>
      </w:r>
      <w:r w:rsidRPr="00F0572A">
        <w:rPr>
          <w:i/>
        </w:rPr>
        <w:t>Roman Missal</w:t>
      </w:r>
      <w:r>
        <w:t>); it prescribes the present vestment-color scheme (</w:t>
      </w:r>
      <w:r w:rsidRPr="00913791">
        <w:t>white, red, green, violet and black)</w:t>
      </w:r>
    </w:p>
    <w:p w14:paraId="6872FAC4" w14:textId="77777777" w:rsidR="008B567D" w:rsidRPr="00DC1B55" w:rsidRDefault="008B567D" w:rsidP="008B567D">
      <w:pPr>
        <w:rPr>
          <w:szCs w:val="18"/>
        </w:rPr>
      </w:pPr>
    </w:p>
    <w:p w14:paraId="1E0B16A9" w14:textId="77777777" w:rsidR="008B567D" w:rsidRDefault="008B567D" w:rsidP="008B567D">
      <w:pPr>
        <w:numPr>
          <w:ilvl w:val="0"/>
          <w:numId w:val="47"/>
        </w:numPr>
        <w:contextualSpacing w:val="0"/>
        <w:rPr>
          <w:szCs w:val="18"/>
        </w:rPr>
      </w:pPr>
      <w:r>
        <w:rPr>
          <w:b/>
          <w:szCs w:val="18"/>
        </w:rPr>
        <w:t>morals of the laity</w:t>
      </w:r>
    </w:p>
    <w:p w14:paraId="2A7102A0" w14:textId="77777777" w:rsidR="008B567D" w:rsidRPr="004F774F" w:rsidRDefault="008B567D" w:rsidP="008B567D">
      <w:pPr>
        <w:numPr>
          <w:ilvl w:val="1"/>
          <w:numId w:val="47"/>
        </w:numPr>
        <w:contextualSpacing w:val="0"/>
        <w:rPr>
          <w:szCs w:val="18"/>
        </w:rPr>
      </w:pPr>
      <w:r w:rsidRPr="004F774F">
        <w:t>Confraternity of Christian Doctrine</w:t>
      </w:r>
      <w:r>
        <w:t xml:space="preserve"> (CCD)</w:t>
      </w:r>
    </w:p>
    <w:p w14:paraId="4C7E7490" w14:textId="77777777" w:rsidR="008B567D" w:rsidRDefault="008B567D" w:rsidP="008B567D">
      <w:pPr>
        <w:numPr>
          <w:ilvl w:val="2"/>
          <w:numId w:val="47"/>
        </w:numPr>
        <w:contextualSpacing w:val="0"/>
      </w:pPr>
      <w:r>
        <w:t>1536: abbot Castellino da Castello founds a system of Sunday schools in Milan</w:t>
      </w:r>
    </w:p>
    <w:p w14:paraId="2A4A9A3F" w14:textId="77777777" w:rsidR="008B567D" w:rsidRDefault="008B567D" w:rsidP="008B567D">
      <w:pPr>
        <w:numPr>
          <w:ilvl w:val="2"/>
          <w:numId w:val="47"/>
        </w:numPr>
        <w:contextualSpacing w:val="0"/>
      </w:pPr>
      <w:r>
        <w:t>1562: a wealthy nobleman, Marco de Sadis-Cusani of Milan, having moved to Rome, founds the Confraternity of Christian Doctrine</w:t>
      </w:r>
    </w:p>
    <w:p w14:paraId="0B0C25E0" w14:textId="77777777" w:rsidR="008B567D" w:rsidRDefault="008B567D" w:rsidP="008B567D">
      <w:pPr>
        <w:numPr>
          <w:ilvl w:val="2"/>
          <w:numId w:val="47"/>
        </w:numPr>
        <w:contextualSpacing w:val="0"/>
      </w:pPr>
      <w:r>
        <w:t>1571: Pius V recommends that bishops establish the Confraternity of Christian Doctrine in every parish</w:t>
      </w:r>
    </w:p>
    <w:p w14:paraId="6C15C4AF" w14:textId="77777777" w:rsidR="008B567D" w:rsidRDefault="008B567D" w:rsidP="008B567D">
      <w:pPr>
        <w:numPr>
          <w:ilvl w:val="2"/>
          <w:numId w:val="47"/>
        </w:numPr>
        <w:contextualSpacing w:val="0"/>
      </w:pPr>
      <w:r>
        <w:t>1607: Paul V makes the Confraternity of Christian Doctrine into an archconfraternity, with headquarters in Rome</w:t>
      </w:r>
    </w:p>
    <w:p w14:paraId="1A276443" w14:textId="77777777" w:rsidR="008B567D" w:rsidRDefault="008B567D" w:rsidP="008B567D">
      <w:pPr>
        <w:numPr>
          <w:ilvl w:val="2"/>
          <w:numId w:val="47"/>
        </w:numPr>
        <w:contextualSpacing w:val="0"/>
      </w:pPr>
      <w:r>
        <w:t>advocates include Robert Bellarmine, Francis de Sales, and Charles Borromeo</w:t>
      </w:r>
    </w:p>
    <w:p w14:paraId="743E2D63" w14:textId="77777777" w:rsidR="008B567D" w:rsidRDefault="008B567D" w:rsidP="008B567D">
      <w:pPr>
        <w:numPr>
          <w:ilvl w:val="1"/>
          <w:numId w:val="47"/>
        </w:numPr>
        <w:contextualSpacing w:val="0"/>
      </w:pPr>
      <w:r>
        <w:t>Congregation for Catholic Education (CCE)</w:t>
      </w:r>
    </w:p>
    <w:p w14:paraId="10602102" w14:textId="77777777" w:rsidR="008B567D" w:rsidRPr="004F774F" w:rsidRDefault="008B567D" w:rsidP="008B567D">
      <w:pPr>
        <w:numPr>
          <w:ilvl w:val="2"/>
          <w:numId w:val="47"/>
        </w:numPr>
        <w:contextualSpacing w:val="0"/>
      </w:pPr>
      <w:r>
        <w:rPr>
          <w:rFonts w:ascii="Times" w:hAnsi="Times"/>
        </w:rPr>
        <w:lastRenderedPageBreak/>
        <w:t xml:space="preserve">1588 Sixtus V founds the </w:t>
      </w:r>
      <w:r w:rsidRPr="004F774F">
        <w:rPr>
          <w:rFonts w:ascii="Times" w:hAnsi="Times"/>
          <w:i/>
        </w:rPr>
        <w:t>Congregatio pro universitate studii romani</w:t>
      </w:r>
      <w:r>
        <w:rPr>
          <w:rFonts w:ascii="Times" w:hAnsi="Times"/>
        </w:rPr>
        <w:t xml:space="preserve"> to supervise studies at the University of Rome, Bologna, Paris, Salamanca, and others</w:t>
      </w:r>
    </w:p>
    <w:p w14:paraId="52DF0EE2" w14:textId="77777777" w:rsidR="008B567D" w:rsidRPr="004F774F" w:rsidRDefault="008B567D" w:rsidP="008B567D">
      <w:pPr>
        <w:numPr>
          <w:ilvl w:val="2"/>
          <w:numId w:val="47"/>
        </w:numPr>
        <w:contextualSpacing w:val="0"/>
      </w:pPr>
      <w:r>
        <w:rPr>
          <w:rFonts w:ascii="Times" w:hAnsi="Times"/>
        </w:rPr>
        <w:t xml:space="preserve">1824: Leo XII renames it the </w:t>
      </w:r>
      <w:r>
        <w:rPr>
          <w:rFonts w:ascii="Times" w:hAnsi="Times"/>
          <w:i/>
        </w:rPr>
        <w:t>Congregatio studiorum</w:t>
      </w:r>
    </w:p>
    <w:p w14:paraId="524AE70A" w14:textId="77777777" w:rsidR="008B567D" w:rsidRDefault="008B567D" w:rsidP="008B567D">
      <w:pPr>
        <w:numPr>
          <w:ilvl w:val="2"/>
          <w:numId w:val="47"/>
        </w:numPr>
        <w:contextualSpacing w:val="0"/>
      </w:pPr>
      <w:r>
        <w:rPr>
          <w:rFonts w:ascii="Times" w:hAnsi="Times"/>
        </w:rPr>
        <w:t xml:space="preserve">1915: Benedict XV adds seminary oversight and renames it </w:t>
      </w:r>
      <w:r w:rsidRPr="004F774F">
        <w:rPr>
          <w:rFonts w:ascii="Times" w:hAnsi="Times"/>
          <w:i/>
        </w:rPr>
        <w:t>Congregatio de seminariis et studiorum universitatibus</w:t>
      </w:r>
    </w:p>
    <w:p w14:paraId="1E8E5CE7" w14:textId="77777777" w:rsidR="008B567D" w:rsidRPr="004F774F" w:rsidRDefault="008B567D" w:rsidP="008B567D">
      <w:pPr>
        <w:numPr>
          <w:ilvl w:val="2"/>
          <w:numId w:val="47"/>
        </w:numPr>
        <w:contextualSpacing w:val="0"/>
      </w:pPr>
      <w:r>
        <w:rPr>
          <w:rFonts w:ascii="Times" w:hAnsi="Times"/>
        </w:rPr>
        <w:t xml:space="preserve">1967: Paul VI renames it </w:t>
      </w:r>
      <w:r w:rsidRPr="004F774F">
        <w:rPr>
          <w:rFonts w:ascii="Times" w:hAnsi="Times"/>
          <w:i/>
        </w:rPr>
        <w:t xml:space="preserve">Sacra </w:t>
      </w:r>
      <w:r>
        <w:rPr>
          <w:rFonts w:ascii="Times" w:hAnsi="Times"/>
          <w:i/>
        </w:rPr>
        <w:t>c</w:t>
      </w:r>
      <w:r w:rsidRPr="004F774F">
        <w:rPr>
          <w:rFonts w:ascii="Times" w:hAnsi="Times"/>
          <w:i/>
        </w:rPr>
        <w:t>ongregatio pro institutione Catholica</w:t>
      </w:r>
    </w:p>
    <w:p w14:paraId="568EBD78" w14:textId="77777777" w:rsidR="008B567D" w:rsidRDefault="008B567D" w:rsidP="008B567D">
      <w:pPr>
        <w:numPr>
          <w:ilvl w:val="2"/>
          <w:numId w:val="47"/>
        </w:numPr>
        <w:contextualSpacing w:val="0"/>
      </w:pPr>
      <w:r>
        <w:rPr>
          <w:rFonts w:ascii="Times" w:hAnsi="Times"/>
        </w:rPr>
        <w:t xml:space="preserve">1988: John Paul II (in </w:t>
      </w:r>
      <w:r w:rsidRPr="004F774F">
        <w:rPr>
          <w:rFonts w:ascii="Times" w:hAnsi="Times"/>
          <w:i/>
        </w:rPr>
        <w:t>Pastor Bonus</w:t>
      </w:r>
      <w:r>
        <w:rPr>
          <w:rFonts w:ascii="Times" w:hAnsi="Times"/>
        </w:rPr>
        <w:t xml:space="preserve">) renames it </w:t>
      </w:r>
      <w:r>
        <w:rPr>
          <w:rFonts w:ascii="Times" w:hAnsi="Times" w:hint="eastAsia"/>
        </w:rPr>
        <w:t>“</w:t>
      </w:r>
      <w:r>
        <w:rPr>
          <w:rFonts w:ascii="Times" w:hAnsi="Times"/>
        </w:rPr>
        <w:t>the Congregation for Catholic Education [in Seminaries and Institutes of Study]</w:t>
      </w:r>
      <w:r>
        <w:rPr>
          <w:rFonts w:ascii="Times" w:hAnsi="Times" w:hint="eastAsia"/>
        </w:rPr>
        <w:t>”</w:t>
      </w:r>
    </w:p>
    <w:p w14:paraId="3D077D3C" w14:textId="77777777" w:rsidR="008B567D" w:rsidRDefault="008B567D" w:rsidP="008B567D">
      <w:r>
        <w:br w:type="page"/>
      </w:r>
    </w:p>
    <w:p w14:paraId="635C3C10" w14:textId="77777777" w:rsidR="008B567D" w:rsidRPr="00DC1B55" w:rsidRDefault="008B567D" w:rsidP="002279ED">
      <w:pPr>
        <w:pStyle w:val="Heading2"/>
      </w:pPr>
      <w:bookmarkStart w:id="64" w:name="_Toc502757748"/>
      <w:bookmarkStart w:id="65" w:name="_Toc502757796"/>
      <w:bookmarkStart w:id="66" w:name="_Toc502757838"/>
      <w:bookmarkStart w:id="67" w:name="_Toc68042867"/>
      <w:r w:rsidRPr="00DC1B55">
        <w:lastRenderedPageBreak/>
        <w:t>1600</w:t>
      </w:r>
      <w:r w:rsidRPr="00CC4D0B">
        <w:rPr>
          <w:caps w:val="0"/>
        </w:rPr>
        <w:t>s</w:t>
      </w:r>
      <w:bookmarkEnd w:id="64"/>
      <w:bookmarkEnd w:id="65"/>
      <w:bookmarkEnd w:id="66"/>
      <w:bookmarkEnd w:id="67"/>
    </w:p>
    <w:p w14:paraId="647926C6" w14:textId="77777777" w:rsidR="008B567D" w:rsidRDefault="008B567D" w:rsidP="008B567D">
      <w:pPr>
        <w:widowControl w:val="0"/>
      </w:pPr>
    </w:p>
    <w:p w14:paraId="16D16887" w14:textId="77777777" w:rsidR="008B567D" w:rsidRPr="00756E1D" w:rsidRDefault="008B567D" w:rsidP="008B567D">
      <w:pPr>
        <w:widowControl w:val="0"/>
      </w:pPr>
    </w:p>
    <w:p w14:paraId="7AA3BA69" w14:textId="77777777" w:rsidR="008B567D" w:rsidRPr="00756E1D" w:rsidRDefault="008B567D" w:rsidP="008B567D">
      <w:pPr>
        <w:widowControl w:val="0"/>
        <w:numPr>
          <w:ilvl w:val="0"/>
          <w:numId w:val="35"/>
        </w:numPr>
        <w:contextualSpacing w:val="0"/>
      </w:pPr>
      <w:r w:rsidRPr="00756E1D">
        <w:rPr>
          <w:b/>
        </w:rPr>
        <w:t>cultural background and Church-state relations</w:t>
      </w:r>
    </w:p>
    <w:p w14:paraId="76335743" w14:textId="77777777" w:rsidR="008B567D" w:rsidRPr="00756E1D" w:rsidRDefault="008B567D" w:rsidP="008B567D">
      <w:pPr>
        <w:numPr>
          <w:ilvl w:val="1"/>
          <w:numId w:val="35"/>
        </w:numPr>
        <w:contextualSpacing w:val="0"/>
      </w:pPr>
      <w:r w:rsidRPr="00756E1D">
        <w:t>introduction</w:t>
      </w:r>
    </w:p>
    <w:p w14:paraId="2AA78EC4" w14:textId="77777777" w:rsidR="008B567D" w:rsidRPr="00756E1D" w:rsidRDefault="008B567D" w:rsidP="008B567D">
      <w:pPr>
        <w:numPr>
          <w:ilvl w:val="2"/>
          <w:numId w:val="35"/>
        </w:numPr>
        <w:contextualSpacing w:val="0"/>
      </w:pPr>
      <w:r w:rsidRPr="00756E1D">
        <w:t xml:space="preserve">The 1600s and 1700s saw “the growth of religious pluralism </w:t>
      </w:r>
      <w:r>
        <w:t>. . .</w:t>
      </w:r>
      <w:r w:rsidRPr="00756E1D">
        <w:t xml:space="preserve"> and philo</w:t>
      </w:r>
      <w:r w:rsidRPr="00756E1D">
        <w:softHyphen/>
        <w:t>sophical empiricism” (Holmes and Bickers 179)</w:t>
      </w:r>
    </w:p>
    <w:p w14:paraId="791CBE8E" w14:textId="77777777" w:rsidR="008B567D" w:rsidRPr="00756E1D" w:rsidRDefault="008B567D" w:rsidP="008B567D">
      <w:pPr>
        <w:numPr>
          <w:ilvl w:val="2"/>
          <w:numId w:val="35"/>
        </w:numPr>
        <w:contextualSpacing w:val="0"/>
        <w:rPr>
          <w:snapToGrid w:val="0"/>
        </w:rPr>
      </w:pPr>
      <w:r w:rsidRPr="00756E1D">
        <w:t>political secularization—</w:t>
      </w:r>
      <w:r w:rsidRPr="00756E1D">
        <w:rPr>
          <w:snapToGrid w:val="0"/>
        </w:rPr>
        <w:t xml:space="preserve">“the spread of nationalism and political absolutism”—threatened the authority </w:t>
      </w:r>
      <w:r>
        <w:rPr>
          <w:snapToGrid w:val="0"/>
        </w:rPr>
        <w:t>of</w:t>
      </w:r>
      <w:r w:rsidRPr="00756E1D">
        <w:rPr>
          <w:snapToGrid w:val="0"/>
        </w:rPr>
        <w:t xml:space="preserve"> the Catholic Church (Holmes and Bickers 174)</w:t>
      </w:r>
    </w:p>
    <w:p w14:paraId="5EC7471E" w14:textId="77777777" w:rsidR="008B567D" w:rsidRPr="00756E1D" w:rsidRDefault="008B567D" w:rsidP="008B567D">
      <w:pPr>
        <w:numPr>
          <w:ilvl w:val="2"/>
          <w:numId w:val="35"/>
        </w:numPr>
        <w:contextualSpacing w:val="0"/>
        <w:rPr>
          <w:snapToGrid w:val="0"/>
        </w:rPr>
      </w:pPr>
      <w:r w:rsidRPr="00756E1D">
        <w:rPr>
          <w:snapToGrid w:val="0"/>
        </w:rPr>
        <w:t>political absolutism—monarchs have absolute power as a divine right—“spread through</w:t>
      </w:r>
      <w:r w:rsidRPr="00756E1D">
        <w:rPr>
          <w:snapToGrid w:val="0"/>
        </w:rPr>
        <w:softHyphen/>
        <w:t xml:space="preserve">out Europe </w:t>
      </w:r>
      <w:r>
        <w:rPr>
          <w:snapToGrid w:val="0"/>
        </w:rPr>
        <w:t>. . .</w:t>
      </w:r>
      <w:r w:rsidRPr="00756E1D">
        <w:rPr>
          <w:snapToGrid w:val="0"/>
        </w:rPr>
        <w:t xml:space="preserve"> as the best means of maintain</w:t>
      </w:r>
      <w:r w:rsidRPr="00756E1D">
        <w:rPr>
          <w:snapToGrid w:val="0"/>
        </w:rPr>
        <w:softHyphen/>
        <w:t>ing order and preserving national unity. Kings were described as ‘the living image of God’ by whom they were chosen and from whom they held their authority” (Holmes and Bickers 174)</w:t>
      </w:r>
    </w:p>
    <w:p w14:paraId="1E003BB8" w14:textId="77777777" w:rsidR="008B567D" w:rsidRPr="00756E1D" w:rsidRDefault="008B567D" w:rsidP="008B567D">
      <w:pPr>
        <w:numPr>
          <w:ilvl w:val="2"/>
          <w:numId w:val="35"/>
        </w:numPr>
        <w:contextualSpacing w:val="0"/>
        <w:rPr>
          <w:snapToGrid w:val="0"/>
        </w:rPr>
      </w:pPr>
      <w:r w:rsidRPr="00756E1D">
        <w:rPr>
          <w:snapToGrid w:val="0"/>
        </w:rPr>
        <w:t>1550-1648: Spain and the Empire most influence Church history</w:t>
      </w:r>
    </w:p>
    <w:p w14:paraId="09FFB1F4" w14:textId="77777777" w:rsidR="008B567D" w:rsidRPr="00756E1D" w:rsidRDefault="008B567D" w:rsidP="008B567D">
      <w:pPr>
        <w:numPr>
          <w:ilvl w:val="2"/>
          <w:numId w:val="35"/>
        </w:numPr>
        <w:contextualSpacing w:val="0"/>
        <w:rPr>
          <w:snapToGrid w:val="0"/>
        </w:rPr>
      </w:pPr>
      <w:r w:rsidRPr="00756E1D">
        <w:rPr>
          <w:snapToGrid w:val="0"/>
        </w:rPr>
        <w:t>1648-1800: France most influences Church history</w:t>
      </w:r>
    </w:p>
    <w:p w14:paraId="315A8248" w14:textId="77777777" w:rsidR="008B567D" w:rsidRPr="00756E1D" w:rsidRDefault="008B567D" w:rsidP="008B567D">
      <w:pPr>
        <w:numPr>
          <w:ilvl w:val="1"/>
          <w:numId w:val="35"/>
        </w:numPr>
        <w:contextualSpacing w:val="0"/>
        <w:rPr>
          <w:snapToGrid w:val="0"/>
        </w:rPr>
      </w:pPr>
      <w:r w:rsidRPr="00756E1D">
        <w:rPr>
          <w:snapToGrid w:val="0"/>
        </w:rPr>
        <w:t>1600-20: Protestant and Catholic attitudes harden, leading to the Thirty Years War (1618-48)</w:t>
      </w:r>
    </w:p>
    <w:p w14:paraId="7844D72C" w14:textId="77777777" w:rsidR="008B567D" w:rsidRPr="00756E1D" w:rsidRDefault="008B567D" w:rsidP="008B567D">
      <w:pPr>
        <w:numPr>
          <w:ilvl w:val="2"/>
          <w:numId w:val="35"/>
        </w:numPr>
        <w:contextualSpacing w:val="0"/>
        <w:rPr>
          <w:snapToGrid w:val="0"/>
        </w:rPr>
      </w:pPr>
      <w:r w:rsidRPr="00756E1D">
        <w:rPr>
          <w:snapToGrid w:val="0"/>
        </w:rPr>
        <w:t>1600-10: Pro</w:t>
      </w:r>
      <w:r w:rsidRPr="00756E1D">
        <w:rPr>
          <w:snapToGrid w:val="0"/>
        </w:rPr>
        <w:softHyphen/>
        <w:t>testant subjects force some Catholic rulers to grant concessions</w:t>
      </w:r>
    </w:p>
    <w:p w14:paraId="03FFBD15" w14:textId="77777777" w:rsidR="008B567D" w:rsidRPr="00756E1D" w:rsidRDefault="008B567D" w:rsidP="008B567D">
      <w:pPr>
        <w:numPr>
          <w:ilvl w:val="2"/>
          <w:numId w:val="35"/>
        </w:numPr>
        <w:contextualSpacing w:val="0"/>
        <w:rPr>
          <w:snapToGrid w:val="0"/>
        </w:rPr>
      </w:pPr>
      <w:r w:rsidRPr="00756E1D">
        <w:rPr>
          <w:snapToGrid w:val="0"/>
        </w:rPr>
        <w:t>Germany</w:t>
      </w:r>
    </w:p>
    <w:p w14:paraId="0505791E" w14:textId="77777777" w:rsidR="008B567D" w:rsidRPr="00756E1D" w:rsidRDefault="008B567D" w:rsidP="008B567D">
      <w:pPr>
        <w:numPr>
          <w:ilvl w:val="3"/>
          <w:numId w:val="35"/>
        </w:numPr>
        <w:contextualSpacing w:val="0"/>
        <w:rPr>
          <w:snapToGrid w:val="0"/>
        </w:rPr>
      </w:pPr>
      <w:r w:rsidRPr="00756E1D">
        <w:rPr>
          <w:snapToGrid w:val="0"/>
        </w:rPr>
        <w:t>1606: Protestants in the free city of Donauwörth prevent a Catholic procession</w:t>
      </w:r>
    </w:p>
    <w:p w14:paraId="3E042700" w14:textId="77777777" w:rsidR="008B567D" w:rsidRPr="00756E1D" w:rsidRDefault="008B567D" w:rsidP="008B567D">
      <w:pPr>
        <w:numPr>
          <w:ilvl w:val="3"/>
          <w:numId w:val="35"/>
        </w:numPr>
        <w:contextualSpacing w:val="0"/>
        <w:rPr>
          <w:snapToGrid w:val="0"/>
        </w:rPr>
      </w:pPr>
      <w:r w:rsidRPr="00756E1D">
        <w:rPr>
          <w:snapToGrid w:val="0"/>
        </w:rPr>
        <w:t>1607: the Emperor imposes Catholicism on Donauwörth, and Bavaria annexes it</w:t>
      </w:r>
    </w:p>
    <w:p w14:paraId="40590032" w14:textId="77777777" w:rsidR="008B567D" w:rsidRPr="00756E1D" w:rsidRDefault="008B567D" w:rsidP="008B567D">
      <w:pPr>
        <w:numPr>
          <w:ilvl w:val="3"/>
          <w:numId w:val="35"/>
        </w:numPr>
        <w:contextualSpacing w:val="0"/>
        <w:rPr>
          <w:snapToGrid w:val="0"/>
        </w:rPr>
      </w:pPr>
      <w:r w:rsidRPr="00756E1D">
        <w:rPr>
          <w:snapToGrid w:val="0"/>
        </w:rPr>
        <w:t>1608: twelve Protestant princes form a Protestant Union (led by the Elector Frederick IV of the Palatinate; it dissolves in 1621 at the Emperor’s demand)</w:t>
      </w:r>
    </w:p>
    <w:p w14:paraId="316945CC" w14:textId="77777777" w:rsidR="008B567D" w:rsidRPr="00756E1D" w:rsidRDefault="008B567D" w:rsidP="008B567D">
      <w:pPr>
        <w:numPr>
          <w:ilvl w:val="3"/>
          <w:numId w:val="35"/>
        </w:numPr>
        <w:contextualSpacing w:val="0"/>
        <w:rPr>
          <w:snapToGrid w:val="0"/>
        </w:rPr>
      </w:pPr>
      <w:r w:rsidRPr="00756E1D">
        <w:rPr>
          <w:snapToGrid w:val="0"/>
        </w:rPr>
        <w:t>1609: the Catholic princes form a Catholic League (led by Duke Maximilian of Bavaria)</w:t>
      </w:r>
    </w:p>
    <w:p w14:paraId="2EA76F76" w14:textId="77777777" w:rsidR="008B567D" w:rsidRPr="00756E1D" w:rsidRDefault="008B567D" w:rsidP="008B567D">
      <w:pPr>
        <w:numPr>
          <w:ilvl w:val="2"/>
          <w:numId w:val="35"/>
        </w:numPr>
        <w:contextualSpacing w:val="0"/>
        <w:rPr>
          <w:snapToGrid w:val="0"/>
        </w:rPr>
      </w:pPr>
      <w:r w:rsidRPr="00756E1D">
        <w:rPr>
          <w:snapToGrid w:val="0"/>
        </w:rPr>
        <w:t>England</w:t>
      </w:r>
    </w:p>
    <w:p w14:paraId="686BDF3A" w14:textId="77777777" w:rsidR="008B567D" w:rsidRPr="00756E1D" w:rsidRDefault="008B567D" w:rsidP="008B567D">
      <w:pPr>
        <w:numPr>
          <w:ilvl w:val="3"/>
          <w:numId w:val="35"/>
        </w:numPr>
        <w:contextualSpacing w:val="0"/>
        <w:rPr>
          <w:snapToGrid w:val="0"/>
        </w:rPr>
      </w:pPr>
      <w:r w:rsidRPr="00756E1D">
        <w:rPr>
          <w:snapToGrid w:val="0"/>
        </w:rPr>
        <w:t>1603-05: James I (r. 1603-25) disappoints Catholic hopes for toleration</w:t>
      </w:r>
    </w:p>
    <w:p w14:paraId="0D5F9A5A" w14:textId="77777777" w:rsidR="008B567D" w:rsidRPr="00756E1D" w:rsidRDefault="008B567D" w:rsidP="008B567D">
      <w:pPr>
        <w:numPr>
          <w:ilvl w:val="3"/>
          <w:numId w:val="35"/>
        </w:numPr>
        <w:contextualSpacing w:val="0"/>
        <w:rPr>
          <w:snapToGrid w:val="0"/>
        </w:rPr>
      </w:pPr>
      <w:r w:rsidRPr="00756E1D">
        <w:rPr>
          <w:snapToGrid w:val="0"/>
        </w:rPr>
        <w:t>1605: the Gunpowder Plot</w:t>
      </w:r>
    </w:p>
    <w:p w14:paraId="27B11FDA" w14:textId="77777777" w:rsidR="008B567D" w:rsidRPr="00756E1D" w:rsidRDefault="008B567D" w:rsidP="008B567D">
      <w:pPr>
        <w:numPr>
          <w:ilvl w:val="4"/>
          <w:numId w:val="35"/>
        </w:numPr>
        <w:contextualSpacing w:val="0"/>
        <w:rPr>
          <w:snapToGrid w:val="0"/>
        </w:rPr>
      </w:pPr>
      <w:r w:rsidRPr="00756E1D">
        <w:rPr>
          <w:snapToGrid w:val="0"/>
        </w:rPr>
        <w:t>a dozen Catholic conspirators place 1800 pounds of gunpowder under the House of Lords to kill King James I and many Protestant aristocrats</w:t>
      </w:r>
    </w:p>
    <w:p w14:paraId="511FA7AA" w14:textId="77777777" w:rsidR="008B567D" w:rsidRPr="00756E1D" w:rsidRDefault="008B567D" w:rsidP="008B567D">
      <w:pPr>
        <w:numPr>
          <w:ilvl w:val="4"/>
          <w:numId w:val="35"/>
        </w:numPr>
        <w:contextualSpacing w:val="0"/>
        <w:rPr>
          <w:snapToGrid w:val="0"/>
        </w:rPr>
      </w:pPr>
      <w:r w:rsidRPr="00756E1D">
        <w:rPr>
          <w:snapToGrid w:val="0"/>
        </w:rPr>
        <w:t>an anonymous letter warning a Catholic parliamentarian leads to discovery and execution of the conspirators (including Guy Fawkes, explosives expert)</w:t>
      </w:r>
    </w:p>
    <w:p w14:paraId="46700ACF" w14:textId="77777777" w:rsidR="008B567D" w:rsidRPr="00756E1D" w:rsidRDefault="008B567D" w:rsidP="008B567D">
      <w:pPr>
        <w:numPr>
          <w:ilvl w:val="4"/>
          <w:numId w:val="35"/>
        </w:numPr>
        <w:contextualSpacing w:val="0"/>
        <w:rPr>
          <w:snapToGrid w:val="0"/>
        </w:rPr>
      </w:pPr>
      <w:r w:rsidRPr="00756E1D">
        <w:rPr>
          <w:snapToGrid w:val="0"/>
        </w:rPr>
        <w:t>the plot’s failure is celebrated as “Guy Fawkes Night” (November 5, also known as “Bonfire Night” and “Fireworks Night”)</w:t>
      </w:r>
    </w:p>
    <w:p w14:paraId="535B902C" w14:textId="77777777" w:rsidR="008B567D" w:rsidRPr="00756E1D" w:rsidRDefault="008B567D" w:rsidP="008B567D">
      <w:pPr>
        <w:numPr>
          <w:ilvl w:val="4"/>
          <w:numId w:val="35"/>
        </w:numPr>
        <w:contextualSpacing w:val="0"/>
        <w:rPr>
          <w:snapToGrid w:val="0"/>
        </w:rPr>
      </w:pPr>
      <w:r w:rsidRPr="00756E1D">
        <w:rPr>
          <w:snapToGrid w:val="0"/>
        </w:rPr>
        <w:t>the Gunpowder Plot intensifies persecution of Cath</w:t>
      </w:r>
      <w:r w:rsidRPr="00756E1D">
        <w:rPr>
          <w:snapToGrid w:val="0"/>
        </w:rPr>
        <w:softHyphen/>
        <w:t>olics</w:t>
      </w:r>
    </w:p>
    <w:p w14:paraId="7AB6D42D" w14:textId="77777777" w:rsidR="008B567D" w:rsidRPr="00756E1D" w:rsidRDefault="008B567D" w:rsidP="008B567D">
      <w:pPr>
        <w:numPr>
          <w:ilvl w:val="3"/>
          <w:numId w:val="35"/>
        </w:numPr>
        <w:contextualSpacing w:val="0"/>
        <w:rPr>
          <w:snapToGrid w:val="0"/>
        </w:rPr>
      </w:pPr>
      <w:r w:rsidRPr="00756E1D">
        <w:rPr>
          <w:snapToGrid w:val="0"/>
        </w:rPr>
        <w:t>papal condemnation of the Oath of Supremacy divides Catholics</w:t>
      </w:r>
    </w:p>
    <w:p w14:paraId="52F6CDA3" w14:textId="77777777" w:rsidR="008B567D" w:rsidRPr="00756E1D" w:rsidRDefault="008B567D" w:rsidP="008B567D">
      <w:pPr>
        <w:numPr>
          <w:ilvl w:val="4"/>
          <w:numId w:val="35"/>
        </w:numPr>
        <w:contextualSpacing w:val="0"/>
        <w:rPr>
          <w:snapToGrid w:val="0"/>
        </w:rPr>
      </w:pPr>
      <w:r w:rsidRPr="00756E1D">
        <w:rPr>
          <w:snapToGrid w:val="0"/>
        </w:rPr>
        <w:t>some abide by the papal condemnation of the oath</w:t>
      </w:r>
    </w:p>
    <w:p w14:paraId="613BD9D4" w14:textId="77777777" w:rsidR="008B567D" w:rsidRPr="00756E1D" w:rsidRDefault="008B567D" w:rsidP="008B567D">
      <w:pPr>
        <w:numPr>
          <w:ilvl w:val="4"/>
          <w:numId w:val="35"/>
        </w:numPr>
        <w:contextualSpacing w:val="0"/>
        <w:rPr>
          <w:snapToGrid w:val="0"/>
        </w:rPr>
      </w:pPr>
      <w:r w:rsidRPr="00756E1D">
        <w:rPr>
          <w:snapToGrid w:val="0"/>
        </w:rPr>
        <w:t>some swear that James is the legitimate king, and the pope cannot depose him</w:t>
      </w:r>
    </w:p>
    <w:p w14:paraId="50207E45" w14:textId="77777777" w:rsidR="008B567D" w:rsidRDefault="008B567D" w:rsidP="008B567D">
      <w:pPr>
        <w:numPr>
          <w:ilvl w:val="2"/>
          <w:numId w:val="35"/>
        </w:numPr>
        <w:contextualSpacing w:val="0"/>
        <w:rPr>
          <w:snapToGrid w:val="0"/>
        </w:rPr>
      </w:pPr>
      <w:r>
        <w:rPr>
          <w:snapToGrid w:val="0"/>
        </w:rPr>
        <w:t>Holy Roman Empire</w:t>
      </w:r>
    </w:p>
    <w:p w14:paraId="0998F842" w14:textId="77777777" w:rsidR="008B567D" w:rsidRPr="00756E1D" w:rsidRDefault="008B567D" w:rsidP="008B567D">
      <w:pPr>
        <w:numPr>
          <w:ilvl w:val="3"/>
          <w:numId w:val="35"/>
        </w:numPr>
        <w:contextualSpacing w:val="0"/>
        <w:rPr>
          <w:snapToGrid w:val="0"/>
        </w:rPr>
      </w:pPr>
      <w:r w:rsidRPr="00756E1D">
        <w:rPr>
          <w:snapToGrid w:val="0"/>
        </w:rPr>
        <w:t>Emperors Matthias (r. 1612-19) and Ferdinand II (r. 1620-37) attempt to restrict concessions previously granted to Protestants</w:t>
      </w:r>
    </w:p>
    <w:p w14:paraId="4C78B1A0" w14:textId="77777777" w:rsidR="008B567D" w:rsidRPr="00756E1D" w:rsidRDefault="008B567D" w:rsidP="008B567D">
      <w:pPr>
        <w:numPr>
          <w:ilvl w:val="1"/>
          <w:numId w:val="35"/>
        </w:numPr>
        <w:contextualSpacing w:val="0"/>
        <w:rPr>
          <w:snapToGrid w:val="0"/>
        </w:rPr>
      </w:pPr>
      <w:r w:rsidRPr="00756E1D">
        <w:rPr>
          <w:snapToGrid w:val="0"/>
        </w:rPr>
        <w:t>Thirty Years War (1618-48)</w:t>
      </w:r>
    </w:p>
    <w:p w14:paraId="4D432310" w14:textId="77777777" w:rsidR="008B567D" w:rsidRPr="00756E1D" w:rsidRDefault="008B567D" w:rsidP="008B567D">
      <w:pPr>
        <w:numPr>
          <w:ilvl w:val="2"/>
          <w:numId w:val="35"/>
        </w:numPr>
        <w:contextualSpacing w:val="0"/>
        <w:rPr>
          <w:snapToGrid w:val="0"/>
        </w:rPr>
      </w:pPr>
      <w:r w:rsidRPr="00756E1D">
        <w:rPr>
          <w:snapToGrid w:val="0"/>
        </w:rPr>
        <w:t xml:space="preserve">The war in its early years “led to an extensive restoration of Catholicism in Bohemia and Hungary, Silesia and Austria. </w:t>
      </w:r>
      <w:r>
        <w:rPr>
          <w:snapToGrid w:val="0"/>
        </w:rPr>
        <w:t>. . .</w:t>
      </w:r>
      <w:r w:rsidRPr="00756E1D">
        <w:rPr>
          <w:snapToGrid w:val="0"/>
        </w:rPr>
        <w:t xml:space="preserve"> abbeys and monasteries, estates and prince-bishoprics were being restored to the Church” (Holmes and Bickers 171)</w:t>
      </w:r>
    </w:p>
    <w:p w14:paraId="23A4F1C9" w14:textId="77777777" w:rsidR="008B567D" w:rsidRPr="00756E1D" w:rsidRDefault="008B567D" w:rsidP="008B567D">
      <w:pPr>
        <w:numPr>
          <w:ilvl w:val="2"/>
          <w:numId w:val="35"/>
        </w:numPr>
        <w:contextualSpacing w:val="0"/>
        <w:rPr>
          <w:snapToGrid w:val="0"/>
        </w:rPr>
      </w:pPr>
      <w:r w:rsidRPr="00756E1D">
        <w:rPr>
          <w:snapToGrid w:val="0"/>
        </w:rPr>
        <w:lastRenderedPageBreak/>
        <w:t>“But the attitudes of the popes as well as secular rulers were complicated by the confusion of their political and religious interests” (Holmes and Bickers 171)</w:t>
      </w:r>
    </w:p>
    <w:p w14:paraId="09DC5EC0" w14:textId="77777777" w:rsidR="008B567D" w:rsidRPr="00756E1D" w:rsidRDefault="008B567D" w:rsidP="008B567D">
      <w:pPr>
        <w:numPr>
          <w:ilvl w:val="3"/>
          <w:numId w:val="35"/>
        </w:numPr>
        <w:contextualSpacing w:val="0"/>
        <w:rPr>
          <w:snapToGrid w:val="0"/>
        </w:rPr>
      </w:pPr>
      <w:r w:rsidRPr="00756E1D">
        <w:rPr>
          <w:snapToGrid w:val="0"/>
        </w:rPr>
        <w:t>1631: “Urban VIII was prepared to collaborate with the alliance between Protest</w:t>
      </w:r>
      <w:r w:rsidRPr="00756E1D">
        <w:rPr>
          <w:snapToGrid w:val="0"/>
        </w:rPr>
        <w:softHyphen/>
        <w:t>ant Sweden and Catholic France on the basis of dubious Swedish reassurances and because of French threats of schism” (Holmes and Bickers 171)</w:t>
      </w:r>
    </w:p>
    <w:p w14:paraId="662B9E1A" w14:textId="77777777" w:rsidR="008B567D" w:rsidRPr="00756E1D" w:rsidRDefault="008B567D" w:rsidP="008B567D">
      <w:pPr>
        <w:numPr>
          <w:ilvl w:val="3"/>
          <w:numId w:val="35"/>
        </w:numPr>
        <w:contextualSpacing w:val="0"/>
        <w:rPr>
          <w:snapToGrid w:val="0"/>
        </w:rPr>
      </w:pPr>
      <w:r w:rsidRPr="00756E1D">
        <w:rPr>
          <w:snapToGrid w:val="0"/>
        </w:rPr>
        <w:t>“Armand Jean du Plessis, Duc de Richelieu</w:t>
      </w:r>
      <w:r>
        <w:rPr>
          <w:snapToGrid w:val="0"/>
        </w:rPr>
        <w:t xml:space="preserve"> [1585-1642; cardinal, 1622-42; Louis XIII’s chief minister, 1624-42]</w:t>
      </w:r>
      <w:r w:rsidRPr="00756E1D">
        <w:rPr>
          <w:snapToGrid w:val="0"/>
        </w:rPr>
        <w:t>, hoped to use both the Hapsburgs and the Protestants in his efforts to weaken them both and was prepared to add the support of France to that of England and Holland in favour of the Union” (Holmes and Bickers 171)</w:t>
      </w:r>
    </w:p>
    <w:p w14:paraId="325D27AF" w14:textId="77777777" w:rsidR="008B567D" w:rsidRPr="00756E1D" w:rsidRDefault="008B567D" w:rsidP="008B567D">
      <w:pPr>
        <w:numPr>
          <w:ilvl w:val="3"/>
          <w:numId w:val="35"/>
        </w:numPr>
        <w:contextualSpacing w:val="0"/>
        <w:rPr>
          <w:snapToGrid w:val="0"/>
        </w:rPr>
      </w:pPr>
      <w:r w:rsidRPr="00756E1D">
        <w:rPr>
          <w:snapToGrid w:val="0"/>
        </w:rPr>
        <w:t>“Ferdinand II for his part secured the powerful help of Spain” (Holmes and Bickers 171)</w:t>
      </w:r>
    </w:p>
    <w:p w14:paraId="3AC82F0E" w14:textId="77777777" w:rsidR="008B567D" w:rsidRPr="00756E1D" w:rsidRDefault="008B567D" w:rsidP="008B567D">
      <w:pPr>
        <w:numPr>
          <w:ilvl w:val="3"/>
          <w:numId w:val="35"/>
        </w:numPr>
        <w:contextualSpacing w:val="0"/>
        <w:rPr>
          <w:snapToGrid w:val="0"/>
        </w:rPr>
      </w:pPr>
      <w:r w:rsidRPr="00756E1D">
        <w:rPr>
          <w:snapToGrid w:val="0"/>
        </w:rPr>
        <w:t>“this confusion of interest damaged Catholic interests within the Empire” (Holmes and Bickers 171)</w:t>
      </w:r>
    </w:p>
    <w:p w14:paraId="2CC1F4B1" w14:textId="77777777" w:rsidR="008B567D" w:rsidRPr="00756E1D" w:rsidRDefault="008B567D" w:rsidP="008B567D">
      <w:pPr>
        <w:numPr>
          <w:ilvl w:val="2"/>
          <w:numId w:val="35"/>
        </w:numPr>
        <w:contextualSpacing w:val="0"/>
        <w:rPr>
          <w:snapToGrid w:val="0"/>
        </w:rPr>
      </w:pPr>
      <w:r w:rsidRPr="00756E1D">
        <w:rPr>
          <w:snapToGrid w:val="0"/>
        </w:rPr>
        <w:t>September 1631: King Gustavus Adolphus of Sweden’s (1594-1632, r. 1611-32) advance into southern Germany (first Protestant victory) reverses many Catholics gains</w:t>
      </w:r>
    </w:p>
    <w:p w14:paraId="27D50484" w14:textId="77777777" w:rsidR="008B567D" w:rsidRPr="00756E1D" w:rsidRDefault="008B567D" w:rsidP="008B567D">
      <w:pPr>
        <w:numPr>
          <w:ilvl w:val="2"/>
          <w:numId w:val="35"/>
        </w:numPr>
        <w:contextualSpacing w:val="0"/>
        <w:rPr>
          <w:snapToGrid w:val="0"/>
        </w:rPr>
      </w:pPr>
      <w:r w:rsidRPr="00756E1D">
        <w:rPr>
          <w:snapToGrid w:val="0"/>
        </w:rPr>
        <w:t>growing divisions, failures at reunion, increased secularization, and the realization that states will have to tolerate other Christians force Church leaders to seek secular rulers’ support</w:t>
      </w:r>
    </w:p>
    <w:p w14:paraId="321B0A1B" w14:textId="77777777" w:rsidR="008B567D" w:rsidRPr="00756E1D" w:rsidRDefault="008B567D" w:rsidP="008B567D">
      <w:pPr>
        <w:numPr>
          <w:ilvl w:val="1"/>
          <w:numId w:val="35"/>
        </w:numPr>
        <w:contextualSpacing w:val="0"/>
        <w:rPr>
          <w:snapToGrid w:val="0"/>
        </w:rPr>
      </w:pPr>
      <w:r w:rsidRPr="00756E1D">
        <w:rPr>
          <w:snapToGrid w:val="0"/>
        </w:rPr>
        <w:t>1648: Peace of Westphalia</w:t>
      </w:r>
    </w:p>
    <w:p w14:paraId="525F7298" w14:textId="77777777" w:rsidR="008B567D" w:rsidRPr="00756E1D" w:rsidRDefault="008B567D" w:rsidP="008B567D">
      <w:pPr>
        <w:numPr>
          <w:ilvl w:val="2"/>
          <w:numId w:val="35"/>
        </w:numPr>
        <w:contextualSpacing w:val="0"/>
        <w:rPr>
          <w:snapToGrid w:val="0"/>
        </w:rPr>
      </w:pPr>
      <w:r w:rsidRPr="00756E1D">
        <w:rPr>
          <w:snapToGrid w:val="0"/>
        </w:rPr>
        <w:t xml:space="preserve">treaties based on the principle, </w:t>
      </w:r>
      <w:r w:rsidRPr="00756E1D">
        <w:rPr>
          <w:i/>
          <w:snapToGrid w:val="0"/>
        </w:rPr>
        <w:t>Cuius regio</w:t>
      </w:r>
      <w:r w:rsidRPr="00756E1D">
        <w:rPr>
          <w:snapToGrid w:val="0"/>
        </w:rPr>
        <w:t xml:space="preserve">, </w:t>
      </w:r>
      <w:r w:rsidRPr="00756E1D">
        <w:rPr>
          <w:i/>
          <w:snapToGrid w:val="0"/>
        </w:rPr>
        <w:t>eius religio</w:t>
      </w:r>
      <w:r w:rsidRPr="00756E1D">
        <w:rPr>
          <w:snapToGrid w:val="0"/>
        </w:rPr>
        <w:t xml:space="preserve"> (“Whose rule, his religion”), give “secular governments the right of reforming the Church which flatly contradicted </w:t>
      </w:r>
      <w:r>
        <w:rPr>
          <w:snapToGrid w:val="0"/>
        </w:rPr>
        <w:t>. . .</w:t>
      </w:r>
      <w:r w:rsidRPr="00756E1D">
        <w:rPr>
          <w:snapToGrid w:val="0"/>
        </w:rPr>
        <w:t xml:space="preserve"> Trent” (Holmes and Bickers 173)</w:t>
      </w:r>
    </w:p>
    <w:p w14:paraId="32BC0151" w14:textId="77777777" w:rsidR="008B567D" w:rsidRPr="00756E1D" w:rsidRDefault="008B567D" w:rsidP="008B567D">
      <w:pPr>
        <w:numPr>
          <w:ilvl w:val="2"/>
          <w:numId w:val="35"/>
        </w:numPr>
        <w:contextualSpacing w:val="0"/>
        <w:rPr>
          <w:snapToGrid w:val="0"/>
        </w:rPr>
      </w:pPr>
      <w:r w:rsidRPr="00756E1D">
        <w:rPr>
          <w:snapToGrid w:val="0"/>
        </w:rPr>
        <w:t>tolerance is now extended to Calvinists</w:t>
      </w:r>
    </w:p>
    <w:p w14:paraId="718B60EE" w14:textId="77777777" w:rsidR="008B567D" w:rsidRPr="00756E1D" w:rsidRDefault="008B567D" w:rsidP="008B567D">
      <w:pPr>
        <w:numPr>
          <w:ilvl w:val="3"/>
          <w:numId w:val="35"/>
        </w:numPr>
        <w:contextualSpacing w:val="0"/>
        <w:rPr>
          <w:snapToGrid w:val="0"/>
        </w:rPr>
      </w:pPr>
      <w:r w:rsidRPr="00756E1D">
        <w:rPr>
          <w:snapToGrid w:val="0"/>
        </w:rPr>
        <w:t xml:space="preserve">1555: at the Peace of Augsburg, Catholic and Lutheran princes agree to </w:t>
      </w:r>
      <w:r w:rsidRPr="00756E1D">
        <w:rPr>
          <w:i/>
          <w:snapToGrid w:val="0"/>
        </w:rPr>
        <w:t>cuius regio</w:t>
      </w:r>
      <w:r w:rsidRPr="00756E1D">
        <w:rPr>
          <w:snapToGrid w:val="0"/>
        </w:rPr>
        <w:t xml:space="preserve">, </w:t>
      </w:r>
      <w:r w:rsidRPr="00756E1D">
        <w:rPr>
          <w:i/>
          <w:snapToGrid w:val="0"/>
        </w:rPr>
        <w:t>eius religio</w:t>
      </w:r>
      <w:r w:rsidRPr="00756E1D">
        <w:rPr>
          <w:snapToGrid w:val="0"/>
        </w:rPr>
        <w:t>; but both persecute Calvinists and Anabaptists</w:t>
      </w:r>
    </w:p>
    <w:p w14:paraId="0B1288DE" w14:textId="77777777" w:rsidR="008B567D" w:rsidRPr="00756E1D" w:rsidRDefault="008B567D" w:rsidP="008B567D">
      <w:pPr>
        <w:numPr>
          <w:ilvl w:val="2"/>
          <w:numId w:val="35"/>
        </w:numPr>
        <w:contextualSpacing w:val="0"/>
        <w:rPr>
          <w:snapToGrid w:val="0"/>
        </w:rPr>
      </w:pPr>
      <w:r w:rsidRPr="00756E1D">
        <w:rPr>
          <w:snapToGrid w:val="0"/>
        </w:rPr>
        <w:t>freedom of private and public worship is guarantee</w:t>
      </w:r>
      <w:r>
        <w:rPr>
          <w:snapToGrid w:val="0"/>
        </w:rPr>
        <w:t>d where it existed on 1 Jan. 1624</w:t>
      </w:r>
    </w:p>
    <w:p w14:paraId="6119709B" w14:textId="77777777" w:rsidR="008B567D" w:rsidRPr="00756E1D" w:rsidRDefault="008B567D" w:rsidP="008B567D">
      <w:pPr>
        <w:numPr>
          <w:ilvl w:val="2"/>
          <w:numId w:val="35"/>
        </w:numPr>
        <w:contextualSpacing w:val="0"/>
        <w:rPr>
          <w:snapToGrid w:val="0"/>
        </w:rPr>
      </w:pPr>
      <w:r w:rsidRPr="00756E1D">
        <w:rPr>
          <w:snapToGrid w:val="0"/>
        </w:rPr>
        <w:t>ecclesiastical property belongs to the group</w:t>
      </w:r>
      <w:r>
        <w:rPr>
          <w:snapToGrid w:val="0"/>
        </w:rPr>
        <w:t xml:space="preserve"> that possessed it on 1 Jan. 1624</w:t>
      </w:r>
    </w:p>
    <w:p w14:paraId="2801E0D9" w14:textId="77777777" w:rsidR="008B567D" w:rsidRPr="00756E1D" w:rsidRDefault="008B567D" w:rsidP="008B567D">
      <w:pPr>
        <w:numPr>
          <w:ilvl w:val="2"/>
          <w:numId w:val="35"/>
        </w:numPr>
        <w:contextualSpacing w:val="0"/>
        <w:rPr>
          <w:snapToGrid w:val="0"/>
        </w:rPr>
      </w:pPr>
      <w:r w:rsidRPr="00756E1D">
        <w:rPr>
          <w:snapToGrid w:val="0"/>
        </w:rPr>
        <w:t xml:space="preserve">“neither Catholic nor Protestant forces could hope in future to destroy the other </w:t>
      </w:r>
      <w:r>
        <w:rPr>
          <w:snapToGrid w:val="0"/>
        </w:rPr>
        <w:t>. . .</w:t>
      </w:r>
      <w:r w:rsidRPr="00756E1D">
        <w:rPr>
          <w:snapToGrid w:val="0"/>
        </w:rPr>
        <w:t>, leaving the northern and north-western areas of Europe as almost solidly Protestant” (Holmes and Bickers 173)</w:t>
      </w:r>
    </w:p>
    <w:p w14:paraId="6B1BA5F1" w14:textId="77777777" w:rsidR="008B567D" w:rsidRPr="00756E1D" w:rsidRDefault="008B567D" w:rsidP="008B567D">
      <w:pPr>
        <w:numPr>
          <w:ilvl w:val="2"/>
          <w:numId w:val="35"/>
        </w:numPr>
        <w:contextualSpacing w:val="0"/>
        <w:rPr>
          <w:snapToGrid w:val="0"/>
        </w:rPr>
      </w:pPr>
      <w:r w:rsidRPr="00756E1D">
        <w:rPr>
          <w:snapToGrid w:val="0"/>
        </w:rPr>
        <w:t>relative irrelevance of the papacy</w:t>
      </w:r>
    </w:p>
    <w:p w14:paraId="1EBA08D6" w14:textId="77777777" w:rsidR="008B567D" w:rsidRPr="00756E1D" w:rsidRDefault="008B567D" w:rsidP="008B567D">
      <w:pPr>
        <w:numPr>
          <w:ilvl w:val="3"/>
          <w:numId w:val="35"/>
        </w:numPr>
        <w:contextualSpacing w:val="0"/>
        <w:rPr>
          <w:snapToGrid w:val="0"/>
        </w:rPr>
      </w:pPr>
      <w:r w:rsidRPr="00756E1D">
        <w:rPr>
          <w:snapToGrid w:val="0"/>
        </w:rPr>
        <w:t xml:space="preserve">when Pope Innocent X </w:t>
      </w:r>
      <w:r>
        <w:rPr>
          <w:snapToGrid w:val="0"/>
        </w:rPr>
        <w:t xml:space="preserve">(1644-55) </w:t>
      </w:r>
      <w:r w:rsidRPr="00756E1D">
        <w:rPr>
          <w:snapToGrid w:val="0"/>
        </w:rPr>
        <w:t xml:space="preserve">condemns the treaties, he </w:t>
      </w:r>
      <w:r>
        <w:rPr>
          <w:snapToGrid w:val="0"/>
        </w:rPr>
        <w:t>i</w:t>
      </w:r>
      <w:r w:rsidRPr="00756E1D">
        <w:rPr>
          <w:snapToGrid w:val="0"/>
        </w:rPr>
        <w:t>s ignored</w:t>
      </w:r>
    </w:p>
    <w:p w14:paraId="61F1BE00" w14:textId="77777777" w:rsidR="008B567D" w:rsidRPr="00756E1D" w:rsidRDefault="008B567D" w:rsidP="008B567D">
      <w:pPr>
        <w:numPr>
          <w:ilvl w:val="3"/>
          <w:numId w:val="35"/>
        </w:numPr>
        <w:contextualSpacing w:val="0"/>
        <w:rPr>
          <w:snapToGrid w:val="0"/>
        </w:rPr>
      </w:pPr>
      <w:r w:rsidRPr="00756E1D">
        <w:rPr>
          <w:snapToGrid w:val="0"/>
        </w:rPr>
        <w:t>papal representatives are excluded from</w:t>
      </w:r>
    </w:p>
    <w:p w14:paraId="1212F20D" w14:textId="77777777" w:rsidR="008B567D" w:rsidRPr="00756E1D" w:rsidRDefault="008B567D" w:rsidP="008B567D">
      <w:pPr>
        <w:numPr>
          <w:ilvl w:val="4"/>
          <w:numId w:val="35"/>
        </w:numPr>
        <w:contextualSpacing w:val="0"/>
        <w:rPr>
          <w:snapToGrid w:val="0"/>
        </w:rPr>
      </w:pPr>
      <w:r w:rsidRPr="00756E1D">
        <w:rPr>
          <w:snapToGrid w:val="0"/>
        </w:rPr>
        <w:t>1648: the Peace of Westphalia</w:t>
      </w:r>
    </w:p>
    <w:p w14:paraId="7BDC8D59" w14:textId="77777777" w:rsidR="008B567D" w:rsidRPr="00756E1D" w:rsidRDefault="008B567D" w:rsidP="008B567D">
      <w:pPr>
        <w:numPr>
          <w:ilvl w:val="4"/>
          <w:numId w:val="35"/>
        </w:numPr>
        <w:contextualSpacing w:val="0"/>
        <w:rPr>
          <w:snapToGrid w:val="0"/>
        </w:rPr>
      </w:pPr>
      <w:r w:rsidRPr="00756E1D">
        <w:rPr>
          <w:snapToGrid w:val="0"/>
        </w:rPr>
        <w:t>1659: the Peace of the Pyrenees</w:t>
      </w:r>
    </w:p>
    <w:p w14:paraId="57278B1D" w14:textId="77777777" w:rsidR="008B567D" w:rsidRPr="00756E1D" w:rsidRDefault="008B567D" w:rsidP="008B567D">
      <w:pPr>
        <w:numPr>
          <w:ilvl w:val="4"/>
          <w:numId w:val="35"/>
        </w:numPr>
        <w:contextualSpacing w:val="0"/>
        <w:rPr>
          <w:snapToGrid w:val="0"/>
        </w:rPr>
      </w:pPr>
      <w:r w:rsidRPr="00756E1D">
        <w:rPr>
          <w:snapToGrid w:val="0"/>
        </w:rPr>
        <w:t>1697: the Treaty of Ryswick</w:t>
      </w:r>
    </w:p>
    <w:p w14:paraId="2310B413" w14:textId="77777777" w:rsidR="008B567D" w:rsidRPr="00756E1D" w:rsidRDefault="008B567D" w:rsidP="008B567D">
      <w:pPr>
        <w:numPr>
          <w:ilvl w:val="4"/>
          <w:numId w:val="35"/>
        </w:numPr>
        <w:contextualSpacing w:val="0"/>
        <w:rPr>
          <w:snapToGrid w:val="0"/>
        </w:rPr>
      </w:pPr>
      <w:r w:rsidRPr="00756E1D">
        <w:rPr>
          <w:snapToGrid w:val="0"/>
        </w:rPr>
        <w:t>1713: the Treaty of Utrecht</w:t>
      </w:r>
    </w:p>
    <w:p w14:paraId="52D8FCE4" w14:textId="77777777" w:rsidR="008B567D" w:rsidRPr="00756E1D" w:rsidRDefault="008B567D" w:rsidP="008B567D">
      <w:pPr>
        <w:numPr>
          <w:ilvl w:val="4"/>
          <w:numId w:val="35"/>
        </w:numPr>
        <w:contextualSpacing w:val="0"/>
        <w:rPr>
          <w:snapToGrid w:val="0"/>
        </w:rPr>
      </w:pPr>
      <w:r w:rsidRPr="00756E1D">
        <w:rPr>
          <w:snapToGrid w:val="0"/>
        </w:rPr>
        <w:t>1735: the Treaty of Vienna</w:t>
      </w:r>
    </w:p>
    <w:p w14:paraId="696A954F" w14:textId="77777777" w:rsidR="008B567D" w:rsidRPr="00756E1D" w:rsidRDefault="008B567D" w:rsidP="008B567D">
      <w:pPr>
        <w:numPr>
          <w:ilvl w:val="4"/>
          <w:numId w:val="35"/>
        </w:numPr>
        <w:contextualSpacing w:val="0"/>
        <w:rPr>
          <w:snapToGrid w:val="0"/>
        </w:rPr>
      </w:pPr>
      <w:r w:rsidRPr="00756E1D">
        <w:rPr>
          <w:snapToGrid w:val="0"/>
        </w:rPr>
        <w:t>1748: the Peace of Aachen</w:t>
      </w:r>
    </w:p>
    <w:p w14:paraId="38EEF9C7" w14:textId="77777777" w:rsidR="008B567D" w:rsidRPr="00756E1D" w:rsidRDefault="008B567D" w:rsidP="008B567D">
      <w:pPr>
        <w:numPr>
          <w:ilvl w:val="1"/>
          <w:numId w:val="35"/>
        </w:numPr>
        <w:contextualSpacing w:val="0"/>
        <w:rPr>
          <w:snapToGrid w:val="0"/>
        </w:rPr>
      </w:pPr>
      <w:r w:rsidRPr="00756E1D">
        <w:rPr>
          <w:snapToGrid w:val="0"/>
        </w:rPr>
        <w:t>France</w:t>
      </w:r>
    </w:p>
    <w:p w14:paraId="42F1075B" w14:textId="77777777" w:rsidR="008B567D" w:rsidRPr="00756E1D" w:rsidRDefault="008B567D" w:rsidP="008B567D">
      <w:pPr>
        <w:numPr>
          <w:ilvl w:val="2"/>
          <w:numId w:val="35"/>
        </w:numPr>
        <w:contextualSpacing w:val="0"/>
        <w:rPr>
          <w:snapToGrid w:val="0"/>
        </w:rPr>
      </w:pPr>
      <w:r w:rsidRPr="00756E1D">
        <w:rPr>
          <w:snapToGrid w:val="0"/>
        </w:rPr>
        <w:t>1643: Louis XIV is king of France (“The Most Christian Sun King”; 1638-1715; r. 1643-1715 [73 years])</w:t>
      </w:r>
    </w:p>
    <w:p w14:paraId="33B41383" w14:textId="77777777" w:rsidR="008B567D" w:rsidRPr="00756E1D" w:rsidRDefault="008B567D" w:rsidP="008B567D">
      <w:pPr>
        <w:numPr>
          <w:ilvl w:val="2"/>
          <w:numId w:val="35"/>
        </w:numPr>
        <w:contextualSpacing w:val="0"/>
        <w:rPr>
          <w:snapToGrid w:val="0"/>
        </w:rPr>
      </w:pPr>
      <w:r>
        <w:rPr>
          <w:snapToGrid w:val="0"/>
        </w:rPr>
        <w:t>22 Oct. 1685</w:t>
      </w:r>
      <w:r w:rsidRPr="00756E1D">
        <w:rPr>
          <w:snapToGrid w:val="0"/>
        </w:rPr>
        <w:t xml:space="preserve">: Louis XIV’s </w:t>
      </w:r>
      <w:r w:rsidRPr="00756E1D">
        <w:rPr>
          <w:i/>
          <w:snapToGrid w:val="0"/>
        </w:rPr>
        <w:t>Revocation of the Edict of Nantes</w:t>
      </w:r>
    </w:p>
    <w:p w14:paraId="1E5D602F" w14:textId="77777777" w:rsidR="008B567D" w:rsidRPr="00756E1D" w:rsidRDefault="008B567D" w:rsidP="008B567D">
      <w:pPr>
        <w:numPr>
          <w:ilvl w:val="3"/>
          <w:numId w:val="35"/>
        </w:numPr>
        <w:contextualSpacing w:val="0"/>
      </w:pPr>
      <w:r w:rsidRPr="00756E1D">
        <w:t>1598: the Edict of Nantes had granted religious freedom for Huguenots (French Calvinists)</w:t>
      </w:r>
    </w:p>
    <w:p w14:paraId="7F3FAB82" w14:textId="77777777" w:rsidR="008B567D" w:rsidRPr="00756E1D" w:rsidRDefault="008B567D" w:rsidP="008B567D">
      <w:pPr>
        <w:numPr>
          <w:ilvl w:val="3"/>
          <w:numId w:val="35"/>
        </w:numPr>
        <w:contextualSpacing w:val="0"/>
        <w:rPr>
          <w:snapToGrid w:val="0"/>
        </w:rPr>
      </w:pPr>
      <w:r w:rsidRPr="00756E1D">
        <w:rPr>
          <w:snapToGrid w:val="0"/>
        </w:rPr>
        <w:lastRenderedPageBreak/>
        <w:t>but Louis XIV sees religious diversity as a threat to order and national unity</w:t>
      </w:r>
    </w:p>
    <w:p w14:paraId="48A3A285" w14:textId="77777777" w:rsidR="008B567D" w:rsidRPr="00756E1D" w:rsidRDefault="008B567D" w:rsidP="008B567D">
      <w:pPr>
        <w:numPr>
          <w:ilvl w:val="3"/>
          <w:numId w:val="35"/>
        </w:numPr>
        <w:contextualSpacing w:val="0"/>
        <w:rPr>
          <w:snapToGrid w:val="0"/>
        </w:rPr>
      </w:pPr>
      <w:r w:rsidRPr="00756E1D">
        <w:rPr>
          <w:snapToGrid w:val="0"/>
        </w:rPr>
        <w:t>Huguenots must now violently resist or go into exile</w:t>
      </w:r>
    </w:p>
    <w:p w14:paraId="489EB1BE" w14:textId="77777777" w:rsidR="008B567D" w:rsidRPr="00756E1D" w:rsidRDefault="008B567D" w:rsidP="008B567D">
      <w:pPr>
        <w:numPr>
          <w:ilvl w:val="2"/>
          <w:numId w:val="35"/>
        </w:numPr>
        <w:contextualSpacing w:val="0"/>
        <w:rPr>
          <w:snapToGrid w:val="0"/>
        </w:rPr>
      </w:pPr>
      <w:r w:rsidRPr="00756E1D">
        <w:rPr>
          <w:snapToGrid w:val="0"/>
        </w:rPr>
        <w:t>Louis XIV “disregarded the claims and rights of the papacy at the very time that he was persecuting the Huguenots” (Holmes and Bickers 174)</w:t>
      </w:r>
    </w:p>
    <w:p w14:paraId="0B158F4F" w14:textId="77777777" w:rsidR="008B567D" w:rsidRPr="00756E1D" w:rsidRDefault="008B567D" w:rsidP="008B567D">
      <w:pPr>
        <w:numPr>
          <w:ilvl w:val="2"/>
          <w:numId w:val="35"/>
        </w:numPr>
        <w:contextualSpacing w:val="0"/>
        <w:rPr>
          <w:snapToGrid w:val="0"/>
        </w:rPr>
      </w:pPr>
      <w:r w:rsidRPr="00756E1D">
        <w:rPr>
          <w:snapToGrid w:val="0"/>
        </w:rPr>
        <w:t>“even communicating with the papacy during the reign of Louis XIV was [a crime,] and the practice ceased” (Holmes and Bickers 176)</w:t>
      </w:r>
    </w:p>
    <w:p w14:paraId="55276F89" w14:textId="77777777" w:rsidR="008B567D" w:rsidRPr="00756E1D" w:rsidRDefault="008B567D" w:rsidP="008B567D">
      <w:pPr>
        <w:numPr>
          <w:ilvl w:val="2"/>
          <w:numId w:val="35"/>
        </w:numPr>
        <w:contextualSpacing w:val="0"/>
        <w:rPr>
          <w:snapToGrid w:val="0"/>
        </w:rPr>
      </w:pPr>
      <w:r w:rsidRPr="00756E1D">
        <w:rPr>
          <w:snapToGrid w:val="0"/>
        </w:rPr>
        <w:t>1715: “Louis XIV carefully practised his devotions and religious duties and died in an exemplary way” (Holmes and Bickers 206)</w:t>
      </w:r>
    </w:p>
    <w:p w14:paraId="64EED08E" w14:textId="77777777" w:rsidR="008B567D" w:rsidRPr="00756E1D" w:rsidRDefault="008B567D" w:rsidP="008B567D">
      <w:pPr>
        <w:numPr>
          <w:ilvl w:val="1"/>
          <w:numId w:val="35"/>
        </w:numPr>
        <w:contextualSpacing w:val="0"/>
        <w:rPr>
          <w:snapToGrid w:val="0"/>
        </w:rPr>
      </w:pPr>
      <w:r w:rsidRPr="00756E1D">
        <w:rPr>
          <w:snapToGrid w:val="0"/>
        </w:rPr>
        <w:t>the Papal States (1600s-1700s)</w:t>
      </w:r>
    </w:p>
    <w:p w14:paraId="38C3C61B" w14:textId="77777777" w:rsidR="008B567D" w:rsidRPr="00756E1D" w:rsidRDefault="008B567D" w:rsidP="008B567D">
      <w:pPr>
        <w:numPr>
          <w:ilvl w:val="2"/>
          <w:numId w:val="35"/>
        </w:numPr>
        <w:contextualSpacing w:val="0"/>
        <w:rPr>
          <w:snapToGrid w:val="0"/>
        </w:rPr>
      </w:pPr>
      <w:r w:rsidRPr="00756E1D">
        <w:rPr>
          <w:snapToGrid w:val="0"/>
        </w:rPr>
        <w:t>the Papal States are generally weak</w:t>
      </w:r>
    </w:p>
    <w:p w14:paraId="4993D093" w14:textId="77777777" w:rsidR="008B567D" w:rsidRPr="00756E1D" w:rsidRDefault="008B567D" w:rsidP="008B567D">
      <w:pPr>
        <w:numPr>
          <w:ilvl w:val="3"/>
          <w:numId w:val="35"/>
        </w:numPr>
        <w:contextualSpacing w:val="0"/>
        <w:rPr>
          <w:snapToGrid w:val="0"/>
        </w:rPr>
      </w:pPr>
      <w:r w:rsidRPr="00756E1D">
        <w:rPr>
          <w:snapToGrid w:val="0"/>
        </w:rPr>
        <w:t>the Papal States are now one minor power among many</w:t>
      </w:r>
    </w:p>
    <w:p w14:paraId="46B57E47" w14:textId="77777777" w:rsidR="008B567D" w:rsidRPr="00756E1D" w:rsidRDefault="008B567D" w:rsidP="008B567D">
      <w:pPr>
        <w:numPr>
          <w:ilvl w:val="3"/>
          <w:numId w:val="35"/>
        </w:numPr>
        <w:contextualSpacing w:val="0"/>
        <w:rPr>
          <w:snapToGrid w:val="0"/>
        </w:rPr>
      </w:pPr>
      <w:r w:rsidRPr="00756E1D">
        <w:rPr>
          <w:snapToGrid w:val="0"/>
        </w:rPr>
        <w:t>they have a weak economy, a clerical administration, and an impotent military</w:t>
      </w:r>
    </w:p>
    <w:p w14:paraId="3BBA52B1" w14:textId="77777777" w:rsidR="008B567D" w:rsidRPr="00756E1D" w:rsidRDefault="008B567D" w:rsidP="008B567D">
      <w:pPr>
        <w:numPr>
          <w:ilvl w:val="2"/>
          <w:numId w:val="35"/>
        </w:numPr>
        <w:contextualSpacing w:val="0"/>
        <w:rPr>
          <w:snapToGrid w:val="0"/>
        </w:rPr>
      </w:pPr>
      <w:r w:rsidRPr="00756E1D">
        <w:rPr>
          <w:snapToGrid w:val="0"/>
        </w:rPr>
        <w:t>the popes are generally weak</w:t>
      </w:r>
    </w:p>
    <w:p w14:paraId="76033587" w14:textId="77777777" w:rsidR="008B567D" w:rsidRPr="00756E1D" w:rsidRDefault="008B567D" w:rsidP="008B567D">
      <w:pPr>
        <w:numPr>
          <w:ilvl w:val="3"/>
          <w:numId w:val="35"/>
        </w:numPr>
        <w:contextualSpacing w:val="0"/>
        <w:rPr>
          <w:snapToGrid w:val="0"/>
        </w:rPr>
      </w:pPr>
      <w:r w:rsidRPr="00756E1D">
        <w:rPr>
          <w:snapToGrid w:val="0"/>
        </w:rPr>
        <w:t>popes are usually elected for political, not religious, reasons</w:t>
      </w:r>
    </w:p>
    <w:p w14:paraId="74296517" w14:textId="77777777" w:rsidR="008B567D" w:rsidRPr="00756E1D" w:rsidRDefault="008B567D" w:rsidP="008B567D">
      <w:pPr>
        <w:numPr>
          <w:ilvl w:val="3"/>
          <w:numId w:val="35"/>
        </w:numPr>
        <w:contextualSpacing w:val="0"/>
        <w:rPr>
          <w:snapToGrid w:val="0"/>
        </w:rPr>
      </w:pPr>
      <w:r w:rsidRPr="00756E1D">
        <w:rPr>
          <w:snapToGrid w:val="0"/>
        </w:rPr>
        <w:t>“Neither the secular nor the ecclesias</w:t>
      </w:r>
      <w:r w:rsidRPr="00756E1D">
        <w:rPr>
          <w:snapToGrid w:val="0"/>
        </w:rPr>
        <w:softHyphen/>
        <w:t>tical authorities, including the cardinals, wanted young, efficient or powerful popes” (Holmes and Bickers 181)</w:t>
      </w:r>
    </w:p>
    <w:p w14:paraId="731816AB" w14:textId="77777777" w:rsidR="008B567D" w:rsidRPr="00756E1D" w:rsidRDefault="008B567D" w:rsidP="008B567D">
      <w:pPr>
        <w:numPr>
          <w:ilvl w:val="3"/>
          <w:numId w:val="35"/>
        </w:numPr>
        <w:contextualSpacing w:val="0"/>
        <w:rPr>
          <w:snapToGrid w:val="0"/>
        </w:rPr>
      </w:pPr>
      <w:r w:rsidRPr="00756E1D">
        <w:rPr>
          <w:snapToGrid w:val="0"/>
        </w:rPr>
        <w:t>so popes are respectable but “usually old, unimaginative and unenthusiastic, often out of touch with the realities” (Holmes and Bickers 181)</w:t>
      </w:r>
    </w:p>
    <w:p w14:paraId="7E2A8CF0" w14:textId="77777777" w:rsidR="008B567D" w:rsidRPr="00756E1D" w:rsidRDefault="008B567D" w:rsidP="008B567D">
      <w:pPr>
        <w:numPr>
          <w:ilvl w:val="2"/>
          <w:numId w:val="35"/>
        </w:numPr>
        <w:contextualSpacing w:val="0"/>
        <w:rPr>
          <w:snapToGrid w:val="0"/>
        </w:rPr>
      </w:pPr>
      <w:r w:rsidRPr="00756E1D">
        <w:rPr>
          <w:snapToGrid w:val="0"/>
        </w:rPr>
        <w:t>nepotism</w:t>
      </w:r>
    </w:p>
    <w:p w14:paraId="416DC5E7" w14:textId="77777777" w:rsidR="008B567D" w:rsidRPr="00756E1D" w:rsidRDefault="008B567D" w:rsidP="008B567D">
      <w:pPr>
        <w:numPr>
          <w:ilvl w:val="3"/>
          <w:numId w:val="35"/>
        </w:numPr>
        <w:contextualSpacing w:val="0"/>
        <w:rPr>
          <w:snapToGrid w:val="0"/>
        </w:rPr>
      </w:pPr>
      <w:r w:rsidRPr="00756E1D">
        <w:rPr>
          <w:snapToGrid w:val="0"/>
        </w:rPr>
        <w:t>Italians, who dominate the college of cardinals, make their children cardinals</w:t>
      </w:r>
    </w:p>
    <w:p w14:paraId="2B4E0C5B" w14:textId="77777777" w:rsidR="008B567D" w:rsidRPr="00756E1D" w:rsidRDefault="008B567D" w:rsidP="008B567D">
      <w:pPr>
        <w:numPr>
          <w:ilvl w:val="3"/>
          <w:numId w:val="35"/>
        </w:numPr>
        <w:contextualSpacing w:val="0"/>
        <w:rPr>
          <w:snapToGrid w:val="0"/>
        </w:rPr>
      </w:pPr>
      <w:r w:rsidRPr="00756E1D">
        <w:rPr>
          <w:snapToGrid w:val="0"/>
        </w:rPr>
        <w:t>“cardinal nephews” are “not priests but close relatives in whom the pope had confidence and of whom he was expected to take care” (Holmes and Bickers 181)</w:t>
      </w:r>
    </w:p>
    <w:p w14:paraId="6C3CC5F0" w14:textId="77777777" w:rsidR="008B567D" w:rsidRPr="00756E1D" w:rsidRDefault="008B567D" w:rsidP="008B567D">
      <w:pPr>
        <w:numPr>
          <w:ilvl w:val="3"/>
          <w:numId w:val="35"/>
        </w:numPr>
        <w:contextualSpacing w:val="0"/>
        <w:rPr>
          <w:snapToGrid w:val="0"/>
        </w:rPr>
      </w:pPr>
      <w:r>
        <w:rPr>
          <w:snapToGrid w:val="0"/>
        </w:rPr>
        <w:t xml:space="preserve">1644-55: </w:t>
      </w:r>
      <w:r w:rsidRPr="00756E1D">
        <w:rPr>
          <w:snapToGrid w:val="0"/>
        </w:rPr>
        <w:t>Innocent X (1644-55)</w:t>
      </w:r>
      <w:r>
        <w:rPr>
          <w:snapToGrid w:val="0"/>
        </w:rPr>
        <w:t xml:space="preserve"> </w:t>
      </w:r>
      <w:r w:rsidRPr="00756E1D">
        <w:rPr>
          <w:snapToGrid w:val="0"/>
        </w:rPr>
        <w:t xml:space="preserve">lets </w:t>
      </w:r>
      <w:r w:rsidRPr="00756E1D">
        <w:t>his deceased brother’s wife, Olympia Maidalchina, wield power; she “</w:t>
      </w:r>
      <w:r w:rsidRPr="00756E1D">
        <w:rPr>
          <w:snapToGrid w:val="0"/>
        </w:rPr>
        <w:t>was happy to receive presents in return for favours” (Holmes and Bickers 181)</w:t>
      </w:r>
      <w:r>
        <w:rPr>
          <w:snapToGrid w:val="0"/>
        </w:rPr>
        <w:t xml:space="preserve">; </w:t>
      </w:r>
      <w:r w:rsidRPr="00756E1D">
        <w:rPr>
          <w:snapToGrid w:val="0"/>
        </w:rPr>
        <w:t xml:space="preserve">this caused great </w:t>
      </w:r>
      <w:r w:rsidRPr="00756E1D">
        <w:t>scandal, “for which, however, there appears to have been no adequate ground” (“Innocent X”)</w:t>
      </w:r>
    </w:p>
    <w:p w14:paraId="728281F1" w14:textId="77777777" w:rsidR="008B567D" w:rsidRPr="00756E1D" w:rsidRDefault="008B567D" w:rsidP="008B567D">
      <w:pPr>
        <w:numPr>
          <w:ilvl w:val="3"/>
          <w:numId w:val="35"/>
        </w:numPr>
        <w:contextualSpacing w:val="0"/>
        <w:rPr>
          <w:snapToGrid w:val="0"/>
        </w:rPr>
      </w:pPr>
      <w:r w:rsidRPr="00756E1D">
        <w:rPr>
          <w:snapToGrid w:val="0"/>
        </w:rPr>
        <w:t>1670-76: Clement X (1670-76) “appoints a greedy inefficient uncle of his niece’s husband” (Holmes and Bickers 181)</w:t>
      </w:r>
    </w:p>
    <w:p w14:paraId="13C00133" w14:textId="77777777" w:rsidR="008B567D" w:rsidRPr="00756E1D" w:rsidRDefault="008B567D" w:rsidP="008B567D">
      <w:pPr>
        <w:numPr>
          <w:ilvl w:val="3"/>
          <w:numId w:val="35"/>
        </w:numPr>
        <w:contextualSpacing w:val="0"/>
        <w:rPr>
          <w:snapToGrid w:val="0"/>
        </w:rPr>
      </w:pPr>
      <w:r w:rsidRPr="00756E1D">
        <w:t xml:space="preserve">1676-89: </w:t>
      </w:r>
      <w:r w:rsidRPr="00756E1D">
        <w:rPr>
          <w:snapToGrid w:val="0"/>
        </w:rPr>
        <w:t>the reaction to Clement X’s appointment is so hostile that Innocent XI (</w:t>
      </w:r>
      <w:r w:rsidRPr="00756E1D">
        <w:t>1676-1689</w:t>
      </w:r>
      <w:r w:rsidRPr="00756E1D">
        <w:rPr>
          <w:snapToGrid w:val="0"/>
        </w:rPr>
        <w:t>) refuses to appoint his relations</w:t>
      </w:r>
    </w:p>
    <w:p w14:paraId="47FAC4BD" w14:textId="77777777" w:rsidR="008B567D" w:rsidRPr="00756E1D" w:rsidRDefault="008B567D" w:rsidP="008B567D">
      <w:pPr>
        <w:numPr>
          <w:ilvl w:val="3"/>
          <w:numId w:val="35"/>
        </w:numPr>
        <w:contextualSpacing w:val="0"/>
        <w:rPr>
          <w:snapToGrid w:val="0"/>
        </w:rPr>
      </w:pPr>
      <w:r w:rsidRPr="00756E1D">
        <w:rPr>
          <w:snapToGrid w:val="0"/>
        </w:rPr>
        <w:t>1691-1700: Innocent XII (1691-1700) abolishes nepotism</w:t>
      </w:r>
    </w:p>
    <w:p w14:paraId="7A5A5DE0" w14:textId="77777777" w:rsidR="008B567D" w:rsidRPr="00756E1D" w:rsidRDefault="008B567D" w:rsidP="008B567D">
      <w:pPr>
        <w:numPr>
          <w:ilvl w:val="3"/>
          <w:numId w:val="35"/>
        </w:numPr>
        <w:contextualSpacing w:val="0"/>
        <w:rPr>
          <w:snapToGrid w:val="0"/>
        </w:rPr>
      </w:pPr>
      <w:r w:rsidRPr="00756E1D">
        <w:rPr>
          <w:snapToGrid w:val="0"/>
        </w:rPr>
        <w:t>1775-99: Pius VI (1775-99) restores it</w:t>
      </w:r>
    </w:p>
    <w:p w14:paraId="77D044B2" w14:textId="77777777" w:rsidR="008B567D" w:rsidRPr="00756E1D" w:rsidRDefault="008B567D" w:rsidP="008B567D">
      <w:pPr>
        <w:numPr>
          <w:ilvl w:val="1"/>
          <w:numId w:val="35"/>
        </w:numPr>
        <w:contextualSpacing w:val="0"/>
        <w:rPr>
          <w:snapToGrid w:val="0"/>
        </w:rPr>
      </w:pPr>
      <w:r w:rsidRPr="00756E1D">
        <w:rPr>
          <w:snapToGrid w:val="0"/>
        </w:rPr>
        <w:t>England</w:t>
      </w:r>
    </w:p>
    <w:p w14:paraId="0BE85747" w14:textId="77777777" w:rsidR="008B567D" w:rsidRPr="00756E1D" w:rsidRDefault="008B567D" w:rsidP="008B567D">
      <w:pPr>
        <w:numPr>
          <w:ilvl w:val="2"/>
          <w:numId w:val="35"/>
        </w:numPr>
        <w:contextualSpacing w:val="0"/>
        <w:rPr>
          <w:snapToGrid w:val="0"/>
        </w:rPr>
      </w:pPr>
      <w:r w:rsidRPr="00756E1D">
        <w:rPr>
          <w:snapToGrid w:val="0"/>
        </w:rPr>
        <w:t xml:space="preserve">Charles I (1625-49) sympathizes with his Catholic subjects and has a Catholic wife; but parliament </w:t>
      </w:r>
      <w:r>
        <w:rPr>
          <w:snapToGrid w:val="0"/>
        </w:rPr>
        <w:t>prevents</w:t>
      </w:r>
      <w:r w:rsidRPr="00756E1D">
        <w:rPr>
          <w:snapToGrid w:val="0"/>
        </w:rPr>
        <w:t xml:space="preserve"> him from helping them</w:t>
      </w:r>
    </w:p>
    <w:p w14:paraId="6B6906F2" w14:textId="77777777" w:rsidR="008B567D" w:rsidRPr="00756E1D" w:rsidRDefault="008B567D" w:rsidP="008B567D">
      <w:pPr>
        <w:numPr>
          <w:ilvl w:val="2"/>
          <w:numId w:val="35"/>
        </w:numPr>
        <w:contextualSpacing w:val="0"/>
        <w:rPr>
          <w:snapToGrid w:val="0"/>
        </w:rPr>
      </w:pPr>
      <w:r w:rsidRPr="00756E1D">
        <w:rPr>
          <w:snapToGrid w:val="0"/>
        </w:rPr>
        <w:t>1642-51: the English Civil War</w:t>
      </w:r>
    </w:p>
    <w:p w14:paraId="373C6F0C" w14:textId="77777777" w:rsidR="008B567D" w:rsidRPr="00756E1D" w:rsidRDefault="008B567D" w:rsidP="008B567D">
      <w:pPr>
        <w:numPr>
          <w:ilvl w:val="3"/>
          <w:numId w:val="35"/>
        </w:numPr>
        <w:contextualSpacing w:val="0"/>
        <w:rPr>
          <w:snapToGrid w:val="0"/>
        </w:rPr>
      </w:pPr>
      <w:r w:rsidRPr="00756E1D">
        <w:rPr>
          <w:snapToGrid w:val="0"/>
        </w:rPr>
        <w:t>1642-45, first civil war; 1648-49, second civil war; 1649-51, third war</w:t>
      </w:r>
    </w:p>
    <w:p w14:paraId="247CE006" w14:textId="77777777" w:rsidR="008B567D" w:rsidRPr="00756E1D" w:rsidRDefault="008B567D" w:rsidP="008B567D">
      <w:pPr>
        <w:numPr>
          <w:ilvl w:val="3"/>
          <w:numId w:val="35"/>
        </w:numPr>
        <w:contextualSpacing w:val="0"/>
        <w:rPr>
          <w:snapToGrid w:val="0"/>
        </w:rPr>
      </w:pPr>
      <w:r w:rsidRPr="00756E1D">
        <w:rPr>
          <w:snapToGrid w:val="0"/>
        </w:rPr>
        <w:t>Catholics in England and Ireland support the royalists</w:t>
      </w:r>
    </w:p>
    <w:p w14:paraId="65AB16A7" w14:textId="77777777" w:rsidR="008B567D" w:rsidRPr="00756E1D" w:rsidRDefault="008B567D" w:rsidP="008B567D">
      <w:pPr>
        <w:numPr>
          <w:ilvl w:val="3"/>
          <w:numId w:val="35"/>
        </w:numPr>
        <w:contextualSpacing w:val="0"/>
        <w:rPr>
          <w:snapToGrid w:val="0"/>
        </w:rPr>
      </w:pPr>
      <w:r>
        <w:rPr>
          <w:snapToGrid w:val="0"/>
        </w:rPr>
        <w:t xml:space="preserve">after the Puritans win the civl war, </w:t>
      </w:r>
      <w:r w:rsidRPr="00756E1D">
        <w:rPr>
          <w:snapToGrid w:val="0"/>
        </w:rPr>
        <w:t>Oliver Cromwell</w:t>
      </w:r>
      <w:r>
        <w:rPr>
          <w:snapToGrid w:val="0"/>
        </w:rPr>
        <w:t xml:space="preserve"> becomes Lord Protector (head of state);</w:t>
      </w:r>
      <w:r w:rsidRPr="00756E1D">
        <w:rPr>
          <w:snapToGrid w:val="0"/>
        </w:rPr>
        <w:t xml:space="preserve"> as an Independent </w:t>
      </w:r>
      <w:r>
        <w:rPr>
          <w:snapToGrid w:val="0"/>
        </w:rPr>
        <w:t>(a non-separatist Congregationalist), Cromwell believes</w:t>
      </w:r>
      <w:r w:rsidRPr="00756E1D">
        <w:rPr>
          <w:snapToGrid w:val="0"/>
        </w:rPr>
        <w:t xml:space="preserve"> in religious toleration</w:t>
      </w:r>
      <w:r>
        <w:rPr>
          <w:snapToGrid w:val="0"/>
        </w:rPr>
        <w:t>,</w:t>
      </w:r>
      <w:r w:rsidRPr="00756E1D">
        <w:rPr>
          <w:snapToGrid w:val="0"/>
        </w:rPr>
        <w:t xml:space="preserve"> </w:t>
      </w:r>
      <w:r>
        <w:rPr>
          <w:snapToGrid w:val="0"/>
        </w:rPr>
        <w:t>but only for Protestants</w:t>
      </w:r>
    </w:p>
    <w:p w14:paraId="6F90E1A7" w14:textId="77777777" w:rsidR="008B567D" w:rsidRPr="00756E1D" w:rsidRDefault="008B567D" w:rsidP="008B567D">
      <w:pPr>
        <w:numPr>
          <w:ilvl w:val="2"/>
          <w:numId w:val="35"/>
        </w:numPr>
        <w:contextualSpacing w:val="0"/>
        <w:rPr>
          <w:snapToGrid w:val="0"/>
        </w:rPr>
      </w:pPr>
      <w:r w:rsidRPr="00756E1D">
        <w:rPr>
          <w:snapToGrid w:val="0"/>
        </w:rPr>
        <w:t>Charles II (1660-85) is well-disposed towards Catholics; he converts to Catholicism on his deathbed</w:t>
      </w:r>
    </w:p>
    <w:p w14:paraId="242DAD78" w14:textId="77777777" w:rsidR="008B567D" w:rsidRPr="00756E1D" w:rsidRDefault="008B567D" w:rsidP="008B567D">
      <w:pPr>
        <w:numPr>
          <w:ilvl w:val="2"/>
          <w:numId w:val="35"/>
        </w:numPr>
        <w:contextualSpacing w:val="0"/>
        <w:rPr>
          <w:snapToGrid w:val="0"/>
        </w:rPr>
      </w:pPr>
      <w:r w:rsidRPr="00756E1D">
        <w:rPr>
          <w:snapToGrid w:val="0"/>
        </w:rPr>
        <w:t>James II (1685-88) had converted to Catholicism (1668 or 1669) and appoints Catholic officials</w:t>
      </w:r>
    </w:p>
    <w:p w14:paraId="07649A5B" w14:textId="77777777" w:rsidR="008B567D" w:rsidRPr="00756E1D" w:rsidRDefault="008B567D" w:rsidP="008B567D">
      <w:pPr>
        <w:numPr>
          <w:ilvl w:val="2"/>
          <w:numId w:val="35"/>
        </w:numPr>
        <w:contextualSpacing w:val="0"/>
        <w:rPr>
          <w:snapToGrid w:val="0"/>
        </w:rPr>
      </w:pPr>
      <w:r w:rsidRPr="00756E1D">
        <w:rPr>
          <w:snapToGrid w:val="0"/>
        </w:rPr>
        <w:lastRenderedPageBreak/>
        <w:t>1688: the Glorious Revolution: English Protestants persuade William of Orange to invade England (he is James II’s nephew and married to James’ Protestant daughter Mary); James II flees</w:t>
      </w:r>
    </w:p>
    <w:p w14:paraId="39824CA8" w14:textId="77777777" w:rsidR="008B567D" w:rsidRPr="00756E1D" w:rsidRDefault="008B567D" w:rsidP="008B567D">
      <w:pPr>
        <w:numPr>
          <w:ilvl w:val="2"/>
          <w:numId w:val="35"/>
        </w:numPr>
        <w:contextualSpacing w:val="0"/>
        <w:rPr>
          <w:snapToGrid w:val="0"/>
        </w:rPr>
      </w:pPr>
      <w:r w:rsidRPr="00756E1D">
        <w:rPr>
          <w:snapToGrid w:val="0"/>
        </w:rPr>
        <w:t xml:space="preserve">1689: parliament deposes James II and installs Mary and William (1689-1702); a Bill of Rights requires oaths of allegiance and forbids </w:t>
      </w:r>
      <w:r w:rsidRPr="00756E1D">
        <w:t>Catholic monarchs and monarchs marrying Catholics</w:t>
      </w:r>
    </w:p>
    <w:p w14:paraId="56C39A54" w14:textId="77777777" w:rsidR="008B567D" w:rsidRPr="00A643CC" w:rsidRDefault="008B567D" w:rsidP="008B567D">
      <w:pPr>
        <w:numPr>
          <w:ilvl w:val="1"/>
          <w:numId w:val="35"/>
        </w:numPr>
        <w:contextualSpacing w:val="0"/>
        <w:rPr>
          <w:snapToGrid w:val="0"/>
        </w:rPr>
      </w:pPr>
      <w:r>
        <w:rPr>
          <w:snapToGrid w:val="0"/>
        </w:rPr>
        <w:t>America</w:t>
      </w:r>
    </w:p>
    <w:p w14:paraId="2904656E" w14:textId="77777777" w:rsidR="008B567D" w:rsidRPr="00A643CC" w:rsidRDefault="008B567D" w:rsidP="008B567D">
      <w:pPr>
        <w:numPr>
          <w:ilvl w:val="2"/>
          <w:numId w:val="35"/>
        </w:numPr>
        <w:contextualSpacing w:val="0"/>
        <w:rPr>
          <w:snapToGrid w:val="0"/>
        </w:rPr>
      </w:pPr>
      <w:r w:rsidRPr="00CE4442">
        <w:t>1534</w:t>
      </w:r>
      <w:r>
        <w:t>: Cartier penetrates</w:t>
      </w:r>
      <w:r w:rsidRPr="00CE4442">
        <w:t xml:space="preserve"> the Gulf of St Lawrence</w:t>
      </w:r>
      <w:r>
        <w:t xml:space="preserve"> for France</w:t>
      </w:r>
    </w:p>
    <w:p w14:paraId="28B3E96E" w14:textId="77777777" w:rsidR="008B567D" w:rsidRDefault="008B567D" w:rsidP="008B567D">
      <w:pPr>
        <w:numPr>
          <w:ilvl w:val="2"/>
          <w:numId w:val="35"/>
        </w:numPr>
        <w:contextualSpacing w:val="0"/>
        <w:rPr>
          <w:snapToGrid w:val="0"/>
        </w:rPr>
      </w:pPr>
      <w:r>
        <w:rPr>
          <w:snapToGrid w:val="0"/>
        </w:rPr>
        <w:t>northern colonies</w:t>
      </w:r>
    </w:p>
    <w:p w14:paraId="190EEAD8" w14:textId="77777777" w:rsidR="008B567D" w:rsidRPr="0066517D" w:rsidRDefault="008B567D" w:rsidP="008B567D">
      <w:pPr>
        <w:numPr>
          <w:ilvl w:val="3"/>
          <w:numId w:val="35"/>
        </w:numPr>
        <w:contextualSpacing w:val="0"/>
        <w:rPr>
          <w:snapToGrid w:val="0"/>
        </w:rPr>
      </w:pPr>
      <w:r>
        <w:t xml:space="preserve">Puritans settle </w:t>
      </w:r>
      <w:r w:rsidRPr="00CE4442">
        <w:t>Massachusetts, Connecticut, New Hampshire</w:t>
      </w:r>
      <w:r>
        <w:t>,</w:t>
      </w:r>
      <w:r w:rsidRPr="00CE4442">
        <w:t xml:space="preserve"> and </w:t>
      </w:r>
      <w:r>
        <w:t>(</w:t>
      </w:r>
      <w:r w:rsidRPr="00CE4442">
        <w:t>later</w:t>
      </w:r>
      <w:r>
        <w:t>)</w:t>
      </w:r>
      <w:r w:rsidRPr="00CE4442">
        <w:t xml:space="preserve"> Vermont</w:t>
      </w:r>
    </w:p>
    <w:p w14:paraId="6C5417B0" w14:textId="77777777" w:rsidR="008B567D" w:rsidRPr="00E43E3E" w:rsidRDefault="008B567D" w:rsidP="008B567D">
      <w:pPr>
        <w:numPr>
          <w:ilvl w:val="3"/>
          <w:numId w:val="35"/>
        </w:numPr>
        <w:contextualSpacing w:val="0"/>
        <w:rPr>
          <w:snapToGrid w:val="0"/>
        </w:rPr>
      </w:pPr>
      <w:r>
        <w:t xml:space="preserve">American </w:t>
      </w:r>
      <w:r w:rsidRPr="00CE4442">
        <w:t>Puritan</w:t>
      </w:r>
      <w:r>
        <w:t>ism</w:t>
      </w:r>
      <w:r w:rsidRPr="00CE4442">
        <w:t xml:space="preserve"> </w:t>
      </w:r>
      <w:r>
        <w:t>becomes “</w:t>
      </w:r>
      <w:r w:rsidRPr="00CE4442">
        <w:t>Congrega</w:t>
      </w:r>
      <w:r>
        <w:t>tionalism”</w:t>
      </w:r>
    </w:p>
    <w:p w14:paraId="711DB61E" w14:textId="77777777" w:rsidR="008B567D" w:rsidRPr="005E3FBC" w:rsidRDefault="008B567D" w:rsidP="008B567D">
      <w:pPr>
        <w:numPr>
          <w:ilvl w:val="4"/>
          <w:numId w:val="35"/>
        </w:numPr>
        <w:contextualSpacing w:val="0"/>
        <w:rPr>
          <w:snapToGrid w:val="0"/>
        </w:rPr>
      </w:pPr>
      <w:r>
        <w:t>“</w:t>
      </w:r>
      <w:r w:rsidRPr="00CE4442">
        <w:t xml:space="preserve">the early distinction between those Puritans who had already separated from the Church of England and those who had not </w:t>
      </w:r>
      <w:r>
        <w:t>[lost]</w:t>
      </w:r>
      <w:r w:rsidRPr="00CE4442">
        <w:t xml:space="preserve"> its point in America by the mid-17th century</w:t>
      </w:r>
      <w:r>
        <w:t>” (Chadwick and Evans)</w:t>
      </w:r>
    </w:p>
    <w:p w14:paraId="1BE08E6B" w14:textId="77777777" w:rsidR="008B567D" w:rsidRPr="0066517D" w:rsidRDefault="008B567D" w:rsidP="008B567D">
      <w:pPr>
        <w:numPr>
          <w:ilvl w:val="4"/>
          <w:numId w:val="35"/>
        </w:numPr>
        <w:contextualSpacing w:val="0"/>
        <w:rPr>
          <w:snapToGrid w:val="0"/>
        </w:rPr>
      </w:pPr>
      <w:r>
        <w:rPr>
          <w:snapToGrid w:val="0"/>
        </w:rPr>
        <w:t>“</w:t>
      </w:r>
      <w:r w:rsidRPr="00CE4442">
        <w:t xml:space="preserve">The </w:t>
      </w:r>
      <w:r>
        <w:t>“</w:t>
      </w:r>
      <w:r w:rsidRPr="00CE4442">
        <w:t>Pilgrims</w:t>
      </w:r>
      <w:r>
        <w:t>”</w:t>
      </w:r>
      <w:r w:rsidRPr="00CE4442">
        <w:t xml:space="preserve"> who settled at Plymouth and the </w:t>
      </w:r>
      <w:r>
        <w:t>“</w:t>
      </w:r>
      <w:r w:rsidRPr="00CE4442">
        <w:t>Puritans</w:t>
      </w:r>
      <w:r>
        <w:t>”</w:t>
      </w:r>
      <w:r w:rsidRPr="00CE4442">
        <w:t xml:space="preserve"> who founded Boston soon melded into that denomination known as Congregationalism</w:t>
      </w:r>
      <w:r>
        <w:t>” (Chadwick and Evans)</w:t>
      </w:r>
    </w:p>
    <w:p w14:paraId="10C4598B" w14:textId="77777777" w:rsidR="008B567D" w:rsidRPr="005E3FBC" w:rsidRDefault="008B567D" w:rsidP="008B567D">
      <w:pPr>
        <w:numPr>
          <w:ilvl w:val="3"/>
          <w:numId w:val="35"/>
        </w:numPr>
        <w:contextualSpacing w:val="0"/>
        <w:rPr>
          <w:snapToGrid w:val="0"/>
        </w:rPr>
      </w:pPr>
      <w:r>
        <w:t xml:space="preserve">1636: </w:t>
      </w:r>
      <w:r w:rsidRPr="00CE4442">
        <w:t xml:space="preserve">Harvard </w:t>
      </w:r>
      <w:r>
        <w:t>is founded to create Congregationalist ministers (Yale is in 1701)</w:t>
      </w:r>
    </w:p>
    <w:p w14:paraId="57ABE596" w14:textId="77777777" w:rsidR="008B567D" w:rsidRPr="000009D9" w:rsidRDefault="008B567D" w:rsidP="008B567D">
      <w:pPr>
        <w:numPr>
          <w:ilvl w:val="3"/>
          <w:numId w:val="35"/>
        </w:numPr>
        <w:contextualSpacing w:val="0"/>
        <w:rPr>
          <w:snapToGrid w:val="0"/>
        </w:rPr>
      </w:pPr>
      <w:r>
        <w:rPr>
          <w:snapToGrid w:val="0"/>
        </w:rPr>
        <w:t xml:space="preserve">1636: Massachusetts exiles Roger Williams; he buys </w:t>
      </w:r>
      <w:r w:rsidRPr="00CE4442">
        <w:t>land from the Indians</w:t>
      </w:r>
      <w:r>
        <w:t xml:space="preserve"> to found Rhode Island</w:t>
      </w:r>
    </w:p>
    <w:p w14:paraId="78939F41" w14:textId="77777777" w:rsidR="008B567D" w:rsidRPr="000009D9" w:rsidRDefault="008B567D" w:rsidP="008B567D">
      <w:pPr>
        <w:numPr>
          <w:ilvl w:val="4"/>
          <w:numId w:val="35"/>
        </w:numPr>
        <w:contextualSpacing w:val="0"/>
        <w:rPr>
          <w:snapToGrid w:val="0"/>
        </w:rPr>
      </w:pPr>
      <w:r>
        <w:t>“</w:t>
      </w:r>
      <w:r w:rsidRPr="00CE4442">
        <w:t>Williams, briefly a Baptist, was later aided by John Clarke, a Baptist for a great many years, in securing Rhode Island</w:t>
      </w:r>
      <w:r>
        <w:t>’</w:t>
      </w:r>
      <w:r w:rsidRPr="00CE4442">
        <w:t>s charter</w:t>
      </w:r>
      <w:r>
        <w:t>” (Chadwick and Evans)</w:t>
      </w:r>
    </w:p>
    <w:p w14:paraId="525172CE" w14:textId="77777777" w:rsidR="008B567D" w:rsidRPr="000009D9" w:rsidRDefault="008B567D" w:rsidP="008B567D">
      <w:pPr>
        <w:numPr>
          <w:ilvl w:val="4"/>
          <w:numId w:val="35"/>
        </w:numPr>
        <w:contextualSpacing w:val="0"/>
        <w:rPr>
          <w:snapToGrid w:val="0"/>
        </w:rPr>
      </w:pPr>
      <w:r>
        <w:rPr>
          <w:snapToGrid w:val="0"/>
        </w:rPr>
        <w:t>Williams keeps Rhode Island “</w:t>
      </w:r>
      <w:r w:rsidRPr="00CE4442">
        <w:t>open to all malcontents, dis</w:t>
      </w:r>
      <w:r w:rsidRPr="00CE4442">
        <w:softHyphen/>
        <w:t>senters, unchurched and unconcerned</w:t>
      </w:r>
      <w:r>
        <w:t>” (Chadwick and Evans)</w:t>
      </w:r>
    </w:p>
    <w:p w14:paraId="19AE1BC9" w14:textId="77777777" w:rsidR="008B567D" w:rsidRPr="000009D9" w:rsidRDefault="008B567D" w:rsidP="008B567D">
      <w:pPr>
        <w:numPr>
          <w:ilvl w:val="4"/>
          <w:numId w:val="35"/>
        </w:numPr>
        <w:contextualSpacing w:val="0"/>
        <w:rPr>
          <w:snapToGrid w:val="0"/>
        </w:rPr>
      </w:pPr>
      <w:r>
        <w:t>“</w:t>
      </w:r>
      <w:r w:rsidRPr="00CE4442">
        <w:t>Baptists were the first to profit from this colony</w:t>
      </w:r>
      <w:r>
        <w:t>’</w:t>
      </w:r>
      <w:r w:rsidRPr="00CE4442">
        <w:t>s deliberate embrace of religious liberty</w:t>
      </w:r>
      <w:r>
        <w:t>” (Chadwick and Evans)</w:t>
      </w:r>
    </w:p>
    <w:p w14:paraId="476CA46B" w14:textId="77777777" w:rsidR="008B567D" w:rsidRDefault="008B567D" w:rsidP="008B567D">
      <w:pPr>
        <w:numPr>
          <w:ilvl w:val="4"/>
          <w:numId w:val="35"/>
        </w:numPr>
        <w:contextualSpacing w:val="0"/>
        <w:rPr>
          <w:snapToGrid w:val="0"/>
        </w:rPr>
      </w:pPr>
      <w:r w:rsidRPr="00CE4442">
        <w:t>Quake</w:t>
      </w:r>
      <w:r>
        <w:t>rs soon establ</w:t>
      </w:r>
      <w:r w:rsidRPr="00CE4442">
        <w:t>ish</w:t>
      </w:r>
      <w:r>
        <w:t>ed</w:t>
      </w:r>
      <w:r w:rsidRPr="00CE4442">
        <w:t xml:space="preserve"> New</w:t>
      </w:r>
      <w:r w:rsidRPr="00CE4442">
        <w:softHyphen/>
        <w:t xml:space="preserve">port, Rhode Island, as their </w:t>
      </w:r>
      <w:r>
        <w:t>New-</w:t>
      </w:r>
      <w:r w:rsidRPr="00CE4442">
        <w:t>England base</w:t>
      </w:r>
    </w:p>
    <w:p w14:paraId="2DEC71C4" w14:textId="77777777" w:rsidR="008B567D" w:rsidRDefault="008B567D" w:rsidP="008B567D">
      <w:pPr>
        <w:numPr>
          <w:ilvl w:val="3"/>
          <w:numId w:val="35"/>
        </w:numPr>
        <w:contextualSpacing w:val="0"/>
        <w:rPr>
          <w:snapToGrid w:val="0"/>
        </w:rPr>
      </w:pPr>
      <w:r>
        <w:rPr>
          <w:snapToGrid w:val="0"/>
        </w:rPr>
        <w:t>Congregationalism remains the established religion in the New-England colonies</w:t>
      </w:r>
    </w:p>
    <w:p w14:paraId="62D53E53" w14:textId="77777777" w:rsidR="008B567D" w:rsidRPr="00E43E3E" w:rsidRDefault="008B567D" w:rsidP="008B567D">
      <w:pPr>
        <w:numPr>
          <w:ilvl w:val="4"/>
          <w:numId w:val="35"/>
        </w:numPr>
        <w:contextualSpacing w:val="0"/>
        <w:rPr>
          <w:snapToGrid w:val="0"/>
        </w:rPr>
      </w:pPr>
      <w:r>
        <w:t xml:space="preserve">in </w:t>
      </w:r>
      <w:r w:rsidRPr="00CE4442">
        <w:t>Connecticut un</w:t>
      </w:r>
      <w:r>
        <w:t>til 1818</w:t>
      </w:r>
    </w:p>
    <w:p w14:paraId="29C4D2FD" w14:textId="77777777" w:rsidR="008B567D" w:rsidRDefault="008B567D" w:rsidP="008B567D">
      <w:pPr>
        <w:numPr>
          <w:ilvl w:val="4"/>
          <w:numId w:val="35"/>
        </w:numPr>
        <w:contextualSpacing w:val="0"/>
        <w:rPr>
          <w:snapToGrid w:val="0"/>
        </w:rPr>
      </w:pPr>
      <w:r w:rsidRPr="00CE4442">
        <w:t>in Massachusetts until 1833</w:t>
      </w:r>
    </w:p>
    <w:p w14:paraId="7EDF0FC5" w14:textId="77777777" w:rsidR="008B567D" w:rsidRDefault="008B567D" w:rsidP="008B567D">
      <w:pPr>
        <w:numPr>
          <w:ilvl w:val="2"/>
          <w:numId w:val="35"/>
        </w:numPr>
        <w:contextualSpacing w:val="0"/>
        <w:rPr>
          <w:snapToGrid w:val="0"/>
        </w:rPr>
      </w:pPr>
      <w:r>
        <w:rPr>
          <w:snapToGrid w:val="0"/>
        </w:rPr>
        <w:t>middle colonies</w:t>
      </w:r>
    </w:p>
    <w:p w14:paraId="4E6CECEE" w14:textId="77777777" w:rsidR="008B567D" w:rsidRPr="0066517D" w:rsidRDefault="008B567D" w:rsidP="008B567D">
      <w:pPr>
        <w:numPr>
          <w:ilvl w:val="3"/>
          <w:numId w:val="35"/>
        </w:numPr>
        <w:contextualSpacing w:val="0"/>
        <w:rPr>
          <w:snapToGrid w:val="0"/>
        </w:rPr>
      </w:pPr>
      <w:r>
        <w:t>New York and New Jersey</w:t>
      </w:r>
    </w:p>
    <w:p w14:paraId="43CA43BF" w14:textId="77777777" w:rsidR="008B567D" w:rsidRPr="00E43E3E" w:rsidRDefault="008B567D" w:rsidP="008B567D">
      <w:pPr>
        <w:numPr>
          <w:ilvl w:val="4"/>
          <w:numId w:val="35"/>
        </w:numPr>
        <w:contextualSpacing w:val="0"/>
        <w:rPr>
          <w:snapToGrid w:val="0"/>
        </w:rPr>
      </w:pPr>
      <w:r>
        <w:rPr>
          <w:snapToGrid w:val="0"/>
        </w:rPr>
        <w:t>1664: Dutch “New Amsterdam” becomes British “New York”</w:t>
      </w:r>
    </w:p>
    <w:p w14:paraId="4195D5B2" w14:textId="77777777" w:rsidR="008B567D" w:rsidRPr="0066517D" w:rsidRDefault="008B567D" w:rsidP="008B567D">
      <w:pPr>
        <w:numPr>
          <w:ilvl w:val="4"/>
          <w:numId w:val="35"/>
        </w:numPr>
        <w:contextualSpacing w:val="0"/>
        <w:rPr>
          <w:snapToGrid w:val="0"/>
        </w:rPr>
      </w:pPr>
      <w:r>
        <w:rPr>
          <w:snapToGrid w:val="0"/>
        </w:rPr>
        <w:t>but “</w:t>
      </w:r>
      <w:r w:rsidRPr="00CE4442">
        <w:t>the Dutch Reformed religion continued to be a strong cultural force in both New York and New Jersey</w:t>
      </w:r>
      <w:r>
        <w:t>” (Chadwick and Evans)</w:t>
      </w:r>
    </w:p>
    <w:p w14:paraId="2C33E94E" w14:textId="77777777" w:rsidR="008B567D" w:rsidRDefault="008B567D" w:rsidP="008B567D">
      <w:pPr>
        <w:numPr>
          <w:ilvl w:val="4"/>
          <w:numId w:val="35"/>
        </w:numPr>
        <w:contextualSpacing w:val="0"/>
        <w:rPr>
          <w:snapToGrid w:val="0"/>
        </w:rPr>
      </w:pPr>
      <w:r w:rsidRPr="00CE4442">
        <w:t>1766</w:t>
      </w:r>
      <w:r>
        <w:t xml:space="preserve">: e.g., Queen’s College (now </w:t>
      </w:r>
      <w:r w:rsidRPr="00CE4442">
        <w:t>Rutger</w:t>
      </w:r>
      <w:r>
        <w:t xml:space="preserve">s University) is founded in New Brunswick, New Jersey, as a </w:t>
      </w:r>
      <w:r w:rsidRPr="00CE4442">
        <w:t>Dutch Reformed</w:t>
      </w:r>
      <w:r>
        <w:t xml:space="preserve"> institution</w:t>
      </w:r>
    </w:p>
    <w:p w14:paraId="5E8A0E6E" w14:textId="77777777" w:rsidR="008B567D" w:rsidRDefault="008B567D" w:rsidP="008B567D">
      <w:pPr>
        <w:numPr>
          <w:ilvl w:val="3"/>
          <w:numId w:val="35"/>
        </w:numPr>
        <w:contextualSpacing w:val="0"/>
        <w:rPr>
          <w:snapToGrid w:val="0"/>
        </w:rPr>
      </w:pPr>
      <w:r>
        <w:rPr>
          <w:snapToGrid w:val="0"/>
        </w:rPr>
        <w:t>Pennsylvania</w:t>
      </w:r>
    </w:p>
    <w:p w14:paraId="71587B88" w14:textId="77777777" w:rsidR="008B567D" w:rsidRDefault="008B567D" w:rsidP="008B567D">
      <w:pPr>
        <w:numPr>
          <w:ilvl w:val="4"/>
          <w:numId w:val="35"/>
        </w:numPr>
        <w:contextualSpacing w:val="0"/>
        <w:rPr>
          <w:snapToGrid w:val="0"/>
        </w:rPr>
      </w:pPr>
      <w:r>
        <w:rPr>
          <w:snapToGrid w:val="0"/>
        </w:rPr>
        <w:t xml:space="preserve">1682: </w:t>
      </w:r>
      <w:r w:rsidRPr="00CE4442">
        <w:t xml:space="preserve">William Penn </w:t>
      </w:r>
      <w:r>
        <w:t xml:space="preserve">receives </w:t>
      </w:r>
      <w:r w:rsidRPr="00CE4442">
        <w:t xml:space="preserve">the large land grant </w:t>
      </w:r>
      <w:r>
        <w:t xml:space="preserve">of </w:t>
      </w:r>
      <w:r>
        <w:rPr>
          <w:snapToGrid w:val="0"/>
        </w:rPr>
        <w:t>Pennsylvania (Latin for “Penn’s woods”)</w:t>
      </w:r>
    </w:p>
    <w:p w14:paraId="6A880DFC" w14:textId="77777777" w:rsidR="008B567D" w:rsidRPr="00AD42E3" w:rsidRDefault="008B567D" w:rsidP="008B567D">
      <w:pPr>
        <w:numPr>
          <w:ilvl w:val="4"/>
          <w:numId w:val="35"/>
        </w:numPr>
        <w:contextualSpacing w:val="0"/>
        <w:rPr>
          <w:snapToGrid w:val="0"/>
        </w:rPr>
      </w:pPr>
      <w:r>
        <w:rPr>
          <w:snapToGrid w:val="0"/>
        </w:rPr>
        <w:t xml:space="preserve">he makes it </w:t>
      </w:r>
      <w:r w:rsidRPr="00CE4442">
        <w:t xml:space="preserve">a haven </w:t>
      </w:r>
      <w:r>
        <w:t xml:space="preserve">for his fellow Quakers </w:t>
      </w:r>
      <w:r>
        <w:rPr>
          <w:snapToGrid w:val="0"/>
        </w:rPr>
        <w:t>(</w:t>
      </w:r>
      <w:r w:rsidRPr="00CE4442">
        <w:t>Society of Friends</w:t>
      </w:r>
      <w:r>
        <w:t xml:space="preserve">) and </w:t>
      </w:r>
      <w:r w:rsidRPr="00CE4442">
        <w:t>other re</w:t>
      </w:r>
      <w:r>
        <w:t>ligious dissidents</w:t>
      </w:r>
    </w:p>
    <w:p w14:paraId="008D66E0" w14:textId="77777777" w:rsidR="008B567D" w:rsidRPr="00AD42E3" w:rsidRDefault="008B567D" w:rsidP="008B567D">
      <w:pPr>
        <w:numPr>
          <w:ilvl w:val="3"/>
          <w:numId w:val="35"/>
        </w:numPr>
        <w:contextualSpacing w:val="0"/>
        <w:rPr>
          <w:snapToGrid w:val="0"/>
        </w:rPr>
      </w:pPr>
      <w:r>
        <w:t>1680s-90s: “</w:t>
      </w:r>
      <w:r w:rsidRPr="00CE4442">
        <w:t>English Quakers constituted a majority of the first wave of immigration to the Philadelphia area (and other regions along the Delaware river)</w:t>
      </w:r>
      <w:r>
        <w:t>” (Chadwick and Evans)</w:t>
      </w:r>
    </w:p>
    <w:p w14:paraId="4BB0492F" w14:textId="77777777" w:rsidR="008B567D" w:rsidRDefault="008B567D" w:rsidP="008B567D">
      <w:pPr>
        <w:numPr>
          <w:ilvl w:val="3"/>
          <w:numId w:val="35"/>
        </w:numPr>
        <w:contextualSpacing w:val="0"/>
        <w:rPr>
          <w:snapToGrid w:val="0"/>
        </w:rPr>
      </w:pPr>
      <w:r>
        <w:rPr>
          <w:snapToGrid w:val="0"/>
        </w:rPr>
        <w:lastRenderedPageBreak/>
        <w:t xml:space="preserve">early 1700s: </w:t>
      </w:r>
      <w:r w:rsidRPr="00CE4442">
        <w:t>Scottish and Irish Presbyterians</w:t>
      </w:r>
      <w:r>
        <w:t>, and Germans too,</w:t>
      </w:r>
      <w:r w:rsidRPr="00CE4442">
        <w:t xml:space="preserve"> </w:t>
      </w:r>
      <w:r>
        <w:t xml:space="preserve">settle in the </w:t>
      </w:r>
      <w:r w:rsidRPr="00CE4442">
        <w:t>middle colonies</w:t>
      </w:r>
    </w:p>
    <w:p w14:paraId="44F4778D" w14:textId="77777777" w:rsidR="008B567D" w:rsidRPr="005E3FBC" w:rsidRDefault="008B567D" w:rsidP="008B567D">
      <w:pPr>
        <w:numPr>
          <w:ilvl w:val="2"/>
          <w:numId w:val="35"/>
        </w:numPr>
        <w:contextualSpacing w:val="0"/>
        <w:rPr>
          <w:snapToGrid w:val="0"/>
        </w:rPr>
      </w:pPr>
      <w:r>
        <w:rPr>
          <w:snapToGrid w:val="0"/>
        </w:rPr>
        <w:t>southern colonies</w:t>
      </w:r>
    </w:p>
    <w:p w14:paraId="719B3B9B" w14:textId="77777777" w:rsidR="008B567D" w:rsidRPr="00A643CC" w:rsidRDefault="008B567D" w:rsidP="008B567D">
      <w:pPr>
        <w:numPr>
          <w:ilvl w:val="3"/>
          <w:numId w:val="35"/>
        </w:numPr>
        <w:contextualSpacing w:val="0"/>
        <w:rPr>
          <w:snapToGrid w:val="0"/>
        </w:rPr>
      </w:pPr>
      <w:r w:rsidRPr="00CE4442">
        <w:t>1607</w:t>
      </w:r>
      <w:r>
        <w:t xml:space="preserve">: Jamestown, </w:t>
      </w:r>
      <w:r w:rsidRPr="00CE4442">
        <w:t>Virginia</w:t>
      </w:r>
      <w:r>
        <w:t>, is the first English settlement in the New World</w:t>
      </w:r>
    </w:p>
    <w:p w14:paraId="6B4A8BE9" w14:textId="77777777" w:rsidR="008B567D" w:rsidRPr="00A643CC" w:rsidRDefault="008B567D" w:rsidP="008B567D">
      <w:pPr>
        <w:numPr>
          <w:ilvl w:val="4"/>
          <w:numId w:val="35"/>
        </w:numPr>
        <w:contextualSpacing w:val="0"/>
        <w:rPr>
          <w:snapToGrid w:val="0"/>
        </w:rPr>
      </w:pPr>
      <w:r w:rsidRPr="00CE4442">
        <w:t>1619</w:t>
      </w:r>
      <w:r>
        <w:t>:</w:t>
      </w:r>
      <w:r w:rsidRPr="00CE4442">
        <w:t xml:space="preserve"> </w:t>
      </w:r>
      <w:r>
        <w:t xml:space="preserve">the </w:t>
      </w:r>
      <w:r w:rsidRPr="00CE4442">
        <w:t xml:space="preserve">Church </w:t>
      </w:r>
      <w:r>
        <w:t>of England (Anglicanism) becomes Jamestown’s established (</w:t>
      </w:r>
      <w:r w:rsidRPr="00CE4442">
        <w:t>offi</w:t>
      </w:r>
      <w:r>
        <w:t>cial) religion</w:t>
      </w:r>
    </w:p>
    <w:p w14:paraId="25E66B59" w14:textId="77777777" w:rsidR="008B567D" w:rsidRPr="00A643CC" w:rsidRDefault="008B567D" w:rsidP="008B567D">
      <w:pPr>
        <w:numPr>
          <w:ilvl w:val="3"/>
          <w:numId w:val="35"/>
        </w:numPr>
        <w:contextualSpacing w:val="0"/>
        <w:rPr>
          <w:snapToGrid w:val="0"/>
        </w:rPr>
      </w:pPr>
      <w:r w:rsidRPr="00CE4442">
        <w:t>1634</w:t>
      </w:r>
      <w:r>
        <w:t>: Catholics found Maryland</w:t>
      </w:r>
    </w:p>
    <w:p w14:paraId="13B0F8FF" w14:textId="77777777" w:rsidR="008B567D" w:rsidRDefault="008B567D" w:rsidP="008B567D">
      <w:pPr>
        <w:numPr>
          <w:ilvl w:val="4"/>
          <w:numId w:val="35"/>
        </w:numPr>
        <w:contextualSpacing w:val="0"/>
        <w:rPr>
          <w:snapToGrid w:val="0"/>
        </w:rPr>
      </w:pPr>
      <w:r>
        <w:t xml:space="preserve">1629: </w:t>
      </w:r>
      <w:r w:rsidRPr="00A643CC">
        <w:rPr>
          <w:snapToGrid w:val="0"/>
        </w:rPr>
        <w:t xml:space="preserve">George Calvert, </w:t>
      </w:r>
      <w:r>
        <w:rPr>
          <w:snapToGrid w:val="0"/>
        </w:rPr>
        <w:t>fir</w:t>
      </w:r>
      <w:r w:rsidRPr="00A643CC">
        <w:rPr>
          <w:snapToGrid w:val="0"/>
        </w:rPr>
        <w:t xml:space="preserve">st Lord Baltimore in the Irish House of Lords, </w:t>
      </w:r>
      <w:r>
        <w:rPr>
          <w:snapToGrid w:val="0"/>
        </w:rPr>
        <w:t xml:space="preserve">whose </w:t>
      </w:r>
      <w:r w:rsidRPr="00A643CC">
        <w:rPr>
          <w:snapToGrid w:val="0"/>
        </w:rPr>
        <w:t>Avalon colony</w:t>
      </w:r>
      <w:r>
        <w:rPr>
          <w:snapToGrid w:val="0"/>
        </w:rPr>
        <w:t xml:space="preserve"> in </w:t>
      </w:r>
      <w:r w:rsidRPr="00A643CC">
        <w:rPr>
          <w:snapToGrid w:val="0"/>
        </w:rPr>
        <w:t>Newfound</w:t>
      </w:r>
      <w:r>
        <w:rPr>
          <w:snapToGrid w:val="0"/>
        </w:rPr>
        <w:t>land</w:t>
      </w:r>
      <w:r w:rsidRPr="00A643CC">
        <w:rPr>
          <w:snapToGrid w:val="0"/>
        </w:rPr>
        <w:t xml:space="preserve"> </w:t>
      </w:r>
      <w:r>
        <w:rPr>
          <w:snapToGrid w:val="0"/>
        </w:rPr>
        <w:t xml:space="preserve">has </w:t>
      </w:r>
      <w:r w:rsidRPr="00A643CC">
        <w:rPr>
          <w:snapToGrid w:val="0"/>
        </w:rPr>
        <w:t>fail</w:t>
      </w:r>
      <w:r>
        <w:rPr>
          <w:snapToGrid w:val="0"/>
        </w:rPr>
        <w:t>ed, applies</w:t>
      </w:r>
      <w:r w:rsidRPr="00A643CC">
        <w:rPr>
          <w:snapToGrid w:val="0"/>
        </w:rPr>
        <w:t xml:space="preserve"> to Charles I for a new royal char</w:t>
      </w:r>
      <w:r>
        <w:rPr>
          <w:snapToGrid w:val="0"/>
        </w:rPr>
        <w:t>ter</w:t>
      </w:r>
    </w:p>
    <w:p w14:paraId="074D02F1" w14:textId="77777777" w:rsidR="008B567D" w:rsidRDefault="008B567D" w:rsidP="008B567D">
      <w:pPr>
        <w:numPr>
          <w:ilvl w:val="4"/>
          <w:numId w:val="35"/>
        </w:numPr>
        <w:contextualSpacing w:val="0"/>
        <w:rPr>
          <w:snapToGrid w:val="0"/>
        </w:rPr>
      </w:pPr>
      <w:r>
        <w:rPr>
          <w:snapToGrid w:val="0"/>
        </w:rPr>
        <w:t xml:space="preserve">April 1632: </w:t>
      </w:r>
      <w:r w:rsidRPr="00A643CC">
        <w:rPr>
          <w:snapToGrid w:val="0"/>
        </w:rPr>
        <w:t>Calvert die</w:t>
      </w:r>
      <w:r>
        <w:rPr>
          <w:snapToGrid w:val="0"/>
        </w:rPr>
        <w:t>s</w:t>
      </w:r>
    </w:p>
    <w:p w14:paraId="307682C9" w14:textId="77777777" w:rsidR="008B567D" w:rsidRPr="00A643CC" w:rsidRDefault="008B567D" w:rsidP="008B567D">
      <w:pPr>
        <w:numPr>
          <w:ilvl w:val="4"/>
          <w:numId w:val="35"/>
        </w:numPr>
        <w:contextualSpacing w:val="0"/>
        <w:rPr>
          <w:snapToGrid w:val="0"/>
        </w:rPr>
      </w:pPr>
      <w:r>
        <w:rPr>
          <w:snapToGrid w:val="0"/>
        </w:rPr>
        <w:t xml:space="preserve">20 June </w:t>
      </w:r>
      <w:r w:rsidRPr="00A643CC">
        <w:rPr>
          <w:snapToGrid w:val="0"/>
        </w:rPr>
        <w:t>1632</w:t>
      </w:r>
      <w:r>
        <w:rPr>
          <w:snapToGrid w:val="0"/>
        </w:rPr>
        <w:t>: his son, Cae</w:t>
      </w:r>
      <w:r w:rsidRPr="00A643CC">
        <w:rPr>
          <w:snapToGrid w:val="0"/>
        </w:rPr>
        <w:t xml:space="preserve">cilius Calvert, </w:t>
      </w:r>
      <w:r>
        <w:rPr>
          <w:snapToGrid w:val="0"/>
        </w:rPr>
        <w:t>Seco</w:t>
      </w:r>
      <w:r w:rsidRPr="00A643CC">
        <w:rPr>
          <w:snapToGrid w:val="0"/>
        </w:rPr>
        <w:t xml:space="preserve">nd Lord Baltimore, </w:t>
      </w:r>
      <w:r>
        <w:rPr>
          <w:snapToGrid w:val="0"/>
        </w:rPr>
        <w:t xml:space="preserve">receives </w:t>
      </w:r>
      <w:r w:rsidRPr="00A643CC">
        <w:rPr>
          <w:snapToGrid w:val="0"/>
        </w:rPr>
        <w:t xml:space="preserve">a charter for </w:t>
      </w:r>
      <w:r>
        <w:rPr>
          <w:snapToGrid w:val="0"/>
        </w:rPr>
        <w:t>Maryland Colony</w:t>
      </w:r>
      <w:r w:rsidRPr="00A643CC">
        <w:rPr>
          <w:snapToGrid w:val="0"/>
        </w:rPr>
        <w:t xml:space="preserve"> (</w:t>
      </w:r>
      <w:r>
        <w:rPr>
          <w:snapToGrid w:val="0"/>
        </w:rPr>
        <w:t xml:space="preserve">Latin </w:t>
      </w:r>
      <w:r w:rsidRPr="00A643CC">
        <w:rPr>
          <w:i/>
          <w:snapToGrid w:val="0"/>
        </w:rPr>
        <w:t>Terra Maria</w:t>
      </w:r>
      <w:r>
        <w:rPr>
          <w:snapToGrid w:val="0"/>
        </w:rPr>
        <w:t>—it i</w:t>
      </w:r>
      <w:r w:rsidRPr="00A643CC">
        <w:rPr>
          <w:snapToGrid w:val="0"/>
        </w:rPr>
        <w:t xml:space="preserve">s named </w:t>
      </w:r>
      <w:r>
        <w:rPr>
          <w:snapToGrid w:val="0"/>
        </w:rPr>
        <w:t xml:space="preserve">after </w:t>
      </w:r>
      <w:r w:rsidRPr="00A643CC">
        <w:rPr>
          <w:snapToGrid w:val="0"/>
        </w:rPr>
        <w:t>Henrietta Mar</w:t>
      </w:r>
      <w:r>
        <w:rPr>
          <w:snapToGrid w:val="0"/>
        </w:rPr>
        <w:t>ia, Charles I’s queen)</w:t>
      </w:r>
    </w:p>
    <w:p w14:paraId="4D842B71" w14:textId="77777777" w:rsidR="008B567D" w:rsidRDefault="008B567D" w:rsidP="008B567D">
      <w:pPr>
        <w:numPr>
          <w:ilvl w:val="4"/>
          <w:numId w:val="35"/>
        </w:numPr>
        <w:contextualSpacing w:val="0"/>
        <w:rPr>
          <w:snapToGrid w:val="0"/>
        </w:rPr>
      </w:pPr>
      <w:r>
        <w:rPr>
          <w:snapToGrid w:val="0"/>
        </w:rPr>
        <w:t>by 1700: Anglicanism is the established religion</w:t>
      </w:r>
    </w:p>
    <w:p w14:paraId="62836065" w14:textId="77777777" w:rsidR="008B567D" w:rsidRDefault="008B567D" w:rsidP="008B567D">
      <w:pPr>
        <w:numPr>
          <w:ilvl w:val="3"/>
          <w:numId w:val="35"/>
        </w:numPr>
        <w:contextualSpacing w:val="0"/>
        <w:rPr>
          <w:snapToGrid w:val="0"/>
        </w:rPr>
      </w:pPr>
      <w:r>
        <w:t>South</w:t>
      </w:r>
      <w:r w:rsidRPr="00CE4442">
        <w:t xml:space="preserve"> Carolina and North Carolina</w:t>
      </w:r>
      <w:r>
        <w:t xml:space="preserve">: </w:t>
      </w:r>
      <w:r>
        <w:rPr>
          <w:snapToGrid w:val="0"/>
        </w:rPr>
        <w:t>Anglicanism becomes the established religion</w:t>
      </w:r>
    </w:p>
    <w:p w14:paraId="6515F46E" w14:textId="77777777" w:rsidR="008B567D" w:rsidRDefault="008B567D" w:rsidP="008B567D">
      <w:pPr>
        <w:numPr>
          <w:ilvl w:val="3"/>
          <w:numId w:val="35"/>
        </w:numPr>
        <w:contextualSpacing w:val="0"/>
      </w:pPr>
      <w:r>
        <w:t>slavery in the United States</w:t>
      </w:r>
    </w:p>
    <w:p w14:paraId="164F15D3" w14:textId="77777777" w:rsidR="008B567D" w:rsidRDefault="008B567D" w:rsidP="008B567D">
      <w:pPr>
        <w:numPr>
          <w:ilvl w:val="4"/>
          <w:numId w:val="35"/>
        </w:numPr>
        <w:contextualSpacing w:val="0"/>
      </w:pPr>
      <w:r w:rsidRPr="00EF7133">
        <w:t>1510</w:t>
      </w:r>
      <w:r>
        <w:t xml:space="preserve"> (22 Jan.)</w:t>
      </w:r>
      <w:r w:rsidRPr="00EF7133">
        <w:t xml:space="preserve">: </w:t>
      </w:r>
      <w:r>
        <w:t>“</w:t>
      </w:r>
      <w:r w:rsidRPr="00EF7133">
        <w:t xml:space="preserve">the start of the systematic transportation of </w:t>
      </w:r>
      <w:r>
        <w:t>African slaves” (C</w:t>
      </w:r>
      <w:r w:rsidRPr="00EF7133">
        <w:t>arey</w:t>
      </w:r>
      <w:r>
        <w:t>); but this is to New Spain (Mexico, parts of Central America and the Carribean, and Florida)</w:t>
      </w:r>
    </w:p>
    <w:p w14:paraId="73050EC6" w14:textId="77777777" w:rsidR="008B567D" w:rsidRDefault="008B567D" w:rsidP="008B567D">
      <w:pPr>
        <w:numPr>
          <w:ilvl w:val="4"/>
          <w:numId w:val="35"/>
        </w:numPr>
        <w:contextualSpacing w:val="0"/>
      </w:pPr>
      <w:r>
        <w:t>1619: 19 blacks arrive at Jamestown, but become indentured servants (under a limited-time contract), not slaves</w:t>
      </w:r>
    </w:p>
    <w:p w14:paraId="2414BAF1" w14:textId="77777777" w:rsidR="008B567D" w:rsidRDefault="008B567D" w:rsidP="008B567D">
      <w:pPr>
        <w:numPr>
          <w:ilvl w:val="4"/>
          <w:numId w:val="35"/>
        </w:numPr>
        <w:contextualSpacing w:val="0"/>
      </w:pPr>
      <w:r>
        <w:t>1640: first slave in the US (John Punch, a black indentured servant who, after attempting to flee, is sentenced to slavery)</w:t>
      </w:r>
    </w:p>
    <w:p w14:paraId="4A547083" w14:textId="77777777" w:rsidR="008B567D" w:rsidRDefault="008B567D" w:rsidP="008B567D">
      <w:pPr>
        <w:numPr>
          <w:ilvl w:val="4"/>
          <w:numId w:val="35"/>
        </w:numPr>
        <w:contextualSpacing w:val="0"/>
      </w:pPr>
      <w:r>
        <w:t>1662: a Virginia law says children born of slave women are slaves (English common law said children of English subjects took their fathers’ status)</w:t>
      </w:r>
    </w:p>
    <w:p w14:paraId="246D3DF0" w14:textId="77777777" w:rsidR="008B567D" w:rsidRDefault="008B567D" w:rsidP="008B567D">
      <w:pPr>
        <w:numPr>
          <w:ilvl w:val="4"/>
          <w:numId w:val="35"/>
        </w:numPr>
        <w:contextualSpacing w:val="0"/>
      </w:pPr>
      <w:r>
        <w:t>by 1700: 21,000 slaves in the US (Miller and Smith 678)</w:t>
      </w:r>
    </w:p>
    <w:p w14:paraId="0DEDECB1" w14:textId="77777777" w:rsidR="008B567D" w:rsidRDefault="008B567D" w:rsidP="008B567D">
      <w:pPr>
        <w:numPr>
          <w:ilvl w:val="4"/>
          <w:numId w:val="35"/>
        </w:numPr>
        <w:contextualSpacing w:val="0"/>
      </w:pPr>
      <w:r>
        <w:t>1640-1865: total number of Africans imported as slaves to the US: 597,000</w:t>
      </w:r>
    </w:p>
    <w:p w14:paraId="7B9E073B" w14:textId="77777777" w:rsidR="008B567D" w:rsidRPr="00756E1D" w:rsidRDefault="008B567D" w:rsidP="008B567D">
      <w:pPr>
        <w:numPr>
          <w:ilvl w:val="1"/>
          <w:numId w:val="35"/>
        </w:numPr>
        <w:contextualSpacing w:val="0"/>
        <w:rPr>
          <w:snapToGrid w:val="0"/>
        </w:rPr>
      </w:pPr>
      <w:r w:rsidRPr="00756E1D">
        <w:t>1683: Turks besiege Vienna</w:t>
      </w:r>
    </w:p>
    <w:p w14:paraId="788866D4" w14:textId="77777777" w:rsidR="008B567D" w:rsidRPr="00DC1B55" w:rsidRDefault="008B567D" w:rsidP="008B567D">
      <w:pPr>
        <w:widowControl w:val="0"/>
      </w:pPr>
    </w:p>
    <w:p w14:paraId="23DDD1B9" w14:textId="77777777" w:rsidR="008B567D" w:rsidRPr="00756E1D" w:rsidRDefault="008B567D" w:rsidP="008B567D">
      <w:pPr>
        <w:widowControl w:val="0"/>
        <w:numPr>
          <w:ilvl w:val="0"/>
          <w:numId w:val="35"/>
        </w:numPr>
        <w:contextualSpacing w:val="0"/>
      </w:pPr>
      <w:r w:rsidRPr="00756E1D">
        <w:rPr>
          <w:b/>
        </w:rPr>
        <w:t>heresies and councils</w:t>
      </w:r>
    </w:p>
    <w:p w14:paraId="0FC35FAE" w14:textId="77777777" w:rsidR="008B567D" w:rsidRDefault="008B567D" w:rsidP="008B567D">
      <w:pPr>
        <w:numPr>
          <w:ilvl w:val="1"/>
          <w:numId w:val="35"/>
        </w:numPr>
        <w:contextualSpacing w:val="0"/>
      </w:pPr>
      <w:r>
        <w:t>heliocentrism</w:t>
      </w:r>
    </w:p>
    <w:p w14:paraId="553A55E6" w14:textId="77777777" w:rsidR="008B567D" w:rsidRDefault="008B567D" w:rsidP="008B567D">
      <w:pPr>
        <w:numPr>
          <w:ilvl w:val="2"/>
          <w:numId w:val="35"/>
        </w:numPr>
        <w:contextualSpacing w:val="0"/>
      </w:pPr>
      <w:r>
        <w:t>pre-1543: everyone accepts geocentrism (the universe revolves around the earth)</w:t>
      </w:r>
    </w:p>
    <w:p w14:paraId="39FE4188" w14:textId="77777777" w:rsidR="008B567D" w:rsidRDefault="008B567D" w:rsidP="008B567D">
      <w:pPr>
        <w:numPr>
          <w:ilvl w:val="3"/>
          <w:numId w:val="35"/>
        </w:numPr>
        <w:contextualSpacing w:val="0"/>
      </w:pPr>
      <w:r>
        <w:t>one need only look up to prove geocentrism: sun and stars rotate around us</w:t>
      </w:r>
    </w:p>
    <w:p w14:paraId="6A24C43D" w14:textId="77777777" w:rsidR="008B567D" w:rsidRDefault="008B567D" w:rsidP="008B567D">
      <w:pPr>
        <w:numPr>
          <w:ilvl w:val="3"/>
          <w:numId w:val="35"/>
        </w:numPr>
        <w:contextualSpacing w:val="0"/>
      </w:pPr>
      <w:r>
        <w:t xml:space="preserve">the Bible says the “sun sets” and “rises” (e.g., Mark 1:32, the sun </w:t>
      </w:r>
      <w:r>
        <w:rPr>
          <w:i/>
        </w:rPr>
        <w:t>goes down</w:t>
      </w:r>
      <w:r>
        <w:t>)</w:t>
      </w:r>
    </w:p>
    <w:p w14:paraId="1F893D17" w14:textId="77777777" w:rsidR="008B567D" w:rsidRDefault="008B567D" w:rsidP="008B567D">
      <w:pPr>
        <w:numPr>
          <w:ilvl w:val="3"/>
          <w:numId w:val="35"/>
        </w:numPr>
        <w:contextualSpacing w:val="0"/>
      </w:pPr>
      <w:r>
        <w:t xml:space="preserve">Aristarchus of Samos (310-230 </w:t>
      </w:r>
      <w:r>
        <w:rPr>
          <w:smallCaps/>
        </w:rPr>
        <w:t>bc</w:t>
      </w:r>
      <w:r>
        <w:t>) was an exception: he advocated heliocentrism (the universe revolves around the sun)</w:t>
      </w:r>
    </w:p>
    <w:p w14:paraId="6EF96887" w14:textId="77777777" w:rsidR="008B567D" w:rsidRDefault="008B567D" w:rsidP="008B567D">
      <w:pPr>
        <w:numPr>
          <w:ilvl w:val="2"/>
          <w:numId w:val="35"/>
        </w:numPr>
        <w:contextualSpacing w:val="0"/>
      </w:pPr>
      <w:r>
        <w:t>1543: Polish priest Nicholas Copernicus</w:t>
      </w:r>
      <w:r w:rsidRPr="00756E1D">
        <w:t xml:space="preserve"> (1473-1543)</w:t>
      </w:r>
      <w:r>
        <w:t xml:space="preserve"> publishes </w:t>
      </w:r>
      <w:r w:rsidRPr="008422A1">
        <w:rPr>
          <w:i/>
        </w:rPr>
        <w:t xml:space="preserve">De </w:t>
      </w:r>
      <w:r w:rsidRPr="00BF6F87">
        <w:rPr>
          <w:i/>
        </w:rPr>
        <w:t>revolutionibus orbium coeles</w:t>
      </w:r>
      <w:r w:rsidRPr="00BF6F87">
        <w:rPr>
          <w:i/>
        </w:rPr>
        <w:softHyphen/>
        <w:t>tium</w:t>
      </w:r>
      <w:r>
        <w:t>, arguing heliocentrism</w:t>
      </w:r>
    </w:p>
    <w:p w14:paraId="712C06B0" w14:textId="77777777" w:rsidR="008B567D" w:rsidRDefault="008B567D" w:rsidP="008B567D">
      <w:pPr>
        <w:numPr>
          <w:ilvl w:val="2"/>
          <w:numId w:val="35"/>
        </w:numPr>
        <w:contextualSpacing w:val="0"/>
        <w:rPr>
          <w:snapToGrid w:val="0"/>
        </w:rPr>
      </w:pPr>
      <w:r>
        <w:rPr>
          <w:snapToGrid w:val="0"/>
        </w:rPr>
        <w:t>c. 1545: Luther (1483-1546) condemns heliocentrism (Holmes and Bickers 189)</w:t>
      </w:r>
    </w:p>
    <w:p w14:paraId="410993AF" w14:textId="77777777" w:rsidR="008B567D" w:rsidRDefault="008B567D" w:rsidP="008B567D">
      <w:pPr>
        <w:numPr>
          <w:ilvl w:val="3"/>
          <w:numId w:val="35"/>
        </w:numPr>
        <w:contextualSpacing w:val="0"/>
      </w:pPr>
      <w:r w:rsidRPr="002E4FA2">
        <w:t>Protestant</w:t>
      </w:r>
      <w:r>
        <w:t>s</w:t>
      </w:r>
      <w:r w:rsidRPr="002E4FA2">
        <w:t xml:space="preserve"> </w:t>
      </w:r>
      <w:r>
        <w:t>are first to oppose</w:t>
      </w:r>
      <w:r w:rsidRPr="002E4FA2">
        <w:t xml:space="preserve"> </w:t>
      </w:r>
      <w:r>
        <w:t>Copernicus’s work,</w:t>
      </w:r>
      <w:r w:rsidRPr="002E4FA2">
        <w:t xml:space="preserve"> </w:t>
      </w:r>
      <w:r>
        <w:t>since it contradicts scripture</w:t>
      </w:r>
    </w:p>
    <w:p w14:paraId="27738342" w14:textId="77777777" w:rsidR="008B567D" w:rsidRPr="00B16280" w:rsidRDefault="008B567D" w:rsidP="008B567D">
      <w:pPr>
        <w:numPr>
          <w:ilvl w:val="2"/>
          <w:numId w:val="35"/>
        </w:numPr>
        <w:contextualSpacing w:val="0"/>
      </w:pPr>
      <w:r>
        <w:t>1600: o</w:t>
      </w:r>
      <w:r>
        <w:rPr>
          <w:snapToGrid w:val="0"/>
        </w:rPr>
        <w:t xml:space="preserve">nly ten people are by now convinced </w:t>
      </w:r>
      <w:r>
        <w:rPr>
          <w:snapToGrid w:val="0"/>
          <w:color w:val="000000"/>
        </w:rPr>
        <w:t>(“Copernicus”</w:t>
      </w:r>
      <w:r>
        <w:rPr>
          <w:snapToGrid w:val="0"/>
        </w:rPr>
        <w:t>)</w:t>
      </w:r>
    </w:p>
    <w:p w14:paraId="157F36EC" w14:textId="77777777" w:rsidR="008B567D" w:rsidRDefault="008B567D" w:rsidP="008B567D">
      <w:pPr>
        <w:numPr>
          <w:ilvl w:val="3"/>
          <w:numId w:val="35"/>
        </w:numPr>
        <w:contextualSpacing w:val="0"/>
      </w:pPr>
      <w:r>
        <w:t>one is the German Johannes Kepler (1571-1630)</w:t>
      </w:r>
    </w:p>
    <w:p w14:paraId="4C6ABB33" w14:textId="77777777" w:rsidR="008B567D" w:rsidRPr="00B16280" w:rsidRDefault="008B567D" w:rsidP="008B567D">
      <w:pPr>
        <w:numPr>
          <w:ilvl w:val="3"/>
          <w:numId w:val="35"/>
        </w:numPr>
        <w:contextualSpacing w:val="0"/>
      </w:pPr>
      <w:r>
        <w:t xml:space="preserve">one is </w:t>
      </w:r>
      <w:r>
        <w:rPr>
          <w:snapToGrid w:val="0"/>
        </w:rPr>
        <w:t xml:space="preserve">the Italian </w:t>
      </w:r>
      <w:r>
        <w:rPr>
          <w:snapToGrid w:val="0"/>
          <w:color w:val="000000"/>
        </w:rPr>
        <w:t>Galileo Galilei (1564-1642)</w:t>
      </w:r>
    </w:p>
    <w:p w14:paraId="359C6799" w14:textId="77777777" w:rsidR="008B567D" w:rsidRDefault="008B567D" w:rsidP="008B567D">
      <w:pPr>
        <w:numPr>
          <w:ilvl w:val="2"/>
          <w:numId w:val="35"/>
        </w:numPr>
        <w:contextualSpacing w:val="0"/>
      </w:pPr>
      <w:r>
        <w:rPr>
          <w:snapToGrid w:val="0"/>
        </w:rPr>
        <w:t xml:space="preserve">1610s: </w:t>
      </w:r>
      <w:r>
        <w:t xml:space="preserve">the Church considers condemning heliocentrism; Galileo reminds the Church “of its standing practice of interpreting Scripture allegorically whenever it came into </w:t>
      </w:r>
      <w:r>
        <w:lastRenderedPageBreak/>
        <w:t>conflict with scientific truth, quoting patristic authorities and warning that it would be ‘a terrible detriment for the souls if people found themselves convinced by proof of something that it was made then a sin to believe’” (de Santillana)</w:t>
      </w:r>
    </w:p>
    <w:p w14:paraId="4C3F2AC7" w14:textId="77777777" w:rsidR="008B567D" w:rsidRDefault="008B567D" w:rsidP="008B567D">
      <w:pPr>
        <w:numPr>
          <w:ilvl w:val="2"/>
          <w:numId w:val="35"/>
        </w:numPr>
        <w:contextualSpacing w:val="0"/>
      </w:pPr>
      <w:r>
        <w:t>5 Mar. 1616:</w:t>
      </w:r>
      <w:r w:rsidRPr="002E4FA2">
        <w:t xml:space="preserve"> Catholic opposition </w:t>
      </w:r>
      <w:r>
        <w:t>to heliocentrism commences:</w:t>
      </w:r>
      <w:r w:rsidRPr="002E4FA2">
        <w:t xml:space="preserve"> the Congregation of the Index forbid</w:t>
      </w:r>
      <w:r>
        <w:t xml:space="preserve">s </w:t>
      </w:r>
      <w:r w:rsidRPr="002E4FA2">
        <w:t>Copernicus</w:t>
      </w:r>
      <w:r>
        <w:t>’s work</w:t>
      </w:r>
      <w:r w:rsidRPr="002E4FA2">
        <w:t xml:space="preserve"> </w:t>
      </w:r>
      <w:r>
        <w:t>“</w:t>
      </w:r>
      <w:r w:rsidRPr="002E4FA2">
        <w:t>until cor</w:t>
      </w:r>
      <w:r>
        <w:t>rected”</w:t>
      </w:r>
    </w:p>
    <w:p w14:paraId="2E58F819" w14:textId="77777777" w:rsidR="008B567D" w:rsidRDefault="008B567D" w:rsidP="008B567D">
      <w:pPr>
        <w:numPr>
          <w:ilvl w:val="2"/>
          <w:numId w:val="35"/>
        </w:numPr>
        <w:contextualSpacing w:val="0"/>
      </w:pPr>
      <w:r w:rsidRPr="002E4FA2">
        <w:t>1620</w:t>
      </w:r>
      <w:r>
        <w:t xml:space="preserve">: </w:t>
      </w:r>
      <w:r w:rsidRPr="002E4FA2">
        <w:t xml:space="preserve">the Congregation of the Index </w:t>
      </w:r>
      <w:r>
        <w:t>states the</w:t>
      </w:r>
      <w:r w:rsidRPr="002E4FA2">
        <w:t xml:space="preserve"> </w:t>
      </w:r>
      <w:r>
        <w:t xml:space="preserve">necessary </w:t>
      </w:r>
      <w:r w:rsidRPr="002E4FA2">
        <w:t>corrections</w:t>
      </w:r>
      <w:r>
        <w:t>:</w:t>
      </w:r>
      <w:r w:rsidRPr="002E4FA2">
        <w:t xml:space="preserve"> </w:t>
      </w:r>
      <w:r>
        <w:t xml:space="preserve">9 </w:t>
      </w:r>
      <w:r w:rsidRPr="002E4FA2">
        <w:t>sentences</w:t>
      </w:r>
      <w:r>
        <w:t xml:space="preserve"> that affirm </w:t>
      </w:r>
      <w:r w:rsidRPr="002E4FA2">
        <w:t>helio</w:t>
      </w:r>
      <w:r>
        <w:t>centrism</w:t>
      </w:r>
      <w:r w:rsidRPr="002E4FA2">
        <w:t xml:space="preserve"> </w:t>
      </w:r>
      <w:r>
        <w:t xml:space="preserve">as </w:t>
      </w:r>
      <w:r w:rsidRPr="002E4FA2">
        <w:t>certain</w:t>
      </w:r>
      <w:r>
        <w:t xml:space="preserve"> must be removed</w:t>
      </w:r>
    </w:p>
    <w:p w14:paraId="2632AED3" w14:textId="77777777" w:rsidR="008B567D" w:rsidRDefault="008B567D" w:rsidP="008B567D">
      <w:pPr>
        <w:numPr>
          <w:ilvl w:val="2"/>
          <w:numId w:val="35"/>
        </w:numPr>
        <w:contextualSpacing w:val="0"/>
      </w:pPr>
      <w:r>
        <w:t xml:space="preserve">1632: Galileo’s </w:t>
      </w:r>
      <w:r>
        <w:rPr>
          <w:i/>
        </w:rPr>
        <w:t>Dialogue Concerning the Two Chief World Systems</w:t>
      </w:r>
      <w:r>
        <w:t xml:space="preserve"> advocates heliocentrism</w:t>
      </w:r>
    </w:p>
    <w:p w14:paraId="0169A308" w14:textId="77777777" w:rsidR="008B567D" w:rsidRDefault="008B567D" w:rsidP="008B567D">
      <w:pPr>
        <w:numPr>
          <w:ilvl w:val="2"/>
          <w:numId w:val="35"/>
        </w:numPr>
        <w:contextualSpacing w:val="0"/>
      </w:pPr>
      <w:r w:rsidRPr="00F0572A">
        <w:t xml:space="preserve">1633: </w:t>
      </w:r>
      <w:r>
        <w:t xml:space="preserve">the </w:t>
      </w:r>
      <w:r w:rsidRPr="00F0572A">
        <w:t>Roman Inquisition con</w:t>
      </w:r>
      <w:r w:rsidRPr="00F0572A">
        <w:softHyphen/>
        <w:t>demns helio</w:t>
      </w:r>
      <w:r w:rsidRPr="00F0572A">
        <w:softHyphen/>
      </w:r>
      <w:r w:rsidRPr="00F0572A">
        <w:softHyphen/>
        <w:t xml:space="preserve">centrism </w:t>
      </w:r>
      <w:r>
        <w:t>for contradicting scripture; it tries Galileo for heresy, forces him to curse heliocentrism, and places him under house arrest for the last eight years of his life</w:t>
      </w:r>
    </w:p>
    <w:p w14:paraId="4CA01D3B" w14:textId="77777777" w:rsidR="008B567D" w:rsidRDefault="008B567D" w:rsidP="008B567D">
      <w:pPr>
        <w:numPr>
          <w:ilvl w:val="2"/>
          <w:numId w:val="35"/>
        </w:numPr>
        <w:contextualSpacing w:val="0"/>
      </w:pPr>
      <w:r>
        <w:t>1718: a censored version of Galileo’s complete scientific works is published</w:t>
      </w:r>
    </w:p>
    <w:p w14:paraId="358E4A89" w14:textId="77777777" w:rsidR="008B567D" w:rsidRDefault="008B567D" w:rsidP="008B567D">
      <w:pPr>
        <w:numPr>
          <w:ilvl w:val="2"/>
          <w:numId w:val="35"/>
        </w:numPr>
        <w:contextualSpacing w:val="0"/>
      </w:pPr>
      <w:r>
        <w:t>1737: Galileo is reburied in sacred ground at the Basilica of Santa Croce, Florence</w:t>
      </w:r>
    </w:p>
    <w:p w14:paraId="2ECE3081" w14:textId="77777777" w:rsidR="008B567D" w:rsidRDefault="008B567D" w:rsidP="008B567D">
      <w:pPr>
        <w:numPr>
          <w:ilvl w:val="2"/>
          <w:numId w:val="35"/>
        </w:numPr>
        <w:contextualSpacing w:val="0"/>
      </w:pPr>
      <w:r>
        <w:t>1741: Benedict XIV (1740-58) formally rehabilitates Galileo when he authorizes publication of an uncensored version of Galileo’s complete scientific works</w:t>
      </w:r>
    </w:p>
    <w:p w14:paraId="37278A53" w14:textId="77777777" w:rsidR="008B567D" w:rsidRDefault="008B567D" w:rsidP="008B567D">
      <w:pPr>
        <w:numPr>
          <w:ilvl w:val="3"/>
          <w:numId w:val="35"/>
        </w:numPr>
        <w:contextualSpacing w:val="0"/>
      </w:pPr>
      <w:r>
        <w:t>“</w:t>
      </w:r>
      <w:r w:rsidRPr="00940443">
        <w:rPr>
          <w:rFonts w:eastAsia="Arial Unicode MS" w:hint="eastAsia"/>
        </w:rPr>
        <w:t>the 1633 sentence against him was effectively withdrawn when an imprimatur was granted for his writ</w:t>
      </w:r>
      <w:r>
        <w:rPr>
          <w:rFonts w:eastAsia="Arial Unicode MS" w:hint="eastAsia"/>
        </w:rPr>
        <w:t>ings</w:t>
      </w:r>
      <w:r>
        <w:rPr>
          <w:rFonts w:eastAsia="Arial Unicode MS"/>
        </w:rPr>
        <w:t>” (</w:t>
      </w:r>
      <w:r w:rsidRPr="00940443">
        <w:rPr>
          <w:rFonts w:eastAsia="Arial Unicode MS" w:hint="eastAsia"/>
        </w:rPr>
        <w:t>Gibeau</w:t>
      </w:r>
      <w:r>
        <w:rPr>
          <w:rFonts w:eastAsia="Arial Unicode MS"/>
        </w:rPr>
        <w:t>)</w:t>
      </w:r>
    </w:p>
    <w:p w14:paraId="02F2543E" w14:textId="77777777" w:rsidR="008B567D" w:rsidRDefault="008B567D" w:rsidP="008B567D">
      <w:pPr>
        <w:numPr>
          <w:ilvl w:val="2"/>
          <w:numId w:val="35"/>
        </w:numPr>
        <w:contextualSpacing w:val="0"/>
      </w:pPr>
      <w:r w:rsidRPr="002E4FA2">
        <w:t>1758</w:t>
      </w:r>
      <w:r>
        <w:t>:</w:t>
      </w:r>
      <w:r w:rsidRPr="002E4FA2">
        <w:t xml:space="preserve"> </w:t>
      </w:r>
      <w:r>
        <w:t xml:space="preserve">Benedict XIV (1740-58) removes </w:t>
      </w:r>
      <w:r w:rsidRPr="002E4FA2">
        <w:t xml:space="preserve">the </w:t>
      </w:r>
      <w:r>
        <w:t xml:space="preserve">corrected </w:t>
      </w:r>
      <w:r>
        <w:rPr>
          <w:i/>
        </w:rPr>
        <w:t>Dialogue</w:t>
      </w:r>
      <w:r>
        <w:t xml:space="preserve"> </w:t>
      </w:r>
      <w:r w:rsidRPr="002E4FA2">
        <w:t xml:space="preserve">from </w:t>
      </w:r>
      <w:r>
        <w:t>the Index</w:t>
      </w:r>
    </w:p>
    <w:p w14:paraId="259689F2" w14:textId="77777777" w:rsidR="008B567D" w:rsidRPr="00940443" w:rsidRDefault="008B567D" w:rsidP="008B567D">
      <w:pPr>
        <w:numPr>
          <w:ilvl w:val="2"/>
          <w:numId w:val="35"/>
        </w:numPr>
        <w:contextualSpacing w:val="0"/>
      </w:pPr>
      <w:r>
        <w:rPr>
          <w:rFonts w:eastAsia="Arial Unicode MS" w:hint="eastAsia"/>
        </w:rPr>
        <w:t>1992</w:t>
      </w:r>
      <w:r>
        <w:rPr>
          <w:rFonts w:eastAsia="Arial Unicode MS"/>
        </w:rPr>
        <w:t>:</w:t>
      </w:r>
      <w:r w:rsidRPr="00940443">
        <w:rPr>
          <w:rFonts w:eastAsia="Arial Unicode MS" w:hint="eastAsia"/>
        </w:rPr>
        <w:t xml:space="preserve"> </w:t>
      </w:r>
      <w:r>
        <w:rPr>
          <w:rFonts w:eastAsia="Arial Unicode MS"/>
        </w:rPr>
        <w:t>the Pontifical Council for Culture “</w:t>
      </w:r>
      <w:r w:rsidRPr="00940443">
        <w:rPr>
          <w:rFonts w:eastAsia="Arial Unicode MS" w:hint="eastAsia"/>
        </w:rPr>
        <w:t xml:space="preserve">reexamined the Galileo case </w:t>
      </w:r>
      <w:r>
        <w:rPr>
          <w:rFonts w:eastAsia="Arial Unicode MS"/>
        </w:rPr>
        <w:t xml:space="preserve">[and] </w:t>
      </w:r>
      <w:r w:rsidRPr="00940443">
        <w:rPr>
          <w:rFonts w:eastAsia="Arial Unicode MS" w:hint="eastAsia"/>
        </w:rPr>
        <w:t xml:space="preserve">concluded that </w:t>
      </w:r>
      <w:r>
        <w:rPr>
          <w:rFonts w:eastAsia="Arial Unicode MS"/>
        </w:rPr>
        <w:t>“</w:t>
      </w:r>
      <w:r w:rsidRPr="00940443">
        <w:rPr>
          <w:rFonts w:eastAsia="Arial Unicode MS" w:hint="eastAsia"/>
        </w:rPr>
        <w:t>Galil</w:t>
      </w:r>
      <w:r>
        <w:rPr>
          <w:rFonts w:eastAsia="Arial Unicode MS"/>
        </w:rPr>
        <w:softHyphen/>
      </w:r>
      <w:r w:rsidRPr="00940443">
        <w:rPr>
          <w:rFonts w:eastAsia="Arial Unicode MS" w:hint="eastAsia"/>
        </w:rPr>
        <w:t>eo</w:t>
      </w:r>
      <w:r>
        <w:rPr>
          <w:rFonts w:eastAsia="Arial Unicode MS"/>
        </w:rPr>
        <w:t>’</w:t>
      </w:r>
      <w:r w:rsidRPr="00940443">
        <w:rPr>
          <w:rFonts w:eastAsia="Arial Unicode MS" w:hint="eastAsia"/>
        </w:rPr>
        <w:t xml:space="preserve">s judges, incapable of dissociating faith from an age-old cosmology, believed quite wrongly that the adoption of the Copernican revolution </w:t>
      </w:r>
      <w:r>
        <w:rPr>
          <w:rFonts w:eastAsia="Arial Unicode MS"/>
        </w:rPr>
        <w:t>. . .</w:t>
      </w:r>
      <w:r w:rsidRPr="00940443">
        <w:rPr>
          <w:rFonts w:eastAsia="Arial Unicode MS" w:hint="eastAsia"/>
        </w:rPr>
        <w:t xml:space="preserve"> was such as t</w:t>
      </w:r>
      <w:r>
        <w:rPr>
          <w:rFonts w:eastAsia="Arial Unicode MS" w:hint="eastAsia"/>
        </w:rPr>
        <w:t>o undermine Catholic tradition</w:t>
      </w:r>
      <w:r>
        <w:rPr>
          <w:rFonts w:eastAsia="Arial Unicode MS"/>
        </w:rPr>
        <w:t>”” (Gibeau)</w:t>
      </w:r>
    </w:p>
    <w:p w14:paraId="1B36BDF8" w14:textId="77777777" w:rsidR="008B567D" w:rsidRPr="00940443" w:rsidRDefault="008B567D" w:rsidP="008B567D">
      <w:pPr>
        <w:numPr>
          <w:ilvl w:val="2"/>
          <w:numId w:val="35"/>
        </w:numPr>
        <w:contextualSpacing w:val="0"/>
      </w:pPr>
      <w:r>
        <w:rPr>
          <w:rFonts w:eastAsia="Arial Unicode MS"/>
        </w:rPr>
        <w:t xml:space="preserve">31 Oct. 1992: </w:t>
      </w:r>
      <w:r>
        <w:rPr>
          <w:rFonts w:eastAsia="Arial Unicode MS" w:hint="eastAsia"/>
        </w:rPr>
        <w:t>John Paul II ma</w:t>
      </w:r>
      <w:r>
        <w:rPr>
          <w:rFonts w:eastAsia="Arial Unicode MS"/>
        </w:rPr>
        <w:t>k</w:t>
      </w:r>
      <w:r w:rsidRPr="00940443">
        <w:rPr>
          <w:rFonts w:eastAsia="Arial Unicode MS" w:hint="eastAsia"/>
        </w:rPr>
        <w:t>e</w:t>
      </w:r>
      <w:r>
        <w:rPr>
          <w:rFonts w:eastAsia="Arial Unicode MS"/>
        </w:rPr>
        <w:t>s</w:t>
      </w:r>
      <w:r w:rsidRPr="00940443">
        <w:rPr>
          <w:rFonts w:eastAsia="Arial Unicode MS" w:hint="eastAsia"/>
        </w:rPr>
        <w:t xml:space="preserve"> Gali</w:t>
      </w:r>
      <w:r>
        <w:rPr>
          <w:rFonts w:eastAsia="Arial Unicode MS" w:hint="eastAsia"/>
        </w:rPr>
        <w:t>leo</w:t>
      </w:r>
      <w:r>
        <w:rPr>
          <w:rFonts w:eastAsia="Arial Unicode MS"/>
        </w:rPr>
        <w:t>’</w:t>
      </w:r>
      <w:r w:rsidRPr="00940443">
        <w:rPr>
          <w:rFonts w:eastAsia="Arial Unicode MS" w:hint="eastAsia"/>
        </w:rPr>
        <w:t xml:space="preserve">s vindication public </w:t>
      </w:r>
      <w:r>
        <w:rPr>
          <w:rFonts w:eastAsia="Arial Unicode MS"/>
        </w:rPr>
        <w:t xml:space="preserve">in an </w:t>
      </w:r>
      <w:r w:rsidRPr="00940443">
        <w:rPr>
          <w:rFonts w:eastAsia="Arial Unicode MS" w:hint="eastAsia"/>
        </w:rPr>
        <w:t>address to the Pontifical Academy of Sciences</w:t>
      </w:r>
    </w:p>
    <w:p w14:paraId="1E228E4A" w14:textId="77777777" w:rsidR="008B567D" w:rsidRPr="00F0572A" w:rsidRDefault="008B567D" w:rsidP="008B567D">
      <w:pPr>
        <w:numPr>
          <w:ilvl w:val="2"/>
          <w:numId w:val="35"/>
        </w:numPr>
        <w:contextualSpacing w:val="0"/>
      </w:pPr>
      <w:r>
        <w:t>t</w:t>
      </w:r>
      <w:r w:rsidRPr="00F0572A">
        <w:t xml:space="preserve">he Galileo case </w:t>
      </w:r>
      <w:r>
        <w:t>i</w:t>
      </w:r>
      <w:r w:rsidRPr="00F0572A">
        <w:t>s “the third great catastrophe in Church history” (after the Eastern Schism and the Prot</w:t>
      </w:r>
      <w:r>
        <w:t>estant Reformation)</w:t>
      </w:r>
      <w:r w:rsidRPr="00F0572A">
        <w:t xml:space="preserve"> (historian Frie</w:t>
      </w:r>
      <w:r>
        <w:t xml:space="preserve">drich Dessauer, qtd. in </w:t>
      </w:r>
      <w:r w:rsidRPr="00F0572A">
        <w:t>Lapple</w:t>
      </w:r>
      <w:r>
        <w:t xml:space="preserve"> 73</w:t>
      </w:r>
      <w:r w:rsidRPr="00F0572A">
        <w:t>)</w:t>
      </w:r>
    </w:p>
    <w:p w14:paraId="2EB97364" w14:textId="77777777" w:rsidR="008B567D" w:rsidRPr="00756E1D" w:rsidRDefault="008B567D" w:rsidP="008B567D">
      <w:pPr>
        <w:numPr>
          <w:ilvl w:val="1"/>
          <w:numId w:val="35"/>
        </w:numPr>
        <w:contextualSpacing w:val="0"/>
        <w:rPr>
          <w:snapToGrid w:val="0"/>
        </w:rPr>
      </w:pPr>
      <w:r w:rsidRPr="00756E1D">
        <w:rPr>
          <w:snapToGrid w:val="0"/>
        </w:rPr>
        <w:t>ecclesiological theories that subject the Church to the state</w:t>
      </w:r>
    </w:p>
    <w:p w14:paraId="1B8C9A3F" w14:textId="77777777" w:rsidR="008B567D" w:rsidRPr="00756E1D" w:rsidRDefault="008B567D" w:rsidP="008B567D">
      <w:pPr>
        <w:numPr>
          <w:ilvl w:val="2"/>
          <w:numId w:val="35"/>
        </w:numPr>
        <w:contextualSpacing w:val="0"/>
        <w:rPr>
          <w:snapToGrid w:val="0"/>
        </w:rPr>
      </w:pPr>
      <w:r w:rsidRPr="00756E1D">
        <w:rPr>
          <w:snapToGrid w:val="0"/>
        </w:rPr>
        <w:t xml:space="preserve">these theories show the determination of “secular rulers to control the Church or treat it as a department of State </w:t>
      </w:r>
      <w:r>
        <w:rPr>
          <w:snapToGrid w:val="0"/>
        </w:rPr>
        <w:t>. . .</w:t>
      </w:r>
      <w:r w:rsidRPr="00756E1D">
        <w:rPr>
          <w:snapToGrid w:val="0"/>
        </w:rPr>
        <w:t xml:space="preserve"> Churches everywhere were regarded as useful instruments [for promoting] obedience to local rulers” (Holmes and Bickers 175, 178)</w:t>
      </w:r>
    </w:p>
    <w:p w14:paraId="7C063155" w14:textId="77777777" w:rsidR="008B567D" w:rsidRPr="00756E1D" w:rsidRDefault="008B567D" w:rsidP="008B567D">
      <w:pPr>
        <w:numPr>
          <w:ilvl w:val="2"/>
          <w:numId w:val="35"/>
        </w:numPr>
        <w:contextualSpacing w:val="0"/>
        <w:rPr>
          <w:snapToGrid w:val="0"/>
        </w:rPr>
      </w:pPr>
      <w:r w:rsidRPr="00756E1D">
        <w:rPr>
          <w:snapToGrid w:val="0"/>
        </w:rPr>
        <w:t>conciliarism</w:t>
      </w:r>
    </w:p>
    <w:p w14:paraId="149F90E7" w14:textId="77777777" w:rsidR="008B567D" w:rsidRPr="00756E1D" w:rsidRDefault="008B567D" w:rsidP="008B567D">
      <w:pPr>
        <w:numPr>
          <w:ilvl w:val="3"/>
          <w:numId w:val="35"/>
        </w:numPr>
        <w:contextualSpacing w:val="0"/>
        <w:rPr>
          <w:snapToGrid w:val="0"/>
        </w:rPr>
      </w:pPr>
      <w:r w:rsidRPr="00756E1D">
        <w:rPr>
          <w:snapToGrid w:val="0"/>
        </w:rPr>
        <w:t xml:space="preserve">1663: the </w:t>
      </w:r>
      <w:r w:rsidRPr="00756E1D">
        <w:rPr>
          <w:i/>
          <w:snapToGrid w:val="0"/>
        </w:rPr>
        <w:t>parlement</w:t>
      </w:r>
      <w:r w:rsidRPr="00756E1D">
        <w:rPr>
          <w:snapToGrid w:val="0"/>
        </w:rPr>
        <w:t xml:space="preserve"> (law court) of Paris forces the theology faculty to acknowledge that a general council is superior to a pope and to deny papal infallibility</w:t>
      </w:r>
    </w:p>
    <w:p w14:paraId="4886ADAF" w14:textId="77777777" w:rsidR="008B567D" w:rsidRPr="00756E1D" w:rsidRDefault="008B567D" w:rsidP="008B567D">
      <w:pPr>
        <w:numPr>
          <w:ilvl w:val="2"/>
          <w:numId w:val="35"/>
        </w:numPr>
        <w:contextualSpacing w:val="0"/>
        <w:rPr>
          <w:snapToGrid w:val="0"/>
        </w:rPr>
      </w:pPr>
      <w:r w:rsidRPr="00756E1D">
        <w:rPr>
          <w:snapToGrid w:val="0"/>
        </w:rPr>
        <w:t>Richerism (France)</w:t>
      </w:r>
    </w:p>
    <w:p w14:paraId="71C1DC27" w14:textId="77777777" w:rsidR="008B567D" w:rsidRPr="00756E1D" w:rsidRDefault="008B567D" w:rsidP="008B567D">
      <w:pPr>
        <w:numPr>
          <w:ilvl w:val="3"/>
          <w:numId w:val="35"/>
        </w:numPr>
        <w:contextualSpacing w:val="0"/>
        <w:rPr>
          <w:snapToGrid w:val="0"/>
        </w:rPr>
      </w:pPr>
      <w:r w:rsidRPr="00756E1D">
        <w:t xml:space="preserve">Edmond Richer (1559-1631), syndic </w:t>
      </w:r>
      <w:r>
        <w:t xml:space="preserve">(business representative) </w:t>
      </w:r>
      <w:r w:rsidRPr="00756E1D">
        <w:t xml:space="preserve">of the faculty of theology in Paris, is a </w:t>
      </w:r>
      <w:r w:rsidRPr="00756E1D">
        <w:rPr>
          <w:snapToGrid w:val="0"/>
        </w:rPr>
        <w:t>conciliarist and Gallican</w:t>
      </w:r>
    </w:p>
    <w:p w14:paraId="3527AC3F" w14:textId="77777777" w:rsidR="008B567D" w:rsidRPr="00756E1D" w:rsidRDefault="008B567D" w:rsidP="008B567D">
      <w:pPr>
        <w:numPr>
          <w:ilvl w:val="3"/>
          <w:numId w:val="35"/>
        </w:numPr>
        <w:contextualSpacing w:val="0"/>
        <w:rPr>
          <w:snapToGrid w:val="0"/>
        </w:rPr>
      </w:pPr>
      <w:r w:rsidRPr="00756E1D">
        <w:t xml:space="preserve">1610: Robert Bellarmine’s </w:t>
      </w:r>
      <w:r w:rsidRPr="00756E1D">
        <w:rPr>
          <w:i/>
        </w:rPr>
        <w:t>Tractatus de potestate summi pontificis in rebus temporalibus</w:t>
      </w:r>
      <w:r w:rsidRPr="00756E1D">
        <w:t xml:space="preserve"> (</w:t>
      </w:r>
      <w:r w:rsidRPr="00756E1D">
        <w:rPr>
          <w:i/>
        </w:rPr>
        <w:t>Concerning the Power of the Supreme Pontiff in Temporal Matters</w:t>
      </w:r>
      <w:r w:rsidRPr="00756E1D">
        <w:t>, a treatise on the temporal power of the pope)</w:t>
      </w:r>
    </w:p>
    <w:p w14:paraId="4E07ABE7" w14:textId="77777777" w:rsidR="008B567D" w:rsidRPr="00756E1D" w:rsidRDefault="008B567D" w:rsidP="008B567D">
      <w:pPr>
        <w:numPr>
          <w:ilvl w:val="4"/>
          <w:numId w:val="35"/>
        </w:numPr>
        <w:contextualSpacing w:val="0"/>
      </w:pPr>
      <w:r w:rsidRPr="00756E1D">
        <w:t>“the civil government exists side by side with the ecclesiastical government. Each is complete in its own sphere” (Ward)</w:t>
      </w:r>
    </w:p>
    <w:p w14:paraId="175A8D8B" w14:textId="77777777" w:rsidR="008B567D" w:rsidRPr="00756E1D" w:rsidRDefault="008B567D" w:rsidP="008B567D">
      <w:pPr>
        <w:numPr>
          <w:ilvl w:val="4"/>
          <w:numId w:val="35"/>
        </w:numPr>
        <w:contextualSpacing w:val="0"/>
      </w:pPr>
      <w:r w:rsidRPr="00756E1D">
        <w:t>“The pope has [the] right to certain interference with the temporal government of states when the principles of religion are at stake” (Ward)</w:t>
      </w:r>
    </w:p>
    <w:p w14:paraId="07F4D20F" w14:textId="77777777" w:rsidR="008B567D" w:rsidRPr="00756E1D" w:rsidRDefault="008B567D" w:rsidP="008B567D">
      <w:pPr>
        <w:numPr>
          <w:ilvl w:val="4"/>
          <w:numId w:val="35"/>
        </w:numPr>
        <w:contextualSpacing w:val="0"/>
      </w:pPr>
      <w:r w:rsidRPr="00756E1D">
        <w:lastRenderedPageBreak/>
        <w:t xml:space="preserve">“any interference on the part of the State with ecclesiastical appointments, as, for example, by nomination of bishops [or influencing] the election of the pope, </w:t>
      </w:r>
      <w:r>
        <w:t>. . .</w:t>
      </w:r>
      <w:r w:rsidRPr="00756E1D">
        <w:t xml:space="preserve"> is conceded by courtesy, in consideration of services rendered and by no means acknowledged as a right” (Ward)</w:t>
      </w:r>
    </w:p>
    <w:p w14:paraId="562B44A4" w14:textId="77777777" w:rsidR="008B567D" w:rsidRPr="00756E1D" w:rsidRDefault="008B567D" w:rsidP="008B567D">
      <w:pPr>
        <w:numPr>
          <w:ilvl w:val="3"/>
          <w:numId w:val="35"/>
        </w:numPr>
        <w:contextualSpacing w:val="0"/>
        <w:rPr>
          <w:snapToGrid w:val="0"/>
        </w:rPr>
      </w:pPr>
      <w:r w:rsidRPr="00756E1D">
        <w:rPr>
          <w:snapToGrid w:val="0"/>
        </w:rPr>
        <w:t xml:space="preserve">1610: </w:t>
      </w:r>
      <w:r w:rsidRPr="00756E1D">
        <w:t xml:space="preserve">the </w:t>
      </w:r>
      <w:r w:rsidRPr="00756E1D">
        <w:rPr>
          <w:i/>
        </w:rPr>
        <w:t>parlement</w:t>
      </w:r>
      <w:r w:rsidRPr="00756E1D">
        <w:t xml:space="preserve"> (law court) of Paris condemns Bellarmine’s </w:t>
      </w:r>
      <w:r w:rsidRPr="00756E1D">
        <w:rPr>
          <w:i/>
        </w:rPr>
        <w:t>Tractatus</w:t>
      </w:r>
    </w:p>
    <w:p w14:paraId="54F53473" w14:textId="77777777" w:rsidR="008B567D" w:rsidRPr="00756E1D" w:rsidRDefault="008B567D" w:rsidP="008B567D">
      <w:pPr>
        <w:numPr>
          <w:ilvl w:val="3"/>
          <w:numId w:val="35"/>
        </w:numPr>
        <w:contextualSpacing w:val="0"/>
        <w:rPr>
          <w:snapToGrid w:val="0"/>
        </w:rPr>
      </w:pPr>
      <w:r w:rsidRPr="00756E1D">
        <w:t xml:space="preserve">1611: Richer writes </w:t>
      </w:r>
      <w:r w:rsidRPr="00756E1D">
        <w:rPr>
          <w:i/>
          <w:snapToGrid w:val="0"/>
        </w:rPr>
        <w:t>De ecclesiastica et politica potestate libellus</w:t>
      </w:r>
    </w:p>
    <w:p w14:paraId="5DE9F6B1" w14:textId="77777777" w:rsidR="008B567D" w:rsidRPr="00756E1D" w:rsidRDefault="008B567D" w:rsidP="008B567D">
      <w:pPr>
        <w:numPr>
          <w:ilvl w:val="4"/>
          <w:numId w:val="35"/>
        </w:numPr>
        <w:contextualSpacing w:val="0"/>
        <w:rPr>
          <w:snapToGrid w:val="0"/>
        </w:rPr>
      </w:pPr>
      <w:r w:rsidRPr="00756E1D">
        <w:rPr>
          <w:snapToGrid w:val="0"/>
        </w:rPr>
        <w:t xml:space="preserve">the faithful </w:t>
      </w:r>
      <w:r>
        <w:rPr>
          <w:snapToGrid w:val="0"/>
        </w:rPr>
        <w:t xml:space="preserve">received </w:t>
      </w:r>
      <w:r w:rsidRPr="00756E1D">
        <w:rPr>
          <w:snapToGrid w:val="0"/>
        </w:rPr>
        <w:t>authority in the Church</w:t>
      </w:r>
      <w:r>
        <w:rPr>
          <w:snapToGrid w:val="0"/>
        </w:rPr>
        <w:t>;</w:t>
      </w:r>
      <w:r w:rsidRPr="00756E1D">
        <w:rPr>
          <w:snapToGrid w:val="0"/>
        </w:rPr>
        <w:t xml:space="preserve"> </w:t>
      </w:r>
      <w:r>
        <w:rPr>
          <w:snapToGrid w:val="0"/>
        </w:rPr>
        <w:t>they in turn</w:t>
      </w:r>
      <w:r w:rsidRPr="00756E1D">
        <w:rPr>
          <w:snapToGrid w:val="0"/>
        </w:rPr>
        <w:t xml:space="preserve"> </w:t>
      </w:r>
      <w:r>
        <w:rPr>
          <w:snapToGrid w:val="0"/>
        </w:rPr>
        <w:t>“</w:t>
      </w:r>
      <w:r w:rsidRPr="00756E1D">
        <w:rPr>
          <w:snapToGrid w:val="0"/>
        </w:rPr>
        <w:t>entrusted sacerdotal power to the clergy and sovereign juris</w:t>
      </w:r>
      <w:r w:rsidRPr="00756E1D">
        <w:rPr>
          <w:snapToGrid w:val="0"/>
        </w:rPr>
        <w:softHyphen/>
        <w:t>diction to the bishops” (Holmes and Bickers 187 n.)</w:t>
      </w:r>
    </w:p>
    <w:p w14:paraId="73A9D91C" w14:textId="77777777" w:rsidR="008B567D" w:rsidRPr="00756E1D" w:rsidRDefault="008B567D" w:rsidP="008B567D">
      <w:pPr>
        <w:numPr>
          <w:ilvl w:val="4"/>
          <w:numId w:val="35"/>
        </w:numPr>
        <w:contextualSpacing w:val="0"/>
        <w:rPr>
          <w:snapToGrid w:val="0"/>
        </w:rPr>
      </w:pPr>
      <w:r>
        <w:rPr>
          <w:snapToGrid w:val="0"/>
        </w:rPr>
        <w:t xml:space="preserve">Richer’s system is </w:t>
      </w:r>
      <w:r w:rsidRPr="00756E1D">
        <w:rPr>
          <w:snapToGrid w:val="0"/>
        </w:rPr>
        <w:t>“presbyterianism” (Holmes and Bickers 189)</w:t>
      </w:r>
    </w:p>
    <w:p w14:paraId="55FB0E31" w14:textId="77777777" w:rsidR="008B567D" w:rsidRPr="00756E1D" w:rsidRDefault="008B567D" w:rsidP="008B567D">
      <w:pPr>
        <w:numPr>
          <w:ilvl w:val="4"/>
          <w:numId w:val="35"/>
        </w:numPr>
        <w:contextualSpacing w:val="0"/>
        <w:rPr>
          <w:snapToGrid w:val="0"/>
        </w:rPr>
      </w:pPr>
      <w:r w:rsidRPr="00756E1D">
        <w:t>the Church should be an aristocracy, not a monarchy (Goyau)</w:t>
      </w:r>
    </w:p>
    <w:p w14:paraId="1B5C53EE" w14:textId="77777777" w:rsidR="008B567D" w:rsidRPr="00756E1D" w:rsidRDefault="008B567D" w:rsidP="008B567D">
      <w:pPr>
        <w:numPr>
          <w:ilvl w:val="3"/>
          <w:numId w:val="35"/>
        </w:numPr>
        <w:contextualSpacing w:val="0"/>
        <w:rPr>
          <w:snapToGrid w:val="0"/>
        </w:rPr>
      </w:pPr>
      <w:r w:rsidRPr="00756E1D">
        <w:t>1612: a synod at Sens condemns Richer; Maria de’ Medici (queen of France, 1573-1642) replaces him with a new syndic</w:t>
      </w:r>
    </w:p>
    <w:p w14:paraId="400C9B0A" w14:textId="77777777" w:rsidR="008B567D" w:rsidRPr="00756E1D" w:rsidRDefault="008B567D" w:rsidP="008B567D">
      <w:pPr>
        <w:numPr>
          <w:ilvl w:val="2"/>
          <w:numId w:val="35"/>
        </w:numPr>
        <w:contextualSpacing w:val="0"/>
        <w:rPr>
          <w:snapToGrid w:val="0"/>
        </w:rPr>
      </w:pPr>
      <w:r w:rsidRPr="00756E1D">
        <w:rPr>
          <w:snapToGrid w:val="0"/>
        </w:rPr>
        <w:t>Gallicanism (France)</w:t>
      </w:r>
    </w:p>
    <w:p w14:paraId="3EA4B6B5" w14:textId="77777777" w:rsidR="008B567D" w:rsidRPr="00756E1D" w:rsidRDefault="008B567D" w:rsidP="008B567D">
      <w:pPr>
        <w:numPr>
          <w:ilvl w:val="3"/>
          <w:numId w:val="35"/>
        </w:numPr>
        <w:contextualSpacing w:val="0"/>
        <w:rPr>
          <w:snapToGrid w:val="0"/>
        </w:rPr>
      </w:pPr>
      <w:r w:rsidRPr="00756E1D">
        <w:rPr>
          <w:snapToGrid w:val="0"/>
        </w:rPr>
        <w:t xml:space="preserve">1640 on: “the rising influence of the Jansenist party helped to spread the Gallican teaching among the French clergy, and to make them more willing to yield obedience to the king than to the Pope” (MacCaffrey, </w:t>
      </w:r>
      <w:r w:rsidRPr="00756E1D">
        <w:rPr>
          <w:i/>
          <w:snapToGrid w:val="0"/>
        </w:rPr>
        <w:t>History</w:t>
      </w:r>
      <w:r w:rsidRPr="00756E1D">
        <w:rPr>
          <w:snapToGrid w:val="0"/>
        </w:rPr>
        <w:t>)</w:t>
      </w:r>
    </w:p>
    <w:p w14:paraId="5002230E" w14:textId="77777777" w:rsidR="008B567D" w:rsidRPr="00756E1D" w:rsidRDefault="008B567D" w:rsidP="008B567D">
      <w:pPr>
        <w:numPr>
          <w:ilvl w:val="3"/>
          <w:numId w:val="35"/>
        </w:numPr>
        <w:contextualSpacing w:val="0"/>
        <w:rPr>
          <w:snapToGrid w:val="0"/>
        </w:rPr>
      </w:pPr>
      <w:r w:rsidRPr="00756E1D">
        <w:rPr>
          <w:snapToGrid w:val="0"/>
        </w:rPr>
        <w:t xml:space="preserve">1682: </w:t>
      </w:r>
      <w:r w:rsidRPr="00756E1D">
        <w:rPr>
          <w:i/>
          <w:snapToGrid w:val="0"/>
        </w:rPr>
        <w:t>Declaration of the Gallican Clergy</w:t>
      </w:r>
      <w:r w:rsidRPr="00756E1D">
        <w:rPr>
          <w:snapToGrid w:val="0"/>
        </w:rPr>
        <w:t xml:space="preserve"> (</w:t>
      </w:r>
      <w:r w:rsidRPr="00C34494">
        <w:rPr>
          <w:i/>
        </w:rPr>
        <w:t>Declaratio Cleri Gallicani</w:t>
      </w:r>
      <w:r>
        <w:rPr>
          <w:snapToGrid w:val="0"/>
        </w:rPr>
        <w:t xml:space="preserve">; </w:t>
      </w:r>
      <w:r w:rsidRPr="00756E1D">
        <w:rPr>
          <w:i/>
          <w:snapToGrid w:val="0"/>
        </w:rPr>
        <w:t>Four Articles of Gallicanism</w:t>
      </w:r>
      <w:r w:rsidRPr="00756E1D">
        <w:rPr>
          <w:snapToGrid w:val="0"/>
        </w:rPr>
        <w:t>)</w:t>
      </w:r>
    </w:p>
    <w:p w14:paraId="7D07C01A" w14:textId="77777777" w:rsidR="008B567D" w:rsidRPr="00756E1D" w:rsidRDefault="008B567D" w:rsidP="008B567D">
      <w:pPr>
        <w:numPr>
          <w:ilvl w:val="4"/>
          <w:numId w:val="35"/>
        </w:numPr>
        <w:contextualSpacing w:val="0"/>
        <w:rPr>
          <w:snapToGrid w:val="0"/>
        </w:rPr>
      </w:pPr>
      <w:r w:rsidRPr="00756E1D">
        <w:rPr>
          <w:snapToGrid w:val="0"/>
        </w:rPr>
        <w:t xml:space="preserve">written by </w:t>
      </w:r>
      <w:r w:rsidRPr="00756E1D">
        <w:rPr>
          <w:bCs/>
        </w:rPr>
        <w:t>Jacques-Benigne</w:t>
      </w:r>
      <w:r w:rsidRPr="00756E1D">
        <w:rPr>
          <w:snapToGrid w:val="0"/>
        </w:rPr>
        <w:t xml:space="preserve"> Bossuet, bishop of Meaux, famous preacher, and theologian</w:t>
      </w:r>
    </w:p>
    <w:p w14:paraId="2D61947E" w14:textId="77777777" w:rsidR="008B567D" w:rsidRPr="00756E1D" w:rsidRDefault="008B567D" w:rsidP="008B567D">
      <w:pPr>
        <w:numPr>
          <w:ilvl w:val="4"/>
          <w:numId w:val="35"/>
        </w:numPr>
        <w:contextualSpacing w:val="0"/>
        <w:rPr>
          <w:snapToGrid w:val="0"/>
        </w:rPr>
      </w:pPr>
      <w:r w:rsidRPr="00756E1D">
        <w:rPr>
          <w:snapToGrid w:val="0"/>
        </w:rPr>
        <w:t>the four articles say:</w:t>
      </w:r>
    </w:p>
    <w:p w14:paraId="138A60BF" w14:textId="77777777" w:rsidR="008B567D" w:rsidRPr="00756E1D" w:rsidRDefault="008B567D" w:rsidP="008B567D">
      <w:pPr>
        <w:numPr>
          <w:ilvl w:val="5"/>
          <w:numId w:val="35"/>
        </w:numPr>
        <w:contextualSpacing w:val="0"/>
        <w:rPr>
          <w:snapToGrid w:val="0"/>
        </w:rPr>
      </w:pPr>
      <w:r w:rsidRPr="00756E1D">
        <w:rPr>
          <w:snapToGrid w:val="0"/>
        </w:rPr>
        <w:t>the king is independent in the temporal sphere</w:t>
      </w:r>
    </w:p>
    <w:p w14:paraId="3EAE30FD" w14:textId="77777777" w:rsidR="008B567D" w:rsidRPr="00756E1D" w:rsidRDefault="008B567D" w:rsidP="008B567D">
      <w:pPr>
        <w:numPr>
          <w:ilvl w:val="5"/>
          <w:numId w:val="35"/>
        </w:numPr>
        <w:contextualSpacing w:val="0"/>
        <w:rPr>
          <w:snapToGrid w:val="0"/>
        </w:rPr>
      </w:pPr>
      <w:r w:rsidRPr="00756E1D">
        <w:rPr>
          <w:snapToGrid w:val="0"/>
        </w:rPr>
        <w:t>general councils have superiority over popes</w:t>
      </w:r>
    </w:p>
    <w:p w14:paraId="3B9A3D31" w14:textId="77777777" w:rsidR="008B567D" w:rsidRPr="00756E1D" w:rsidRDefault="008B567D" w:rsidP="008B567D">
      <w:pPr>
        <w:numPr>
          <w:ilvl w:val="5"/>
          <w:numId w:val="35"/>
        </w:numPr>
        <w:contextualSpacing w:val="0"/>
        <w:rPr>
          <w:snapToGrid w:val="0"/>
        </w:rPr>
      </w:pPr>
      <w:r w:rsidRPr="00756E1D">
        <w:rPr>
          <w:snapToGrid w:val="0"/>
        </w:rPr>
        <w:t>the Gallican Church’s traditional prerogatives must be upheld</w:t>
      </w:r>
      <w:r>
        <w:rPr>
          <w:snapToGrid w:val="0"/>
        </w:rPr>
        <w:t xml:space="preserve"> (such as being able to veto bishops chosen by the pope)</w:t>
      </w:r>
    </w:p>
    <w:p w14:paraId="272A4E21" w14:textId="77777777" w:rsidR="008B567D" w:rsidRPr="00756E1D" w:rsidRDefault="008B567D" w:rsidP="008B567D">
      <w:pPr>
        <w:numPr>
          <w:ilvl w:val="5"/>
          <w:numId w:val="35"/>
        </w:numPr>
        <w:contextualSpacing w:val="0"/>
        <w:rPr>
          <w:snapToGrid w:val="0"/>
        </w:rPr>
      </w:pPr>
      <w:r w:rsidRPr="00756E1D">
        <w:rPr>
          <w:snapToGrid w:val="0"/>
        </w:rPr>
        <w:t>papal definitions become infallible only after the Church consents to them</w:t>
      </w:r>
    </w:p>
    <w:p w14:paraId="1D040CDA" w14:textId="77777777" w:rsidR="008B567D" w:rsidRPr="00756E1D" w:rsidRDefault="008B567D" w:rsidP="008B567D">
      <w:pPr>
        <w:numPr>
          <w:ilvl w:val="4"/>
          <w:numId w:val="35"/>
        </w:numPr>
        <w:contextualSpacing w:val="0"/>
        <w:rPr>
          <w:snapToGrid w:val="0"/>
        </w:rPr>
      </w:pPr>
      <w:r w:rsidRPr="00756E1D">
        <w:rPr>
          <w:snapToGrid w:val="0"/>
        </w:rPr>
        <w:t>Louis XIV demands that all receiving theology degrees sign the articles</w:t>
      </w:r>
    </w:p>
    <w:p w14:paraId="3F6DB7E6" w14:textId="77777777" w:rsidR="008B567D" w:rsidRPr="00756E1D" w:rsidRDefault="008B567D" w:rsidP="008B567D">
      <w:pPr>
        <w:numPr>
          <w:ilvl w:val="4"/>
          <w:numId w:val="35"/>
        </w:numPr>
        <w:contextualSpacing w:val="0"/>
        <w:rPr>
          <w:snapToGrid w:val="0"/>
        </w:rPr>
      </w:pPr>
      <w:r w:rsidRPr="00756E1D">
        <w:rPr>
          <w:snapToGrid w:val="0"/>
        </w:rPr>
        <w:t>the pope refuses to accept as a nominee for bishop anyone who has signed</w:t>
      </w:r>
    </w:p>
    <w:p w14:paraId="6F34CEF0" w14:textId="77777777" w:rsidR="008B567D" w:rsidRPr="00756E1D" w:rsidRDefault="008B567D" w:rsidP="008B567D">
      <w:pPr>
        <w:numPr>
          <w:ilvl w:val="4"/>
          <w:numId w:val="35"/>
        </w:numPr>
        <w:contextualSpacing w:val="0"/>
        <w:rPr>
          <w:snapToGrid w:val="0"/>
        </w:rPr>
      </w:pPr>
      <w:r w:rsidRPr="00756E1D">
        <w:rPr>
          <w:snapToGrid w:val="0"/>
        </w:rPr>
        <w:t>by 1688: 35 dioceses lack bishops, and the pope has excommunicated the king</w:t>
      </w:r>
    </w:p>
    <w:p w14:paraId="57F3CBF7" w14:textId="77777777" w:rsidR="008B567D" w:rsidRPr="00756E1D" w:rsidRDefault="008B567D" w:rsidP="008B567D">
      <w:pPr>
        <w:numPr>
          <w:ilvl w:val="4"/>
          <w:numId w:val="35"/>
        </w:numPr>
        <w:contextualSpacing w:val="0"/>
        <w:rPr>
          <w:snapToGrid w:val="0"/>
        </w:rPr>
      </w:pPr>
      <w:r>
        <w:rPr>
          <w:snapToGrid w:val="0"/>
        </w:rPr>
        <w:t>14 Sept. 1693</w:t>
      </w:r>
      <w:r w:rsidRPr="00756E1D">
        <w:rPr>
          <w:snapToGrid w:val="0"/>
        </w:rPr>
        <w:t>: Louis withdraws the articles</w:t>
      </w:r>
    </w:p>
    <w:p w14:paraId="3EE4A975" w14:textId="77777777" w:rsidR="008B567D" w:rsidRPr="00756E1D" w:rsidRDefault="008B567D" w:rsidP="008B567D">
      <w:pPr>
        <w:numPr>
          <w:ilvl w:val="4"/>
          <w:numId w:val="35"/>
        </w:numPr>
        <w:contextualSpacing w:val="0"/>
        <w:rPr>
          <w:snapToGrid w:val="0"/>
        </w:rPr>
      </w:pPr>
      <w:r w:rsidRPr="00756E1D">
        <w:rPr>
          <w:snapToGrid w:val="0"/>
        </w:rPr>
        <w:t xml:space="preserve">The </w:t>
      </w:r>
      <w:r w:rsidRPr="00756E1D">
        <w:rPr>
          <w:i/>
          <w:snapToGrid w:val="0"/>
        </w:rPr>
        <w:t>Declaration of the Gallican Clergy</w:t>
      </w:r>
      <w:r w:rsidRPr="00756E1D">
        <w:rPr>
          <w:snapToGrid w:val="0"/>
        </w:rPr>
        <w:t xml:space="preserve"> acknowledges the pope’s “universal authority and the position of the pope as the centre of Christian unity </w:t>
      </w:r>
      <w:r>
        <w:rPr>
          <w:snapToGrid w:val="0"/>
        </w:rPr>
        <w:t>. . .</w:t>
      </w:r>
      <w:r w:rsidRPr="00756E1D">
        <w:rPr>
          <w:snapToGrid w:val="0"/>
        </w:rPr>
        <w:t xml:space="preserve"> But there were few or no signs of </w:t>
      </w:r>
      <w:r>
        <w:rPr>
          <w:snapToGrid w:val="0"/>
        </w:rPr>
        <w:t>. . .</w:t>
      </w:r>
      <w:r w:rsidRPr="00756E1D">
        <w:rPr>
          <w:snapToGrid w:val="0"/>
        </w:rPr>
        <w:t xml:space="preserve"> Ultramontane or centralised notions of papal primacy, at least in countries north of the Alps and especially in France, until the beginning of the nineteenth century” (Holmes and Bickers 175)</w:t>
      </w:r>
    </w:p>
    <w:p w14:paraId="6545C877" w14:textId="77777777" w:rsidR="008B567D" w:rsidRPr="00756E1D" w:rsidRDefault="008B567D" w:rsidP="008B567D">
      <w:pPr>
        <w:numPr>
          <w:ilvl w:val="3"/>
          <w:numId w:val="35"/>
        </w:numPr>
        <w:contextualSpacing w:val="0"/>
        <w:rPr>
          <w:snapToGrid w:val="0"/>
        </w:rPr>
      </w:pPr>
      <w:r w:rsidRPr="00756E1D">
        <w:rPr>
          <w:snapToGrid w:val="0"/>
        </w:rPr>
        <w:t>1693-1789: “French rulers continued to apply Gallican principles, which also enjoyed wide support among French Catholics” (Holmes and Bickers 176)</w:t>
      </w:r>
    </w:p>
    <w:p w14:paraId="41286AB3" w14:textId="77777777" w:rsidR="008B567D" w:rsidRPr="00756E1D" w:rsidRDefault="008B567D" w:rsidP="008B567D">
      <w:pPr>
        <w:numPr>
          <w:ilvl w:val="1"/>
          <w:numId w:val="35"/>
        </w:numPr>
        <w:contextualSpacing w:val="0"/>
        <w:rPr>
          <w:snapToGrid w:val="0"/>
        </w:rPr>
      </w:pPr>
      <w:r w:rsidRPr="00756E1D">
        <w:rPr>
          <w:snapToGrid w:val="0"/>
        </w:rPr>
        <w:t>Jansenism</w:t>
      </w:r>
    </w:p>
    <w:p w14:paraId="46923D54" w14:textId="77777777" w:rsidR="008B567D" w:rsidRDefault="008B567D" w:rsidP="008B567D">
      <w:pPr>
        <w:numPr>
          <w:ilvl w:val="2"/>
          <w:numId w:val="35"/>
        </w:numPr>
        <w:contextualSpacing w:val="0"/>
        <w:rPr>
          <w:snapToGrid w:val="0"/>
        </w:rPr>
      </w:pPr>
      <w:r>
        <w:rPr>
          <w:snapToGrid w:val="0"/>
        </w:rPr>
        <w:t>1630s-40s</w:t>
      </w:r>
    </w:p>
    <w:p w14:paraId="7347935C" w14:textId="77777777" w:rsidR="008B567D" w:rsidRDefault="008B567D" w:rsidP="008B567D">
      <w:pPr>
        <w:numPr>
          <w:ilvl w:val="3"/>
          <w:numId w:val="35"/>
        </w:numPr>
        <w:contextualSpacing w:val="0"/>
        <w:rPr>
          <w:snapToGrid w:val="0"/>
        </w:rPr>
      </w:pPr>
      <w:r>
        <w:rPr>
          <w:snapToGrid w:val="0"/>
        </w:rPr>
        <w:t>Cornelius Otto Jansen, bishop of Ypres, Belgium</w:t>
      </w:r>
    </w:p>
    <w:p w14:paraId="1BED1414" w14:textId="77777777" w:rsidR="008B567D" w:rsidRDefault="008B567D" w:rsidP="008B567D">
      <w:pPr>
        <w:numPr>
          <w:ilvl w:val="4"/>
          <w:numId w:val="35"/>
        </w:numPr>
        <w:contextualSpacing w:val="0"/>
        <w:rPr>
          <w:snapToGrid w:val="0"/>
        </w:rPr>
      </w:pPr>
      <w:r>
        <w:rPr>
          <w:snapToGrid w:val="0"/>
        </w:rPr>
        <w:t>Augustine said grace constrains the will to do good</w:t>
      </w:r>
    </w:p>
    <w:p w14:paraId="71280D38" w14:textId="77777777" w:rsidR="008B567D" w:rsidRDefault="008B567D" w:rsidP="008B567D">
      <w:pPr>
        <w:numPr>
          <w:ilvl w:val="4"/>
          <w:numId w:val="35"/>
        </w:numPr>
        <w:contextualSpacing w:val="0"/>
        <w:rPr>
          <w:snapToGrid w:val="0"/>
        </w:rPr>
      </w:pPr>
      <w:r>
        <w:rPr>
          <w:snapToGrid w:val="0"/>
        </w:rPr>
        <w:t>Trent had not explained how free will and God’s grace are compatible</w:t>
      </w:r>
    </w:p>
    <w:p w14:paraId="289001E6" w14:textId="77777777" w:rsidR="008B567D" w:rsidRDefault="008B567D" w:rsidP="008B567D">
      <w:pPr>
        <w:numPr>
          <w:ilvl w:val="4"/>
          <w:numId w:val="35"/>
        </w:numPr>
        <w:contextualSpacing w:val="0"/>
        <w:rPr>
          <w:snapToGrid w:val="0"/>
        </w:rPr>
      </w:pPr>
      <w:r>
        <w:rPr>
          <w:snapToGrid w:val="0"/>
        </w:rPr>
        <w:t>Jansen, who claimed to have read all of Augustine several times, taught:</w:t>
      </w:r>
    </w:p>
    <w:p w14:paraId="37A5A567" w14:textId="77777777" w:rsidR="008B567D" w:rsidRDefault="008B567D" w:rsidP="008B567D">
      <w:pPr>
        <w:numPr>
          <w:ilvl w:val="5"/>
          <w:numId w:val="35"/>
        </w:numPr>
        <w:contextualSpacing w:val="0"/>
        <w:rPr>
          <w:snapToGrid w:val="0"/>
        </w:rPr>
      </w:pPr>
      <w:r>
        <w:rPr>
          <w:snapToGrid w:val="0"/>
        </w:rPr>
        <w:t>after original sin “man was essentially perverted and free only to commit evil” (Holmes and Bickers 184)</w:t>
      </w:r>
    </w:p>
    <w:p w14:paraId="68C739E1" w14:textId="77777777" w:rsidR="008B567D" w:rsidRDefault="008B567D" w:rsidP="008B567D">
      <w:pPr>
        <w:numPr>
          <w:ilvl w:val="5"/>
          <w:numId w:val="35"/>
        </w:numPr>
        <w:contextualSpacing w:val="0"/>
        <w:rPr>
          <w:snapToGrid w:val="0"/>
        </w:rPr>
      </w:pPr>
      <w:r>
        <w:rPr>
          <w:snapToGrid w:val="0"/>
        </w:rPr>
        <w:lastRenderedPageBreak/>
        <w:t>after original sin humans need “efficient or all-powerful grace in order to do good or to obey God’s commands . . . [But] such grace was not always given even to those who asked for it” (Holmes and Bickers 184)</w:t>
      </w:r>
    </w:p>
    <w:p w14:paraId="3E04684C" w14:textId="77777777" w:rsidR="008B567D" w:rsidRDefault="008B567D" w:rsidP="008B567D">
      <w:pPr>
        <w:numPr>
          <w:ilvl w:val="5"/>
          <w:numId w:val="35"/>
        </w:numPr>
        <w:contextualSpacing w:val="0"/>
        <w:rPr>
          <w:snapToGrid w:val="0"/>
        </w:rPr>
      </w:pPr>
      <w:r>
        <w:rPr>
          <w:snapToGrid w:val="0"/>
        </w:rPr>
        <w:t>“total dependence on God also seemed to imply the doctrine of [double] predestination” (Holmes and Bickers 184)</w:t>
      </w:r>
    </w:p>
    <w:p w14:paraId="4A21F33E" w14:textId="77777777" w:rsidR="008B567D" w:rsidRDefault="008B567D" w:rsidP="008B567D">
      <w:pPr>
        <w:numPr>
          <w:ilvl w:val="5"/>
          <w:numId w:val="35"/>
        </w:numPr>
        <w:contextualSpacing w:val="0"/>
        <w:rPr>
          <w:snapToGrid w:val="0"/>
        </w:rPr>
      </w:pPr>
      <w:r>
        <w:rPr>
          <w:snapToGrid w:val="0"/>
        </w:rPr>
        <w:t>Jansenism “has in fact been described as a sort of ‘Calvinised’ Catholicism” (Holmes and Bickers 184)</w:t>
      </w:r>
    </w:p>
    <w:p w14:paraId="137D5DE1" w14:textId="77777777" w:rsidR="008B567D" w:rsidRDefault="008B567D" w:rsidP="008B567D">
      <w:pPr>
        <w:numPr>
          <w:ilvl w:val="4"/>
          <w:numId w:val="35"/>
        </w:numPr>
        <w:contextualSpacing w:val="0"/>
        <w:rPr>
          <w:snapToGrid w:val="0"/>
        </w:rPr>
      </w:pPr>
      <w:r>
        <w:rPr>
          <w:snapToGrid w:val="0"/>
        </w:rPr>
        <w:t>1638: Jansen dies</w:t>
      </w:r>
    </w:p>
    <w:p w14:paraId="4B8737BC" w14:textId="77777777" w:rsidR="008B567D" w:rsidRDefault="008B567D" w:rsidP="008B567D">
      <w:pPr>
        <w:numPr>
          <w:ilvl w:val="4"/>
          <w:numId w:val="35"/>
        </w:numPr>
        <w:contextualSpacing w:val="0"/>
        <w:rPr>
          <w:snapToGrid w:val="0"/>
        </w:rPr>
      </w:pPr>
      <w:r>
        <w:rPr>
          <w:snapToGrid w:val="0"/>
        </w:rPr>
        <w:t xml:space="preserve">1640: Jansen’s book </w:t>
      </w:r>
      <w:r>
        <w:rPr>
          <w:i/>
          <w:snapToGrid w:val="0"/>
        </w:rPr>
        <w:t>Augustinus</w:t>
      </w:r>
      <w:r>
        <w:rPr>
          <w:snapToGrid w:val="0"/>
        </w:rPr>
        <w:t xml:space="preserve"> is published, causing controversies in Paris and Louvain</w:t>
      </w:r>
    </w:p>
    <w:p w14:paraId="1D720D94" w14:textId="77777777" w:rsidR="008B567D" w:rsidRDefault="008B567D" w:rsidP="008B567D">
      <w:pPr>
        <w:numPr>
          <w:ilvl w:val="4"/>
          <w:numId w:val="35"/>
        </w:numPr>
        <w:contextualSpacing w:val="0"/>
        <w:rPr>
          <w:snapToGrid w:val="0"/>
        </w:rPr>
      </w:pPr>
      <w:r>
        <w:rPr>
          <w:snapToGrid w:val="0"/>
        </w:rPr>
        <w:t xml:space="preserve">1641: </w:t>
      </w:r>
      <w:r>
        <w:rPr>
          <w:i/>
          <w:snapToGrid w:val="0"/>
        </w:rPr>
        <w:t>Augustinus</w:t>
      </w:r>
      <w:r w:rsidRPr="008A7C17">
        <w:rPr>
          <w:snapToGrid w:val="0"/>
        </w:rPr>
        <w:t xml:space="preserve"> </w:t>
      </w:r>
      <w:r>
        <w:rPr>
          <w:snapToGrid w:val="0"/>
        </w:rPr>
        <w:t>and publica</w:t>
      </w:r>
      <w:r>
        <w:rPr>
          <w:snapToGrid w:val="0"/>
        </w:rPr>
        <w:softHyphen/>
        <w:t>tions of both sides are put on the Index</w:t>
      </w:r>
    </w:p>
    <w:p w14:paraId="3B7F97EB" w14:textId="77777777" w:rsidR="008B567D" w:rsidRDefault="008B567D" w:rsidP="008B567D">
      <w:pPr>
        <w:numPr>
          <w:ilvl w:val="4"/>
          <w:numId w:val="35"/>
        </w:numPr>
        <w:contextualSpacing w:val="0"/>
        <w:rPr>
          <w:snapToGrid w:val="0"/>
        </w:rPr>
      </w:pPr>
      <w:r>
        <w:rPr>
          <w:snapToGrid w:val="0"/>
        </w:rPr>
        <w:t>1642: fierce arguments continue</w:t>
      </w:r>
    </w:p>
    <w:p w14:paraId="28F3F235" w14:textId="77777777" w:rsidR="008B567D" w:rsidRDefault="008B567D" w:rsidP="008B567D">
      <w:pPr>
        <w:numPr>
          <w:ilvl w:val="4"/>
          <w:numId w:val="35"/>
        </w:numPr>
        <w:contextualSpacing w:val="0"/>
        <w:rPr>
          <w:snapToGrid w:val="0"/>
        </w:rPr>
      </w:pPr>
      <w:r>
        <w:rPr>
          <w:snapToGrid w:val="0"/>
        </w:rPr>
        <w:t xml:space="preserve">1643: Rome again condemns </w:t>
      </w:r>
      <w:r>
        <w:rPr>
          <w:i/>
          <w:snapToGrid w:val="0"/>
        </w:rPr>
        <w:t>Augustinus</w:t>
      </w:r>
    </w:p>
    <w:p w14:paraId="319F9AF2" w14:textId="77777777" w:rsidR="008B567D" w:rsidRDefault="008B567D" w:rsidP="008B567D">
      <w:pPr>
        <w:numPr>
          <w:ilvl w:val="3"/>
          <w:numId w:val="35"/>
        </w:numPr>
        <w:contextualSpacing w:val="0"/>
        <w:rPr>
          <w:snapToGrid w:val="0"/>
        </w:rPr>
      </w:pPr>
      <w:r>
        <w:rPr>
          <w:snapToGrid w:val="0"/>
        </w:rPr>
        <w:t>other major early Jansenists</w:t>
      </w:r>
    </w:p>
    <w:p w14:paraId="5307F886" w14:textId="77777777" w:rsidR="008B567D" w:rsidRDefault="008B567D" w:rsidP="008B567D">
      <w:pPr>
        <w:numPr>
          <w:ilvl w:val="4"/>
          <w:numId w:val="35"/>
        </w:numPr>
        <w:contextualSpacing w:val="0"/>
        <w:rPr>
          <w:snapToGrid w:val="0"/>
        </w:rPr>
      </w:pPr>
      <w:r>
        <w:rPr>
          <w:snapToGrid w:val="0"/>
        </w:rPr>
        <w:t>Fr. Jean Duvergier de Hauranne (1581-1643)</w:t>
      </w:r>
    </w:p>
    <w:p w14:paraId="73D618E0" w14:textId="77777777" w:rsidR="008B567D" w:rsidRDefault="008B567D" w:rsidP="008B567D">
      <w:pPr>
        <w:numPr>
          <w:ilvl w:val="5"/>
          <w:numId w:val="35"/>
        </w:numPr>
        <w:contextualSpacing w:val="0"/>
        <w:rPr>
          <w:snapToGrid w:val="0"/>
        </w:rPr>
      </w:pPr>
      <w:r>
        <w:rPr>
          <w:snapToGrid w:val="0"/>
        </w:rPr>
        <w:t>abbot of the Benedictine monastery of Saint-Cyran</w:t>
      </w:r>
    </w:p>
    <w:p w14:paraId="77852E4D" w14:textId="77777777" w:rsidR="008B567D" w:rsidRDefault="008B567D" w:rsidP="008B567D">
      <w:pPr>
        <w:numPr>
          <w:ilvl w:val="5"/>
          <w:numId w:val="35"/>
        </w:numPr>
        <w:contextualSpacing w:val="0"/>
        <w:rPr>
          <w:snapToGrid w:val="0"/>
        </w:rPr>
      </w:pPr>
      <w:r>
        <w:rPr>
          <w:snapToGrid w:val="0"/>
        </w:rPr>
        <w:t>1633-36: confessor to the convent of Port-Royal, he made it a center of Jansenism</w:t>
      </w:r>
    </w:p>
    <w:p w14:paraId="4B4E3396" w14:textId="77777777" w:rsidR="008B567D" w:rsidRDefault="008B567D" w:rsidP="008B567D">
      <w:pPr>
        <w:numPr>
          <w:ilvl w:val="5"/>
          <w:numId w:val="35"/>
        </w:numPr>
        <w:contextualSpacing w:val="0"/>
        <w:rPr>
          <w:snapToGrid w:val="0"/>
        </w:rPr>
      </w:pPr>
      <w:r>
        <w:rPr>
          <w:snapToGrid w:val="0"/>
        </w:rPr>
        <w:t>political opponent of Cardinal Armand-Jean du Plessis, Duc de Richelieu (1585-1642; Louis XIII’s chief minister, 1624-42)</w:t>
      </w:r>
    </w:p>
    <w:p w14:paraId="121DE5D3" w14:textId="77777777" w:rsidR="008B567D" w:rsidRDefault="008B567D" w:rsidP="008B567D">
      <w:pPr>
        <w:numPr>
          <w:ilvl w:val="4"/>
          <w:numId w:val="35"/>
        </w:numPr>
        <w:contextualSpacing w:val="0"/>
        <w:rPr>
          <w:snapToGrid w:val="0"/>
        </w:rPr>
      </w:pPr>
      <w:r>
        <w:rPr>
          <w:snapToGrid w:val="0"/>
        </w:rPr>
        <w:t>Fr. Antoine Arnauld (1612-94)</w:t>
      </w:r>
    </w:p>
    <w:p w14:paraId="20068B73" w14:textId="77777777" w:rsidR="008B567D" w:rsidRDefault="008B567D" w:rsidP="008B567D">
      <w:pPr>
        <w:numPr>
          <w:ilvl w:val="5"/>
          <w:numId w:val="35"/>
        </w:numPr>
        <w:contextualSpacing w:val="0"/>
        <w:rPr>
          <w:snapToGrid w:val="0"/>
        </w:rPr>
      </w:pPr>
      <w:r>
        <w:rPr>
          <w:snapToGrid w:val="0"/>
        </w:rPr>
        <w:t>Sorbonne theologian</w:t>
      </w:r>
    </w:p>
    <w:p w14:paraId="36206C4E" w14:textId="77777777" w:rsidR="008B567D" w:rsidRDefault="008B567D" w:rsidP="008B567D">
      <w:pPr>
        <w:numPr>
          <w:ilvl w:val="5"/>
          <w:numId w:val="35"/>
        </w:numPr>
        <w:contextualSpacing w:val="0"/>
        <w:rPr>
          <w:snapToGrid w:val="0"/>
        </w:rPr>
      </w:pPr>
      <w:r>
        <w:rPr>
          <w:snapToGrid w:val="0"/>
        </w:rPr>
        <w:t>Arnauld succeeds Duvergier de Hauranne as chaplain of Port-Royal</w:t>
      </w:r>
    </w:p>
    <w:p w14:paraId="14E7C8A7" w14:textId="77777777" w:rsidR="008B567D" w:rsidRDefault="008B567D" w:rsidP="008B567D">
      <w:pPr>
        <w:numPr>
          <w:ilvl w:val="4"/>
          <w:numId w:val="35"/>
        </w:numPr>
        <w:contextualSpacing w:val="0"/>
        <w:rPr>
          <w:snapToGrid w:val="0"/>
        </w:rPr>
      </w:pPr>
      <w:r>
        <w:rPr>
          <w:snapToGrid w:val="0"/>
        </w:rPr>
        <w:t>Mother Jacqueline Marie Angélique Arnauld (1591-1661) (Arnauld’s older sister, abbess of the Cistercian convent of Port-Royal)</w:t>
      </w:r>
    </w:p>
    <w:p w14:paraId="1B0959C1" w14:textId="77777777" w:rsidR="008B567D" w:rsidRDefault="008B567D" w:rsidP="008B567D">
      <w:pPr>
        <w:numPr>
          <w:ilvl w:val="5"/>
          <w:numId w:val="35"/>
        </w:numPr>
        <w:contextualSpacing w:val="0"/>
        <w:rPr>
          <w:snapToGrid w:val="0"/>
        </w:rPr>
      </w:pPr>
      <w:r>
        <w:rPr>
          <w:snapToGrid w:val="0"/>
        </w:rPr>
        <w:t>1608: Francis de Sales (bishop of Geneva) and Mother Angélique reform Port-Royal</w:t>
      </w:r>
    </w:p>
    <w:p w14:paraId="50C50599" w14:textId="77777777" w:rsidR="008B567D" w:rsidRDefault="008B567D" w:rsidP="008B567D">
      <w:pPr>
        <w:numPr>
          <w:ilvl w:val="5"/>
          <w:numId w:val="35"/>
        </w:numPr>
        <w:contextualSpacing w:val="0"/>
        <w:rPr>
          <w:snapToGrid w:val="0"/>
        </w:rPr>
      </w:pPr>
      <w:r>
        <w:rPr>
          <w:snapToGrid w:val="0"/>
        </w:rPr>
        <w:t>1626: the Abbey of Port-Royal moves to Paris; the old abbey, now called “Port-Royal-des-Champs” (“Port-Royal in the country”), is a retreat for men who open a school for boys</w:t>
      </w:r>
    </w:p>
    <w:p w14:paraId="3174992C" w14:textId="77777777" w:rsidR="008B567D" w:rsidRDefault="008B567D" w:rsidP="008B567D">
      <w:pPr>
        <w:numPr>
          <w:ilvl w:val="5"/>
          <w:numId w:val="35"/>
        </w:numPr>
        <w:contextualSpacing w:val="0"/>
        <w:rPr>
          <w:snapToGrid w:val="0"/>
        </w:rPr>
      </w:pPr>
      <w:r>
        <w:rPr>
          <w:snapToGrid w:val="0"/>
        </w:rPr>
        <w:t>by 1630: “Port-Royal was a model reformed convent governed by a saintly abbess with a devout community which was already exerting a powerful influence for good among the Catholic laity as well as religious in the world outside” (Holmes and Bickers 185)</w:t>
      </w:r>
    </w:p>
    <w:p w14:paraId="6124F79C" w14:textId="77777777" w:rsidR="008B567D" w:rsidRDefault="008B567D" w:rsidP="008B567D">
      <w:pPr>
        <w:numPr>
          <w:ilvl w:val="5"/>
          <w:numId w:val="35"/>
        </w:numPr>
        <w:contextualSpacing w:val="0"/>
        <w:rPr>
          <w:snapToGrid w:val="0"/>
        </w:rPr>
      </w:pPr>
      <w:r>
        <w:rPr>
          <w:snapToGrid w:val="0"/>
        </w:rPr>
        <w:t>“It was at Port-Royal that the Jansenist doctrines of grace and free-will were transformed into those severe and austere moral attitudes which could be con</w:t>
      </w:r>
      <w:r>
        <w:rPr>
          <w:snapToGrid w:val="0"/>
        </w:rPr>
        <w:softHyphen/>
        <w:t>trasted so strongly with the lukewarm and even corrupt attitudes of hostile Catholics. . . . Jansenism then was developing into a rigorist morality” (Holmes and Bickers 185)</w:t>
      </w:r>
    </w:p>
    <w:p w14:paraId="623C1893" w14:textId="77777777" w:rsidR="008B567D" w:rsidRDefault="008B567D" w:rsidP="008B567D">
      <w:pPr>
        <w:numPr>
          <w:ilvl w:val="3"/>
          <w:numId w:val="35"/>
        </w:numPr>
        <w:contextualSpacing w:val="0"/>
        <w:rPr>
          <w:snapToGrid w:val="0"/>
        </w:rPr>
      </w:pPr>
      <w:r>
        <w:rPr>
          <w:snapToGrid w:val="0"/>
        </w:rPr>
        <w:t>Jesuit “laxism” vs. Jansenist rigorism</w:t>
      </w:r>
    </w:p>
    <w:p w14:paraId="3687B7BD" w14:textId="77777777" w:rsidR="008B567D" w:rsidRDefault="008B567D" w:rsidP="008B567D">
      <w:pPr>
        <w:numPr>
          <w:ilvl w:val="4"/>
          <w:numId w:val="35"/>
        </w:numPr>
        <w:contextualSpacing w:val="0"/>
        <w:rPr>
          <w:snapToGrid w:val="0"/>
        </w:rPr>
      </w:pPr>
      <w:r>
        <w:rPr>
          <w:snapToGrid w:val="0"/>
        </w:rPr>
        <w:t>1600s: “There was at the time a strong reaction in progress against lax moral views, accompanied with positive aspirations towards a life of perfection” (Holmes and Bickers 185)</w:t>
      </w:r>
    </w:p>
    <w:p w14:paraId="0FA09C90" w14:textId="77777777" w:rsidR="008B567D" w:rsidRDefault="008B567D" w:rsidP="008B567D">
      <w:pPr>
        <w:numPr>
          <w:ilvl w:val="4"/>
          <w:numId w:val="35"/>
        </w:numPr>
        <w:contextualSpacing w:val="0"/>
        <w:rPr>
          <w:snapToGrid w:val="0"/>
        </w:rPr>
      </w:pPr>
      <w:r>
        <w:rPr>
          <w:snapToGrid w:val="0"/>
        </w:rPr>
        <w:t>frequent communion</w:t>
      </w:r>
    </w:p>
    <w:p w14:paraId="1FA2FE0E" w14:textId="77777777" w:rsidR="008B567D" w:rsidRDefault="008B567D" w:rsidP="008B567D">
      <w:pPr>
        <w:numPr>
          <w:ilvl w:val="5"/>
          <w:numId w:val="35"/>
        </w:numPr>
        <w:contextualSpacing w:val="0"/>
        <w:rPr>
          <w:snapToGrid w:val="0"/>
        </w:rPr>
      </w:pPr>
      <w:r>
        <w:rPr>
          <w:snapToGrid w:val="0"/>
        </w:rPr>
        <w:t>Jesuits advocated frequent communion</w:t>
      </w:r>
    </w:p>
    <w:p w14:paraId="4AF92C56" w14:textId="77777777" w:rsidR="008B567D" w:rsidRDefault="008B567D" w:rsidP="008B567D">
      <w:pPr>
        <w:numPr>
          <w:ilvl w:val="5"/>
          <w:numId w:val="35"/>
        </w:numPr>
        <w:contextualSpacing w:val="0"/>
        <w:rPr>
          <w:snapToGrid w:val="0"/>
        </w:rPr>
      </w:pPr>
      <w:r>
        <w:rPr>
          <w:snapToGrid w:val="0"/>
        </w:rPr>
        <w:t>Jansenists opposed it</w:t>
      </w:r>
    </w:p>
    <w:p w14:paraId="5426C37F" w14:textId="77777777" w:rsidR="008B567D" w:rsidRDefault="008B567D" w:rsidP="008B567D">
      <w:pPr>
        <w:numPr>
          <w:ilvl w:val="6"/>
          <w:numId w:val="35"/>
        </w:numPr>
        <w:contextualSpacing w:val="0"/>
        <w:rPr>
          <w:snapToGrid w:val="0"/>
        </w:rPr>
      </w:pPr>
      <w:r>
        <w:rPr>
          <w:snapToGrid w:val="0"/>
        </w:rPr>
        <w:lastRenderedPageBreak/>
        <w:t xml:space="preserve">1643: Arnauld writes </w:t>
      </w:r>
      <w:r>
        <w:rPr>
          <w:i/>
          <w:snapToGrid w:val="0"/>
        </w:rPr>
        <w:t>De la communion fréquente</w:t>
      </w:r>
    </w:p>
    <w:p w14:paraId="6E26BA52" w14:textId="77777777" w:rsidR="008B567D" w:rsidRDefault="008B567D" w:rsidP="008B567D">
      <w:pPr>
        <w:numPr>
          <w:ilvl w:val="6"/>
          <w:numId w:val="35"/>
        </w:numPr>
        <w:contextualSpacing w:val="0"/>
        <w:rPr>
          <w:snapToGrid w:val="0"/>
        </w:rPr>
      </w:pPr>
      <w:r>
        <w:rPr>
          <w:snapToGrid w:val="0"/>
        </w:rPr>
        <w:t>for Jansenists, “the Eucharist was a sign rather than a means of perfection” (Holmes and Bickers 185)</w:t>
      </w:r>
    </w:p>
    <w:p w14:paraId="5EC6DE2A" w14:textId="77777777" w:rsidR="008B567D" w:rsidRDefault="008B567D" w:rsidP="008B567D">
      <w:pPr>
        <w:numPr>
          <w:ilvl w:val="4"/>
          <w:numId w:val="35"/>
        </w:numPr>
        <w:contextualSpacing w:val="0"/>
        <w:rPr>
          <w:snapToGrid w:val="0"/>
        </w:rPr>
      </w:pPr>
      <w:r>
        <w:rPr>
          <w:snapToGrid w:val="0"/>
        </w:rPr>
        <w:t>confession</w:t>
      </w:r>
    </w:p>
    <w:p w14:paraId="0E45CD33" w14:textId="77777777" w:rsidR="008B567D" w:rsidRDefault="008B567D" w:rsidP="008B567D">
      <w:pPr>
        <w:numPr>
          <w:ilvl w:val="5"/>
          <w:numId w:val="35"/>
        </w:numPr>
        <w:contextualSpacing w:val="0"/>
        <w:rPr>
          <w:snapToGrid w:val="0"/>
        </w:rPr>
      </w:pPr>
      <w:r>
        <w:rPr>
          <w:snapToGrid w:val="0"/>
        </w:rPr>
        <w:t>Jesuits were accused of having “a lenient or even lax approach to confession” (e.g., allowing penitents to dance the same day they receive communion) (Holmes and Bickers 185)</w:t>
      </w:r>
    </w:p>
    <w:p w14:paraId="26DDCC22" w14:textId="77777777" w:rsidR="008B567D" w:rsidRDefault="008B567D" w:rsidP="008B567D">
      <w:pPr>
        <w:numPr>
          <w:ilvl w:val="5"/>
          <w:numId w:val="35"/>
        </w:numPr>
        <w:contextualSpacing w:val="0"/>
        <w:rPr>
          <w:snapToGrid w:val="0"/>
        </w:rPr>
      </w:pPr>
      <w:r>
        <w:rPr>
          <w:snapToGrid w:val="0"/>
        </w:rPr>
        <w:t>Jansenists stressed contrition (sorrow for sin because of love of God) instead of attrition (sorrow for sin because of fear of hell)</w:t>
      </w:r>
    </w:p>
    <w:p w14:paraId="25ED0D71" w14:textId="77777777" w:rsidR="008B567D" w:rsidRDefault="008B567D" w:rsidP="008B567D">
      <w:pPr>
        <w:numPr>
          <w:ilvl w:val="4"/>
          <w:numId w:val="35"/>
        </w:numPr>
        <w:contextualSpacing w:val="0"/>
        <w:rPr>
          <w:snapToGrid w:val="0"/>
        </w:rPr>
      </w:pPr>
      <w:r>
        <w:rPr>
          <w:snapToGrid w:val="0"/>
        </w:rPr>
        <w:t>“Pascal accused the Jesuits of putting ‘cushions under the elbows of sinners’ and condemned those casuists who allowed priests to take several stipends for one Mass or religious to disobey their superiors, who permitted children to desire the deaths of their parents or servants to take part in the orgies of their masters, and who agreed [185] that creditors could practise usury or debtors escape by fraudulent bankruptcies” (Holmes and Bickers 185-86)</w:t>
      </w:r>
    </w:p>
    <w:p w14:paraId="122980C5" w14:textId="77777777" w:rsidR="008B567D" w:rsidRDefault="008B567D" w:rsidP="008B567D">
      <w:pPr>
        <w:numPr>
          <w:ilvl w:val="4"/>
          <w:numId w:val="35"/>
        </w:numPr>
        <w:contextualSpacing w:val="0"/>
        <w:rPr>
          <w:snapToGrid w:val="0"/>
        </w:rPr>
      </w:pPr>
      <w:r>
        <w:rPr>
          <w:snapToGrid w:val="0"/>
        </w:rPr>
        <w:t>The Jansenists “were prepared to suffer much for their beliefs” (Holmes and Bickers 186)</w:t>
      </w:r>
    </w:p>
    <w:p w14:paraId="5D3DBB70" w14:textId="77777777" w:rsidR="008B567D" w:rsidRDefault="008B567D" w:rsidP="008B567D">
      <w:pPr>
        <w:numPr>
          <w:ilvl w:val="5"/>
          <w:numId w:val="35"/>
        </w:numPr>
        <w:contextualSpacing w:val="0"/>
        <w:rPr>
          <w:snapToGrid w:val="0"/>
        </w:rPr>
      </w:pPr>
      <w:r>
        <w:rPr>
          <w:snapToGrid w:val="0"/>
        </w:rPr>
        <w:t>1638-43: Cardinal de Richelieu (1585-1642) imprisons Duvergier de Hauranne</w:t>
      </w:r>
    </w:p>
    <w:p w14:paraId="244CA888" w14:textId="77777777" w:rsidR="008B567D" w:rsidRDefault="008B567D" w:rsidP="008B567D">
      <w:pPr>
        <w:numPr>
          <w:ilvl w:val="5"/>
          <w:numId w:val="35"/>
        </w:numPr>
        <w:contextualSpacing w:val="0"/>
        <w:rPr>
          <w:snapToGrid w:val="0"/>
        </w:rPr>
      </w:pPr>
      <w:r>
        <w:rPr>
          <w:snapToGrid w:val="0"/>
        </w:rPr>
        <w:t>Arnauld had to hide for 12 years</w:t>
      </w:r>
    </w:p>
    <w:p w14:paraId="2BEA3203" w14:textId="77777777" w:rsidR="008B567D" w:rsidRDefault="008B567D" w:rsidP="008B567D">
      <w:pPr>
        <w:numPr>
          <w:ilvl w:val="3"/>
          <w:numId w:val="35"/>
        </w:numPr>
        <w:contextualSpacing w:val="0"/>
        <w:rPr>
          <w:snapToGrid w:val="0"/>
        </w:rPr>
      </w:pPr>
      <w:r>
        <w:rPr>
          <w:snapToGrid w:val="0"/>
        </w:rPr>
        <w:t xml:space="preserve">1653: Innocent X’s </w:t>
      </w:r>
      <w:r>
        <w:t xml:space="preserve">apostolic constitution </w:t>
      </w:r>
      <w:r>
        <w:rPr>
          <w:i/>
        </w:rPr>
        <w:t>Cum Occasione</w:t>
      </w:r>
      <w:r>
        <w:t xml:space="preserve"> (</w:t>
      </w:r>
      <w:r w:rsidRPr="00602D85">
        <w:rPr>
          <w:i/>
        </w:rPr>
        <w:t>With Occasion</w:t>
      </w:r>
      <w:r>
        <w:t>)</w:t>
      </w:r>
      <w:r>
        <w:rPr>
          <w:snapToGrid w:val="0"/>
        </w:rPr>
        <w:t xml:space="preserve"> condemns 5 propo</w:t>
      </w:r>
      <w:r>
        <w:rPr>
          <w:snapToGrid w:val="0"/>
        </w:rPr>
        <w:softHyphen/>
        <w:t>sitions ascribed to Jansen, which teach that</w:t>
      </w:r>
    </w:p>
    <w:p w14:paraId="528D774D" w14:textId="77777777" w:rsidR="008B567D" w:rsidRDefault="008B567D" w:rsidP="008B567D">
      <w:pPr>
        <w:numPr>
          <w:ilvl w:val="4"/>
          <w:numId w:val="35"/>
        </w:numPr>
        <w:contextualSpacing w:val="0"/>
        <w:rPr>
          <w:snapToGrid w:val="0"/>
        </w:rPr>
      </w:pPr>
      <w:r>
        <w:rPr>
          <w:snapToGrid w:val="0"/>
        </w:rPr>
        <w:t>Christ did not die for everyone</w:t>
      </w:r>
    </w:p>
    <w:p w14:paraId="1826B97D" w14:textId="77777777" w:rsidR="008B567D" w:rsidRDefault="008B567D" w:rsidP="008B567D">
      <w:pPr>
        <w:numPr>
          <w:ilvl w:val="4"/>
          <w:numId w:val="35"/>
        </w:numPr>
        <w:contextualSpacing w:val="0"/>
        <w:rPr>
          <w:snapToGrid w:val="0"/>
        </w:rPr>
      </w:pPr>
      <w:r>
        <w:rPr>
          <w:snapToGrid w:val="0"/>
        </w:rPr>
        <w:t>efficacious grace is necessary for salvation but God does not give sufficient grace to everyone</w:t>
      </w:r>
    </w:p>
    <w:p w14:paraId="20A6B532" w14:textId="77777777" w:rsidR="008B567D" w:rsidRPr="007F3440" w:rsidRDefault="008B567D" w:rsidP="008B567D">
      <w:pPr>
        <w:numPr>
          <w:ilvl w:val="4"/>
          <w:numId w:val="35"/>
        </w:numPr>
        <w:contextualSpacing w:val="0"/>
        <w:rPr>
          <w:snapToGrid w:val="0"/>
        </w:rPr>
      </w:pPr>
      <w:r>
        <w:t>The Jansenists admitted that the propositions were heretical but denied that Jansen taught them</w:t>
      </w:r>
    </w:p>
    <w:p w14:paraId="36820F43" w14:textId="77777777" w:rsidR="008B567D" w:rsidRPr="007F3440" w:rsidRDefault="008B567D" w:rsidP="008B567D">
      <w:pPr>
        <w:numPr>
          <w:ilvl w:val="5"/>
          <w:numId w:val="35"/>
        </w:numPr>
        <w:contextualSpacing w:val="0"/>
        <w:rPr>
          <w:snapToGrid w:val="0"/>
        </w:rPr>
      </w:pPr>
      <w:r>
        <w:t>they distinguished between matters of faith or doctrine (on which the Church can be infallible) and matters of fact (such as whether Jansen actually taught these doctrines)</w:t>
      </w:r>
    </w:p>
    <w:p w14:paraId="36905DD9" w14:textId="77777777" w:rsidR="008B567D" w:rsidRPr="002A0634" w:rsidRDefault="008B567D" w:rsidP="008B567D">
      <w:pPr>
        <w:numPr>
          <w:ilvl w:val="5"/>
          <w:numId w:val="35"/>
        </w:numPr>
        <w:contextualSpacing w:val="0"/>
        <w:rPr>
          <w:snapToGrid w:val="0"/>
        </w:rPr>
      </w:pPr>
      <w:r>
        <w:t>they said that “in matters of fact the Church could only demand respectable silence” (Holmes and Bickers 185)</w:t>
      </w:r>
    </w:p>
    <w:p w14:paraId="5B6D25DF" w14:textId="77777777" w:rsidR="008B567D" w:rsidRDefault="008B567D" w:rsidP="008B567D">
      <w:pPr>
        <w:numPr>
          <w:ilvl w:val="3"/>
          <w:numId w:val="35"/>
        </w:numPr>
        <w:contextualSpacing w:val="0"/>
        <w:rPr>
          <w:snapToGrid w:val="0"/>
        </w:rPr>
      </w:pPr>
      <w:r>
        <w:rPr>
          <w:snapToGrid w:val="0"/>
        </w:rPr>
        <w:t xml:space="preserve">1656: Alexander VII’s (1655-67) bull </w:t>
      </w:r>
      <w:r>
        <w:rPr>
          <w:i/>
          <w:snapToGrid w:val="0"/>
        </w:rPr>
        <w:t>Ad sacram</w:t>
      </w:r>
      <w:r>
        <w:rPr>
          <w:snapToGrid w:val="0"/>
        </w:rPr>
        <w:t xml:space="preserve"> declares that the propositions are in fact in </w:t>
      </w:r>
      <w:r>
        <w:rPr>
          <w:i/>
          <w:snapToGrid w:val="0"/>
        </w:rPr>
        <w:t>Augustinus</w:t>
      </w:r>
    </w:p>
    <w:p w14:paraId="0552C644" w14:textId="77777777" w:rsidR="008B567D" w:rsidRDefault="008B567D" w:rsidP="008B567D">
      <w:pPr>
        <w:numPr>
          <w:ilvl w:val="3"/>
          <w:numId w:val="35"/>
        </w:numPr>
        <w:contextualSpacing w:val="0"/>
        <w:rPr>
          <w:snapToGrid w:val="0"/>
        </w:rPr>
      </w:pPr>
      <w:r>
        <w:rPr>
          <w:snapToGrid w:val="0"/>
        </w:rPr>
        <w:t xml:space="preserve">1657: Blaise Pascal’s (1623-62) </w:t>
      </w:r>
      <w:r>
        <w:rPr>
          <w:i/>
          <w:snapToGrid w:val="0"/>
        </w:rPr>
        <w:t>Lettres provinciales</w:t>
      </w:r>
      <w:r>
        <w:rPr>
          <w:snapToGrid w:val="0"/>
        </w:rPr>
        <w:t xml:space="preserve"> (</w:t>
      </w:r>
      <w:r>
        <w:rPr>
          <w:i/>
          <w:snapToGrid w:val="0"/>
        </w:rPr>
        <w:t>Provincial Letters</w:t>
      </w:r>
      <w:r>
        <w:rPr>
          <w:snapToGrid w:val="0"/>
        </w:rPr>
        <w:t>)</w:t>
      </w:r>
    </w:p>
    <w:p w14:paraId="538CC18B" w14:textId="77777777" w:rsidR="008B567D" w:rsidRDefault="008B567D" w:rsidP="008B567D">
      <w:pPr>
        <w:numPr>
          <w:ilvl w:val="4"/>
          <w:numId w:val="35"/>
        </w:numPr>
        <w:contextualSpacing w:val="0"/>
        <w:rPr>
          <w:snapToGrid w:val="0"/>
        </w:rPr>
      </w:pPr>
      <w:r>
        <w:rPr>
          <w:snapToGrid w:val="0"/>
        </w:rPr>
        <w:t>His sister was at Port-Royal; his niece was cured there</w:t>
      </w:r>
    </w:p>
    <w:p w14:paraId="59E9DD18" w14:textId="77777777" w:rsidR="008B567D" w:rsidRDefault="008B567D" w:rsidP="008B567D">
      <w:pPr>
        <w:numPr>
          <w:ilvl w:val="4"/>
          <w:numId w:val="35"/>
        </w:numPr>
        <w:contextualSpacing w:val="0"/>
        <w:rPr>
          <w:snapToGrid w:val="0"/>
        </w:rPr>
      </w:pPr>
      <w:r>
        <w:rPr>
          <w:snapToGrid w:val="0"/>
        </w:rPr>
        <w:t xml:space="preserve">The </w:t>
      </w:r>
      <w:r>
        <w:rPr>
          <w:i/>
          <w:snapToGrid w:val="0"/>
        </w:rPr>
        <w:t>Provincial Letters</w:t>
      </w:r>
      <w:r>
        <w:rPr>
          <w:snapToGrid w:val="0"/>
        </w:rPr>
        <w:t xml:space="preserve"> bitterly condemn Jesuit laxity</w:t>
      </w:r>
    </w:p>
    <w:p w14:paraId="7BD3B543" w14:textId="77777777" w:rsidR="008B567D" w:rsidRDefault="008B567D" w:rsidP="008B567D">
      <w:pPr>
        <w:numPr>
          <w:ilvl w:val="4"/>
          <w:numId w:val="35"/>
        </w:numPr>
        <w:contextualSpacing w:val="0"/>
        <w:rPr>
          <w:snapToGrid w:val="0"/>
        </w:rPr>
      </w:pPr>
      <w:r>
        <w:rPr>
          <w:snapToGrid w:val="0"/>
        </w:rPr>
        <w:t>Though banned by Louis XIV (1660) and put on the Index, the book went through 3 editions in 3 years</w:t>
      </w:r>
    </w:p>
    <w:p w14:paraId="03DDB97D" w14:textId="77777777" w:rsidR="008B567D" w:rsidRDefault="008B567D" w:rsidP="008B567D">
      <w:pPr>
        <w:numPr>
          <w:ilvl w:val="4"/>
          <w:numId w:val="35"/>
        </w:numPr>
        <w:contextualSpacing w:val="0"/>
        <w:rPr>
          <w:snapToGrid w:val="0"/>
        </w:rPr>
      </w:pPr>
      <w:r>
        <w:rPr>
          <w:snapToGrid w:val="0"/>
        </w:rPr>
        <w:t>“Pascal respected the spiritual fervour of his Jansenist friends, [but his was] a more passionate understanding of the love of God” (Holmes and Bickers 186)</w:t>
      </w:r>
    </w:p>
    <w:p w14:paraId="6C21A47C" w14:textId="77777777" w:rsidR="008B567D" w:rsidRDefault="008B567D" w:rsidP="008B567D">
      <w:pPr>
        <w:numPr>
          <w:ilvl w:val="3"/>
          <w:numId w:val="35"/>
        </w:numPr>
        <w:contextualSpacing w:val="0"/>
        <w:rPr>
          <w:snapToGrid w:val="0"/>
        </w:rPr>
      </w:pPr>
      <w:r>
        <w:rPr>
          <w:snapToGrid w:val="0"/>
        </w:rPr>
        <w:t xml:space="preserve">1664: Alexander VII’s (1655-67) constitution </w:t>
      </w:r>
      <w:r w:rsidRPr="00E052FA">
        <w:rPr>
          <w:i/>
        </w:rPr>
        <w:t>Regiminus Apostolici</w:t>
      </w:r>
    </w:p>
    <w:p w14:paraId="61B00C1A" w14:textId="77777777" w:rsidR="008B567D" w:rsidRDefault="008B567D" w:rsidP="008B567D">
      <w:pPr>
        <w:numPr>
          <w:ilvl w:val="3"/>
          <w:numId w:val="35"/>
        </w:numPr>
        <w:contextualSpacing w:val="0"/>
        <w:rPr>
          <w:snapToGrid w:val="0"/>
        </w:rPr>
      </w:pPr>
      <w:r>
        <w:rPr>
          <w:snapToGrid w:val="0"/>
        </w:rPr>
        <w:t xml:space="preserve">1664: an </w:t>
      </w:r>
      <w:r>
        <w:t>anti-Jansenist formulary</w:t>
      </w:r>
      <w:r>
        <w:rPr>
          <w:snapToGrid w:val="0"/>
        </w:rPr>
        <w:t xml:space="preserve"> which French clergy must sign helps detect Jansenism</w:t>
      </w:r>
    </w:p>
    <w:p w14:paraId="39CD2061" w14:textId="77777777" w:rsidR="008B567D" w:rsidRDefault="008B567D" w:rsidP="008B567D">
      <w:pPr>
        <w:numPr>
          <w:ilvl w:val="3"/>
          <w:numId w:val="35"/>
        </w:numPr>
        <w:contextualSpacing w:val="0"/>
        <w:rPr>
          <w:snapToGrid w:val="0"/>
        </w:rPr>
      </w:pPr>
      <w:r>
        <w:rPr>
          <w:snapToGrid w:val="0"/>
        </w:rPr>
        <w:lastRenderedPageBreak/>
        <w:t>“When Archbishop Fénelon and Bishop Bossuet became involved in the Jansenist controversy they had already been at bitter odds over the question of Quietism” (see below) (Holmes and Bickers 186)</w:t>
      </w:r>
    </w:p>
    <w:p w14:paraId="0D600867" w14:textId="77777777" w:rsidR="008B567D" w:rsidRDefault="008B567D" w:rsidP="008B567D">
      <w:pPr>
        <w:numPr>
          <w:ilvl w:val="3"/>
          <w:numId w:val="35"/>
        </w:numPr>
        <w:contextualSpacing w:val="0"/>
        <w:rPr>
          <w:snapToGrid w:val="0"/>
        </w:rPr>
      </w:pPr>
      <w:r>
        <w:rPr>
          <w:snapToGrid w:val="0"/>
        </w:rPr>
        <w:t>The French king, Louis XIV (r. 1643-1715), began to suspect Jansenists of opposing his absolutism</w:t>
      </w:r>
    </w:p>
    <w:p w14:paraId="382EFEC2" w14:textId="77777777" w:rsidR="008B567D" w:rsidRDefault="008B567D" w:rsidP="008B567D">
      <w:pPr>
        <w:numPr>
          <w:ilvl w:val="3"/>
          <w:numId w:val="35"/>
        </w:numPr>
        <w:contextualSpacing w:val="0"/>
        <w:rPr>
          <w:snapToGrid w:val="0"/>
        </w:rPr>
      </w:pPr>
      <w:r>
        <w:rPr>
          <w:snapToGrid w:val="0"/>
        </w:rPr>
        <w:t>At least 4 Jansenist bishops “instructed their priests simply to maintain an attitude of respectful silence” (Holmes and Bickers 186)</w:t>
      </w:r>
    </w:p>
    <w:p w14:paraId="7DF019D0" w14:textId="77777777" w:rsidR="008B567D" w:rsidRDefault="008B567D" w:rsidP="008B567D">
      <w:pPr>
        <w:numPr>
          <w:ilvl w:val="3"/>
          <w:numId w:val="35"/>
        </w:numPr>
        <w:contextualSpacing w:val="0"/>
        <w:rPr>
          <w:snapToGrid w:val="0"/>
        </w:rPr>
      </w:pPr>
      <w:r>
        <w:rPr>
          <w:snapToGrid w:val="0"/>
        </w:rPr>
        <w:t>1669: the “Clemen</w:t>
      </w:r>
      <w:r>
        <w:rPr>
          <w:snapToGrid w:val="0"/>
        </w:rPr>
        <w:softHyphen/>
        <w:t>tine Peace”: this compromise “allowed the bishops to maintain their belief in the purity of Jansen’s intentions in private while officially accepting a formula negotiated between Clement IX and Louis XIV” (Holmes and Bickers 186)</w:t>
      </w:r>
    </w:p>
    <w:p w14:paraId="7F1B2962" w14:textId="77777777" w:rsidR="008B567D" w:rsidRDefault="008B567D" w:rsidP="008B567D">
      <w:pPr>
        <w:numPr>
          <w:ilvl w:val="3"/>
          <w:numId w:val="35"/>
        </w:numPr>
        <w:contextualSpacing w:val="0"/>
        <w:rPr>
          <w:snapToGrid w:val="0"/>
        </w:rPr>
      </w:pPr>
      <w:r>
        <w:rPr>
          <w:snapToGrid w:val="0"/>
        </w:rPr>
        <w:t>1670 on: Jansenism spreads inside and outside France: “Jansenists could be found in parishes and religious houses, colleges and universities while several bishops in the Low Countries . . . were known to have Jansen</w:t>
      </w:r>
      <w:r>
        <w:rPr>
          <w:snapToGrid w:val="0"/>
        </w:rPr>
        <w:softHyphen/>
        <w:t>ist sympathies” (Holmes and Bickers 186-87)</w:t>
      </w:r>
    </w:p>
    <w:p w14:paraId="500F994D" w14:textId="77777777" w:rsidR="008B567D" w:rsidRDefault="008B567D" w:rsidP="008B567D">
      <w:pPr>
        <w:numPr>
          <w:ilvl w:val="3"/>
          <w:numId w:val="35"/>
        </w:numPr>
        <w:contextualSpacing w:val="0"/>
        <w:rPr>
          <w:snapToGrid w:val="0"/>
        </w:rPr>
      </w:pPr>
      <w:r>
        <w:rPr>
          <w:snapToGrid w:val="0"/>
        </w:rPr>
        <w:t xml:space="preserve">1671: Pasquier Quesnel’s (1634-1719) </w:t>
      </w:r>
      <w:r>
        <w:rPr>
          <w:i/>
          <w:snapToGrid w:val="0"/>
        </w:rPr>
        <w:t>Réflexions morales sur le Nouveau Testament</w:t>
      </w:r>
      <w:r>
        <w:rPr>
          <w:snapToGrid w:val="0"/>
        </w:rPr>
        <w:t xml:space="preserve"> (a French New Testament with Jansenist notes)</w:t>
      </w:r>
    </w:p>
    <w:p w14:paraId="0178ECD4" w14:textId="77777777" w:rsidR="008B567D" w:rsidRDefault="008B567D" w:rsidP="008B567D">
      <w:pPr>
        <w:numPr>
          <w:ilvl w:val="4"/>
          <w:numId w:val="35"/>
        </w:numPr>
        <w:contextualSpacing w:val="0"/>
        <w:rPr>
          <w:snapToGrid w:val="0"/>
        </w:rPr>
      </w:pPr>
      <w:r>
        <w:rPr>
          <w:snapToGrid w:val="0"/>
        </w:rPr>
        <w:t>It was “a combination of Jansenist, Gallican and Richerist theories which became increasingly and more explicitly Jansenist with every new edition” (Holmes and Bickers 187)</w:t>
      </w:r>
    </w:p>
    <w:p w14:paraId="172229EE" w14:textId="77777777" w:rsidR="008B567D" w:rsidRDefault="008B567D" w:rsidP="008B567D">
      <w:pPr>
        <w:numPr>
          <w:ilvl w:val="4"/>
          <w:numId w:val="35"/>
        </w:numPr>
        <w:contextualSpacing w:val="0"/>
        <w:rPr>
          <w:snapToGrid w:val="0"/>
        </w:rPr>
      </w:pPr>
      <w:r>
        <w:rPr>
          <w:snapToGrid w:val="0"/>
        </w:rPr>
        <w:t xml:space="preserve">Quesnel’s </w:t>
      </w:r>
      <w:r>
        <w:rPr>
          <w:i/>
          <w:snapToGrid w:val="0"/>
        </w:rPr>
        <w:t>Réflexions</w:t>
      </w:r>
      <w:r>
        <w:rPr>
          <w:snapToGrid w:val="0"/>
        </w:rPr>
        <w:t xml:space="preserve"> “received the approval of Bishop Louis-Antoine de Noailles” (Holmes and Bickers 187)</w:t>
      </w:r>
    </w:p>
    <w:p w14:paraId="14AF49AF" w14:textId="77777777" w:rsidR="008B567D" w:rsidRPr="00756E1D" w:rsidRDefault="008B567D" w:rsidP="008B567D">
      <w:pPr>
        <w:numPr>
          <w:ilvl w:val="2"/>
          <w:numId w:val="35"/>
        </w:numPr>
        <w:contextualSpacing w:val="0"/>
        <w:rPr>
          <w:snapToGrid w:val="0"/>
        </w:rPr>
      </w:pPr>
      <w:r w:rsidRPr="00756E1D">
        <w:rPr>
          <w:snapToGrid w:val="0"/>
        </w:rPr>
        <w:t>1700 on</w:t>
      </w:r>
    </w:p>
    <w:p w14:paraId="23AA82B9" w14:textId="77777777" w:rsidR="008B567D" w:rsidRPr="00756E1D" w:rsidRDefault="008B567D" w:rsidP="008B567D">
      <w:pPr>
        <w:numPr>
          <w:ilvl w:val="3"/>
          <w:numId w:val="35"/>
        </w:numPr>
        <w:contextualSpacing w:val="0"/>
        <w:rPr>
          <w:snapToGrid w:val="0"/>
        </w:rPr>
      </w:pPr>
      <w:r w:rsidRPr="00756E1D">
        <w:rPr>
          <w:snapToGrid w:val="0"/>
        </w:rPr>
        <w:t>1701: Louis Périer, Pascal’s nephew</w:t>
      </w:r>
    </w:p>
    <w:p w14:paraId="5F65C19E" w14:textId="77777777" w:rsidR="008B567D" w:rsidRPr="00756E1D" w:rsidRDefault="008B567D" w:rsidP="008B567D">
      <w:pPr>
        <w:numPr>
          <w:ilvl w:val="4"/>
          <w:numId w:val="35"/>
        </w:numPr>
        <w:contextualSpacing w:val="0"/>
        <w:rPr>
          <w:snapToGrid w:val="0"/>
        </w:rPr>
      </w:pPr>
      <w:r w:rsidRPr="00756E1D">
        <w:rPr>
          <w:snapToGrid w:val="0"/>
        </w:rPr>
        <w:t xml:space="preserve">Périer “maintained that the five propositions were not in </w:t>
      </w:r>
      <w:r w:rsidRPr="00756E1D">
        <w:rPr>
          <w:i/>
          <w:snapToGrid w:val="0"/>
        </w:rPr>
        <w:t>Augustinus</w:t>
      </w:r>
      <w:r w:rsidRPr="00756E1D">
        <w:rPr>
          <w:snapToGrid w:val="0"/>
        </w:rPr>
        <w:t xml:space="preserve"> </w:t>
      </w:r>
      <w:r>
        <w:rPr>
          <w:snapToGrid w:val="0"/>
        </w:rPr>
        <w:t>. . .</w:t>
      </w:r>
      <w:r w:rsidRPr="00756E1D">
        <w:rPr>
          <w:snapToGrid w:val="0"/>
        </w:rPr>
        <w:t xml:space="preserve"> maintaining a respectful silence, [he] signed the formula of Alexander VII with that mental reservation” (Holmes and Bickers 187)</w:t>
      </w:r>
    </w:p>
    <w:p w14:paraId="5DC1BAC0" w14:textId="77777777" w:rsidR="008B567D" w:rsidRPr="00756E1D" w:rsidRDefault="008B567D" w:rsidP="008B567D">
      <w:pPr>
        <w:numPr>
          <w:ilvl w:val="4"/>
          <w:numId w:val="35"/>
        </w:numPr>
        <w:contextualSpacing w:val="0"/>
        <w:rPr>
          <w:snapToGrid w:val="0"/>
        </w:rPr>
      </w:pPr>
      <w:r w:rsidRPr="00756E1D">
        <w:rPr>
          <w:snapToGrid w:val="0"/>
        </w:rPr>
        <w:t>40 Sorbonne doctors claimed that Périer could be given absolution</w:t>
      </w:r>
    </w:p>
    <w:p w14:paraId="6C2652EE" w14:textId="77777777" w:rsidR="008B567D" w:rsidRPr="00756E1D" w:rsidRDefault="008B567D" w:rsidP="008B567D">
      <w:pPr>
        <w:numPr>
          <w:ilvl w:val="3"/>
          <w:numId w:val="35"/>
        </w:numPr>
        <w:contextualSpacing w:val="0"/>
        <w:rPr>
          <w:snapToGrid w:val="0"/>
        </w:rPr>
      </w:pPr>
      <w:r w:rsidRPr="00756E1D">
        <w:rPr>
          <w:snapToGrid w:val="0"/>
        </w:rPr>
        <w:t xml:space="preserve">“Louis XIV, increasingly irritated and bored by the whole business, asked his grandson, the king of Spain, to seize Quesnel, who was jailed </w:t>
      </w:r>
      <w:r>
        <w:rPr>
          <w:snapToGrid w:val="0"/>
        </w:rPr>
        <w:t>. . .</w:t>
      </w:r>
      <w:r w:rsidRPr="00756E1D">
        <w:rPr>
          <w:snapToGrid w:val="0"/>
        </w:rPr>
        <w:t xml:space="preserve"> [Louis] then asked Pope Clement XI to condemn the Jansenists again” (Holmes and Bickers 187)</w:t>
      </w:r>
    </w:p>
    <w:p w14:paraId="154865FB" w14:textId="77777777" w:rsidR="008B567D" w:rsidRPr="00756E1D" w:rsidRDefault="008B567D" w:rsidP="008B567D">
      <w:pPr>
        <w:numPr>
          <w:ilvl w:val="3"/>
          <w:numId w:val="35"/>
        </w:numPr>
        <w:contextualSpacing w:val="0"/>
        <w:rPr>
          <w:snapToGrid w:val="0"/>
        </w:rPr>
      </w:pPr>
      <w:r w:rsidRPr="00756E1D">
        <w:rPr>
          <w:snapToGrid w:val="0"/>
        </w:rPr>
        <w:t xml:space="preserve">1703: Clement XI in </w:t>
      </w:r>
      <w:r w:rsidRPr="00756E1D">
        <w:rPr>
          <w:i/>
          <w:snapToGrid w:val="0"/>
        </w:rPr>
        <w:t>Vineam Domini</w:t>
      </w:r>
      <w:r w:rsidRPr="00756E1D">
        <w:rPr>
          <w:snapToGrid w:val="0"/>
        </w:rPr>
        <w:t xml:space="preserve"> “declared that respectful silence was not enough and demanded denial in word and conscience of the five propositions which, he maintained, were part of Jansen’s teachings” (Holmes and Bickers 187)</w:t>
      </w:r>
    </w:p>
    <w:p w14:paraId="157D08DB" w14:textId="77777777" w:rsidR="008B567D" w:rsidRPr="00756E1D" w:rsidRDefault="008B567D" w:rsidP="008B567D">
      <w:pPr>
        <w:numPr>
          <w:ilvl w:val="3"/>
          <w:numId w:val="35"/>
        </w:numPr>
        <w:contextualSpacing w:val="0"/>
        <w:rPr>
          <w:snapToGrid w:val="0"/>
        </w:rPr>
      </w:pPr>
      <w:r w:rsidRPr="00756E1D">
        <w:rPr>
          <w:snapToGrid w:val="0"/>
        </w:rPr>
        <w:t>“The Assembly of clergy and nuns of Port-Royal only gave qualified assents to the papal condemnations” (Holmes and Bickers 187)</w:t>
      </w:r>
    </w:p>
    <w:p w14:paraId="78C975A6" w14:textId="77777777" w:rsidR="008B567D" w:rsidRPr="00756E1D" w:rsidRDefault="008B567D" w:rsidP="008B567D">
      <w:pPr>
        <w:numPr>
          <w:ilvl w:val="3"/>
          <w:numId w:val="35"/>
        </w:numPr>
        <w:contextualSpacing w:val="0"/>
        <w:rPr>
          <w:snapToGrid w:val="0"/>
        </w:rPr>
      </w:pPr>
      <w:r w:rsidRPr="00756E1D">
        <w:rPr>
          <w:snapToGrid w:val="0"/>
        </w:rPr>
        <w:t>1707: “the king secured an interdict against them. The nuns were dispersed to other con</w:t>
      </w:r>
      <w:r w:rsidRPr="00756E1D">
        <w:rPr>
          <w:snapToGrid w:val="0"/>
        </w:rPr>
        <w:softHyphen/>
        <w:t>vents, bodies in the cemetery were disinterred and the convent itself destroyed” (Holmes and Bickers 187)</w:t>
      </w:r>
    </w:p>
    <w:p w14:paraId="63B35511" w14:textId="77777777" w:rsidR="008B567D" w:rsidRPr="00756E1D" w:rsidRDefault="008B567D" w:rsidP="008B567D">
      <w:pPr>
        <w:numPr>
          <w:ilvl w:val="3"/>
          <w:numId w:val="35"/>
        </w:numPr>
        <w:contextualSpacing w:val="0"/>
        <w:rPr>
          <w:snapToGrid w:val="0"/>
        </w:rPr>
      </w:pPr>
      <w:r w:rsidRPr="00756E1D">
        <w:rPr>
          <w:snapToGrid w:val="0"/>
        </w:rPr>
        <w:t xml:space="preserve">1708: Clement XI condemns Quesnel’s </w:t>
      </w:r>
      <w:r w:rsidRPr="00756E1D">
        <w:rPr>
          <w:i/>
          <w:snapToGrid w:val="0"/>
        </w:rPr>
        <w:t>Réflexions morales</w:t>
      </w:r>
      <w:r w:rsidRPr="00756E1D">
        <w:rPr>
          <w:snapToGrid w:val="0"/>
        </w:rPr>
        <w:t>. Noailles, “by then Cardinal Archbishop of Paris, was ordered to withdraw his approval. The Cardinal hesitated and Quesnel himself tried to win the support of Gallican sympathisers. As a result of the subsequent controversy the king asked the pope again formally to condemn Quesnel’s book” (Holmes and Bickers 187)</w:t>
      </w:r>
    </w:p>
    <w:p w14:paraId="71D35F70" w14:textId="77777777" w:rsidR="008B567D" w:rsidRDefault="008B567D" w:rsidP="008B567D">
      <w:pPr>
        <w:numPr>
          <w:ilvl w:val="3"/>
          <w:numId w:val="35"/>
        </w:numPr>
        <w:contextualSpacing w:val="0"/>
        <w:rPr>
          <w:snapToGrid w:val="0"/>
        </w:rPr>
      </w:pPr>
      <w:r>
        <w:rPr>
          <w:snapToGrid w:val="0"/>
        </w:rPr>
        <w:lastRenderedPageBreak/>
        <w:t xml:space="preserve">1713: Clement XI’s apostolic constitution </w:t>
      </w:r>
      <w:r>
        <w:rPr>
          <w:i/>
          <w:snapToGrid w:val="0"/>
        </w:rPr>
        <w:t>Unigenitus Dei Filius</w:t>
      </w:r>
      <w:r>
        <w:rPr>
          <w:snapToGrid w:val="0"/>
        </w:rPr>
        <w:t xml:space="preserve"> (</w:t>
      </w:r>
      <w:r>
        <w:rPr>
          <w:i/>
          <w:snapToGrid w:val="0"/>
        </w:rPr>
        <w:t>Only-Begotten Son of God</w:t>
      </w:r>
      <w:r>
        <w:rPr>
          <w:snapToGrid w:val="0"/>
        </w:rPr>
        <w:t>), condemning both Jan</w:t>
      </w:r>
      <w:r>
        <w:rPr>
          <w:snapToGrid w:val="0"/>
        </w:rPr>
        <w:softHyphen/>
        <w:t>senism and Gallicanism</w:t>
      </w:r>
    </w:p>
    <w:p w14:paraId="55014BF7" w14:textId="77777777" w:rsidR="008B567D" w:rsidRPr="00756E1D" w:rsidRDefault="008B567D" w:rsidP="008B567D">
      <w:pPr>
        <w:numPr>
          <w:ilvl w:val="4"/>
          <w:numId w:val="35"/>
        </w:numPr>
        <w:contextualSpacing w:val="0"/>
        <w:rPr>
          <w:snapToGrid w:val="0"/>
        </w:rPr>
      </w:pPr>
      <w:r w:rsidRPr="00756E1D">
        <w:rPr>
          <w:snapToGrid w:val="0"/>
        </w:rPr>
        <w:t>“Clement XI and his theological advisers were agreed on the need to distinguish Catholic teaching from that of Protestants who at the time were emphasising the need for good works rather than justification by faith alone” (Holmes and Bickers 187)</w:t>
      </w:r>
    </w:p>
    <w:p w14:paraId="2DCC1B5F" w14:textId="77777777" w:rsidR="008B567D" w:rsidRPr="00756E1D" w:rsidRDefault="008B567D" w:rsidP="008B567D">
      <w:pPr>
        <w:numPr>
          <w:ilvl w:val="4"/>
          <w:numId w:val="35"/>
        </w:numPr>
        <w:contextualSpacing w:val="0"/>
        <w:rPr>
          <w:snapToGrid w:val="0"/>
        </w:rPr>
      </w:pPr>
      <w:r w:rsidRPr="00756E1D">
        <w:rPr>
          <w:snapToGrid w:val="0"/>
        </w:rPr>
        <w:t xml:space="preserve">So </w:t>
      </w:r>
      <w:r w:rsidRPr="00756E1D">
        <w:rPr>
          <w:i/>
          <w:snapToGrid w:val="0"/>
        </w:rPr>
        <w:t>Unigenitus</w:t>
      </w:r>
      <w:r w:rsidRPr="00756E1D">
        <w:rPr>
          <w:snapToGrid w:val="0"/>
        </w:rPr>
        <w:t xml:space="preserve"> condemned (“though not necessarily as heresy”) claims</w:t>
      </w:r>
    </w:p>
    <w:p w14:paraId="0A42E0C9" w14:textId="77777777" w:rsidR="008B567D" w:rsidRPr="00756E1D" w:rsidRDefault="008B567D" w:rsidP="008B567D">
      <w:pPr>
        <w:numPr>
          <w:ilvl w:val="5"/>
          <w:numId w:val="35"/>
        </w:numPr>
        <w:contextualSpacing w:val="0"/>
        <w:rPr>
          <w:snapToGrid w:val="0"/>
        </w:rPr>
      </w:pPr>
      <w:r w:rsidRPr="00756E1D">
        <w:rPr>
          <w:snapToGrid w:val="0"/>
        </w:rPr>
        <w:t>“that the grace of Christ was necessary for every good work,</w:t>
      </w:r>
    </w:p>
    <w:p w14:paraId="42B62742" w14:textId="77777777" w:rsidR="008B567D" w:rsidRPr="00756E1D" w:rsidRDefault="008B567D" w:rsidP="008B567D">
      <w:pPr>
        <w:numPr>
          <w:ilvl w:val="5"/>
          <w:numId w:val="35"/>
        </w:numPr>
        <w:contextualSpacing w:val="0"/>
        <w:rPr>
          <w:snapToGrid w:val="0"/>
        </w:rPr>
      </w:pPr>
      <w:r w:rsidRPr="00756E1D">
        <w:rPr>
          <w:snapToGrid w:val="0"/>
        </w:rPr>
        <w:t>“that biblical reading was for all,</w:t>
      </w:r>
    </w:p>
    <w:p w14:paraId="610CD735" w14:textId="77777777" w:rsidR="008B567D" w:rsidRPr="00756E1D" w:rsidRDefault="008B567D" w:rsidP="008B567D">
      <w:pPr>
        <w:numPr>
          <w:ilvl w:val="5"/>
          <w:numId w:val="35"/>
        </w:numPr>
        <w:contextualSpacing w:val="0"/>
        <w:rPr>
          <w:snapToGrid w:val="0"/>
        </w:rPr>
      </w:pPr>
      <w:r w:rsidRPr="00756E1D">
        <w:rPr>
          <w:snapToGrid w:val="0"/>
        </w:rPr>
        <w:t>“that Sunday should be kept holy by devotional reading” (Holmes and Bickers 188)</w:t>
      </w:r>
    </w:p>
    <w:p w14:paraId="44A8E9FD" w14:textId="77777777" w:rsidR="008B567D" w:rsidRPr="00756E1D" w:rsidRDefault="008B567D" w:rsidP="008B567D">
      <w:pPr>
        <w:numPr>
          <w:ilvl w:val="4"/>
          <w:numId w:val="35"/>
        </w:numPr>
        <w:contextualSpacing w:val="0"/>
        <w:rPr>
          <w:snapToGrid w:val="0"/>
        </w:rPr>
      </w:pPr>
      <w:r w:rsidRPr="00756E1D">
        <w:rPr>
          <w:snapToGrid w:val="0"/>
        </w:rPr>
        <w:t>“Noailles and other bishops there</w:t>
      </w:r>
      <w:r w:rsidRPr="00756E1D">
        <w:rPr>
          <w:snapToGrid w:val="0"/>
        </w:rPr>
        <w:softHyphen/>
        <w:t>fore refused to accept the Bull without qualifications and appeals were made to a General Council, but the pope retaliated by excom</w:t>
      </w:r>
      <w:r w:rsidRPr="00756E1D">
        <w:rPr>
          <w:snapToGrid w:val="0"/>
        </w:rPr>
        <w:softHyphen/>
        <w:t>municating those who appealed to a future council” (Holmes and Bickers 188)</w:t>
      </w:r>
    </w:p>
    <w:p w14:paraId="1F2571AB" w14:textId="77777777" w:rsidR="008B567D" w:rsidRPr="00756E1D" w:rsidRDefault="008B567D" w:rsidP="008B567D">
      <w:pPr>
        <w:numPr>
          <w:ilvl w:val="4"/>
          <w:numId w:val="35"/>
        </w:numPr>
        <w:contextualSpacing w:val="0"/>
        <w:rPr>
          <w:snapToGrid w:val="0"/>
        </w:rPr>
      </w:pPr>
      <w:r w:rsidRPr="00756E1D">
        <w:rPr>
          <w:snapToGrid w:val="0"/>
        </w:rPr>
        <w:t xml:space="preserve">1781: </w:t>
      </w:r>
      <w:r w:rsidRPr="00756E1D">
        <w:rPr>
          <w:i/>
          <w:snapToGrid w:val="0"/>
        </w:rPr>
        <w:t>Unigenitus</w:t>
      </w:r>
      <w:r w:rsidRPr="00756E1D">
        <w:rPr>
          <w:snapToGrid w:val="0"/>
        </w:rPr>
        <w:t xml:space="preserve"> is “annulled in Austria on the grounds that it was an illegal extension of papal power” (Holmes and Bickers 187)</w:t>
      </w:r>
    </w:p>
    <w:p w14:paraId="7A867007" w14:textId="77777777" w:rsidR="008B567D" w:rsidRPr="00756E1D" w:rsidRDefault="008B567D" w:rsidP="008B567D">
      <w:pPr>
        <w:numPr>
          <w:ilvl w:val="4"/>
          <w:numId w:val="35"/>
        </w:numPr>
        <w:contextualSpacing w:val="0"/>
        <w:rPr>
          <w:snapToGrid w:val="0"/>
        </w:rPr>
      </w:pPr>
      <w:r w:rsidRPr="00756E1D">
        <w:rPr>
          <w:i/>
          <w:snapToGrid w:val="0"/>
        </w:rPr>
        <w:t>Unigenitus</w:t>
      </w:r>
      <w:r w:rsidRPr="00756E1D">
        <w:rPr>
          <w:snapToGrid w:val="0"/>
        </w:rPr>
        <w:t xml:space="preserve"> “occasioned further discussion of papal infallibility and Gallicanism as well as Jansenism” (Holmes and Bickers 187)</w:t>
      </w:r>
    </w:p>
    <w:p w14:paraId="1284C49E" w14:textId="77777777" w:rsidR="008B567D" w:rsidRPr="00756E1D" w:rsidRDefault="008B567D" w:rsidP="008B567D">
      <w:pPr>
        <w:numPr>
          <w:ilvl w:val="3"/>
          <w:numId w:val="35"/>
        </w:numPr>
        <w:contextualSpacing w:val="0"/>
        <w:rPr>
          <w:snapToGrid w:val="0"/>
        </w:rPr>
      </w:pPr>
      <w:r w:rsidRPr="00756E1D">
        <w:rPr>
          <w:snapToGrid w:val="0"/>
        </w:rPr>
        <w:t>“The resistance of the Jansenists strengthened after the death of Louis XIV [d. 1715]” (Holmes and Bickers 188)</w:t>
      </w:r>
    </w:p>
    <w:p w14:paraId="0A778F7C" w14:textId="77777777" w:rsidR="008B567D" w:rsidRPr="00756E1D" w:rsidRDefault="008B567D" w:rsidP="008B567D">
      <w:pPr>
        <w:numPr>
          <w:ilvl w:val="3"/>
          <w:numId w:val="35"/>
        </w:numPr>
        <w:contextualSpacing w:val="0"/>
        <w:rPr>
          <w:snapToGrid w:val="0"/>
        </w:rPr>
      </w:pPr>
      <w:r w:rsidRPr="00756E1D">
        <w:rPr>
          <w:snapToGrid w:val="0"/>
        </w:rPr>
        <w:t>But “the death of Quesnel in 1719 also widened divisions amongst them” (Holmes and Bickers 188)</w:t>
      </w:r>
    </w:p>
    <w:p w14:paraId="27C8305C" w14:textId="77777777" w:rsidR="008B567D" w:rsidRPr="00756E1D" w:rsidRDefault="008B567D" w:rsidP="008B567D">
      <w:pPr>
        <w:numPr>
          <w:ilvl w:val="3"/>
          <w:numId w:val="35"/>
        </w:numPr>
        <w:contextualSpacing w:val="0"/>
        <w:rPr>
          <w:snapToGrid w:val="0"/>
        </w:rPr>
      </w:pPr>
      <w:r w:rsidRPr="00756E1D">
        <w:rPr>
          <w:snapToGrid w:val="0"/>
        </w:rPr>
        <w:t>1720: “the French Government accepted ‘Unigenitus’ and some eight years later Noailles himself, by then sick and old, finally submitted” (Holmes and Bickers 188)</w:t>
      </w:r>
    </w:p>
    <w:p w14:paraId="45F4089F" w14:textId="77777777" w:rsidR="008B567D" w:rsidRPr="00756E1D" w:rsidRDefault="008B567D" w:rsidP="008B567D">
      <w:pPr>
        <w:numPr>
          <w:ilvl w:val="3"/>
          <w:numId w:val="35"/>
        </w:numPr>
        <w:contextualSpacing w:val="0"/>
        <w:rPr>
          <w:snapToGrid w:val="0"/>
        </w:rPr>
      </w:pPr>
      <w:r w:rsidRPr="00756E1D">
        <w:rPr>
          <w:snapToGrid w:val="0"/>
        </w:rPr>
        <w:t>1723: “the chapter of Utrecht had elected a bishop and begun the Old Catholic schism of Jansenist Catholics separated from Rome” (Holmes and Bickers 188)</w:t>
      </w:r>
    </w:p>
    <w:p w14:paraId="3DFB9560" w14:textId="77777777" w:rsidR="008B567D" w:rsidRPr="00756E1D" w:rsidRDefault="008B567D" w:rsidP="008B567D">
      <w:pPr>
        <w:numPr>
          <w:ilvl w:val="3"/>
          <w:numId w:val="35"/>
        </w:numPr>
        <w:contextualSpacing w:val="0"/>
        <w:rPr>
          <w:snapToGrid w:val="0"/>
        </w:rPr>
      </w:pPr>
      <w:r w:rsidRPr="00756E1D">
        <w:rPr>
          <w:snapToGrid w:val="0"/>
        </w:rPr>
        <w:t>1730: “Louis XV threatened that those churchmen who refused to accept the condemnation of Jan</w:t>
      </w:r>
      <w:r w:rsidRPr="00756E1D">
        <w:rPr>
          <w:snapToGrid w:val="0"/>
        </w:rPr>
        <w:softHyphen/>
        <w:t>senism would lose their positions and dying Jansenists were refused the sacraments unless they explicitly accepted ‘Unigenitus’” (Holmes and Bickers 188)</w:t>
      </w:r>
    </w:p>
    <w:p w14:paraId="779E6701" w14:textId="77777777" w:rsidR="008B567D" w:rsidRPr="00756E1D" w:rsidRDefault="008B567D" w:rsidP="008B567D">
      <w:pPr>
        <w:numPr>
          <w:ilvl w:val="3"/>
          <w:numId w:val="35"/>
        </w:numPr>
        <w:contextualSpacing w:val="0"/>
        <w:rPr>
          <w:snapToGrid w:val="0"/>
        </w:rPr>
      </w:pPr>
      <w:r w:rsidRPr="00756E1D">
        <w:rPr>
          <w:snapToGrid w:val="0"/>
        </w:rPr>
        <w:t>Jansenists “continued to be influential, especially in the Parle</w:t>
      </w:r>
      <w:r w:rsidRPr="00756E1D">
        <w:rPr>
          <w:snapToGrid w:val="0"/>
        </w:rPr>
        <w:softHyphen/>
        <w:t>ments and among the lower clergy, and to trouble the Church in France for the next fifty years. Even in the middle of the century several cardinals who sympathised with Jansenism still expected the condemnations to be withdrawn by a future pope” (Holmes and Bickers 188)</w:t>
      </w:r>
    </w:p>
    <w:p w14:paraId="12E2771E" w14:textId="77777777" w:rsidR="008B567D" w:rsidRPr="00756E1D" w:rsidRDefault="008B567D" w:rsidP="008B567D">
      <w:pPr>
        <w:numPr>
          <w:ilvl w:val="2"/>
          <w:numId w:val="35"/>
        </w:numPr>
        <w:contextualSpacing w:val="0"/>
        <w:rPr>
          <w:snapToGrid w:val="0"/>
        </w:rPr>
      </w:pPr>
      <w:r>
        <w:rPr>
          <w:snapToGrid w:val="0"/>
        </w:rPr>
        <w:t>s</w:t>
      </w:r>
      <w:r w:rsidRPr="00756E1D">
        <w:rPr>
          <w:snapToGrid w:val="0"/>
        </w:rPr>
        <w:t>ome later Jansenists claimed “to work miracles, to pro</w:t>
      </w:r>
      <w:r w:rsidRPr="00756E1D">
        <w:rPr>
          <w:snapToGrid w:val="0"/>
        </w:rPr>
        <w:softHyphen/>
        <w:t>phesy or to speak with tongues. When the grave of a devout and charitable Jansenist deacon, François de Paris, became the scene of ‘miraculous’ cures and prophecies, dances and frenzies, convulsions and even sadism, the government closed the cemetery. These and similar exaggerations, coupled with extravagant claims like the justi</w:t>
      </w:r>
      <w:r w:rsidRPr="00756E1D">
        <w:rPr>
          <w:snapToGrid w:val="0"/>
        </w:rPr>
        <w:softHyphen/>
        <w:t>fication of illicit sexual relations performed under the influence of ‘divine inspiration’, eventually helped to discredit the Jansenists in France” (Holmes and Bickers 188)</w:t>
      </w:r>
    </w:p>
    <w:p w14:paraId="15008727" w14:textId="77777777" w:rsidR="008B567D" w:rsidRDefault="008B567D" w:rsidP="008B567D">
      <w:pPr>
        <w:numPr>
          <w:ilvl w:val="2"/>
          <w:numId w:val="35"/>
        </w:numPr>
        <w:contextualSpacing w:val="0"/>
        <w:rPr>
          <w:snapToGrid w:val="0"/>
        </w:rPr>
      </w:pPr>
      <w:r>
        <w:rPr>
          <w:snapToGrid w:val="0"/>
        </w:rPr>
        <w:t>conclusions</w:t>
      </w:r>
    </w:p>
    <w:p w14:paraId="504DA10F" w14:textId="77777777" w:rsidR="008B567D" w:rsidRPr="00756E1D" w:rsidRDefault="008B567D" w:rsidP="008B567D">
      <w:pPr>
        <w:numPr>
          <w:ilvl w:val="3"/>
          <w:numId w:val="35"/>
        </w:numPr>
        <w:contextualSpacing w:val="0"/>
        <w:rPr>
          <w:snapToGrid w:val="0"/>
        </w:rPr>
      </w:pPr>
      <w:r w:rsidRPr="00756E1D">
        <w:rPr>
          <w:snapToGrid w:val="0"/>
        </w:rPr>
        <w:t>“Jansenism was not a homogeneous movement” (Holmes and Bickers 189)</w:t>
      </w:r>
    </w:p>
    <w:p w14:paraId="4D2897A3" w14:textId="77777777" w:rsidR="008B567D" w:rsidRPr="00756E1D" w:rsidRDefault="008B567D" w:rsidP="008B567D">
      <w:pPr>
        <w:numPr>
          <w:ilvl w:val="4"/>
          <w:numId w:val="35"/>
        </w:numPr>
        <w:contextualSpacing w:val="0"/>
        <w:rPr>
          <w:snapToGrid w:val="0"/>
        </w:rPr>
      </w:pPr>
      <w:r w:rsidRPr="00756E1D">
        <w:rPr>
          <w:snapToGrid w:val="0"/>
        </w:rPr>
        <w:lastRenderedPageBreak/>
        <w:t>Jansenism was associated “with ecclesi</w:t>
      </w:r>
      <w:r w:rsidRPr="00756E1D">
        <w:rPr>
          <w:snapToGrid w:val="0"/>
        </w:rPr>
        <w:softHyphen/>
        <w:t>astical and political Gallicanism” (Holmes and Bickers 188)</w:t>
      </w:r>
    </w:p>
    <w:p w14:paraId="294E243A" w14:textId="77777777" w:rsidR="008B567D" w:rsidRPr="00756E1D" w:rsidRDefault="008B567D" w:rsidP="008B567D">
      <w:pPr>
        <w:numPr>
          <w:ilvl w:val="5"/>
          <w:numId w:val="35"/>
        </w:numPr>
        <w:contextualSpacing w:val="0"/>
        <w:rPr>
          <w:snapToGrid w:val="0"/>
        </w:rPr>
      </w:pPr>
      <w:r w:rsidRPr="00756E1D">
        <w:rPr>
          <w:snapToGrid w:val="0"/>
        </w:rPr>
        <w:t>“there was an obvious temptation for Jansenists to seek the support of Gallicans” (Holmes and Bickers 188)</w:t>
      </w:r>
    </w:p>
    <w:p w14:paraId="35D0A102" w14:textId="77777777" w:rsidR="008B567D" w:rsidRPr="00756E1D" w:rsidRDefault="008B567D" w:rsidP="008B567D">
      <w:pPr>
        <w:numPr>
          <w:ilvl w:val="5"/>
          <w:numId w:val="35"/>
        </w:numPr>
        <w:contextualSpacing w:val="0"/>
        <w:rPr>
          <w:snapToGrid w:val="0"/>
        </w:rPr>
      </w:pPr>
      <w:r w:rsidRPr="00756E1D">
        <w:rPr>
          <w:snapToGrid w:val="0"/>
        </w:rPr>
        <w:t>“both parties were sometimes used to disguise political and ecclesiastical ambitions” (Holmes and Bickers 188)</w:t>
      </w:r>
    </w:p>
    <w:p w14:paraId="1FBD9EB3" w14:textId="77777777" w:rsidR="008B567D" w:rsidRPr="00756E1D" w:rsidRDefault="008B567D" w:rsidP="008B567D">
      <w:pPr>
        <w:numPr>
          <w:ilvl w:val="4"/>
          <w:numId w:val="35"/>
        </w:numPr>
        <w:contextualSpacing w:val="0"/>
        <w:rPr>
          <w:snapToGrid w:val="0"/>
        </w:rPr>
      </w:pPr>
      <w:r w:rsidRPr="00756E1D">
        <w:rPr>
          <w:snapToGrid w:val="0"/>
        </w:rPr>
        <w:t>“Jansenism was also associated with the presbyterianism of Edmond Richer” (Holmes and Bickers 189)</w:t>
      </w:r>
    </w:p>
    <w:p w14:paraId="487DEBC1" w14:textId="77777777" w:rsidR="008B567D" w:rsidRPr="00756E1D" w:rsidRDefault="008B567D" w:rsidP="008B567D">
      <w:pPr>
        <w:numPr>
          <w:ilvl w:val="4"/>
          <w:numId w:val="35"/>
        </w:numPr>
        <w:contextualSpacing w:val="0"/>
        <w:rPr>
          <w:snapToGrid w:val="0"/>
        </w:rPr>
      </w:pPr>
      <w:r w:rsidRPr="00756E1D">
        <w:rPr>
          <w:snapToGrid w:val="0"/>
        </w:rPr>
        <w:t>“advocates of ecclesiastical re</w:t>
      </w:r>
      <w:r>
        <w:rPr>
          <w:snapToGrid w:val="0"/>
        </w:rPr>
        <w:t>form included”:</w:t>
      </w:r>
    </w:p>
    <w:p w14:paraId="21CA23D5" w14:textId="77777777" w:rsidR="008B567D" w:rsidRPr="00756E1D" w:rsidRDefault="008B567D" w:rsidP="008B567D">
      <w:pPr>
        <w:numPr>
          <w:ilvl w:val="5"/>
          <w:numId w:val="35"/>
        </w:numPr>
        <w:contextualSpacing w:val="0"/>
        <w:rPr>
          <w:snapToGrid w:val="0"/>
        </w:rPr>
      </w:pPr>
      <w:r>
        <w:rPr>
          <w:snapToGrid w:val="0"/>
        </w:rPr>
        <w:t>“Jansenists and Gallicans”</w:t>
      </w:r>
    </w:p>
    <w:p w14:paraId="62CD5840" w14:textId="77777777" w:rsidR="008B567D" w:rsidRPr="00756E1D" w:rsidRDefault="008B567D" w:rsidP="008B567D">
      <w:pPr>
        <w:numPr>
          <w:ilvl w:val="5"/>
          <w:numId w:val="35"/>
        </w:numPr>
        <w:contextualSpacing w:val="0"/>
        <w:rPr>
          <w:snapToGrid w:val="0"/>
        </w:rPr>
      </w:pPr>
      <w:r w:rsidRPr="00756E1D">
        <w:rPr>
          <w:snapToGrid w:val="0"/>
        </w:rPr>
        <w:t>“descendants of the Counter-Reformation such as Alphonsus Liguori or Leo</w:t>
      </w:r>
      <w:r>
        <w:rPr>
          <w:snapToGrid w:val="0"/>
        </w:rPr>
        <w:t>nard of Port-Maurice”</w:t>
      </w:r>
    </w:p>
    <w:p w14:paraId="7ABF8017" w14:textId="77777777" w:rsidR="008B567D" w:rsidRPr="00756E1D" w:rsidRDefault="008B567D" w:rsidP="008B567D">
      <w:pPr>
        <w:numPr>
          <w:ilvl w:val="5"/>
          <w:numId w:val="35"/>
        </w:numPr>
        <w:contextualSpacing w:val="0"/>
        <w:rPr>
          <w:snapToGrid w:val="0"/>
        </w:rPr>
      </w:pPr>
      <w:r w:rsidRPr="00756E1D">
        <w:rPr>
          <w:snapToGrid w:val="0"/>
        </w:rPr>
        <w:t>“moderate advocates of the Enlightenment” (Holmes and Bickers 189)</w:t>
      </w:r>
    </w:p>
    <w:p w14:paraId="1FA1E154" w14:textId="77777777" w:rsidR="008B567D" w:rsidRPr="00756E1D" w:rsidRDefault="008B567D" w:rsidP="008B567D">
      <w:pPr>
        <w:numPr>
          <w:ilvl w:val="4"/>
          <w:numId w:val="35"/>
        </w:numPr>
        <w:contextualSpacing w:val="0"/>
        <w:rPr>
          <w:snapToGrid w:val="0"/>
        </w:rPr>
      </w:pPr>
      <w:r w:rsidRPr="00756E1D">
        <w:rPr>
          <w:snapToGrid w:val="0"/>
        </w:rPr>
        <w:t>“Jansenism itself could not be identified exclusively with the ideas of the nuns of Port-Royal” (Holmes and Bickers 189)</w:t>
      </w:r>
    </w:p>
    <w:p w14:paraId="204E0771" w14:textId="77777777" w:rsidR="008B567D" w:rsidRPr="00756E1D" w:rsidRDefault="008B567D" w:rsidP="008B567D">
      <w:pPr>
        <w:numPr>
          <w:ilvl w:val="4"/>
          <w:numId w:val="35"/>
        </w:numPr>
        <w:contextualSpacing w:val="0"/>
        <w:rPr>
          <w:snapToGrid w:val="0"/>
        </w:rPr>
      </w:pPr>
      <w:r w:rsidRPr="00756E1D">
        <w:rPr>
          <w:snapToGrid w:val="0"/>
        </w:rPr>
        <w:t>“the attitudes of Saint-Cyran were not even the same as those of Quesnel” (Holmes and Bickers 189)</w:t>
      </w:r>
    </w:p>
    <w:p w14:paraId="6C804F2B" w14:textId="77777777" w:rsidR="008B567D" w:rsidRPr="00756E1D" w:rsidRDefault="008B567D" w:rsidP="008B567D">
      <w:pPr>
        <w:numPr>
          <w:ilvl w:val="4"/>
          <w:numId w:val="35"/>
        </w:numPr>
        <w:contextualSpacing w:val="0"/>
        <w:rPr>
          <w:snapToGrid w:val="0"/>
        </w:rPr>
      </w:pPr>
      <w:r w:rsidRPr="00756E1D">
        <w:rPr>
          <w:snapToGrid w:val="0"/>
        </w:rPr>
        <w:t>“Arch</w:t>
      </w:r>
      <w:r w:rsidRPr="00756E1D">
        <w:rPr>
          <w:snapToGrid w:val="0"/>
        </w:rPr>
        <w:softHyphen/>
        <w:t>bishop Malvin de Montazet of Lyons and Bishop Bazins de Bezons of Carcassone were Gallican opponents of moral laxity” (Holmes and Bickers 189)</w:t>
      </w:r>
    </w:p>
    <w:p w14:paraId="116A0BA7" w14:textId="77777777" w:rsidR="008B567D" w:rsidRPr="00756E1D" w:rsidRDefault="008B567D" w:rsidP="008B567D">
      <w:pPr>
        <w:numPr>
          <w:ilvl w:val="4"/>
          <w:numId w:val="35"/>
        </w:numPr>
        <w:contextualSpacing w:val="0"/>
        <w:rPr>
          <w:snapToGrid w:val="0"/>
        </w:rPr>
      </w:pPr>
      <w:r w:rsidRPr="00756E1D">
        <w:rPr>
          <w:snapToGrid w:val="0"/>
        </w:rPr>
        <w:t>“Bishops Asensio Salas and José Climent of Barcelona were open to the new ideas of the Enlightenment, opposed to the laxity associated with the Jesuits and advocates of a simplified and reformed liturgy; these policies were also supported by Eusebius Amort i</w:t>
      </w:r>
      <w:r>
        <w:rPr>
          <w:snapToGrid w:val="0"/>
        </w:rPr>
        <w:t xml:space="preserve">n Germany” (Holmes and Bickers </w:t>
      </w:r>
      <w:r w:rsidRPr="00756E1D">
        <w:rPr>
          <w:snapToGrid w:val="0"/>
        </w:rPr>
        <w:t>189)</w:t>
      </w:r>
    </w:p>
    <w:p w14:paraId="2C4DAFDB" w14:textId="77777777" w:rsidR="008B567D" w:rsidRPr="00756E1D" w:rsidRDefault="008B567D" w:rsidP="008B567D">
      <w:pPr>
        <w:numPr>
          <w:ilvl w:val="4"/>
          <w:numId w:val="35"/>
        </w:numPr>
        <w:contextualSpacing w:val="0"/>
        <w:rPr>
          <w:snapToGrid w:val="0"/>
        </w:rPr>
      </w:pPr>
      <w:r w:rsidRPr="00756E1D">
        <w:rPr>
          <w:snapToGrid w:val="0"/>
        </w:rPr>
        <w:t>“Italian ‘Jansenist’ reformers included one of the Vatican librarians, a secre</w:t>
      </w:r>
      <w:r w:rsidRPr="00756E1D">
        <w:rPr>
          <w:snapToGrid w:val="0"/>
        </w:rPr>
        <w:softHyphen/>
        <w:t>tary of the Congregation of Propaganda, and Ludovico Antonio Muratori who was archivist to the Duke of Modena and rector of the seminary of Pistoia” (Holmes and Bickers 189)</w:t>
      </w:r>
    </w:p>
    <w:p w14:paraId="3B602226" w14:textId="77777777" w:rsidR="008B567D" w:rsidRPr="00756E1D" w:rsidRDefault="008B567D" w:rsidP="008B567D">
      <w:pPr>
        <w:numPr>
          <w:ilvl w:val="3"/>
          <w:numId w:val="35"/>
        </w:numPr>
        <w:contextualSpacing w:val="0"/>
        <w:rPr>
          <w:snapToGrid w:val="0"/>
        </w:rPr>
      </w:pPr>
      <w:r w:rsidRPr="00756E1D">
        <w:rPr>
          <w:snapToGrid w:val="0"/>
        </w:rPr>
        <w:t>“But as moral reformers the Jansenists did much to improve standards and the respect in which religion was held. They questioned super</w:t>
      </w:r>
      <w:r w:rsidRPr="00756E1D">
        <w:rPr>
          <w:snapToGrid w:val="0"/>
        </w:rPr>
        <w:softHyphen/>
        <w:t>stitious practices and encouraged the reading of scripture. At the same time their opposition to frequent confession and communion had an adverse effect on the lives of many Catholics and the con</w:t>
      </w:r>
      <w:r w:rsidRPr="00756E1D">
        <w:rPr>
          <w:snapToGrid w:val="0"/>
        </w:rPr>
        <w:softHyphen/>
        <w:t>troversies over Jansenism undoubtedly further weakened the autho</w:t>
      </w:r>
      <w:r w:rsidRPr="00756E1D">
        <w:rPr>
          <w:snapToGrid w:val="0"/>
        </w:rPr>
        <w:softHyphen/>
        <w:t>rity of the Church” (Holmes and Bickers 189)</w:t>
      </w:r>
    </w:p>
    <w:p w14:paraId="720AF17B" w14:textId="77777777" w:rsidR="008B567D" w:rsidRPr="00756E1D" w:rsidRDefault="008B567D" w:rsidP="008B567D">
      <w:pPr>
        <w:numPr>
          <w:ilvl w:val="3"/>
          <w:numId w:val="35"/>
        </w:numPr>
        <w:contextualSpacing w:val="0"/>
        <w:rPr>
          <w:snapToGrid w:val="0"/>
        </w:rPr>
      </w:pPr>
      <w:r w:rsidRPr="00756E1D">
        <w:rPr>
          <w:snapToGrid w:val="0"/>
        </w:rPr>
        <w:t xml:space="preserve">Jansenism </w:t>
      </w:r>
      <w:r>
        <w:rPr>
          <w:snapToGrid w:val="0"/>
        </w:rPr>
        <w:t>“</w:t>
      </w:r>
      <w:r w:rsidRPr="00756E1D">
        <w:rPr>
          <w:snapToGrid w:val="0"/>
        </w:rPr>
        <w:t>can simply be seen as an ecclesiology sup</w:t>
      </w:r>
      <w:r w:rsidRPr="00756E1D">
        <w:rPr>
          <w:snapToGrid w:val="0"/>
        </w:rPr>
        <w:softHyphen/>
        <w:t>porting the rights of bishops, especially over religious orders, and defending those rights against the interference of pope or king” (Holmes and Bickers 188)</w:t>
      </w:r>
    </w:p>
    <w:p w14:paraId="28DEE82E" w14:textId="77777777" w:rsidR="008B567D" w:rsidRPr="00756E1D" w:rsidRDefault="008B567D" w:rsidP="008B567D">
      <w:pPr>
        <w:numPr>
          <w:ilvl w:val="3"/>
          <w:numId w:val="35"/>
        </w:numPr>
        <w:contextualSpacing w:val="0"/>
        <w:rPr>
          <w:snapToGrid w:val="0"/>
        </w:rPr>
      </w:pPr>
      <w:r w:rsidRPr="00756E1D">
        <w:rPr>
          <w:snapToGrid w:val="0"/>
        </w:rPr>
        <w:t>“Eventually Jansenism became a temper of mind opposed to the exercise of absolute authority either in religion or politics and to the increasing centralisation of power in Church and State: as such it became increasingly irrelevant in the light of future developments” (Holmes and Bickers 189)</w:t>
      </w:r>
    </w:p>
    <w:p w14:paraId="0A7E0727" w14:textId="77777777" w:rsidR="008B567D" w:rsidRPr="00756E1D" w:rsidRDefault="008B567D" w:rsidP="008B567D">
      <w:pPr>
        <w:numPr>
          <w:ilvl w:val="3"/>
          <w:numId w:val="35"/>
        </w:numPr>
        <w:contextualSpacing w:val="0"/>
        <w:rPr>
          <w:snapToGrid w:val="0"/>
        </w:rPr>
      </w:pPr>
      <w:r w:rsidRPr="00756E1D">
        <w:rPr>
          <w:snapToGrid w:val="0"/>
        </w:rPr>
        <w:t>The length of the struggle against Jansen</w:t>
      </w:r>
      <w:r w:rsidRPr="00756E1D">
        <w:rPr>
          <w:snapToGrid w:val="0"/>
        </w:rPr>
        <w:softHyphen/>
        <w:t>ism shows the papacy’s weakness in the 1600s</w:t>
      </w:r>
    </w:p>
    <w:p w14:paraId="1FE51FDD" w14:textId="77777777" w:rsidR="008B567D" w:rsidRPr="00756E1D" w:rsidRDefault="008B567D" w:rsidP="008B567D">
      <w:pPr>
        <w:numPr>
          <w:ilvl w:val="1"/>
          <w:numId w:val="35"/>
        </w:numPr>
        <w:contextualSpacing w:val="0"/>
        <w:rPr>
          <w:snapToGrid w:val="0"/>
        </w:rPr>
      </w:pPr>
      <w:r w:rsidRPr="00756E1D">
        <w:rPr>
          <w:snapToGrid w:val="0"/>
        </w:rPr>
        <w:t>quietism</w:t>
      </w:r>
    </w:p>
    <w:p w14:paraId="340419B5" w14:textId="77777777" w:rsidR="008B567D" w:rsidRDefault="008B567D" w:rsidP="008B567D">
      <w:pPr>
        <w:numPr>
          <w:ilvl w:val="2"/>
          <w:numId w:val="35"/>
        </w:numPr>
        <w:contextualSpacing w:val="0"/>
        <w:rPr>
          <w:snapToGrid w:val="0"/>
        </w:rPr>
      </w:pPr>
      <w:r>
        <w:rPr>
          <w:snapToGrid w:val="0"/>
        </w:rPr>
        <w:t>beliefs</w:t>
      </w:r>
    </w:p>
    <w:p w14:paraId="1C5B05FB" w14:textId="77777777" w:rsidR="008B567D" w:rsidRDefault="008B567D" w:rsidP="008B567D">
      <w:pPr>
        <w:numPr>
          <w:ilvl w:val="3"/>
          <w:numId w:val="35"/>
        </w:numPr>
        <w:contextualSpacing w:val="0"/>
        <w:rPr>
          <w:snapToGrid w:val="0"/>
        </w:rPr>
      </w:pPr>
      <w:r>
        <w:rPr>
          <w:snapToGrid w:val="0"/>
        </w:rPr>
        <w:lastRenderedPageBreak/>
        <w:t>the quietists overemphasized “indifference, renunciation or abandonment to God which was part of the long and respected tradition of Christian spirituality” (Holmes and Bickers 186)</w:t>
      </w:r>
    </w:p>
    <w:p w14:paraId="6B011DC3" w14:textId="77777777" w:rsidR="008B567D" w:rsidRDefault="008B567D" w:rsidP="008B567D">
      <w:pPr>
        <w:numPr>
          <w:ilvl w:val="3"/>
          <w:numId w:val="35"/>
        </w:numPr>
        <w:contextualSpacing w:val="0"/>
        <w:rPr>
          <w:snapToGrid w:val="0"/>
        </w:rPr>
      </w:pPr>
      <w:r>
        <w:rPr>
          <w:snapToGrid w:val="0"/>
        </w:rPr>
        <w:t>“Quietism advocated the adoption of a passive rather than an active approach to the spiritual life, not only in the case of devotional exercises, but also in resisting temptations” (Holmes and Bickers 186)</w:t>
      </w:r>
    </w:p>
    <w:p w14:paraId="24DFA8CB" w14:textId="77777777" w:rsidR="008B567D" w:rsidRDefault="008B567D" w:rsidP="008B567D">
      <w:pPr>
        <w:numPr>
          <w:ilvl w:val="3"/>
          <w:numId w:val="35"/>
        </w:numPr>
        <w:contextualSpacing w:val="0"/>
        <w:rPr>
          <w:snapToGrid w:val="0"/>
        </w:rPr>
      </w:pPr>
      <w:r>
        <w:rPr>
          <w:snapToGrid w:val="0"/>
        </w:rPr>
        <w:t>quietism’s most “extreme claim” was “that if human wills were lost in God and individuals committed sin, they did so without offence” (Holmes and Bickers 186)</w:t>
      </w:r>
    </w:p>
    <w:p w14:paraId="335B3D67" w14:textId="77777777" w:rsidR="008B567D" w:rsidRDefault="008B567D" w:rsidP="008B567D">
      <w:pPr>
        <w:numPr>
          <w:ilvl w:val="3"/>
          <w:numId w:val="35"/>
        </w:numPr>
        <w:contextualSpacing w:val="0"/>
        <w:rPr>
          <w:snapToGrid w:val="0"/>
        </w:rPr>
      </w:pPr>
      <w:r>
        <w:rPr>
          <w:snapToGrid w:val="0"/>
        </w:rPr>
        <w:t>“In effect Quietism seemed to result in indifference towards religious obligations rather than in abandon</w:t>
      </w:r>
      <w:r>
        <w:rPr>
          <w:snapToGrid w:val="0"/>
        </w:rPr>
        <w:softHyphen/>
        <w:t>ment into the hands of God” (Holmes and Bickers 186)</w:t>
      </w:r>
    </w:p>
    <w:p w14:paraId="4E4F6119" w14:textId="77777777" w:rsidR="008B567D" w:rsidRDefault="008B567D" w:rsidP="008B567D">
      <w:pPr>
        <w:numPr>
          <w:ilvl w:val="2"/>
          <w:numId w:val="35"/>
        </w:numPr>
        <w:contextualSpacing w:val="0"/>
        <w:rPr>
          <w:snapToGrid w:val="0"/>
        </w:rPr>
      </w:pPr>
      <w:r>
        <w:rPr>
          <w:snapToGrid w:val="0"/>
        </w:rPr>
        <w:t>history</w:t>
      </w:r>
    </w:p>
    <w:p w14:paraId="564CDD43" w14:textId="77777777" w:rsidR="008B567D" w:rsidRDefault="008B567D" w:rsidP="008B567D">
      <w:pPr>
        <w:numPr>
          <w:ilvl w:val="3"/>
          <w:numId w:val="35"/>
        </w:numPr>
        <w:contextualSpacing w:val="0"/>
        <w:rPr>
          <w:snapToGrid w:val="0"/>
        </w:rPr>
      </w:pPr>
      <w:r>
        <w:rPr>
          <w:snapToGrid w:val="0"/>
        </w:rPr>
        <w:t>quietism originates in the theories of Madame Guyon (Jeanne-Marie Bouvier de la Motte, who married Jacques de la Motte Guyon, 1648-1717)</w:t>
      </w:r>
      <w:r w:rsidRPr="00756E1D">
        <w:rPr>
          <w:snapToGrid w:val="0"/>
        </w:rPr>
        <w:t xml:space="preserve"> (Holmes and Bickers 186)</w:t>
      </w:r>
    </w:p>
    <w:p w14:paraId="5DD143BB" w14:textId="77777777" w:rsidR="008B567D" w:rsidRDefault="008B567D" w:rsidP="008B567D">
      <w:pPr>
        <w:numPr>
          <w:ilvl w:val="3"/>
          <w:numId w:val="35"/>
        </w:numPr>
        <w:contextualSpacing w:val="0"/>
        <w:rPr>
          <w:snapToGrid w:val="0"/>
        </w:rPr>
      </w:pPr>
      <w:r>
        <w:rPr>
          <w:snapToGrid w:val="0"/>
        </w:rPr>
        <w:t xml:space="preserve">1687: Innocent XI’s (1676-89) bull </w:t>
      </w:r>
      <w:r>
        <w:rPr>
          <w:i/>
          <w:snapToGrid w:val="0"/>
        </w:rPr>
        <w:t>Coelestis Pastor</w:t>
      </w:r>
      <w:r>
        <w:rPr>
          <w:snapToGrid w:val="0"/>
        </w:rPr>
        <w:t xml:space="preserve"> condemns the quietism of Miguel de Molinos (1628-97); the Inquisition sentences him to life imprisonment</w:t>
      </w:r>
    </w:p>
    <w:p w14:paraId="40204875" w14:textId="77777777" w:rsidR="008B567D" w:rsidRDefault="008B567D" w:rsidP="008B567D">
      <w:pPr>
        <w:numPr>
          <w:ilvl w:val="3"/>
          <w:numId w:val="35"/>
        </w:numPr>
        <w:contextualSpacing w:val="0"/>
        <w:rPr>
          <w:snapToGrid w:val="0"/>
        </w:rPr>
      </w:pPr>
      <w:r>
        <w:rPr>
          <w:snapToGrid w:val="0"/>
        </w:rPr>
        <w:t>1688: François Fénelon, Bishop of Cambrai (Sulpician, 1651-1715) meets Madame Guyon and admires her works</w:t>
      </w:r>
    </w:p>
    <w:p w14:paraId="31887D15" w14:textId="77777777" w:rsidR="008B567D" w:rsidRDefault="008B567D" w:rsidP="008B567D">
      <w:pPr>
        <w:numPr>
          <w:ilvl w:val="3"/>
          <w:numId w:val="35"/>
        </w:numPr>
        <w:contextualSpacing w:val="0"/>
        <w:rPr>
          <w:snapToGrid w:val="0"/>
        </w:rPr>
      </w:pPr>
      <w:r>
        <w:rPr>
          <w:snapToGrid w:val="0"/>
        </w:rPr>
        <w:t>1697: a commission examines Madame Guyon’s quietism</w:t>
      </w:r>
    </w:p>
    <w:p w14:paraId="5C335A88" w14:textId="77777777" w:rsidR="008B567D" w:rsidRDefault="008B567D" w:rsidP="008B567D">
      <w:pPr>
        <w:numPr>
          <w:ilvl w:val="4"/>
          <w:numId w:val="35"/>
        </w:numPr>
        <w:contextualSpacing w:val="0"/>
        <w:rPr>
          <w:snapToGrid w:val="0"/>
        </w:rPr>
      </w:pPr>
      <w:r>
        <w:rPr>
          <w:snapToGrid w:val="0"/>
        </w:rPr>
        <w:t>its members are</w:t>
      </w:r>
    </w:p>
    <w:p w14:paraId="3924ED52" w14:textId="77777777" w:rsidR="008B567D" w:rsidRDefault="008B567D" w:rsidP="008B567D">
      <w:pPr>
        <w:numPr>
          <w:ilvl w:val="5"/>
          <w:numId w:val="35"/>
        </w:numPr>
        <w:contextualSpacing w:val="0"/>
        <w:rPr>
          <w:snapToGrid w:val="0"/>
        </w:rPr>
      </w:pPr>
      <w:r w:rsidRPr="00756E1D">
        <w:rPr>
          <w:snapToGrid w:val="0"/>
        </w:rPr>
        <w:t xml:space="preserve">Louis </w:t>
      </w:r>
      <w:r>
        <w:rPr>
          <w:snapToGrid w:val="0"/>
        </w:rPr>
        <w:t>Tronson (1622-1700), Superior of Saint-Sulpice seminary</w:t>
      </w:r>
    </w:p>
    <w:p w14:paraId="58B13B6E" w14:textId="77777777" w:rsidR="008B567D" w:rsidRDefault="008B567D" w:rsidP="008B567D">
      <w:pPr>
        <w:numPr>
          <w:ilvl w:val="5"/>
          <w:numId w:val="35"/>
        </w:numPr>
        <w:contextualSpacing w:val="0"/>
        <w:rPr>
          <w:snapToGrid w:val="0"/>
        </w:rPr>
      </w:pPr>
      <w:r>
        <w:rPr>
          <w:snapToGrid w:val="0"/>
        </w:rPr>
        <w:t>Jacques Bossuet (1627-1704), Bishop of Meaux (1681-1704)</w:t>
      </w:r>
    </w:p>
    <w:p w14:paraId="2241C03B" w14:textId="77777777" w:rsidR="008B567D" w:rsidRDefault="008B567D" w:rsidP="008B567D">
      <w:pPr>
        <w:numPr>
          <w:ilvl w:val="5"/>
          <w:numId w:val="35"/>
        </w:numPr>
        <w:contextualSpacing w:val="0"/>
        <w:rPr>
          <w:snapToGrid w:val="0"/>
        </w:rPr>
      </w:pPr>
      <w:r>
        <w:rPr>
          <w:snapToGrid w:val="0"/>
        </w:rPr>
        <w:t>Louis-Antoine de Noailles (1651-1729), Bishop of Châlons (1680-95), later Bishop of Paris (1695-1704)</w:t>
      </w:r>
    </w:p>
    <w:p w14:paraId="4F786608" w14:textId="77777777" w:rsidR="008B567D" w:rsidRDefault="008B567D" w:rsidP="008B567D">
      <w:pPr>
        <w:numPr>
          <w:ilvl w:val="4"/>
          <w:numId w:val="35"/>
        </w:numPr>
        <w:contextualSpacing w:val="0"/>
        <w:rPr>
          <w:snapToGrid w:val="0"/>
        </w:rPr>
      </w:pPr>
      <w:r>
        <w:rPr>
          <w:snapToGrid w:val="0"/>
        </w:rPr>
        <w:t xml:space="preserve">the commission publishes the </w:t>
      </w:r>
      <w:r>
        <w:rPr>
          <w:i/>
          <w:snapToGrid w:val="0"/>
        </w:rPr>
        <w:t>Artcles d’Issy</w:t>
      </w:r>
      <w:r>
        <w:rPr>
          <w:snapToGrid w:val="0"/>
        </w:rPr>
        <w:t>, 34 articles condemning Madame Guyon’s quietism</w:t>
      </w:r>
    </w:p>
    <w:p w14:paraId="58EF2F80" w14:textId="77777777" w:rsidR="008B567D" w:rsidRDefault="008B567D" w:rsidP="008B567D">
      <w:pPr>
        <w:numPr>
          <w:ilvl w:val="3"/>
          <w:numId w:val="35"/>
        </w:numPr>
        <w:contextualSpacing w:val="0"/>
        <w:rPr>
          <w:snapToGrid w:val="0"/>
        </w:rPr>
      </w:pPr>
      <w:r>
        <w:rPr>
          <w:snapToGrid w:val="0"/>
        </w:rPr>
        <w:t xml:space="preserve">1697: Bossuet publishes </w:t>
      </w:r>
      <w:r>
        <w:rPr>
          <w:i/>
          <w:snapToGrid w:val="0"/>
        </w:rPr>
        <w:t>États d’oraison</w:t>
      </w:r>
      <w:r>
        <w:rPr>
          <w:snapToGrid w:val="0"/>
        </w:rPr>
        <w:t xml:space="preserve"> (</w:t>
      </w:r>
      <w:r>
        <w:rPr>
          <w:i/>
          <w:snapToGrid w:val="0"/>
        </w:rPr>
        <w:t>States of Prayer</w:t>
      </w:r>
      <w:r>
        <w:rPr>
          <w:snapToGrid w:val="0"/>
        </w:rPr>
        <w:t xml:space="preserve">), an explanation of the </w:t>
      </w:r>
      <w:r>
        <w:rPr>
          <w:i/>
          <w:snapToGrid w:val="0"/>
        </w:rPr>
        <w:t>Articles</w:t>
      </w:r>
    </w:p>
    <w:p w14:paraId="6AFE1F3C" w14:textId="77777777" w:rsidR="008B567D" w:rsidRDefault="008B567D" w:rsidP="008B567D">
      <w:pPr>
        <w:numPr>
          <w:ilvl w:val="3"/>
          <w:numId w:val="35"/>
        </w:numPr>
        <w:contextualSpacing w:val="0"/>
        <w:rPr>
          <w:snapToGrid w:val="0"/>
        </w:rPr>
      </w:pPr>
      <w:r>
        <w:rPr>
          <w:snapToGrid w:val="0"/>
        </w:rPr>
        <w:t xml:space="preserve">1697: Fénelon publishes </w:t>
      </w:r>
      <w:r>
        <w:rPr>
          <w:i/>
          <w:snapToGrid w:val="0"/>
        </w:rPr>
        <w:t>Explications des Maximes des Saints</w:t>
      </w:r>
      <w:r>
        <w:rPr>
          <w:snapToGrid w:val="0"/>
        </w:rPr>
        <w:t xml:space="preserve"> (</w:t>
      </w:r>
      <w:r>
        <w:rPr>
          <w:i/>
          <w:snapToGrid w:val="0"/>
        </w:rPr>
        <w:t>Explanations of the Maxims of the Saints</w:t>
      </w:r>
      <w:r>
        <w:rPr>
          <w:snapToGrid w:val="0"/>
        </w:rPr>
        <w:t xml:space="preserve">), a counter-explanation of the </w:t>
      </w:r>
      <w:r>
        <w:rPr>
          <w:i/>
          <w:snapToGrid w:val="0"/>
        </w:rPr>
        <w:t>Articles</w:t>
      </w:r>
    </w:p>
    <w:p w14:paraId="3201238E" w14:textId="77777777" w:rsidR="008B567D" w:rsidRDefault="008B567D" w:rsidP="008B567D">
      <w:pPr>
        <w:numPr>
          <w:ilvl w:val="4"/>
          <w:numId w:val="35"/>
        </w:numPr>
        <w:contextualSpacing w:val="0"/>
        <w:rPr>
          <w:snapToGrid w:val="0"/>
        </w:rPr>
      </w:pPr>
      <w:r>
        <w:rPr>
          <w:snapToGrid w:val="0"/>
        </w:rPr>
        <w:t>Fénelon argues that “</w:t>
      </w:r>
      <w:r w:rsidRPr="00E8052F">
        <w:rPr>
          <w:snapToGrid w:val="0"/>
        </w:rPr>
        <w:t xml:space="preserve">The final end of the Christian soul is pure love of God, without any admixture of self-interest, a love in which neither fear of punishment nor desire of reward has any part. The means to this end, Fénelon points out, are those </w:t>
      </w:r>
      <w:r>
        <w:rPr>
          <w:snapToGrid w:val="0"/>
        </w:rPr>
        <w:t>l</w:t>
      </w:r>
      <w:r w:rsidRPr="00E8052F">
        <w:rPr>
          <w:snapToGrid w:val="0"/>
        </w:rPr>
        <w:t>ong since indicated by the Catholic mystics, i.e. holy indifference, detachment, self-abandonment, passiveness, through all of which states the soul is led by contemplation</w:t>
      </w:r>
      <w:r>
        <w:rPr>
          <w:snapToGrid w:val="0"/>
        </w:rPr>
        <w:t>” (Dégert, “François . . . Fénelon”)</w:t>
      </w:r>
    </w:p>
    <w:p w14:paraId="70BDC1A5" w14:textId="77777777" w:rsidR="008B567D" w:rsidRDefault="008B567D" w:rsidP="008B567D">
      <w:pPr>
        <w:numPr>
          <w:ilvl w:val="3"/>
          <w:numId w:val="35"/>
        </w:numPr>
        <w:contextualSpacing w:val="0"/>
        <w:rPr>
          <w:snapToGrid w:val="0"/>
        </w:rPr>
      </w:pPr>
      <w:r>
        <w:rPr>
          <w:snapToGrid w:val="0"/>
        </w:rPr>
        <w:t>1697-99: Bossuet and Fénelon launch a flurry of pamphlets at one another</w:t>
      </w:r>
    </w:p>
    <w:p w14:paraId="3ABAC696" w14:textId="77777777" w:rsidR="008B567D" w:rsidRDefault="008B567D" w:rsidP="008B567D">
      <w:pPr>
        <w:numPr>
          <w:ilvl w:val="3"/>
          <w:numId w:val="35"/>
        </w:numPr>
        <w:contextualSpacing w:val="0"/>
        <w:rPr>
          <w:snapToGrid w:val="0"/>
        </w:rPr>
      </w:pPr>
      <w:r>
        <w:rPr>
          <w:snapToGrid w:val="0"/>
        </w:rPr>
        <w:t>1699: Innocent XII (</w:t>
      </w:r>
      <w:r w:rsidRPr="00E61E4E">
        <w:t>1691-170</w:t>
      </w:r>
      <w:r>
        <w:t>0</w:t>
      </w:r>
      <w:r>
        <w:rPr>
          <w:snapToGrid w:val="0"/>
        </w:rPr>
        <w:t>) condemns Fénelon’s quietism, but only “reluctantly as a result of pressure from the French government” (Holmes and Bickers 186)</w:t>
      </w:r>
    </w:p>
    <w:p w14:paraId="2A6134D9" w14:textId="77777777" w:rsidR="008B567D" w:rsidRPr="00756E1D" w:rsidRDefault="008B567D" w:rsidP="008B567D">
      <w:pPr>
        <w:numPr>
          <w:ilvl w:val="1"/>
          <w:numId w:val="35"/>
        </w:numPr>
        <w:contextualSpacing w:val="0"/>
        <w:rPr>
          <w:snapToGrid w:val="0"/>
        </w:rPr>
      </w:pPr>
      <w:r w:rsidRPr="00756E1D">
        <w:rPr>
          <w:snapToGrid w:val="0"/>
        </w:rPr>
        <w:t>scientism</w:t>
      </w:r>
    </w:p>
    <w:p w14:paraId="6E351FD4" w14:textId="77777777" w:rsidR="008B567D" w:rsidRDefault="008B567D" w:rsidP="008B567D">
      <w:pPr>
        <w:numPr>
          <w:ilvl w:val="2"/>
          <w:numId w:val="35"/>
        </w:numPr>
        <w:contextualSpacing w:val="0"/>
        <w:rPr>
          <w:snapToGrid w:val="0"/>
        </w:rPr>
      </w:pPr>
      <w:r>
        <w:rPr>
          <w:snapToGrid w:val="0"/>
        </w:rPr>
        <w:t>definition: “The belief that the investigative methods of the physical sciences are applicable or justifiable in all fields of inquiry” (</w:t>
      </w:r>
      <w:r>
        <w:rPr>
          <w:i/>
          <w:snapToGrid w:val="0"/>
        </w:rPr>
        <w:t>American Heritage Dictionary</w:t>
      </w:r>
      <w:r>
        <w:rPr>
          <w:snapToGrid w:val="0"/>
        </w:rPr>
        <w:t>)</w:t>
      </w:r>
    </w:p>
    <w:p w14:paraId="0712EE4C" w14:textId="77777777" w:rsidR="008B567D" w:rsidRPr="00E42279" w:rsidRDefault="008B567D" w:rsidP="008B567D">
      <w:pPr>
        <w:numPr>
          <w:ilvl w:val="2"/>
          <w:numId w:val="35"/>
        </w:numPr>
        <w:contextualSpacing w:val="0"/>
        <w:rPr>
          <w:snapToGrid w:val="0"/>
        </w:rPr>
      </w:pPr>
      <w:r>
        <w:rPr>
          <w:snapToGrid w:val="0"/>
        </w:rPr>
        <w:lastRenderedPageBreak/>
        <w:t xml:space="preserve">1600: Giordano Bruno (1548-1600), former Dominican, says the Church opposes scientific progress; in 1600 he </w:t>
      </w:r>
      <w:r>
        <w:t xml:space="preserve">is burned at the stake for saying </w:t>
      </w:r>
      <w:r w:rsidRPr="00F0572A">
        <w:t xml:space="preserve">Jesus </w:t>
      </w:r>
      <w:r>
        <w:t>was not God but a magician,</w:t>
      </w:r>
      <w:r w:rsidRPr="00F0572A">
        <w:t xml:space="preserve"> </w:t>
      </w:r>
      <w:r>
        <w:t xml:space="preserve">the </w:t>
      </w:r>
      <w:r w:rsidRPr="00F0572A">
        <w:t xml:space="preserve">Holy Spirit is </w:t>
      </w:r>
      <w:r>
        <w:t>the world soul, etc.</w:t>
      </w:r>
    </w:p>
    <w:p w14:paraId="7C4C8AD5" w14:textId="77777777" w:rsidR="008B567D" w:rsidRDefault="008B567D" w:rsidP="008B567D">
      <w:pPr>
        <w:numPr>
          <w:ilvl w:val="2"/>
          <w:numId w:val="35"/>
        </w:numPr>
        <w:contextualSpacing w:val="0"/>
        <w:rPr>
          <w:snapToGrid w:val="0"/>
        </w:rPr>
      </w:pPr>
      <w:r>
        <w:rPr>
          <w:snapToGrid w:val="0"/>
        </w:rPr>
        <w:t>Francis Bacon (1561-1626) divorced “faith and knowledge, reason and revelation, natural and revealed religion [189] . . . He advocated . . . experimental demonstration as the only real form of proof” (Holmes and Bickers 189-90)</w:t>
      </w:r>
    </w:p>
    <w:p w14:paraId="1F771A8C" w14:textId="77777777" w:rsidR="008B567D" w:rsidRDefault="008B567D" w:rsidP="008B567D">
      <w:pPr>
        <w:numPr>
          <w:ilvl w:val="2"/>
          <w:numId w:val="35"/>
        </w:numPr>
        <w:contextualSpacing w:val="0"/>
        <w:rPr>
          <w:snapToGrid w:val="0"/>
        </w:rPr>
      </w:pPr>
      <w:r>
        <w:rPr>
          <w:snapToGrid w:val="0"/>
        </w:rPr>
        <w:t>Galileo Galilei (1564-1642) “argued that in making . . . hypotheses about nature it was necessary to appeal to observation and, if neces</w:t>
      </w:r>
      <w:r>
        <w:rPr>
          <w:snapToGrid w:val="0"/>
        </w:rPr>
        <w:softHyphen/>
        <w:t>sary, to ignore the claims of authority” (Holmes and Bickers 189)</w:t>
      </w:r>
    </w:p>
    <w:p w14:paraId="3742286E" w14:textId="77777777" w:rsidR="008B567D" w:rsidRPr="00802FBF" w:rsidRDefault="008B567D" w:rsidP="008B567D">
      <w:pPr>
        <w:numPr>
          <w:ilvl w:val="1"/>
          <w:numId w:val="35"/>
        </w:numPr>
        <w:contextualSpacing w:val="0"/>
      </w:pPr>
      <w:r w:rsidRPr="00330949">
        <w:t>rationalism</w:t>
      </w:r>
    </w:p>
    <w:p w14:paraId="0015C6F3" w14:textId="77777777" w:rsidR="008B567D" w:rsidRDefault="008B567D" w:rsidP="008B567D">
      <w:pPr>
        <w:numPr>
          <w:ilvl w:val="2"/>
          <w:numId w:val="35"/>
        </w:numPr>
        <w:contextualSpacing w:val="0"/>
        <w:rPr>
          <w:snapToGrid w:val="0"/>
        </w:rPr>
      </w:pPr>
      <w:r>
        <w:rPr>
          <w:snapToGrid w:val="0"/>
        </w:rPr>
        <w:t>English rationalism</w:t>
      </w:r>
    </w:p>
    <w:p w14:paraId="5E7E1A96" w14:textId="77777777" w:rsidR="008B567D" w:rsidRDefault="008B567D" w:rsidP="008B567D">
      <w:pPr>
        <w:numPr>
          <w:ilvl w:val="3"/>
          <w:numId w:val="35"/>
        </w:numPr>
        <w:contextualSpacing w:val="0"/>
        <w:rPr>
          <w:snapToGrid w:val="0"/>
        </w:rPr>
      </w:pPr>
      <w:r>
        <w:rPr>
          <w:snapToGrid w:val="0"/>
        </w:rPr>
        <w:t xml:space="preserve">1713: Anthony Collins’s </w:t>
      </w:r>
      <w:r>
        <w:rPr>
          <w:i/>
          <w:snapToGrid w:val="0"/>
        </w:rPr>
        <w:t>Discourse</w:t>
      </w:r>
      <w:r w:rsidRPr="006552F2">
        <w:rPr>
          <w:i/>
          <w:snapToGrid w:val="0"/>
        </w:rPr>
        <w:t xml:space="preserve"> </w:t>
      </w:r>
      <w:r>
        <w:rPr>
          <w:i/>
          <w:snapToGrid w:val="0"/>
        </w:rPr>
        <w:t>of Free-Thinking</w:t>
      </w:r>
      <w:r>
        <w:rPr>
          <w:snapToGrid w:val="0"/>
        </w:rPr>
        <w:t xml:space="preserve"> defends the right of free inquiry into religion</w:t>
      </w:r>
    </w:p>
    <w:p w14:paraId="26CEE32F" w14:textId="77777777" w:rsidR="008B567D" w:rsidRDefault="008B567D" w:rsidP="008B567D">
      <w:pPr>
        <w:numPr>
          <w:ilvl w:val="3"/>
          <w:numId w:val="35"/>
        </w:numPr>
        <w:contextualSpacing w:val="0"/>
        <w:rPr>
          <w:snapToGrid w:val="0"/>
        </w:rPr>
      </w:pPr>
      <w:r>
        <w:rPr>
          <w:snapToGrid w:val="0"/>
        </w:rPr>
        <w:t>the deists chal</w:t>
      </w:r>
      <w:r>
        <w:rPr>
          <w:snapToGrid w:val="0"/>
        </w:rPr>
        <w:softHyphen/>
        <w:t>lenge miracles and prophecy (traditional proofs of Christianity)</w:t>
      </w:r>
    </w:p>
    <w:p w14:paraId="69EE3865" w14:textId="77777777" w:rsidR="008B567D" w:rsidRDefault="008B567D" w:rsidP="008B567D">
      <w:pPr>
        <w:numPr>
          <w:ilvl w:val="3"/>
          <w:numId w:val="35"/>
        </w:numPr>
        <w:contextualSpacing w:val="0"/>
        <w:rPr>
          <w:snapToGrid w:val="0"/>
        </w:rPr>
      </w:pPr>
      <w:r>
        <w:rPr>
          <w:snapToGrid w:val="0"/>
        </w:rPr>
        <w:t xml:space="preserve">1736: to rebut deism, (Anglican) Bishop Joseph Butler’s </w:t>
      </w:r>
      <w:r>
        <w:rPr>
          <w:i/>
          <w:snapToGrid w:val="0"/>
        </w:rPr>
        <w:t>The Analogy of Religion</w:t>
      </w:r>
      <w:r>
        <w:rPr>
          <w:snapToGrid w:val="0"/>
        </w:rPr>
        <w:t xml:space="preserve"> argues that </w:t>
      </w:r>
      <w:r>
        <w:t>the analogy between God’s principles of governance in nature and in the Bible shows “there is one Author of both” (“Butler”)</w:t>
      </w:r>
    </w:p>
    <w:p w14:paraId="72F66EFA" w14:textId="77777777" w:rsidR="008B567D" w:rsidRDefault="008B567D" w:rsidP="008B567D">
      <w:pPr>
        <w:numPr>
          <w:ilvl w:val="3"/>
          <w:numId w:val="35"/>
        </w:numPr>
        <w:contextualSpacing w:val="0"/>
        <w:rPr>
          <w:snapToGrid w:val="0"/>
        </w:rPr>
      </w:pPr>
      <w:r>
        <w:rPr>
          <w:snapToGrid w:val="0"/>
        </w:rPr>
        <w:t>David Hume (1711-76): “the most radical philosophical demonstration of the insuf</w:t>
      </w:r>
      <w:r>
        <w:rPr>
          <w:snapToGrid w:val="0"/>
        </w:rPr>
        <w:softHyphen/>
        <w:t>ficiency of rationalism came from David Hume, whose . . . [skepticism also challenged] traditional certainties of God and nature, causation and miracles” (Holmes and Bickers 191)</w:t>
      </w:r>
    </w:p>
    <w:p w14:paraId="730C696C" w14:textId="77777777" w:rsidR="008B567D" w:rsidRDefault="008B567D" w:rsidP="008B567D">
      <w:pPr>
        <w:numPr>
          <w:ilvl w:val="2"/>
          <w:numId w:val="35"/>
        </w:numPr>
        <w:contextualSpacing w:val="0"/>
        <w:rPr>
          <w:snapToGrid w:val="0"/>
        </w:rPr>
      </w:pPr>
      <w:r>
        <w:rPr>
          <w:snapToGrid w:val="0"/>
        </w:rPr>
        <w:t>Continental rationalism</w:t>
      </w:r>
    </w:p>
    <w:p w14:paraId="3E355722" w14:textId="77777777" w:rsidR="008B567D" w:rsidRDefault="008B567D" w:rsidP="008B567D">
      <w:pPr>
        <w:numPr>
          <w:ilvl w:val="3"/>
          <w:numId w:val="35"/>
        </w:numPr>
        <w:contextualSpacing w:val="0"/>
        <w:rPr>
          <w:snapToGrid w:val="0"/>
        </w:rPr>
      </w:pPr>
      <w:r>
        <w:rPr>
          <w:snapToGrid w:val="0"/>
        </w:rPr>
        <w:t>René Descartes (1596-1650), though a Catholic, is a rationalist and a skeptic: reason is the only means of acquiring belief</w:t>
      </w:r>
    </w:p>
    <w:p w14:paraId="1F5C99C8" w14:textId="77777777" w:rsidR="008B567D" w:rsidRDefault="008B567D" w:rsidP="008B567D">
      <w:pPr>
        <w:numPr>
          <w:ilvl w:val="3"/>
          <w:numId w:val="35"/>
        </w:numPr>
        <w:contextualSpacing w:val="0"/>
        <w:rPr>
          <w:snapToGrid w:val="0"/>
        </w:rPr>
      </w:pPr>
      <w:r>
        <w:rPr>
          <w:snapToGrid w:val="0"/>
        </w:rPr>
        <w:t>Nicolas Malebranche (1638-1715, Oratorian): to defend Christianity, he becomes a Cartesian rationalist</w:t>
      </w:r>
    </w:p>
    <w:p w14:paraId="3E844CBF" w14:textId="77777777" w:rsidR="008B567D" w:rsidRDefault="008B567D" w:rsidP="008B567D">
      <w:pPr>
        <w:numPr>
          <w:ilvl w:val="3"/>
          <w:numId w:val="35"/>
        </w:numPr>
        <w:contextualSpacing w:val="0"/>
        <w:rPr>
          <w:snapToGrid w:val="0"/>
        </w:rPr>
      </w:pPr>
      <w:r>
        <w:rPr>
          <w:snapToGrid w:val="0"/>
        </w:rPr>
        <w:t>Baruch de Spinoza (1632-77)</w:t>
      </w:r>
    </w:p>
    <w:p w14:paraId="748112FA" w14:textId="77777777" w:rsidR="008B567D" w:rsidRDefault="008B567D" w:rsidP="008B567D">
      <w:pPr>
        <w:numPr>
          <w:ilvl w:val="4"/>
          <w:numId w:val="35"/>
        </w:numPr>
        <w:contextualSpacing w:val="0"/>
        <w:rPr>
          <w:snapToGrid w:val="0"/>
        </w:rPr>
      </w:pPr>
      <w:r>
        <w:rPr>
          <w:snapToGrid w:val="0"/>
        </w:rPr>
        <w:t>Descartes’s ideas tend to pantheism and nihilism</w:t>
      </w:r>
    </w:p>
    <w:p w14:paraId="16C1E7A0" w14:textId="77777777" w:rsidR="008B567D" w:rsidRDefault="008B567D" w:rsidP="008B567D">
      <w:pPr>
        <w:numPr>
          <w:ilvl w:val="4"/>
          <w:numId w:val="35"/>
        </w:numPr>
        <w:contextualSpacing w:val="0"/>
        <w:rPr>
          <w:snapToGrid w:val="0"/>
        </w:rPr>
      </w:pPr>
      <w:r>
        <w:rPr>
          <w:snapToGrid w:val="0"/>
        </w:rPr>
        <w:t>1656: the Jewish community of Amsterdam “excommunicates” Spinoza for pantheism</w:t>
      </w:r>
    </w:p>
    <w:p w14:paraId="27DFA0B2" w14:textId="77777777" w:rsidR="008B567D" w:rsidRDefault="008B567D" w:rsidP="008B567D">
      <w:pPr>
        <w:numPr>
          <w:ilvl w:val="4"/>
          <w:numId w:val="35"/>
        </w:numPr>
        <w:contextualSpacing w:val="0"/>
        <w:rPr>
          <w:snapToGrid w:val="0"/>
        </w:rPr>
      </w:pPr>
      <w:r>
        <w:rPr>
          <w:snapToGrid w:val="0"/>
        </w:rPr>
        <w:t>Spinoza denies biblical inspiration</w:t>
      </w:r>
    </w:p>
    <w:p w14:paraId="49248FA6" w14:textId="77777777" w:rsidR="008B567D" w:rsidRDefault="008B567D" w:rsidP="008B567D">
      <w:pPr>
        <w:numPr>
          <w:ilvl w:val="4"/>
          <w:numId w:val="35"/>
        </w:numPr>
        <w:contextualSpacing w:val="0"/>
        <w:rPr>
          <w:snapToGrid w:val="0"/>
        </w:rPr>
      </w:pPr>
      <w:r>
        <w:rPr>
          <w:snapToGrid w:val="0"/>
        </w:rPr>
        <w:t>Christianity is merely the result of historical causes</w:t>
      </w:r>
    </w:p>
    <w:p w14:paraId="1AA7BBFB" w14:textId="77777777" w:rsidR="008B567D" w:rsidRPr="00DC1B55" w:rsidRDefault="008B567D" w:rsidP="008B567D">
      <w:pPr>
        <w:rPr>
          <w:snapToGrid w:val="0"/>
        </w:rPr>
      </w:pPr>
    </w:p>
    <w:p w14:paraId="2FE35C82" w14:textId="77777777" w:rsidR="008B567D" w:rsidRPr="00756E1D" w:rsidRDefault="008B567D" w:rsidP="008B567D">
      <w:pPr>
        <w:numPr>
          <w:ilvl w:val="0"/>
          <w:numId w:val="35"/>
        </w:numPr>
        <w:contextualSpacing w:val="0"/>
        <w:rPr>
          <w:snapToGrid w:val="0"/>
        </w:rPr>
      </w:pPr>
      <w:r w:rsidRPr="00756E1D">
        <w:rPr>
          <w:b/>
        </w:rPr>
        <w:t>religious orders and missions</w:t>
      </w:r>
    </w:p>
    <w:p w14:paraId="4060B647" w14:textId="77777777" w:rsidR="008B567D" w:rsidRPr="00756E1D" w:rsidRDefault="008B567D" w:rsidP="008B567D">
      <w:pPr>
        <w:numPr>
          <w:ilvl w:val="1"/>
          <w:numId w:val="35"/>
        </w:numPr>
        <w:contextualSpacing w:val="0"/>
      </w:pPr>
      <w:r w:rsidRPr="00756E1D">
        <w:t xml:space="preserve">older orders: </w:t>
      </w:r>
      <w:r w:rsidRPr="00756E1D">
        <w:rPr>
          <w:snapToGrid w:val="0"/>
        </w:rPr>
        <w:t>reforms</w:t>
      </w:r>
    </w:p>
    <w:p w14:paraId="593D8D78" w14:textId="77777777" w:rsidR="008B567D" w:rsidRPr="00756E1D" w:rsidRDefault="008B567D" w:rsidP="008B567D">
      <w:pPr>
        <w:numPr>
          <w:ilvl w:val="2"/>
          <w:numId w:val="35"/>
        </w:numPr>
        <w:contextualSpacing w:val="0"/>
        <w:rPr>
          <w:snapToGrid w:val="0"/>
        </w:rPr>
      </w:pPr>
      <w:r w:rsidRPr="00756E1D">
        <w:rPr>
          <w:snapToGrid w:val="0"/>
        </w:rPr>
        <w:t>1664: Armand-Jean Le Bouthillier de Rancé “devoted himself to the task of reforming the Cistercian Order at the abbey of La Trappe in Normany” (Holmes and Bickers 204)</w:t>
      </w:r>
    </w:p>
    <w:p w14:paraId="29691FF8" w14:textId="77777777" w:rsidR="008B567D" w:rsidRPr="00756E1D" w:rsidRDefault="008B567D" w:rsidP="008B567D">
      <w:pPr>
        <w:numPr>
          <w:ilvl w:val="2"/>
          <w:numId w:val="35"/>
        </w:numPr>
        <w:contextualSpacing w:val="0"/>
        <w:rPr>
          <w:snapToGrid w:val="0"/>
        </w:rPr>
      </w:pPr>
      <w:r w:rsidRPr="00756E1D">
        <w:rPr>
          <w:snapToGrid w:val="0"/>
        </w:rPr>
        <w:t>The Dominicans, Benedictines, Capuchins, Canons Regular, Recollects “were also reformed” (Holmes and Bickers 204)</w:t>
      </w:r>
    </w:p>
    <w:p w14:paraId="40FC2BBC" w14:textId="77777777" w:rsidR="008B567D" w:rsidRPr="00756E1D" w:rsidRDefault="008B567D" w:rsidP="008B567D">
      <w:pPr>
        <w:numPr>
          <w:ilvl w:val="1"/>
          <w:numId w:val="35"/>
        </w:numPr>
        <w:contextualSpacing w:val="0"/>
        <w:rPr>
          <w:snapToGrid w:val="0"/>
        </w:rPr>
      </w:pPr>
      <w:r w:rsidRPr="00756E1D">
        <w:rPr>
          <w:snapToGrid w:val="0"/>
        </w:rPr>
        <w:t>new orders</w:t>
      </w:r>
    </w:p>
    <w:p w14:paraId="25269F71" w14:textId="77777777" w:rsidR="008B567D" w:rsidRPr="00756E1D" w:rsidRDefault="008B567D" w:rsidP="008B567D">
      <w:pPr>
        <w:numPr>
          <w:ilvl w:val="2"/>
          <w:numId w:val="35"/>
        </w:numPr>
        <w:contextualSpacing w:val="0"/>
      </w:pPr>
      <w:r w:rsidRPr="00756E1D">
        <w:t>1609: Institute of Mary</w:t>
      </w:r>
    </w:p>
    <w:p w14:paraId="55BF8B37" w14:textId="77777777" w:rsidR="008B567D" w:rsidRPr="00756E1D" w:rsidRDefault="008B567D" w:rsidP="008B567D">
      <w:pPr>
        <w:numPr>
          <w:ilvl w:val="2"/>
          <w:numId w:val="35"/>
        </w:numPr>
        <w:contextualSpacing w:val="0"/>
        <w:rPr>
          <w:snapToGrid w:val="0"/>
        </w:rPr>
      </w:pPr>
      <w:r w:rsidRPr="00756E1D">
        <w:rPr>
          <w:snapToGrid w:val="0"/>
        </w:rPr>
        <w:t xml:space="preserve">1611: the Oratory (Oratorians); founder, </w:t>
      </w:r>
      <w:r w:rsidRPr="00756E1D">
        <w:t>Pierre Bérulle (1575-1629), Augustinian theologian</w:t>
      </w:r>
    </w:p>
    <w:p w14:paraId="304C9CAA" w14:textId="77777777" w:rsidR="008B567D" w:rsidRPr="00756E1D" w:rsidRDefault="008B567D" w:rsidP="008B567D">
      <w:pPr>
        <w:numPr>
          <w:ilvl w:val="2"/>
          <w:numId w:val="35"/>
        </w:numPr>
        <w:contextualSpacing w:val="0"/>
        <w:rPr>
          <w:snapToGrid w:val="0"/>
        </w:rPr>
      </w:pPr>
      <w:r w:rsidRPr="00756E1D">
        <w:rPr>
          <w:iCs/>
        </w:rPr>
        <w:t>1625: Congregation of Priests of the Mission</w:t>
      </w:r>
      <w:r w:rsidRPr="00756E1D">
        <w:t xml:space="preserve"> (Lazarists); founder, </w:t>
      </w:r>
      <w:r w:rsidRPr="00756E1D">
        <w:rPr>
          <w:snapToGrid w:val="0"/>
        </w:rPr>
        <w:t>Vincent de Paul (1580-1660)</w:t>
      </w:r>
    </w:p>
    <w:p w14:paraId="0622FDE1" w14:textId="77777777" w:rsidR="008B567D" w:rsidRPr="00756E1D" w:rsidRDefault="008B567D" w:rsidP="008B567D">
      <w:pPr>
        <w:numPr>
          <w:ilvl w:val="2"/>
          <w:numId w:val="35"/>
        </w:numPr>
        <w:contextualSpacing w:val="0"/>
        <w:rPr>
          <w:snapToGrid w:val="0"/>
        </w:rPr>
      </w:pPr>
      <w:r w:rsidRPr="00756E1D">
        <w:rPr>
          <w:iCs/>
        </w:rPr>
        <w:lastRenderedPageBreak/>
        <w:t xml:space="preserve">1633: </w:t>
      </w:r>
      <w:r w:rsidRPr="00756E1D">
        <w:t>Sisters of Charity of St Vincent de Paul;</w:t>
      </w:r>
      <w:r w:rsidRPr="00756E1D">
        <w:rPr>
          <w:snapToGrid w:val="0"/>
        </w:rPr>
        <w:t xml:space="preserve"> </w:t>
      </w:r>
      <w:r w:rsidRPr="00756E1D">
        <w:rPr>
          <w:iCs/>
        </w:rPr>
        <w:t xml:space="preserve">founders, </w:t>
      </w:r>
      <w:r w:rsidRPr="00756E1D">
        <w:rPr>
          <w:snapToGrid w:val="0"/>
        </w:rPr>
        <w:t xml:space="preserve">Vincent de Paul (1580-1660) and Louise de Marillac (1591-1660) (also known as </w:t>
      </w:r>
      <w:r w:rsidRPr="00756E1D">
        <w:rPr>
          <w:iCs/>
        </w:rPr>
        <w:t>Daughters of Charity</w:t>
      </w:r>
      <w:r w:rsidRPr="00756E1D">
        <w:t>, or the “Grey Sisters”)</w:t>
      </w:r>
    </w:p>
    <w:p w14:paraId="0772453B" w14:textId="77777777" w:rsidR="008B567D" w:rsidRPr="00756E1D" w:rsidRDefault="008B567D" w:rsidP="008B567D">
      <w:pPr>
        <w:numPr>
          <w:ilvl w:val="2"/>
          <w:numId w:val="35"/>
        </w:numPr>
        <w:contextualSpacing w:val="0"/>
        <w:rPr>
          <w:snapToGrid w:val="0"/>
        </w:rPr>
      </w:pPr>
      <w:r w:rsidRPr="00756E1D">
        <w:rPr>
          <w:snapToGrid w:val="0"/>
        </w:rPr>
        <w:t>1642: Society of Saint-Sulpice; founder, Jean-Jacques Olier (1608-57)</w:t>
      </w:r>
    </w:p>
    <w:p w14:paraId="45D6AD84" w14:textId="77777777" w:rsidR="008B567D" w:rsidRPr="00756E1D" w:rsidRDefault="008B567D" w:rsidP="008B567D">
      <w:pPr>
        <w:numPr>
          <w:ilvl w:val="2"/>
          <w:numId w:val="35"/>
        </w:numPr>
        <w:contextualSpacing w:val="0"/>
        <w:rPr>
          <w:snapToGrid w:val="0"/>
        </w:rPr>
      </w:pPr>
      <w:r w:rsidRPr="00756E1D">
        <w:rPr>
          <w:snapToGrid w:val="0"/>
        </w:rPr>
        <w:t>c. 1643: Bar</w:t>
      </w:r>
      <w:r w:rsidRPr="00756E1D">
        <w:rPr>
          <w:snapToGrid w:val="0"/>
        </w:rPr>
        <w:softHyphen/>
        <w:t>tholomites; founder, Bartholomew Holzhauser, Salzburg</w:t>
      </w:r>
    </w:p>
    <w:p w14:paraId="57CB8CEC" w14:textId="77777777" w:rsidR="008B567D" w:rsidRPr="00756E1D" w:rsidRDefault="008B567D" w:rsidP="008B567D">
      <w:pPr>
        <w:numPr>
          <w:ilvl w:val="3"/>
          <w:numId w:val="35"/>
        </w:numPr>
        <w:contextualSpacing w:val="0"/>
        <w:rPr>
          <w:snapToGrid w:val="0"/>
        </w:rPr>
      </w:pPr>
      <w:r w:rsidRPr="00756E1D">
        <w:rPr>
          <w:snapToGrid w:val="0"/>
        </w:rPr>
        <w:t>1680: Innocent XI approves their rule</w:t>
      </w:r>
    </w:p>
    <w:p w14:paraId="36EA301F" w14:textId="77777777" w:rsidR="008B567D" w:rsidRPr="00756E1D" w:rsidRDefault="008B567D" w:rsidP="008B567D">
      <w:pPr>
        <w:numPr>
          <w:ilvl w:val="3"/>
          <w:numId w:val="35"/>
        </w:numPr>
        <w:contextualSpacing w:val="0"/>
        <w:rPr>
          <w:snapToGrid w:val="0"/>
        </w:rPr>
      </w:pPr>
      <w:r w:rsidRPr="00756E1D">
        <w:t>they flourish in South Germany, Hungary, Poland, and Spain</w:t>
      </w:r>
    </w:p>
    <w:p w14:paraId="5144EECD" w14:textId="77777777" w:rsidR="008B567D" w:rsidRPr="00756E1D" w:rsidRDefault="008B567D" w:rsidP="008B567D">
      <w:pPr>
        <w:numPr>
          <w:ilvl w:val="3"/>
          <w:numId w:val="35"/>
        </w:numPr>
        <w:contextualSpacing w:val="0"/>
        <w:rPr>
          <w:snapToGrid w:val="0"/>
        </w:rPr>
      </w:pPr>
      <w:r w:rsidRPr="00756E1D">
        <w:t>1804: their last house, at Landshut, is suppressed; they cease to exist</w:t>
      </w:r>
    </w:p>
    <w:p w14:paraId="5C8A0AA2" w14:textId="77777777" w:rsidR="008B567D" w:rsidRPr="00756E1D" w:rsidRDefault="008B567D" w:rsidP="008B567D">
      <w:pPr>
        <w:numPr>
          <w:ilvl w:val="2"/>
          <w:numId w:val="35"/>
        </w:numPr>
        <w:contextualSpacing w:val="0"/>
        <w:rPr>
          <w:snapToGrid w:val="0"/>
        </w:rPr>
      </w:pPr>
      <w:r w:rsidRPr="00756E1D">
        <w:rPr>
          <w:snapToGrid w:val="0"/>
        </w:rPr>
        <w:t>1643: Congregation of Jesus and Mary; founder, John Eudes (1601-80)</w:t>
      </w:r>
    </w:p>
    <w:p w14:paraId="36C6D2BA" w14:textId="77777777" w:rsidR="008B567D" w:rsidRPr="00756E1D" w:rsidRDefault="008B567D" w:rsidP="008B567D">
      <w:pPr>
        <w:numPr>
          <w:ilvl w:val="3"/>
          <w:numId w:val="35"/>
        </w:numPr>
        <w:contextualSpacing w:val="0"/>
        <w:rPr>
          <w:snapToGrid w:val="0"/>
        </w:rPr>
      </w:pPr>
      <w:r w:rsidRPr="00756E1D">
        <w:rPr>
          <w:snapToGrid w:val="0"/>
        </w:rPr>
        <w:t>1643-80:</w:t>
      </w:r>
      <w:r w:rsidRPr="00756E1D">
        <w:t xml:space="preserve"> the society founds seminaries at Caen (1643), Coutances (1650), Lisieux (1653), Rouen (1658), Evreux (1667), and Rennes (1670)</w:t>
      </w:r>
    </w:p>
    <w:p w14:paraId="048EF64D" w14:textId="77777777" w:rsidR="008B567D" w:rsidRPr="00756E1D" w:rsidRDefault="008B567D" w:rsidP="008B567D">
      <w:pPr>
        <w:numPr>
          <w:ilvl w:val="2"/>
          <w:numId w:val="35"/>
        </w:numPr>
        <w:contextualSpacing w:val="0"/>
      </w:pPr>
      <w:r w:rsidRPr="00756E1D">
        <w:t>1664: Order of Cistercians of the Strict Observance (Trappists, OCSO); founder, Abbot Armand Jean le Bouthillier de Rancé (2007: there are 170 Trappist monasteries, 2500 Trappist monks, and 1800 Trappistine nuns)</w:t>
      </w:r>
    </w:p>
    <w:p w14:paraId="7B8B9B72" w14:textId="77777777" w:rsidR="008B567D" w:rsidRPr="00756E1D" w:rsidRDefault="008B567D" w:rsidP="008B567D">
      <w:pPr>
        <w:numPr>
          <w:ilvl w:val="1"/>
          <w:numId w:val="35"/>
        </w:numPr>
        <w:contextualSpacing w:val="0"/>
        <w:rPr>
          <w:snapToGrid w:val="0"/>
        </w:rPr>
      </w:pPr>
      <w:r w:rsidRPr="00756E1D">
        <w:rPr>
          <w:snapToGrid w:val="0"/>
        </w:rPr>
        <w:t>charitable orders</w:t>
      </w:r>
    </w:p>
    <w:p w14:paraId="35D75C73" w14:textId="77777777" w:rsidR="008B567D" w:rsidRPr="00756E1D" w:rsidRDefault="008B567D" w:rsidP="008B567D">
      <w:pPr>
        <w:numPr>
          <w:ilvl w:val="2"/>
          <w:numId w:val="35"/>
        </w:numPr>
        <w:contextualSpacing w:val="0"/>
        <w:rPr>
          <w:snapToGrid w:val="0"/>
        </w:rPr>
      </w:pPr>
      <w:r w:rsidRPr="00756E1D">
        <w:rPr>
          <w:snapToGrid w:val="0"/>
        </w:rPr>
        <w:t>“the pattern of canoniza</w:t>
      </w:r>
      <w:r w:rsidRPr="00756E1D">
        <w:rPr>
          <w:snapToGrid w:val="0"/>
        </w:rPr>
        <w:softHyphen/>
        <w:t>tions during the eighteenth century illustrated how the Church had come to recognise that works of charity as well as mystical contem</w:t>
      </w:r>
      <w:r w:rsidRPr="00756E1D">
        <w:rPr>
          <w:snapToGrid w:val="0"/>
        </w:rPr>
        <w:softHyphen/>
        <w:t>plation or martyrdom were also signs of holiness” (Holmes and Bickers 204)</w:t>
      </w:r>
    </w:p>
    <w:p w14:paraId="22028152" w14:textId="77777777" w:rsidR="008B567D" w:rsidRPr="00756E1D" w:rsidRDefault="008B567D" w:rsidP="008B567D">
      <w:pPr>
        <w:numPr>
          <w:ilvl w:val="2"/>
          <w:numId w:val="35"/>
        </w:numPr>
        <w:contextualSpacing w:val="0"/>
        <w:rPr>
          <w:snapToGrid w:val="0"/>
        </w:rPr>
      </w:pPr>
      <w:r w:rsidRPr="00756E1D">
        <w:rPr>
          <w:snapToGrid w:val="0"/>
        </w:rPr>
        <w:t>“Vincent de Paul [1580-1660] and his colleague Louise de Marillac [1591-1660] became symbols of Christian charity” (Holmes and Bickers 204)</w:t>
      </w:r>
    </w:p>
    <w:p w14:paraId="5527DC96" w14:textId="77777777" w:rsidR="008B567D" w:rsidRPr="00756E1D" w:rsidRDefault="008B567D" w:rsidP="008B567D">
      <w:pPr>
        <w:numPr>
          <w:ilvl w:val="2"/>
          <w:numId w:val="35"/>
        </w:numPr>
        <w:contextualSpacing w:val="0"/>
        <w:rPr>
          <w:snapToGrid w:val="0"/>
        </w:rPr>
      </w:pPr>
      <w:r w:rsidRPr="00756E1D">
        <w:rPr>
          <w:snapToGrid w:val="0"/>
        </w:rPr>
        <w:t>“Religious houses provided pensions and alms, homes, asylums and guesthouses, employment, education and medical treat</w:t>
      </w:r>
      <w:r w:rsidRPr="00756E1D">
        <w:rPr>
          <w:snapToGrid w:val="0"/>
        </w:rPr>
        <w:softHyphen/>
        <w:t>ment” (Holmes and Bickers 204)</w:t>
      </w:r>
    </w:p>
    <w:p w14:paraId="7546505D" w14:textId="77777777" w:rsidR="008B567D" w:rsidRPr="00756E1D" w:rsidRDefault="008B567D" w:rsidP="008B567D">
      <w:pPr>
        <w:numPr>
          <w:ilvl w:val="2"/>
          <w:numId w:val="35"/>
        </w:numPr>
        <w:contextualSpacing w:val="0"/>
        <w:rPr>
          <w:snapToGrid w:val="0"/>
        </w:rPr>
      </w:pPr>
      <w:r w:rsidRPr="00756E1D">
        <w:rPr>
          <w:snapToGrid w:val="0"/>
        </w:rPr>
        <w:t>“The Capuchins and the Brothers of St John of God were particu</w:t>
      </w:r>
      <w:r w:rsidRPr="00756E1D">
        <w:rPr>
          <w:snapToGrid w:val="0"/>
        </w:rPr>
        <w:softHyphen/>
        <w:t>larly famous for their care of the poor, the sick and the dying” (Holmes and Bickers 204)</w:t>
      </w:r>
    </w:p>
    <w:p w14:paraId="2585F2E0" w14:textId="77777777" w:rsidR="008B567D" w:rsidRPr="00756E1D" w:rsidRDefault="008B567D" w:rsidP="008B567D">
      <w:pPr>
        <w:numPr>
          <w:ilvl w:val="2"/>
          <w:numId w:val="35"/>
        </w:numPr>
        <w:contextualSpacing w:val="0"/>
        <w:rPr>
          <w:snapToGrid w:val="0"/>
        </w:rPr>
      </w:pPr>
      <w:r w:rsidRPr="00756E1D">
        <w:rPr>
          <w:snapToGrid w:val="0"/>
        </w:rPr>
        <w:t xml:space="preserve">1657: “At Naples </w:t>
      </w:r>
      <w:r>
        <w:rPr>
          <w:snapToGrid w:val="0"/>
        </w:rPr>
        <w:t>. . .</w:t>
      </w:r>
      <w:r w:rsidRPr="00756E1D">
        <w:rPr>
          <w:snapToGrid w:val="0"/>
        </w:rPr>
        <w:t xml:space="preserve"> 96 of the one hundred Camillians ministering to the sick died of the plague” (Holmes and Bickers 204)</w:t>
      </w:r>
    </w:p>
    <w:p w14:paraId="1EC35537" w14:textId="77777777" w:rsidR="008B567D" w:rsidRPr="00756E1D" w:rsidRDefault="008B567D" w:rsidP="008B567D">
      <w:pPr>
        <w:numPr>
          <w:ilvl w:val="1"/>
          <w:numId w:val="35"/>
        </w:numPr>
        <w:contextualSpacing w:val="0"/>
        <w:rPr>
          <w:snapToGrid w:val="0"/>
        </w:rPr>
      </w:pPr>
      <w:r w:rsidRPr="00756E1D">
        <w:rPr>
          <w:snapToGrid w:val="0"/>
        </w:rPr>
        <w:t>setbacks</w:t>
      </w:r>
    </w:p>
    <w:p w14:paraId="46A8F0A7" w14:textId="77777777" w:rsidR="008B567D" w:rsidRPr="00756E1D" w:rsidRDefault="008B567D" w:rsidP="008B567D">
      <w:pPr>
        <w:numPr>
          <w:ilvl w:val="2"/>
          <w:numId w:val="35"/>
        </w:numPr>
        <w:contextualSpacing w:val="0"/>
        <w:rPr>
          <w:snapToGrid w:val="0"/>
        </w:rPr>
      </w:pPr>
      <w:r w:rsidRPr="00756E1D">
        <w:rPr>
          <w:snapToGrid w:val="0"/>
        </w:rPr>
        <w:t>1669: the French government “prohibited the estab</w:t>
      </w:r>
      <w:r w:rsidRPr="00756E1D">
        <w:rPr>
          <w:snapToGrid w:val="0"/>
        </w:rPr>
        <w:softHyphen/>
        <w:t>lishment of further religious congregations and, following the later suppression of the Jesuits, adopted measures which resulted in the closure of 400 monasteries” (Holmes and Bickers 204)</w:t>
      </w:r>
    </w:p>
    <w:p w14:paraId="5A25100E" w14:textId="77777777" w:rsidR="008B567D" w:rsidRPr="00756E1D" w:rsidRDefault="008B567D" w:rsidP="008B567D">
      <w:pPr>
        <w:numPr>
          <w:ilvl w:val="1"/>
          <w:numId w:val="35"/>
        </w:numPr>
        <w:contextualSpacing w:val="0"/>
        <w:rPr>
          <w:snapToGrid w:val="0"/>
        </w:rPr>
      </w:pPr>
      <w:r w:rsidRPr="00756E1D">
        <w:rPr>
          <w:snapToGrid w:val="0"/>
        </w:rPr>
        <w:t>education</w:t>
      </w:r>
    </w:p>
    <w:p w14:paraId="5AE5DDAC" w14:textId="77777777" w:rsidR="008B567D" w:rsidRPr="00756E1D" w:rsidRDefault="008B567D" w:rsidP="008B567D">
      <w:pPr>
        <w:numPr>
          <w:ilvl w:val="2"/>
          <w:numId w:val="35"/>
        </w:numPr>
        <w:contextualSpacing w:val="0"/>
        <w:rPr>
          <w:snapToGrid w:val="0"/>
        </w:rPr>
      </w:pPr>
      <w:r w:rsidRPr="00756E1D">
        <w:rPr>
          <w:snapToGrid w:val="0"/>
        </w:rPr>
        <w:t>“Religious orders and congregations suppor</w:t>
      </w:r>
      <w:r w:rsidRPr="00756E1D">
        <w:rPr>
          <w:snapToGrid w:val="0"/>
        </w:rPr>
        <w:softHyphen/>
        <w:t>ted [204] the dramatic extension of education among girls as well as boys, the poor as well as the wealthy” (Holmes and Bickers 204-205)</w:t>
      </w:r>
    </w:p>
    <w:p w14:paraId="3F76019A" w14:textId="77777777" w:rsidR="008B567D" w:rsidRPr="00756E1D" w:rsidRDefault="008B567D" w:rsidP="008B567D">
      <w:pPr>
        <w:numPr>
          <w:ilvl w:val="2"/>
          <w:numId w:val="35"/>
        </w:numPr>
        <w:contextualSpacing w:val="0"/>
        <w:rPr>
          <w:snapToGrid w:val="0"/>
        </w:rPr>
      </w:pPr>
      <w:r w:rsidRPr="00756E1D">
        <w:rPr>
          <w:snapToGrid w:val="0"/>
        </w:rPr>
        <w:t>1684: “Jean Baptiste de la Salle founded the Brothers of the Christian Schools who now joined in the task of educating the young with Dominicans, Jesuits and Orator</w:t>
      </w:r>
      <w:r w:rsidRPr="00756E1D">
        <w:rPr>
          <w:snapToGrid w:val="0"/>
        </w:rPr>
        <w:softHyphen/>
        <w:t>ians, the Sisters of Charity and Daughters of Wisdom, the Ursulines and Canonesses of Saint Augustine, the Order of the Visitation and the Congregation of Notre Dame” (Holmes and Bickers 205)</w:t>
      </w:r>
    </w:p>
    <w:p w14:paraId="2D283CED" w14:textId="77777777" w:rsidR="008B567D" w:rsidRPr="00756E1D" w:rsidRDefault="008B567D" w:rsidP="008B567D">
      <w:pPr>
        <w:numPr>
          <w:ilvl w:val="2"/>
          <w:numId w:val="35"/>
        </w:numPr>
        <w:contextualSpacing w:val="0"/>
        <w:rPr>
          <w:snapToGrid w:val="0"/>
        </w:rPr>
      </w:pPr>
      <w:r w:rsidRPr="00756E1D">
        <w:rPr>
          <w:snapToGrid w:val="0"/>
        </w:rPr>
        <w:t>“The Bavarian congregation of the Benedictines helped to promote the education as well as the religious lives of Catholics in the south of Germany” (Holmes and Bickers 205)</w:t>
      </w:r>
    </w:p>
    <w:p w14:paraId="7BB60A9D" w14:textId="77777777" w:rsidR="008B567D" w:rsidRPr="00756E1D" w:rsidRDefault="008B567D" w:rsidP="008B567D">
      <w:pPr>
        <w:numPr>
          <w:ilvl w:val="1"/>
          <w:numId w:val="35"/>
        </w:numPr>
        <w:contextualSpacing w:val="0"/>
        <w:rPr>
          <w:snapToGrid w:val="0"/>
        </w:rPr>
      </w:pPr>
      <w:r w:rsidRPr="00756E1D">
        <w:rPr>
          <w:snapToGrid w:val="0"/>
        </w:rPr>
        <w:t xml:space="preserve">the Catholic Enlightenment: </w:t>
      </w:r>
      <w:r>
        <w:rPr>
          <w:snapToGrid w:val="0"/>
        </w:rPr>
        <w:t>historians</w:t>
      </w:r>
    </w:p>
    <w:p w14:paraId="11C223EC" w14:textId="77777777" w:rsidR="008B567D" w:rsidRPr="00756E1D" w:rsidRDefault="008B567D" w:rsidP="008B567D">
      <w:pPr>
        <w:numPr>
          <w:ilvl w:val="2"/>
          <w:numId w:val="35"/>
        </w:numPr>
        <w:contextualSpacing w:val="0"/>
        <w:rPr>
          <w:snapToGrid w:val="0"/>
        </w:rPr>
      </w:pPr>
      <w:r w:rsidRPr="00756E1D">
        <w:rPr>
          <w:snapToGrid w:val="0"/>
        </w:rPr>
        <w:t>Maurists</w:t>
      </w:r>
    </w:p>
    <w:p w14:paraId="5FE8C403" w14:textId="77777777" w:rsidR="008B567D" w:rsidRPr="00756E1D" w:rsidRDefault="008B567D" w:rsidP="008B567D">
      <w:pPr>
        <w:numPr>
          <w:ilvl w:val="3"/>
          <w:numId w:val="35"/>
        </w:numPr>
        <w:contextualSpacing w:val="0"/>
        <w:rPr>
          <w:snapToGrid w:val="0"/>
        </w:rPr>
      </w:pPr>
      <w:r w:rsidRPr="00756E1D">
        <w:rPr>
          <w:snapToGrid w:val="0"/>
        </w:rPr>
        <w:t>“the monastery of St Maur was becoming a leading centre of historical research” (Holmes and Bickers 194)</w:t>
      </w:r>
    </w:p>
    <w:p w14:paraId="7FB49887" w14:textId="77777777" w:rsidR="008B567D" w:rsidRPr="00756E1D" w:rsidRDefault="008B567D" w:rsidP="008B567D">
      <w:pPr>
        <w:numPr>
          <w:ilvl w:val="3"/>
          <w:numId w:val="35"/>
        </w:numPr>
        <w:contextualSpacing w:val="0"/>
        <w:rPr>
          <w:snapToGrid w:val="0"/>
        </w:rPr>
      </w:pPr>
      <w:r w:rsidRPr="00756E1D">
        <w:rPr>
          <w:snapToGrid w:val="0"/>
        </w:rPr>
        <w:lastRenderedPageBreak/>
        <w:t>“The Maurists helped to lay the foundations of historical scholarship and to establish the principles of historical criticism and methodology. They collected invaluable historical source material and produced important critical editions of the Fathers” (Holmes and Bickers 194)</w:t>
      </w:r>
    </w:p>
    <w:p w14:paraId="4E4C7365" w14:textId="77777777" w:rsidR="008B567D" w:rsidRPr="00756E1D" w:rsidRDefault="008B567D" w:rsidP="008B567D">
      <w:pPr>
        <w:numPr>
          <w:ilvl w:val="3"/>
          <w:numId w:val="35"/>
        </w:numPr>
        <w:contextualSpacing w:val="0"/>
        <w:rPr>
          <w:snapToGrid w:val="0"/>
        </w:rPr>
      </w:pPr>
      <w:r w:rsidRPr="00756E1D">
        <w:rPr>
          <w:snapToGrid w:val="0"/>
        </w:rPr>
        <w:t>1668: “Dom Jean Mabillon produced the first volume of his history of the Benedictines” (Holmes and Bickers 194)</w:t>
      </w:r>
    </w:p>
    <w:p w14:paraId="65F3C95F" w14:textId="77777777" w:rsidR="008B567D" w:rsidRPr="00756E1D" w:rsidRDefault="008B567D" w:rsidP="008B567D">
      <w:pPr>
        <w:numPr>
          <w:ilvl w:val="3"/>
          <w:numId w:val="35"/>
        </w:numPr>
        <w:contextualSpacing w:val="0"/>
        <w:rPr>
          <w:snapToGrid w:val="0"/>
        </w:rPr>
      </w:pPr>
      <w:r w:rsidRPr="00756E1D">
        <w:rPr>
          <w:snapToGrid w:val="0"/>
        </w:rPr>
        <w:t>1667-1701: Mabillon “published an edition of the writings of Bernard of Clairvaux and collaborated in a critical examination of the lives of Benedictine saints” (Holmes and Bickers 194)</w:t>
      </w:r>
    </w:p>
    <w:p w14:paraId="54813FFD" w14:textId="77777777" w:rsidR="008B567D" w:rsidRPr="00756E1D" w:rsidRDefault="008B567D" w:rsidP="008B567D">
      <w:pPr>
        <w:numPr>
          <w:ilvl w:val="2"/>
          <w:numId w:val="35"/>
        </w:numPr>
        <w:contextualSpacing w:val="0"/>
        <w:rPr>
          <w:snapToGrid w:val="0"/>
        </w:rPr>
      </w:pPr>
      <w:r w:rsidRPr="00756E1D">
        <w:rPr>
          <w:snapToGrid w:val="0"/>
        </w:rPr>
        <w:t>Bollandists</w:t>
      </w:r>
    </w:p>
    <w:p w14:paraId="7D80BE20" w14:textId="77777777" w:rsidR="008B567D" w:rsidRPr="00756E1D" w:rsidRDefault="008B567D" w:rsidP="008B567D">
      <w:pPr>
        <w:numPr>
          <w:ilvl w:val="3"/>
          <w:numId w:val="35"/>
        </w:numPr>
        <w:contextualSpacing w:val="0"/>
        <w:rPr>
          <w:snapToGrid w:val="0"/>
        </w:rPr>
      </w:pPr>
      <w:r w:rsidRPr="00756E1D">
        <w:rPr>
          <w:snapToGrid w:val="0"/>
        </w:rPr>
        <w:t>“At about the same time the ‘Bollandists’ were beginning their critical examinations of the traditional lives of the saints” (Holmes and Bickers 194)</w:t>
      </w:r>
    </w:p>
    <w:p w14:paraId="4F0ABD12" w14:textId="77777777" w:rsidR="008B567D" w:rsidRPr="00756E1D" w:rsidRDefault="008B567D" w:rsidP="008B567D">
      <w:pPr>
        <w:numPr>
          <w:ilvl w:val="2"/>
          <w:numId w:val="35"/>
        </w:numPr>
        <w:contextualSpacing w:val="0"/>
        <w:rPr>
          <w:snapToGrid w:val="0"/>
        </w:rPr>
      </w:pPr>
      <w:r w:rsidRPr="00756E1D">
        <w:rPr>
          <w:snapToGrid w:val="0"/>
        </w:rPr>
        <w:t>“Other significant ecclesiastical historians” (Holmes and Bickers 194)</w:t>
      </w:r>
    </w:p>
    <w:p w14:paraId="6A0447A9" w14:textId="77777777" w:rsidR="008B567D" w:rsidRPr="00756E1D" w:rsidRDefault="008B567D" w:rsidP="008B567D">
      <w:pPr>
        <w:numPr>
          <w:ilvl w:val="3"/>
          <w:numId w:val="35"/>
        </w:numPr>
        <w:contextualSpacing w:val="0"/>
        <w:rPr>
          <w:snapToGrid w:val="0"/>
        </w:rPr>
      </w:pPr>
      <w:r w:rsidRPr="00756E1D">
        <w:rPr>
          <w:snapToGrid w:val="0"/>
        </w:rPr>
        <w:t>Claude Fleury (a Gallican, 1640-1723)</w:t>
      </w:r>
    </w:p>
    <w:p w14:paraId="413DFC5B" w14:textId="77777777" w:rsidR="008B567D" w:rsidRPr="00756E1D" w:rsidRDefault="008B567D" w:rsidP="008B567D">
      <w:pPr>
        <w:numPr>
          <w:ilvl w:val="3"/>
          <w:numId w:val="35"/>
        </w:numPr>
        <w:contextualSpacing w:val="0"/>
        <w:rPr>
          <w:snapToGrid w:val="0"/>
        </w:rPr>
      </w:pPr>
      <w:r w:rsidRPr="00756E1D">
        <w:rPr>
          <w:snapToGrid w:val="0"/>
        </w:rPr>
        <w:t>Natalis Alexander, O.P. (1639-1724)</w:t>
      </w:r>
    </w:p>
    <w:p w14:paraId="0207005C" w14:textId="77777777" w:rsidR="008B567D" w:rsidRPr="00756E1D" w:rsidRDefault="008B567D" w:rsidP="008B567D">
      <w:pPr>
        <w:numPr>
          <w:ilvl w:val="3"/>
          <w:numId w:val="35"/>
        </w:numPr>
        <w:contextualSpacing w:val="0"/>
        <w:rPr>
          <w:snapToGrid w:val="0"/>
        </w:rPr>
      </w:pPr>
      <w:r w:rsidRPr="00756E1D">
        <w:rPr>
          <w:snapToGrid w:val="0"/>
        </w:rPr>
        <w:t>Archbishop Giovanni Domenico Mansi of Lucca (1692-1769)</w:t>
      </w:r>
    </w:p>
    <w:p w14:paraId="61A57FF8" w14:textId="77777777" w:rsidR="008B567D" w:rsidRPr="00756E1D" w:rsidRDefault="008B567D" w:rsidP="008B567D">
      <w:pPr>
        <w:numPr>
          <w:ilvl w:val="3"/>
          <w:numId w:val="35"/>
        </w:numPr>
        <w:contextualSpacing w:val="0"/>
        <w:rPr>
          <w:snapToGrid w:val="0"/>
        </w:rPr>
      </w:pPr>
      <w:r w:rsidRPr="00756E1D">
        <w:rPr>
          <w:snapToGrid w:val="0"/>
        </w:rPr>
        <w:t>Martin Gerbert, O.S.B., Prince-Abbot of St. Blaise (1720-1793)</w:t>
      </w:r>
    </w:p>
    <w:p w14:paraId="252B2FEE" w14:textId="77777777" w:rsidR="008B567D" w:rsidRPr="00756E1D" w:rsidRDefault="008B567D" w:rsidP="008B567D">
      <w:pPr>
        <w:numPr>
          <w:ilvl w:val="1"/>
          <w:numId w:val="35"/>
        </w:numPr>
        <w:contextualSpacing w:val="0"/>
        <w:rPr>
          <w:snapToGrid w:val="0"/>
        </w:rPr>
      </w:pPr>
      <w:r w:rsidRPr="00756E1D">
        <w:rPr>
          <w:snapToGrid w:val="0"/>
        </w:rPr>
        <w:t>the Catholic Enlightenment: France</w:t>
      </w:r>
    </w:p>
    <w:p w14:paraId="04DA77FC" w14:textId="77777777" w:rsidR="008B567D" w:rsidRPr="00756E1D" w:rsidRDefault="008B567D" w:rsidP="008B567D">
      <w:pPr>
        <w:numPr>
          <w:ilvl w:val="2"/>
          <w:numId w:val="35"/>
        </w:numPr>
        <w:contextualSpacing w:val="0"/>
        <w:rPr>
          <w:snapToGrid w:val="0"/>
        </w:rPr>
      </w:pPr>
      <w:r w:rsidRPr="00756E1D">
        <w:rPr>
          <w:snapToGrid w:val="0"/>
        </w:rPr>
        <w:t>Blaise Pascal (1623-62)</w:t>
      </w:r>
    </w:p>
    <w:p w14:paraId="4C39ACB4" w14:textId="77777777" w:rsidR="008B567D" w:rsidRPr="00756E1D" w:rsidRDefault="008B567D" w:rsidP="008B567D">
      <w:pPr>
        <w:numPr>
          <w:ilvl w:val="3"/>
          <w:numId w:val="35"/>
        </w:numPr>
        <w:contextualSpacing w:val="0"/>
        <w:rPr>
          <w:snapToGrid w:val="0"/>
        </w:rPr>
      </w:pPr>
      <w:r w:rsidRPr="00756E1D">
        <w:rPr>
          <w:snapToGrid w:val="0"/>
        </w:rPr>
        <w:t>“Pascal was one of the few convincing Catholic apologists, most of whom were unimaginative scholastic theologians” (Holmes and Bickers 192)</w:t>
      </w:r>
    </w:p>
    <w:p w14:paraId="5BA34B08" w14:textId="77777777" w:rsidR="008B567D" w:rsidRPr="00756E1D" w:rsidRDefault="008B567D" w:rsidP="008B567D">
      <w:pPr>
        <w:numPr>
          <w:ilvl w:val="3"/>
          <w:numId w:val="35"/>
        </w:numPr>
        <w:contextualSpacing w:val="0"/>
        <w:rPr>
          <w:snapToGrid w:val="0"/>
        </w:rPr>
      </w:pPr>
      <w:r w:rsidRPr="00756E1D">
        <w:rPr>
          <w:snapToGrid w:val="0"/>
        </w:rPr>
        <w:t>“He did not share the naive optimism of many of his contemporaries about the reasonableness, good will and perfectibility of humanity” (Holmes and Bickers 192)</w:t>
      </w:r>
    </w:p>
    <w:p w14:paraId="2282635A" w14:textId="77777777" w:rsidR="008B567D" w:rsidRPr="00756E1D" w:rsidRDefault="008B567D" w:rsidP="008B567D">
      <w:pPr>
        <w:numPr>
          <w:ilvl w:val="3"/>
          <w:numId w:val="35"/>
        </w:numPr>
        <w:contextualSpacing w:val="0"/>
        <w:rPr>
          <w:snapToGrid w:val="0"/>
        </w:rPr>
      </w:pPr>
      <w:r w:rsidRPr="00756E1D">
        <w:rPr>
          <w:snapToGrid w:val="0"/>
        </w:rPr>
        <w:t>He “was aware of the need for faith, a gift of God, as well as reason” (Holmes and Bickers 192)</w:t>
      </w:r>
    </w:p>
    <w:p w14:paraId="7F2A2751" w14:textId="77777777" w:rsidR="008B567D" w:rsidRPr="00756E1D" w:rsidRDefault="008B567D" w:rsidP="008B567D">
      <w:pPr>
        <w:numPr>
          <w:ilvl w:val="3"/>
          <w:numId w:val="35"/>
        </w:numPr>
        <w:contextualSpacing w:val="0"/>
        <w:rPr>
          <w:snapToGrid w:val="0"/>
        </w:rPr>
      </w:pPr>
      <w:r w:rsidRPr="00756E1D">
        <w:rPr>
          <w:snapToGrid w:val="0"/>
        </w:rPr>
        <w:t xml:space="preserve">1670: “His </w:t>
      </w:r>
      <w:r w:rsidRPr="00756E1D">
        <w:rPr>
          <w:i/>
          <w:snapToGrid w:val="0"/>
        </w:rPr>
        <w:t>Pensées</w:t>
      </w:r>
      <w:r w:rsidRPr="00756E1D">
        <w:rPr>
          <w:snapToGrid w:val="0"/>
        </w:rPr>
        <w:t xml:space="preserve"> first appeared in an incomplete edition </w:t>
      </w:r>
      <w:r>
        <w:rPr>
          <w:snapToGrid w:val="0"/>
        </w:rPr>
        <w:t>. . .</w:t>
      </w:r>
      <w:r w:rsidRPr="00756E1D">
        <w:rPr>
          <w:snapToGrid w:val="0"/>
        </w:rPr>
        <w:t xml:space="preserve"> Pascal wrote: </w:t>
      </w:r>
      <w:r>
        <w:rPr>
          <w:snapToGrid w:val="0"/>
        </w:rPr>
        <w:t>. . .</w:t>
      </w:r>
      <w:r w:rsidRPr="00756E1D">
        <w:rPr>
          <w:snapToGrid w:val="0"/>
        </w:rPr>
        <w:t xml:space="preserve"> “religion is in no way contrary to reason”“ (Holmes and Bickers 192)</w:t>
      </w:r>
    </w:p>
    <w:p w14:paraId="0F335467" w14:textId="77777777" w:rsidR="008B567D" w:rsidRPr="00756E1D" w:rsidRDefault="008B567D" w:rsidP="008B567D">
      <w:pPr>
        <w:numPr>
          <w:ilvl w:val="3"/>
          <w:numId w:val="35"/>
        </w:numPr>
        <w:contextualSpacing w:val="0"/>
        <w:rPr>
          <w:snapToGrid w:val="0"/>
        </w:rPr>
      </w:pPr>
      <w:r w:rsidRPr="00756E1D">
        <w:rPr>
          <w:snapToGrid w:val="0"/>
        </w:rPr>
        <w:t>“After appealing to an enlightened conscience, Pascal argued that only Christianity could explain the fundamental contradiction in man—a redeemed sinner—before going on to use the more traditional arguments from miracles and prophecy in favour of Christianity” (Holmes and Bickers 192)</w:t>
      </w:r>
    </w:p>
    <w:p w14:paraId="3F399E34" w14:textId="77777777" w:rsidR="008B567D" w:rsidRPr="00756E1D" w:rsidRDefault="008B567D" w:rsidP="008B567D">
      <w:pPr>
        <w:numPr>
          <w:ilvl w:val="2"/>
          <w:numId w:val="35"/>
        </w:numPr>
        <w:contextualSpacing w:val="0"/>
        <w:rPr>
          <w:snapToGrid w:val="0"/>
        </w:rPr>
      </w:pPr>
      <w:r w:rsidRPr="00756E1D">
        <w:rPr>
          <w:snapToGrid w:val="0"/>
        </w:rPr>
        <w:t>Richard Simon (Oratorian, 1638-1712)</w:t>
      </w:r>
    </w:p>
    <w:p w14:paraId="2076FFDE" w14:textId="77777777" w:rsidR="008B567D" w:rsidRPr="00756E1D" w:rsidRDefault="008B567D" w:rsidP="008B567D">
      <w:pPr>
        <w:numPr>
          <w:ilvl w:val="3"/>
          <w:numId w:val="35"/>
        </w:numPr>
        <w:contextualSpacing w:val="0"/>
        <w:rPr>
          <w:snapToGrid w:val="0"/>
        </w:rPr>
      </w:pPr>
      <w:r w:rsidRPr="00756E1D">
        <w:rPr>
          <w:snapToGrid w:val="0"/>
        </w:rPr>
        <w:t>“one of the first biblical critics” (Holmes and Bickers 192)</w:t>
      </w:r>
    </w:p>
    <w:p w14:paraId="1042AC5C" w14:textId="77777777" w:rsidR="008B567D" w:rsidRPr="00756E1D" w:rsidRDefault="008B567D" w:rsidP="008B567D">
      <w:pPr>
        <w:numPr>
          <w:ilvl w:val="3"/>
          <w:numId w:val="35"/>
        </w:numPr>
        <w:contextualSpacing w:val="0"/>
        <w:rPr>
          <w:snapToGrid w:val="0"/>
        </w:rPr>
      </w:pPr>
      <w:r w:rsidRPr="00756E1D">
        <w:rPr>
          <w:snapToGrid w:val="0"/>
        </w:rPr>
        <w:t>He “saw himself as a Catholic apologist against Protestantism” (Holmes and Bickers 193)</w:t>
      </w:r>
    </w:p>
    <w:p w14:paraId="68DB0E8D" w14:textId="77777777" w:rsidR="008B567D" w:rsidRPr="00756E1D" w:rsidRDefault="008B567D" w:rsidP="008B567D">
      <w:pPr>
        <w:numPr>
          <w:ilvl w:val="3"/>
          <w:numId w:val="35"/>
        </w:numPr>
        <w:contextualSpacing w:val="0"/>
        <w:rPr>
          <w:snapToGrid w:val="0"/>
        </w:rPr>
      </w:pPr>
      <w:r w:rsidRPr="00756E1D">
        <w:rPr>
          <w:snapToGrid w:val="0"/>
        </w:rPr>
        <w:t xml:space="preserve">1678: </w:t>
      </w:r>
      <w:r w:rsidRPr="00756E1D">
        <w:rPr>
          <w:i/>
          <w:snapToGrid w:val="0"/>
        </w:rPr>
        <w:t>Histoire critique du Vieux Testament</w:t>
      </w:r>
      <w:r w:rsidRPr="00756E1D">
        <w:rPr>
          <w:snapToGrid w:val="0"/>
        </w:rPr>
        <w:t xml:space="preserve"> (</w:t>
      </w:r>
      <w:r w:rsidRPr="00756E1D">
        <w:rPr>
          <w:i/>
          <w:snapToGrid w:val="0"/>
        </w:rPr>
        <w:t>Critical History of the New Testament</w:t>
      </w:r>
      <w:r w:rsidRPr="00756E1D">
        <w:rPr>
          <w:snapToGrid w:val="0"/>
        </w:rPr>
        <w:t>) (Holmes and Bickers 193)</w:t>
      </w:r>
    </w:p>
    <w:p w14:paraId="36CA1BDA" w14:textId="77777777" w:rsidR="008B567D" w:rsidRPr="00756E1D" w:rsidRDefault="008B567D" w:rsidP="008B567D">
      <w:pPr>
        <w:numPr>
          <w:ilvl w:val="3"/>
          <w:numId w:val="35"/>
        </w:numPr>
        <w:contextualSpacing w:val="0"/>
        <w:rPr>
          <w:snapToGrid w:val="0"/>
        </w:rPr>
      </w:pPr>
      <w:r w:rsidRPr="00756E1D">
        <w:rPr>
          <w:snapToGrid w:val="0"/>
        </w:rPr>
        <w:t xml:space="preserve">1693: </w:t>
      </w:r>
      <w:r w:rsidRPr="00756E1D">
        <w:rPr>
          <w:i/>
          <w:snapToGrid w:val="0"/>
        </w:rPr>
        <w:t>Histoire critique du texte du Nouveau Testament</w:t>
      </w:r>
      <w:r w:rsidRPr="00756E1D">
        <w:rPr>
          <w:snapToGrid w:val="0"/>
        </w:rPr>
        <w:t xml:space="preserve"> (</w:t>
      </w:r>
      <w:r w:rsidRPr="00756E1D">
        <w:rPr>
          <w:i/>
          <w:snapToGrid w:val="0"/>
        </w:rPr>
        <w:t>Critical History of the Text of the New Testament</w:t>
      </w:r>
      <w:r w:rsidRPr="00756E1D">
        <w:rPr>
          <w:snapToGrid w:val="0"/>
        </w:rPr>
        <w:t>) (Holmes and Bickers 193)</w:t>
      </w:r>
    </w:p>
    <w:p w14:paraId="029B51DE" w14:textId="77777777" w:rsidR="008B567D" w:rsidRPr="00756E1D" w:rsidRDefault="008B567D" w:rsidP="008B567D">
      <w:pPr>
        <w:numPr>
          <w:ilvl w:val="3"/>
          <w:numId w:val="35"/>
        </w:numPr>
        <w:contextualSpacing w:val="0"/>
        <w:rPr>
          <w:snapToGrid w:val="0"/>
        </w:rPr>
      </w:pPr>
      <w:r w:rsidRPr="00756E1D">
        <w:rPr>
          <w:snapToGrid w:val="0"/>
        </w:rPr>
        <w:t>“Simon recognised that belief in biblical inspiration was quite compatible with the mistakes of those human writers used by God” (Holmes and Bickers 193)</w:t>
      </w:r>
    </w:p>
    <w:p w14:paraId="1BA052B2" w14:textId="77777777" w:rsidR="008B567D" w:rsidRPr="00756E1D" w:rsidRDefault="008B567D" w:rsidP="008B567D">
      <w:pPr>
        <w:numPr>
          <w:ilvl w:val="3"/>
          <w:numId w:val="35"/>
        </w:numPr>
        <w:contextualSpacing w:val="0"/>
        <w:rPr>
          <w:snapToGrid w:val="0"/>
        </w:rPr>
      </w:pPr>
      <w:r w:rsidRPr="00756E1D">
        <w:rPr>
          <w:snapToGrid w:val="0"/>
        </w:rPr>
        <w:t>“theologians should not employ the Bible to judge scientific truths” (Holmes and Bickers 193)</w:t>
      </w:r>
    </w:p>
    <w:p w14:paraId="70912E1C" w14:textId="77777777" w:rsidR="008B567D" w:rsidRPr="00756E1D" w:rsidRDefault="008B567D" w:rsidP="008B567D">
      <w:pPr>
        <w:numPr>
          <w:ilvl w:val="3"/>
          <w:numId w:val="35"/>
        </w:numPr>
        <w:contextualSpacing w:val="0"/>
        <w:rPr>
          <w:snapToGrid w:val="0"/>
        </w:rPr>
      </w:pPr>
      <w:r w:rsidRPr="00756E1D">
        <w:rPr>
          <w:snapToGrid w:val="0"/>
        </w:rPr>
        <w:t>“Simon was condenmed by Catholics as well as by Protestants and expelled from his congregation” (Holmes and Bickers 193)</w:t>
      </w:r>
    </w:p>
    <w:p w14:paraId="0CA2E8E7" w14:textId="77777777" w:rsidR="008B567D" w:rsidRPr="00756E1D" w:rsidRDefault="008B567D" w:rsidP="008B567D">
      <w:pPr>
        <w:numPr>
          <w:ilvl w:val="3"/>
          <w:numId w:val="35"/>
        </w:numPr>
        <w:contextualSpacing w:val="0"/>
        <w:rPr>
          <w:snapToGrid w:val="0"/>
        </w:rPr>
      </w:pPr>
      <w:r w:rsidRPr="00756E1D">
        <w:rPr>
          <w:snapToGrid w:val="0"/>
        </w:rPr>
        <w:lastRenderedPageBreak/>
        <w:t>His find</w:t>
      </w:r>
      <w:r w:rsidRPr="00756E1D">
        <w:rPr>
          <w:snapToGrid w:val="0"/>
        </w:rPr>
        <w:softHyphen/>
        <w:t>ings “were later used by Deists and sceptics in their attacks on scripture and revelation” (Holmes and Bickers 193)</w:t>
      </w:r>
    </w:p>
    <w:p w14:paraId="60CD9BCA" w14:textId="77777777" w:rsidR="008B567D" w:rsidRPr="00756E1D" w:rsidRDefault="008B567D" w:rsidP="008B567D">
      <w:pPr>
        <w:numPr>
          <w:ilvl w:val="3"/>
          <w:numId w:val="35"/>
        </w:numPr>
        <w:contextualSpacing w:val="0"/>
        <w:rPr>
          <w:snapToGrid w:val="0"/>
        </w:rPr>
      </w:pPr>
      <w:r w:rsidRPr="00756E1D">
        <w:rPr>
          <w:snapToGrid w:val="0"/>
        </w:rPr>
        <w:t>“The ‘solutions’ proposed by other apologists to biblical problems were often academically disreputable” (Holmes and Bickers 193)</w:t>
      </w:r>
    </w:p>
    <w:p w14:paraId="4ADE8539" w14:textId="77777777" w:rsidR="008B567D" w:rsidRPr="00756E1D" w:rsidRDefault="008B567D" w:rsidP="008B567D">
      <w:pPr>
        <w:numPr>
          <w:ilvl w:val="4"/>
          <w:numId w:val="35"/>
        </w:numPr>
        <w:contextualSpacing w:val="0"/>
        <w:rPr>
          <w:snapToGrid w:val="0"/>
        </w:rPr>
      </w:pPr>
      <w:r w:rsidRPr="00756E1D">
        <w:rPr>
          <w:snapToGrid w:val="0"/>
        </w:rPr>
        <w:t>“Athanasius Kircher, a Jesuit mathematician who died in 1690, was able to date the confu</w:t>
      </w:r>
      <w:r w:rsidRPr="00756E1D">
        <w:rPr>
          <w:snapToGrid w:val="0"/>
        </w:rPr>
        <w:softHyphen/>
        <w:t xml:space="preserve">sion of tongues at Babel to the year 1984 </w:t>
      </w:r>
      <w:r w:rsidRPr="00756E1D">
        <w:rPr>
          <w:smallCaps/>
          <w:snapToGrid w:val="0"/>
        </w:rPr>
        <w:t>b.c.</w:t>
      </w:r>
      <w:r w:rsidRPr="00756E1D">
        <w:rPr>
          <w:snapToGrid w:val="0"/>
        </w:rPr>
        <w:t xml:space="preserve"> He also rejected the notion that the earth moved around the sun” (Holmes and Bickers 193)</w:t>
      </w:r>
    </w:p>
    <w:p w14:paraId="55A9CAAD" w14:textId="77777777" w:rsidR="008B567D" w:rsidRPr="00756E1D" w:rsidRDefault="008B567D" w:rsidP="008B567D">
      <w:pPr>
        <w:numPr>
          <w:ilvl w:val="4"/>
          <w:numId w:val="35"/>
        </w:numPr>
        <w:contextualSpacing w:val="0"/>
        <w:rPr>
          <w:snapToGrid w:val="0"/>
        </w:rPr>
      </w:pPr>
      <w:r w:rsidRPr="00756E1D">
        <w:rPr>
          <w:snapToGrid w:val="0"/>
        </w:rPr>
        <w:t>“Jean Hardouin main</w:t>
      </w:r>
      <w:r w:rsidRPr="00756E1D">
        <w:rPr>
          <w:snapToGrid w:val="0"/>
        </w:rPr>
        <w:softHyphen/>
        <w:t>tained that Christ and his apostles preached in Latin, that the ancient classics were written by monks in the thirteenth century and that the Councils preceding Trent were fabrications” (Holmes and Bickers 193)</w:t>
      </w:r>
    </w:p>
    <w:p w14:paraId="6DD1290F" w14:textId="77777777" w:rsidR="008B567D" w:rsidRPr="00756E1D" w:rsidRDefault="008B567D" w:rsidP="008B567D">
      <w:pPr>
        <w:numPr>
          <w:ilvl w:val="1"/>
          <w:numId w:val="35"/>
        </w:numPr>
        <w:contextualSpacing w:val="0"/>
      </w:pPr>
      <w:r w:rsidRPr="00756E1D">
        <w:t>missions</w:t>
      </w:r>
    </w:p>
    <w:p w14:paraId="0C2118F7" w14:textId="77777777" w:rsidR="008B567D" w:rsidRPr="00756E1D" w:rsidRDefault="008B567D" w:rsidP="008B567D">
      <w:pPr>
        <w:numPr>
          <w:ilvl w:val="2"/>
          <w:numId w:val="35"/>
        </w:numPr>
        <w:contextualSpacing w:val="0"/>
        <w:rPr>
          <w:snapToGrid w:val="0"/>
        </w:rPr>
      </w:pPr>
      <w:r w:rsidRPr="00756E1D">
        <w:rPr>
          <w:snapToGrid w:val="0"/>
        </w:rPr>
        <w:t>unfavourable factors</w:t>
      </w:r>
    </w:p>
    <w:p w14:paraId="6CC78096" w14:textId="77777777" w:rsidR="008B567D" w:rsidRPr="00756E1D" w:rsidRDefault="008B567D" w:rsidP="008B567D">
      <w:pPr>
        <w:numPr>
          <w:ilvl w:val="3"/>
          <w:numId w:val="35"/>
        </w:numPr>
        <w:contextualSpacing w:val="0"/>
        <w:rPr>
          <w:snapToGrid w:val="0"/>
        </w:rPr>
      </w:pPr>
      <w:r w:rsidRPr="00756E1D">
        <w:rPr>
          <w:snapToGrid w:val="0"/>
        </w:rPr>
        <w:t>“rivalries between religious orders” (Holmes and Bickers 197)</w:t>
      </w:r>
    </w:p>
    <w:p w14:paraId="3C9CF7EC" w14:textId="77777777" w:rsidR="008B567D" w:rsidRPr="00756E1D" w:rsidRDefault="008B567D" w:rsidP="008B567D">
      <w:pPr>
        <w:numPr>
          <w:ilvl w:val="3"/>
          <w:numId w:val="35"/>
        </w:numPr>
        <w:contextualSpacing w:val="0"/>
        <w:rPr>
          <w:snapToGrid w:val="0"/>
        </w:rPr>
      </w:pPr>
      <w:r w:rsidRPr="00756E1D">
        <w:rPr>
          <w:snapToGrid w:val="0"/>
        </w:rPr>
        <w:t>“the poor quality of many missionaries” (Holmes and Bickers 197)</w:t>
      </w:r>
    </w:p>
    <w:p w14:paraId="6CDFF545" w14:textId="77777777" w:rsidR="008B567D" w:rsidRPr="00756E1D" w:rsidRDefault="008B567D" w:rsidP="008B567D">
      <w:pPr>
        <w:numPr>
          <w:ilvl w:val="3"/>
          <w:numId w:val="35"/>
        </w:numPr>
        <w:contextualSpacing w:val="0"/>
        <w:rPr>
          <w:snapToGrid w:val="0"/>
        </w:rPr>
      </w:pPr>
      <w:r w:rsidRPr="00756E1D">
        <w:rPr>
          <w:snapToGrid w:val="0"/>
        </w:rPr>
        <w:t>“the competition of Protestants” (Holmes and Bickers 197)</w:t>
      </w:r>
    </w:p>
    <w:p w14:paraId="66D13E6B" w14:textId="77777777" w:rsidR="008B567D" w:rsidRPr="00756E1D" w:rsidRDefault="008B567D" w:rsidP="008B567D">
      <w:pPr>
        <w:numPr>
          <w:ilvl w:val="3"/>
          <w:numId w:val="35"/>
        </w:numPr>
        <w:contextualSpacing w:val="0"/>
        <w:rPr>
          <w:snapToGrid w:val="0"/>
        </w:rPr>
      </w:pPr>
      <w:r w:rsidRPr="00756E1D">
        <w:rPr>
          <w:snapToGrid w:val="0"/>
        </w:rPr>
        <w:t>“some of the decisions of Roman authorities, [such as] the suppres</w:t>
      </w:r>
      <w:r w:rsidRPr="00756E1D">
        <w:rPr>
          <w:snapToGrid w:val="0"/>
        </w:rPr>
        <w:softHyphen/>
        <w:t>sion of the Jesuits</w:t>
      </w:r>
      <w:r>
        <w:rPr>
          <w:snapToGrid w:val="0"/>
        </w:rPr>
        <w:t>” (1773-1824)</w:t>
      </w:r>
      <w:r w:rsidRPr="00756E1D">
        <w:rPr>
          <w:snapToGrid w:val="0"/>
        </w:rPr>
        <w:t xml:space="preserve"> (Holmes and Bickers 197)</w:t>
      </w:r>
    </w:p>
    <w:p w14:paraId="04546D82" w14:textId="77777777" w:rsidR="008B567D" w:rsidRPr="00756E1D" w:rsidRDefault="008B567D" w:rsidP="008B567D">
      <w:pPr>
        <w:numPr>
          <w:ilvl w:val="3"/>
          <w:numId w:val="35"/>
        </w:numPr>
        <w:contextualSpacing w:val="0"/>
        <w:rPr>
          <w:snapToGrid w:val="0"/>
        </w:rPr>
      </w:pPr>
      <w:r w:rsidRPr="00756E1D">
        <w:rPr>
          <w:snapToGrid w:val="0"/>
        </w:rPr>
        <w:t>“missionaries not only failed to eradicate pagan practices but they also failed to respect native cultures or to adapt Christianity to indigenous civilizations” (Holmes and Bickers 197)</w:t>
      </w:r>
    </w:p>
    <w:p w14:paraId="35F9D783" w14:textId="77777777" w:rsidR="008B567D" w:rsidRPr="00756E1D" w:rsidRDefault="008B567D" w:rsidP="008B567D">
      <w:pPr>
        <w:numPr>
          <w:ilvl w:val="2"/>
          <w:numId w:val="35"/>
        </w:numPr>
        <w:contextualSpacing w:val="0"/>
        <w:rPr>
          <w:snapToGrid w:val="0"/>
        </w:rPr>
      </w:pPr>
      <w:r w:rsidRPr="00756E1D">
        <w:rPr>
          <w:snapToGrid w:val="0"/>
        </w:rPr>
        <w:t>Jesuits in India</w:t>
      </w:r>
    </w:p>
    <w:p w14:paraId="4CCD9AC6" w14:textId="77777777" w:rsidR="008B567D" w:rsidRPr="00756E1D" w:rsidRDefault="008B567D" w:rsidP="008B567D">
      <w:pPr>
        <w:numPr>
          <w:ilvl w:val="3"/>
          <w:numId w:val="30"/>
        </w:numPr>
        <w:contextualSpacing w:val="0"/>
      </w:pPr>
      <w:r w:rsidRPr="00756E1D">
        <w:t>1608: Roberto de Nobili, Jesuit, is in India; he becomes a brahmin</w:t>
      </w:r>
    </w:p>
    <w:p w14:paraId="06B78423" w14:textId="77777777" w:rsidR="008B567D" w:rsidRPr="00756E1D" w:rsidRDefault="008B567D" w:rsidP="008B567D">
      <w:pPr>
        <w:numPr>
          <w:ilvl w:val="3"/>
          <w:numId w:val="35"/>
        </w:numPr>
        <w:contextualSpacing w:val="0"/>
        <w:rPr>
          <w:snapToGrid w:val="0"/>
        </w:rPr>
      </w:pPr>
      <w:r>
        <w:rPr>
          <w:snapToGrid w:val="0"/>
        </w:rPr>
        <w:t xml:space="preserve">1623: </w:t>
      </w:r>
      <w:r w:rsidRPr="00756E1D">
        <w:rPr>
          <w:snapToGrid w:val="0"/>
        </w:rPr>
        <w:t xml:space="preserve">Gregory XV </w:t>
      </w:r>
      <w:r>
        <w:rPr>
          <w:snapToGrid w:val="0"/>
        </w:rPr>
        <w:t>approves</w:t>
      </w:r>
      <w:r w:rsidRPr="00756E1D">
        <w:rPr>
          <w:snapToGrid w:val="0"/>
        </w:rPr>
        <w:t xml:space="preserve"> his activities</w:t>
      </w:r>
    </w:p>
    <w:p w14:paraId="4954DCE6" w14:textId="77777777" w:rsidR="008B567D" w:rsidRPr="00756E1D" w:rsidRDefault="008B567D" w:rsidP="008B567D">
      <w:pPr>
        <w:numPr>
          <w:ilvl w:val="3"/>
          <w:numId w:val="35"/>
        </w:numPr>
        <w:contextualSpacing w:val="0"/>
        <w:rPr>
          <w:snapToGrid w:val="0"/>
        </w:rPr>
      </w:pPr>
      <w:r>
        <w:rPr>
          <w:snapToGrid w:val="0"/>
        </w:rPr>
        <w:t>b</w:t>
      </w:r>
      <w:r w:rsidRPr="00756E1D">
        <w:rPr>
          <w:snapToGrid w:val="0"/>
        </w:rPr>
        <w:t>ut “the controversy over Chinese rites again raised [doubts] and in due course the Roman authorities also refused to tolerate the Malabar rites” (Holmes and Bickers 199)</w:t>
      </w:r>
    </w:p>
    <w:p w14:paraId="57AB4782" w14:textId="77777777" w:rsidR="008B567D" w:rsidRPr="00756E1D" w:rsidRDefault="008B567D" w:rsidP="008B567D">
      <w:pPr>
        <w:numPr>
          <w:ilvl w:val="3"/>
          <w:numId w:val="35"/>
        </w:numPr>
        <w:contextualSpacing w:val="0"/>
        <w:rPr>
          <w:snapToGrid w:val="0"/>
        </w:rPr>
      </w:pPr>
      <w:r w:rsidRPr="00756E1D">
        <w:rPr>
          <w:snapToGrid w:val="0"/>
        </w:rPr>
        <w:t>“Oratorians, Theatines and Carmelites continued to establish institu</w:t>
      </w:r>
      <w:r w:rsidRPr="00756E1D">
        <w:rPr>
          <w:snapToGrid w:val="0"/>
        </w:rPr>
        <w:softHyphen/>
        <w:t>tions for the training of native Indian priests” (Holmes and Bickers 199)</w:t>
      </w:r>
    </w:p>
    <w:p w14:paraId="60E32BE7" w14:textId="77777777" w:rsidR="008B567D" w:rsidRPr="00756E1D" w:rsidRDefault="008B567D" w:rsidP="008B567D">
      <w:pPr>
        <w:numPr>
          <w:ilvl w:val="2"/>
          <w:numId w:val="35"/>
        </w:numPr>
        <w:contextualSpacing w:val="0"/>
        <w:rPr>
          <w:snapToGrid w:val="0"/>
        </w:rPr>
      </w:pPr>
      <w:r w:rsidRPr="00756E1D">
        <w:rPr>
          <w:snapToGrid w:val="0"/>
        </w:rPr>
        <w:t>Jesuits in China</w:t>
      </w:r>
    </w:p>
    <w:p w14:paraId="0618296B" w14:textId="77777777" w:rsidR="008B567D" w:rsidRPr="00756E1D" w:rsidRDefault="008B567D" w:rsidP="008B567D">
      <w:pPr>
        <w:numPr>
          <w:ilvl w:val="3"/>
          <w:numId w:val="30"/>
        </w:numPr>
        <w:contextualSpacing w:val="0"/>
      </w:pPr>
      <w:r w:rsidRPr="00756E1D">
        <w:t>1615: Jesuit mission in China</w:t>
      </w:r>
    </w:p>
    <w:p w14:paraId="67F9A1F2" w14:textId="77777777" w:rsidR="008B567D" w:rsidRPr="00756E1D" w:rsidRDefault="008B567D" w:rsidP="008B567D">
      <w:pPr>
        <w:numPr>
          <w:ilvl w:val="3"/>
          <w:numId w:val="35"/>
        </w:numPr>
        <w:contextualSpacing w:val="0"/>
        <w:rPr>
          <w:snapToGrid w:val="0"/>
        </w:rPr>
      </w:pPr>
      <w:r w:rsidRPr="00756E1D">
        <w:rPr>
          <w:snapToGrid w:val="0"/>
        </w:rPr>
        <w:t xml:space="preserve">“The Jesuits won the confidence of Chinese rulers </w:t>
      </w:r>
      <w:r>
        <w:rPr>
          <w:snapToGrid w:val="0"/>
        </w:rPr>
        <w:t>. . .</w:t>
      </w:r>
      <w:r w:rsidRPr="00756E1D">
        <w:rPr>
          <w:snapToGrid w:val="0"/>
        </w:rPr>
        <w:t xml:space="preserve"> by their knowledge [197] of science” For example, the Jesuits</w:t>
      </w:r>
    </w:p>
    <w:p w14:paraId="6EC6A3F7" w14:textId="77777777" w:rsidR="008B567D" w:rsidRPr="00756E1D" w:rsidRDefault="008B567D" w:rsidP="008B567D">
      <w:pPr>
        <w:numPr>
          <w:ilvl w:val="4"/>
          <w:numId w:val="35"/>
        </w:numPr>
        <w:contextualSpacing w:val="0"/>
        <w:rPr>
          <w:snapToGrid w:val="0"/>
        </w:rPr>
      </w:pPr>
      <w:r w:rsidRPr="00756E1D">
        <w:rPr>
          <w:snapToGrid w:val="0"/>
        </w:rPr>
        <w:t>“translated Aquinas into Chinese” before 1685, and</w:t>
      </w:r>
    </w:p>
    <w:p w14:paraId="558D3FE1" w14:textId="77777777" w:rsidR="008B567D" w:rsidRPr="00756E1D" w:rsidRDefault="008B567D" w:rsidP="008B567D">
      <w:pPr>
        <w:numPr>
          <w:ilvl w:val="4"/>
          <w:numId w:val="35"/>
        </w:numPr>
        <w:contextualSpacing w:val="0"/>
        <w:rPr>
          <w:snapToGrid w:val="0"/>
        </w:rPr>
      </w:pPr>
      <w:r w:rsidRPr="00756E1D">
        <w:rPr>
          <w:snapToGrid w:val="0"/>
        </w:rPr>
        <w:t>“reformed the Chinese calendar” (Holmes and Bickers 198)</w:t>
      </w:r>
    </w:p>
    <w:p w14:paraId="26D86C0A" w14:textId="77777777" w:rsidR="008B567D" w:rsidRPr="00756E1D" w:rsidRDefault="008B567D" w:rsidP="008B567D">
      <w:pPr>
        <w:numPr>
          <w:ilvl w:val="3"/>
          <w:numId w:val="35"/>
        </w:numPr>
        <w:contextualSpacing w:val="0"/>
        <w:rPr>
          <w:snapToGrid w:val="0"/>
        </w:rPr>
      </w:pPr>
      <w:r w:rsidRPr="00756E1D">
        <w:rPr>
          <w:snapToGrid w:val="0"/>
        </w:rPr>
        <w:t xml:space="preserve">“Jesuit missionaries appreciated that </w:t>
      </w:r>
      <w:r>
        <w:rPr>
          <w:snapToGrid w:val="0"/>
        </w:rPr>
        <w:t>. . .</w:t>
      </w:r>
      <w:r w:rsidRPr="00756E1D">
        <w:rPr>
          <w:snapToGrid w:val="0"/>
        </w:rPr>
        <w:t xml:space="preserve"> there must be some accommodation to </w:t>
      </w:r>
      <w:r>
        <w:rPr>
          <w:snapToGrid w:val="0"/>
        </w:rPr>
        <w:t>. . .</w:t>
      </w:r>
      <w:r w:rsidRPr="00756E1D">
        <w:rPr>
          <w:snapToGrid w:val="0"/>
        </w:rPr>
        <w:t xml:space="preserve"> the customs of paying reverence to Confucius and to ancestors which, the Jesuits argued, were social rather than religious customs and were no more incom</w:t>
      </w:r>
      <w:r w:rsidRPr="00756E1D">
        <w:rPr>
          <w:snapToGrid w:val="0"/>
        </w:rPr>
        <w:softHyphen/>
        <w:t>patible with Christianity than the European custom of praying for the dead” (Holmes and Bickers 198)</w:t>
      </w:r>
    </w:p>
    <w:p w14:paraId="57B5722E" w14:textId="77777777" w:rsidR="008B567D" w:rsidRPr="00756E1D" w:rsidRDefault="008B567D" w:rsidP="008B567D">
      <w:pPr>
        <w:numPr>
          <w:ilvl w:val="3"/>
          <w:numId w:val="35"/>
        </w:numPr>
        <w:contextualSpacing w:val="0"/>
        <w:rPr>
          <w:snapToGrid w:val="0"/>
        </w:rPr>
      </w:pPr>
      <w:r w:rsidRPr="00756E1D">
        <w:rPr>
          <w:snapToGrid w:val="0"/>
        </w:rPr>
        <w:t>1659: the Congregation for the Propagation of the Faith encourages “the formation of a native clergy and the gradual substitution of Christian for heathen customs: “Do not demand of those peoples that they change their cere</w:t>
      </w:r>
      <w:r w:rsidRPr="00756E1D">
        <w:rPr>
          <w:snapToGrid w:val="0"/>
        </w:rPr>
        <w:softHyphen/>
        <w:t>monies, customs, and habits if these do not quite obviously con</w:t>
      </w:r>
      <w:r w:rsidRPr="00756E1D">
        <w:rPr>
          <w:snapToGrid w:val="0"/>
        </w:rPr>
        <w:softHyphen/>
        <w:t xml:space="preserve">tradict religion and decency </w:t>
      </w:r>
      <w:r>
        <w:rPr>
          <w:snapToGrid w:val="0"/>
        </w:rPr>
        <w:t>. . .</w:t>
      </w:r>
      <w:r w:rsidRPr="00756E1D">
        <w:rPr>
          <w:snapToGrid w:val="0"/>
        </w:rPr>
        <w:t xml:space="preserve"> the faith is what you shall bring to them, which neither rejects nor fights against any peoples’ customs and traditions”” (Holmes and Bickers 198)</w:t>
      </w:r>
    </w:p>
    <w:p w14:paraId="66EA318A" w14:textId="77777777" w:rsidR="008B567D" w:rsidRPr="00756E1D" w:rsidRDefault="008B567D" w:rsidP="008B567D">
      <w:pPr>
        <w:numPr>
          <w:ilvl w:val="3"/>
          <w:numId w:val="35"/>
        </w:numPr>
        <w:contextualSpacing w:val="0"/>
      </w:pPr>
      <w:r w:rsidRPr="00756E1D">
        <w:lastRenderedPageBreak/>
        <w:t>“Terrible damage was done to the Far East missions, especially in China, by the struggles among the different mis</w:t>
      </w:r>
      <w:r w:rsidRPr="00756E1D">
        <w:softHyphen/>
        <w:t>sionary orders and by the colonialism of the European “protecting powers”” (Lapple)</w:t>
      </w:r>
    </w:p>
    <w:p w14:paraId="417B6B60" w14:textId="77777777" w:rsidR="008B567D" w:rsidRPr="00756E1D" w:rsidRDefault="008B567D" w:rsidP="008B567D">
      <w:pPr>
        <w:numPr>
          <w:ilvl w:val="3"/>
          <w:numId w:val="35"/>
        </w:numPr>
        <w:contextualSpacing w:val="0"/>
      </w:pPr>
      <w:r w:rsidRPr="00756E1D">
        <w:t>1633-1742: Chinese rite controversy (between Jesuits, Franciscans, and Dominicans)</w:t>
      </w:r>
    </w:p>
    <w:p w14:paraId="36D31F76" w14:textId="77777777" w:rsidR="008B567D" w:rsidRPr="00756E1D" w:rsidRDefault="008B567D" w:rsidP="008B567D">
      <w:pPr>
        <w:numPr>
          <w:ilvl w:val="4"/>
          <w:numId w:val="35"/>
        </w:numPr>
        <w:contextualSpacing w:val="0"/>
      </w:pPr>
      <w:r w:rsidRPr="00756E1D">
        <w:t>The Jesuits Roberto de Nobili († 1656) in India, Matteo Ricci († 1610) in Japan, and Johann Adam Schall († 1666) in China said “baptized Chinese should be allowed to [continue] venerating their ancestors, including Confucius” (Lapple)</w:t>
      </w:r>
    </w:p>
    <w:p w14:paraId="5C6AC6AF" w14:textId="77777777" w:rsidR="008B567D" w:rsidRPr="00756E1D" w:rsidRDefault="008B567D" w:rsidP="008B567D">
      <w:pPr>
        <w:numPr>
          <w:ilvl w:val="4"/>
          <w:numId w:val="35"/>
        </w:numPr>
        <w:contextualSpacing w:val="0"/>
        <w:rPr>
          <w:snapToGrid w:val="0"/>
        </w:rPr>
      </w:pPr>
      <w:r w:rsidRPr="00756E1D">
        <w:rPr>
          <w:snapToGrid w:val="0"/>
        </w:rPr>
        <w:t>the Franciscans and Dominicans “were highly critical of ‘compromises’ with paganism and delated the Jesuits to the Inquisition” (Holmes and Bickers 198)</w:t>
      </w:r>
    </w:p>
    <w:p w14:paraId="07551918" w14:textId="77777777" w:rsidR="008B567D" w:rsidRPr="00756E1D" w:rsidRDefault="008B567D" w:rsidP="008B567D">
      <w:pPr>
        <w:numPr>
          <w:ilvl w:val="4"/>
          <w:numId w:val="35"/>
        </w:numPr>
        <w:contextualSpacing w:val="0"/>
        <w:rPr>
          <w:snapToGrid w:val="0"/>
        </w:rPr>
      </w:pPr>
      <w:r w:rsidRPr="00756E1D">
        <w:rPr>
          <w:snapToGrid w:val="0"/>
        </w:rPr>
        <w:t>“the Roman authorities were a long way from China and only received insufficient information” (Holmes and Bickers 198)</w:t>
      </w:r>
    </w:p>
    <w:p w14:paraId="66B06850" w14:textId="77777777" w:rsidR="008B567D" w:rsidRPr="00756E1D" w:rsidRDefault="008B567D" w:rsidP="008B567D">
      <w:pPr>
        <w:numPr>
          <w:ilvl w:val="4"/>
          <w:numId w:val="35"/>
        </w:numPr>
        <w:contextualSpacing w:val="0"/>
        <w:rPr>
          <w:snapToGrid w:val="0"/>
        </w:rPr>
      </w:pPr>
      <w:r w:rsidRPr="00756E1D">
        <w:rPr>
          <w:snapToGrid w:val="0"/>
        </w:rPr>
        <w:t>“Protestants accused the Church of tolerating idolatry in China” (Holmes and Bickers 198)</w:t>
      </w:r>
    </w:p>
    <w:p w14:paraId="189EA08D" w14:textId="77777777" w:rsidR="008B567D" w:rsidRPr="00756E1D" w:rsidRDefault="008B567D" w:rsidP="008B567D">
      <w:pPr>
        <w:numPr>
          <w:ilvl w:val="4"/>
          <w:numId w:val="35"/>
        </w:numPr>
        <w:contextualSpacing w:val="0"/>
        <w:rPr>
          <w:snapToGrid w:val="0"/>
        </w:rPr>
      </w:pPr>
      <w:r w:rsidRPr="00756E1D">
        <w:rPr>
          <w:snapToGrid w:val="0"/>
        </w:rPr>
        <w:t>“Jansenists accused the Jesuits of sanctioning superstition” (Holmes and Bickers 198)</w:t>
      </w:r>
    </w:p>
    <w:p w14:paraId="188212BF" w14:textId="77777777" w:rsidR="008B567D" w:rsidRPr="00756E1D" w:rsidRDefault="008B567D" w:rsidP="008B567D">
      <w:pPr>
        <w:numPr>
          <w:ilvl w:val="4"/>
          <w:numId w:val="35"/>
        </w:numPr>
        <w:contextualSpacing w:val="0"/>
        <w:rPr>
          <w:snapToGrid w:val="0"/>
        </w:rPr>
      </w:pPr>
      <w:r w:rsidRPr="00756E1D">
        <w:rPr>
          <w:snapToGrid w:val="0"/>
        </w:rPr>
        <w:t>1714: Clement XI “condemned the Chinese rites of offering sacrifices to Confucius and personal ancestors” (Holmes and Bickers 198)</w:t>
      </w:r>
    </w:p>
    <w:p w14:paraId="5115F4D7" w14:textId="77777777" w:rsidR="008B567D" w:rsidRPr="00756E1D" w:rsidRDefault="008B567D" w:rsidP="008B567D">
      <w:pPr>
        <w:numPr>
          <w:ilvl w:val="4"/>
          <w:numId w:val="35"/>
        </w:numPr>
        <w:contextualSpacing w:val="0"/>
      </w:pPr>
      <w:r w:rsidRPr="00756E1D">
        <w:rPr>
          <w:snapToGrid w:val="0"/>
        </w:rPr>
        <w:t>The Emperor expelled “the legate and other missionaries, with</w:t>
      </w:r>
      <w:r w:rsidRPr="00756E1D">
        <w:rPr>
          <w:snapToGrid w:val="0"/>
        </w:rPr>
        <w:softHyphen/>
        <w:t>drawing concessions and prohibiting Christian evangelisation” (Holmes and Bickers 198)</w:t>
      </w:r>
    </w:p>
    <w:p w14:paraId="525EB292" w14:textId="77777777" w:rsidR="008B567D" w:rsidRPr="00756E1D" w:rsidRDefault="008B567D" w:rsidP="008B567D">
      <w:pPr>
        <w:numPr>
          <w:ilvl w:val="4"/>
          <w:numId w:val="35"/>
        </w:numPr>
        <w:contextualSpacing w:val="0"/>
      </w:pPr>
      <w:r w:rsidRPr="00756E1D">
        <w:t>1742: Ben</w:t>
      </w:r>
      <w:r w:rsidRPr="00756E1D">
        <w:softHyphen/>
        <w:t xml:space="preserve">edict XIV’s apostolic constitution </w:t>
      </w:r>
      <w:r w:rsidRPr="00756E1D">
        <w:rPr>
          <w:i/>
        </w:rPr>
        <w:t>Ex quo singu</w:t>
      </w:r>
      <w:r w:rsidRPr="00756E1D">
        <w:rPr>
          <w:i/>
        </w:rPr>
        <w:softHyphen/>
        <w:t>lari</w:t>
      </w:r>
      <w:r w:rsidRPr="00756E1D">
        <w:t xml:space="preserve"> disallows ancestor veneration; from then on the mission stagnates and is persecuted</w:t>
      </w:r>
    </w:p>
    <w:p w14:paraId="15F57C69" w14:textId="77777777" w:rsidR="008B567D" w:rsidRPr="00756E1D" w:rsidRDefault="008B567D" w:rsidP="008B567D">
      <w:pPr>
        <w:numPr>
          <w:ilvl w:val="4"/>
          <w:numId w:val="35"/>
        </w:numPr>
        <w:contextualSpacing w:val="0"/>
        <w:rPr>
          <w:snapToGrid w:val="0"/>
        </w:rPr>
      </w:pPr>
      <w:r w:rsidRPr="00756E1D">
        <w:rPr>
          <w:snapToGrid w:val="0"/>
        </w:rPr>
        <w:t>Other reasons “for the slow growth of Christianity in China”:</w:t>
      </w:r>
    </w:p>
    <w:p w14:paraId="05B274CE" w14:textId="77777777" w:rsidR="008B567D" w:rsidRPr="00756E1D" w:rsidRDefault="008B567D" w:rsidP="008B567D">
      <w:pPr>
        <w:numPr>
          <w:ilvl w:val="5"/>
          <w:numId w:val="35"/>
        </w:numPr>
        <w:contextualSpacing w:val="0"/>
        <w:rPr>
          <w:snapToGrid w:val="0"/>
        </w:rPr>
      </w:pPr>
      <w:r w:rsidRPr="00756E1D">
        <w:rPr>
          <w:snapToGrid w:val="0"/>
        </w:rPr>
        <w:t>Jesuits were “subjects of a foreign superior” (Holmes and Bickers 198)</w:t>
      </w:r>
    </w:p>
    <w:p w14:paraId="2A37C034" w14:textId="77777777" w:rsidR="008B567D" w:rsidRPr="00756E1D" w:rsidRDefault="008B567D" w:rsidP="008B567D">
      <w:pPr>
        <w:numPr>
          <w:ilvl w:val="5"/>
          <w:numId w:val="35"/>
        </w:numPr>
        <w:contextualSpacing w:val="0"/>
        <w:rPr>
          <w:snapToGrid w:val="0"/>
        </w:rPr>
      </w:pPr>
      <w:r w:rsidRPr="00756E1D">
        <w:rPr>
          <w:snapToGrid w:val="0"/>
        </w:rPr>
        <w:t>Christian (and Muslim) converts were “potential allies of opponents of the imperial regime” (Holmes and Bickers 198)</w:t>
      </w:r>
    </w:p>
    <w:p w14:paraId="37D55BAA" w14:textId="77777777" w:rsidR="008B567D" w:rsidRPr="00756E1D" w:rsidRDefault="008B567D" w:rsidP="008B567D">
      <w:pPr>
        <w:numPr>
          <w:ilvl w:val="5"/>
          <w:numId w:val="35"/>
        </w:numPr>
        <w:contextualSpacing w:val="0"/>
        <w:rPr>
          <w:snapToGrid w:val="0"/>
        </w:rPr>
      </w:pPr>
      <w:r w:rsidRPr="00756E1D">
        <w:rPr>
          <w:snapToGrid w:val="0"/>
        </w:rPr>
        <w:t>“the increasing identification of Christianity with the ordinary people, however few converts these were, alien</w:t>
      </w:r>
      <w:r w:rsidRPr="00756E1D">
        <w:rPr>
          <w:snapToGrid w:val="0"/>
        </w:rPr>
        <w:softHyphen/>
        <w:t>ated jealous mandarins and the educated elite” (Holmes and Bickers 198)</w:t>
      </w:r>
    </w:p>
    <w:p w14:paraId="0F2A5B42" w14:textId="77777777" w:rsidR="008B567D" w:rsidRPr="00756E1D" w:rsidRDefault="008B567D" w:rsidP="008B567D">
      <w:pPr>
        <w:numPr>
          <w:ilvl w:val="3"/>
          <w:numId w:val="35"/>
        </w:numPr>
        <w:contextualSpacing w:val="0"/>
        <w:rPr>
          <w:snapToGrid w:val="0"/>
        </w:rPr>
      </w:pPr>
      <w:r w:rsidRPr="00756E1D">
        <w:rPr>
          <w:snapToGrid w:val="0"/>
        </w:rPr>
        <w:t>1688: “the first Chinese bishop ordained the first Chinese priests in China” (Holmes and Bickers 198)</w:t>
      </w:r>
    </w:p>
    <w:p w14:paraId="66FBA5ED" w14:textId="77777777" w:rsidR="008B567D" w:rsidRPr="00756E1D" w:rsidRDefault="008B567D" w:rsidP="008B567D">
      <w:pPr>
        <w:numPr>
          <w:ilvl w:val="3"/>
          <w:numId w:val="35"/>
        </w:numPr>
        <w:contextualSpacing w:val="0"/>
        <w:rPr>
          <w:snapToGrid w:val="0"/>
        </w:rPr>
      </w:pPr>
      <w:r w:rsidRPr="00756E1D">
        <w:rPr>
          <w:snapToGrid w:val="0"/>
        </w:rPr>
        <w:t>Later, Alexandre de Rhodes “worked in China. He was convinced of the need to establish a native clergy and to adapt Christianity to local cultures, He recruited volunteers from the Jesuits and the secular clergy, and established the Society of the Foreign Missions. De Rhodes also recommended the appointment of vicars-apostolic” (Holmes and Bickers 200)</w:t>
      </w:r>
    </w:p>
    <w:p w14:paraId="5F1962B7" w14:textId="77777777" w:rsidR="008B567D" w:rsidRPr="00756E1D" w:rsidRDefault="008B567D" w:rsidP="008B567D">
      <w:pPr>
        <w:numPr>
          <w:ilvl w:val="2"/>
          <w:numId w:val="35"/>
        </w:numPr>
        <w:contextualSpacing w:val="0"/>
        <w:rPr>
          <w:snapToGrid w:val="0"/>
        </w:rPr>
      </w:pPr>
      <w:r w:rsidRPr="00756E1D">
        <w:rPr>
          <w:snapToGrid w:val="0"/>
        </w:rPr>
        <w:t>Congregation for the Propagation of the Faith</w:t>
      </w:r>
    </w:p>
    <w:p w14:paraId="6BECFCB7" w14:textId="77777777" w:rsidR="008B567D" w:rsidRPr="00756E1D" w:rsidRDefault="008B567D" w:rsidP="008B567D">
      <w:pPr>
        <w:numPr>
          <w:ilvl w:val="3"/>
          <w:numId w:val="35"/>
        </w:numPr>
        <w:contextualSpacing w:val="0"/>
        <w:rPr>
          <w:snapToGrid w:val="0"/>
        </w:rPr>
      </w:pPr>
      <w:r w:rsidRPr="00756E1D">
        <w:rPr>
          <w:snapToGrid w:val="0"/>
        </w:rPr>
        <w:t>1627: the Congregation for the Propagation of the Faith is established. (Holmes and Bickers 199)</w:t>
      </w:r>
    </w:p>
    <w:p w14:paraId="7DA7EA71" w14:textId="77777777" w:rsidR="008B567D" w:rsidRPr="00756E1D" w:rsidRDefault="008B567D" w:rsidP="008B567D">
      <w:pPr>
        <w:numPr>
          <w:ilvl w:val="3"/>
          <w:numId w:val="35"/>
        </w:numPr>
        <w:contextualSpacing w:val="0"/>
        <w:rPr>
          <w:snapToGrid w:val="0"/>
        </w:rPr>
      </w:pPr>
      <w:r w:rsidRPr="00756E1D">
        <w:rPr>
          <w:snapToGrid w:val="0"/>
        </w:rPr>
        <w:t>But “Catholic colonial powers [restricted] its efforts to establish a native clergy or to appoint ‘foreign’ missionaries” (Holmes and Bickers 199)</w:t>
      </w:r>
    </w:p>
    <w:p w14:paraId="2DD9FBE5" w14:textId="77777777" w:rsidR="008B567D" w:rsidRPr="00756E1D" w:rsidRDefault="008B567D" w:rsidP="008B567D">
      <w:pPr>
        <w:numPr>
          <w:ilvl w:val="3"/>
          <w:numId w:val="35"/>
        </w:numPr>
        <w:contextualSpacing w:val="0"/>
        <w:rPr>
          <w:snapToGrid w:val="0"/>
        </w:rPr>
      </w:pPr>
      <w:r w:rsidRPr="00756E1D">
        <w:rPr>
          <w:snapToGrid w:val="0"/>
        </w:rPr>
        <w:t>“Propaganda was eventually forced to appoint apostolic vicars of episcopal rank in an effort to circum</w:t>
      </w:r>
      <w:r w:rsidRPr="00756E1D">
        <w:rPr>
          <w:snapToGrid w:val="0"/>
        </w:rPr>
        <w:softHyphen/>
        <w:t>vent Spanish, Portuguese and French rights of patronage over the appointment of missionary bishops. In spite of bitter protests and the opposition of religious orders as well as secular governments, appointments of vic</w:t>
      </w:r>
      <w:r w:rsidRPr="00756E1D">
        <w:rPr>
          <w:snapToGrid w:val="0"/>
        </w:rPr>
        <w:lastRenderedPageBreak/>
        <w:t>ars-apostolic were widely accepted by the end of the seventeenth century” (Holmes and Bickers 199)</w:t>
      </w:r>
    </w:p>
    <w:p w14:paraId="1EA14A00" w14:textId="77777777" w:rsidR="008B567D" w:rsidRPr="00756E1D" w:rsidRDefault="008B567D" w:rsidP="008B567D">
      <w:pPr>
        <w:numPr>
          <w:ilvl w:val="2"/>
          <w:numId w:val="35"/>
        </w:numPr>
        <w:contextualSpacing w:val="0"/>
        <w:rPr>
          <w:snapToGrid w:val="0"/>
        </w:rPr>
      </w:pPr>
      <w:r w:rsidRPr="00756E1D">
        <w:rPr>
          <w:snapToGrid w:val="0"/>
        </w:rPr>
        <w:t>Catholic missions in the Americas</w:t>
      </w:r>
    </w:p>
    <w:p w14:paraId="2CA09241" w14:textId="77777777" w:rsidR="008B567D" w:rsidRPr="00756E1D" w:rsidRDefault="008B567D" w:rsidP="008B567D">
      <w:pPr>
        <w:numPr>
          <w:ilvl w:val="3"/>
          <w:numId w:val="35"/>
        </w:numPr>
        <w:contextualSpacing w:val="0"/>
        <w:rPr>
          <w:snapToGrid w:val="0"/>
        </w:rPr>
      </w:pPr>
      <w:r w:rsidRPr="00756E1D">
        <w:rPr>
          <w:snapToGrid w:val="0"/>
        </w:rPr>
        <w:t>“After the British conquest of Canada, Protestant immigrants moved into the country and French missionaries were strictly controlled, though the Quebec Act of 1774 guaranteed the religious freedom of French Canadians who had already established bishoprics, seminaries and colleges, and where Jesuits and Sulpicians, Recollects, Hospitallers and Ursulines were working among the Indians and the colonists” (Holmes and Bickers 199)</w:t>
      </w:r>
    </w:p>
    <w:p w14:paraId="2717A08E" w14:textId="77777777" w:rsidR="008B567D" w:rsidRPr="00756E1D" w:rsidRDefault="008B567D" w:rsidP="008B567D">
      <w:pPr>
        <w:numPr>
          <w:ilvl w:val="3"/>
          <w:numId w:val="35"/>
        </w:numPr>
        <w:contextualSpacing w:val="0"/>
        <w:rPr>
          <w:snapToGrid w:val="0"/>
        </w:rPr>
      </w:pPr>
      <w:r w:rsidRPr="00756E1D">
        <w:rPr>
          <w:snapToGrid w:val="0"/>
        </w:rPr>
        <w:t>“The spread of Catholicism in the new world was mainly in Canada and South America, though there were Catholic settlements in Mary</w:t>
      </w:r>
      <w:r w:rsidRPr="00756E1D">
        <w:rPr>
          <w:snapToGrid w:val="0"/>
        </w:rPr>
        <w:softHyphen/>
        <w:t>land and Louisiana” (Holmes and Bickers 199)</w:t>
      </w:r>
    </w:p>
    <w:p w14:paraId="5077325D" w14:textId="77777777" w:rsidR="008B567D" w:rsidRPr="00756E1D" w:rsidRDefault="008B567D" w:rsidP="008B567D">
      <w:pPr>
        <w:numPr>
          <w:ilvl w:val="3"/>
          <w:numId w:val="35"/>
        </w:numPr>
        <w:contextualSpacing w:val="0"/>
        <w:rPr>
          <w:snapToGrid w:val="0"/>
        </w:rPr>
      </w:pPr>
      <w:r w:rsidRPr="00756E1D">
        <w:rPr>
          <w:snapToGrid w:val="0"/>
        </w:rPr>
        <w:t>“The Jesuits moved into California as did Dominicans and Franciscans who established missions in Texas, Arizona and New Mexico. Father Junipero Serra, a member of the mission college of San Fernando in Mexico, established a chain of missionary stations all the way to San Francisco” (Holmes and Bickers 199)</w:t>
      </w:r>
    </w:p>
    <w:p w14:paraId="07D3FE45" w14:textId="77777777" w:rsidR="008B567D" w:rsidRPr="00756E1D" w:rsidRDefault="008B567D" w:rsidP="008B567D">
      <w:pPr>
        <w:numPr>
          <w:ilvl w:val="3"/>
          <w:numId w:val="35"/>
        </w:numPr>
        <w:contextualSpacing w:val="0"/>
        <w:rPr>
          <w:snapToGrid w:val="0"/>
        </w:rPr>
      </w:pPr>
      <w:r w:rsidRPr="00756E1D">
        <w:rPr>
          <w:snapToGrid w:val="0"/>
        </w:rPr>
        <w:t>“the Caribbean became Christian, at least in name, between 1500 and 1800” (Holmes and Bickers 199)</w:t>
      </w:r>
    </w:p>
    <w:p w14:paraId="6ACE406E" w14:textId="77777777" w:rsidR="008B567D" w:rsidRPr="00756E1D" w:rsidRDefault="008B567D" w:rsidP="008B567D">
      <w:pPr>
        <w:numPr>
          <w:ilvl w:val="3"/>
          <w:numId w:val="35"/>
        </w:numPr>
        <w:contextualSpacing w:val="0"/>
        <w:rPr>
          <w:snapToGrid w:val="0"/>
        </w:rPr>
      </w:pPr>
      <w:r w:rsidRPr="00756E1D">
        <w:rPr>
          <w:snapToGrid w:val="0"/>
        </w:rPr>
        <w:t>“Mexico was evangelised by Franciscans and Dominicans, Augustinians and Jesuits” (Holmes and Bickers 199)</w:t>
      </w:r>
    </w:p>
    <w:p w14:paraId="058AB1FA" w14:textId="77777777" w:rsidR="008B567D" w:rsidRPr="00756E1D" w:rsidRDefault="008B567D" w:rsidP="008B567D">
      <w:pPr>
        <w:numPr>
          <w:ilvl w:val="3"/>
          <w:numId w:val="30"/>
        </w:numPr>
        <w:contextualSpacing w:val="0"/>
      </w:pPr>
      <w:r w:rsidRPr="00756E1D">
        <w:t>Paraguay</w:t>
      </w:r>
    </w:p>
    <w:p w14:paraId="34DA7A98" w14:textId="77777777" w:rsidR="008B567D" w:rsidRPr="00756E1D" w:rsidRDefault="008B567D" w:rsidP="008B567D">
      <w:pPr>
        <w:numPr>
          <w:ilvl w:val="4"/>
          <w:numId w:val="30"/>
        </w:numPr>
        <w:contextualSpacing w:val="0"/>
      </w:pPr>
      <w:r w:rsidRPr="00756E1D">
        <w:t xml:space="preserve">1609: “to protect the native populations from the depredations of the “Christian” conquerors, the Jesuits </w:t>
      </w:r>
      <w:r>
        <w:t>. . .</w:t>
      </w:r>
      <w:r w:rsidRPr="00756E1D">
        <w:t xml:space="preserve"> built settlements, called reductions, for the Chris</w:t>
      </w:r>
      <w:r w:rsidRPr="00756E1D">
        <w:softHyphen/>
        <w:t>tian Indians in Paraguay” (Lapple)</w:t>
      </w:r>
    </w:p>
    <w:p w14:paraId="3C9DEA97" w14:textId="77777777" w:rsidR="008B567D" w:rsidRPr="00756E1D" w:rsidRDefault="008B567D" w:rsidP="008B567D">
      <w:pPr>
        <w:numPr>
          <w:ilvl w:val="4"/>
          <w:numId w:val="35"/>
        </w:numPr>
        <w:contextualSpacing w:val="0"/>
        <w:rPr>
          <w:snapToGrid w:val="0"/>
        </w:rPr>
      </w:pPr>
      <w:r w:rsidRPr="00756E1D">
        <w:rPr>
          <w:snapToGrid w:val="0"/>
        </w:rPr>
        <w:t>“The Jesuit missions in Paraguay meanwhile were destroyed as a result of the influence of slave traders and other economic pressure-groups which opposed the establishment of reli</w:t>
      </w:r>
      <w:r w:rsidRPr="00756E1D">
        <w:rPr>
          <w:snapToGrid w:val="0"/>
        </w:rPr>
        <w:softHyphen/>
        <w:t>gious settlements or ‘reductions’ where the social and economic as well as religious interests of the Indians could be protected” (Holmes and Bickers 199)</w:t>
      </w:r>
    </w:p>
    <w:p w14:paraId="113D86BD" w14:textId="77777777" w:rsidR="008B567D" w:rsidRPr="00756E1D" w:rsidRDefault="008B567D" w:rsidP="008B567D">
      <w:pPr>
        <w:numPr>
          <w:ilvl w:val="3"/>
          <w:numId w:val="35"/>
        </w:numPr>
        <w:contextualSpacing w:val="0"/>
        <w:rPr>
          <w:snapToGrid w:val="0"/>
        </w:rPr>
      </w:pPr>
      <w:r w:rsidRPr="00756E1D">
        <w:rPr>
          <w:snapToGrid w:val="0"/>
        </w:rPr>
        <w:t>“The Church in Brazil, largely evan</w:t>
      </w:r>
      <w:r w:rsidRPr="00756E1D">
        <w:rPr>
          <w:snapToGrid w:val="0"/>
        </w:rPr>
        <w:softHyphen/>
        <w:t>gelised by the Jesuits, was Portuguese in origin and character, where</w:t>
      </w:r>
      <w:r w:rsidRPr="00756E1D">
        <w:rPr>
          <w:snapToGrid w:val="0"/>
        </w:rPr>
        <w:softHyphen/>
        <w:t>as Spanish influence tended to dominate the rest of South America and Mexico” (Holmes and Bickers 199)</w:t>
      </w:r>
    </w:p>
    <w:p w14:paraId="0066B903" w14:textId="77777777" w:rsidR="008B567D" w:rsidRPr="00756E1D" w:rsidRDefault="008B567D" w:rsidP="008B567D">
      <w:pPr>
        <w:numPr>
          <w:ilvl w:val="3"/>
          <w:numId w:val="35"/>
        </w:numPr>
        <w:contextualSpacing w:val="0"/>
        <w:rPr>
          <w:snapToGrid w:val="0"/>
        </w:rPr>
      </w:pPr>
      <w:r w:rsidRPr="00756E1D">
        <w:rPr>
          <w:snapToGrid w:val="0"/>
        </w:rPr>
        <w:t>“Colleges for the Propagation of the Faith were set up in Peru, Mexico, Chile and Colombia” (Holmes and Bickers 199)</w:t>
      </w:r>
    </w:p>
    <w:p w14:paraId="7FD44BFA" w14:textId="77777777" w:rsidR="008B567D" w:rsidRPr="00756E1D" w:rsidRDefault="008B567D" w:rsidP="008B567D">
      <w:pPr>
        <w:numPr>
          <w:ilvl w:val="3"/>
          <w:numId w:val="35"/>
        </w:numPr>
        <w:contextualSpacing w:val="0"/>
        <w:rPr>
          <w:snapToGrid w:val="0"/>
        </w:rPr>
      </w:pPr>
      <w:r w:rsidRPr="00756E1D">
        <w:rPr>
          <w:snapToGrid w:val="0"/>
        </w:rPr>
        <w:t>“The Dominicans were the first missionaries in Peru from where they spread to the rest of South America” (Holmes and Bickers 199)</w:t>
      </w:r>
    </w:p>
    <w:p w14:paraId="0E73B641" w14:textId="77777777" w:rsidR="008B567D" w:rsidRPr="00756E1D" w:rsidRDefault="008B567D" w:rsidP="008B567D">
      <w:pPr>
        <w:numPr>
          <w:ilvl w:val="2"/>
          <w:numId w:val="35"/>
        </w:numPr>
        <w:contextualSpacing w:val="0"/>
        <w:rPr>
          <w:snapToGrid w:val="0"/>
        </w:rPr>
      </w:pPr>
      <w:r w:rsidRPr="00756E1D">
        <w:rPr>
          <w:snapToGrid w:val="0"/>
        </w:rPr>
        <w:t>In the Philippines, “Augustinians and [199] Dominicans, Franciscans and Jesuits” could be found. (Holmes and Bickers 199-200)</w:t>
      </w:r>
    </w:p>
    <w:p w14:paraId="082383DA" w14:textId="77777777" w:rsidR="008B567D" w:rsidRPr="00756E1D" w:rsidRDefault="008B567D" w:rsidP="008B567D">
      <w:pPr>
        <w:numPr>
          <w:ilvl w:val="2"/>
          <w:numId w:val="35"/>
        </w:numPr>
        <w:contextualSpacing w:val="0"/>
        <w:rPr>
          <w:snapToGrid w:val="0"/>
        </w:rPr>
      </w:pPr>
      <w:r w:rsidRPr="00756E1D">
        <w:rPr>
          <w:snapToGrid w:val="0"/>
        </w:rPr>
        <w:t>In the Antilles, “Dominicans, Jesuits and Capuchins rivalled each other” (Holmes and Bickers 200)</w:t>
      </w:r>
    </w:p>
    <w:p w14:paraId="55860A6D" w14:textId="77777777" w:rsidR="008B567D" w:rsidRPr="00756E1D" w:rsidRDefault="008B567D" w:rsidP="008B567D">
      <w:pPr>
        <w:numPr>
          <w:ilvl w:val="2"/>
          <w:numId w:val="35"/>
        </w:numPr>
        <w:contextualSpacing w:val="0"/>
        <w:rPr>
          <w:snapToGrid w:val="0"/>
        </w:rPr>
      </w:pPr>
      <w:r w:rsidRPr="00756E1D">
        <w:rPr>
          <w:snapToGrid w:val="0"/>
        </w:rPr>
        <w:t>“Capuchins and Carmelites worked in the Turkish Empire” (Holmes and Bickers 200)</w:t>
      </w:r>
    </w:p>
    <w:p w14:paraId="124AD556" w14:textId="77777777" w:rsidR="008B567D" w:rsidRPr="00756E1D" w:rsidRDefault="008B567D" w:rsidP="008B567D">
      <w:pPr>
        <w:numPr>
          <w:ilvl w:val="2"/>
          <w:numId w:val="35"/>
        </w:numPr>
        <w:contextualSpacing w:val="0"/>
        <w:rPr>
          <w:snapToGrid w:val="0"/>
        </w:rPr>
      </w:pPr>
      <w:r w:rsidRPr="00756E1D">
        <w:rPr>
          <w:snapToGrid w:val="0"/>
        </w:rPr>
        <w:t>Africa</w:t>
      </w:r>
    </w:p>
    <w:p w14:paraId="5BE700A2" w14:textId="77777777" w:rsidR="008B567D" w:rsidRPr="00756E1D" w:rsidRDefault="008B567D" w:rsidP="008B567D">
      <w:pPr>
        <w:numPr>
          <w:ilvl w:val="3"/>
          <w:numId w:val="35"/>
        </w:numPr>
        <w:contextualSpacing w:val="0"/>
        <w:rPr>
          <w:snapToGrid w:val="0"/>
        </w:rPr>
      </w:pPr>
      <w:r w:rsidRPr="00756E1D">
        <w:rPr>
          <w:snapToGrid w:val="0"/>
        </w:rPr>
        <w:t>“400 Capuchins lost their lives in the Congo” (Holmes and Bickers 200)</w:t>
      </w:r>
    </w:p>
    <w:p w14:paraId="48103020" w14:textId="77777777" w:rsidR="008B567D" w:rsidRPr="00756E1D" w:rsidRDefault="008B567D" w:rsidP="008B567D">
      <w:pPr>
        <w:numPr>
          <w:ilvl w:val="3"/>
          <w:numId w:val="35"/>
        </w:numPr>
        <w:contextualSpacing w:val="0"/>
        <w:rPr>
          <w:snapToGrid w:val="0"/>
        </w:rPr>
      </w:pPr>
      <w:r w:rsidRPr="00756E1D">
        <w:rPr>
          <w:snapToGrid w:val="0"/>
        </w:rPr>
        <w:t>“missionary activities in Africa were not at all successful until the nineteenth century” (Holmes and Bickers 200)</w:t>
      </w:r>
    </w:p>
    <w:p w14:paraId="30131D55" w14:textId="77777777" w:rsidR="008B567D" w:rsidRPr="00756E1D" w:rsidRDefault="008B567D" w:rsidP="008B567D">
      <w:pPr>
        <w:numPr>
          <w:ilvl w:val="3"/>
          <w:numId w:val="35"/>
        </w:numPr>
        <w:contextualSpacing w:val="0"/>
        <w:rPr>
          <w:snapToGrid w:val="0"/>
        </w:rPr>
      </w:pPr>
      <w:r w:rsidRPr="00756E1D">
        <w:rPr>
          <w:snapToGrid w:val="0"/>
        </w:rPr>
        <w:lastRenderedPageBreak/>
        <w:t>It was “impeded by the attitudes of Christians towards the slave trade” (Holmes and Bickers 200)</w:t>
      </w:r>
    </w:p>
    <w:p w14:paraId="68591A52" w14:textId="77777777" w:rsidR="008B567D" w:rsidRPr="00756E1D" w:rsidRDefault="008B567D" w:rsidP="008B567D">
      <w:pPr>
        <w:numPr>
          <w:ilvl w:val="3"/>
          <w:numId w:val="35"/>
        </w:numPr>
        <w:contextualSpacing w:val="0"/>
        <w:rPr>
          <w:snapToGrid w:val="0"/>
        </w:rPr>
      </w:pPr>
      <w:r w:rsidRPr="00756E1D">
        <w:rPr>
          <w:snapToGrid w:val="0"/>
        </w:rPr>
        <w:t>“Nevertheless Lazarists, Franciscans and Trinitarians could be found in North Africa and a few coastal areas were evangelised for a time” (Holmes and Bickers 200)</w:t>
      </w:r>
    </w:p>
    <w:p w14:paraId="3D53B0D4" w14:textId="77777777" w:rsidR="008B567D" w:rsidRPr="00756E1D" w:rsidRDefault="008B567D" w:rsidP="008B567D">
      <w:pPr>
        <w:numPr>
          <w:ilvl w:val="2"/>
          <w:numId w:val="35"/>
        </w:numPr>
        <w:contextualSpacing w:val="0"/>
        <w:rPr>
          <w:snapToGrid w:val="0"/>
        </w:rPr>
      </w:pPr>
      <w:r w:rsidRPr="00756E1D">
        <w:rPr>
          <w:snapToGrid w:val="0"/>
        </w:rPr>
        <w:t>Indo-China</w:t>
      </w:r>
    </w:p>
    <w:p w14:paraId="4EB38437" w14:textId="77777777" w:rsidR="008B567D" w:rsidRPr="00756E1D" w:rsidRDefault="008B567D" w:rsidP="008B567D">
      <w:pPr>
        <w:numPr>
          <w:ilvl w:val="3"/>
          <w:numId w:val="35"/>
        </w:numPr>
        <w:contextualSpacing w:val="0"/>
        <w:rPr>
          <w:snapToGrid w:val="0"/>
        </w:rPr>
      </w:pPr>
      <w:r w:rsidRPr="00756E1D">
        <w:rPr>
          <w:snapToGrid w:val="0"/>
        </w:rPr>
        <w:t xml:space="preserve">“During the seventeenth century Christianity also took root in Indo-China. </w:t>
      </w:r>
      <w:r>
        <w:rPr>
          <w:snapToGrid w:val="0"/>
        </w:rPr>
        <w:t>. . .</w:t>
      </w:r>
      <w:r w:rsidRPr="00756E1D">
        <w:rPr>
          <w:snapToGrid w:val="0"/>
        </w:rPr>
        <w:t xml:space="preserve"> Pierre Lambert de La Motre </w:t>
      </w:r>
      <w:r>
        <w:rPr>
          <w:snapToGrid w:val="0"/>
        </w:rPr>
        <w:t>. . .</w:t>
      </w:r>
      <w:r w:rsidRPr="00756E1D">
        <w:rPr>
          <w:snapToGrid w:val="0"/>
        </w:rPr>
        <w:t xml:space="preserve"> established a semin</w:t>
      </w:r>
      <w:r w:rsidRPr="00756E1D">
        <w:rPr>
          <w:snapToGrid w:val="0"/>
        </w:rPr>
        <w:softHyphen/>
        <w:t>ary at Bangkok for the training of foreign missionaries and native priests” (Holmes and Bickers 200)</w:t>
      </w:r>
    </w:p>
    <w:p w14:paraId="57E40B98" w14:textId="77777777" w:rsidR="008B567D" w:rsidRPr="00756E1D" w:rsidRDefault="008B567D" w:rsidP="008B567D">
      <w:pPr>
        <w:numPr>
          <w:ilvl w:val="2"/>
          <w:numId w:val="35"/>
        </w:numPr>
        <w:contextualSpacing w:val="0"/>
        <w:rPr>
          <w:snapToGrid w:val="0"/>
        </w:rPr>
      </w:pPr>
      <w:r w:rsidRPr="00756E1D">
        <w:rPr>
          <w:snapToGrid w:val="0"/>
        </w:rPr>
        <w:t>French missionaries</w:t>
      </w:r>
    </w:p>
    <w:p w14:paraId="629DA959" w14:textId="77777777" w:rsidR="008B567D" w:rsidRPr="00756E1D" w:rsidRDefault="008B567D" w:rsidP="008B567D">
      <w:pPr>
        <w:numPr>
          <w:ilvl w:val="3"/>
          <w:numId w:val="35"/>
        </w:numPr>
        <w:contextualSpacing w:val="0"/>
        <w:rPr>
          <w:snapToGrid w:val="0"/>
        </w:rPr>
      </w:pPr>
      <w:r w:rsidRPr="00756E1D">
        <w:rPr>
          <w:snapToGrid w:val="0"/>
        </w:rPr>
        <w:t>“In France in particular, the clergy and religious, royalty, nobility and middle classes gave material and financial support to the work of missionaries” (Holmes and Bickers 200)</w:t>
      </w:r>
    </w:p>
    <w:p w14:paraId="5576A115" w14:textId="77777777" w:rsidR="008B567D" w:rsidRPr="00756E1D" w:rsidRDefault="008B567D" w:rsidP="008B567D">
      <w:pPr>
        <w:numPr>
          <w:ilvl w:val="3"/>
          <w:numId w:val="35"/>
        </w:numPr>
        <w:contextualSpacing w:val="0"/>
        <w:rPr>
          <w:snapToGrid w:val="0"/>
        </w:rPr>
      </w:pPr>
      <w:r w:rsidRPr="00756E1D">
        <w:rPr>
          <w:snapToGrid w:val="0"/>
        </w:rPr>
        <w:t>“The Sisters of St Paul, Franciscans and Ursulines were among several female congregations and religious orders which sent missionaries from France” (Holmes and Bickers 200)</w:t>
      </w:r>
    </w:p>
    <w:p w14:paraId="430E9618" w14:textId="77777777" w:rsidR="008B567D" w:rsidRPr="00756E1D" w:rsidRDefault="008B567D" w:rsidP="008B567D">
      <w:pPr>
        <w:numPr>
          <w:ilvl w:val="3"/>
          <w:numId w:val="35"/>
        </w:numPr>
        <w:contextualSpacing w:val="0"/>
        <w:rPr>
          <w:snapToGrid w:val="0"/>
        </w:rPr>
      </w:pPr>
      <w:r w:rsidRPr="00756E1D">
        <w:rPr>
          <w:snapToGrid w:val="0"/>
        </w:rPr>
        <w:t>1663: the College for Foreign Missions is set up in Paris. (Holmes and Bickers 200)</w:t>
      </w:r>
    </w:p>
    <w:p w14:paraId="21A0ED0A" w14:textId="77777777" w:rsidR="008B567D" w:rsidRPr="00756E1D" w:rsidRDefault="008B567D" w:rsidP="008B567D">
      <w:pPr>
        <w:numPr>
          <w:ilvl w:val="3"/>
          <w:numId w:val="35"/>
        </w:numPr>
        <w:contextualSpacing w:val="0"/>
        <w:rPr>
          <w:snapToGrid w:val="0"/>
        </w:rPr>
      </w:pPr>
      <w:r w:rsidRPr="00756E1D">
        <w:rPr>
          <w:snapToGrid w:val="0"/>
        </w:rPr>
        <w:t>c 1700: “Claude Poullard des Places established the Seminary of the Holy Spirit for poor seminarians who would later work as priests in the foreign nhissions or in the home missions of the poorer parishes in France” (Holmes and Bickers 200)</w:t>
      </w:r>
    </w:p>
    <w:p w14:paraId="35B255B3" w14:textId="77777777" w:rsidR="008B567D" w:rsidRPr="00DC1B55" w:rsidRDefault="008B567D" w:rsidP="008B567D"/>
    <w:p w14:paraId="158E8F4B" w14:textId="77777777" w:rsidR="008B567D" w:rsidRPr="00756E1D" w:rsidRDefault="008B567D" w:rsidP="008B567D">
      <w:pPr>
        <w:numPr>
          <w:ilvl w:val="0"/>
          <w:numId w:val="35"/>
        </w:numPr>
        <w:contextualSpacing w:val="0"/>
      </w:pPr>
      <w:r w:rsidRPr="00756E1D">
        <w:rPr>
          <w:b/>
        </w:rPr>
        <w:t>sacraments</w:t>
      </w:r>
      <w:r w:rsidRPr="00756E1D">
        <w:t xml:space="preserve">: </w:t>
      </w:r>
      <w:r w:rsidRPr="00756E1D">
        <w:rPr>
          <w:b/>
        </w:rPr>
        <w:t>baptism</w:t>
      </w:r>
    </w:p>
    <w:p w14:paraId="191BECDE" w14:textId="77777777" w:rsidR="008B567D" w:rsidRPr="00756E1D" w:rsidRDefault="008B567D" w:rsidP="008B567D">
      <w:pPr>
        <w:numPr>
          <w:ilvl w:val="1"/>
          <w:numId w:val="35"/>
        </w:numPr>
        <w:contextualSpacing w:val="0"/>
      </w:pPr>
      <w:r w:rsidRPr="00756E1D">
        <w:t>1600s-1700s: baptism by infusion becomes universal in Catholicism (the Orthodox and some Protestant sects retain immersion)</w:t>
      </w:r>
    </w:p>
    <w:p w14:paraId="5F5AB219" w14:textId="77777777" w:rsidR="008B567D" w:rsidRPr="00DC1B55" w:rsidRDefault="008B567D" w:rsidP="008B567D">
      <w:pPr>
        <w:rPr>
          <w:snapToGrid w:val="0"/>
        </w:rPr>
      </w:pPr>
    </w:p>
    <w:p w14:paraId="356F64CA" w14:textId="77777777" w:rsidR="008B567D" w:rsidRPr="00756E1D" w:rsidRDefault="008B567D" w:rsidP="008B567D">
      <w:pPr>
        <w:numPr>
          <w:ilvl w:val="0"/>
          <w:numId w:val="35"/>
        </w:numPr>
        <w:contextualSpacing w:val="0"/>
        <w:rPr>
          <w:snapToGrid w:val="0"/>
        </w:rPr>
      </w:pPr>
      <w:r w:rsidRPr="00756E1D">
        <w:rPr>
          <w:b/>
          <w:snapToGrid w:val="0"/>
        </w:rPr>
        <w:t>sacraments</w:t>
      </w:r>
      <w:r w:rsidRPr="00756E1D">
        <w:rPr>
          <w:snapToGrid w:val="0"/>
        </w:rPr>
        <w:t xml:space="preserve">: </w:t>
      </w:r>
      <w:r w:rsidRPr="00756E1D">
        <w:rPr>
          <w:b/>
          <w:snapToGrid w:val="0"/>
        </w:rPr>
        <w:t>confession</w:t>
      </w:r>
    </w:p>
    <w:p w14:paraId="0D7A6EF4" w14:textId="77777777" w:rsidR="008B567D" w:rsidRPr="00756E1D" w:rsidRDefault="008B567D" w:rsidP="008B567D">
      <w:pPr>
        <w:numPr>
          <w:ilvl w:val="1"/>
          <w:numId w:val="35"/>
        </w:numPr>
        <w:contextualSpacing w:val="0"/>
        <w:rPr>
          <w:snapToGrid w:val="0"/>
        </w:rPr>
      </w:pPr>
      <w:r w:rsidRPr="00756E1D">
        <w:rPr>
          <w:snapToGrid w:val="0"/>
        </w:rPr>
        <w:t>1650-1750: there was “an increased sense of sin and recognition of the significance of confession” (Holmes and Bickers 205)</w:t>
      </w:r>
    </w:p>
    <w:p w14:paraId="2CFF4AC0" w14:textId="77777777" w:rsidR="008B567D" w:rsidRPr="00DC1B55" w:rsidRDefault="008B567D" w:rsidP="008B567D">
      <w:pPr>
        <w:rPr>
          <w:snapToGrid w:val="0"/>
        </w:rPr>
      </w:pPr>
    </w:p>
    <w:p w14:paraId="58E385DC" w14:textId="77777777" w:rsidR="008B567D" w:rsidRPr="00756E1D" w:rsidRDefault="008B567D" w:rsidP="008B567D">
      <w:pPr>
        <w:numPr>
          <w:ilvl w:val="0"/>
          <w:numId w:val="35"/>
        </w:numPr>
        <w:contextualSpacing w:val="0"/>
        <w:rPr>
          <w:snapToGrid w:val="0"/>
        </w:rPr>
      </w:pPr>
      <w:r w:rsidRPr="00756E1D">
        <w:rPr>
          <w:b/>
          <w:snapToGrid w:val="0"/>
        </w:rPr>
        <w:t>sacraments</w:t>
      </w:r>
      <w:r w:rsidRPr="00756E1D">
        <w:rPr>
          <w:snapToGrid w:val="0"/>
        </w:rPr>
        <w:t xml:space="preserve">: </w:t>
      </w:r>
      <w:r w:rsidRPr="00756E1D">
        <w:rPr>
          <w:b/>
          <w:snapToGrid w:val="0"/>
        </w:rPr>
        <w:t>Eucharist</w:t>
      </w:r>
    </w:p>
    <w:p w14:paraId="2B932828" w14:textId="77777777" w:rsidR="008B567D" w:rsidRPr="00756E1D" w:rsidRDefault="008B567D" w:rsidP="008B567D">
      <w:pPr>
        <w:numPr>
          <w:ilvl w:val="1"/>
          <w:numId w:val="35"/>
        </w:numPr>
        <w:contextualSpacing w:val="0"/>
        <w:rPr>
          <w:snapToGrid w:val="0"/>
        </w:rPr>
      </w:pPr>
      <w:r w:rsidRPr="00756E1D">
        <w:rPr>
          <w:snapToGrid w:val="0"/>
        </w:rPr>
        <w:t>“Efforts were made, especially in Germany, to increase the participation of the laity in the liturgy” (Holmes and Bickers 205)</w:t>
      </w:r>
    </w:p>
    <w:p w14:paraId="47785B33" w14:textId="77777777" w:rsidR="008B567D" w:rsidRPr="00756E1D" w:rsidRDefault="008B567D" w:rsidP="008B567D">
      <w:pPr>
        <w:numPr>
          <w:ilvl w:val="1"/>
          <w:numId w:val="35"/>
        </w:numPr>
        <w:contextualSpacing w:val="0"/>
        <w:rPr>
          <w:snapToGrid w:val="0"/>
        </w:rPr>
      </w:pPr>
      <w:r w:rsidRPr="00756E1D">
        <w:rPr>
          <w:snapToGrid w:val="0"/>
        </w:rPr>
        <w:t>1650-1750: “there was an increased awareness of the Mass as the centre of religious life” (Holmes and Bickers 205)</w:t>
      </w:r>
    </w:p>
    <w:p w14:paraId="6F4F971B" w14:textId="77777777" w:rsidR="008B567D" w:rsidRPr="00756E1D" w:rsidRDefault="008B567D" w:rsidP="008B567D">
      <w:pPr>
        <w:numPr>
          <w:ilvl w:val="1"/>
          <w:numId w:val="35"/>
        </w:numPr>
        <w:contextualSpacing w:val="0"/>
        <w:rPr>
          <w:snapToGrid w:val="0"/>
        </w:rPr>
      </w:pPr>
      <w:r w:rsidRPr="00756E1D">
        <w:rPr>
          <w:snapToGrid w:val="0"/>
        </w:rPr>
        <w:t>1700s: “frequent communion had never been more general” (Holmes and Bickers 205)</w:t>
      </w:r>
    </w:p>
    <w:p w14:paraId="5B64D002" w14:textId="77777777" w:rsidR="008B567D" w:rsidRPr="00DC1B55" w:rsidRDefault="008B567D" w:rsidP="008B567D"/>
    <w:p w14:paraId="458CB777" w14:textId="77777777" w:rsidR="008B567D" w:rsidRPr="00756E1D" w:rsidRDefault="008B567D" w:rsidP="008B567D">
      <w:pPr>
        <w:numPr>
          <w:ilvl w:val="0"/>
          <w:numId w:val="35"/>
        </w:numPr>
        <w:contextualSpacing w:val="0"/>
      </w:pPr>
      <w:r w:rsidRPr="00756E1D">
        <w:rPr>
          <w:b/>
        </w:rPr>
        <w:t>feasts</w:t>
      </w:r>
    </w:p>
    <w:p w14:paraId="426728CC" w14:textId="77777777" w:rsidR="008B567D" w:rsidRPr="00756E1D" w:rsidRDefault="008B567D" w:rsidP="008B567D">
      <w:pPr>
        <w:numPr>
          <w:ilvl w:val="1"/>
          <w:numId w:val="35"/>
        </w:numPr>
        <w:contextualSpacing w:val="0"/>
        <w:rPr>
          <w:rFonts w:cs="Bookman Old Style"/>
        </w:rPr>
      </w:pPr>
      <w:r w:rsidRPr="00756E1D">
        <w:rPr>
          <w:rFonts w:cs="Bookman Old Style"/>
        </w:rPr>
        <w:t xml:space="preserve">1600s-1700s: </w:t>
      </w:r>
      <w:r w:rsidRPr="00756E1D">
        <w:rPr>
          <w:rFonts w:cs="Bookman Old Style"/>
          <w:iCs/>
        </w:rPr>
        <w:t xml:space="preserve">Immaculate </w:t>
      </w:r>
      <w:r w:rsidRPr="00756E1D">
        <w:rPr>
          <w:rFonts w:cs="Bookman Old Style"/>
        </w:rPr>
        <w:t>Conception (</w:t>
      </w:r>
      <w:r w:rsidRPr="00756E1D">
        <w:t xml:space="preserve">December 8) </w:t>
      </w:r>
      <w:r w:rsidRPr="00756E1D">
        <w:rPr>
          <w:rFonts w:cs="Bookman Old Style"/>
        </w:rPr>
        <w:t>is finally celebrated universally in the west</w:t>
      </w:r>
    </w:p>
    <w:p w14:paraId="0A94E86A" w14:textId="77777777" w:rsidR="008B567D" w:rsidRPr="00DC1B55" w:rsidRDefault="008B567D" w:rsidP="008B567D">
      <w:pPr>
        <w:rPr>
          <w:snapToGrid w:val="0"/>
        </w:rPr>
      </w:pPr>
    </w:p>
    <w:p w14:paraId="0DA4D6DE"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Mary</w:t>
      </w:r>
    </w:p>
    <w:p w14:paraId="07D3CA82" w14:textId="77777777" w:rsidR="008B567D" w:rsidRPr="00756E1D" w:rsidRDefault="008B567D" w:rsidP="008B567D">
      <w:pPr>
        <w:numPr>
          <w:ilvl w:val="1"/>
          <w:numId w:val="35"/>
        </w:numPr>
        <w:contextualSpacing w:val="0"/>
        <w:rPr>
          <w:snapToGrid w:val="0"/>
        </w:rPr>
      </w:pPr>
      <w:r w:rsidRPr="00756E1D">
        <w:rPr>
          <w:snapToGrid w:val="0"/>
        </w:rPr>
        <w:t>“Many devotions in honour of Our Lady originated in Italy at the end of the seventeenth century and spread rapidly into France, Germany and Spain” (Holmes and Bickers 205)</w:t>
      </w:r>
    </w:p>
    <w:p w14:paraId="630C981E" w14:textId="77777777" w:rsidR="008B567D" w:rsidRPr="00DC1B55" w:rsidRDefault="008B567D" w:rsidP="008B567D"/>
    <w:p w14:paraId="7534AE42" w14:textId="77777777" w:rsidR="008B567D" w:rsidRPr="00756E1D" w:rsidRDefault="008B567D" w:rsidP="008B567D">
      <w:pPr>
        <w:numPr>
          <w:ilvl w:val="0"/>
          <w:numId w:val="35"/>
        </w:numPr>
        <w:contextualSpacing w:val="0"/>
      </w:pPr>
      <w:r w:rsidRPr="00756E1D">
        <w:rPr>
          <w:b/>
        </w:rPr>
        <w:t>devotions</w:t>
      </w:r>
      <w:r w:rsidRPr="00756E1D">
        <w:t xml:space="preserve">: </w:t>
      </w:r>
      <w:r w:rsidRPr="00756E1D">
        <w:rPr>
          <w:b/>
        </w:rPr>
        <w:t>pilgrimages</w:t>
      </w:r>
    </w:p>
    <w:p w14:paraId="010E0162" w14:textId="77777777" w:rsidR="008B567D" w:rsidRPr="00756E1D" w:rsidRDefault="008B567D" w:rsidP="008B567D">
      <w:pPr>
        <w:numPr>
          <w:ilvl w:val="1"/>
          <w:numId w:val="35"/>
        </w:numPr>
        <w:contextualSpacing w:val="0"/>
        <w:rPr>
          <w:snapToGrid w:val="0"/>
        </w:rPr>
      </w:pPr>
      <w:r w:rsidRPr="00756E1D">
        <w:rPr>
          <w:snapToGrid w:val="0"/>
        </w:rPr>
        <w:lastRenderedPageBreak/>
        <w:t xml:space="preserve">“Curative springs were centres of pilgrimage and devotion as they had been before the advent of Christianity </w:t>
      </w:r>
      <w:r>
        <w:rPr>
          <w:snapToGrid w:val="0"/>
        </w:rPr>
        <w:t>. . .</w:t>
      </w:r>
      <w:r w:rsidRPr="00756E1D">
        <w:rPr>
          <w:snapToGrid w:val="0"/>
        </w:rPr>
        <w:t xml:space="preserve"> pilgrimages as well as fairs provided opportunities for excessive drinking and physical fighting” (Holmes and Bickers 201)</w:t>
      </w:r>
    </w:p>
    <w:p w14:paraId="1157B331" w14:textId="77777777" w:rsidR="008B567D" w:rsidRPr="00DC1B55" w:rsidRDefault="008B567D" w:rsidP="008B567D">
      <w:pPr>
        <w:rPr>
          <w:snapToGrid w:val="0"/>
        </w:rPr>
      </w:pPr>
    </w:p>
    <w:p w14:paraId="6C82272E"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Blessed Sacrament</w:t>
      </w:r>
    </w:p>
    <w:p w14:paraId="582606E2" w14:textId="77777777" w:rsidR="008B567D" w:rsidRPr="00756E1D" w:rsidRDefault="008B567D" w:rsidP="008B567D">
      <w:pPr>
        <w:numPr>
          <w:ilvl w:val="1"/>
          <w:numId w:val="35"/>
        </w:numPr>
        <w:contextualSpacing w:val="0"/>
        <w:rPr>
          <w:snapToGrid w:val="0"/>
        </w:rPr>
      </w:pPr>
      <w:r w:rsidRPr="00756E1D">
        <w:rPr>
          <w:snapToGrid w:val="0"/>
        </w:rPr>
        <w:t>John Eudes (1601-80), Margaret Mary Alacoque (1647-90), and Leonard of Port Maurice (1676-1751) encouraged devotion to the Blessed Sacrament</w:t>
      </w:r>
    </w:p>
    <w:p w14:paraId="45E2F560" w14:textId="77777777" w:rsidR="008B567D" w:rsidRPr="00DC1B55" w:rsidRDefault="008B567D" w:rsidP="008B567D">
      <w:pPr>
        <w:rPr>
          <w:snapToGrid w:val="0"/>
        </w:rPr>
      </w:pPr>
    </w:p>
    <w:p w14:paraId="2EEC4595"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Sacred Heart</w:t>
      </w:r>
    </w:p>
    <w:p w14:paraId="39363993" w14:textId="77777777" w:rsidR="008B567D" w:rsidRPr="00756E1D" w:rsidRDefault="008B567D" w:rsidP="008B567D">
      <w:pPr>
        <w:numPr>
          <w:ilvl w:val="1"/>
          <w:numId w:val="35"/>
        </w:numPr>
        <w:contextualSpacing w:val="0"/>
        <w:rPr>
          <w:snapToGrid w:val="0"/>
        </w:rPr>
      </w:pPr>
      <w:r w:rsidRPr="00756E1D">
        <w:rPr>
          <w:snapToGrid w:val="0"/>
        </w:rPr>
        <w:t>John Eudes (1601-80), Margaret Mary Alacoque (1647-90), and Leonard of Port Maurice (1676-1751) encouraged devotion to the Sacred Heart</w:t>
      </w:r>
    </w:p>
    <w:p w14:paraId="704B8B13" w14:textId="77777777" w:rsidR="008B567D" w:rsidRPr="00DC1B55" w:rsidRDefault="008B567D" w:rsidP="008B567D"/>
    <w:p w14:paraId="1D234D78" w14:textId="77777777" w:rsidR="008B567D" w:rsidRPr="00756E1D" w:rsidRDefault="008B567D" w:rsidP="008B567D">
      <w:pPr>
        <w:numPr>
          <w:ilvl w:val="0"/>
          <w:numId w:val="35"/>
        </w:numPr>
        <w:contextualSpacing w:val="0"/>
      </w:pPr>
      <w:r w:rsidRPr="00756E1D">
        <w:rPr>
          <w:b/>
        </w:rPr>
        <w:t>devotions</w:t>
      </w:r>
      <w:r w:rsidRPr="00756E1D">
        <w:t xml:space="preserve">: </w:t>
      </w:r>
      <w:r w:rsidRPr="00756E1D">
        <w:rPr>
          <w:b/>
        </w:rPr>
        <w:t>spirituality</w:t>
      </w:r>
    </w:p>
    <w:p w14:paraId="6E5FA7EB" w14:textId="77777777" w:rsidR="008B567D" w:rsidRPr="00756E1D" w:rsidRDefault="008B567D" w:rsidP="008B567D">
      <w:pPr>
        <w:numPr>
          <w:ilvl w:val="1"/>
          <w:numId w:val="35"/>
        </w:numPr>
        <w:contextualSpacing w:val="0"/>
      </w:pPr>
      <w:r w:rsidRPr="00756E1D">
        <w:t>1650-1750: a Catholic revival in spirituality takes place</w:t>
      </w:r>
    </w:p>
    <w:p w14:paraId="66B9CC78" w14:textId="77777777" w:rsidR="008B567D" w:rsidRPr="00756E1D" w:rsidRDefault="008B567D" w:rsidP="008B567D">
      <w:pPr>
        <w:numPr>
          <w:ilvl w:val="1"/>
          <w:numId w:val="35"/>
        </w:numPr>
        <w:contextualSpacing w:val="0"/>
        <w:rPr>
          <w:snapToGrid w:val="0"/>
        </w:rPr>
      </w:pPr>
      <w:r>
        <w:rPr>
          <w:snapToGrid w:val="0"/>
        </w:rPr>
        <w:t>s</w:t>
      </w:r>
      <w:r w:rsidRPr="00756E1D">
        <w:rPr>
          <w:snapToGrid w:val="0"/>
        </w:rPr>
        <w:t>uperstitions continued</w:t>
      </w:r>
    </w:p>
    <w:p w14:paraId="00E5F93B" w14:textId="77777777" w:rsidR="008B567D" w:rsidRPr="00756E1D" w:rsidRDefault="008B567D" w:rsidP="008B567D">
      <w:pPr>
        <w:numPr>
          <w:ilvl w:val="2"/>
          <w:numId w:val="35"/>
        </w:numPr>
        <w:contextualSpacing w:val="0"/>
        <w:rPr>
          <w:snapToGrid w:val="0"/>
        </w:rPr>
      </w:pPr>
      <w:r w:rsidRPr="00756E1D">
        <w:rPr>
          <w:snapToGrid w:val="0"/>
        </w:rPr>
        <w:t>“Corpses of suicides were not allowed to cross the doors of the houses in which they had died in case they found their way back. They were thrown from windows or carried through holes dug beneath the threshold before being imprisoned, tried and hanged” (Holmes and Bickers 201)</w:t>
      </w:r>
    </w:p>
    <w:p w14:paraId="1196F38D" w14:textId="77777777" w:rsidR="008B567D" w:rsidRPr="00756E1D" w:rsidRDefault="008B567D" w:rsidP="008B567D">
      <w:pPr>
        <w:numPr>
          <w:ilvl w:val="2"/>
          <w:numId w:val="35"/>
        </w:numPr>
        <w:contextualSpacing w:val="0"/>
        <w:rPr>
          <w:snapToGrid w:val="0"/>
        </w:rPr>
      </w:pPr>
      <w:r w:rsidRPr="00756E1D">
        <w:rPr>
          <w:snapToGrid w:val="0"/>
        </w:rPr>
        <w:t>“Christ, Our Lady and the Saints were popularly held to be respon</w:t>
      </w:r>
      <w:r w:rsidRPr="00756E1D">
        <w:rPr>
          <w:snapToGrid w:val="0"/>
        </w:rPr>
        <w:softHyphen/>
        <w:t>sible for both favours and misfortunes. The Blessed Sacrament, or relics of the Saints, were carried in procession to protect crops or to end droughts” (Holmes and Bickers 201)</w:t>
      </w:r>
    </w:p>
    <w:p w14:paraId="670A14A7" w14:textId="77777777" w:rsidR="008B567D" w:rsidRPr="00756E1D" w:rsidRDefault="008B567D" w:rsidP="008B567D">
      <w:pPr>
        <w:numPr>
          <w:ilvl w:val="2"/>
          <w:numId w:val="35"/>
        </w:numPr>
        <w:contextualSpacing w:val="0"/>
        <w:rPr>
          <w:snapToGrid w:val="0"/>
        </w:rPr>
      </w:pPr>
      <w:r w:rsidRPr="00756E1D">
        <w:rPr>
          <w:snapToGrid w:val="0"/>
        </w:rPr>
        <w:t>1672: “A missionary travelling through Normandy in 1672 com</w:t>
      </w:r>
      <w:r w:rsidRPr="00756E1D">
        <w:rPr>
          <w:snapToGrid w:val="0"/>
        </w:rPr>
        <w:softHyphen/>
        <w:t>plained that the only things he heard about were ‘knotted shoe-laces’ which were used by witches to make men impotent or sterile” (Holmes and Bickers 201)</w:t>
      </w:r>
    </w:p>
    <w:p w14:paraId="08C74B5C" w14:textId="77777777" w:rsidR="008B567D" w:rsidRPr="00756E1D" w:rsidRDefault="008B567D" w:rsidP="008B567D">
      <w:pPr>
        <w:numPr>
          <w:ilvl w:val="2"/>
          <w:numId w:val="35"/>
        </w:numPr>
        <w:contextualSpacing w:val="0"/>
        <w:rPr>
          <w:snapToGrid w:val="0"/>
        </w:rPr>
      </w:pPr>
      <w:r w:rsidRPr="00756E1D">
        <w:rPr>
          <w:snapToGrid w:val="0"/>
        </w:rPr>
        <w:t>1686: “In 1686 peasants in the Diocese of Autun sacrificed a heifer to the Blessed Virgin in order to secure protection for their cattle against the plague” (Holmes and Bickers 201)</w:t>
      </w:r>
    </w:p>
    <w:p w14:paraId="60A2CDCE" w14:textId="77777777" w:rsidR="008B567D" w:rsidRPr="00756E1D" w:rsidRDefault="008B567D" w:rsidP="008B567D">
      <w:pPr>
        <w:numPr>
          <w:ilvl w:val="2"/>
          <w:numId w:val="35"/>
        </w:numPr>
        <w:contextualSpacing w:val="0"/>
        <w:rPr>
          <w:snapToGrid w:val="0"/>
        </w:rPr>
      </w:pPr>
      <w:r w:rsidRPr="00756E1D">
        <w:rPr>
          <w:snapToGrid w:val="0"/>
        </w:rPr>
        <w:t>1689: “The authorities of the same diocese in 1689 tried to end a superstition practised by pregnant women who prayed before a statue of Our Lady and then opened the belly of the statue to gaze on an image of the Child Jesus” (Holmes and Bickers 201)</w:t>
      </w:r>
    </w:p>
    <w:p w14:paraId="60BE3951" w14:textId="77777777" w:rsidR="008B567D" w:rsidRPr="00DC1B55" w:rsidRDefault="008B567D" w:rsidP="008B567D">
      <w:pPr>
        <w:rPr>
          <w:snapToGrid w:val="0"/>
        </w:rPr>
      </w:pPr>
    </w:p>
    <w:p w14:paraId="7CA9BE53"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asceticism</w:t>
      </w:r>
    </w:p>
    <w:p w14:paraId="16F7778E" w14:textId="77777777" w:rsidR="008B567D" w:rsidRPr="00756E1D" w:rsidRDefault="008B567D" w:rsidP="008B567D">
      <w:pPr>
        <w:numPr>
          <w:ilvl w:val="1"/>
          <w:numId w:val="35"/>
        </w:numPr>
        <w:contextualSpacing w:val="0"/>
        <w:rPr>
          <w:snapToGrid w:val="0"/>
        </w:rPr>
      </w:pPr>
      <w:r w:rsidRPr="00756E1D">
        <w:rPr>
          <w:snapToGrid w:val="0"/>
        </w:rPr>
        <w:t>“it is not always easy to sympathise with or even to understand some of the religious and social attitudes adopted by saints at the time” (Holmes and Bickers 206)</w:t>
      </w:r>
    </w:p>
    <w:p w14:paraId="2EB250BD" w14:textId="77777777" w:rsidR="008B567D" w:rsidRPr="00756E1D" w:rsidRDefault="008B567D" w:rsidP="008B567D">
      <w:pPr>
        <w:numPr>
          <w:ilvl w:val="1"/>
          <w:numId w:val="35"/>
        </w:numPr>
        <w:contextualSpacing w:val="0"/>
        <w:rPr>
          <w:snapToGrid w:val="0"/>
        </w:rPr>
      </w:pPr>
      <w:r w:rsidRPr="00756E1D">
        <w:rPr>
          <w:snapToGrid w:val="0"/>
        </w:rPr>
        <w:t>“Benedict Joseph Labre happily abandoned himself, not to a life of poverty under obedience, but to the degradation of life as a beggar” (Holmes and Bickers 206)</w:t>
      </w:r>
    </w:p>
    <w:p w14:paraId="09D02773" w14:textId="77777777" w:rsidR="008B567D" w:rsidRPr="00756E1D" w:rsidRDefault="008B567D" w:rsidP="008B567D">
      <w:pPr>
        <w:numPr>
          <w:ilvl w:val="1"/>
          <w:numId w:val="35"/>
        </w:numPr>
        <w:contextualSpacing w:val="0"/>
        <w:rPr>
          <w:snapToGrid w:val="0"/>
        </w:rPr>
      </w:pPr>
      <w:r w:rsidRPr="00756E1D">
        <w:rPr>
          <w:snapToGrid w:val="0"/>
        </w:rPr>
        <w:t>“Vincent de Paul, one of the most attractive saints of the time, felt positively relieved by God of his sense of love and affection for his parents” (Holmes and Bickers 206)</w:t>
      </w:r>
    </w:p>
    <w:p w14:paraId="11861084" w14:textId="77777777" w:rsidR="008B567D" w:rsidRPr="00756E1D" w:rsidRDefault="008B567D" w:rsidP="008B567D">
      <w:pPr>
        <w:numPr>
          <w:ilvl w:val="1"/>
          <w:numId w:val="35"/>
        </w:numPr>
        <w:contextualSpacing w:val="0"/>
        <w:rPr>
          <w:snapToGrid w:val="0"/>
        </w:rPr>
      </w:pPr>
      <w:r w:rsidRPr="00756E1D">
        <w:rPr>
          <w:snapToGrid w:val="0"/>
        </w:rPr>
        <w:t>“Jane Frances de Chantal deserted her fourteen-year-old son in order to establish the Visitation nuns” (Holmes and Bickers 206)</w:t>
      </w:r>
    </w:p>
    <w:p w14:paraId="5F345219" w14:textId="77777777" w:rsidR="008B567D" w:rsidRPr="00756E1D" w:rsidRDefault="008B567D" w:rsidP="008B567D">
      <w:pPr>
        <w:numPr>
          <w:ilvl w:val="1"/>
          <w:numId w:val="35"/>
        </w:numPr>
        <w:contextualSpacing w:val="0"/>
        <w:rPr>
          <w:snapToGrid w:val="0"/>
        </w:rPr>
      </w:pPr>
      <w:r w:rsidRPr="00756E1D">
        <w:rPr>
          <w:snapToGrid w:val="0"/>
        </w:rPr>
        <w:t>“Again the mortifications of the flesh that many saints were prepared to endure or to inflict on themselves could only be parallelled by the tortures to which foreign missionaries, especi</w:t>
      </w:r>
      <w:r w:rsidRPr="00756E1D">
        <w:rPr>
          <w:snapToGrid w:val="0"/>
        </w:rPr>
        <w:softHyphen/>
        <w:t xml:space="preserve">ally in North America, were subjected. The sacrifices were genuine and real </w:t>
      </w:r>
      <w:r w:rsidRPr="00756E1D">
        <w:rPr>
          <w:snapToGrid w:val="0"/>
        </w:rPr>
        <w:lastRenderedPageBreak/>
        <w:t>but it is not easy to reconcile them with later interpretations of a life of Christian perfection” (Holmes and Bickers 206)</w:t>
      </w:r>
    </w:p>
    <w:p w14:paraId="753E611F" w14:textId="77777777" w:rsidR="008B567D" w:rsidRPr="00DC1B55" w:rsidRDefault="008B567D" w:rsidP="008B567D">
      <w:pPr>
        <w:rPr>
          <w:snapToGrid w:val="0"/>
        </w:rPr>
      </w:pPr>
    </w:p>
    <w:p w14:paraId="7520CC82" w14:textId="77777777" w:rsidR="008B567D" w:rsidRPr="00756E1D" w:rsidRDefault="008B567D" w:rsidP="008B567D">
      <w:pPr>
        <w:numPr>
          <w:ilvl w:val="0"/>
          <w:numId w:val="35"/>
        </w:numPr>
        <w:contextualSpacing w:val="0"/>
        <w:rPr>
          <w:snapToGrid w:val="0"/>
        </w:rPr>
      </w:pPr>
      <w:r w:rsidRPr="00756E1D">
        <w:rPr>
          <w:b/>
          <w:snapToGrid w:val="0"/>
        </w:rPr>
        <w:t>morals of the clergy</w:t>
      </w:r>
    </w:p>
    <w:p w14:paraId="065286F3" w14:textId="77777777" w:rsidR="008B567D" w:rsidRPr="00756E1D" w:rsidRDefault="008B567D" w:rsidP="008B567D">
      <w:pPr>
        <w:numPr>
          <w:ilvl w:val="1"/>
          <w:numId w:val="35"/>
        </w:numPr>
        <w:contextualSpacing w:val="0"/>
        <w:rPr>
          <w:snapToGrid w:val="0"/>
        </w:rPr>
      </w:pPr>
      <w:r w:rsidRPr="00756E1D">
        <w:rPr>
          <w:snapToGrid w:val="0"/>
        </w:rPr>
        <w:t>In spite of Trent’s reforms, clerical abuses continued</w:t>
      </w:r>
    </w:p>
    <w:p w14:paraId="270FC529" w14:textId="77777777" w:rsidR="008B567D" w:rsidRPr="00756E1D" w:rsidRDefault="008B567D" w:rsidP="008B567D">
      <w:pPr>
        <w:numPr>
          <w:ilvl w:val="2"/>
          <w:numId w:val="35"/>
        </w:numPr>
        <w:contextualSpacing w:val="0"/>
        <w:rPr>
          <w:snapToGrid w:val="0"/>
        </w:rPr>
      </w:pPr>
      <w:r w:rsidRPr="00756E1D">
        <w:rPr>
          <w:snapToGrid w:val="0"/>
        </w:rPr>
        <w:t>conflicts between seculars and regulars</w:t>
      </w:r>
    </w:p>
    <w:p w14:paraId="230B882B" w14:textId="77777777" w:rsidR="008B567D" w:rsidRPr="00756E1D" w:rsidRDefault="008B567D" w:rsidP="008B567D">
      <w:pPr>
        <w:numPr>
          <w:ilvl w:val="2"/>
          <w:numId w:val="35"/>
        </w:numPr>
        <w:contextualSpacing w:val="0"/>
        <w:rPr>
          <w:snapToGrid w:val="0"/>
        </w:rPr>
      </w:pPr>
      <w:r w:rsidRPr="00756E1D">
        <w:rPr>
          <w:snapToGrid w:val="0"/>
        </w:rPr>
        <w:t>involuntary vocations</w:t>
      </w:r>
    </w:p>
    <w:p w14:paraId="0C739E09" w14:textId="77777777" w:rsidR="008B567D" w:rsidRPr="00756E1D" w:rsidRDefault="008B567D" w:rsidP="008B567D">
      <w:pPr>
        <w:numPr>
          <w:ilvl w:val="2"/>
          <w:numId w:val="35"/>
        </w:numPr>
        <w:contextualSpacing w:val="0"/>
        <w:rPr>
          <w:snapToGrid w:val="0"/>
        </w:rPr>
      </w:pPr>
      <w:r w:rsidRPr="00756E1D">
        <w:rPr>
          <w:snapToGrid w:val="0"/>
        </w:rPr>
        <w:t>childhood vocations</w:t>
      </w:r>
    </w:p>
    <w:p w14:paraId="4A826C87" w14:textId="77777777" w:rsidR="008B567D" w:rsidRPr="00756E1D" w:rsidRDefault="008B567D" w:rsidP="008B567D">
      <w:pPr>
        <w:numPr>
          <w:ilvl w:val="2"/>
          <w:numId w:val="35"/>
        </w:numPr>
        <w:contextualSpacing w:val="0"/>
        <w:rPr>
          <w:snapToGrid w:val="0"/>
        </w:rPr>
      </w:pPr>
      <w:r w:rsidRPr="00756E1D">
        <w:rPr>
          <w:snapToGrid w:val="0"/>
        </w:rPr>
        <w:t>secularized or titular benefices</w:t>
      </w:r>
    </w:p>
    <w:p w14:paraId="088A45CC" w14:textId="77777777" w:rsidR="008B567D" w:rsidRPr="00756E1D" w:rsidRDefault="008B567D" w:rsidP="008B567D">
      <w:pPr>
        <w:numPr>
          <w:ilvl w:val="2"/>
          <w:numId w:val="35"/>
        </w:numPr>
        <w:contextualSpacing w:val="0"/>
        <w:rPr>
          <w:snapToGrid w:val="0"/>
        </w:rPr>
      </w:pPr>
      <w:r w:rsidRPr="00756E1D">
        <w:rPr>
          <w:snapToGrid w:val="0"/>
        </w:rPr>
        <w:t>pluralities</w:t>
      </w:r>
    </w:p>
    <w:p w14:paraId="3BA452EA" w14:textId="77777777" w:rsidR="008B567D" w:rsidRPr="00756E1D" w:rsidRDefault="008B567D" w:rsidP="008B567D">
      <w:pPr>
        <w:numPr>
          <w:ilvl w:val="3"/>
          <w:numId w:val="35"/>
        </w:numPr>
        <w:contextualSpacing w:val="0"/>
        <w:rPr>
          <w:snapToGrid w:val="0"/>
        </w:rPr>
      </w:pPr>
      <w:r w:rsidRPr="00756E1D">
        <w:rPr>
          <w:snapToGrid w:val="0"/>
        </w:rPr>
        <w:t>1638: “Armand-Jean Le Bouthillier de Rancé, then only twelve years old, was already a canon of Paris, abbot of three abbeys and holder of another forty benefices” (Holmes and Bickers 204)</w:t>
      </w:r>
    </w:p>
    <w:p w14:paraId="2A0DB081" w14:textId="77777777" w:rsidR="008B567D" w:rsidRPr="00756E1D" w:rsidRDefault="008B567D" w:rsidP="008B567D">
      <w:pPr>
        <w:numPr>
          <w:ilvl w:val="2"/>
          <w:numId w:val="35"/>
        </w:numPr>
        <w:contextualSpacing w:val="0"/>
        <w:rPr>
          <w:snapToGrid w:val="0"/>
        </w:rPr>
      </w:pPr>
      <w:r w:rsidRPr="00756E1D">
        <w:rPr>
          <w:snapToGrid w:val="0"/>
        </w:rPr>
        <w:t>non-residence</w:t>
      </w:r>
    </w:p>
    <w:p w14:paraId="6A390201" w14:textId="77777777" w:rsidR="008B567D" w:rsidRPr="00756E1D" w:rsidRDefault="008B567D" w:rsidP="008B567D">
      <w:pPr>
        <w:numPr>
          <w:ilvl w:val="2"/>
          <w:numId w:val="35"/>
        </w:numPr>
        <w:contextualSpacing w:val="0"/>
        <w:rPr>
          <w:snapToGrid w:val="0"/>
        </w:rPr>
      </w:pPr>
      <w:r w:rsidRPr="00756E1D">
        <w:rPr>
          <w:snapToGrid w:val="0"/>
        </w:rPr>
        <w:t>worldliness and secularism</w:t>
      </w:r>
    </w:p>
    <w:p w14:paraId="280EC299" w14:textId="77777777" w:rsidR="008B567D" w:rsidRPr="00756E1D" w:rsidRDefault="008B567D" w:rsidP="008B567D">
      <w:pPr>
        <w:numPr>
          <w:ilvl w:val="2"/>
          <w:numId w:val="35"/>
        </w:numPr>
        <w:contextualSpacing w:val="0"/>
        <w:rPr>
          <w:snapToGrid w:val="0"/>
        </w:rPr>
      </w:pPr>
      <w:r w:rsidRPr="00756E1D">
        <w:rPr>
          <w:snapToGrid w:val="0"/>
        </w:rPr>
        <w:t>ignorance and poverty</w:t>
      </w:r>
    </w:p>
    <w:p w14:paraId="594C2014" w14:textId="77777777" w:rsidR="008B567D" w:rsidRPr="00756E1D" w:rsidRDefault="008B567D" w:rsidP="008B567D">
      <w:pPr>
        <w:numPr>
          <w:ilvl w:val="2"/>
          <w:numId w:val="35"/>
        </w:numPr>
        <w:contextualSpacing w:val="0"/>
        <w:rPr>
          <w:snapToGrid w:val="0"/>
        </w:rPr>
      </w:pPr>
      <w:r w:rsidRPr="00756E1D">
        <w:rPr>
          <w:snapToGrid w:val="0"/>
        </w:rPr>
        <w:t>concubinage</w:t>
      </w:r>
    </w:p>
    <w:p w14:paraId="58777774" w14:textId="77777777" w:rsidR="008B567D" w:rsidRPr="00756E1D" w:rsidRDefault="008B567D" w:rsidP="008B567D">
      <w:pPr>
        <w:numPr>
          <w:ilvl w:val="3"/>
          <w:numId w:val="35"/>
        </w:numPr>
        <w:contextualSpacing w:val="0"/>
        <w:rPr>
          <w:snapToGrid w:val="0"/>
        </w:rPr>
      </w:pPr>
      <w:r w:rsidRPr="00756E1D">
        <w:rPr>
          <w:snapToGrid w:val="0"/>
        </w:rPr>
        <w:t>early 1600s: “an Augustinian superior was executed as an accessory in the murder of the husband of his mistress” (Holmes and Bickers 203)</w:t>
      </w:r>
    </w:p>
    <w:p w14:paraId="7A2E9553" w14:textId="77777777" w:rsidR="008B567D" w:rsidRPr="00756E1D" w:rsidRDefault="008B567D" w:rsidP="008B567D">
      <w:pPr>
        <w:numPr>
          <w:ilvl w:val="3"/>
          <w:numId w:val="35"/>
        </w:numPr>
        <w:contextualSpacing w:val="0"/>
        <w:rPr>
          <w:snapToGrid w:val="0"/>
        </w:rPr>
      </w:pPr>
      <w:r w:rsidRPr="00756E1D">
        <w:rPr>
          <w:snapToGrid w:val="0"/>
        </w:rPr>
        <w:t>“A Cistercian abbess, who had twelve children by twelve different fathers, was eventually evicted by the police” (Holmes and Bickers 203)</w:t>
      </w:r>
    </w:p>
    <w:p w14:paraId="6823787A" w14:textId="77777777" w:rsidR="008B567D" w:rsidRPr="00756E1D" w:rsidRDefault="008B567D" w:rsidP="008B567D">
      <w:pPr>
        <w:numPr>
          <w:ilvl w:val="2"/>
          <w:numId w:val="35"/>
        </w:numPr>
        <w:contextualSpacing w:val="0"/>
        <w:rPr>
          <w:snapToGrid w:val="0"/>
        </w:rPr>
      </w:pPr>
      <w:r w:rsidRPr="00756E1D">
        <w:rPr>
          <w:snapToGrid w:val="0"/>
        </w:rPr>
        <w:t>Bishops had to order “priests, under pain of excommuni</w:t>
      </w:r>
      <w:r w:rsidRPr="00756E1D">
        <w:rPr>
          <w:snapToGrid w:val="0"/>
        </w:rPr>
        <w:softHyphen/>
        <w:t>cation, to wear their cassocks and to reside in their parishes, to hear confessions and teach the catechism, to refrain from hunting and from visiting taverns” (Holmes and Bickers 203)</w:t>
      </w:r>
    </w:p>
    <w:p w14:paraId="33D1CCBE" w14:textId="77777777" w:rsidR="008B567D" w:rsidRPr="00756E1D" w:rsidRDefault="008B567D" w:rsidP="008B567D">
      <w:pPr>
        <w:numPr>
          <w:ilvl w:val="2"/>
          <w:numId w:val="35"/>
        </w:numPr>
        <w:contextualSpacing w:val="0"/>
        <w:rPr>
          <w:snapToGrid w:val="0"/>
        </w:rPr>
      </w:pPr>
      <w:r w:rsidRPr="00756E1D">
        <w:rPr>
          <w:snapToGrid w:val="0"/>
        </w:rPr>
        <w:t>1643: the archdeacon of Bourges “dis</w:t>
      </w:r>
      <w:r w:rsidRPr="00756E1D">
        <w:rPr>
          <w:snapToGrid w:val="0"/>
        </w:rPr>
        <w:softHyphen/>
        <w:t>covered that many priests did not even know Latin or the words of absolution, and could not validly administer the sacraments” (Holmes and Bickers 203)</w:t>
      </w:r>
    </w:p>
    <w:p w14:paraId="12A8687F" w14:textId="77777777" w:rsidR="008B567D" w:rsidRPr="00756E1D" w:rsidRDefault="008B567D" w:rsidP="008B567D">
      <w:pPr>
        <w:numPr>
          <w:ilvl w:val="1"/>
          <w:numId w:val="35"/>
        </w:numPr>
        <w:contextualSpacing w:val="0"/>
        <w:rPr>
          <w:snapToGrid w:val="0"/>
        </w:rPr>
      </w:pPr>
      <w:r w:rsidRPr="00756E1D">
        <w:rPr>
          <w:snapToGrid w:val="0"/>
        </w:rPr>
        <w:t>reforms</w:t>
      </w:r>
    </w:p>
    <w:p w14:paraId="61BD90F3" w14:textId="77777777" w:rsidR="008B567D" w:rsidRPr="00756E1D" w:rsidRDefault="008B567D" w:rsidP="008B567D">
      <w:pPr>
        <w:numPr>
          <w:ilvl w:val="2"/>
          <w:numId w:val="35"/>
        </w:numPr>
        <w:contextualSpacing w:val="0"/>
        <w:rPr>
          <w:snapToGrid w:val="0"/>
        </w:rPr>
      </w:pPr>
      <w:r>
        <w:rPr>
          <w:snapToGrid w:val="0"/>
        </w:rPr>
        <w:t>d</w:t>
      </w:r>
      <w:r w:rsidRPr="00756E1D">
        <w:rPr>
          <w:snapToGrid w:val="0"/>
        </w:rPr>
        <w:t>etermined ecclesiastics put the reforms of Trent into effect (e.g., Cardinal François de la Rochefoucauld, 1558-1645)</w:t>
      </w:r>
    </w:p>
    <w:p w14:paraId="406E98B0" w14:textId="77777777" w:rsidR="008B567D" w:rsidRPr="00756E1D" w:rsidRDefault="008B567D" w:rsidP="008B567D">
      <w:pPr>
        <w:numPr>
          <w:ilvl w:val="2"/>
          <w:numId w:val="35"/>
        </w:numPr>
        <w:contextualSpacing w:val="0"/>
        <w:rPr>
          <w:snapToGrid w:val="0"/>
        </w:rPr>
      </w:pPr>
      <w:r w:rsidRPr="00756E1D">
        <w:rPr>
          <w:snapToGrid w:val="0"/>
        </w:rPr>
        <w:t>improvements in clerical education</w:t>
      </w:r>
    </w:p>
    <w:p w14:paraId="6DE46CAE" w14:textId="77777777" w:rsidR="008B567D" w:rsidRPr="00756E1D" w:rsidRDefault="008B567D" w:rsidP="008B567D">
      <w:pPr>
        <w:numPr>
          <w:ilvl w:val="3"/>
          <w:numId w:val="35"/>
        </w:numPr>
        <w:contextualSpacing w:val="0"/>
        <w:rPr>
          <w:snapToGrid w:val="0"/>
        </w:rPr>
      </w:pPr>
      <w:r w:rsidRPr="00756E1D">
        <w:rPr>
          <w:snapToGrid w:val="0"/>
        </w:rPr>
        <w:t>1696: Paris’s first diocesan seminary</w:t>
      </w:r>
    </w:p>
    <w:p w14:paraId="6F2A39C2" w14:textId="77777777" w:rsidR="008B567D" w:rsidRPr="00756E1D" w:rsidRDefault="008B567D" w:rsidP="008B567D">
      <w:pPr>
        <w:numPr>
          <w:ilvl w:val="3"/>
          <w:numId w:val="35"/>
        </w:numPr>
        <w:contextualSpacing w:val="0"/>
        <w:rPr>
          <w:snapToGrid w:val="0"/>
        </w:rPr>
      </w:pPr>
      <w:r w:rsidRPr="00756E1D">
        <w:rPr>
          <w:snapToGrid w:val="0"/>
        </w:rPr>
        <w:t>Louis Tronson, third superior general of Saint-Sulpice, “declined a bishopric in order to dedicate his life to the training of priests” (Holmes and Bickers 203)</w:t>
      </w:r>
    </w:p>
    <w:p w14:paraId="41F6ACB4" w14:textId="77777777" w:rsidR="008B567D" w:rsidRPr="00756E1D" w:rsidRDefault="008B567D" w:rsidP="008B567D">
      <w:pPr>
        <w:numPr>
          <w:ilvl w:val="3"/>
          <w:numId w:val="35"/>
        </w:numPr>
        <w:contextualSpacing w:val="0"/>
        <w:rPr>
          <w:snapToGrid w:val="0"/>
        </w:rPr>
      </w:pPr>
      <w:r w:rsidRPr="00756E1D">
        <w:rPr>
          <w:snapToGrid w:val="0"/>
        </w:rPr>
        <w:t>Jean Bonnet, S.J. (1699-1754)</w:t>
      </w:r>
      <w:r>
        <w:rPr>
          <w:snapToGrid w:val="0"/>
        </w:rPr>
        <w:t>,</w:t>
      </w:r>
      <w:r w:rsidRPr="00756E1D">
        <w:rPr>
          <w:snapToGrid w:val="0"/>
        </w:rPr>
        <w:t xml:space="preserve"> founded seminaries in Italy, France, and Poland</w:t>
      </w:r>
    </w:p>
    <w:p w14:paraId="2F4C5E84" w14:textId="77777777" w:rsidR="008B567D" w:rsidRPr="00756E1D" w:rsidRDefault="008B567D" w:rsidP="008B567D">
      <w:pPr>
        <w:numPr>
          <w:ilvl w:val="3"/>
          <w:numId w:val="35"/>
        </w:numPr>
        <w:contextualSpacing w:val="0"/>
        <w:rPr>
          <w:snapToGrid w:val="0"/>
        </w:rPr>
      </w:pPr>
      <w:r w:rsidRPr="00756E1D">
        <w:rPr>
          <w:snapToGrid w:val="0"/>
        </w:rPr>
        <w:t>Jacques André Emery (1732-1811) reformed the great seminary of Saint-Sulpice</w:t>
      </w:r>
    </w:p>
    <w:p w14:paraId="1FD2C1BA" w14:textId="77777777" w:rsidR="008B567D" w:rsidRPr="00756E1D" w:rsidRDefault="008B567D" w:rsidP="008B567D">
      <w:pPr>
        <w:numPr>
          <w:ilvl w:val="3"/>
          <w:numId w:val="35"/>
        </w:numPr>
        <w:contextualSpacing w:val="0"/>
        <w:rPr>
          <w:snapToGrid w:val="0"/>
        </w:rPr>
      </w:pPr>
      <w:r w:rsidRPr="00756E1D">
        <w:rPr>
          <w:snapToGrid w:val="0"/>
        </w:rPr>
        <w:t>“However few seminaries enjoyed finan</w:t>
      </w:r>
      <w:r w:rsidRPr="00756E1D">
        <w:rPr>
          <w:snapToGrid w:val="0"/>
        </w:rPr>
        <w:softHyphen/>
        <w:t>cial security, and the character as well as the distribution of semin</w:t>
      </w:r>
      <w:r w:rsidRPr="00756E1D">
        <w:rPr>
          <w:snapToGrid w:val="0"/>
        </w:rPr>
        <w:softHyphen/>
        <w:t>aries was very uneven; the word was used to describe a distinguished college of Turin University as well as a school at Niuro where little boys could simply learn Latin” (Holmes and Bickers 203)</w:t>
      </w:r>
    </w:p>
    <w:p w14:paraId="735EB2E4" w14:textId="77777777" w:rsidR="008B567D" w:rsidRPr="00DC1B55" w:rsidRDefault="008B567D" w:rsidP="008B567D">
      <w:pPr>
        <w:rPr>
          <w:snapToGrid w:val="0"/>
        </w:rPr>
      </w:pPr>
    </w:p>
    <w:p w14:paraId="1301C91F" w14:textId="77777777" w:rsidR="008B567D" w:rsidRPr="00756E1D" w:rsidRDefault="008B567D" w:rsidP="008B567D">
      <w:pPr>
        <w:numPr>
          <w:ilvl w:val="0"/>
          <w:numId w:val="35"/>
        </w:numPr>
        <w:contextualSpacing w:val="0"/>
        <w:rPr>
          <w:snapToGrid w:val="0"/>
        </w:rPr>
      </w:pPr>
      <w:r w:rsidRPr="00756E1D">
        <w:rPr>
          <w:b/>
          <w:snapToGrid w:val="0"/>
        </w:rPr>
        <w:t>morals of the laity</w:t>
      </w:r>
    </w:p>
    <w:p w14:paraId="468D5A24" w14:textId="77777777" w:rsidR="008B567D" w:rsidRPr="00756E1D" w:rsidRDefault="008B567D" w:rsidP="008B567D">
      <w:pPr>
        <w:numPr>
          <w:ilvl w:val="1"/>
          <w:numId w:val="35"/>
        </w:numPr>
        <w:contextualSpacing w:val="0"/>
        <w:rPr>
          <w:snapToGrid w:val="0"/>
        </w:rPr>
      </w:pPr>
      <w:r w:rsidRPr="00756E1D">
        <w:rPr>
          <w:snapToGrid w:val="0"/>
        </w:rPr>
        <w:t xml:space="preserve">1609: St. Francis de Sales’ (1567-1622) </w:t>
      </w:r>
      <w:r w:rsidRPr="00756E1D">
        <w:rPr>
          <w:i/>
          <w:snapToGrid w:val="0"/>
        </w:rPr>
        <w:t>Introduction to a Devout Life</w:t>
      </w:r>
      <w:r w:rsidRPr="00756E1D">
        <w:rPr>
          <w:snapToGrid w:val="0"/>
        </w:rPr>
        <w:t xml:space="preserve"> (1609) “became a spiritual classic and was at one stage reprinted almost every year” (Holmes and Bickers 205)</w:t>
      </w:r>
    </w:p>
    <w:p w14:paraId="37C7F38A" w14:textId="77777777" w:rsidR="008B567D" w:rsidRPr="00756E1D" w:rsidRDefault="008B567D" w:rsidP="008B567D">
      <w:pPr>
        <w:numPr>
          <w:ilvl w:val="1"/>
          <w:numId w:val="35"/>
        </w:numPr>
        <w:contextualSpacing w:val="0"/>
        <w:rPr>
          <w:snapToGrid w:val="0"/>
        </w:rPr>
      </w:pPr>
      <w:r w:rsidRPr="00756E1D">
        <w:rPr>
          <w:snapToGrid w:val="0"/>
        </w:rPr>
        <w:lastRenderedPageBreak/>
        <w:t>1650-1750: there is “a remarkable increase in religious publications” (Holmes and Bick</w:t>
      </w:r>
      <w:r w:rsidRPr="00756E1D">
        <w:rPr>
          <w:snapToGrid w:val="0"/>
        </w:rPr>
        <w:softHyphen/>
        <w:t>ers 205)</w:t>
      </w:r>
    </w:p>
    <w:p w14:paraId="0CD6D485" w14:textId="77777777" w:rsidR="008B567D" w:rsidRPr="00756E1D" w:rsidRDefault="008B567D" w:rsidP="008B567D">
      <w:pPr>
        <w:numPr>
          <w:ilvl w:val="2"/>
          <w:numId w:val="35"/>
        </w:numPr>
        <w:contextualSpacing w:val="0"/>
        <w:rPr>
          <w:snapToGrid w:val="0"/>
        </w:rPr>
      </w:pPr>
      <w:r w:rsidRPr="00756E1D">
        <w:rPr>
          <w:snapToGrid w:val="0"/>
        </w:rPr>
        <w:t>apologetic works, catechetical works, sermons, lives of the saints, devotional works</w:t>
      </w:r>
    </w:p>
    <w:p w14:paraId="28A3AE8F" w14:textId="77777777" w:rsidR="008B567D" w:rsidRPr="00756E1D" w:rsidRDefault="008B567D" w:rsidP="008B567D">
      <w:pPr>
        <w:numPr>
          <w:ilvl w:val="2"/>
          <w:numId w:val="35"/>
        </w:numPr>
        <w:contextualSpacing w:val="0"/>
        <w:rPr>
          <w:snapToGrid w:val="0"/>
        </w:rPr>
      </w:pPr>
      <w:r w:rsidRPr="00756E1D">
        <w:t xml:space="preserve">Thomas à Kempis’ </w:t>
      </w:r>
      <w:r w:rsidRPr="00756E1D">
        <w:rPr>
          <w:i/>
          <w:snapToGrid w:val="0"/>
        </w:rPr>
        <w:t>The Imitation of Christ</w:t>
      </w:r>
      <w:r w:rsidRPr="00756E1D">
        <w:rPr>
          <w:snapToGrid w:val="0"/>
        </w:rPr>
        <w:t xml:space="preserve"> (</w:t>
      </w:r>
      <w:r w:rsidRPr="00756E1D">
        <w:rPr>
          <w:rFonts w:cs="Arial"/>
        </w:rPr>
        <w:t>c. 1427</w:t>
      </w:r>
      <w:r w:rsidRPr="00756E1D">
        <w:rPr>
          <w:snapToGrid w:val="0"/>
        </w:rPr>
        <w:t>) is popular</w:t>
      </w:r>
    </w:p>
    <w:p w14:paraId="2A6C7F4A" w14:textId="77777777" w:rsidR="008B567D" w:rsidRPr="00756E1D" w:rsidRDefault="008B567D" w:rsidP="008B567D">
      <w:pPr>
        <w:numPr>
          <w:ilvl w:val="2"/>
          <w:numId w:val="35"/>
        </w:numPr>
        <w:contextualSpacing w:val="0"/>
        <w:rPr>
          <w:snapToGrid w:val="0"/>
        </w:rPr>
      </w:pPr>
      <w:r w:rsidRPr="00756E1D">
        <w:rPr>
          <w:snapToGrid w:val="0"/>
        </w:rPr>
        <w:t xml:space="preserve">Ignatius </w:t>
      </w:r>
      <w:r>
        <w:rPr>
          <w:snapToGrid w:val="0"/>
        </w:rPr>
        <w:t xml:space="preserve">of </w:t>
      </w:r>
      <w:r w:rsidRPr="00756E1D">
        <w:rPr>
          <w:snapToGrid w:val="0"/>
        </w:rPr>
        <w:t xml:space="preserve">Loyola’s </w:t>
      </w:r>
      <w:r w:rsidRPr="00756E1D">
        <w:rPr>
          <w:i/>
          <w:snapToGrid w:val="0"/>
        </w:rPr>
        <w:t>Spiritual Exercises</w:t>
      </w:r>
      <w:r w:rsidRPr="00756E1D">
        <w:rPr>
          <w:snapToGrid w:val="0"/>
        </w:rPr>
        <w:t xml:space="preserve"> (1541) is popular</w:t>
      </w:r>
    </w:p>
    <w:p w14:paraId="1F5BFD78" w14:textId="77777777" w:rsidR="008B567D" w:rsidRPr="00756E1D" w:rsidRDefault="008B567D" w:rsidP="008B567D">
      <w:pPr>
        <w:numPr>
          <w:ilvl w:val="2"/>
          <w:numId w:val="35"/>
        </w:numPr>
        <w:contextualSpacing w:val="0"/>
        <w:rPr>
          <w:snapToGrid w:val="0"/>
        </w:rPr>
      </w:pPr>
      <w:r w:rsidRPr="00756E1D">
        <w:rPr>
          <w:snapToGrid w:val="0"/>
        </w:rPr>
        <w:t xml:space="preserve">Louis Tronson’s (1622-1700) </w:t>
      </w:r>
      <w:r w:rsidRPr="00756E1D">
        <w:rPr>
          <w:i/>
          <w:snapToGrid w:val="0"/>
        </w:rPr>
        <w:t>Examens particuliers</w:t>
      </w:r>
      <w:r>
        <w:rPr>
          <w:snapToGrid w:val="0"/>
        </w:rPr>
        <w:t xml:space="preserve"> (</w:t>
      </w:r>
      <w:r w:rsidRPr="00756E1D">
        <w:rPr>
          <w:snapToGrid w:val="0"/>
        </w:rPr>
        <w:t>1690</w:t>
      </w:r>
      <w:r>
        <w:rPr>
          <w:snapToGrid w:val="0"/>
        </w:rPr>
        <w:t xml:space="preserve">) </w:t>
      </w:r>
      <w:r w:rsidRPr="00756E1D">
        <w:rPr>
          <w:snapToGrid w:val="0"/>
        </w:rPr>
        <w:t>is constantly reprinted</w:t>
      </w:r>
    </w:p>
    <w:p w14:paraId="2717B84A" w14:textId="77777777" w:rsidR="008B567D" w:rsidRPr="00756E1D" w:rsidRDefault="008B567D" w:rsidP="008B567D">
      <w:pPr>
        <w:numPr>
          <w:ilvl w:val="1"/>
          <w:numId w:val="35"/>
        </w:numPr>
        <w:contextualSpacing w:val="0"/>
        <w:rPr>
          <w:snapToGrid w:val="0"/>
        </w:rPr>
      </w:pPr>
      <w:r w:rsidRPr="00756E1D">
        <w:rPr>
          <w:snapToGrid w:val="0"/>
        </w:rPr>
        <w:t>lay organizations</w:t>
      </w:r>
    </w:p>
    <w:p w14:paraId="5405C49A" w14:textId="77777777" w:rsidR="008B567D" w:rsidRPr="00756E1D" w:rsidRDefault="008B567D" w:rsidP="008B567D">
      <w:pPr>
        <w:numPr>
          <w:ilvl w:val="2"/>
          <w:numId w:val="35"/>
        </w:numPr>
        <w:contextualSpacing w:val="0"/>
        <w:rPr>
          <w:snapToGrid w:val="0"/>
        </w:rPr>
      </w:pPr>
      <w:r w:rsidRPr="00756E1D">
        <w:rPr>
          <w:snapToGrid w:val="0"/>
        </w:rPr>
        <w:t>“The laity became increasingly, if gradually, involved in the chari</w:t>
      </w:r>
      <w:r w:rsidRPr="00756E1D">
        <w:rPr>
          <w:snapToGrid w:val="0"/>
        </w:rPr>
        <w:softHyphen/>
        <w:t>table and devotional life of the Church and this was reflected in the increasing number of brotherhoods and third orders, confraternities and institutes of devout laity” (Holmes and Bickers 205)</w:t>
      </w:r>
    </w:p>
    <w:p w14:paraId="7C5419FD" w14:textId="77777777" w:rsidR="008B567D" w:rsidRPr="00756E1D" w:rsidRDefault="008B567D" w:rsidP="008B567D">
      <w:pPr>
        <w:numPr>
          <w:ilvl w:val="2"/>
          <w:numId w:val="35"/>
        </w:numPr>
        <w:contextualSpacing w:val="0"/>
        <w:rPr>
          <w:snapToGrid w:val="0"/>
        </w:rPr>
      </w:pPr>
      <w:r w:rsidRPr="00756E1D">
        <w:rPr>
          <w:snapToGrid w:val="0"/>
        </w:rPr>
        <w:t>1627: the Company of the Blessed Sacrament is founded. “Although bishops and priests could be members, it was the laity who directed the Company of the Blessed Sacrament, a reform movement involved in practically all types of Catholic activity” (Holmes and Bickers 205)</w:t>
      </w:r>
    </w:p>
    <w:p w14:paraId="4175FB24" w14:textId="77777777" w:rsidR="008B567D" w:rsidRPr="00756E1D" w:rsidRDefault="008B567D" w:rsidP="008B567D">
      <w:pPr>
        <w:numPr>
          <w:ilvl w:val="2"/>
          <w:numId w:val="35"/>
        </w:numPr>
        <w:contextualSpacing w:val="0"/>
        <w:rPr>
          <w:snapToGrid w:val="0"/>
        </w:rPr>
      </w:pPr>
      <w:r w:rsidRPr="00756E1D">
        <w:rPr>
          <w:snapToGrid w:val="0"/>
        </w:rPr>
        <w:t>c 1650-1750: “Lay organisations and confraternities, as well as religious institutions and establishments, increased rapidly” (Holmes and Bickers 203)</w:t>
      </w:r>
    </w:p>
    <w:p w14:paraId="66307436" w14:textId="77777777" w:rsidR="008B567D" w:rsidRDefault="008B567D" w:rsidP="008B567D">
      <w:r>
        <w:br w:type="page"/>
      </w:r>
    </w:p>
    <w:p w14:paraId="6BE7172D" w14:textId="77777777" w:rsidR="008B567D" w:rsidRPr="00DC1B55" w:rsidRDefault="008B567D" w:rsidP="002279ED">
      <w:pPr>
        <w:pStyle w:val="Heading2"/>
      </w:pPr>
      <w:bookmarkStart w:id="68" w:name="_Toc502757749"/>
      <w:bookmarkStart w:id="69" w:name="_Toc502757797"/>
      <w:bookmarkStart w:id="70" w:name="_Toc502757839"/>
      <w:bookmarkStart w:id="71" w:name="_Toc68042868"/>
      <w:r w:rsidRPr="00DC1B55">
        <w:rPr>
          <w:snapToGrid w:val="0"/>
        </w:rPr>
        <w:lastRenderedPageBreak/>
        <w:t>1700</w:t>
      </w:r>
      <w:r w:rsidRPr="00155A1F">
        <w:rPr>
          <w:caps w:val="0"/>
          <w:snapToGrid w:val="0"/>
        </w:rPr>
        <w:t>s</w:t>
      </w:r>
      <w:bookmarkEnd w:id="68"/>
      <w:bookmarkEnd w:id="69"/>
      <w:bookmarkEnd w:id="70"/>
      <w:bookmarkEnd w:id="71"/>
    </w:p>
    <w:p w14:paraId="1B711834" w14:textId="77777777" w:rsidR="008B567D" w:rsidRDefault="008B567D" w:rsidP="008B567D">
      <w:pPr>
        <w:widowControl w:val="0"/>
      </w:pPr>
    </w:p>
    <w:p w14:paraId="5CBA4A4C" w14:textId="77777777" w:rsidR="008B567D" w:rsidRDefault="008B567D" w:rsidP="008B567D">
      <w:pPr>
        <w:widowControl w:val="0"/>
      </w:pPr>
    </w:p>
    <w:p w14:paraId="71C1236B" w14:textId="77777777" w:rsidR="008B567D" w:rsidRPr="00330949" w:rsidRDefault="008B567D" w:rsidP="008B567D">
      <w:pPr>
        <w:numPr>
          <w:ilvl w:val="0"/>
          <w:numId w:val="38"/>
        </w:numPr>
        <w:contextualSpacing w:val="0"/>
        <w:rPr>
          <w:snapToGrid w:val="0"/>
        </w:rPr>
      </w:pPr>
      <w:r w:rsidRPr="00D24502">
        <w:rPr>
          <w:b/>
        </w:rPr>
        <w:t>cultural background and Church-state relations</w:t>
      </w:r>
    </w:p>
    <w:p w14:paraId="1978A999" w14:textId="77777777" w:rsidR="008B567D" w:rsidRDefault="008B567D" w:rsidP="008B567D">
      <w:pPr>
        <w:numPr>
          <w:ilvl w:val="1"/>
          <w:numId w:val="38"/>
        </w:numPr>
        <w:contextualSpacing w:val="0"/>
        <w:rPr>
          <w:snapToGrid w:val="0"/>
        </w:rPr>
      </w:pPr>
      <w:r>
        <w:rPr>
          <w:snapToGrid w:val="0"/>
        </w:rPr>
        <w:t>1700: everyone agrees that a state cannot function without a religion; even non-believers take established churches for granted</w:t>
      </w:r>
    </w:p>
    <w:p w14:paraId="450F1172" w14:textId="77777777" w:rsidR="008B567D" w:rsidRDefault="008B567D" w:rsidP="008B567D">
      <w:pPr>
        <w:numPr>
          <w:ilvl w:val="1"/>
          <w:numId w:val="38"/>
        </w:numPr>
        <w:contextualSpacing w:val="0"/>
        <w:rPr>
          <w:snapToGrid w:val="0"/>
        </w:rPr>
      </w:pPr>
      <w:r>
        <w:rPr>
          <w:snapToGrid w:val="0"/>
        </w:rPr>
        <w:t xml:space="preserve">Prussia (a </w:t>
      </w:r>
      <w:r w:rsidRPr="00330949">
        <w:rPr>
          <w:snapToGrid w:val="0"/>
        </w:rPr>
        <w:t>Protestant countr</w:t>
      </w:r>
      <w:r>
        <w:rPr>
          <w:snapToGrid w:val="0"/>
        </w:rPr>
        <w:t>y)</w:t>
      </w:r>
    </w:p>
    <w:p w14:paraId="6E1D2B76" w14:textId="77777777" w:rsidR="008B567D" w:rsidRDefault="008B567D" w:rsidP="008B567D">
      <w:pPr>
        <w:numPr>
          <w:ilvl w:val="2"/>
          <w:numId w:val="38"/>
        </w:numPr>
        <w:contextualSpacing w:val="0"/>
        <w:rPr>
          <w:snapToGrid w:val="0"/>
        </w:rPr>
      </w:pPr>
      <w:r>
        <w:rPr>
          <w:snapToGrid w:val="0"/>
        </w:rPr>
        <w:t>1713-40: Frederick William I of Prussia (r. 1713-40) declares “that princes should be regarded as popes in their own dominions” (Holmes and Bickers 177)</w:t>
      </w:r>
    </w:p>
    <w:p w14:paraId="70194108" w14:textId="77777777" w:rsidR="008B567D" w:rsidRDefault="008B567D" w:rsidP="008B567D">
      <w:pPr>
        <w:numPr>
          <w:ilvl w:val="2"/>
          <w:numId w:val="38"/>
        </w:numPr>
        <w:contextualSpacing w:val="0"/>
        <w:rPr>
          <w:snapToGrid w:val="0"/>
        </w:rPr>
      </w:pPr>
      <w:r>
        <w:rPr>
          <w:snapToGrid w:val="0"/>
        </w:rPr>
        <w:t>Frederick II (Frederick the Great, 1740-86) is “an unbeliever but he appreciated the social utility of the churches” (Holmes and Bickers 177)</w:t>
      </w:r>
    </w:p>
    <w:p w14:paraId="13E0B0CB" w14:textId="77777777" w:rsidR="008B567D" w:rsidRDefault="008B567D" w:rsidP="008B567D">
      <w:pPr>
        <w:numPr>
          <w:ilvl w:val="1"/>
          <w:numId w:val="38"/>
        </w:numPr>
        <w:contextualSpacing w:val="0"/>
        <w:rPr>
          <w:snapToGrid w:val="0"/>
        </w:rPr>
      </w:pPr>
      <w:r w:rsidRPr="00330949">
        <w:rPr>
          <w:snapToGrid w:val="0"/>
        </w:rPr>
        <w:t>the Papal States</w:t>
      </w:r>
      <w:r>
        <w:rPr>
          <w:snapToGrid w:val="0"/>
        </w:rPr>
        <w:t>: Benedict XIV (1740-58) is charming, witty, sociable, and scholarly</w:t>
      </w:r>
    </w:p>
    <w:p w14:paraId="2DEB09FA" w14:textId="77777777" w:rsidR="008B567D" w:rsidRDefault="008B567D" w:rsidP="008B567D">
      <w:pPr>
        <w:numPr>
          <w:ilvl w:val="2"/>
          <w:numId w:val="38"/>
        </w:numPr>
        <w:contextualSpacing w:val="0"/>
        <w:rPr>
          <w:snapToGrid w:val="0"/>
        </w:rPr>
      </w:pPr>
      <w:r>
        <w:rPr>
          <w:snapToGrid w:val="0"/>
        </w:rPr>
        <w:t>he makes concessions in concordats with secular states</w:t>
      </w:r>
    </w:p>
    <w:p w14:paraId="2CEA986F" w14:textId="77777777" w:rsidR="008B567D" w:rsidRDefault="008B567D" w:rsidP="008B567D">
      <w:pPr>
        <w:numPr>
          <w:ilvl w:val="2"/>
          <w:numId w:val="38"/>
        </w:numPr>
        <w:contextualSpacing w:val="0"/>
        <w:rPr>
          <w:snapToGrid w:val="0"/>
        </w:rPr>
      </w:pPr>
      <w:r>
        <w:rPr>
          <w:snapToGrid w:val="0"/>
        </w:rPr>
        <w:t>he eases usury laws and initiates economic reforms</w:t>
      </w:r>
    </w:p>
    <w:p w14:paraId="3EE6A148" w14:textId="77777777" w:rsidR="008B567D" w:rsidRDefault="008B567D" w:rsidP="008B567D">
      <w:pPr>
        <w:numPr>
          <w:ilvl w:val="2"/>
          <w:numId w:val="38"/>
        </w:numPr>
        <w:contextualSpacing w:val="0"/>
        <w:rPr>
          <w:snapToGrid w:val="0"/>
        </w:rPr>
      </w:pPr>
      <w:r>
        <w:rPr>
          <w:snapToGrid w:val="0"/>
        </w:rPr>
        <w:t>he removes some legends from the Breviary</w:t>
      </w:r>
    </w:p>
    <w:p w14:paraId="30C62185" w14:textId="77777777" w:rsidR="008B567D" w:rsidRDefault="008B567D" w:rsidP="008B567D">
      <w:pPr>
        <w:numPr>
          <w:ilvl w:val="2"/>
          <w:numId w:val="38"/>
        </w:numPr>
        <w:contextualSpacing w:val="0"/>
        <w:rPr>
          <w:snapToGrid w:val="0"/>
        </w:rPr>
      </w:pPr>
      <w:r>
        <w:rPr>
          <w:snapToGrid w:val="0"/>
        </w:rPr>
        <w:t xml:space="preserve">he revives the </w:t>
      </w:r>
      <w:r w:rsidRPr="006E19BA">
        <w:rPr>
          <w:i/>
          <w:snapToGrid w:val="0"/>
        </w:rPr>
        <w:t>mandatum</w:t>
      </w:r>
      <w:r>
        <w:t xml:space="preserve"> (</w:t>
      </w:r>
      <w:r>
        <w:rPr>
          <w:snapToGrid w:val="0"/>
        </w:rPr>
        <w:t>the rite of washing feet on Maundy Thursday)</w:t>
      </w:r>
    </w:p>
    <w:p w14:paraId="3C00C767" w14:textId="77777777" w:rsidR="008B567D" w:rsidRPr="00E14EFB" w:rsidRDefault="008B567D" w:rsidP="008B567D">
      <w:pPr>
        <w:numPr>
          <w:ilvl w:val="1"/>
          <w:numId w:val="38"/>
        </w:numPr>
        <w:contextualSpacing w:val="0"/>
        <w:rPr>
          <w:snapToGrid w:val="0"/>
        </w:rPr>
      </w:pPr>
      <w:r w:rsidRPr="00330949">
        <w:rPr>
          <w:snapToGrid w:val="0"/>
        </w:rPr>
        <w:t>Austria</w:t>
      </w:r>
      <w:r>
        <w:rPr>
          <w:snapToGrid w:val="0"/>
        </w:rPr>
        <w:t xml:space="preserve">: </w:t>
      </w:r>
      <w:r>
        <w:t>Joseph II of Aus</w:t>
      </w:r>
      <w:r>
        <w:softHyphen/>
        <w:t xml:space="preserve">tria, </w:t>
      </w:r>
      <w:r w:rsidRPr="000B4D95">
        <w:t>holy roman emperor</w:t>
      </w:r>
      <w:r>
        <w:t xml:space="preserve"> (r. 1765-</w:t>
      </w:r>
      <w:r w:rsidRPr="000B4D95">
        <w:t>90)</w:t>
      </w:r>
    </w:p>
    <w:p w14:paraId="04EE9D54" w14:textId="77777777" w:rsidR="008B567D" w:rsidRDefault="008B567D" w:rsidP="008B567D">
      <w:pPr>
        <w:numPr>
          <w:ilvl w:val="2"/>
          <w:numId w:val="38"/>
        </w:numPr>
        <w:contextualSpacing w:val="0"/>
        <w:rPr>
          <w:snapToGrid w:val="0"/>
        </w:rPr>
      </w:pPr>
      <w:r>
        <w:t xml:space="preserve">October 1781: Joseph institutes </w:t>
      </w:r>
      <w:r w:rsidRPr="000B4D95">
        <w:t>“Josephin</w:t>
      </w:r>
      <w:r>
        <w:softHyphen/>
      </w:r>
      <w:r w:rsidRPr="000B4D95">
        <w:t>ism”</w:t>
      </w:r>
      <w:r>
        <w:t xml:space="preserve"> (state control of the Church); he</w:t>
      </w:r>
    </w:p>
    <w:p w14:paraId="51164A00" w14:textId="77777777" w:rsidR="008B567D" w:rsidRPr="00E14EFB" w:rsidRDefault="008B567D" w:rsidP="008B567D">
      <w:pPr>
        <w:numPr>
          <w:ilvl w:val="2"/>
          <w:numId w:val="38"/>
        </w:numPr>
        <w:contextualSpacing w:val="0"/>
        <w:rPr>
          <w:snapToGrid w:val="0"/>
        </w:rPr>
      </w:pPr>
      <w:r>
        <w:t>grants Protes</w:t>
      </w:r>
      <w:r>
        <w:softHyphen/>
        <w:t xml:space="preserve">tants and the </w:t>
      </w:r>
      <w:r w:rsidRPr="000B4D95">
        <w:t>Orthodox</w:t>
      </w:r>
      <w:r>
        <w:t xml:space="preserve"> free exercise of religion</w:t>
      </w:r>
    </w:p>
    <w:p w14:paraId="5F21BB76" w14:textId="77777777" w:rsidR="008B567D" w:rsidRDefault="008B567D" w:rsidP="008B567D">
      <w:pPr>
        <w:numPr>
          <w:ilvl w:val="2"/>
          <w:numId w:val="38"/>
        </w:numPr>
        <w:contextualSpacing w:val="0"/>
        <w:rPr>
          <w:snapToGrid w:val="0"/>
        </w:rPr>
      </w:pPr>
      <w:r>
        <w:rPr>
          <w:snapToGrid w:val="0"/>
        </w:rPr>
        <w:t>restricts appeals to Rome</w:t>
      </w:r>
    </w:p>
    <w:p w14:paraId="2C21996D" w14:textId="77777777" w:rsidR="008B567D" w:rsidRDefault="008B567D" w:rsidP="008B567D">
      <w:pPr>
        <w:numPr>
          <w:ilvl w:val="2"/>
          <w:numId w:val="38"/>
        </w:numPr>
        <w:contextualSpacing w:val="0"/>
        <w:rPr>
          <w:snapToGrid w:val="0"/>
        </w:rPr>
      </w:pPr>
      <w:r>
        <w:rPr>
          <w:snapToGrid w:val="0"/>
        </w:rPr>
        <w:t>authorizes the publishing of works on the Index</w:t>
      </w:r>
    </w:p>
    <w:p w14:paraId="2007B23B" w14:textId="77777777" w:rsidR="008B567D" w:rsidRDefault="008B567D" w:rsidP="008B567D">
      <w:pPr>
        <w:numPr>
          <w:ilvl w:val="2"/>
          <w:numId w:val="38"/>
        </w:numPr>
        <w:contextualSpacing w:val="0"/>
        <w:rPr>
          <w:snapToGrid w:val="0"/>
        </w:rPr>
      </w:pPr>
      <w:r>
        <w:rPr>
          <w:snapToGrid w:val="0"/>
        </w:rPr>
        <w:t>introduces religious toleration</w:t>
      </w:r>
    </w:p>
    <w:p w14:paraId="624D4DC9" w14:textId="77777777" w:rsidR="008B567D" w:rsidRDefault="008B567D" w:rsidP="008B567D">
      <w:pPr>
        <w:numPr>
          <w:ilvl w:val="2"/>
          <w:numId w:val="38"/>
        </w:numPr>
        <w:contextualSpacing w:val="0"/>
        <w:rPr>
          <w:snapToGrid w:val="0"/>
        </w:rPr>
      </w:pPr>
      <w:r>
        <w:rPr>
          <w:snapToGrid w:val="0"/>
        </w:rPr>
        <w:t>introduces civil marriage and divorce</w:t>
      </w:r>
    </w:p>
    <w:p w14:paraId="4AADF561" w14:textId="77777777" w:rsidR="008B567D" w:rsidRDefault="008B567D" w:rsidP="008B567D">
      <w:pPr>
        <w:numPr>
          <w:ilvl w:val="2"/>
          <w:numId w:val="38"/>
        </w:numPr>
        <w:contextualSpacing w:val="0"/>
        <w:rPr>
          <w:snapToGrid w:val="0"/>
        </w:rPr>
      </w:pPr>
      <w:r>
        <w:rPr>
          <w:snapToGrid w:val="0"/>
        </w:rPr>
        <w:t>nationalizes Church property (confiscating 600 religious houses)</w:t>
      </w:r>
    </w:p>
    <w:p w14:paraId="0EAB7085" w14:textId="77777777" w:rsidR="008B567D" w:rsidRDefault="008B567D" w:rsidP="008B567D">
      <w:pPr>
        <w:numPr>
          <w:ilvl w:val="2"/>
          <w:numId w:val="38"/>
        </w:numPr>
        <w:contextualSpacing w:val="0"/>
        <w:rPr>
          <w:snapToGrid w:val="0"/>
        </w:rPr>
      </w:pPr>
      <w:r>
        <w:rPr>
          <w:snapToGrid w:val="0"/>
        </w:rPr>
        <w:t>reorganizes dioceses</w:t>
      </w:r>
    </w:p>
    <w:p w14:paraId="62084F78" w14:textId="77777777" w:rsidR="008B567D" w:rsidRDefault="008B567D" w:rsidP="008B567D">
      <w:pPr>
        <w:numPr>
          <w:ilvl w:val="2"/>
          <w:numId w:val="38"/>
        </w:numPr>
        <w:contextualSpacing w:val="0"/>
        <w:rPr>
          <w:snapToGrid w:val="0"/>
        </w:rPr>
      </w:pPr>
      <w:r>
        <w:rPr>
          <w:snapToGrid w:val="0"/>
        </w:rPr>
        <w:t>appoints 1500 priests to new parishes</w:t>
      </w:r>
    </w:p>
    <w:p w14:paraId="73DD8E6D" w14:textId="77777777" w:rsidR="008B567D" w:rsidRDefault="008B567D" w:rsidP="008B567D">
      <w:pPr>
        <w:numPr>
          <w:ilvl w:val="2"/>
          <w:numId w:val="38"/>
        </w:numPr>
        <w:contextualSpacing w:val="0"/>
        <w:rPr>
          <w:snapToGrid w:val="0"/>
        </w:rPr>
      </w:pPr>
      <w:r>
        <w:rPr>
          <w:snapToGrid w:val="0"/>
        </w:rPr>
        <w:t>attempts to eliminate superstitions</w:t>
      </w:r>
    </w:p>
    <w:p w14:paraId="15ADD1A7" w14:textId="77777777" w:rsidR="008B567D" w:rsidRDefault="008B567D" w:rsidP="008B567D">
      <w:pPr>
        <w:numPr>
          <w:ilvl w:val="2"/>
          <w:numId w:val="38"/>
        </w:numPr>
        <w:contextualSpacing w:val="0"/>
        <w:rPr>
          <w:snapToGrid w:val="0"/>
        </w:rPr>
      </w:pPr>
      <w:r>
        <w:rPr>
          <w:snapToGrid w:val="0"/>
        </w:rPr>
        <w:t>attempts to eliminate indulgences</w:t>
      </w:r>
    </w:p>
    <w:p w14:paraId="4850B66E" w14:textId="77777777" w:rsidR="008B567D" w:rsidRDefault="008B567D" w:rsidP="008B567D">
      <w:pPr>
        <w:numPr>
          <w:ilvl w:val="2"/>
          <w:numId w:val="38"/>
        </w:numPr>
        <w:contextualSpacing w:val="0"/>
        <w:rPr>
          <w:snapToGrid w:val="0"/>
        </w:rPr>
      </w:pPr>
      <w:r>
        <w:rPr>
          <w:snapToGrid w:val="0"/>
        </w:rPr>
        <w:t>restricts the number of Masses and processions</w:t>
      </w:r>
    </w:p>
    <w:p w14:paraId="5B736DBB" w14:textId="77777777" w:rsidR="008B567D" w:rsidRDefault="008B567D" w:rsidP="008B567D">
      <w:pPr>
        <w:numPr>
          <w:ilvl w:val="1"/>
          <w:numId w:val="38"/>
        </w:numPr>
        <w:contextualSpacing w:val="0"/>
      </w:pPr>
      <w:r>
        <w:t>America</w:t>
      </w:r>
    </w:p>
    <w:p w14:paraId="76457B9E" w14:textId="77777777" w:rsidR="008B567D" w:rsidRPr="005E3FBC" w:rsidRDefault="008B567D" w:rsidP="008B567D">
      <w:pPr>
        <w:numPr>
          <w:ilvl w:val="2"/>
          <w:numId w:val="38"/>
        </w:numPr>
        <w:contextualSpacing w:val="0"/>
        <w:rPr>
          <w:snapToGrid w:val="0"/>
        </w:rPr>
      </w:pPr>
      <w:r>
        <w:t xml:space="preserve">1701: </w:t>
      </w:r>
      <w:r w:rsidRPr="00CE4442">
        <w:t xml:space="preserve">Yale </w:t>
      </w:r>
      <w:r>
        <w:t>is founded to create Congregationalist ministers (Harvard was in 1636)</w:t>
      </w:r>
    </w:p>
    <w:p w14:paraId="62A450AF" w14:textId="77777777" w:rsidR="008B567D" w:rsidRDefault="008B567D" w:rsidP="008B567D">
      <w:pPr>
        <w:numPr>
          <w:ilvl w:val="2"/>
          <w:numId w:val="38"/>
        </w:numPr>
        <w:contextualSpacing w:val="0"/>
        <w:rPr>
          <w:snapToGrid w:val="0"/>
        </w:rPr>
      </w:pPr>
      <w:r>
        <w:rPr>
          <w:snapToGrid w:val="0"/>
        </w:rPr>
        <w:t>1733: Georgia (last of the 13 colonies) is founded; Anglicanism becomes its established religion</w:t>
      </w:r>
    </w:p>
    <w:p w14:paraId="54B8462E" w14:textId="77777777" w:rsidR="008B567D" w:rsidRPr="00F0572A" w:rsidRDefault="008B567D" w:rsidP="008B567D">
      <w:pPr>
        <w:numPr>
          <w:ilvl w:val="2"/>
          <w:numId w:val="38"/>
        </w:numPr>
        <w:contextualSpacing w:val="0"/>
      </w:pPr>
      <w:r w:rsidRPr="00F0572A">
        <w:t>1775-83: American Revolutionary War</w:t>
      </w:r>
    </w:p>
    <w:p w14:paraId="3C692F2C" w14:textId="77777777" w:rsidR="008B567D" w:rsidRDefault="008B567D" w:rsidP="008B567D">
      <w:pPr>
        <w:numPr>
          <w:ilvl w:val="3"/>
          <w:numId w:val="38"/>
        </w:numPr>
        <w:contextualSpacing w:val="0"/>
      </w:pPr>
      <w:r w:rsidRPr="00CE4442">
        <w:t>the American Revolution</w:t>
      </w:r>
      <w:r>
        <w:t xml:space="preserve"> heavily damages Anglicanism: “</w:t>
      </w:r>
      <w:r w:rsidRPr="00CE4442">
        <w:t xml:space="preserve">within </w:t>
      </w:r>
      <w:r>
        <w:t xml:space="preserve">a </w:t>
      </w:r>
      <w:r w:rsidRPr="00CE4442">
        <w:t>generation Anglicanism was reduced to the status of a minority in all of the South</w:t>
      </w:r>
      <w:r>
        <w:t>” (Chadwick and Evans)</w:t>
      </w:r>
    </w:p>
    <w:p w14:paraId="2A438A5F" w14:textId="77777777" w:rsidR="008B567D" w:rsidRDefault="008B567D" w:rsidP="008B567D">
      <w:pPr>
        <w:numPr>
          <w:ilvl w:val="3"/>
          <w:numId w:val="38"/>
        </w:numPr>
        <w:contextualSpacing w:val="0"/>
      </w:pPr>
      <w:r>
        <w:t>1783: the religious situation</w:t>
      </w:r>
    </w:p>
    <w:p w14:paraId="7C201AC0" w14:textId="77777777" w:rsidR="008B567D" w:rsidRDefault="008B567D" w:rsidP="008B567D">
      <w:pPr>
        <w:numPr>
          <w:ilvl w:val="4"/>
          <w:numId w:val="38"/>
        </w:numPr>
        <w:contextualSpacing w:val="0"/>
      </w:pPr>
      <w:r>
        <w:t xml:space="preserve">the </w:t>
      </w:r>
      <w:r w:rsidRPr="00CE4442">
        <w:t>denominations</w:t>
      </w:r>
      <w:r>
        <w:t xml:space="preserve"> (</w:t>
      </w:r>
      <w:r w:rsidRPr="00CE4442">
        <w:t xml:space="preserve">strongest </w:t>
      </w:r>
      <w:r>
        <w:t xml:space="preserve">to weakest) are: </w:t>
      </w:r>
      <w:r w:rsidRPr="00CE4442">
        <w:t>Congregational, Pres</w:t>
      </w:r>
      <w:r w:rsidRPr="00CE4442">
        <w:softHyphen/>
        <w:t>byterian, Baptist, Anglican, Lutheran, German Reformed, Dutch Reformed, Roman Catholic</w:t>
      </w:r>
    </w:p>
    <w:p w14:paraId="76AF3973" w14:textId="77777777" w:rsidR="008B567D" w:rsidRDefault="008B567D" w:rsidP="008B567D">
      <w:pPr>
        <w:numPr>
          <w:ilvl w:val="4"/>
          <w:numId w:val="38"/>
        </w:numPr>
        <w:contextualSpacing w:val="0"/>
      </w:pPr>
      <w:r>
        <w:t>northern colonies</w:t>
      </w:r>
    </w:p>
    <w:p w14:paraId="3B3BDACD" w14:textId="77777777" w:rsidR="008B567D" w:rsidRDefault="008B567D" w:rsidP="008B567D">
      <w:pPr>
        <w:numPr>
          <w:ilvl w:val="5"/>
          <w:numId w:val="38"/>
        </w:numPr>
        <w:contextualSpacing w:val="0"/>
      </w:pPr>
      <w:r>
        <w:t xml:space="preserve">Congregationalism </w:t>
      </w:r>
      <w:r>
        <w:rPr>
          <w:snapToGrid w:val="0"/>
        </w:rPr>
        <w:t xml:space="preserve">is the established (only legal) religion in </w:t>
      </w:r>
      <w:r w:rsidRPr="00CE4442">
        <w:t>Massachusetts, Connecticut, New Hampshire</w:t>
      </w:r>
      <w:r>
        <w:t>,</w:t>
      </w:r>
      <w:r w:rsidRPr="00CE4442">
        <w:t xml:space="preserve"> and Vermont</w:t>
      </w:r>
    </w:p>
    <w:p w14:paraId="0245C537" w14:textId="77777777" w:rsidR="008B567D" w:rsidRDefault="008B567D" w:rsidP="008B567D">
      <w:pPr>
        <w:numPr>
          <w:ilvl w:val="5"/>
          <w:numId w:val="38"/>
        </w:numPr>
        <w:contextualSpacing w:val="0"/>
      </w:pPr>
      <w:r>
        <w:lastRenderedPageBreak/>
        <w:t>“</w:t>
      </w:r>
      <w:r w:rsidRPr="00CE4442">
        <w:t>Anglicans, proceeding from a strong Southern base, penetrated into Pennsylvania, New York and even New England but never without challenge and strong competition</w:t>
      </w:r>
      <w:r>
        <w:t>” (Chadwick and Evans)</w:t>
      </w:r>
    </w:p>
    <w:p w14:paraId="49AB812F" w14:textId="77777777" w:rsidR="008B567D" w:rsidRDefault="008B567D" w:rsidP="008B567D">
      <w:pPr>
        <w:numPr>
          <w:ilvl w:val="4"/>
          <w:numId w:val="38"/>
        </w:numPr>
        <w:contextualSpacing w:val="0"/>
      </w:pPr>
      <w:r w:rsidRPr="00CE4442">
        <w:t>middle colonies</w:t>
      </w:r>
    </w:p>
    <w:p w14:paraId="5387B660" w14:textId="77777777" w:rsidR="008B567D" w:rsidRDefault="008B567D" w:rsidP="008B567D">
      <w:pPr>
        <w:numPr>
          <w:ilvl w:val="5"/>
          <w:numId w:val="38"/>
        </w:numPr>
        <w:contextualSpacing w:val="0"/>
      </w:pPr>
      <w:r>
        <w:t xml:space="preserve">the middle colonies are the most </w:t>
      </w:r>
      <w:r>
        <w:rPr>
          <w:snapToGrid w:val="0"/>
        </w:rPr>
        <w:t>religiously diverse</w:t>
      </w:r>
    </w:p>
    <w:p w14:paraId="186C6A9A" w14:textId="77777777" w:rsidR="008B567D" w:rsidRDefault="008B567D" w:rsidP="008B567D">
      <w:pPr>
        <w:numPr>
          <w:ilvl w:val="5"/>
          <w:numId w:val="38"/>
        </w:numPr>
        <w:contextualSpacing w:val="0"/>
      </w:pPr>
      <w:r w:rsidRPr="00CE4442">
        <w:t>Presby</w:t>
      </w:r>
      <w:r w:rsidRPr="00CE4442">
        <w:softHyphen/>
        <w:t xml:space="preserve">terians </w:t>
      </w:r>
      <w:r>
        <w:t>(Scotch and Irish) are concentrated here</w:t>
      </w:r>
    </w:p>
    <w:p w14:paraId="124254BD" w14:textId="77777777" w:rsidR="008B567D" w:rsidRDefault="008B567D" w:rsidP="008B567D">
      <w:pPr>
        <w:numPr>
          <w:ilvl w:val="5"/>
          <w:numId w:val="38"/>
        </w:numPr>
        <w:contextualSpacing w:val="0"/>
      </w:pPr>
      <w:r>
        <w:t xml:space="preserve">German </w:t>
      </w:r>
      <w:r w:rsidRPr="00CE4442">
        <w:t>Lutherans</w:t>
      </w:r>
      <w:r>
        <w:t xml:space="preserve"> and </w:t>
      </w:r>
      <w:r w:rsidRPr="00CE4442">
        <w:t>German Reformed</w:t>
      </w:r>
      <w:r>
        <w:t xml:space="preserve"> (German Calvinists) are mostly </w:t>
      </w:r>
      <w:r w:rsidRPr="00CE4442">
        <w:t>in Pennsylvania</w:t>
      </w:r>
    </w:p>
    <w:p w14:paraId="15B99262" w14:textId="77777777" w:rsidR="008B567D" w:rsidRDefault="008B567D" w:rsidP="008B567D">
      <w:pPr>
        <w:numPr>
          <w:ilvl w:val="5"/>
          <w:numId w:val="38"/>
        </w:numPr>
        <w:contextualSpacing w:val="0"/>
        <w:rPr>
          <w:snapToGrid w:val="0"/>
        </w:rPr>
      </w:pPr>
      <w:r>
        <w:rPr>
          <w:snapToGrid w:val="0"/>
        </w:rPr>
        <w:t>“</w:t>
      </w:r>
      <w:r w:rsidRPr="00CE4442">
        <w:t>the small minority of Roman Catholics lived mainly in Maryland</w:t>
      </w:r>
      <w:r>
        <w:t xml:space="preserve">, </w:t>
      </w:r>
      <w:r w:rsidRPr="00CE4442">
        <w:t>with the next largest concen</w:t>
      </w:r>
      <w:r w:rsidRPr="00CE4442">
        <w:softHyphen/>
        <w:t>tration being in eastern Pennsylvania</w:t>
      </w:r>
      <w:r>
        <w:t>” (Chadwick and Evans)</w:t>
      </w:r>
    </w:p>
    <w:p w14:paraId="0B31642A" w14:textId="77777777" w:rsidR="008B567D" w:rsidRPr="00A643CC" w:rsidRDefault="008B567D" w:rsidP="008B567D">
      <w:pPr>
        <w:numPr>
          <w:ilvl w:val="4"/>
          <w:numId w:val="38"/>
        </w:numPr>
        <w:contextualSpacing w:val="0"/>
        <w:rPr>
          <w:snapToGrid w:val="0"/>
        </w:rPr>
      </w:pPr>
      <w:r>
        <w:rPr>
          <w:snapToGrid w:val="0"/>
        </w:rPr>
        <w:t>southern colonies: Anglicanism is the established religion in Virginia, Maryland, South Carolina, North Carolina, and Georgia</w:t>
      </w:r>
    </w:p>
    <w:p w14:paraId="00DC5955" w14:textId="77777777" w:rsidR="008B567D" w:rsidRDefault="008B567D" w:rsidP="008B567D">
      <w:pPr>
        <w:numPr>
          <w:ilvl w:val="5"/>
          <w:numId w:val="38"/>
        </w:numPr>
        <w:contextualSpacing w:val="0"/>
        <w:rPr>
          <w:snapToGrid w:val="0"/>
        </w:rPr>
      </w:pPr>
      <w:r>
        <w:t>“</w:t>
      </w:r>
      <w:r w:rsidRPr="00CE4442">
        <w:t>Baptists, early in Rhode Island and Pennsylvania, after 1750 moved more strongly into the South, especially in the backcountry areas</w:t>
      </w:r>
      <w:r>
        <w:t>” (Chadwick and Evans)</w:t>
      </w:r>
    </w:p>
    <w:p w14:paraId="205BBC97" w14:textId="77777777" w:rsidR="008B567D" w:rsidRDefault="008B567D" w:rsidP="008B567D">
      <w:pPr>
        <w:numPr>
          <w:ilvl w:val="2"/>
          <w:numId w:val="38"/>
        </w:numPr>
        <w:contextualSpacing w:val="0"/>
      </w:pPr>
      <w:r>
        <w:t>the first-amendment religion clauses</w:t>
      </w:r>
    </w:p>
    <w:p w14:paraId="7A5EB4DC" w14:textId="77777777" w:rsidR="008B567D" w:rsidRPr="003E40A7" w:rsidRDefault="008B567D" w:rsidP="008B567D">
      <w:pPr>
        <w:numPr>
          <w:ilvl w:val="3"/>
          <w:numId w:val="38"/>
        </w:numPr>
        <w:contextualSpacing w:val="0"/>
      </w:pPr>
      <w:r w:rsidRPr="00F0572A">
        <w:t xml:space="preserve">1787: </w:t>
      </w:r>
      <w:r>
        <w:t xml:space="preserve">the </w:t>
      </w:r>
      <w:r w:rsidRPr="00F0572A">
        <w:t>US Constitution</w:t>
      </w:r>
      <w:r>
        <w:t xml:space="preserve"> </w:t>
      </w:r>
      <w:r>
        <w:rPr>
          <w:snapToGrid w:val="0"/>
        </w:rPr>
        <w:t>has one statement on religion: “no religious test shall ever be required as a qualification to any office or public trust under the United States”</w:t>
      </w:r>
    </w:p>
    <w:p w14:paraId="1E4D569F" w14:textId="77777777" w:rsidR="008B567D" w:rsidRDefault="008B567D" w:rsidP="008B567D">
      <w:pPr>
        <w:numPr>
          <w:ilvl w:val="3"/>
          <w:numId w:val="38"/>
        </w:numPr>
        <w:contextualSpacing w:val="0"/>
        <w:rPr>
          <w:snapToGrid w:val="0"/>
        </w:rPr>
      </w:pPr>
      <w:r>
        <w:rPr>
          <w:snapToGrid w:val="0"/>
        </w:rPr>
        <w:t>the first amendment religion clauses</w:t>
      </w:r>
    </w:p>
    <w:p w14:paraId="1800C2D8" w14:textId="77777777" w:rsidR="008B567D" w:rsidRDefault="008B567D" w:rsidP="008B567D">
      <w:pPr>
        <w:numPr>
          <w:ilvl w:val="4"/>
          <w:numId w:val="38"/>
        </w:numPr>
        <w:contextualSpacing w:val="0"/>
        <w:rPr>
          <w:snapToGrid w:val="0"/>
        </w:rPr>
      </w:pPr>
      <w:r>
        <w:rPr>
          <w:snapToGrid w:val="0"/>
        </w:rPr>
        <w:t>1789: James Madison writes the first ten amendments</w:t>
      </w:r>
    </w:p>
    <w:p w14:paraId="703F8AF8" w14:textId="77777777" w:rsidR="008B567D" w:rsidRDefault="008B567D" w:rsidP="008B567D">
      <w:pPr>
        <w:numPr>
          <w:ilvl w:val="4"/>
          <w:numId w:val="38"/>
        </w:numPr>
        <w:contextualSpacing w:val="0"/>
        <w:rPr>
          <w:snapToGrid w:val="0"/>
        </w:rPr>
      </w:pPr>
      <w:r>
        <w:rPr>
          <w:snapToGrid w:val="0"/>
        </w:rPr>
        <w:t>1791: ¾ of the states ratify the Bill of Rights</w:t>
      </w:r>
    </w:p>
    <w:p w14:paraId="50C33644"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religion, speech, press</w:t>
      </w:r>
      <w:r>
        <w:rPr>
          <w:snapToGrid w:val="0"/>
          <w:sz w:val="20"/>
          <w:szCs w:val="20"/>
        </w:rPr>
        <w:t>, assembly, petition</w:t>
      </w:r>
    </w:p>
    <w:p w14:paraId="6C05B760"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guns</w:t>
      </w:r>
    </w:p>
    <w:p w14:paraId="3258D490"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quartering soldiers</w:t>
      </w:r>
    </w:p>
    <w:p w14:paraId="14DF675D"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unr</w:t>
      </w:r>
      <w:r>
        <w:rPr>
          <w:snapToGrid w:val="0"/>
          <w:sz w:val="20"/>
          <w:szCs w:val="20"/>
        </w:rPr>
        <w:t>easonable searches and seizures; warrants;</w:t>
      </w:r>
      <w:r w:rsidRPr="00A22B25">
        <w:rPr>
          <w:snapToGrid w:val="0"/>
          <w:sz w:val="20"/>
          <w:szCs w:val="20"/>
        </w:rPr>
        <w:t xml:space="preserve"> probable cause</w:t>
      </w:r>
    </w:p>
    <w:p w14:paraId="598D2676"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 xml:space="preserve">indictment; </w:t>
      </w:r>
      <w:r>
        <w:rPr>
          <w:snapToGrid w:val="0"/>
          <w:sz w:val="20"/>
          <w:szCs w:val="20"/>
        </w:rPr>
        <w:t>double jeopardy; “5th amendment”</w:t>
      </w:r>
      <w:r w:rsidRPr="00A22B25">
        <w:rPr>
          <w:snapToGrid w:val="0"/>
          <w:sz w:val="20"/>
          <w:szCs w:val="20"/>
        </w:rPr>
        <w:t>; due process; eminent domain</w:t>
      </w:r>
    </w:p>
    <w:p w14:paraId="1709683E"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speedy trial; jury</w:t>
      </w:r>
      <w:r>
        <w:rPr>
          <w:snapToGrid w:val="0"/>
          <w:sz w:val="20"/>
          <w:szCs w:val="20"/>
        </w:rPr>
        <w:t xml:space="preserve"> trial</w:t>
      </w:r>
      <w:r w:rsidRPr="00A22B25">
        <w:rPr>
          <w:snapToGrid w:val="0"/>
          <w:sz w:val="20"/>
          <w:szCs w:val="20"/>
        </w:rPr>
        <w:t>; hearsay; compelled witnesses; counsel</w:t>
      </w:r>
    </w:p>
    <w:p w14:paraId="5EF0D129"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 xml:space="preserve"> jury trial in civil cases; re-trials elsewhere</w:t>
      </w:r>
    </w:p>
    <w:p w14:paraId="57950C67"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excessive bail; cruel and unusual punishments</w:t>
      </w:r>
    </w:p>
    <w:p w14:paraId="0C09A496"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enumerated rights do not deny others</w:t>
      </w:r>
    </w:p>
    <w:p w14:paraId="68FBC7CF"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powers not federal belong to states</w:t>
      </w:r>
    </w:p>
    <w:p w14:paraId="1E2D4EAE" w14:textId="77777777" w:rsidR="008B567D" w:rsidRDefault="008B567D" w:rsidP="008B567D">
      <w:pPr>
        <w:numPr>
          <w:ilvl w:val="4"/>
          <w:numId w:val="38"/>
        </w:numPr>
        <w:contextualSpacing w:val="0"/>
        <w:rPr>
          <w:snapToGrid w:val="0"/>
        </w:rPr>
      </w:pPr>
      <w:r>
        <w:rPr>
          <w:snapToGrid w:val="0"/>
        </w:rPr>
        <w:t>text: “</w:t>
      </w:r>
      <w:r>
        <w:t>Congress shall make no law respecting an establishment of religion [</w:t>
      </w:r>
      <w:r>
        <w:rPr>
          <w:snapToGrid w:val="0"/>
        </w:rPr>
        <w:t xml:space="preserve">establishment clause], </w:t>
      </w:r>
      <w:r>
        <w:t>or prohibiting the free exercise thereof [</w:t>
      </w:r>
      <w:r>
        <w:rPr>
          <w:snapToGrid w:val="0"/>
        </w:rPr>
        <w:t>free-exercise clause]”</w:t>
      </w:r>
    </w:p>
    <w:p w14:paraId="4B303410" w14:textId="77777777" w:rsidR="008B567D" w:rsidRDefault="008B567D" w:rsidP="008B567D">
      <w:pPr>
        <w:numPr>
          <w:ilvl w:val="1"/>
          <w:numId w:val="38"/>
        </w:numPr>
        <w:contextualSpacing w:val="0"/>
        <w:rPr>
          <w:snapToGrid w:val="0"/>
        </w:rPr>
      </w:pPr>
      <w:r>
        <w:rPr>
          <w:snapToGrid w:val="0"/>
        </w:rPr>
        <w:t>France: Louis XVI (1774-92) before the French Revolution</w:t>
      </w:r>
    </w:p>
    <w:p w14:paraId="134A3543" w14:textId="77777777" w:rsidR="008B567D" w:rsidRDefault="008B567D" w:rsidP="008B567D">
      <w:pPr>
        <w:numPr>
          <w:ilvl w:val="2"/>
          <w:numId w:val="38"/>
        </w:numPr>
        <w:contextualSpacing w:val="0"/>
      </w:pPr>
      <w:r>
        <w:t>the t</w:t>
      </w:r>
      <w:r w:rsidRPr="00802FBF">
        <w:t xml:space="preserve">hree </w:t>
      </w:r>
      <w:r>
        <w:t>estates</w:t>
      </w:r>
    </w:p>
    <w:p w14:paraId="20EA10F3" w14:textId="77777777" w:rsidR="008B567D" w:rsidRDefault="008B567D" w:rsidP="008B567D">
      <w:pPr>
        <w:numPr>
          <w:ilvl w:val="3"/>
          <w:numId w:val="38"/>
        </w:numPr>
        <w:contextualSpacing w:val="0"/>
      </w:pPr>
      <w:r>
        <w:t xml:space="preserve">up to 1789: </w:t>
      </w:r>
      <w:r w:rsidRPr="00802FBF">
        <w:t xml:space="preserve">under the </w:t>
      </w:r>
      <w:hyperlink r:id="rId13" w:tooltip="Ancien Régime" w:history="1">
        <w:r w:rsidRPr="00802FBF">
          <w:rPr>
            <w:i/>
          </w:rPr>
          <w:t>ancien régime</w:t>
        </w:r>
      </w:hyperlink>
      <w:r>
        <w:t>,</w:t>
      </w:r>
      <w:r w:rsidRPr="00802FBF">
        <w:t xml:space="preserve"> soci</w:t>
      </w:r>
      <w:r>
        <w:t>ety has three divisions</w:t>
      </w:r>
    </w:p>
    <w:p w14:paraId="4E990A4D" w14:textId="77777777" w:rsidR="008B567D" w:rsidRDefault="008B567D" w:rsidP="008B567D">
      <w:pPr>
        <w:numPr>
          <w:ilvl w:val="4"/>
          <w:numId w:val="38"/>
        </w:numPr>
        <w:contextualSpacing w:val="0"/>
      </w:pPr>
      <w:r w:rsidRPr="00802FBF">
        <w:t xml:space="preserve">the first estate </w:t>
      </w:r>
      <w:r>
        <w:t>is the</w:t>
      </w:r>
      <w:r w:rsidRPr="00802FBF">
        <w:t xml:space="preserve"> </w:t>
      </w:r>
      <w:hyperlink r:id="rId14" w:tooltip="Clergy" w:history="1">
        <w:r w:rsidRPr="00802FBF">
          <w:t>clergy</w:t>
        </w:r>
      </w:hyperlink>
      <w:r>
        <w:t>; they pay no taxes</w:t>
      </w:r>
    </w:p>
    <w:p w14:paraId="602D0583" w14:textId="77777777" w:rsidR="008B567D" w:rsidRPr="003A1B70" w:rsidRDefault="008B567D" w:rsidP="008B567D">
      <w:pPr>
        <w:numPr>
          <w:ilvl w:val="5"/>
          <w:numId w:val="38"/>
        </w:numPr>
        <w:contextualSpacing w:val="0"/>
      </w:pPr>
      <w:r>
        <w:t>bishops (10% of the clergy) are from the nobility</w:t>
      </w:r>
    </w:p>
    <w:p w14:paraId="3A394EC1" w14:textId="77777777" w:rsidR="008B567D" w:rsidRDefault="008B567D" w:rsidP="008B567D">
      <w:pPr>
        <w:numPr>
          <w:ilvl w:val="5"/>
          <w:numId w:val="38"/>
        </w:numPr>
        <w:contextualSpacing w:val="0"/>
      </w:pPr>
      <w:r>
        <w:t>priests (45%) and monks and nuns (45%) are commoners</w:t>
      </w:r>
    </w:p>
    <w:p w14:paraId="438F05A0" w14:textId="77777777" w:rsidR="008B567D" w:rsidRPr="003A1B70" w:rsidRDefault="008B567D" w:rsidP="008B567D">
      <w:pPr>
        <w:numPr>
          <w:ilvl w:val="4"/>
          <w:numId w:val="38"/>
        </w:numPr>
        <w:contextualSpacing w:val="0"/>
      </w:pPr>
      <w:r>
        <w:t>the second estate is the nobility; they pay no taxes</w:t>
      </w:r>
    </w:p>
    <w:p w14:paraId="60D797DA" w14:textId="77777777" w:rsidR="008B567D" w:rsidRPr="00D96808" w:rsidRDefault="008B567D" w:rsidP="008B567D">
      <w:pPr>
        <w:numPr>
          <w:ilvl w:val="4"/>
          <w:numId w:val="38"/>
        </w:numPr>
        <w:contextualSpacing w:val="0"/>
      </w:pPr>
      <w:r>
        <w:t>the third estate is the commoners (98% of the population)</w:t>
      </w:r>
    </w:p>
    <w:p w14:paraId="49E96009" w14:textId="77777777" w:rsidR="008B567D" w:rsidRPr="00D96808" w:rsidRDefault="008B567D" w:rsidP="008B567D">
      <w:pPr>
        <w:numPr>
          <w:ilvl w:val="5"/>
          <w:numId w:val="38"/>
        </w:numPr>
        <w:contextualSpacing w:val="0"/>
      </w:pPr>
      <w:r>
        <w:t xml:space="preserve">some are </w:t>
      </w:r>
      <w:hyperlink r:id="rId15" w:tooltip="Bourgeoisie" w:history="1">
        <w:r>
          <w:t>bourgeoisie</w:t>
        </w:r>
      </w:hyperlink>
      <w:r>
        <w:t xml:space="preserve"> (craftsmen and tradesmen)</w:t>
      </w:r>
    </w:p>
    <w:p w14:paraId="19160AF2" w14:textId="77777777" w:rsidR="008B567D" w:rsidRPr="00D96808" w:rsidRDefault="008B567D" w:rsidP="008B567D">
      <w:pPr>
        <w:numPr>
          <w:ilvl w:val="5"/>
          <w:numId w:val="38"/>
        </w:numPr>
        <w:contextualSpacing w:val="0"/>
      </w:pPr>
      <w:r>
        <w:t>some are peasants</w:t>
      </w:r>
    </w:p>
    <w:p w14:paraId="7DAE98F0" w14:textId="77777777" w:rsidR="008B567D" w:rsidRDefault="008B567D" w:rsidP="008B567D">
      <w:pPr>
        <w:numPr>
          <w:ilvl w:val="3"/>
          <w:numId w:val="38"/>
        </w:numPr>
        <w:contextualSpacing w:val="0"/>
      </w:pPr>
      <w:r>
        <w:t>estates-general (French parliament)</w:t>
      </w:r>
    </w:p>
    <w:p w14:paraId="2E2E23C7" w14:textId="77777777" w:rsidR="008B567D" w:rsidRPr="0049335A" w:rsidRDefault="008B567D" w:rsidP="008B567D">
      <w:pPr>
        <w:numPr>
          <w:ilvl w:val="4"/>
          <w:numId w:val="38"/>
        </w:numPr>
        <w:contextualSpacing w:val="0"/>
      </w:pPr>
      <w:r>
        <w:t>though first called in 1302 (already with three estates), it fades away</w:t>
      </w:r>
    </w:p>
    <w:p w14:paraId="3B1F550C" w14:textId="77777777" w:rsidR="008B567D" w:rsidRPr="008D7136" w:rsidRDefault="00000000" w:rsidP="008B567D">
      <w:pPr>
        <w:numPr>
          <w:ilvl w:val="4"/>
          <w:numId w:val="38"/>
        </w:numPr>
        <w:contextualSpacing w:val="0"/>
      </w:pPr>
      <w:hyperlink r:id="rId16" w:tooltip="1614" w:history="1">
        <w:r w:rsidR="008B567D">
          <w:t>1614</w:t>
        </w:r>
      </w:hyperlink>
      <w:r w:rsidR="008B567D">
        <w:t>-1789: it is not convoked at all</w:t>
      </w:r>
    </w:p>
    <w:p w14:paraId="3C0E7956" w14:textId="77777777" w:rsidR="008B567D" w:rsidRDefault="008B567D" w:rsidP="008B567D">
      <w:pPr>
        <w:numPr>
          <w:ilvl w:val="2"/>
          <w:numId w:val="38"/>
        </w:numPr>
        <w:contextualSpacing w:val="0"/>
        <w:rPr>
          <w:snapToGrid w:val="0"/>
        </w:rPr>
      </w:pPr>
      <w:r>
        <w:rPr>
          <w:snapToGrid w:val="0"/>
        </w:rPr>
        <w:t>state of the French Church</w:t>
      </w:r>
    </w:p>
    <w:p w14:paraId="1251B921" w14:textId="77777777" w:rsidR="008B567D" w:rsidRDefault="008B567D" w:rsidP="008B567D">
      <w:pPr>
        <w:numPr>
          <w:ilvl w:val="3"/>
          <w:numId w:val="38"/>
        </w:numPr>
        <w:contextualSpacing w:val="0"/>
        <w:rPr>
          <w:snapToGrid w:val="0"/>
        </w:rPr>
      </w:pPr>
      <w:r>
        <w:rPr>
          <w:snapToGrid w:val="0"/>
        </w:rPr>
        <w:t>1500s on: the French king appoints abbots and bishops</w:t>
      </w:r>
    </w:p>
    <w:p w14:paraId="6437D524" w14:textId="77777777" w:rsidR="008B567D" w:rsidRDefault="008B567D" w:rsidP="008B567D">
      <w:pPr>
        <w:numPr>
          <w:ilvl w:val="3"/>
          <w:numId w:val="38"/>
        </w:numPr>
        <w:contextualSpacing w:val="0"/>
        <w:rPr>
          <w:snapToGrid w:val="0"/>
        </w:rPr>
      </w:pPr>
      <w:r>
        <w:rPr>
          <w:snapToGrid w:val="0"/>
        </w:rPr>
        <w:t>1789: “almost all of the positions of wealth, honour and authority in the French Church were in the hands of aristocrats” (Holmes and Bickers 207)</w:t>
      </w:r>
    </w:p>
    <w:p w14:paraId="4CF8C215" w14:textId="77777777" w:rsidR="008B567D" w:rsidRPr="007F3594" w:rsidRDefault="008B567D" w:rsidP="008B567D">
      <w:pPr>
        <w:numPr>
          <w:ilvl w:val="3"/>
          <w:numId w:val="38"/>
        </w:numPr>
        <w:contextualSpacing w:val="0"/>
      </w:pPr>
      <w:r>
        <w:rPr>
          <w:snapToGrid w:val="0"/>
        </w:rPr>
        <w:t>1789: the Church is the largest landowner (</w:t>
      </w:r>
      <w:r>
        <w:t>10-15% of all land—tax-free)</w:t>
      </w:r>
    </w:p>
    <w:p w14:paraId="7E3A9111" w14:textId="77777777" w:rsidR="008B567D" w:rsidRDefault="008B567D" w:rsidP="008B567D">
      <w:pPr>
        <w:numPr>
          <w:ilvl w:val="3"/>
          <w:numId w:val="38"/>
        </w:numPr>
        <w:contextualSpacing w:val="0"/>
        <w:rPr>
          <w:snapToGrid w:val="0"/>
        </w:rPr>
      </w:pPr>
      <w:r>
        <w:rPr>
          <w:snapToGrid w:val="0"/>
        </w:rPr>
        <w:t>1789: the Church controls education, marriage, and welfare (2,000 hospitals)</w:t>
      </w:r>
    </w:p>
    <w:p w14:paraId="27DC3988" w14:textId="77777777" w:rsidR="008B567D" w:rsidRPr="001C3879" w:rsidRDefault="008B567D" w:rsidP="008B567D">
      <w:pPr>
        <w:numPr>
          <w:ilvl w:val="1"/>
          <w:numId w:val="38"/>
        </w:numPr>
        <w:contextualSpacing w:val="0"/>
        <w:rPr>
          <w:snapToGrid w:val="0"/>
        </w:rPr>
      </w:pPr>
      <w:r>
        <w:rPr>
          <w:snapToGrid w:val="0"/>
        </w:rPr>
        <w:t xml:space="preserve">France: Louis XVI (1774-92) and the </w:t>
      </w:r>
      <w:r>
        <w:t>French Revolution (1789-99)</w:t>
      </w:r>
    </w:p>
    <w:p w14:paraId="4697CFBA" w14:textId="77777777" w:rsidR="008B567D" w:rsidRPr="00ED51B3" w:rsidRDefault="008B567D" w:rsidP="008B567D">
      <w:pPr>
        <w:numPr>
          <w:ilvl w:val="2"/>
          <w:numId w:val="38"/>
        </w:numPr>
        <w:contextualSpacing w:val="0"/>
        <w:rPr>
          <w:snapToGrid w:val="0"/>
        </w:rPr>
      </w:pPr>
      <w:r>
        <w:rPr>
          <w:snapToGrid w:val="0"/>
        </w:rPr>
        <w:t>1787: France is almost bankrupt</w:t>
      </w:r>
    </w:p>
    <w:p w14:paraId="4908EAB0" w14:textId="77777777" w:rsidR="008B567D" w:rsidRDefault="008B567D" w:rsidP="008B567D">
      <w:pPr>
        <w:numPr>
          <w:ilvl w:val="3"/>
          <w:numId w:val="38"/>
        </w:numPr>
        <w:contextualSpacing w:val="0"/>
        <w:rPr>
          <w:snapToGrid w:val="0"/>
        </w:rPr>
      </w:pPr>
      <w:r>
        <w:rPr>
          <w:snapToGrid w:val="0"/>
        </w:rPr>
        <w:t>economic causes of the French Revolution</w:t>
      </w:r>
    </w:p>
    <w:p w14:paraId="76202CCA" w14:textId="77777777" w:rsidR="008B567D" w:rsidRDefault="008B567D" w:rsidP="008B567D">
      <w:pPr>
        <w:numPr>
          <w:ilvl w:val="4"/>
          <w:numId w:val="38"/>
        </w:numPr>
        <w:contextualSpacing w:val="0"/>
        <w:rPr>
          <w:snapToGrid w:val="0"/>
        </w:rPr>
      </w:pPr>
      <w:r>
        <w:rPr>
          <w:snapToGrid w:val="0"/>
        </w:rPr>
        <w:t xml:space="preserve">the Industrial Revolution causes mass migration to cities, resulting in </w:t>
      </w:r>
      <w:r w:rsidRPr="002A0634">
        <w:t>unemployment</w:t>
      </w:r>
      <w:r>
        <w:rPr>
          <w:snapToGrid w:val="0"/>
        </w:rPr>
        <w:t xml:space="preserve"> and </w:t>
      </w:r>
      <w:r>
        <w:t>inflation</w:t>
      </w:r>
    </w:p>
    <w:p w14:paraId="4B632CD4" w14:textId="77777777" w:rsidR="008B567D" w:rsidRDefault="008B567D" w:rsidP="008B567D">
      <w:pPr>
        <w:numPr>
          <w:ilvl w:val="4"/>
          <w:numId w:val="38"/>
        </w:numPr>
        <w:contextualSpacing w:val="0"/>
        <w:rPr>
          <w:snapToGrid w:val="0"/>
        </w:rPr>
      </w:pPr>
      <w:r>
        <w:rPr>
          <w:snapToGrid w:val="0"/>
        </w:rPr>
        <w:t>by 1786: France is almost bankrupt (from military spending, an unmanageable national debt, and aiding the American Revolution)</w:t>
      </w:r>
    </w:p>
    <w:p w14:paraId="36BBAD23" w14:textId="77777777" w:rsidR="008B567D" w:rsidRDefault="008B567D" w:rsidP="008B567D">
      <w:pPr>
        <w:numPr>
          <w:ilvl w:val="4"/>
          <w:numId w:val="38"/>
        </w:numPr>
        <w:contextualSpacing w:val="0"/>
        <w:rPr>
          <w:snapToGrid w:val="0"/>
        </w:rPr>
      </w:pPr>
      <w:r>
        <w:rPr>
          <w:snapToGrid w:val="0"/>
        </w:rPr>
        <w:t xml:space="preserve">1788-89: </w:t>
      </w:r>
      <w:r>
        <w:t xml:space="preserve">an unusually strong El Niño causes </w:t>
      </w:r>
      <w:r>
        <w:rPr>
          <w:snapToGrid w:val="0"/>
        </w:rPr>
        <w:t>famine</w:t>
      </w:r>
    </w:p>
    <w:p w14:paraId="58EDF5AC" w14:textId="77777777" w:rsidR="008B567D" w:rsidRDefault="008B567D" w:rsidP="008B567D">
      <w:pPr>
        <w:numPr>
          <w:ilvl w:val="5"/>
          <w:numId w:val="38"/>
        </w:numPr>
        <w:contextualSpacing w:val="0"/>
        <w:rPr>
          <w:snapToGrid w:val="0"/>
        </w:rPr>
      </w:pPr>
      <w:r>
        <w:rPr>
          <w:snapToGrid w:val="0"/>
        </w:rPr>
        <w:t>1789: the cost of bread rises 88%</w:t>
      </w:r>
    </w:p>
    <w:p w14:paraId="3BF6BF25" w14:textId="77777777" w:rsidR="008B567D" w:rsidRDefault="008B567D" w:rsidP="008B567D">
      <w:pPr>
        <w:numPr>
          <w:ilvl w:val="3"/>
          <w:numId w:val="38"/>
        </w:numPr>
        <w:contextualSpacing w:val="0"/>
        <w:rPr>
          <w:snapToGrid w:val="0"/>
        </w:rPr>
      </w:pPr>
      <w:r>
        <w:rPr>
          <w:snapToGrid w:val="0"/>
        </w:rPr>
        <w:t>Louis XVI assembles the clergy and nobility to announce that he must tax them</w:t>
      </w:r>
    </w:p>
    <w:p w14:paraId="040FCB5B" w14:textId="77777777" w:rsidR="008B567D" w:rsidRDefault="008B567D" w:rsidP="008B567D">
      <w:pPr>
        <w:numPr>
          <w:ilvl w:val="3"/>
          <w:numId w:val="38"/>
        </w:numPr>
        <w:contextualSpacing w:val="0"/>
        <w:rPr>
          <w:snapToGrid w:val="0"/>
        </w:rPr>
      </w:pPr>
      <w:r>
        <w:rPr>
          <w:snapToGrid w:val="0"/>
        </w:rPr>
        <w:t>they demand a meeting of the estates-general</w:t>
      </w:r>
    </w:p>
    <w:p w14:paraId="6CF91E86" w14:textId="77777777" w:rsidR="008B567D" w:rsidRDefault="008B567D" w:rsidP="008B567D">
      <w:pPr>
        <w:numPr>
          <w:ilvl w:val="2"/>
          <w:numId w:val="38"/>
        </w:numPr>
        <w:contextualSpacing w:val="0"/>
        <w:rPr>
          <w:snapToGrid w:val="0"/>
        </w:rPr>
      </w:pPr>
      <w:r>
        <w:rPr>
          <w:snapToGrid w:val="0"/>
        </w:rPr>
        <w:t>June 1789: the third estate suggests that, instead of the traditional system where each estate has ⅓ of the vote, voting should be by a united chamber (where their greater numbers will be more effective); soon many priests (lower clergy) join the third estate</w:t>
      </w:r>
    </w:p>
    <w:p w14:paraId="2C14EAEC" w14:textId="77777777" w:rsidR="008B567D" w:rsidRDefault="008B567D" w:rsidP="008B567D">
      <w:pPr>
        <w:numPr>
          <w:ilvl w:val="2"/>
          <w:numId w:val="38"/>
        </w:numPr>
        <w:contextualSpacing w:val="0"/>
        <w:rPr>
          <w:snapToGrid w:val="0"/>
        </w:rPr>
      </w:pPr>
      <w:r>
        <w:rPr>
          <w:snapToGrid w:val="0"/>
        </w:rPr>
        <w:t>June 1789: the third estate declares itself to be a National Assembly</w:t>
      </w:r>
    </w:p>
    <w:p w14:paraId="39853D78" w14:textId="77777777" w:rsidR="008B567D" w:rsidRDefault="008B567D" w:rsidP="008B567D">
      <w:pPr>
        <w:numPr>
          <w:ilvl w:val="3"/>
          <w:numId w:val="38"/>
        </w:numPr>
        <w:contextualSpacing w:val="0"/>
        <w:rPr>
          <w:snapToGrid w:val="0"/>
        </w:rPr>
      </w:pPr>
      <w:r>
        <w:rPr>
          <w:snapToGrid w:val="0"/>
        </w:rPr>
        <w:t>the clergy (since they are mostly lower clergy) votes to join them; some contemporaries say this decision makes the Revolution</w:t>
      </w:r>
    </w:p>
    <w:p w14:paraId="47940759" w14:textId="77777777" w:rsidR="008B567D" w:rsidRDefault="008B567D" w:rsidP="008B567D">
      <w:pPr>
        <w:numPr>
          <w:ilvl w:val="3"/>
          <w:numId w:val="38"/>
        </w:numPr>
        <w:contextualSpacing w:val="0"/>
        <w:rPr>
          <w:snapToGrid w:val="0"/>
        </w:rPr>
      </w:pPr>
      <w:r>
        <w:rPr>
          <w:snapToGrid w:val="0"/>
        </w:rPr>
        <w:t>the king orders the Assembly to disperse; it refuses; signs of mob rule appear</w:t>
      </w:r>
    </w:p>
    <w:p w14:paraId="14EACA9C" w14:textId="77777777" w:rsidR="008B567D" w:rsidRDefault="008B567D" w:rsidP="008B567D">
      <w:pPr>
        <w:numPr>
          <w:ilvl w:val="3"/>
          <w:numId w:val="38"/>
        </w:numPr>
        <w:contextualSpacing w:val="0"/>
        <w:rPr>
          <w:snapToGrid w:val="0"/>
        </w:rPr>
      </w:pPr>
      <w:r>
        <w:rPr>
          <w:snapToGrid w:val="0"/>
        </w:rPr>
        <w:t>the king gives way and orders the other two estates to join the National Assembly</w:t>
      </w:r>
    </w:p>
    <w:p w14:paraId="0E6B7E05" w14:textId="77777777" w:rsidR="008B567D" w:rsidRPr="0086548D" w:rsidRDefault="008B567D" w:rsidP="008B567D">
      <w:pPr>
        <w:numPr>
          <w:ilvl w:val="2"/>
          <w:numId w:val="38"/>
        </w:numPr>
        <w:contextualSpacing w:val="0"/>
        <w:rPr>
          <w:snapToGrid w:val="0"/>
        </w:rPr>
      </w:pPr>
      <w:r w:rsidRPr="002A0634">
        <w:t xml:space="preserve">July </w:t>
      </w:r>
      <w:r>
        <w:t>1789</w:t>
      </w:r>
    </w:p>
    <w:p w14:paraId="4CCE33E6" w14:textId="77777777" w:rsidR="008B567D" w:rsidRPr="00795B8B" w:rsidRDefault="008B567D" w:rsidP="008B567D">
      <w:pPr>
        <w:numPr>
          <w:ilvl w:val="3"/>
          <w:numId w:val="38"/>
        </w:numPr>
        <w:contextualSpacing w:val="0"/>
        <w:rPr>
          <w:snapToGrid w:val="0"/>
        </w:rPr>
      </w:pPr>
      <w:r>
        <w:rPr>
          <w:snapToGrid w:val="0"/>
        </w:rPr>
        <w:t>the Assembly decides to write a new constitution</w:t>
      </w:r>
    </w:p>
    <w:p w14:paraId="1DA9CD3B" w14:textId="77777777" w:rsidR="008B567D" w:rsidRPr="0086548D" w:rsidRDefault="008B567D" w:rsidP="008B567D">
      <w:pPr>
        <w:numPr>
          <w:ilvl w:val="3"/>
          <w:numId w:val="38"/>
        </w:numPr>
        <w:contextualSpacing w:val="0"/>
        <w:rPr>
          <w:snapToGrid w:val="0"/>
        </w:rPr>
      </w:pPr>
      <w:r>
        <w:t xml:space="preserve">July 14: a mob storms </w:t>
      </w:r>
      <w:r w:rsidRPr="002A0634">
        <w:t xml:space="preserve">the Bastille </w:t>
      </w:r>
      <w:r>
        <w:t xml:space="preserve">(a dungeon); </w:t>
      </w:r>
      <w:r w:rsidRPr="002A0634">
        <w:rPr>
          <w:rFonts w:cs="Garamond"/>
        </w:rPr>
        <w:t>destruc</w:t>
      </w:r>
      <w:r>
        <w:rPr>
          <w:rFonts w:cs="Garamond"/>
        </w:rPr>
        <w:t>tion of the Bastille symbolizes</w:t>
      </w:r>
      <w:r w:rsidRPr="002A0634">
        <w:rPr>
          <w:rFonts w:cs="Garamond"/>
        </w:rPr>
        <w:t xml:space="preserve"> destruction of the </w:t>
      </w:r>
      <w:r w:rsidRPr="00B56B7F">
        <w:rPr>
          <w:rFonts w:cs="Garamond"/>
          <w:i/>
        </w:rPr>
        <w:t>ancien r</w:t>
      </w:r>
      <w:r>
        <w:rPr>
          <w:i/>
        </w:rPr>
        <w:t>é</w:t>
      </w:r>
      <w:r w:rsidRPr="00B56B7F">
        <w:rPr>
          <w:rFonts w:cs="Garamond"/>
          <w:i/>
        </w:rPr>
        <w:t>gime</w:t>
      </w:r>
    </w:p>
    <w:p w14:paraId="16331FA3" w14:textId="77777777" w:rsidR="008B567D" w:rsidRPr="00CB6F26" w:rsidRDefault="008B567D" w:rsidP="008B567D">
      <w:pPr>
        <w:numPr>
          <w:ilvl w:val="2"/>
          <w:numId w:val="38"/>
        </w:numPr>
        <w:contextualSpacing w:val="0"/>
        <w:rPr>
          <w:snapToGrid w:val="0"/>
        </w:rPr>
      </w:pPr>
      <w:r>
        <w:rPr>
          <w:rFonts w:cs="Garamond"/>
        </w:rPr>
        <w:t>August 1789</w:t>
      </w:r>
      <w:r>
        <w:rPr>
          <w:snapToGrid w:val="0"/>
        </w:rPr>
        <w:t xml:space="preserve">: </w:t>
      </w:r>
      <w:r w:rsidRPr="00106985">
        <w:rPr>
          <w:i/>
          <w:snapToGrid w:val="0"/>
        </w:rPr>
        <w:t xml:space="preserve">The </w:t>
      </w:r>
      <w:r w:rsidRPr="00106985">
        <w:rPr>
          <w:i/>
        </w:rPr>
        <w:t>Declaration of the Rights of Man and of the Citizen</w:t>
      </w:r>
    </w:p>
    <w:p w14:paraId="42516377" w14:textId="77777777" w:rsidR="008B567D" w:rsidRDefault="008B567D" w:rsidP="008B567D">
      <w:pPr>
        <w:numPr>
          <w:ilvl w:val="3"/>
          <w:numId w:val="38"/>
        </w:numPr>
        <w:contextualSpacing w:val="0"/>
      </w:pPr>
      <w:r>
        <w:t>sovereignty resides in the nation, not the king</w:t>
      </w:r>
    </w:p>
    <w:p w14:paraId="4761AF5C" w14:textId="77777777" w:rsidR="008B567D" w:rsidRDefault="008B567D" w:rsidP="008B567D">
      <w:pPr>
        <w:numPr>
          <w:ilvl w:val="3"/>
          <w:numId w:val="38"/>
        </w:numPr>
        <w:contextualSpacing w:val="0"/>
      </w:pPr>
      <w:r>
        <w:t>anyone can hold any public office</w:t>
      </w:r>
    </w:p>
    <w:p w14:paraId="0991422E" w14:textId="77777777" w:rsidR="008B567D" w:rsidRDefault="008B567D" w:rsidP="008B567D">
      <w:pPr>
        <w:numPr>
          <w:ilvl w:val="3"/>
          <w:numId w:val="38"/>
        </w:numPr>
        <w:contextualSpacing w:val="0"/>
      </w:pPr>
      <w:r>
        <w:t>defendants are presumed innocent</w:t>
      </w:r>
    </w:p>
    <w:p w14:paraId="24A48573" w14:textId="77777777" w:rsidR="008B567D" w:rsidRDefault="00000000" w:rsidP="008B567D">
      <w:pPr>
        <w:numPr>
          <w:ilvl w:val="3"/>
          <w:numId w:val="38"/>
        </w:numPr>
        <w:contextualSpacing w:val="0"/>
        <w:rPr>
          <w:snapToGrid w:val="0"/>
        </w:rPr>
      </w:pPr>
      <w:hyperlink r:id="rId17" w:tooltip="Freedom of speech" w:history="1">
        <w:r w:rsidR="008B567D" w:rsidRPr="008F5A7F">
          <w:t>freedom</w:t>
        </w:r>
        <w:r w:rsidR="008B567D">
          <w:t>s</w:t>
        </w:r>
        <w:r w:rsidR="008B567D" w:rsidRPr="008F5A7F">
          <w:t xml:space="preserve"> of speech</w:t>
        </w:r>
      </w:hyperlink>
      <w:r w:rsidR="008B567D" w:rsidRPr="008F5A7F">
        <w:t xml:space="preserve">, </w:t>
      </w:r>
      <w:hyperlink r:id="rId18" w:tooltip="Freedom of the press" w:history="1">
        <w:r w:rsidR="008B567D" w:rsidRPr="008F5A7F">
          <w:t>press</w:t>
        </w:r>
      </w:hyperlink>
      <w:r w:rsidR="008B567D" w:rsidRPr="008F5A7F">
        <w:t xml:space="preserve">, and </w:t>
      </w:r>
      <w:hyperlink r:id="rId19" w:tooltip="Freedom of religion" w:history="1">
        <w:r w:rsidR="008B567D" w:rsidRPr="008F5A7F">
          <w:t>religion</w:t>
        </w:r>
      </w:hyperlink>
      <w:r w:rsidR="008B567D">
        <w:t xml:space="preserve"> are guaranteed</w:t>
      </w:r>
    </w:p>
    <w:p w14:paraId="56A06318" w14:textId="77777777" w:rsidR="008B567D" w:rsidRDefault="008B567D" w:rsidP="008B567D">
      <w:pPr>
        <w:numPr>
          <w:ilvl w:val="2"/>
          <w:numId w:val="38"/>
        </w:numPr>
        <w:contextualSpacing w:val="0"/>
        <w:rPr>
          <w:snapToGrid w:val="0"/>
        </w:rPr>
      </w:pPr>
      <w:r>
        <w:t xml:space="preserve">December 1789: the Assembly takes </w:t>
      </w:r>
      <w:r w:rsidRPr="00833D44">
        <w:rPr>
          <w:snapToGrid w:val="0"/>
        </w:rPr>
        <w:t>Church property</w:t>
      </w:r>
      <w:r>
        <w:rPr>
          <w:snapToGrid w:val="0"/>
        </w:rPr>
        <w:t xml:space="preserve"> to solve </w:t>
      </w:r>
      <w:r>
        <w:t>the financial crisis</w:t>
      </w:r>
    </w:p>
    <w:p w14:paraId="62067326" w14:textId="77777777" w:rsidR="008B567D" w:rsidRDefault="008B567D" w:rsidP="008B567D">
      <w:pPr>
        <w:numPr>
          <w:ilvl w:val="2"/>
          <w:numId w:val="38"/>
        </w:numPr>
        <w:contextualSpacing w:val="0"/>
        <w:rPr>
          <w:snapToGrid w:val="0"/>
        </w:rPr>
      </w:pPr>
      <w:r>
        <w:rPr>
          <w:snapToGrid w:val="0"/>
        </w:rPr>
        <w:t>February 1790: the Assembly dissolves religious orders</w:t>
      </w:r>
    </w:p>
    <w:p w14:paraId="2C7C5412" w14:textId="77777777" w:rsidR="008B567D" w:rsidRDefault="008B567D" w:rsidP="008B567D">
      <w:pPr>
        <w:numPr>
          <w:ilvl w:val="3"/>
          <w:numId w:val="38"/>
        </w:numPr>
        <w:contextualSpacing w:val="0"/>
        <w:rPr>
          <w:snapToGrid w:val="0"/>
        </w:rPr>
      </w:pPr>
      <w:r w:rsidRPr="00833D44">
        <w:rPr>
          <w:snapToGrid w:val="0"/>
        </w:rPr>
        <w:t>monastic vows</w:t>
      </w:r>
      <w:r>
        <w:rPr>
          <w:snapToGrid w:val="0"/>
        </w:rPr>
        <w:t xml:space="preserve"> are forbidden</w:t>
      </w:r>
    </w:p>
    <w:p w14:paraId="38B1F328" w14:textId="77777777" w:rsidR="008B567D" w:rsidRPr="00833D44" w:rsidRDefault="008B567D" w:rsidP="008B567D">
      <w:pPr>
        <w:numPr>
          <w:ilvl w:val="3"/>
          <w:numId w:val="38"/>
        </w:numPr>
        <w:contextualSpacing w:val="0"/>
        <w:rPr>
          <w:snapToGrid w:val="0"/>
        </w:rPr>
      </w:pPr>
      <w:r>
        <w:rPr>
          <w:snapToGrid w:val="0"/>
        </w:rPr>
        <w:t xml:space="preserve">only </w:t>
      </w:r>
      <w:r w:rsidRPr="00833D44">
        <w:rPr>
          <w:snapToGrid w:val="0"/>
        </w:rPr>
        <w:t xml:space="preserve">orders </w:t>
      </w:r>
      <w:r>
        <w:rPr>
          <w:snapToGrid w:val="0"/>
        </w:rPr>
        <w:t xml:space="preserve">that </w:t>
      </w:r>
      <w:r w:rsidRPr="00833D44">
        <w:rPr>
          <w:snapToGrid w:val="0"/>
        </w:rPr>
        <w:t>teach chil</w:t>
      </w:r>
      <w:r>
        <w:rPr>
          <w:snapToGrid w:val="0"/>
        </w:rPr>
        <w:t>dren or nurse the sick can continue</w:t>
      </w:r>
    </w:p>
    <w:p w14:paraId="1DCA1D5A" w14:textId="77777777" w:rsidR="008B567D" w:rsidRDefault="008B567D" w:rsidP="008B567D">
      <w:pPr>
        <w:numPr>
          <w:ilvl w:val="2"/>
          <w:numId w:val="38"/>
        </w:numPr>
        <w:contextualSpacing w:val="0"/>
      </w:pPr>
      <w:r>
        <w:t xml:space="preserve">June 1790: the </w:t>
      </w:r>
      <w:hyperlink r:id="rId20" w:tooltip="National Constituent Assembly" w:history="1">
        <w:r>
          <w:t>Assembly</w:t>
        </w:r>
      </w:hyperlink>
      <w:r>
        <w:t xml:space="preserve"> dissolves the French nobility</w:t>
      </w:r>
    </w:p>
    <w:p w14:paraId="6DD4B4AC" w14:textId="77777777" w:rsidR="008B567D" w:rsidRDefault="008B567D" w:rsidP="008B567D">
      <w:pPr>
        <w:numPr>
          <w:ilvl w:val="2"/>
          <w:numId w:val="38"/>
        </w:numPr>
        <w:contextualSpacing w:val="0"/>
        <w:rPr>
          <w:snapToGrid w:val="0"/>
        </w:rPr>
      </w:pPr>
      <w:r>
        <w:rPr>
          <w:snapToGrid w:val="0"/>
        </w:rPr>
        <w:t xml:space="preserve">July 1790: </w:t>
      </w:r>
      <w:r>
        <w:t xml:space="preserve">the </w:t>
      </w:r>
      <w:r w:rsidRPr="00E0527D">
        <w:rPr>
          <w:i/>
        </w:rPr>
        <w:t>Civil Constitution of the Clergy</w:t>
      </w:r>
    </w:p>
    <w:p w14:paraId="1424266B" w14:textId="77777777" w:rsidR="008B567D" w:rsidRPr="00E0684F" w:rsidRDefault="008B567D" w:rsidP="008B567D">
      <w:pPr>
        <w:numPr>
          <w:ilvl w:val="3"/>
          <w:numId w:val="38"/>
        </w:numPr>
        <w:contextualSpacing w:val="0"/>
        <w:rPr>
          <w:snapToGrid w:val="0"/>
        </w:rPr>
      </w:pPr>
      <w:r>
        <w:rPr>
          <w:snapToGrid w:val="0"/>
        </w:rPr>
        <w:t xml:space="preserve">useful </w:t>
      </w:r>
      <w:r w:rsidRPr="002A0634">
        <w:t>reforms</w:t>
      </w:r>
    </w:p>
    <w:p w14:paraId="49E29B21" w14:textId="77777777" w:rsidR="008B567D" w:rsidRPr="00E0684F" w:rsidRDefault="008B567D" w:rsidP="008B567D">
      <w:pPr>
        <w:numPr>
          <w:ilvl w:val="4"/>
          <w:numId w:val="38"/>
        </w:numPr>
        <w:contextualSpacing w:val="0"/>
        <w:rPr>
          <w:snapToGrid w:val="0"/>
        </w:rPr>
      </w:pPr>
      <w:r>
        <w:t xml:space="preserve">it abolishes </w:t>
      </w:r>
      <w:r w:rsidRPr="0086548D">
        <w:t xml:space="preserve">benefices </w:t>
      </w:r>
      <w:r>
        <w:t>that are without cu</w:t>
      </w:r>
      <w:r w:rsidRPr="0086548D">
        <w:t xml:space="preserve">re </w:t>
      </w:r>
      <w:r>
        <w:t xml:space="preserve">of </w:t>
      </w:r>
      <w:r w:rsidRPr="0086548D">
        <w:t>souls</w:t>
      </w:r>
    </w:p>
    <w:p w14:paraId="15662D0A" w14:textId="77777777" w:rsidR="008B567D" w:rsidRPr="00AD59C3" w:rsidRDefault="008B567D" w:rsidP="008B567D">
      <w:pPr>
        <w:numPr>
          <w:ilvl w:val="4"/>
          <w:numId w:val="38"/>
        </w:numPr>
        <w:contextualSpacing w:val="0"/>
        <w:rPr>
          <w:snapToGrid w:val="0"/>
        </w:rPr>
      </w:pPr>
      <w:r>
        <w:t xml:space="preserve">it grades </w:t>
      </w:r>
      <w:r w:rsidRPr="002A0634">
        <w:t xml:space="preserve">clerical incomes </w:t>
      </w:r>
      <w:r>
        <w:t xml:space="preserve">by amount of </w:t>
      </w:r>
      <w:r w:rsidRPr="002A0634">
        <w:t>responsibilitie</w:t>
      </w:r>
      <w:r w:rsidRPr="0086548D">
        <w:t>s</w:t>
      </w:r>
    </w:p>
    <w:p w14:paraId="0BDA8944" w14:textId="77777777" w:rsidR="008B567D" w:rsidRPr="00C81DAB" w:rsidRDefault="008B567D" w:rsidP="008B567D">
      <w:pPr>
        <w:numPr>
          <w:ilvl w:val="4"/>
          <w:numId w:val="38"/>
        </w:numPr>
        <w:contextualSpacing w:val="0"/>
        <w:rPr>
          <w:snapToGrid w:val="0"/>
        </w:rPr>
      </w:pPr>
      <w:r>
        <w:t>b</w:t>
      </w:r>
      <w:r w:rsidRPr="0086548D">
        <w:t xml:space="preserve">ishops </w:t>
      </w:r>
      <w:r>
        <w:t>must reside in their dioceses</w:t>
      </w:r>
    </w:p>
    <w:p w14:paraId="59D0A4C2" w14:textId="77777777" w:rsidR="008B567D" w:rsidRPr="00C81DAB" w:rsidRDefault="008B567D" w:rsidP="008B567D">
      <w:pPr>
        <w:numPr>
          <w:ilvl w:val="4"/>
          <w:numId w:val="38"/>
        </w:numPr>
        <w:contextualSpacing w:val="0"/>
        <w:rPr>
          <w:snapToGrid w:val="0"/>
        </w:rPr>
      </w:pPr>
      <w:r w:rsidRPr="0086548D">
        <w:t xml:space="preserve">priests </w:t>
      </w:r>
      <w:r>
        <w:t>absent more than two weeks are fired</w:t>
      </w:r>
    </w:p>
    <w:p w14:paraId="344D8304" w14:textId="77777777" w:rsidR="008B567D" w:rsidRPr="00AD59C3" w:rsidRDefault="008B567D" w:rsidP="008B567D">
      <w:pPr>
        <w:numPr>
          <w:ilvl w:val="3"/>
          <w:numId w:val="38"/>
        </w:numPr>
        <w:contextualSpacing w:val="0"/>
        <w:rPr>
          <w:snapToGrid w:val="0"/>
        </w:rPr>
      </w:pPr>
      <w:r>
        <w:lastRenderedPageBreak/>
        <w:t>but there is Gallicanism in the new law</w:t>
      </w:r>
    </w:p>
    <w:p w14:paraId="1CA7F072" w14:textId="77777777" w:rsidR="008B567D" w:rsidRPr="00833D44" w:rsidRDefault="008B567D" w:rsidP="008B567D">
      <w:pPr>
        <w:numPr>
          <w:ilvl w:val="4"/>
          <w:numId w:val="38"/>
        </w:numPr>
        <w:contextualSpacing w:val="0"/>
        <w:rPr>
          <w:snapToGrid w:val="0"/>
        </w:rPr>
      </w:pPr>
      <w:r>
        <w:t xml:space="preserve">the parish or diocese elects priests and </w:t>
      </w:r>
      <w:r w:rsidRPr="0086548D">
        <w:t>bishops</w:t>
      </w:r>
    </w:p>
    <w:p w14:paraId="71BFFD88" w14:textId="77777777" w:rsidR="008B567D" w:rsidRDefault="008B567D" w:rsidP="008B567D">
      <w:pPr>
        <w:numPr>
          <w:ilvl w:val="4"/>
          <w:numId w:val="38"/>
        </w:numPr>
        <w:contextualSpacing w:val="0"/>
        <w:rPr>
          <w:snapToGrid w:val="0"/>
        </w:rPr>
      </w:pPr>
      <w:r>
        <w:t>popes are merely informed of election results</w:t>
      </w:r>
    </w:p>
    <w:p w14:paraId="6D6E4C7B" w14:textId="77777777" w:rsidR="008B567D" w:rsidRPr="00AD59C3" w:rsidRDefault="008B567D" w:rsidP="008B567D">
      <w:pPr>
        <w:numPr>
          <w:ilvl w:val="4"/>
          <w:numId w:val="38"/>
        </w:numPr>
        <w:contextualSpacing w:val="0"/>
        <w:rPr>
          <w:snapToGrid w:val="0"/>
        </w:rPr>
      </w:pPr>
      <w:r>
        <w:t>n</w:t>
      </w:r>
      <w:r w:rsidRPr="002A0634">
        <w:t xml:space="preserve">ew bishops </w:t>
      </w:r>
      <w:r>
        <w:t>cannot ask the pope’s</w:t>
      </w:r>
      <w:r w:rsidRPr="0086548D">
        <w:t xml:space="preserve"> confirmation</w:t>
      </w:r>
    </w:p>
    <w:p w14:paraId="3B78F11C" w14:textId="77777777" w:rsidR="008B567D" w:rsidRPr="00AD59C3" w:rsidRDefault="008B567D" w:rsidP="008B567D">
      <w:pPr>
        <w:numPr>
          <w:ilvl w:val="4"/>
          <w:numId w:val="38"/>
        </w:numPr>
        <w:contextualSpacing w:val="0"/>
        <w:rPr>
          <w:snapToGrid w:val="0"/>
        </w:rPr>
      </w:pPr>
      <w:r>
        <w:t xml:space="preserve">diocesan </w:t>
      </w:r>
      <w:r w:rsidRPr="002A0634">
        <w:t>councils</w:t>
      </w:r>
      <w:r>
        <w:t xml:space="preserve"> advise bishops,</w:t>
      </w:r>
      <w:r w:rsidRPr="002A0634">
        <w:t xml:space="preserve"> </w:t>
      </w:r>
      <w:r>
        <w:t xml:space="preserve">and their </w:t>
      </w:r>
      <w:r w:rsidRPr="002A0634">
        <w:t xml:space="preserve">decisions </w:t>
      </w:r>
      <w:r>
        <w:t>a</w:t>
      </w:r>
      <w:r w:rsidRPr="002A0634">
        <w:t>re binding</w:t>
      </w:r>
    </w:p>
    <w:p w14:paraId="29C6A4B4" w14:textId="77777777" w:rsidR="008B567D" w:rsidRPr="0031287A" w:rsidRDefault="008B567D" w:rsidP="008B567D">
      <w:pPr>
        <w:numPr>
          <w:ilvl w:val="3"/>
          <w:numId w:val="38"/>
        </w:numPr>
        <w:contextualSpacing w:val="0"/>
        <w:rPr>
          <w:snapToGrid w:val="0"/>
        </w:rPr>
      </w:pPr>
      <w:r>
        <w:t>clerical reaction</w:t>
      </w:r>
    </w:p>
    <w:p w14:paraId="44A94596" w14:textId="77777777" w:rsidR="008B567D" w:rsidRPr="0031287A" w:rsidRDefault="008B567D" w:rsidP="008B567D">
      <w:pPr>
        <w:numPr>
          <w:ilvl w:val="4"/>
          <w:numId w:val="38"/>
        </w:numPr>
        <w:contextualSpacing w:val="0"/>
        <w:rPr>
          <w:snapToGrid w:val="0"/>
        </w:rPr>
      </w:pPr>
      <w:r>
        <w:t>m</w:t>
      </w:r>
      <w:r w:rsidRPr="002A0634">
        <w:t xml:space="preserve">ost clergy </w:t>
      </w:r>
      <w:r>
        <w:t xml:space="preserve">approve of </w:t>
      </w:r>
      <w:r w:rsidRPr="002A0634">
        <w:t xml:space="preserve">the </w:t>
      </w:r>
      <w:r w:rsidRPr="0031287A">
        <w:rPr>
          <w:i/>
        </w:rPr>
        <w:t>Constitution of the Clergy</w:t>
      </w:r>
      <w:r>
        <w:t>, for its reforms</w:t>
      </w:r>
    </w:p>
    <w:p w14:paraId="2CDF6E2D" w14:textId="77777777" w:rsidR="008B567D" w:rsidRPr="007D51DA" w:rsidRDefault="008B567D" w:rsidP="008B567D">
      <w:pPr>
        <w:numPr>
          <w:ilvl w:val="4"/>
          <w:numId w:val="38"/>
        </w:numPr>
        <w:contextualSpacing w:val="0"/>
        <w:rPr>
          <w:snapToGrid w:val="0"/>
        </w:rPr>
      </w:pPr>
      <w:r w:rsidRPr="002A0634">
        <w:t xml:space="preserve">October </w:t>
      </w:r>
      <w:r>
        <w:t xml:space="preserve">1790: </w:t>
      </w:r>
      <w:r w:rsidRPr="002A0634">
        <w:t>Archbishop Boisgelin</w:t>
      </w:r>
      <w:r>
        <w:t xml:space="preserve"> (</w:t>
      </w:r>
      <w:r w:rsidRPr="002A0634">
        <w:t>of Aix-en-Provence</w:t>
      </w:r>
      <w:r>
        <w:t>)</w:t>
      </w:r>
      <w:r>
        <w:rPr>
          <w:snapToGrid w:val="0"/>
        </w:rPr>
        <w:t xml:space="preserve"> </w:t>
      </w:r>
      <w:r>
        <w:t xml:space="preserve">says </w:t>
      </w:r>
      <w:r w:rsidRPr="0086548D">
        <w:t xml:space="preserve">to reform the Church without </w:t>
      </w:r>
      <w:r>
        <w:t>Church approval i</w:t>
      </w:r>
      <w:r w:rsidRPr="002A0634">
        <w:t xml:space="preserve">s </w:t>
      </w:r>
      <w:r>
        <w:t>un</w:t>
      </w:r>
      <w:r w:rsidRPr="0086548D">
        <w:t>constitutional</w:t>
      </w:r>
      <w:r>
        <w:t xml:space="preserve">; he asks </w:t>
      </w:r>
      <w:r w:rsidRPr="002A0634">
        <w:t>Pius VI</w:t>
      </w:r>
      <w:r>
        <w:t>’s</w:t>
      </w:r>
      <w:r w:rsidRPr="002A0634">
        <w:t xml:space="preserve"> (1775-99)</w:t>
      </w:r>
      <w:r>
        <w:t xml:space="preserve"> permission, “</w:t>
      </w:r>
      <w:r w:rsidRPr="002A0634">
        <w:t>the first Ultram</w:t>
      </w:r>
      <w:r w:rsidRPr="0086548D">
        <w:t>ontane act</w:t>
      </w:r>
      <w:r>
        <w:t>” (Holmes and Bickers 215)</w:t>
      </w:r>
    </w:p>
    <w:p w14:paraId="1292704B" w14:textId="77777777" w:rsidR="008B567D" w:rsidRPr="00151C77" w:rsidRDefault="008B567D" w:rsidP="008B567D">
      <w:pPr>
        <w:numPr>
          <w:ilvl w:val="4"/>
          <w:numId w:val="38"/>
        </w:numPr>
        <w:contextualSpacing w:val="0"/>
        <w:rPr>
          <w:snapToGrid w:val="0"/>
        </w:rPr>
      </w:pPr>
      <w:r>
        <w:t>“</w:t>
      </w:r>
      <w:r w:rsidRPr="002A0634">
        <w:t>Gallican bishops, formerly suspici</w:t>
      </w:r>
      <w:r w:rsidRPr="0086548D">
        <w:t>ous of Rome, began to appreciate the value of its support against the dangers of State control</w:t>
      </w:r>
      <w:r>
        <w:t>” (Holmes and Bickers 214)</w:t>
      </w:r>
    </w:p>
    <w:p w14:paraId="16EAACB7" w14:textId="77777777" w:rsidR="008B567D" w:rsidRPr="007D51DA" w:rsidRDefault="008B567D" w:rsidP="008B567D">
      <w:pPr>
        <w:numPr>
          <w:ilvl w:val="2"/>
          <w:numId w:val="38"/>
        </w:numPr>
        <w:contextualSpacing w:val="0"/>
        <w:rPr>
          <w:snapToGrid w:val="0"/>
        </w:rPr>
      </w:pPr>
      <w:r>
        <w:t xml:space="preserve">November 1790: the Assembly requires clerics to swear an </w:t>
      </w:r>
      <w:r>
        <w:rPr>
          <w:snapToGrid w:val="0"/>
        </w:rPr>
        <w:t xml:space="preserve">oath </w:t>
      </w:r>
      <w:r w:rsidRPr="002A0634">
        <w:t>accepting the Civil Constitu</w:t>
      </w:r>
      <w:r>
        <w:t>tion</w:t>
      </w:r>
      <w:r>
        <w:rPr>
          <w:snapToGrid w:val="0"/>
        </w:rPr>
        <w:t xml:space="preserve">; </w:t>
      </w:r>
      <w:r w:rsidRPr="002A0634">
        <w:t xml:space="preserve">clergy </w:t>
      </w:r>
      <w:r>
        <w:t xml:space="preserve">who refuse lose </w:t>
      </w:r>
      <w:r w:rsidRPr="002A0634">
        <w:t xml:space="preserve">their </w:t>
      </w:r>
      <w:r>
        <w:t>jobs</w:t>
      </w:r>
    </w:p>
    <w:p w14:paraId="43F09630" w14:textId="77777777" w:rsidR="008B567D" w:rsidRPr="00277E36" w:rsidRDefault="008B567D" w:rsidP="008B567D">
      <w:pPr>
        <w:numPr>
          <w:ilvl w:val="3"/>
          <w:numId w:val="38"/>
        </w:numPr>
        <w:contextualSpacing w:val="0"/>
        <w:rPr>
          <w:snapToGrid w:val="0"/>
        </w:rPr>
      </w:pPr>
      <w:r w:rsidRPr="002A0634">
        <w:t>oath</w:t>
      </w:r>
      <w:r>
        <w:t>-takers</w:t>
      </w:r>
      <w:r w:rsidRPr="002A0634">
        <w:t xml:space="preserve"> </w:t>
      </w:r>
      <w:r>
        <w:t>are called “</w:t>
      </w:r>
      <w:r w:rsidRPr="0086548D">
        <w:t>jurors</w:t>
      </w:r>
      <w:r>
        <w:t>” (as in “I adjure”); refusers are called “non-jurors”</w:t>
      </w:r>
    </w:p>
    <w:p w14:paraId="7FBE81A1" w14:textId="77777777" w:rsidR="008B567D" w:rsidRPr="00277E36" w:rsidRDefault="008B567D" w:rsidP="008B567D">
      <w:pPr>
        <w:numPr>
          <w:ilvl w:val="3"/>
          <w:numId w:val="38"/>
        </w:numPr>
        <w:contextualSpacing w:val="0"/>
        <w:rPr>
          <w:snapToGrid w:val="0"/>
        </w:rPr>
      </w:pPr>
      <w:r>
        <w:t>only 7 bishops are jurors</w:t>
      </w:r>
      <w:r>
        <w:rPr>
          <w:snapToGrid w:val="0"/>
        </w:rPr>
        <w:t xml:space="preserve">; </w:t>
      </w:r>
      <w:r>
        <w:t>about 50% of priests are jurors</w:t>
      </w:r>
    </w:p>
    <w:p w14:paraId="4A8007A8" w14:textId="77777777" w:rsidR="008B567D" w:rsidRDefault="008B567D" w:rsidP="008B567D">
      <w:pPr>
        <w:numPr>
          <w:ilvl w:val="3"/>
          <w:numId w:val="38"/>
        </w:numPr>
        <w:contextualSpacing w:val="0"/>
        <w:rPr>
          <w:snapToGrid w:val="0"/>
        </w:rPr>
      </w:pPr>
      <w:r w:rsidRPr="002A0634">
        <w:t xml:space="preserve">persecuted Catholics </w:t>
      </w:r>
      <w:r>
        <w:t>“</w:t>
      </w:r>
      <w:r w:rsidRPr="002A0634">
        <w:t>looked for support fr</w:t>
      </w:r>
      <w:r w:rsidRPr="0086548D">
        <w:t xml:space="preserve">om others who were also being persecuted </w:t>
      </w:r>
      <w:r>
        <w:t xml:space="preserve">[i.e., royalists,] </w:t>
      </w:r>
      <w:r w:rsidRPr="0086548D">
        <w:t>and Roman Catholicism became the religion of the counter-revolution</w:t>
      </w:r>
      <w:r>
        <w:t>” (Holmes and Bickers 215)</w:t>
      </w:r>
    </w:p>
    <w:p w14:paraId="2CB28FC6" w14:textId="77777777" w:rsidR="008B567D" w:rsidRDefault="008B567D" w:rsidP="008B567D">
      <w:pPr>
        <w:numPr>
          <w:ilvl w:val="2"/>
          <w:numId w:val="38"/>
        </w:numPr>
        <w:contextualSpacing w:val="0"/>
        <w:rPr>
          <w:snapToGrid w:val="0"/>
        </w:rPr>
      </w:pPr>
      <w:r>
        <w:rPr>
          <w:snapToGrid w:val="0"/>
        </w:rPr>
        <w:t xml:space="preserve">April 1791: Pope Pius VI condemns the </w:t>
      </w:r>
      <w:r w:rsidRPr="00F12450">
        <w:rPr>
          <w:i/>
          <w:snapToGrid w:val="0"/>
        </w:rPr>
        <w:t>Civil Constitution</w:t>
      </w:r>
    </w:p>
    <w:p w14:paraId="59426D4E" w14:textId="77777777" w:rsidR="008B567D" w:rsidRPr="005E731C" w:rsidRDefault="008B567D" w:rsidP="008B567D">
      <w:pPr>
        <w:numPr>
          <w:ilvl w:val="2"/>
          <w:numId w:val="38"/>
        </w:numPr>
        <w:contextualSpacing w:val="0"/>
        <w:rPr>
          <w:snapToGrid w:val="0"/>
        </w:rPr>
      </w:pPr>
      <w:r>
        <w:t xml:space="preserve">October </w:t>
      </w:r>
      <w:r w:rsidRPr="0086548D">
        <w:t>1791</w:t>
      </w:r>
      <w:r>
        <w:t>:</w:t>
      </w:r>
      <w:r w:rsidRPr="0086548D">
        <w:t xml:space="preserve"> </w:t>
      </w:r>
      <w:r>
        <w:t xml:space="preserve">non-juring clergy are forbidden to lead </w:t>
      </w:r>
      <w:r w:rsidRPr="0086548D">
        <w:t>worship</w:t>
      </w:r>
    </w:p>
    <w:p w14:paraId="64682306" w14:textId="77777777" w:rsidR="008B567D" w:rsidRPr="00CB6F26" w:rsidRDefault="008B567D" w:rsidP="008B567D">
      <w:pPr>
        <w:numPr>
          <w:ilvl w:val="2"/>
          <w:numId w:val="38"/>
        </w:numPr>
        <w:contextualSpacing w:val="0"/>
        <w:rPr>
          <w:snapToGrid w:val="0"/>
        </w:rPr>
      </w:pPr>
      <w:r>
        <w:t>April 1792: France declares</w:t>
      </w:r>
      <w:r w:rsidRPr="0086548D">
        <w:t xml:space="preserve"> war on </w:t>
      </w:r>
      <w:r>
        <w:t>Austria and Prussia</w:t>
      </w:r>
    </w:p>
    <w:p w14:paraId="0A148748" w14:textId="77777777" w:rsidR="008B567D" w:rsidRPr="00FB6FB3" w:rsidRDefault="008B567D" w:rsidP="008B567D">
      <w:pPr>
        <w:numPr>
          <w:ilvl w:val="3"/>
          <w:numId w:val="38"/>
        </w:numPr>
        <w:contextualSpacing w:val="0"/>
        <w:rPr>
          <w:snapToGrid w:val="0"/>
        </w:rPr>
      </w:pPr>
      <w:r w:rsidRPr="0086548D">
        <w:t xml:space="preserve">non-jurors </w:t>
      </w:r>
      <w:r>
        <w:t>are suspected of supporting the enemy</w:t>
      </w:r>
    </w:p>
    <w:p w14:paraId="5096906D" w14:textId="77777777" w:rsidR="008B567D" w:rsidRPr="000F5A63" w:rsidRDefault="008B567D" w:rsidP="008B567D">
      <w:pPr>
        <w:numPr>
          <w:ilvl w:val="3"/>
          <w:numId w:val="38"/>
        </w:numPr>
        <w:contextualSpacing w:val="0"/>
        <w:rPr>
          <w:snapToGrid w:val="0"/>
        </w:rPr>
      </w:pPr>
      <w:r>
        <w:t xml:space="preserve">Austria and Prussia’s victory, the </w:t>
      </w:r>
      <w:r w:rsidRPr="0086548D">
        <w:t>financial cri</w:t>
      </w:r>
      <w:r>
        <w:t>sis,</w:t>
      </w:r>
      <w:r w:rsidRPr="0086548D">
        <w:t xml:space="preserve"> </w:t>
      </w:r>
      <w:r>
        <w:t xml:space="preserve">and the lack of food </w:t>
      </w:r>
      <w:r w:rsidRPr="0086548D">
        <w:t>intensi</w:t>
      </w:r>
      <w:r>
        <w:t>fy</w:t>
      </w:r>
      <w:r w:rsidRPr="0086548D">
        <w:t xml:space="preserve"> perse</w:t>
      </w:r>
      <w:r>
        <w:t>cution of non-juring</w:t>
      </w:r>
      <w:r w:rsidRPr="0086548D">
        <w:t xml:space="preserve"> clergy and religious</w:t>
      </w:r>
    </w:p>
    <w:p w14:paraId="3B2F7313" w14:textId="77777777" w:rsidR="008B567D" w:rsidRDefault="008B567D" w:rsidP="008B567D">
      <w:pPr>
        <w:numPr>
          <w:ilvl w:val="2"/>
          <w:numId w:val="38"/>
        </w:numPr>
        <w:contextualSpacing w:val="0"/>
        <w:rPr>
          <w:snapToGrid w:val="0"/>
        </w:rPr>
      </w:pPr>
      <w:r>
        <w:rPr>
          <w:snapToGrid w:val="0"/>
        </w:rPr>
        <w:t>September 1792: the September Massacres</w:t>
      </w:r>
    </w:p>
    <w:p w14:paraId="265E72B3" w14:textId="77777777" w:rsidR="008B567D" w:rsidRPr="007F3AB0" w:rsidRDefault="008B567D" w:rsidP="008B567D">
      <w:pPr>
        <w:numPr>
          <w:ilvl w:val="3"/>
          <w:numId w:val="38"/>
        </w:numPr>
        <w:contextualSpacing w:val="0"/>
        <w:rPr>
          <w:snapToGrid w:val="0"/>
        </w:rPr>
      </w:pPr>
      <w:r>
        <w:rPr>
          <w:snapToGrid w:val="0"/>
        </w:rPr>
        <w:t xml:space="preserve">a Paris mob kills </w:t>
      </w:r>
      <w:r w:rsidRPr="0086548D">
        <w:t>1,400</w:t>
      </w:r>
      <w:r>
        <w:t xml:space="preserve"> (</w:t>
      </w:r>
      <w:r w:rsidRPr="0086548D">
        <w:t>aristocrats, political prisoners</w:t>
      </w:r>
      <w:r>
        <w:t>,</w:t>
      </w:r>
      <w:r w:rsidRPr="0086548D">
        <w:t xml:space="preserve"> criminals</w:t>
      </w:r>
      <w:r>
        <w:t>,</w:t>
      </w:r>
      <w:r w:rsidRPr="0086548D">
        <w:t xml:space="preserve"> </w:t>
      </w:r>
      <w:r>
        <w:t xml:space="preserve">etc.), including </w:t>
      </w:r>
      <w:r>
        <w:rPr>
          <w:snapToGrid w:val="0"/>
        </w:rPr>
        <w:t>3 bishops and 220 priests</w:t>
      </w:r>
    </w:p>
    <w:p w14:paraId="10630BDB" w14:textId="77777777" w:rsidR="008B567D" w:rsidRPr="008E2C7E" w:rsidRDefault="008B567D" w:rsidP="008B567D">
      <w:pPr>
        <w:numPr>
          <w:ilvl w:val="3"/>
          <w:numId w:val="38"/>
        </w:numPr>
        <w:contextualSpacing w:val="0"/>
        <w:rPr>
          <w:snapToGrid w:val="0"/>
        </w:rPr>
      </w:pPr>
      <w:r>
        <w:t>non-juring clergy and religious flee France or go underground</w:t>
      </w:r>
    </w:p>
    <w:p w14:paraId="42CA8755" w14:textId="77777777" w:rsidR="008B567D" w:rsidRDefault="008B567D" w:rsidP="008B567D">
      <w:pPr>
        <w:widowControl w:val="0"/>
        <w:numPr>
          <w:ilvl w:val="1"/>
          <w:numId w:val="38"/>
        </w:numPr>
        <w:contextualSpacing w:val="0"/>
      </w:pPr>
      <w:r w:rsidRPr="00F32242">
        <w:t>First Republic (1792</w:t>
      </w:r>
      <w:r>
        <w:t>-1804)</w:t>
      </w:r>
    </w:p>
    <w:p w14:paraId="6EB69940" w14:textId="77777777" w:rsidR="008B567D" w:rsidRDefault="008B567D" w:rsidP="008B567D">
      <w:pPr>
        <w:widowControl w:val="0"/>
        <w:numPr>
          <w:ilvl w:val="2"/>
          <w:numId w:val="38"/>
        </w:numPr>
        <w:contextualSpacing w:val="0"/>
      </w:pPr>
      <w:r>
        <w:t>1792-95: government by National Convention (782 deputies)</w:t>
      </w:r>
    </w:p>
    <w:p w14:paraId="6E221020" w14:textId="77777777" w:rsidR="008B567D" w:rsidRDefault="008B567D" w:rsidP="008B567D">
      <w:pPr>
        <w:numPr>
          <w:ilvl w:val="3"/>
          <w:numId w:val="38"/>
        </w:numPr>
        <w:contextualSpacing w:val="0"/>
      </w:pPr>
      <w:r>
        <w:t xml:space="preserve">January 1793: the </w:t>
      </w:r>
      <w:r w:rsidRPr="003106BE">
        <w:t>Convention</w:t>
      </w:r>
      <w:r>
        <w:t xml:space="preserve"> guillotines Louis XVI for treason</w:t>
      </w:r>
    </w:p>
    <w:p w14:paraId="2BD1A0C6" w14:textId="77777777" w:rsidR="008B567D" w:rsidRPr="00583EB0" w:rsidRDefault="008B567D" w:rsidP="008B567D">
      <w:pPr>
        <w:widowControl w:val="0"/>
        <w:numPr>
          <w:ilvl w:val="3"/>
          <w:numId w:val="38"/>
        </w:numPr>
        <w:contextualSpacing w:val="0"/>
      </w:pPr>
      <w:r>
        <w:t xml:space="preserve">April 1793: the Convention sets up the Committee of Public Safety; it is the </w:t>
      </w:r>
      <w:r w:rsidRPr="009B2412">
        <w:rPr>
          <w:iCs/>
        </w:rPr>
        <w:t>de facto</w:t>
      </w:r>
      <w:r w:rsidRPr="009B2412">
        <w:t xml:space="preserve"> e</w:t>
      </w:r>
      <w:r>
        <w:t>xecutive gov</w:t>
      </w:r>
      <w:r>
        <w:softHyphen/>
        <w:t>ernment</w:t>
      </w:r>
    </w:p>
    <w:p w14:paraId="24119D3B" w14:textId="77777777" w:rsidR="008B567D" w:rsidRPr="00583EB0" w:rsidRDefault="008B567D" w:rsidP="008B567D">
      <w:pPr>
        <w:widowControl w:val="0"/>
        <w:numPr>
          <w:ilvl w:val="3"/>
          <w:numId w:val="38"/>
        </w:numPr>
        <w:contextualSpacing w:val="0"/>
      </w:pPr>
      <w:r>
        <w:t>September 1793-July 1794: the Reign of Terror</w:t>
      </w:r>
    </w:p>
    <w:p w14:paraId="52C996FB" w14:textId="77777777" w:rsidR="008B567D" w:rsidRDefault="008B567D" w:rsidP="008B567D">
      <w:pPr>
        <w:widowControl w:val="0"/>
        <w:numPr>
          <w:ilvl w:val="4"/>
          <w:numId w:val="38"/>
        </w:numPr>
        <w:contextualSpacing w:val="0"/>
      </w:pPr>
      <w:r>
        <w:t>the Committee of Public Safety</w:t>
      </w:r>
      <w:r>
        <w:rPr>
          <w:snapToGrid w:val="0"/>
        </w:rPr>
        <w:t>, under Maximilien de Robespierre,</w:t>
      </w:r>
      <w:r>
        <w:rPr>
          <w:iCs/>
        </w:rPr>
        <w:t xml:space="preserve"> guillo</w:t>
      </w:r>
      <w:r>
        <w:rPr>
          <w:iCs/>
        </w:rPr>
        <w:softHyphen/>
        <w:t xml:space="preserve">tines </w:t>
      </w:r>
      <w:r>
        <w:t>35,000-40,000 people</w:t>
      </w:r>
    </w:p>
    <w:p w14:paraId="1AB1FE04" w14:textId="77777777" w:rsidR="008B567D" w:rsidRPr="000F5A63" w:rsidRDefault="008B567D" w:rsidP="008B567D">
      <w:pPr>
        <w:numPr>
          <w:ilvl w:val="5"/>
          <w:numId w:val="38"/>
        </w:numPr>
        <w:contextualSpacing w:val="0"/>
        <w:rPr>
          <w:snapToGrid w:val="0"/>
        </w:rPr>
      </w:pPr>
      <w:r>
        <w:t xml:space="preserve">2,000-5,000 </w:t>
      </w:r>
      <w:r w:rsidRPr="0086548D">
        <w:t xml:space="preserve">priests </w:t>
      </w:r>
      <w:r>
        <w:t xml:space="preserve">and </w:t>
      </w:r>
      <w:r w:rsidRPr="0086548D">
        <w:t xml:space="preserve">many nuns </w:t>
      </w:r>
      <w:r>
        <w:t>a</w:t>
      </w:r>
      <w:r w:rsidRPr="0086548D">
        <w:t xml:space="preserve">re </w:t>
      </w:r>
      <w:r>
        <w:t>killed</w:t>
      </w:r>
      <w:r>
        <w:rPr>
          <w:snapToGrid w:val="0"/>
        </w:rPr>
        <w:t xml:space="preserve">; </w:t>
      </w:r>
      <w:r w:rsidRPr="0086548D">
        <w:t xml:space="preserve">more </w:t>
      </w:r>
      <w:r>
        <w:t>a</w:t>
      </w:r>
      <w:r w:rsidRPr="0086548D">
        <w:t>re imprisoned</w:t>
      </w:r>
    </w:p>
    <w:p w14:paraId="396AA955" w14:textId="77777777" w:rsidR="008B567D" w:rsidRPr="00142916" w:rsidRDefault="008B567D" w:rsidP="008B567D">
      <w:pPr>
        <w:numPr>
          <w:ilvl w:val="5"/>
          <w:numId w:val="38"/>
        </w:numPr>
        <w:contextualSpacing w:val="0"/>
        <w:rPr>
          <w:snapToGrid w:val="0"/>
        </w:rPr>
      </w:pPr>
      <w:r w:rsidRPr="0086548D">
        <w:t xml:space="preserve">30,000 </w:t>
      </w:r>
      <w:r>
        <w:t xml:space="preserve">priests escape </w:t>
      </w:r>
      <w:r w:rsidRPr="0086548D">
        <w:t>abroad</w:t>
      </w:r>
      <w:r>
        <w:t>,</w:t>
      </w:r>
      <w:r w:rsidRPr="0086548D">
        <w:t xml:space="preserve"> to menial </w:t>
      </w:r>
      <w:r>
        <w:t>jobs</w:t>
      </w:r>
    </w:p>
    <w:p w14:paraId="4BEEFF77" w14:textId="77777777" w:rsidR="008B567D" w:rsidRPr="00142916" w:rsidRDefault="008B567D" w:rsidP="008B567D">
      <w:pPr>
        <w:numPr>
          <w:ilvl w:val="5"/>
          <w:numId w:val="38"/>
        </w:numPr>
        <w:contextualSpacing w:val="0"/>
        <w:rPr>
          <w:snapToGrid w:val="0"/>
        </w:rPr>
      </w:pPr>
      <w:r>
        <w:t>other priests</w:t>
      </w:r>
      <w:r w:rsidRPr="0086548D">
        <w:t xml:space="preserve"> </w:t>
      </w:r>
      <w:r>
        <w:t>hide and minister</w:t>
      </w:r>
      <w:r w:rsidRPr="0086548D">
        <w:t xml:space="preserve"> to their </w:t>
      </w:r>
      <w:r>
        <w:t xml:space="preserve">flocks </w:t>
      </w:r>
      <w:r w:rsidRPr="0086548D">
        <w:t>in secret</w:t>
      </w:r>
    </w:p>
    <w:p w14:paraId="2ACB4D0D" w14:textId="77777777" w:rsidR="008B567D" w:rsidRPr="00647731" w:rsidRDefault="008B567D" w:rsidP="008B567D">
      <w:pPr>
        <w:numPr>
          <w:ilvl w:val="3"/>
          <w:numId w:val="38"/>
        </w:numPr>
        <w:contextualSpacing w:val="0"/>
        <w:rPr>
          <w:snapToGrid w:val="0"/>
        </w:rPr>
      </w:pPr>
      <w:r>
        <w:t>t</w:t>
      </w:r>
      <w:r w:rsidRPr="0086548D">
        <w:t xml:space="preserve">he </w:t>
      </w:r>
      <w:r>
        <w:t>National Convention</w:t>
      </w:r>
    </w:p>
    <w:p w14:paraId="5457B6E0" w14:textId="77777777" w:rsidR="008B567D" w:rsidRPr="00647731" w:rsidRDefault="008B567D" w:rsidP="008B567D">
      <w:pPr>
        <w:numPr>
          <w:ilvl w:val="4"/>
          <w:numId w:val="38"/>
        </w:numPr>
        <w:contextualSpacing w:val="0"/>
        <w:rPr>
          <w:snapToGrid w:val="0"/>
        </w:rPr>
      </w:pPr>
      <w:r w:rsidRPr="0086548D">
        <w:t>legal</w:t>
      </w:r>
      <w:r>
        <w:t>izes</w:t>
      </w:r>
      <w:r w:rsidRPr="0086548D">
        <w:t xml:space="preserve"> divorce</w:t>
      </w:r>
    </w:p>
    <w:p w14:paraId="440F9055" w14:textId="77777777" w:rsidR="008B567D" w:rsidRPr="000F5A63" w:rsidRDefault="008B567D" w:rsidP="008B567D">
      <w:pPr>
        <w:numPr>
          <w:ilvl w:val="4"/>
          <w:numId w:val="38"/>
        </w:numPr>
        <w:contextualSpacing w:val="0"/>
        <w:rPr>
          <w:snapToGrid w:val="0"/>
        </w:rPr>
      </w:pPr>
      <w:r>
        <w:t xml:space="preserve">transfers to the state </w:t>
      </w:r>
      <w:r w:rsidRPr="0086548D">
        <w:t>registration</w:t>
      </w:r>
      <w:r>
        <w:t>s of birth</w:t>
      </w:r>
      <w:r w:rsidRPr="0086548D">
        <w:t>, mar</w:t>
      </w:r>
      <w:r>
        <w:t>riage, and death</w:t>
      </w:r>
    </w:p>
    <w:p w14:paraId="2420E85E" w14:textId="77777777" w:rsidR="008B567D" w:rsidRPr="000F5A63" w:rsidRDefault="008B567D" w:rsidP="008B567D">
      <w:pPr>
        <w:numPr>
          <w:ilvl w:val="4"/>
          <w:numId w:val="38"/>
        </w:numPr>
        <w:contextualSpacing w:val="0"/>
        <w:rPr>
          <w:snapToGrid w:val="0"/>
        </w:rPr>
      </w:pPr>
      <w:r w:rsidRPr="0086548D">
        <w:t>rest</w:t>
      </w:r>
      <w:r>
        <w:t>ricts</w:t>
      </w:r>
      <w:r w:rsidRPr="0086548D">
        <w:t xml:space="preserve"> </w:t>
      </w:r>
      <w:r>
        <w:t>clerical dress</w:t>
      </w:r>
      <w:r w:rsidRPr="0086548D">
        <w:t xml:space="preserve"> </w:t>
      </w:r>
      <w:r>
        <w:t xml:space="preserve">and </w:t>
      </w:r>
      <w:r w:rsidRPr="0086548D">
        <w:t>encour</w:t>
      </w:r>
      <w:r>
        <w:t>ages</w:t>
      </w:r>
      <w:r w:rsidRPr="0086548D">
        <w:t xml:space="preserve"> priests</w:t>
      </w:r>
      <w:r>
        <w:t xml:space="preserve"> to marry</w:t>
      </w:r>
    </w:p>
    <w:p w14:paraId="1D7F2FAC" w14:textId="77777777" w:rsidR="008B567D" w:rsidRPr="000F5A63" w:rsidRDefault="008B567D" w:rsidP="008B567D">
      <w:pPr>
        <w:numPr>
          <w:ilvl w:val="4"/>
          <w:numId w:val="38"/>
        </w:numPr>
        <w:contextualSpacing w:val="0"/>
        <w:rPr>
          <w:snapToGrid w:val="0"/>
        </w:rPr>
      </w:pPr>
      <w:r>
        <w:t xml:space="preserve">lets </w:t>
      </w:r>
      <w:r w:rsidRPr="0086548D">
        <w:t xml:space="preserve">towns </w:t>
      </w:r>
      <w:r>
        <w:t>and</w:t>
      </w:r>
      <w:r w:rsidRPr="0086548D">
        <w:t xml:space="preserve"> villages close </w:t>
      </w:r>
      <w:r>
        <w:t xml:space="preserve">their </w:t>
      </w:r>
      <w:r w:rsidRPr="0086548D">
        <w:t>churches</w:t>
      </w:r>
    </w:p>
    <w:p w14:paraId="3354A4F0" w14:textId="77777777" w:rsidR="008B567D" w:rsidRPr="000F5A63" w:rsidRDefault="008B567D" w:rsidP="008B567D">
      <w:pPr>
        <w:numPr>
          <w:ilvl w:val="3"/>
          <w:numId w:val="38"/>
        </w:numPr>
        <w:contextualSpacing w:val="0"/>
        <w:rPr>
          <w:snapToGrid w:val="0"/>
        </w:rPr>
      </w:pPr>
      <w:r>
        <w:t>alternate religions</w:t>
      </w:r>
    </w:p>
    <w:p w14:paraId="514861A7" w14:textId="77777777" w:rsidR="008B567D" w:rsidRDefault="008B567D" w:rsidP="008B567D">
      <w:pPr>
        <w:numPr>
          <w:ilvl w:val="4"/>
          <w:numId w:val="38"/>
        </w:numPr>
        <w:contextualSpacing w:val="0"/>
        <w:rPr>
          <w:snapToGrid w:val="0"/>
        </w:rPr>
      </w:pPr>
      <w:r w:rsidRPr="004D0DCD">
        <w:lastRenderedPageBreak/>
        <w:t xml:space="preserve">at the suggestion of </w:t>
      </w:r>
      <w:r>
        <w:t xml:space="preserve">several </w:t>
      </w:r>
      <w:r>
        <w:rPr>
          <w:rFonts w:eastAsia="Arial Unicode MS"/>
        </w:rPr>
        <w:t xml:space="preserve">atheists, </w:t>
      </w:r>
      <w:r w:rsidRPr="004D0DCD">
        <w:t xml:space="preserve">the </w:t>
      </w:r>
      <w:r>
        <w:t>Assembly proclaims a Goddess of Reason</w:t>
      </w:r>
    </w:p>
    <w:p w14:paraId="60D73508" w14:textId="77777777" w:rsidR="008B567D" w:rsidRPr="00E12969" w:rsidRDefault="008B567D" w:rsidP="008B567D">
      <w:pPr>
        <w:numPr>
          <w:ilvl w:val="5"/>
          <w:numId w:val="38"/>
        </w:numPr>
        <w:contextualSpacing w:val="0"/>
        <w:rPr>
          <w:snapToGrid w:val="0"/>
        </w:rPr>
      </w:pPr>
      <w:r>
        <w:t xml:space="preserve">November </w:t>
      </w:r>
      <w:hyperlink r:id="rId21" w:tgtFrame="_top" w:history="1">
        <w:r w:rsidRPr="004D0DCD">
          <w:t>1793</w:t>
        </w:r>
      </w:hyperlink>
      <w:r>
        <w:t>:</w:t>
      </w:r>
      <w:r w:rsidRPr="004D0DCD">
        <w:t xml:space="preserve"> </w:t>
      </w:r>
      <w:r>
        <w:t>an actress (the “Goddess of Reason”) is carried to Notre Dame Cathedral (renamed the Temple of Reason)</w:t>
      </w:r>
      <w:r>
        <w:rPr>
          <w:snapToGrid w:val="0"/>
        </w:rPr>
        <w:t xml:space="preserve">; </w:t>
      </w:r>
      <w:r>
        <w:t>oak leaves encircle her head, and</w:t>
      </w:r>
      <w:r>
        <w:rPr>
          <w:snapToGrid w:val="0"/>
        </w:rPr>
        <w:t xml:space="preserve"> she </w:t>
      </w:r>
      <w:r>
        <w:t>holds the pike of Jupiter</w:t>
      </w:r>
    </w:p>
    <w:p w14:paraId="3B1A6D4A" w14:textId="77777777" w:rsidR="008B567D" w:rsidRPr="00E12969" w:rsidRDefault="008B567D" w:rsidP="008B567D">
      <w:pPr>
        <w:numPr>
          <w:ilvl w:val="5"/>
          <w:numId w:val="38"/>
        </w:numPr>
        <w:contextualSpacing w:val="0"/>
        <w:rPr>
          <w:snapToGrid w:val="0"/>
        </w:rPr>
      </w:pPr>
      <w:r>
        <w:t>December 1793: another actress (the “Goddess of Liberty”) is brought to Notre Dame and seated on the high altar; she lights a candle to signify that Liberty is the “light of the world”</w:t>
      </w:r>
    </w:p>
    <w:p w14:paraId="7FDF939C" w14:textId="77777777" w:rsidR="008B567D" w:rsidRPr="00CD31AB" w:rsidRDefault="008B567D" w:rsidP="008B567D">
      <w:pPr>
        <w:numPr>
          <w:ilvl w:val="5"/>
          <w:numId w:val="38"/>
        </w:numPr>
        <w:contextualSpacing w:val="0"/>
        <w:rPr>
          <w:snapToGrid w:val="0"/>
        </w:rPr>
      </w:pPr>
      <w:r>
        <w:t>“Goddesses of Liberty and Reason were soon set up throughout France”; their installations are accompanied by orgies (Brewer 1995)</w:t>
      </w:r>
    </w:p>
    <w:p w14:paraId="3F2EBECF" w14:textId="77777777" w:rsidR="008B567D" w:rsidRDefault="008B567D" w:rsidP="008B567D">
      <w:pPr>
        <w:widowControl w:val="0"/>
        <w:numPr>
          <w:ilvl w:val="2"/>
          <w:numId w:val="38"/>
        </w:numPr>
        <w:contextualSpacing w:val="0"/>
      </w:pPr>
      <w:r>
        <w:t>1795-99: government by Directory (5 directors)</w:t>
      </w:r>
    </w:p>
    <w:p w14:paraId="7F5ADDD7" w14:textId="77777777" w:rsidR="008B567D" w:rsidRDefault="008B567D" w:rsidP="008B567D">
      <w:pPr>
        <w:numPr>
          <w:ilvl w:val="3"/>
          <w:numId w:val="38"/>
        </w:numPr>
        <w:contextualSpacing w:val="0"/>
        <w:rPr>
          <w:snapToGrid w:val="0"/>
        </w:rPr>
      </w:pPr>
      <w:r>
        <w:rPr>
          <w:snapToGrid w:val="0"/>
        </w:rPr>
        <w:t>May 1798: the Directory orders G</w:t>
      </w:r>
      <w:r>
        <w:t>eneral</w:t>
      </w:r>
      <w:r w:rsidRPr="0086548D">
        <w:t xml:space="preserve"> Napoleon </w:t>
      </w:r>
      <w:r>
        <w:t xml:space="preserve">to </w:t>
      </w:r>
      <w:r>
        <w:rPr>
          <w:snapToGrid w:val="0"/>
        </w:rPr>
        <w:t>occupy the Papal States</w:t>
      </w:r>
    </w:p>
    <w:p w14:paraId="5BFD8EB8" w14:textId="77777777" w:rsidR="008B567D" w:rsidRPr="00B51F54" w:rsidRDefault="008B567D" w:rsidP="008B567D">
      <w:pPr>
        <w:numPr>
          <w:ilvl w:val="4"/>
          <w:numId w:val="38"/>
        </w:numPr>
        <w:contextualSpacing w:val="0"/>
        <w:rPr>
          <w:snapToGrid w:val="0"/>
        </w:rPr>
      </w:pPr>
      <w:r>
        <w:t xml:space="preserve">the </w:t>
      </w:r>
      <w:r w:rsidRPr="0086548D">
        <w:t xml:space="preserve">papal army </w:t>
      </w:r>
      <w:r>
        <w:t>is p</w:t>
      </w:r>
      <w:r w:rsidRPr="0086548D">
        <w:t>athetic</w:t>
      </w:r>
      <w:r>
        <w:t>;</w:t>
      </w:r>
      <w:r w:rsidRPr="0086548D">
        <w:t xml:space="preserve"> the </w:t>
      </w:r>
      <w:r>
        <w:t xml:space="preserve">pope </w:t>
      </w:r>
      <w:r w:rsidRPr="0086548D">
        <w:t>de</w:t>
      </w:r>
      <w:r>
        <w:t>pends</w:t>
      </w:r>
      <w:r w:rsidRPr="0086548D">
        <w:t xml:space="preserve"> </w:t>
      </w:r>
      <w:r>
        <w:t xml:space="preserve">entirely </w:t>
      </w:r>
      <w:r w:rsidRPr="0086548D">
        <w:t xml:space="preserve">on </w:t>
      </w:r>
      <w:r>
        <w:t>Austria</w:t>
      </w:r>
    </w:p>
    <w:p w14:paraId="29590E60" w14:textId="77777777" w:rsidR="008B567D" w:rsidRPr="00B51F54" w:rsidRDefault="008B567D" w:rsidP="008B567D">
      <w:pPr>
        <w:numPr>
          <w:ilvl w:val="4"/>
          <w:numId w:val="38"/>
        </w:numPr>
        <w:contextualSpacing w:val="0"/>
        <w:rPr>
          <w:snapToGrid w:val="0"/>
        </w:rPr>
      </w:pPr>
      <w:r>
        <w:t>the French invade Rome and establish</w:t>
      </w:r>
      <w:r w:rsidRPr="0086548D">
        <w:t xml:space="preserve"> a Roman Republic</w:t>
      </w:r>
    </w:p>
    <w:p w14:paraId="58893112" w14:textId="77777777" w:rsidR="008B567D" w:rsidRPr="00D26109" w:rsidRDefault="008B567D" w:rsidP="008B567D">
      <w:pPr>
        <w:numPr>
          <w:ilvl w:val="4"/>
          <w:numId w:val="38"/>
        </w:numPr>
        <w:contextualSpacing w:val="0"/>
        <w:rPr>
          <w:snapToGrid w:val="0"/>
        </w:rPr>
      </w:pPr>
      <w:r>
        <w:t>t</w:t>
      </w:r>
      <w:r w:rsidRPr="0086548D">
        <w:t xml:space="preserve">he French </w:t>
      </w:r>
      <w:r>
        <w:t xml:space="preserve">destroy </w:t>
      </w:r>
      <w:r w:rsidRPr="0086548D">
        <w:t>colleges, convents</w:t>
      </w:r>
      <w:r>
        <w:t>,</w:t>
      </w:r>
      <w:r w:rsidRPr="0086548D">
        <w:t xml:space="preserve"> and monas</w:t>
      </w:r>
      <w:r>
        <w:t>teries</w:t>
      </w:r>
    </w:p>
    <w:p w14:paraId="222C6239" w14:textId="77777777" w:rsidR="008B567D" w:rsidRPr="00B51F54" w:rsidRDefault="008B567D" w:rsidP="008B567D">
      <w:pPr>
        <w:numPr>
          <w:ilvl w:val="4"/>
          <w:numId w:val="38"/>
        </w:numPr>
        <w:contextualSpacing w:val="0"/>
        <w:rPr>
          <w:snapToGrid w:val="0"/>
        </w:rPr>
      </w:pPr>
      <w:r>
        <w:t xml:space="preserve">they </w:t>
      </w:r>
      <w:r w:rsidRPr="0086548D">
        <w:t>re</w:t>
      </w:r>
      <w:r>
        <w:t>strict</w:t>
      </w:r>
      <w:r w:rsidRPr="0086548D">
        <w:t xml:space="preserve"> the number of </w:t>
      </w:r>
      <w:r>
        <w:t>seminarians and prohibit</w:t>
      </w:r>
      <w:r w:rsidRPr="0086548D">
        <w:t xml:space="preserve"> </w:t>
      </w:r>
      <w:r>
        <w:t xml:space="preserve">joining </w:t>
      </w:r>
      <w:r w:rsidRPr="0086548D">
        <w:t>religious orders</w:t>
      </w:r>
    </w:p>
    <w:p w14:paraId="1BC0E0A7" w14:textId="77777777" w:rsidR="008B567D" w:rsidRPr="00B51F54" w:rsidRDefault="008B567D" w:rsidP="008B567D">
      <w:pPr>
        <w:numPr>
          <w:ilvl w:val="4"/>
          <w:numId w:val="38"/>
        </w:numPr>
        <w:contextualSpacing w:val="0"/>
        <w:rPr>
          <w:snapToGrid w:val="0"/>
        </w:rPr>
      </w:pPr>
      <w:r>
        <w:t>1799: Pius VI, 82 years old, i</w:t>
      </w:r>
      <w:r w:rsidRPr="0086548D">
        <w:t xml:space="preserve">s </w:t>
      </w:r>
      <w:r>
        <w:t xml:space="preserve">exiled from </w:t>
      </w:r>
      <w:r w:rsidRPr="0086548D">
        <w:t xml:space="preserve">Rome and </w:t>
      </w:r>
      <w:r>
        <w:t>dies</w:t>
      </w:r>
      <w:r w:rsidRPr="0086548D">
        <w:t xml:space="preserve"> at Valence</w:t>
      </w:r>
      <w:r>
        <w:t>, France</w:t>
      </w:r>
    </w:p>
    <w:p w14:paraId="51772622" w14:textId="77777777" w:rsidR="008B567D" w:rsidRPr="00B51F54" w:rsidRDefault="008B567D" w:rsidP="008B567D">
      <w:pPr>
        <w:numPr>
          <w:ilvl w:val="4"/>
          <w:numId w:val="38"/>
        </w:numPr>
        <w:contextualSpacing w:val="0"/>
        <w:rPr>
          <w:snapToGrid w:val="0"/>
        </w:rPr>
      </w:pPr>
      <w:r w:rsidRPr="0086548D">
        <w:t xml:space="preserve">local priests </w:t>
      </w:r>
      <w:r>
        <w:t xml:space="preserve">become </w:t>
      </w:r>
      <w:r w:rsidRPr="0086548D">
        <w:t xml:space="preserve">guerrilla </w:t>
      </w:r>
      <w:r>
        <w:t>leaders</w:t>
      </w:r>
    </w:p>
    <w:p w14:paraId="62FEBA6B" w14:textId="77777777" w:rsidR="008B567D" w:rsidRDefault="008B567D" w:rsidP="008B567D">
      <w:pPr>
        <w:widowControl w:val="0"/>
        <w:numPr>
          <w:ilvl w:val="2"/>
          <w:numId w:val="38"/>
        </w:numPr>
        <w:contextualSpacing w:val="0"/>
      </w:pPr>
      <w:r>
        <w:t>1799-1804: government by Consulate</w:t>
      </w:r>
    </w:p>
    <w:p w14:paraId="6142936E" w14:textId="77777777" w:rsidR="008B567D" w:rsidRPr="0009790B" w:rsidRDefault="008B567D" w:rsidP="008B567D">
      <w:pPr>
        <w:widowControl w:val="0"/>
        <w:numPr>
          <w:ilvl w:val="3"/>
          <w:numId w:val="38"/>
        </w:numPr>
        <w:contextualSpacing w:val="0"/>
      </w:pPr>
      <w:r w:rsidRPr="00F32242">
        <w:t>Napo</w:t>
      </w:r>
      <w:r>
        <w:t xml:space="preserve">leon is First </w:t>
      </w:r>
      <w:r w:rsidRPr="00F32242">
        <w:t>Con</w:t>
      </w:r>
      <w:r>
        <w:t>sul</w:t>
      </w:r>
    </w:p>
    <w:p w14:paraId="521EC6C4" w14:textId="77777777" w:rsidR="008B567D" w:rsidRPr="00B51F54" w:rsidRDefault="008B567D" w:rsidP="008B567D">
      <w:pPr>
        <w:numPr>
          <w:ilvl w:val="3"/>
          <w:numId w:val="38"/>
        </w:numPr>
        <w:contextualSpacing w:val="0"/>
        <w:rPr>
          <w:snapToGrid w:val="0"/>
        </w:rPr>
      </w:pPr>
      <w:r>
        <w:t>“</w:t>
      </w:r>
      <w:r w:rsidRPr="0086548D">
        <w:t>the spread of persecution to Spain, Germany and Belgium helped to turn faithful Catholics into supporters of the counter-revo</w:t>
      </w:r>
      <w:r>
        <w:t>lution” (Holmes and Bickers 218)</w:t>
      </w:r>
    </w:p>
    <w:p w14:paraId="01BC24F3" w14:textId="77777777" w:rsidR="008B567D" w:rsidRPr="00DC1B55" w:rsidRDefault="008B567D" w:rsidP="008B567D">
      <w:pPr>
        <w:rPr>
          <w:snapToGrid w:val="0"/>
        </w:rPr>
      </w:pPr>
    </w:p>
    <w:p w14:paraId="29E2264A" w14:textId="77777777" w:rsidR="008B567D" w:rsidRDefault="008B567D" w:rsidP="008B567D">
      <w:pPr>
        <w:numPr>
          <w:ilvl w:val="0"/>
          <w:numId w:val="38"/>
        </w:numPr>
        <w:contextualSpacing w:val="0"/>
        <w:rPr>
          <w:snapToGrid w:val="0"/>
        </w:rPr>
      </w:pPr>
      <w:r>
        <w:rPr>
          <w:b/>
          <w:snapToGrid w:val="0"/>
        </w:rPr>
        <w:t>heresies and councils</w:t>
      </w:r>
    </w:p>
    <w:p w14:paraId="63E3BE93" w14:textId="77777777" w:rsidR="008B567D" w:rsidRPr="00D96187" w:rsidRDefault="008B567D" w:rsidP="008B567D">
      <w:pPr>
        <w:numPr>
          <w:ilvl w:val="1"/>
          <w:numId w:val="38"/>
        </w:numPr>
        <w:contextualSpacing w:val="0"/>
        <w:rPr>
          <w:snapToGrid w:val="0"/>
        </w:rPr>
      </w:pPr>
      <w:r w:rsidRPr="000B4D95">
        <w:t>Fe</w:t>
      </w:r>
      <w:r>
        <w:t xml:space="preserve">bronianism (an </w:t>
      </w:r>
      <w:r>
        <w:rPr>
          <w:snapToGrid w:val="0"/>
        </w:rPr>
        <w:t>ecclesiological theory that subjects the Church to the state)</w:t>
      </w:r>
    </w:p>
    <w:p w14:paraId="3312E824" w14:textId="77777777" w:rsidR="008B567D" w:rsidRDefault="008B567D" w:rsidP="008B567D">
      <w:pPr>
        <w:numPr>
          <w:ilvl w:val="2"/>
          <w:numId w:val="38"/>
        </w:numPr>
        <w:contextualSpacing w:val="0"/>
        <w:rPr>
          <w:snapToGrid w:val="0"/>
        </w:rPr>
      </w:pPr>
      <w:r>
        <w:rPr>
          <w:snapToGrid w:val="0"/>
        </w:rPr>
        <w:t xml:space="preserve">1763: Johannes Nicolaus von Hontheim, </w:t>
      </w:r>
      <w:r w:rsidRPr="00453659">
        <w:rPr>
          <w:snapToGrid w:val="0"/>
        </w:rPr>
        <w:t xml:space="preserve">auxiliary </w:t>
      </w:r>
      <w:r>
        <w:rPr>
          <w:snapToGrid w:val="0"/>
        </w:rPr>
        <w:t xml:space="preserve">bishop of Trier, publishes (under the pseudonym Justinus Febronius) </w:t>
      </w:r>
      <w:r w:rsidRPr="00F0572A">
        <w:rPr>
          <w:i/>
        </w:rPr>
        <w:t>On the Condition of the Church and the Rightful Power of the Bishop of Rome</w:t>
      </w:r>
    </w:p>
    <w:p w14:paraId="776085A4" w14:textId="77777777" w:rsidR="008B567D" w:rsidRDefault="008B567D" w:rsidP="008B567D">
      <w:pPr>
        <w:numPr>
          <w:ilvl w:val="3"/>
          <w:numId w:val="38"/>
        </w:numPr>
        <w:contextualSpacing w:val="0"/>
        <w:rPr>
          <w:snapToGrid w:val="0"/>
        </w:rPr>
      </w:pPr>
      <w:r>
        <w:rPr>
          <w:snapToGrid w:val="0"/>
        </w:rPr>
        <w:t>Christ gave the power of the keys to the Church as a whole</w:t>
      </w:r>
    </w:p>
    <w:p w14:paraId="4CF3D93E" w14:textId="77777777" w:rsidR="008B567D" w:rsidRDefault="008B567D" w:rsidP="008B567D">
      <w:pPr>
        <w:numPr>
          <w:ilvl w:val="3"/>
          <w:numId w:val="38"/>
        </w:numPr>
        <w:contextualSpacing w:val="0"/>
        <w:rPr>
          <w:snapToGrid w:val="0"/>
        </w:rPr>
      </w:pPr>
      <w:r>
        <w:rPr>
          <w:snapToGrid w:val="0"/>
        </w:rPr>
        <w:t>the Church exercises that power through the bishops</w:t>
      </w:r>
    </w:p>
    <w:p w14:paraId="41E1F252" w14:textId="77777777" w:rsidR="008B567D" w:rsidRDefault="008B567D" w:rsidP="008B567D">
      <w:pPr>
        <w:numPr>
          <w:ilvl w:val="3"/>
          <w:numId w:val="38"/>
        </w:numPr>
        <w:contextualSpacing w:val="0"/>
        <w:rPr>
          <w:snapToGrid w:val="0"/>
        </w:rPr>
      </w:pPr>
      <w:r>
        <w:rPr>
          <w:snapToGrid w:val="0"/>
        </w:rPr>
        <w:t>ecumenical councils are superior to popes (conciliarism)</w:t>
      </w:r>
    </w:p>
    <w:p w14:paraId="141A029E" w14:textId="77777777" w:rsidR="008B567D" w:rsidRPr="008B4227" w:rsidRDefault="008B567D" w:rsidP="008B567D">
      <w:pPr>
        <w:numPr>
          <w:ilvl w:val="3"/>
          <w:numId w:val="38"/>
        </w:numPr>
        <w:contextualSpacing w:val="0"/>
        <w:rPr>
          <w:snapToGrid w:val="0"/>
        </w:rPr>
      </w:pPr>
      <w:r>
        <w:rPr>
          <w:snapToGrid w:val="0"/>
        </w:rPr>
        <w:t>ecumenical councils’ decrees are binding only if the local church accepts them</w:t>
      </w:r>
    </w:p>
    <w:p w14:paraId="44E31E2C" w14:textId="77777777" w:rsidR="008B567D" w:rsidRDefault="008B567D" w:rsidP="008B567D">
      <w:pPr>
        <w:numPr>
          <w:ilvl w:val="3"/>
          <w:numId w:val="38"/>
        </w:numPr>
        <w:contextualSpacing w:val="0"/>
        <w:rPr>
          <w:snapToGrid w:val="0"/>
        </w:rPr>
      </w:pPr>
      <w:r>
        <w:rPr>
          <w:snapToGrid w:val="0"/>
        </w:rPr>
        <w:t>popes are not infallible (since ecumenical councils are superior)</w:t>
      </w:r>
    </w:p>
    <w:p w14:paraId="58094F5B" w14:textId="77777777" w:rsidR="008B567D" w:rsidRDefault="008B567D" w:rsidP="008B567D">
      <w:pPr>
        <w:numPr>
          <w:ilvl w:val="3"/>
          <w:numId w:val="38"/>
        </w:numPr>
        <w:contextualSpacing w:val="0"/>
        <w:rPr>
          <w:snapToGrid w:val="0"/>
        </w:rPr>
      </w:pPr>
      <w:r>
        <w:rPr>
          <w:snapToGrid w:val="0"/>
        </w:rPr>
        <w:t>popes have no jurisdictional power</w:t>
      </w:r>
    </w:p>
    <w:p w14:paraId="783639EF" w14:textId="77777777" w:rsidR="008B567D" w:rsidRPr="00EE37B7" w:rsidRDefault="008B567D" w:rsidP="008B567D">
      <w:pPr>
        <w:numPr>
          <w:ilvl w:val="3"/>
          <w:numId w:val="38"/>
        </w:numPr>
        <w:contextualSpacing w:val="0"/>
        <w:rPr>
          <w:snapToGrid w:val="0"/>
        </w:rPr>
      </w:pPr>
      <w:r>
        <w:rPr>
          <w:snapToGrid w:val="0"/>
        </w:rPr>
        <w:t>the Church can change the primacy from Rome to any other see</w:t>
      </w:r>
    </w:p>
    <w:p w14:paraId="53598AE5" w14:textId="77777777" w:rsidR="008B567D" w:rsidRDefault="008B567D" w:rsidP="008B567D">
      <w:pPr>
        <w:numPr>
          <w:ilvl w:val="3"/>
          <w:numId w:val="38"/>
        </w:numPr>
        <w:contextualSpacing w:val="0"/>
        <w:rPr>
          <w:snapToGrid w:val="0"/>
        </w:rPr>
      </w:pPr>
      <w:r>
        <w:rPr>
          <w:snapToGrid w:val="0"/>
        </w:rPr>
        <w:t>rulers should reform the Church in their states (</w:t>
      </w:r>
      <w:r>
        <w:t>national churches)</w:t>
      </w:r>
    </w:p>
    <w:p w14:paraId="2D3263CF" w14:textId="77777777" w:rsidR="008B567D" w:rsidRDefault="008B567D" w:rsidP="008B567D">
      <w:pPr>
        <w:numPr>
          <w:ilvl w:val="2"/>
          <w:numId w:val="38"/>
        </w:numPr>
        <w:contextualSpacing w:val="0"/>
        <w:rPr>
          <w:snapToGrid w:val="0"/>
        </w:rPr>
      </w:pPr>
      <w:r>
        <w:rPr>
          <w:snapToGrid w:val="0"/>
        </w:rPr>
        <w:t xml:space="preserve">1764: Clement XIII condemns </w:t>
      </w:r>
      <w:r>
        <w:rPr>
          <w:i/>
          <w:snapToGrid w:val="0"/>
        </w:rPr>
        <w:t>On the Condition of the Church</w:t>
      </w:r>
    </w:p>
    <w:p w14:paraId="012BD644" w14:textId="77777777" w:rsidR="008B567D" w:rsidRPr="008B4227" w:rsidRDefault="008B567D" w:rsidP="008B567D">
      <w:pPr>
        <w:numPr>
          <w:ilvl w:val="3"/>
          <w:numId w:val="38"/>
        </w:numPr>
        <w:contextualSpacing w:val="0"/>
        <w:rPr>
          <w:snapToGrid w:val="0"/>
        </w:rPr>
      </w:pPr>
      <w:r>
        <w:rPr>
          <w:snapToGrid w:val="0"/>
        </w:rPr>
        <w:t>but it is translated into five languages</w:t>
      </w:r>
    </w:p>
    <w:p w14:paraId="09C7AEEC" w14:textId="77777777" w:rsidR="008B567D" w:rsidRDefault="008B567D" w:rsidP="008B567D">
      <w:pPr>
        <w:numPr>
          <w:ilvl w:val="3"/>
          <w:numId w:val="38"/>
        </w:numPr>
        <w:contextualSpacing w:val="0"/>
        <w:rPr>
          <w:snapToGrid w:val="0"/>
        </w:rPr>
      </w:pPr>
      <w:r>
        <w:rPr>
          <w:snapToGrid w:val="0"/>
        </w:rPr>
        <w:t>it is adopted at the courts of Portugal, Spain, France, Austria, and elsewhere</w:t>
      </w:r>
    </w:p>
    <w:p w14:paraId="4C8E3A66" w14:textId="77777777" w:rsidR="008B567D" w:rsidRPr="00802FBF" w:rsidRDefault="008B567D" w:rsidP="008B567D">
      <w:pPr>
        <w:numPr>
          <w:ilvl w:val="1"/>
          <w:numId w:val="38"/>
        </w:numPr>
        <w:contextualSpacing w:val="0"/>
      </w:pPr>
      <w:r w:rsidRPr="00330949">
        <w:t>rationalism</w:t>
      </w:r>
    </w:p>
    <w:p w14:paraId="076335E9" w14:textId="77777777" w:rsidR="008B567D" w:rsidRDefault="008B567D" w:rsidP="008B567D">
      <w:pPr>
        <w:numPr>
          <w:ilvl w:val="2"/>
          <w:numId w:val="38"/>
        </w:numPr>
        <w:contextualSpacing w:val="0"/>
        <w:rPr>
          <w:snapToGrid w:val="0"/>
        </w:rPr>
      </w:pPr>
      <w:r>
        <w:rPr>
          <w:snapToGrid w:val="0"/>
        </w:rPr>
        <w:t>c. 1600: there are few agnostics or atheists</w:t>
      </w:r>
    </w:p>
    <w:p w14:paraId="0417D529" w14:textId="77777777" w:rsidR="008B567D" w:rsidRDefault="008B567D" w:rsidP="008B567D">
      <w:pPr>
        <w:numPr>
          <w:ilvl w:val="2"/>
          <w:numId w:val="38"/>
        </w:numPr>
        <w:contextualSpacing w:val="0"/>
        <w:rPr>
          <w:snapToGrid w:val="0"/>
        </w:rPr>
      </w:pPr>
      <w:r>
        <w:rPr>
          <w:snapToGrid w:val="0"/>
        </w:rPr>
        <w:t>1600s: they increase rapidly as English rationalism spreads through Europe</w:t>
      </w:r>
    </w:p>
    <w:p w14:paraId="21592B23" w14:textId="77777777" w:rsidR="008B567D" w:rsidRDefault="008B567D" w:rsidP="008B567D">
      <w:pPr>
        <w:numPr>
          <w:ilvl w:val="2"/>
          <w:numId w:val="38"/>
        </w:numPr>
        <w:contextualSpacing w:val="0"/>
        <w:rPr>
          <w:snapToGrid w:val="0"/>
        </w:rPr>
      </w:pPr>
      <w:r>
        <w:rPr>
          <w:snapToGrid w:val="0"/>
        </w:rPr>
        <w:t>English rationalism</w:t>
      </w:r>
    </w:p>
    <w:p w14:paraId="74D89BC1" w14:textId="77777777" w:rsidR="008B567D" w:rsidRDefault="008B567D" w:rsidP="008B567D">
      <w:pPr>
        <w:numPr>
          <w:ilvl w:val="3"/>
          <w:numId w:val="38"/>
        </w:numPr>
        <w:contextualSpacing w:val="0"/>
        <w:rPr>
          <w:snapToGrid w:val="0"/>
        </w:rPr>
      </w:pPr>
      <w:r>
        <w:rPr>
          <w:snapToGrid w:val="0"/>
        </w:rPr>
        <w:t xml:space="preserve">1651: Thomas Hobbes’ </w:t>
      </w:r>
      <w:r>
        <w:rPr>
          <w:i/>
          <w:snapToGrid w:val="0"/>
        </w:rPr>
        <w:t>Leviathan</w:t>
      </w:r>
      <w:r>
        <w:rPr>
          <w:snapToGrid w:val="0"/>
        </w:rPr>
        <w:t xml:space="preserve"> rejects revelation and says morality’s only basis is civil law</w:t>
      </w:r>
    </w:p>
    <w:p w14:paraId="34DC243D" w14:textId="77777777" w:rsidR="008B567D" w:rsidRDefault="008B567D" w:rsidP="008B567D">
      <w:pPr>
        <w:numPr>
          <w:ilvl w:val="3"/>
          <w:numId w:val="38"/>
        </w:numPr>
        <w:contextualSpacing w:val="0"/>
        <w:rPr>
          <w:snapToGrid w:val="0"/>
        </w:rPr>
      </w:pPr>
      <w:r>
        <w:rPr>
          <w:snapToGrid w:val="0"/>
        </w:rPr>
        <w:t xml:space="preserve">1695: John Locke’s </w:t>
      </w:r>
      <w:r>
        <w:rPr>
          <w:i/>
          <w:snapToGrid w:val="0"/>
        </w:rPr>
        <w:t>The Reasonableness of Christianity</w:t>
      </w:r>
    </w:p>
    <w:p w14:paraId="7C670C00" w14:textId="77777777" w:rsidR="008B567D" w:rsidRDefault="008B567D" w:rsidP="008B567D">
      <w:pPr>
        <w:numPr>
          <w:ilvl w:val="4"/>
          <w:numId w:val="38"/>
        </w:numPr>
        <w:contextualSpacing w:val="0"/>
        <w:rPr>
          <w:snapToGrid w:val="0"/>
        </w:rPr>
      </w:pPr>
      <w:r>
        <w:rPr>
          <w:snapToGrid w:val="0"/>
        </w:rPr>
        <w:lastRenderedPageBreak/>
        <w:t>belief results from rational proof</w:t>
      </w:r>
    </w:p>
    <w:p w14:paraId="18446605" w14:textId="77777777" w:rsidR="008B567D" w:rsidRDefault="008B567D" w:rsidP="008B567D">
      <w:pPr>
        <w:numPr>
          <w:ilvl w:val="4"/>
          <w:numId w:val="38"/>
        </w:numPr>
        <w:contextualSpacing w:val="0"/>
        <w:rPr>
          <w:snapToGrid w:val="0"/>
        </w:rPr>
      </w:pPr>
      <w:r>
        <w:rPr>
          <w:snapToGrid w:val="0"/>
        </w:rPr>
        <w:t>Christian dogmas should be few, simple, and easy to understood</w:t>
      </w:r>
    </w:p>
    <w:p w14:paraId="130A97C6" w14:textId="77777777" w:rsidR="008B567D" w:rsidRPr="00075F90" w:rsidRDefault="008B567D" w:rsidP="008B567D">
      <w:pPr>
        <w:numPr>
          <w:ilvl w:val="3"/>
          <w:numId w:val="38"/>
        </w:numPr>
        <w:contextualSpacing w:val="0"/>
        <w:rPr>
          <w:snapToGrid w:val="0"/>
        </w:rPr>
      </w:pPr>
      <w:r>
        <w:rPr>
          <w:snapToGrid w:val="0"/>
        </w:rPr>
        <w:t>deism (</w:t>
      </w:r>
      <w:r w:rsidRPr="00F0572A">
        <w:t>natural religion</w:t>
      </w:r>
      <w:r>
        <w:t>)</w:t>
      </w:r>
    </w:p>
    <w:p w14:paraId="186D451F" w14:textId="77777777" w:rsidR="008B567D" w:rsidRDefault="008B567D" w:rsidP="008B567D">
      <w:pPr>
        <w:numPr>
          <w:ilvl w:val="4"/>
          <w:numId w:val="38"/>
        </w:numPr>
        <w:contextualSpacing w:val="0"/>
        <w:rPr>
          <w:snapToGrid w:val="0"/>
        </w:rPr>
      </w:pPr>
      <w:r>
        <w:rPr>
          <w:snapToGrid w:val="0"/>
        </w:rPr>
        <w:t xml:space="preserve">1645: Edward Herbert, Lord of Cherbury’s </w:t>
      </w:r>
      <w:r>
        <w:rPr>
          <w:i/>
          <w:snapToGrid w:val="0"/>
        </w:rPr>
        <w:t>The Religion of the People and the Causes of Their Errors</w:t>
      </w:r>
      <w:r>
        <w:rPr>
          <w:snapToGrid w:val="0"/>
        </w:rPr>
        <w:t xml:space="preserve"> says there are 5 fundamental truths of religion</w:t>
      </w:r>
    </w:p>
    <w:p w14:paraId="330186F6" w14:textId="77777777" w:rsidR="008B567D" w:rsidRDefault="008B567D" w:rsidP="008B567D">
      <w:pPr>
        <w:numPr>
          <w:ilvl w:val="5"/>
          <w:numId w:val="38"/>
        </w:numPr>
        <w:contextualSpacing w:val="0"/>
        <w:rPr>
          <w:snapToGrid w:val="0"/>
        </w:rPr>
      </w:pPr>
      <w:r>
        <w:rPr>
          <w:snapToGrid w:val="0"/>
        </w:rPr>
        <w:t>God exists</w:t>
      </w:r>
    </w:p>
    <w:p w14:paraId="5CA356E5" w14:textId="77777777" w:rsidR="008B567D" w:rsidRDefault="008B567D" w:rsidP="008B567D">
      <w:pPr>
        <w:numPr>
          <w:ilvl w:val="5"/>
          <w:numId w:val="38"/>
        </w:numPr>
        <w:contextualSpacing w:val="0"/>
        <w:rPr>
          <w:snapToGrid w:val="0"/>
        </w:rPr>
      </w:pPr>
      <w:r>
        <w:rPr>
          <w:snapToGrid w:val="0"/>
        </w:rPr>
        <w:t>God must be reverenced</w:t>
      </w:r>
    </w:p>
    <w:p w14:paraId="01496CA2" w14:textId="77777777" w:rsidR="008B567D" w:rsidRDefault="008B567D" w:rsidP="008B567D">
      <w:pPr>
        <w:numPr>
          <w:ilvl w:val="5"/>
          <w:numId w:val="38"/>
        </w:numPr>
        <w:contextualSpacing w:val="0"/>
        <w:rPr>
          <w:snapToGrid w:val="0"/>
        </w:rPr>
      </w:pPr>
      <w:r>
        <w:rPr>
          <w:snapToGrid w:val="0"/>
        </w:rPr>
        <w:t>God must be worshiped by a virtuous life (“the sole purpose of religion [is] the practice of natural virtue,” “English Deism</w:t>
      </w:r>
      <w:r w:rsidRPr="00C312AB">
        <w:rPr>
          <w:snapToGrid w:val="0"/>
        </w:rPr>
        <w:t>”</w:t>
      </w:r>
      <w:r>
        <w:rPr>
          <w:snapToGrid w:val="0"/>
        </w:rPr>
        <w:t>)</w:t>
      </w:r>
    </w:p>
    <w:p w14:paraId="78D9235E" w14:textId="77777777" w:rsidR="008B567D" w:rsidRDefault="008B567D" w:rsidP="008B567D">
      <w:pPr>
        <w:numPr>
          <w:ilvl w:val="5"/>
          <w:numId w:val="38"/>
        </w:numPr>
        <w:contextualSpacing w:val="0"/>
        <w:rPr>
          <w:snapToGrid w:val="0"/>
        </w:rPr>
      </w:pPr>
      <w:r>
        <w:rPr>
          <w:snapToGrid w:val="0"/>
        </w:rPr>
        <w:t>sinners must repent</w:t>
      </w:r>
    </w:p>
    <w:p w14:paraId="3D2EC6E9" w14:textId="77777777" w:rsidR="008B567D" w:rsidRDefault="008B567D" w:rsidP="008B567D">
      <w:pPr>
        <w:numPr>
          <w:ilvl w:val="5"/>
          <w:numId w:val="38"/>
        </w:numPr>
        <w:contextualSpacing w:val="0"/>
        <w:rPr>
          <w:snapToGrid w:val="0"/>
        </w:rPr>
      </w:pPr>
      <w:r>
        <w:rPr>
          <w:snapToGrid w:val="0"/>
        </w:rPr>
        <w:t>a future life has rewards and punishments</w:t>
      </w:r>
    </w:p>
    <w:p w14:paraId="46919E1A" w14:textId="77777777" w:rsidR="008B567D" w:rsidRPr="003003B3" w:rsidRDefault="008B567D" w:rsidP="008B567D">
      <w:pPr>
        <w:numPr>
          <w:ilvl w:val="1"/>
          <w:numId w:val="38"/>
        </w:numPr>
        <w:contextualSpacing w:val="0"/>
      </w:pPr>
      <w:r w:rsidRPr="00330949">
        <w:t>rationalism</w:t>
      </w:r>
      <w:r>
        <w:t xml:space="preserve"> (</w:t>
      </w:r>
      <w:r>
        <w:rPr>
          <w:snapToGrid w:val="0"/>
        </w:rPr>
        <w:t>Continental rationalism)</w:t>
      </w:r>
    </w:p>
    <w:p w14:paraId="5B6B33E5" w14:textId="77777777" w:rsidR="008B567D" w:rsidRDefault="008B567D" w:rsidP="008B567D">
      <w:pPr>
        <w:numPr>
          <w:ilvl w:val="2"/>
          <w:numId w:val="38"/>
        </w:numPr>
        <w:contextualSpacing w:val="0"/>
        <w:rPr>
          <w:snapToGrid w:val="0"/>
        </w:rPr>
      </w:pPr>
      <w:r>
        <w:rPr>
          <w:snapToGrid w:val="0"/>
        </w:rPr>
        <w:t>the Enlightenment (</w:t>
      </w:r>
      <w:r>
        <w:rPr>
          <w:i/>
          <w:snapToGrid w:val="0"/>
        </w:rPr>
        <w:t>Aufklärung</w:t>
      </w:r>
      <w:r>
        <w:rPr>
          <w:snapToGrid w:val="0"/>
        </w:rPr>
        <w:t>)</w:t>
      </w:r>
    </w:p>
    <w:p w14:paraId="3AB2B9F9" w14:textId="77777777" w:rsidR="008B567D" w:rsidRPr="006951A2" w:rsidRDefault="008B567D" w:rsidP="008B567D">
      <w:pPr>
        <w:numPr>
          <w:ilvl w:val="3"/>
          <w:numId w:val="38"/>
        </w:numPr>
        <w:contextualSpacing w:val="0"/>
        <w:rPr>
          <w:snapToGrid w:val="0"/>
        </w:rPr>
      </w:pPr>
      <w:r>
        <w:rPr>
          <w:snapToGrid w:val="0"/>
        </w:rPr>
        <w:t>“</w:t>
      </w:r>
      <w:r>
        <w:t>The “Enlightenment” was essentially a search for an alternative to Christian</w:t>
      </w:r>
      <w:r>
        <w:softHyphen/>
        <w:t>ity: first deism and then an agnostic or atheist secular humanism, bolstered by a co-option of modern science” (Ashley)</w:t>
      </w:r>
    </w:p>
    <w:p w14:paraId="759560DE" w14:textId="77777777" w:rsidR="008B567D" w:rsidRDefault="008B567D" w:rsidP="008B567D">
      <w:pPr>
        <w:numPr>
          <w:ilvl w:val="3"/>
          <w:numId w:val="38"/>
        </w:numPr>
        <w:contextualSpacing w:val="0"/>
        <w:rPr>
          <w:snapToGrid w:val="0"/>
        </w:rPr>
      </w:pPr>
      <w:r>
        <w:t>“this rival to Christianity fostered many values we all recognize today as genuine progress: democracy, emphasis on human rights, higher standards of living and health, the knowledge explosion—powerful pragmatic arguments that secular humanism had a greater claim to truth and effectiveness than the Gospel” (Ashley)</w:t>
      </w:r>
    </w:p>
    <w:p w14:paraId="7EB21590" w14:textId="77777777" w:rsidR="008B567D" w:rsidRDefault="008B567D" w:rsidP="008B567D">
      <w:pPr>
        <w:numPr>
          <w:ilvl w:val="3"/>
          <w:numId w:val="38"/>
        </w:numPr>
        <w:contextualSpacing w:val="0"/>
        <w:rPr>
          <w:snapToGrid w:val="0"/>
        </w:rPr>
      </w:pPr>
      <w:r>
        <w:rPr>
          <w:snapToGrid w:val="0"/>
        </w:rPr>
        <w:t>Enlightenment philosophers are important in “the abolition of intolerance, superstition and torture” (Holmes and Bickers 195)</w:t>
      </w:r>
    </w:p>
    <w:p w14:paraId="10F22B54" w14:textId="77777777" w:rsidR="008B567D" w:rsidRDefault="008B567D" w:rsidP="008B567D">
      <w:pPr>
        <w:numPr>
          <w:ilvl w:val="3"/>
          <w:numId w:val="38"/>
        </w:numPr>
        <w:contextualSpacing w:val="0"/>
        <w:rPr>
          <w:snapToGrid w:val="0"/>
        </w:rPr>
      </w:pPr>
      <w:r>
        <w:rPr>
          <w:snapToGrid w:val="0"/>
        </w:rPr>
        <w:t>“many of its basic principles—religious freedom and the rights of man—are now usually taken for granted” (Holmes and Bickers 192)</w:t>
      </w:r>
    </w:p>
    <w:p w14:paraId="3574EC4A" w14:textId="77777777" w:rsidR="008B567D" w:rsidRDefault="008B567D" w:rsidP="008B567D">
      <w:pPr>
        <w:numPr>
          <w:ilvl w:val="3"/>
          <w:numId w:val="38"/>
        </w:numPr>
        <w:contextualSpacing w:val="0"/>
        <w:rPr>
          <w:snapToGrid w:val="0"/>
        </w:rPr>
      </w:pPr>
      <w:r>
        <w:rPr>
          <w:snapToGrid w:val="0"/>
        </w:rPr>
        <w:t>but sarcasms “mocking the absurdities of religion and the Church [became] a radical scepticism which ultimately challenged the very bases of faith and morals” (Holmes and Bickers 194)</w:t>
      </w:r>
    </w:p>
    <w:p w14:paraId="6199A441" w14:textId="77777777" w:rsidR="008B567D" w:rsidRDefault="008B567D" w:rsidP="008B567D">
      <w:pPr>
        <w:numPr>
          <w:ilvl w:val="3"/>
          <w:numId w:val="38"/>
        </w:numPr>
        <w:contextualSpacing w:val="0"/>
        <w:rPr>
          <w:snapToGrid w:val="0"/>
        </w:rPr>
      </w:pPr>
      <w:r>
        <w:rPr>
          <w:snapToGrid w:val="0"/>
        </w:rPr>
        <w:t xml:space="preserve">1697: Pierre Bayle’s </w:t>
      </w:r>
      <w:r>
        <w:rPr>
          <w:i/>
          <w:snapToGrid w:val="0"/>
        </w:rPr>
        <w:t>Diction</w:t>
      </w:r>
      <w:r>
        <w:rPr>
          <w:i/>
          <w:snapToGrid w:val="0"/>
        </w:rPr>
        <w:softHyphen/>
        <w:t>naire historique et critique</w:t>
      </w:r>
    </w:p>
    <w:p w14:paraId="5E3F357E" w14:textId="77777777" w:rsidR="008B567D" w:rsidRDefault="008B567D" w:rsidP="008B567D">
      <w:pPr>
        <w:numPr>
          <w:ilvl w:val="3"/>
          <w:numId w:val="38"/>
        </w:numPr>
        <w:contextualSpacing w:val="0"/>
        <w:rPr>
          <w:snapToGrid w:val="0"/>
        </w:rPr>
      </w:pPr>
      <w:r>
        <w:rPr>
          <w:snapToGrid w:val="0"/>
        </w:rPr>
        <w:t xml:space="preserve">1751-72: the 280-volume </w:t>
      </w:r>
      <w:r w:rsidRPr="003003B3">
        <w:rPr>
          <w:i/>
        </w:rPr>
        <w:t>Encyclopédie</w:t>
      </w:r>
      <w:r w:rsidRPr="003003B3">
        <w:t xml:space="preserve">, or </w:t>
      </w:r>
      <w:r w:rsidRPr="003003B3">
        <w:rPr>
          <w:i/>
        </w:rPr>
        <w:t>Dictionnaire raisonné des sciences</w:t>
      </w:r>
      <w:r w:rsidRPr="003003B3">
        <w:t xml:space="preserve">, </w:t>
      </w:r>
      <w:r w:rsidRPr="003003B3">
        <w:rPr>
          <w:i/>
        </w:rPr>
        <w:t>des arts et des métiers</w:t>
      </w:r>
      <w:r>
        <w:t>;</w:t>
      </w:r>
      <w:r>
        <w:rPr>
          <w:snapToGrid w:val="0"/>
        </w:rPr>
        <w:t xml:space="preserve"> edited by Denis Diderot, many contributors are deists or atheists</w:t>
      </w:r>
    </w:p>
    <w:p w14:paraId="39F4017C" w14:textId="77777777" w:rsidR="008B567D" w:rsidRDefault="008B567D" w:rsidP="008B567D">
      <w:pPr>
        <w:numPr>
          <w:ilvl w:val="3"/>
          <w:numId w:val="38"/>
        </w:numPr>
        <w:contextualSpacing w:val="0"/>
        <w:rPr>
          <w:snapToGrid w:val="0"/>
        </w:rPr>
      </w:pPr>
      <w:r>
        <w:rPr>
          <w:snapToGrid w:val="0"/>
        </w:rPr>
        <w:t xml:space="preserve">1748: Baron Montesquieu’s </w:t>
      </w:r>
      <w:r>
        <w:rPr>
          <w:i/>
          <w:snapToGrid w:val="0"/>
        </w:rPr>
        <w:t>De l’esprit des lois</w:t>
      </w:r>
    </w:p>
    <w:p w14:paraId="60E9BC4D" w14:textId="77777777" w:rsidR="008B567D" w:rsidRDefault="008B567D" w:rsidP="008B567D">
      <w:pPr>
        <w:numPr>
          <w:ilvl w:val="3"/>
          <w:numId w:val="38"/>
        </w:numPr>
        <w:contextualSpacing w:val="0"/>
        <w:rPr>
          <w:snapToGrid w:val="0"/>
        </w:rPr>
      </w:pPr>
      <w:r>
        <w:rPr>
          <w:snapToGrid w:val="0"/>
        </w:rPr>
        <w:t>Jean François de Voltaire (1694-1778)</w:t>
      </w:r>
    </w:p>
    <w:p w14:paraId="01E9B00A" w14:textId="77777777" w:rsidR="008B567D" w:rsidRDefault="008B567D" w:rsidP="008B567D">
      <w:pPr>
        <w:numPr>
          <w:ilvl w:val="4"/>
          <w:numId w:val="38"/>
        </w:numPr>
        <w:contextualSpacing w:val="0"/>
        <w:rPr>
          <w:snapToGrid w:val="0"/>
        </w:rPr>
      </w:pPr>
      <w:r>
        <w:rPr>
          <w:snapToGrid w:val="0"/>
        </w:rPr>
        <w:t>Voltaire “was a deist . . . who believed in the God of nature” (Holmes and Bickers 195)</w:t>
      </w:r>
    </w:p>
    <w:p w14:paraId="7D132FD8" w14:textId="77777777" w:rsidR="008B567D" w:rsidRDefault="008B567D" w:rsidP="008B567D">
      <w:pPr>
        <w:numPr>
          <w:ilvl w:val="4"/>
          <w:numId w:val="38"/>
        </w:numPr>
        <w:contextualSpacing w:val="0"/>
        <w:rPr>
          <w:snapToGrid w:val="0"/>
        </w:rPr>
      </w:pPr>
      <w:r>
        <w:rPr>
          <w:snapToGrid w:val="0"/>
        </w:rPr>
        <w:t>“God had nothing to do with human his</w:t>
      </w:r>
      <w:r>
        <w:rPr>
          <w:snapToGrid w:val="0"/>
        </w:rPr>
        <w:softHyphen/>
        <w:t>tory and he therefore rejected the notion of a divine revelation” (Holmes and Bickers 195)</w:t>
      </w:r>
    </w:p>
    <w:p w14:paraId="641F64DC" w14:textId="77777777" w:rsidR="008B567D" w:rsidRDefault="008B567D" w:rsidP="008B567D">
      <w:pPr>
        <w:numPr>
          <w:ilvl w:val="4"/>
          <w:numId w:val="38"/>
        </w:numPr>
        <w:contextualSpacing w:val="0"/>
        <w:rPr>
          <w:snapToGrid w:val="0"/>
        </w:rPr>
      </w:pPr>
      <w:r>
        <w:rPr>
          <w:snapToGrid w:val="0"/>
        </w:rPr>
        <w:t>“with increasing bitterness, he attacked the Church, scripture and even Christ Himself” (Holmes and Bickers 195)</w:t>
      </w:r>
    </w:p>
    <w:p w14:paraId="236D325A" w14:textId="77777777" w:rsidR="008B567D" w:rsidRDefault="008B567D" w:rsidP="008B567D">
      <w:pPr>
        <w:numPr>
          <w:ilvl w:val="3"/>
          <w:numId w:val="38"/>
        </w:numPr>
        <w:contextualSpacing w:val="0"/>
        <w:rPr>
          <w:snapToGrid w:val="0"/>
        </w:rPr>
      </w:pPr>
      <w:r>
        <w:rPr>
          <w:snapToGrid w:val="0"/>
        </w:rPr>
        <w:t>Jean-Jacques Rousseau (1712-1778)</w:t>
      </w:r>
    </w:p>
    <w:p w14:paraId="2F3165C9" w14:textId="77777777" w:rsidR="008B567D" w:rsidRDefault="008B567D" w:rsidP="008B567D">
      <w:pPr>
        <w:numPr>
          <w:ilvl w:val="4"/>
          <w:numId w:val="38"/>
        </w:numPr>
        <w:contextualSpacing w:val="0"/>
        <w:rPr>
          <w:snapToGrid w:val="0"/>
        </w:rPr>
      </w:pPr>
      <w:r>
        <w:rPr>
          <w:snapToGrid w:val="0"/>
        </w:rPr>
        <w:t>“true religion consisted in the three doctrines of God, liberty and immortality . . . he put forward a simple religion of reverence for God and love of humanity” (Holmes and Bickers 195)</w:t>
      </w:r>
    </w:p>
    <w:p w14:paraId="151AA79D" w14:textId="77777777" w:rsidR="008B567D" w:rsidRDefault="008B567D" w:rsidP="008B567D">
      <w:pPr>
        <w:numPr>
          <w:ilvl w:val="4"/>
          <w:numId w:val="38"/>
        </w:numPr>
        <w:contextualSpacing w:val="0"/>
        <w:rPr>
          <w:snapToGrid w:val="0"/>
        </w:rPr>
      </w:pPr>
      <w:r>
        <w:rPr>
          <w:snapToGrid w:val="0"/>
        </w:rPr>
        <w:lastRenderedPageBreak/>
        <w:t>his “over-optimistic theories of the future possibilities open to a free and enlightened humanity were not easily reconcilable with belief in original sin [or] Christ’s redemption” (Holmes and Bickers 195)</w:t>
      </w:r>
    </w:p>
    <w:p w14:paraId="3A9CF279" w14:textId="77777777" w:rsidR="008B567D" w:rsidRDefault="008B567D" w:rsidP="008B567D">
      <w:pPr>
        <w:numPr>
          <w:ilvl w:val="3"/>
          <w:numId w:val="38"/>
        </w:numPr>
        <w:contextualSpacing w:val="0"/>
        <w:rPr>
          <w:snapToGrid w:val="0"/>
        </w:rPr>
      </w:pPr>
      <w:r>
        <w:rPr>
          <w:snapToGrid w:val="0"/>
        </w:rPr>
        <w:t>Gotthold Ephraim Lessing (1729-81): “all religions played their part in the spiritual development of mankind and no dogmatic creed could ever be regarded as final or absolute” (Holmes and Bickers 196)</w:t>
      </w:r>
    </w:p>
    <w:p w14:paraId="320EEDE4" w14:textId="77777777" w:rsidR="008B567D" w:rsidRDefault="008B567D" w:rsidP="008B567D">
      <w:pPr>
        <w:numPr>
          <w:ilvl w:val="3"/>
          <w:numId w:val="38"/>
        </w:numPr>
        <w:contextualSpacing w:val="0"/>
        <w:rPr>
          <w:snapToGrid w:val="0"/>
        </w:rPr>
      </w:pPr>
      <w:r>
        <w:rPr>
          <w:snapToGrid w:val="0"/>
        </w:rPr>
        <w:t>Immanuel Kant (1724-1804)</w:t>
      </w:r>
    </w:p>
    <w:p w14:paraId="01C906D1" w14:textId="77777777" w:rsidR="008B567D" w:rsidRDefault="008B567D" w:rsidP="008B567D">
      <w:pPr>
        <w:numPr>
          <w:ilvl w:val="4"/>
          <w:numId w:val="38"/>
        </w:numPr>
        <w:contextualSpacing w:val="0"/>
        <w:rPr>
          <w:snapToGrid w:val="0"/>
        </w:rPr>
      </w:pPr>
      <w:r>
        <w:rPr>
          <w:snapToGrid w:val="0"/>
        </w:rPr>
        <w:t>“Obligation had no meaning without freedom, but freedom in turn depended on other realities such as the existence of God and the fact of immortality” (Holmes and Bickers 196)</w:t>
      </w:r>
    </w:p>
    <w:p w14:paraId="1817423D" w14:textId="77777777" w:rsidR="008B567D" w:rsidRDefault="008B567D" w:rsidP="008B567D">
      <w:pPr>
        <w:numPr>
          <w:ilvl w:val="4"/>
          <w:numId w:val="38"/>
        </w:numPr>
        <w:contextualSpacing w:val="0"/>
        <w:rPr>
          <w:snapToGrid w:val="0"/>
        </w:rPr>
      </w:pPr>
      <w:r>
        <w:rPr>
          <w:snapToGrid w:val="0"/>
        </w:rPr>
        <w:t>so God, free will, and immortality, “things in themselves unknowable, were postulates of the practical reason as demanded by man’s moral consciousness” (Holmes and Bickers 196)</w:t>
      </w:r>
    </w:p>
    <w:p w14:paraId="4F54EE7C" w14:textId="77777777" w:rsidR="008B567D" w:rsidRDefault="008B567D" w:rsidP="008B567D">
      <w:pPr>
        <w:numPr>
          <w:ilvl w:val="2"/>
          <w:numId w:val="38"/>
        </w:numPr>
        <w:contextualSpacing w:val="0"/>
        <w:rPr>
          <w:snapToGrid w:val="0"/>
        </w:rPr>
      </w:pPr>
      <w:r>
        <w:rPr>
          <w:snapToGrid w:val="0"/>
        </w:rPr>
        <w:t>Freemasonry</w:t>
      </w:r>
    </w:p>
    <w:p w14:paraId="084DF11A" w14:textId="77777777" w:rsidR="008B567D" w:rsidRDefault="008B567D" w:rsidP="008B567D">
      <w:pPr>
        <w:numPr>
          <w:ilvl w:val="3"/>
          <w:numId w:val="38"/>
        </w:numPr>
        <w:contextualSpacing w:val="0"/>
        <w:rPr>
          <w:snapToGrid w:val="0"/>
        </w:rPr>
      </w:pPr>
      <w:r w:rsidRPr="00F0572A">
        <w:t>17</w:t>
      </w:r>
      <w:r>
        <w:t xml:space="preserve">17: </w:t>
      </w:r>
      <w:r>
        <w:rPr>
          <w:snapToGrid w:val="0"/>
        </w:rPr>
        <w:t xml:space="preserve">Anglican clergyman James Anderson (a deist, not a Christian) writes the first constitution </w:t>
      </w:r>
      <w:r>
        <w:t>in London (</w:t>
      </w:r>
      <w:r w:rsidRPr="00F0572A">
        <w:t>the Grand Lodge of the Freema</w:t>
      </w:r>
      <w:r>
        <w:t>sons)</w:t>
      </w:r>
    </w:p>
    <w:p w14:paraId="3127350F" w14:textId="77777777" w:rsidR="008B567D" w:rsidRDefault="008B567D" w:rsidP="008B567D">
      <w:pPr>
        <w:numPr>
          <w:ilvl w:val="3"/>
          <w:numId w:val="38"/>
        </w:numPr>
        <w:contextualSpacing w:val="0"/>
        <w:rPr>
          <w:snapToGrid w:val="0"/>
        </w:rPr>
      </w:pPr>
      <w:r>
        <w:rPr>
          <w:snapToGrid w:val="0"/>
        </w:rPr>
        <w:t>“the movement was not originally opposed to Christianity and several Catholics, including priests, became members” (Holmes and Bickers 195-96)</w:t>
      </w:r>
    </w:p>
    <w:p w14:paraId="482B4648" w14:textId="77777777" w:rsidR="008B567D" w:rsidRDefault="008B567D" w:rsidP="008B567D">
      <w:pPr>
        <w:numPr>
          <w:ilvl w:val="3"/>
          <w:numId w:val="38"/>
        </w:numPr>
        <w:contextualSpacing w:val="0"/>
        <w:rPr>
          <w:snapToGrid w:val="0"/>
        </w:rPr>
      </w:pPr>
      <w:r>
        <w:rPr>
          <w:snapToGrid w:val="0"/>
        </w:rPr>
        <w:t xml:space="preserve">1738: Clement XII’s bull </w:t>
      </w:r>
      <w:r>
        <w:rPr>
          <w:i/>
          <w:snapToGrid w:val="0"/>
        </w:rPr>
        <w:t>In eminenti</w:t>
      </w:r>
      <w:r>
        <w:rPr>
          <w:snapToGrid w:val="0"/>
        </w:rPr>
        <w:t xml:space="preserve"> condemns Freemasonry</w:t>
      </w:r>
    </w:p>
    <w:p w14:paraId="3F341D16" w14:textId="77777777" w:rsidR="008B567D" w:rsidRDefault="008B567D" w:rsidP="008B567D">
      <w:pPr>
        <w:numPr>
          <w:ilvl w:val="3"/>
          <w:numId w:val="38"/>
        </w:numPr>
        <w:contextualSpacing w:val="0"/>
        <w:rPr>
          <w:snapToGrid w:val="0"/>
        </w:rPr>
      </w:pPr>
      <w:r>
        <w:rPr>
          <w:snapToGrid w:val="0"/>
        </w:rPr>
        <w:t>1776: “Adam Weishaupt, a canon lawyer, established the ‘Order of the Illuminati’ at the University of Ingolstadt to help to dispel the ignorance of the clergy and the aristocracy” (Holmes and Bickers 196)</w:t>
      </w:r>
    </w:p>
    <w:p w14:paraId="4D4CA22B" w14:textId="77777777" w:rsidR="008B567D" w:rsidRDefault="008B567D" w:rsidP="008B567D">
      <w:pPr>
        <w:numPr>
          <w:ilvl w:val="3"/>
          <w:numId w:val="38"/>
        </w:numPr>
        <w:contextualSpacing w:val="0"/>
        <w:rPr>
          <w:snapToGrid w:val="0"/>
        </w:rPr>
      </w:pPr>
      <w:r>
        <w:rPr>
          <w:snapToGrid w:val="0"/>
        </w:rPr>
        <w:t>But “French Freemasonry became increasingly anti-clerical and anti-religious so that by the second half of the nineteenth century it would be regarded as one of the forces most hostile to the Church” (Holmes and Bickers 196)</w:t>
      </w:r>
    </w:p>
    <w:p w14:paraId="0FF628E9" w14:textId="77777777" w:rsidR="008B567D" w:rsidRPr="00DC1B55" w:rsidRDefault="008B567D" w:rsidP="008B567D">
      <w:pPr>
        <w:rPr>
          <w:snapToGrid w:val="0"/>
        </w:rPr>
      </w:pPr>
    </w:p>
    <w:p w14:paraId="718C2B96" w14:textId="77777777" w:rsidR="008B567D" w:rsidRPr="00330949" w:rsidRDefault="008B567D" w:rsidP="008B567D">
      <w:pPr>
        <w:numPr>
          <w:ilvl w:val="0"/>
          <w:numId w:val="38"/>
        </w:numPr>
        <w:contextualSpacing w:val="0"/>
        <w:rPr>
          <w:snapToGrid w:val="0"/>
        </w:rPr>
      </w:pPr>
      <w:r w:rsidRPr="00330949">
        <w:rPr>
          <w:b/>
          <w:snapToGrid w:val="0"/>
        </w:rPr>
        <w:t>religious</w:t>
      </w:r>
      <w:r>
        <w:rPr>
          <w:b/>
          <w:snapToGrid w:val="0"/>
        </w:rPr>
        <w:t xml:space="preserve"> orders and missions</w:t>
      </w:r>
    </w:p>
    <w:p w14:paraId="29711B7F" w14:textId="77777777" w:rsidR="008B567D" w:rsidRDefault="008B567D" w:rsidP="008B567D">
      <w:pPr>
        <w:numPr>
          <w:ilvl w:val="1"/>
          <w:numId w:val="38"/>
        </w:numPr>
        <w:contextualSpacing w:val="0"/>
        <w:rPr>
          <w:snapToGrid w:val="0"/>
        </w:rPr>
      </w:pPr>
      <w:r>
        <w:rPr>
          <w:snapToGrid w:val="0"/>
        </w:rPr>
        <w:t>older orders</w:t>
      </w:r>
    </w:p>
    <w:p w14:paraId="7338904E" w14:textId="77777777" w:rsidR="008B567D" w:rsidRDefault="008B567D" w:rsidP="008B567D">
      <w:pPr>
        <w:numPr>
          <w:ilvl w:val="2"/>
          <w:numId w:val="38"/>
        </w:numPr>
        <w:contextualSpacing w:val="0"/>
        <w:rPr>
          <w:snapToGrid w:val="0"/>
        </w:rPr>
      </w:pPr>
      <w:r>
        <w:rPr>
          <w:snapToGrid w:val="0"/>
        </w:rPr>
        <w:t xml:space="preserve">French abbeys are notoriously wealthy; tonsured aristocrats hold most abbeys as sinecures (from </w:t>
      </w:r>
      <w:r>
        <w:rPr>
          <w:i/>
          <w:snapToGrid w:val="0"/>
        </w:rPr>
        <w:t>sine cura</w:t>
      </w:r>
      <w:r>
        <w:rPr>
          <w:snapToGrid w:val="0"/>
        </w:rPr>
        <w:t>, a benefice “without care”)</w:t>
      </w:r>
    </w:p>
    <w:p w14:paraId="5C04F0E0" w14:textId="77777777" w:rsidR="008B567D" w:rsidRDefault="008B567D" w:rsidP="008B567D">
      <w:pPr>
        <w:numPr>
          <w:ilvl w:val="2"/>
          <w:numId w:val="38"/>
        </w:numPr>
        <w:contextualSpacing w:val="0"/>
        <w:rPr>
          <w:snapToGrid w:val="0"/>
        </w:rPr>
      </w:pPr>
      <w:r>
        <w:rPr>
          <w:snapToGrid w:val="0"/>
        </w:rPr>
        <w:t>but Carthusians, Capuchins, and nuns that teach or care for the poor obey their rules</w:t>
      </w:r>
    </w:p>
    <w:p w14:paraId="4499BAFC" w14:textId="77777777" w:rsidR="008B567D" w:rsidRDefault="008B567D" w:rsidP="008B567D">
      <w:pPr>
        <w:numPr>
          <w:ilvl w:val="1"/>
          <w:numId w:val="38"/>
        </w:numPr>
        <w:contextualSpacing w:val="0"/>
        <w:rPr>
          <w:snapToGrid w:val="0"/>
        </w:rPr>
      </w:pPr>
      <w:r>
        <w:rPr>
          <w:snapToGrid w:val="0"/>
        </w:rPr>
        <w:t>new orders</w:t>
      </w:r>
    </w:p>
    <w:p w14:paraId="58A727D1" w14:textId="77777777" w:rsidR="008B567D" w:rsidRPr="00F0572A" w:rsidRDefault="008B567D" w:rsidP="008B567D">
      <w:pPr>
        <w:numPr>
          <w:ilvl w:val="2"/>
          <w:numId w:val="38"/>
        </w:numPr>
        <w:contextualSpacing w:val="0"/>
      </w:pPr>
      <w:r w:rsidRPr="00F0572A">
        <w:t>1725: Passionists</w:t>
      </w:r>
      <w:r>
        <w:t xml:space="preserve"> (Congregation of Discalced Clerks of the Most Holy Cross and Passion of Our Lord Jesus Christ); founder is Paul of the Cross (Paul Francis Danei, 1694-1775)</w:t>
      </w:r>
    </w:p>
    <w:p w14:paraId="1FAF67B3" w14:textId="77777777" w:rsidR="008B567D" w:rsidRDefault="008B567D" w:rsidP="008B567D">
      <w:pPr>
        <w:numPr>
          <w:ilvl w:val="2"/>
          <w:numId w:val="38"/>
        </w:numPr>
        <w:contextualSpacing w:val="0"/>
        <w:rPr>
          <w:snapToGrid w:val="0"/>
        </w:rPr>
      </w:pPr>
      <w:r>
        <w:rPr>
          <w:snapToGrid w:val="0"/>
        </w:rPr>
        <w:t>1732: Redemptorists (</w:t>
      </w:r>
      <w:r>
        <w:t>Congregation of the Most Holy Redeemer</w:t>
      </w:r>
      <w:r>
        <w:rPr>
          <w:snapToGrid w:val="0"/>
        </w:rPr>
        <w:t>); founder is Alphonsus Liguori (1696-1787)</w:t>
      </w:r>
    </w:p>
    <w:p w14:paraId="272A11A6" w14:textId="77777777" w:rsidR="008B567D" w:rsidRDefault="008B567D" w:rsidP="008B567D">
      <w:pPr>
        <w:numPr>
          <w:ilvl w:val="2"/>
          <w:numId w:val="38"/>
        </w:numPr>
        <w:contextualSpacing w:val="0"/>
        <w:rPr>
          <w:snapToGrid w:val="0"/>
        </w:rPr>
      </w:pPr>
      <w:r>
        <w:rPr>
          <w:snapToGrid w:val="0"/>
        </w:rPr>
        <w:t xml:space="preserve">1755: </w:t>
      </w:r>
      <w:r>
        <w:t xml:space="preserve">Missionary Priests of St. John the Baptist (Baptistines); founder is </w:t>
      </w:r>
      <w:r>
        <w:rPr>
          <w:snapToGrid w:val="0"/>
        </w:rPr>
        <w:t>Domenico Olivieri († 1766)</w:t>
      </w:r>
    </w:p>
    <w:p w14:paraId="13F3DC0F" w14:textId="77777777" w:rsidR="008B567D" w:rsidRPr="00330949" w:rsidRDefault="008B567D" w:rsidP="008B567D">
      <w:pPr>
        <w:numPr>
          <w:ilvl w:val="1"/>
          <w:numId w:val="38"/>
        </w:numPr>
        <w:contextualSpacing w:val="0"/>
        <w:rPr>
          <w:snapToGrid w:val="0"/>
        </w:rPr>
      </w:pPr>
      <w:r w:rsidRPr="00330949">
        <w:rPr>
          <w:snapToGrid w:val="0"/>
        </w:rPr>
        <w:t>suppression of the Jesuits</w:t>
      </w:r>
      <w:r>
        <w:rPr>
          <w:snapToGrid w:val="0"/>
        </w:rPr>
        <w:t xml:space="preserve"> (1773-1824)</w:t>
      </w:r>
    </w:p>
    <w:p w14:paraId="0D4DDB42" w14:textId="77777777" w:rsidR="008B567D" w:rsidRDefault="008B567D" w:rsidP="008B567D">
      <w:pPr>
        <w:numPr>
          <w:ilvl w:val="2"/>
          <w:numId w:val="38"/>
        </w:numPr>
        <w:contextualSpacing w:val="0"/>
        <w:rPr>
          <w:snapToGrid w:val="0"/>
        </w:rPr>
      </w:pPr>
      <w:r>
        <w:rPr>
          <w:snapToGrid w:val="0"/>
        </w:rPr>
        <w:t>enemies of the Jesuits</w:t>
      </w:r>
    </w:p>
    <w:p w14:paraId="7EE1221A" w14:textId="77777777" w:rsidR="008B567D" w:rsidRDefault="008B567D" w:rsidP="008B567D">
      <w:pPr>
        <w:numPr>
          <w:ilvl w:val="3"/>
          <w:numId w:val="38"/>
        </w:numPr>
        <w:contextualSpacing w:val="0"/>
        <w:rPr>
          <w:snapToGrid w:val="0"/>
        </w:rPr>
      </w:pPr>
      <w:r>
        <w:t xml:space="preserve">Gallicans and Jansenists: </w:t>
      </w:r>
      <w:r>
        <w:rPr>
          <w:snapToGrid w:val="0"/>
        </w:rPr>
        <w:t>since “</w:t>
      </w:r>
      <w:r>
        <w:t>Rome had decided against Jansen, those who had defended him were naturally led to minimize the authority of the Holy See, to disregard its condemnatory utterances as surreptitious, to assert the supremacy of general councils, and to exalt the independence and privileges of the Gallican Church” (Lea)</w:t>
      </w:r>
    </w:p>
    <w:p w14:paraId="1DE64951" w14:textId="77777777" w:rsidR="008B567D" w:rsidRDefault="008B567D" w:rsidP="008B567D">
      <w:pPr>
        <w:numPr>
          <w:ilvl w:val="3"/>
          <w:numId w:val="38"/>
        </w:numPr>
        <w:contextualSpacing w:val="0"/>
        <w:rPr>
          <w:snapToGrid w:val="0"/>
        </w:rPr>
      </w:pPr>
      <w:r>
        <w:rPr>
          <w:snapToGrid w:val="0"/>
        </w:rPr>
        <w:lastRenderedPageBreak/>
        <w:t>other religious orders: the Jesuit position on the Chinese Rites made other missionaries hostile</w:t>
      </w:r>
    </w:p>
    <w:p w14:paraId="2697644C" w14:textId="77777777" w:rsidR="008B567D" w:rsidRDefault="008B567D" w:rsidP="008B567D">
      <w:pPr>
        <w:numPr>
          <w:ilvl w:val="3"/>
          <w:numId w:val="38"/>
        </w:numPr>
        <w:contextualSpacing w:val="0"/>
        <w:rPr>
          <w:snapToGrid w:val="0"/>
        </w:rPr>
      </w:pPr>
      <w:r>
        <w:t>colonial powers: there was greed for Jesuit missions in the New World</w:t>
      </w:r>
    </w:p>
    <w:p w14:paraId="18EF701C" w14:textId="77777777" w:rsidR="008B567D" w:rsidRDefault="008B567D" w:rsidP="008B567D">
      <w:pPr>
        <w:numPr>
          <w:ilvl w:val="2"/>
          <w:numId w:val="38"/>
        </w:numPr>
        <w:contextualSpacing w:val="0"/>
        <w:rPr>
          <w:snapToGrid w:val="0"/>
        </w:rPr>
      </w:pPr>
      <w:r>
        <w:rPr>
          <w:snapToGrid w:val="0"/>
        </w:rPr>
        <w:t>1650-</w:t>
      </w:r>
      <w:r w:rsidRPr="00756E1D">
        <w:rPr>
          <w:snapToGrid w:val="0"/>
        </w:rPr>
        <w:t>1700</w:t>
      </w:r>
      <w:r>
        <w:rPr>
          <w:snapToGrid w:val="0"/>
        </w:rPr>
        <w:t xml:space="preserve">: 500 </w:t>
      </w:r>
      <w:r w:rsidRPr="00756E1D">
        <w:rPr>
          <w:snapToGrid w:val="0"/>
        </w:rPr>
        <w:t xml:space="preserve">Jesuit missionaries </w:t>
      </w:r>
      <w:r>
        <w:rPr>
          <w:snapToGrid w:val="0"/>
        </w:rPr>
        <w:t>“</w:t>
      </w:r>
      <w:r w:rsidRPr="00756E1D">
        <w:rPr>
          <w:snapToGrid w:val="0"/>
        </w:rPr>
        <w:t>died from sickness or violence” (Holmes and Bickers 197)</w:t>
      </w:r>
    </w:p>
    <w:p w14:paraId="34AC9400" w14:textId="77777777" w:rsidR="008B567D" w:rsidRDefault="008B567D" w:rsidP="008B567D">
      <w:pPr>
        <w:numPr>
          <w:ilvl w:val="2"/>
          <w:numId w:val="38"/>
        </w:numPr>
        <w:contextualSpacing w:val="0"/>
        <w:rPr>
          <w:snapToGrid w:val="0"/>
        </w:rPr>
      </w:pPr>
      <w:r>
        <w:rPr>
          <w:snapToGrid w:val="0"/>
        </w:rPr>
        <w:t>1764: Louis XV of France abolishes the French Jesuits</w:t>
      </w:r>
    </w:p>
    <w:p w14:paraId="5BB695D2" w14:textId="77777777" w:rsidR="008B567D" w:rsidRDefault="008B567D" w:rsidP="008B567D">
      <w:pPr>
        <w:numPr>
          <w:ilvl w:val="2"/>
          <w:numId w:val="38"/>
        </w:numPr>
        <w:contextualSpacing w:val="0"/>
        <w:rPr>
          <w:snapToGrid w:val="0"/>
        </w:rPr>
      </w:pPr>
      <w:r>
        <w:t>1769: the French court’s candidate becomes Pope Clement XIV (1769-74)</w:t>
      </w:r>
    </w:p>
    <w:p w14:paraId="069E809E" w14:textId="77777777" w:rsidR="008B567D" w:rsidRDefault="008B567D" w:rsidP="008B567D">
      <w:pPr>
        <w:numPr>
          <w:ilvl w:val="2"/>
          <w:numId w:val="38"/>
        </w:numPr>
        <w:contextualSpacing w:val="0"/>
        <w:rPr>
          <w:snapToGrid w:val="0"/>
        </w:rPr>
      </w:pPr>
      <w:r>
        <w:rPr>
          <w:snapToGrid w:val="0"/>
        </w:rPr>
        <w:t xml:space="preserve">1773: Clement’s brief </w:t>
      </w:r>
      <w:r>
        <w:rPr>
          <w:i/>
          <w:snapToGrid w:val="0"/>
        </w:rPr>
        <w:t>Dominus ac Redemptor</w:t>
      </w:r>
      <w:r>
        <w:rPr>
          <w:snapToGrid w:val="0"/>
        </w:rPr>
        <w:t xml:space="preserve"> suppresses the Society</w:t>
      </w:r>
    </w:p>
    <w:p w14:paraId="09B8F363" w14:textId="77777777" w:rsidR="008B567D" w:rsidRDefault="008B567D" w:rsidP="008B567D">
      <w:pPr>
        <w:numPr>
          <w:ilvl w:val="3"/>
          <w:numId w:val="38"/>
        </w:numPr>
        <w:contextualSpacing w:val="0"/>
      </w:pPr>
      <w:r w:rsidRPr="005B71BB">
        <w:t xml:space="preserve">doctrine </w:t>
      </w:r>
      <w:r>
        <w:t>“</w:t>
      </w:r>
      <w:r w:rsidRPr="005B71BB">
        <w:t>had practically nothing to do with the pope</w:t>
      </w:r>
      <w:r>
        <w:t>’</w:t>
      </w:r>
      <w:r w:rsidRPr="005B71BB">
        <w:t>s decision</w:t>
      </w:r>
      <w:r>
        <w:t>” (Sullivan 103)</w:t>
      </w:r>
    </w:p>
    <w:p w14:paraId="175DC31B" w14:textId="77777777" w:rsidR="008B567D" w:rsidRPr="00DC1B55" w:rsidRDefault="008B567D" w:rsidP="008B567D">
      <w:pPr>
        <w:rPr>
          <w:snapToGrid w:val="0"/>
        </w:rPr>
      </w:pPr>
    </w:p>
    <w:p w14:paraId="0312A7BF" w14:textId="77777777" w:rsidR="008B567D" w:rsidRDefault="008B567D" w:rsidP="008B567D">
      <w:pPr>
        <w:numPr>
          <w:ilvl w:val="0"/>
          <w:numId w:val="38"/>
        </w:numPr>
        <w:contextualSpacing w:val="0"/>
        <w:rPr>
          <w:snapToGrid w:val="0"/>
        </w:rPr>
      </w:pPr>
      <w:r>
        <w:rPr>
          <w:b/>
          <w:snapToGrid w:val="0"/>
        </w:rPr>
        <w:t>devotions</w:t>
      </w:r>
    </w:p>
    <w:p w14:paraId="7DBA020E" w14:textId="77777777" w:rsidR="008B567D" w:rsidRPr="00F0572A" w:rsidRDefault="008B567D" w:rsidP="008B567D">
      <w:pPr>
        <w:numPr>
          <w:ilvl w:val="1"/>
          <w:numId w:val="38"/>
        </w:numPr>
        <w:contextualSpacing w:val="0"/>
      </w:pPr>
      <w:r w:rsidRPr="00F0572A">
        <w:t xml:space="preserve">there </w:t>
      </w:r>
      <w:r>
        <w:t>i</w:t>
      </w:r>
      <w:r w:rsidRPr="00F0572A">
        <w:t xml:space="preserve">s </w:t>
      </w:r>
      <w:r>
        <w:t>“</w:t>
      </w:r>
      <w:r w:rsidRPr="00F0572A">
        <w:t>an upsurge in religious life, with the practice of eucharistic adoration, devotions to the Child Jesus, the Sacred Heart, and Mary, the nuptial mysticism practiced in many covents [</w:t>
      </w:r>
      <w:r w:rsidRPr="00F0572A">
        <w:rPr>
          <w:i/>
        </w:rPr>
        <w:t>sic</w:t>
      </w:r>
      <w:r w:rsidRPr="00F0572A">
        <w:t>], the Jesuit theater, plays for Christmas, the Passion, and Easter, and the popular hymns that served as a catechetical accompaniment to the liturgical year</w:t>
      </w:r>
      <w:r>
        <w:t>”</w:t>
      </w:r>
      <w:r w:rsidRPr="00F0572A">
        <w:t xml:space="preserve"> (Lapple)</w:t>
      </w:r>
    </w:p>
    <w:p w14:paraId="63EDD1B7" w14:textId="77777777" w:rsidR="008B567D" w:rsidRDefault="008B567D" w:rsidP="008B567D">
      <w:pPr>
        <w:numPr>
          <w:ilvl w:val="1"/>
          <w:numId w:val="38"/>
        </w:numPr>
        <w:contextualSpacing w:val="0"/>
        <w:rPr>
          <w:snapToGrid w:val="0"/>
        </w:rPr>
      </w:pPr>
      <w:r>
        <w:rPr>
          <w:snapToGrid w:val="0"/>
        </w:rPr>
        <w:t>retreats and missions dramatically increase</w:t>
      </w:r>
    </w:p>
    <w:p w14:paraId="35934959" w14:textId="77777777" w:rsidR="008B567D" w:rsidRDefault="008B567D" w:rsidP="008B567D">
      <w:pPr>
        <w:numPr>
          <w:ilvl w:val="1"/>
          <w:numId w:val="38"/>
        </w:numPr>
        <w:contextualSpacing w:val="0"/>
        <w:rPr>
          <w:snapToGrid w:val="0"/>
        </w:rPr>
      </w:pPr>
      <w:r>
        <w:rPr>
          <w:snapToGrid w:val="0"/>
        </w:rPr>
        <w:t xml:space="preserve">spiritual writings include Jean Pierre de Caussade’s </w:t>
      </w:r>
      <w:r>
        <w:rPr>
          <w:i/>
          <w:snapToGrid w:val="0"/>
        </w:rPr>
        <w:t>Spiritual Instruction</w:t>
      </w:r>
      <w:r w:rsidRPr="00D815B5">
        <w:rPr>
          <w:snapToGrid w:val="0"/>
        </w:rPr>
        <w:t xml:space="preserve"> </w:t>
      </w:r>
      <w:r>
        <w:rPr>
          <w:snapToGrid w:val="0"/>
        </w:rPr>
        <w:t xml:space="preserve">and </w:t>
      </w:r>
      <w:r>
        <w:rPr>
          <w:i/>
          <w:snapToGrid w:val="0"/>
        </w:rPr>
        <w:t>Abandonment to Divine Providence</w:t>
      </w:r>
      <w:r>
        <w:rPr>
          <w:snapToGrid w:val="0"/>
        </w:rPr>
        <w:t xml:space="preserve"> (1861) and Ambroise de Lombez’s </w:t>
      </w:r>
      <w:r>
        <w:rPr>
          <w:i/>
          <w:snapToGrid w:val="0"/>
        </w:rPr>
        <w:t>Treatise on Interior Peace</w:t>
      </w:r>
    </w:p>
    <w:p w14:paraId="6E71BC70" w14:textId="77777777" w:rsidR="008B567D" w:rsidRDefault="008B567D" w:rsidP="008B567D">
      <w:r>
        <w:br w:type="page"/>
      </w:r>
    </w:p>
    <w:p w14:paraId="1C56FE1D" w14:textId="77777777" w:rsidR="008B567D" w:rsidRPr="00DC1B55" w:rsidRDefault="008B567D" w:rsidP="002279ED">
      <w:pPr>
        <w:pStyle w:val="Heading2"/>
      </w:pPr>
      <w:bookmarkStart w:id="72" w:name="_Toc502757750"/>
      <w:bookmarkStart w:id="73" w:name="_Toc502757798"/>
      <w:bookmarkStart w:id="74" w:name="_Toc502757840"/>
      <w:bookmarkStart w:id="75" w:name="_Toc68042869"/>
      <w:r w:rsidRPr="00DC1B55">
        <w:lastRenderedPageBreak/>
        <w:t>1800</w:t>
      </w:r>
      <w:r w:rsidRPr="00155A1F">
        <w:rPr>
          <w:caps w:val="0"/>
        </w:rPr>
        <w:t>s</w:t>
      </w:r>
      <w:bookmarkEnd w:id="72"/>
      <w:bookmarkEnd w:id="73"/>
      <w:bookmarkEnd w:id="74"/>
      <w:bookmarkEnd w:id="75"/>
    </w:p>
    <w:p w14:paraId="505F67E4" w14:textId="77777777" w:rsidR="008B567D" w:rsidRDefault="008B567D" w:rsidP="008B567D">
      <w:pPr>
        <w:widowControl w:val="0"/>
      </w:pPr>
    </w:p>
    <w:p w14:paraId="772168FF" w14:textId="77777777" w:rsidR="008B567D" w:rsidRDefault="008B567D" w:rsidP="008B567D">
      <w:pPr>
        <w:widowControl w:val="0"/>
      </w:pPr>
    </w:p>
    <w:p w14:paraId="57C5F04D" w14:textId="77777777" w:rsidR="008B567D" w:rsidRPr="00D24502" w:rsidRDefault="008B567D" w:rsidP="008B567D">
      <w:pPr>
        <w:widowControl w:val="0"/>
        <w:numPr>
          <w:ilvl w:val="0"/>
          <w:numId w:val="36"/>
        </w:numPr>
        <w:contextualSpacing w:val="0"/>
      </w:pPr>
      <w:r w:rsidRPr="00D24502">
        <w:rPr>
          <w:b/>
        </w:rPr>
        <w:t>cultural background and Church-state relations</w:t>
      </w:r>
    </w:p>
    <w:p w14:paraId="5FA0A8F1" w14:textId="77777777" w:rsidR="008B567D" w:rsidRPr="0009790B" w:rsidRDefault="008B567D" w:rsidP="008B567D">
      <w:pPr>
        <w:widowControl w:val="0"/>
        <w:numPr>
          <w:ilvl w:val="1"/>
          <w:numId w:val="36"/>
        </w:numPr>
        <w:contextualSpacing w:val="0"/>
      </w:pPr>
      <w:r>
        <w:t>France</w:t>
      </w:r>
    </w:p>
    <w:p w14:paraId="317DFFC4" w14:textId="77777777" w:rsidR="008B567D" w:rsidRDefault="008B567D" w:rsidP="008B567D">
      <w:pPr>
        <w:widowControl w:val="0"/>
        <w:numPr>
          <w:ilvl w:val="2"/>
          <w:numId w:val="36"/>
        </w:numPr>
        <w:contextualSpacing w:val="0"/>
      </w:pPr>
      <w:r w:rsidRPr="00F32242">
        <w:t>First Republic (1792</w:t>
      </w:r>
      <w:r>
        <w:t>-1804)</w:t>
      </w:r>
    </w:p>
    <w:p w14:paraId="49C9D05A" w14:textId="77777777" w:rsidR="008B567D" w:rsidRPr="0009790B" w:rsidRDefault="008B567D" w:rsidP="008B567D">
      <w:pPr>
        <w:widowControl w:val="0"/>
        <w:numPr>
          <w:ilvl w:val="3"/>
          <w:numId w:val="36"/>
        </w:numPr>
        <w:contextualSpacing w:val="0"/>
      </w:pPr>
      <w:r>
        <w:t xml:space="preserve">government by Consulate: </w:t>
      </w:r>
      <w:r w:rsidRPr="00F32242">
        <w:t>Napo</w:t>
      </w:r>
      <w:r>
        <w:t>leon is First Consul (1799-1804)</w:t>
      </w:r>
    </w:p>
    <w:p w14:paraId="5E4AF7D7" w14:textId="77777777" w:rsidR="008B567D" w:rsidRPr="00A56C6D" w:rsidRDefault="008B567D" w:rsidP="008B567D">
      <w:pPr>
        <w:numPr>
          <w:ilvl w:val="3"/>
          <w:numId w:val="36"/>
        </w:numPr>
        <w:contextualSpacing w:val="0"/>
      </w:pPr>
      <w:r>
        <w:rPr>
          <w:rFonts w:cs="Courier New"/>
        </w:rPr>
        <w:t xml:space="preserve">July </w:t>
      </w:r>
      <w:r w:rsidRPr="002A0634">
        <w:rPr>
          <w:rFonts w:cs="Courier New"/>
        </w:rPr>
        <w:t>1801</w:t>
      </w:r>
      <w:r>
        <w:rPr>
          <w:rFonts w:cs="Courier New"/>
        </w:rPr>
        <w:t>:</w:t>
      </w:r>
      <w:r w:rsidRPr="002A0634">
        <w:rPr>
          <w:rFonts w:cs="Courier New"/>
        </w:rPr>
        <w:t xml:space="preserve"> Pius VII (1800-23) </w:t>
      </w:r>
      <w:r>
        <w:t xml:space="preserve">and </w:t>
      </w:r>
      <w:r w:rsidRPr="002A0634">
        <w:t>Napoleon</w:t>
      </w:r>
      <w:r>
        <w:t xml:space="preserve"> sign a treaty, the</w:t>
      </w:r>
      <w:r w:rsidRPr="00A56C6D">
        <w:rPr>
          <w:i/>
        </w:rPr>
        <w:t xml:space="preserve"> Concordat</w:t>
      </w:r>
      <w:r w:rsidRPr="00472360">
        <w:rPr>
          <w:i/>
        </w:rPr>
        <w:t xml:space="preserve"> </w:t>
      </w:r>
      <w:r w:rsidRPr="00A56C6D">
        <w:rPr>
          <w:i/>
        </w:rPr>
        <w:t>of 1801</w:t>
      </w:r>
      <w:r>
        <w:t xml:space="preserve">, though </w:t>
      </w:r>
      <w:r w:rsidRPr="0086548D">
        <w:t xml:space="preserve">neither </w:t>
      </w:r>
      <w:r>
        <w:t>likes</w:t>
      </w:r>
      <w:r w:rsidRPr="0086548D">
        <w:t xml:space="preserve"> </w:t>
      </w:r>
      <w:r>
        <w:t>it</w:t>
      </w:r>
    </w:p>
    <w:p w14:paraId="7D12E990" w14:textId="77777777" w:rsidR="008B567D" w:rsidRDefault="008B567D" w:rsidP="008B567D">
      <w:pPr>
        <w:numPr>
          <w:ilvl w:val="4"/>
          <w:numId w:val="36"/>
        </w:numPr>
        <w:contextualSpacing w:val="0"/>
      </w:pPr>
      <w:r w:rsidRPr="0086548D">
        <w:t xml:space="preserve">Catholicism </w:t>
      </w:r>
      <w:r>
        <w:t>i</w:t>
      </w:r>
      <w:r w:rsidRPr="0086548D">
        <w:t xml:space="preserve">s </w:t>
      </w:r>
      <w:r>
        <w:t>not the official state religion, but “</w:t>
      </w:r>
      <w:r w:rsidRPr="0086548D">
        <w:t>the religion of the great majority of the French</w:t>
      </w:r>
      <w:r>
        <w:t>”</w:t>
      </w:r>
    </w:p>
    <w:p w14:paraId="5997402F" w14:textId="77777777" w:rsidR="008B567D" w:rsidRDefault="008B567D" w:rsidP="008B567D">
      <w:pPr>
        <w:numPr>
          <w:ilvl w:val="4"/>
          <w:numId w:val="36"/>
        </w:numPr>
        <w:contextualSpacing w:val="0"/>
      </w:pPr>
      <w:r w:rsidRPr="0086548D">
        <w:t xml:space="preserve">the revolutionary cults </w:t>
      </w:r>
      <w:r>
        <w:t>are discarded (e.g., Goddess of Reason)</w:t>
      </w:r>
    </w:p>
    <w:p w14:paraId="1A86231E" w14:textId="77777777" w:rsidR="008B567D" w:rsidRDefault="008B567D" w:rsidP="008B567D">
      <w:pPr>
        <w:numPr>
          <w:ilvl w:val="4"/>
          <w:numId w:val="36"/>
        </w:numPr>
        <w:contextualSpacing w:val="0"/>
      </w:pPr>
      <w:r>
        <w:t xml:space="preserve">the pope has </w:t>
      </w:r>
      <w:r w:rsidRPr="0086548D">
        <w:t xml:space="preserve">rights over the </w:t>
      </w:r>
      <w:r>
        <w:t xml:space="preserve">investiture </w:t>
      </w:r>
      <w:r w:rsidRPr="0086548D">
        <w:t>of bishops</w:t>
      </w:r>
    </w:p>
    <w:p w14:paraId="26FDF9C9" w14:textId="77777777" w:rsidR="008B567D" w:rsidRDefault="008B567D" w:rsidP="008B567D">
      <w:pPr>
        <w:numPr>
          <w:ilvl w:val="4"/>
          <w:numId w:val="36"/>
        </w:numPr>
        <w:contextualSpacing w:val="0"/>
      </w:pPr>
      <w:r>
        <w:t>the state returns c</w:t>
      </w:r>
      <w:r w:rsidRPr="0086548D">
        <w:t>athedrals and churches</w:t>
      </w:r>
      <w:r>
        <w:t xml:space="preserve">, </w:t>
      </w:r>
      <w:r w:rsidRPr="0086548D">
        <w:t>but the Church re</w:t>
      </w:r>
      <w:r>
        <w:t>nounces</w:t>
      </w:r>
      <w:r w:rsidRPr="0086548D">
        <w:t xml:space="preserve"> claims to </w:t>
      </w:r>
      <w:r>
        <w:t xml:space="preserve">other </w:t>
      </w:r>
      <w:r w:rsidRPr="0086548D">
        <w:t>confiscated property</w:t>
      </w:r>
    </w:p>
    <w:p w14:paraId="78645D39" w14:textId="77777777" w:rsidR="008B567D" w:rsidRDefault="008B567D" w:rsidP="008B567D">
      <w:pPr>
        <w:numPr>
          <w:ilvl w:val="4"/>
          <w:numId w:val="36"/>
        </w:numPr>
        <w:contextualSpacing w:val="0"/>
      </w:pPr>
      <w:r>
        <w:t xml:space="preserve">the state pays </w:t>
      </w:r>
      <w:r w:rsidRPr="0086548D">
        <w:t>the clergy</w:t>
      </w:r>
      <w:r>
        <w:t>’s</w:t>
      </w:r>
      <w:r w:rsidRPr="0086548D">
        <w:t xml:space="preserve"> sal</w:t>
      </w:r>
      <w:r>
        <w:t>aries</w:t>
      </w:r>
    </w:p>
    <w:p w14:paraId="3D593F4E" w14:textId="77777777" w:rsidR="008B567D" w:rsidRDefault="008B567D" w:rsidP="008B567D">
      <w:pPr>
        <w:numPr>
          <w:ilvl w:val="4"/>
          <w:numId w:val="36"/>
        </w:numPr>
        <w:contextualSpacing w:val="0"/>
      </w:pPr>
      <w:r>
        <w:t>after signing, Napoleon appends the (</w:t>
      </w:r>
      <w:r w:rsidRPr="0086548D">
        <w:t>Gallican</w:t>
      </w:r>
      <w:r>
        <w:t xml:space="preserve">) </w:t>
      </w:r>
      <w:r w:rsidRPr="00A56C6D">
        <w:rPr>
          <w:i/>
        </w:rPr>
        <w:t>Organic Articles</w:t>
      </w:r>
    </w:p>
    <w:p w14:paraId="23DE66E2" w14:textId="77777777" w:rsidR="008B567D" w:rsidRDefault="008B567D" w:rsidP="008B567D">
      <w:pPr>
        <w:numPr>
          <w:ilvl w:val="5"/>
          <w:numId w:val="36"/>
        </w:numPr>
        <w:contextualSpacing w:val="0"/>
      </w:pPr>
      <w:r>
        <w:t>the state must approve</w:t>
      </w:r>
    </w:p>
    <w:p w14:paraId="261DB3E3" w14:textId="77777777" w:rsidR="008B567D" w:rsidRDefault="008B567D" w:rsidP="008B567D">
      <w:pPr>
        <w:numPr>
          <w:ilvl w:val="6"/>
          <w:numId w:val="36"/>
        </w:numPr>
        <w:contextualSpacing w:val="0"/>
      </w:pPr>
      <w:r>
        <w:t xml:space="preserve">papal </w:t>
      </w:r>
      <w:r w:rsidRPr="0086548D">
        <w:t xml:space="preserve">documents </w:t>
      </w:r>
      <w:r>
        <w:t>and</w:t>
      </w:r>
      <w:r w:rsidRPr="0086548D">
        <w:t xml:space="preserve"> </w:t>
      </w:r>
      <w:r>
        <w:t>decrees</w:t>
      </w:r>
    </w:p>
    <w:p w14:paraId="5C8ABF64" w14:textId="77777777" w:rsidR="008B567D" w:rsidRDefault="008B567D" w:rsidP="008B567D">
      <w:pPr>
        <w:numPr>
          <w:ilvl w:val="6"/>
          <w:numId w:val="36"/>
        </w:numPr>
        <w:contextualSpacing w:val="0"/>
      </w:pPr>
      <w:r w:rsidRPr="0086548D">
        <w:t>Roman representative</w:t>
      </w:r>
      <w:r>
        <w:t>s</w:t>
      </w:r>
    </w:p>
    <w:p w14:paraId="51DD3472" w14:textId="77777777" w:rsidR="008B567D" w:rsidRDefault="008B567D" w:rsidP="008B567D">
      <w:pPr>
        <w:numPr>
          <w:ilvl w:val="6"/>
          <w:numId w:val="36"/>
        </w:numPr>
        <w:contextualSpacing w:val="0"/>
      </w:pPr>
      <w:r w:rsidRPr="0086548D">
        <w:t>synods, catechisms</w:t>
      </w:r>
      <w:r>
        <w:t>,</w:t>
      </w:r>
      <w:r w:rsidRPr="0086548D">
        <w:t xml:space="preserve"> and feasts </w:t>
      </w:r>
      <w:r>
        <w:t>(</w:t>
      </w:r>
      <w:r w:rsidRPr="0086548D">
        <w:t>except Sun</w:t>
      </w:r>
      <w:r>
        <w:t>day)</w:t>
      </w:r>
    </w:p>
    <w:p w14:paraId="2E31E071" w14:textId="77777777" w:rsidR="008B567D" w:rsidRDefault="008B567D" w:rsidP="008B567D">
      <w:pPr>
        <w:numPr>
          <w:ilvl w:val="6"/>
          <w:numId w:val="36"/>
        </w:numPr>
        <w:contextualSpacing w:val="0"/>
      </w:pPr>
      <w:r>
        <w:t>new s</w:t>
      </w:r>
      <w:r w:rsidRPr="0086548D">
        <w:t>eminaries</w:t>
      </w:r>
    </w:p>
    <w:p w14:paraId="4A7C1F86" w14:textId="77777777" w:rsidR="008B567D" w:rsidRDefault="008B567D" w:rsidP="008B567D">
      <w:pPr>
        <w:numPr>
          <w:ilvl w:val="6"/>
          <w:numId w:val="36"/>
        </w:numPr>
        <w:contextualSpacing w:val="0"/>
      </w:pPr>
      <w:r>
        <w:t>seminary</w:t>
      </w:r>
      <w:r w:rsidRPr="0086548D">
        <w:t xml:space="preserve"> regulations</w:t>
      </w:r>
    </w:p>
    <w:p w14:paraId="16D234AB" w14:textId="77777777" w:rsidR="008B567D" w:rsidRDefault="008B567D" w:rsidP="008B567D">
      <w:pPr>
        <w:numPr>
          <w:ilvl w:val="5"/>
          <w:numId w:val="36"/>
        </w:numPr>
        <w:contextualSpacing w:val="0"/>
      </w:pPr>
      <w:r>
        <w:t>seminary</w:t>
      </w:r>
      <w:r w:rsidRPr="0086548D">
        <w:t xml:space="preserve"> professors </w:t>
      </w:r>
      <w:r>
        <w:t xml:space="preserve">must </w:t>
      </w:r>
      <w:r w:rsidRPr="0086548D">
        <w:t xml:space="preserve">teach the </w:t>
      </w:r>
      <w:r>
        <w:rPr>
          <w:snapToGrid w:val="0"/>
        </w:rPr>
        <w:t>1682</w:t>
      </w:r>
      <w:r w:rsidRPr="00756E1D">
        <w:rPr>
          <w:snapToGrid w:val="0"/>
        </w:rPr>
        <w:t xml:space="preserve"> </w:t>
      </w:r>
      <w:r w:rsidRPr="00756E1D">
        <w:rPr>
          <w:i/>
          <w:snapToGrid w:val="0"/>
        </w:rPr>
        <w:t>Declaration of the Gallican Clergy</w:t>
      </w:r>
      <w:r w:rsidRPr="00756E1D">
        <w:rPr>
          <w:snapToGrid w:val="0"/>
        </w:rPr>
        <w:t xml:space="preserve"> </w:t>
      </w:r>
      <w:r>
        <w:rPr>
          <w:snapToGrid w:val="0"/>
        </w:rPr>
        <w:t>(</w:t>
      </w:r>
      <w:r w:rsidRPr="00756E1D">
        <w:rPr>
          <w:i/>
          <w:snapToGrid w:val="0"/>
        </w:rPr>
        <w:t>Four Articles of Gallicanism</w:t>
      </w:r>
      <w:r w:rsidRPr="00756E1D">
        <w:rPr>
          <w:snapToGrid w:val="0"/>
        </w:rPr>
        <w:t>)</w:t>
      </w:r>
    </w:p>
    <w:p w14:paraId="193B478F" w14:textId="77777777" w:rsidR="008B567D" w:rsidRDefault="008B567D" w:rsidP="008B567D">
      <w:pPr>
        <w:numPr>
          <w:ilvl w:val="5"/>
          <w:numId w:val="36"/>
        </w:numPr>
        <w:contextualSpacing w:val="0"/>
      </w:pPr>
      <w:r w:rsidRPr="0086548D">
        <w:t>civil marriage contract</w:t>
      </w:r>
      <w:r>
        <w:t>s</w:t>
      </w:r>
      <w:r w:rsidRPr="0086548D">
        <w:t xml:space="preserve"> </w:t>
      </w:r>
      <w:r>
        <w:t>have</w:t>
      </w:r>
      <w:r w:rsidRPr="0086548D">
        <w:t xml:space="preserve"> precedence over religious </w:t>
      </w:r>
      <w:r>
        <w:t>ones</w:t>
      </w:r>
    </w:p>
    <w:p w14:paraId="1234FEB6" w14:textId="77777777" w:rsidR="008B567D" w:rsidRDefault="008B567D" w:rsidP="008B567D">
      <w:pPr>
        <w:numPr>
          <w:ilvl w:val="5"/>
          <w:numId w:val="36"/>
        </w:numPr>
        <w:contextualSpacing w:val="0"/>
      </w:pPr>
      <w:r>
        <w:t>clergy can</w:t>
      </w:r>
      <w:r w:rsidRPr="0086548D">
        <w:t xml:space="preserve"> appeal from ecclesiastical to civil courts</w:t>
      </w:r>
    </w:p>
    <w:p w14:paraId="161C43B8" w14:textId="77777777" w:rsidR="008B567D" w:rsidRDefault="008B567D" w:rsidP="008B567D">
      <w:pPr>
        <w:numPr>
          <w:ilvl w:val="5"/>
          <w:numId w:val="36"/>
        </w:numPr>
        <w:contextualSpacing w:val="0"/>
      </w:pPr>
      <w:r w:rsidRPr="0086548D">
        <w:t xml:space="preserve">Protestantism </w:t>
      </w:r>
      <w:r>
        <w:t>and Judaism are</w:t>
      </w:r>
      <w:r w:rsidRPr="0086548D">
        <w:t xml:space="preserve"> on the same level as Catholicism</w:t>
      </w:r>
    </w:p>
    <w:p w14:paraId="555E94C7" w14:textId="77777777" w:rsidR="008B567D" w:rsidRPr="00AD55A5" w:rsidRDefault="008B567D" w:rsidP="008B567D">
      <w:pPr>
        <w:numPr>
          <w:ilvl w:val="5"/>
          <w:numId w:val="36"/>
        </w:numPr>
        <w:contextualSpacing w:val="0"/>
      </w:pPr>
      <w:r>
        <w:t>“Napoleon was not an unbeliever; but he would not admit that anyone was above himself, not even the pope” (Goyau, “Napoleon I”)</w:t>
      </w:r>
    </w:p>
    <w:p w14:paraId="287E7335" w14:textId="77777777" w:rsidR="008B567D" w:rsidRDefault="008B567D" w:rsidP="008B567D">
      <w:pPr>
        <w:numPr>
          <w:ilvl w:val="4"/>
          <w:numId w:val="36"/>
        </w:numPr>
        <w:contextualSpacing w:val="0"/>
      </w:pPr>
      <w:r>
        <w:t>the pope protests these additions, to no avail</w:t>
      </w:r>
    </w:p>
    <w:p w14:paraId="161674B9" w14:textId="77777777" w:rsidR="008B567D" w:rsidRDefault="008B567D" w:rsidP="008B567D">
      <w:pPr>
        <w:numPr>
          <w:ilvl w:val="4"/>
          <w:numId w:val="36"/>
        </w:numPr>
        <w:contextualSpacing w:val="0"/>
      </w:pPr>
      <w:r>
        <w:t xml:space="preserve">the </w:t>
      </w:r>
      <w:r w:rsidRPr="00A56C6D">
        <w:rPr>
          <w:i/>
        </w:rPr>
        <w:t>Concordat</w:t>
      </w:r>
      <w:r>
        <w:t xml:space="preserve"> </w:t>
      </w:r>
      <w:r w:rsidRPr="0086548D">
        <w:t>strengthen</w:t>
      </w:r>
      <w:r>
        <w:t>s</w:t>
      </w:r>
      <w:r w:rsidRPr="0086548D">
        <w:t xml:space="preserve"> the Holy See</w:t>
      </w:r>
      <w:r>
        <w:t>’s</w:t>
      </w:r>
      <w:r w:rsidRPr="0086548D">
        <w:t xml:space="preserve"> position</w:t>
      </w:r>
    </w:p>
    <w:p w14:paraId="7688A715" w14:textId="77777777" w:rsidR="008B567D" w:rsidRDefault="008B567D" w:rsidP="008B567D">
      <w:pPr>
        <w:numPr>
          <w:ilvl w:val="5"/>
          <w:numId w:val="36"/>
        </w:numPr>
        <w:contextualSpacing w:val="0"/>
      </w:pPr>
      <w:r>
        <w:t>it allows</w:t>
      </w:r>
      <w:r w:rsidRPr="0086548D">
        <w:t xml:space="preserve"> the Church to exist in France</w:t>
      </w:r>
    </w:p>
    <w:p w14:paraId="737ED493" w14:textId="77777777" w:rsidR="008B567D" w:rsidRDefault="008B567D" w:rsidP="008B567D">
      <w:pPr>
        <w:numPr>
          <w:ilvl w:val="5"/>
          <w:numId w:val="36"/>
        </w:numPr>
        <w:contextualSpacing w:val="0"/>
      </w:pPr>
      <w:r>
        <w:t>it strengthens Ultramontanism</w:t>
      </w:r>
    </w:p>
    <w:p w14:paraId="63AE06A8" w14:textId="77777777" w:rsidR="008B567D" w:rsidRDefault="008B567D" w:rsidP="008B567D">
      <w:pPr>
        <w:numPr>
          <w:ilvl w:val="6"/>
          <w:numId w:val="36"/>
        </w:numPr>
        <w:contextualSpacing w:val="0"/>
      </w:pPr>
      <w:r>
        <w:t xml:space="preserve">true, </w:t>
      </w:r>
      <w:r w:rsidRPr="0086548D">
        <w:t xml:space="preserve">the </w:t>
      </w:r>
      <w:r w:rsidRPr="00A56C6D">
        <w:rPr>
          <w:i/>
        </w:rPr>
        <w:t>Concordat</w:t>
      </w:r>
      <w:r w:rsidRPr="0086548D">
        <w:t xml:space="preserve"> </w:t>
      </w:r>
      <w:r>
        <w:t xml:space="preserve">gives most </w:t>
      </w:r>
      <w:r w:rsidRPr="0086548D">
        <w:t>author</w:t>
      </w:r>
      <w:r>
        <w:t>ity</w:t>
      </w:r>
      <w:r w:rsidRPr="0086548D">
        <w:t xml:space="preserve"> </w:t>
      </w:r>
      <w:r>
        <w:t xml:space="preserve">to </w:t>
      </w:r>
      <w:r w:rsidRPr="0086548D">
        <w:t xml:space="preserve">the </w:t>
      </w:r>
      <w:r>
        <w:t>state</w:t>
      </w:r>
      <w:r w:rsidRPr="0086548D">
        <w:t xml:space="preserve"> </w:t>
      </w:r>
      <w:r>
        <w:t xml:space="preserve">and </w:t>
      </w:r>
      <w:r w:rsidRPr="0086548D">
        <w:t xml:space="preserve">the </w:t>
      </w:r>
      <w:r>
        <w:t>bishops</w:t>
      </w:r>
    </w:p>
    <w:p w14:paraId="26425398" w14:textId="77777777" w:rsidR="008B567D" w:rsidRDefault="008B567D" w:rsidP="008B567D">
      <w:pPr>
        <w:numPr>
          <w:ilvl w:val="6"/>
          <w:numId w:val="36"/>
        </w:numPr>
        <w:contextualSpacing w:val="0"/>
      </w:pPr>
      <w:r>
        <w:t xml:space="preserve">but </w:t>
      </w:r>
      <w:r w:rsidRPr="0086548D">
        <w:t xml:space="preserve">the </w:t>
      </w:r>
      <w:r w:rsidRPr="00A56C6D">
        <w:rPr>
          <w:i/>
        </w:rPr>
        <w:t>Concordat</w:t>
      </w:r>
      <w:r>
        <w:rPr>
          <w:i/>
        </w:rPr>
        <w:t>’s</w:t>
      </w:r>
      <w:r w:rsidRPr="0086548D">
        <w:t xml:space="preserve"> Gallican</w:t>
      </w:r>
      <w:r>
        <w:t>ism</w:t>
      </w:r>
      <w:r w:rsidRPr="0086548D">
        <w:t xml:space="preserve"> </w:t>
      </w:r>
      <w:r>
        <w:t>i</w:t>
      </w:r>
      <w:r w:rsidRPr="0086548D">
        <w:t xml:space="preserve">s </w:t>
      </w:r>
      <w:r>
        <w:t xml:space="preserve">so </w:t>
      </w:r>
      <w:r w:rsidRPr="0086548D">
        <w:t xml:space="preserve">extreme </w:t>
      </w:r>
      <w:r>
        <w:t xml:space="preserve">that it </w:t>
      </w:r>
      <w:r w:rsidRPr="0086548D">
        <w:t>strengthen</w:t>
      </w:r>
      <w:r>
        <w:t>s</w:t>
      </w:r>
      <w:r w:rsidRPr="0086548D">
        <w:t xml:space="preserve"> Ultramont</w:t>
      </w:r>
      <w:r>
        <w:t>anism</w:t>
      </w:r>
    </w:p>
    <w:p w14:paraId="598DABA9" w14:textId="77777777" w:rsidR="008B567D" w:rsidRDefault="008B567D" w:rsidP="008B567D">
      <w:pPr>
        <w:numPr>
          <w:ilvl w:val="4"/>
          <w:numId w:val="36"/>
        </w:numPr>
        <w:contextualSpacing w:val="0"/>
      </w:pPr>
      <w:r>
        <w:t>the</w:t>
      </w:r>
      <w:r w:rsidRPr="0086548D">
        <w:t xml:space="preserve"> </w:t>
      </w:r>
      <w:r w:rsidRPr="004A2CF3">
        <w:rPr>
          <w:i/>
        </w:rPr>
        <w:t>Concordat</w:t>
      </w:r>
      <w:r>
        <w:t xml:space="preserve"> beco</w:t>
      </w:r>
      <w:r w:rsidRPr="0086548D">
        <w:t>me</w:t>
      </w:r>
      <w:r>
        <w:t>s</w:t>
      </w:r>
      <w:r w:rsidRPr="0086548D">
        <w:t xml:space="preserve"> a model for treaties </w:t>
      </w:r>
      <w:r>
        <w:t>with other European states</w:t>
      </w:r>
    </w:p>
    <w:p w14:paraId="2AFF4A23" w14:textId="77777777" w:rsidR="008B567D" w:rsidRDefault="008B567D" w:rsidP="008B567D">
      <w:pPr>
        <w:numPr>
          <w:ilvl w:val="2"/>
          <w:numId w:val="36"/>
        </w:numPr>
        <w:contextualSpacing w:val="0"/>
      </w:pPr>
      <w:r>
        <w:t>First Empire (1804-14, 1815)</w:t>
      </w:r>
    </w:p>
    <w:p w14:paraId="1ECBEF18" w14:textId="77777777" w:rsidR="008B567D" w:rsidRPr="001874FA" w:rsidRDefault="008B567D" w:rsidP="008B567D">
      <w:pPr>
        <w:numPr>
          <w:ilvl w:val="3"/>
          <w:numId w:val="36"/>
        </w:numPr>
        <w:contextualSpacing w:val="0"/>
      </w:pPr>
      <w:r>
        <w:t xml:space="preserve">May 1804: the pope learns of </w:t>
      </w:r>
      <w:r w:rsidRPr="001874FA">
        <w:t>Napoleon</w:t>
      </w:r>
      <w:r>
        <w:t>’s invitation</w:t>
      </w:r>
      <w:r w:rsidRPr="001874FA">
        <w:t xml:space="preserve"> to crown him emperor at Notre Dame Cathedral in Paris </w:t>
      </w:r>
      <w:r>
        <w:t xml:space="preserve">(an </w:t>
      </w:r>
      <w:r w:rsidRPr="001874FA">
        <w:t>invitation hardly in keeping with Gallicanism</w:t>
      </w:r>
      <w:r>
        <w:t>)</w:t>
      </w:r>
    </w:p>
    <w:p w14:paraId="10A01F0C" w14:textId="77777777" w:rsidR="008B567D" w:rsidRDefault="008B567D" w:rsidP="008B567D">
      <w:pPr>
        <w:numPr>
          <w:ilvl w:val="3"/>
          <w:numId w:val="36"/>
        </w:numPr>
        <w:contextualSpacing w:val="0"/>
      </w:pPr>
      <w:r>
        <w:t>t</w:t>
      </w:r>
      <w:r w:rsidRPr="0086548D">
        <w:t xml:space="preserve">he pope </w:t>
      </w:r>
      <w:r>
        <w:t>tries</w:t>
      </w:r>
      <w:r w:rsidRPr="0086548D">
        <w:t xml:space="preserve"> to </w:t>
      </w:r>
      <w:r>
        <w:t xml:space="preserve">obtain </w:t>
      </w:r>
      <w:r w:rsidRPr="0086548D">
        <w:t xml:space="preserve">modifications </w:t>
      </w:r>
      <w:r>
        <w:t>to</w:t>
      </w:r>
      <w:r w:rsidRPr="0086548D">
        <w:t xml:space="preserve"> the </w:t>
      </w:r>
      <w:r w:rsidRPr="00A0271D">
        <w:rPr>
          <w:i/>
        </w:rPr>
        <w:t>Organic Articles</w:t>
      </w:r>
      <w:r>
        <w:t xml:space="preserve"> in exchange for the coronation; but Napoleon only promises new proofs of his love for religion</w:t>
      </w:r>
    </w:p>
    <w:p w14:paraId="69D3D318" w14:textId="77777777" w:rsidR="008B567D" w:rsidRDefault="008B567D" w:rsidP="008B567D">
      <w:pPr>
        <w:numPr>
          <w:ilvl w:val="3"/>
          <w:numId w:val="36"/>
        </w:numPr>
        <w:contextualSpacing w:val="0"/>
      </w:pPr>
      <w:r>
        <w:t xml:space="preserve">December 1804: Napoleon’s coronation in </w:t>
      </w:r>
      <w:r w:rsidRPr="006F7D61">
        <w:t>Notre Dame</w:t>
      </w:r>
      <w:r>
        <w:t xml:space="preserve"> Cathedral</w:t>
      </w:r>
    </w:p>
    <w:p w14:paraId="7E562159" w14:textId="77777777" w:rsidR="008B567D" w:rsidRDefault="008B567D" w:rsidP="008B567D">
      <w:pPr>
        <w:numPr>
          <w:ilvl w:val="4"/>
          <w:numId w:val="36"/>
        </w:numPr>
        <w:contextualSpacing w:val="0"/>
      </w:pPr>
      <w:r>
        <w:t>a</w:t>
      </w:r>
      <w:r w:rsidRPr="0086548D">
        <w:t>t the ceremony Napoleon ke</w:t>
      </w:r>
      <w:r>
        <w:t>eps</w:t>
      </w:r>
      <w:r w:rsidRPr="0086548D">
        <w:t xml:space="preserve"> the pope waiting for almost two hours</w:t>
      </w:r>
    </w:p>
    <w:p w14:paraId="494A472C" w14:textId="77777777" w:rsidR="008B567D" w:rsidRDefault="008B567D" w:rsidP="008B567D">
      <w:pPr>
        <w:numPr>
          <w:ilvl w:val="4"/>
          <w:numId w:val="36"/>
        </w:numPr>
        <w:contextualSpacing w:val="0"/>
      </w:pPr>
      <w:r>
        <w:t xml:space="preserve">he takes the crown from the pope’s hands and crowns himself </w:t>
      </w:r>
      <w:r w:rsidRPr="004A2CF3">
        <w:t>emperor</w:t>
      </w:r>
    </w:p>
    <w:p w14:paraId="419935EE" w14:textId="77777777" w:rsidR="008B567D" w:rsidRDefault="008B567D" w:rsidP="008B567D">
      <w:pPr>
        <w:numPr>
          <w:ilvl w:val="3"/>
          <w:numId w:val="36"/>
        </w:numPr>
        <w:contextualSpacing w:val="0"/>
      </w:pPr>
      <w:r w:rsidRPr="0086548D">
        <w:lastRenderedPageBreak/>
        <w:t xml:space="preserve">during the journey the pope </w:t>
      </w:r>
      <w:r>
        <w:t>receives</w:t>
      </w:r>
      <w:r w:rsidRPr="0086548D">
        <w:t xml:space="preserve"> </w:t>
      </w:r>
      <w:r>
        <w:t>“</w:t>
      </w:r>
      <w:r w:rsidRPr="0086548D">
        <w:t xml:space="preserve">popular demonstrations of support from the French people, the first signs of a </w:t>
      </w:r>
      <w:r>
        <w:t>new attitude towards the papacy”:</w:t>
      </w:r>
      <w:r w:rsidRPr="0086548D">
        <w:t xml:space="preserve"> Ultramontanism </w:t>
      </w:r>
      <w:r>
        <w:t>(Holmes and Bickers 220)</w:t>
      </w:r>
    </w:p>
    <w:p w14:paraId="2DB6C839" w14:textId="77777777" w:rsidR="008B567D" w:rsidRDefault="008B567D" w:rsidP="008B567D">
      <w:pPr>
        <w:numPr>
          <w:ilvl w:val="3"/>
          <w:numId w:val="36"/>
        </w:numPr>
        <w:contextualSpacing w:val="0"/>
      </w:pPr>
      <w:r>
        <w:t xml:space="preserve">1806: Napoleon requires use of a catechism throughout his Empire that calls him “the image of </w:t>
      </w:r>
      <w:r w:rsidRPr="00000D31">
        <w:t>God</w:t>
      </w:r>
      <w:r>
        <w:t xml:space="preserve"> upon earth,” “the Lord’s anointed”</w:t>
      </w:r>
    </w:p>
    <w:p w14:paraId="582C079A" w14:textId="77777777" w:rsidR="008B567D" w:rsidRDefault="008B567D" w:rsidP="008B567D">
      <w:pPr>
        <w:numPr>
          <w:ilvl w:val="3"/>
          <w:numId w:val="36"/>
        </w:numPr>
        <w:contextualSpacing w:val="0"/>
      </w:pPr>
      <w:r>
        <w:t>summer 1807: the Empire reaches its greatest extent (Goyau, “Napoleon I”)</w:t>
      </w:r>
    </w:p>
    <w:p w14:paraId="2C2C7111" w14:textId="77777777" w:rsidR="008B567D" w:rsidRDefault="008B567D" w:rsidP="008B567D">
      <w:pPr>
        <w:numPr>
          <w:ilvl w:val="3"/>
          <w:numId w:val="36"/>
        </w:numPr>
        <w:contextualSpacing w:val="0"/>
      </w:pPr>
      <w:r>
        <w:t>1808: 10,000 French troops enter Rome</w:t>
      </w:r>
    </w:p>
    <w:p w14:paraId="3FFA7603" w14:textId="77777777" w:rsidR="008B567D" w:rsidRDefault="008B567D" w:rsidP="008B567D">
      <w:pPr>
        <w:numPr>
          <w:ilvl w:val="3"/>
          <w:numId w:val="36"/>
        </w:numPr>
        <w:contextualSpacing w:val="0"/>
      </w:pPr>
      <w:r>
        <w:t xml:space="preserve">May 1809: Napoleon declares that the Papal </w:t>
      </w:r>
      <w:r w:rsidRPr="00BF15A3">
        <w:t>States</w:t>
      </w:r>
      <w:r>
        <w:t xml:space="preserve"> are part of his Empire; Pius VII </w:t>
      </w:r>
      <w:r w:rsidRPr="0086548D">
        <w:t>excommuni</w:t>
      </w:r>
      <w:r>
        <w:t>cates him</w:t>
      </w:r>
    </w:p>
    <w:p w14:paraId="068E2CF5" w14:textId="77777777" w:rsidR="008B567D" w:rsidRDefault="008B567D" w:rsidP="008B567D">
      <w:pPr>
        <w:numPr>
          <w:ilvl w:val="3"/>
          <w:numId w:val="36"/>
        </w:numPr>
        <w:contextualSpacing w:val="0"/>
      </w:pPr>
      <w:r>
        <w:t>July 1809: French troops arrest Pius VII and remove him from Rome to Savona, Italy</w:t>
      </w:r>
    </w:p>
    <w:p w14:paraId="175F5AA5" w14:textId="77777777" w:rsidR="008B567D" w:rsidRDefault="008B567D" w:rsidP="008B567D">
      <w:pPr>
        <w:numPr>
          <w:ilvl w:val="3"/>
          <w:numId w:val="36"/>
        </w:numPr>
        <w:contextualSpacing w:val="0"/>
      </w:pPr>
      <w:r>
        <w:t>“t</w:t>
      </w:r>
      <w:r w:rsidRPr="0086548D">
        <w:t>he pope was then taken to France where for almost five years he was isolated in an effort to break him</w:t>
      </w:r>
      <w:r>
        <w:t>” (Holmes and Bickers 220)</w:t>
      </w:r>
    </w:p>
    <w:p w14:paraId="402522CA" w14:textId="77777777" w:rsidR="008B567D" w:rsidRDefault="008B567D" w:rsidP="008B567D">
      <w:pPr>
        <w:numPr>
          <w:ilvl w:val="3"/>
          <w:numId w:val="36"/>
        </w:numPr>
        <w:contextualSpacing w:val="0"/>
      </w:pPr>
      <w:r>
        <w:t>“</w:t>
      </w:r>
      <w:r w:rsidRPr="0086548D">
        <w:t>Pius VII retaliated by refusing to institute the bishops nominated by Napoleon</w:t>
      </w:r>
      <w:r>
        <w:t xml:space="preserve"> . . . </w:t>
      </w:r>
      <w:r w:rsidRPr="0086548D">
        <w:t>the number of vacant sees increased all over the continent</w:t>
      </w:r>
      <w:r>
        <w:t>” (Holmes and Bickers 220)</w:t>
      </w:r>
    </w:p>
    <w:p w14:paraId="6BB477B9" w14:textId="77777777" w:rsidR="008B567D" w:rsidRDefault="008B567D" w:rsidP="008B567D">
      <w:pPr>
        <w:numPr>
          <w:ilvl w:val="3"/>
          <w:numId w:val="36"/>
        </w:numPr>
        <w:contextualSpacing w:val="0"/>
      </w:pPr>
      <w:r>
        <w:t>1810: Napoleon removes the 27 cardinals in Rome to Paris</w:t>
      </w:r>
    </w:p>
    <w:p w14:paraId="0561D3F8" w14:textId="77777777" w:rsidR="008B567D" w:rsidRDefault="008B567D" w:rsidP="008B567D">
      <w:pPr>
        <w:numPr>
          <w:ilvl w:val="3"/>
          <w:numId w:val="36"/>
        </w:numPr>
        <w:contextualSpacing w:val="0"/>
      </w:pPr>
      <w:r>
        <w:t>19 out of 32 Roman bishops refuse the oath of allegiance to Napoleon and are imprisoned</w:t>
      </w:r>
    </w:p>
    <w:p w14:paraId="150D89F8" w14:textId="77777777" w:rsidR="008B567D" w:rsidRDefault="008B567D" w:rsidP="008B567D">
      <w:pPr>
        <w:numPr>
          <w:ilvl w:val="3"/>
          <w:numId w:val="36"/>
        </w:numPr>
        <w:contextualSpacing w:val="0"/>
      </w:pPr>
      <w:r>
        <w:t xml:space="preserve">June 1812: Pius VII is </w:t>
      </w:r>
      <w:r w:rsidRPr="0086548D">
        <w:t>moved to Fontainebleau</w:t>
      </w:r>
      <w:r>
        <w:t>;</w:t>
      </w:r>
      <w:r w:rsidRPr="0086548D">
        <w:t xml:space="preserve"> to avoid popular demonstrations</w:t>
      </w:r>
      <w:r>
        <w:t>,</w:t>
      </w:r>
      <w:r w:rsidRPr="0086548D">
        <w:t xml:space="preserve"> </w:t>
      </w:r>
      <w:r>
        <w:t>he</w:t>
      </w:r>
      <w:r w:rsidRPr="0086548D">
        <w:t xml:space="preserve"> </w:t>
      </w:r>
      <w:r>
        <w:t xml:space="preserve">is moved </w:t>
      </w:r>
      <w:r w:rsidRPr="0086548D">
        <w:t>quickly, at night</w:t>
      </w:r>
      <w:r>
        <w:t>, in disguise</w:t>
      </w:r>
    </w:p>
    <w:p w14:paraId="43729D66" w14:textId="77777777" w:rsidR="008B567D" w:rsidRDefault="008B567D" w:rsidP="008B567D">
      <w:pPr>
        <w:numPr>
          <w:ilvl w:val="3"/>
          <w:numId w:val="36"/>
        </w:numPr>
        <w:contextualSpacing w:val="0"/>
      </w:pPr>
      <w:r>
        <w:t>September 1812: Napoleon enters Moscow; Russian winter devastates his army</w:t>
      </w:r>
    </w:p>
    <w:p w14:paraId="1F0D35A3" w14:textId="77777777" w:rsidR="008B567D" w:rsidRDefault="008B567D" w:rsidP="008B567D">
      <w:pPr>
        <w:numPr>
          <w:ilvl w:val="3"/>
          <w:numId w:val="36"/>
        </w:numPr>
        <w:contextualSpacing w:val="0"/>
      </w:pPr>
      <w:r>
        <w:t xml:space="preserve">January 1813: Napoleon and Pius VII sign a </w:t>
      </w:r>
      <w:r>
        <w:rPr>
          <w:i/>
        </w:rPr>
        <w:t>Concordat</w:t>
      </w:r>
      <w:r w:rsidRPr="00BA6B4B">
        <w:rPr>
          <w:i/>
        </w:rPr>
        <w:t xml:space="preserve"> of Fontainebleau</w:t>
      </w:r>
      <w:r>
        <w:t>; it</w:t>
      </w:r>
    </w:p>
    <w:p w14:paraId="58CF710D" w14:textId="77777777" w:rsidR="008B567D" w:rsidRDefault="008B567D" w:rsidP="008B567D">
      <w:pPr>
        <w:numPr>
          <w:ilvl w:val="5"/>
          <w:numId w:val="36"/>
        </w:numPr>
        <w:contextualSpacing w:val="0"/>
      </w:pPr>
      <w:r>
        <w:t xml:space="preserve">makes no mention of the </w:t>
      </w:r>
      <w:r>
        <w:rPr>
          <w:i/>
        </w:rPr>
        <w:t>Four Articles</w:t>
      </w:r>
    </w:p>
    <w:p w14:paraId="2930DA76" w14:textId="77777777" w:rsidR="008B567D" w:rsidRDefault="008B567D" w:rsidP="008B567D">
      <w:pPr>
        <w:numPr>
          <w:ilvl w:val="5"/>
          <w:numId w:val="36"/>
        </w:numPr>
        <w:contextualSpacing w:val="0"/>
      </w:pPr>
      <w:r>
        <w:t xml:space="preserve">makes no mention of Catholic sovereigns choosing </w:t>
      </w:r>
      <w:r w:rsidRPr="00FD77FB">
        <w:t>cardinals</w:t>
      </w:r>
    </w:p>
    <w:p w14:paraId="5239B96F" w14:textId="77777777" w:rsidR="008B567D" w:rsidRDefault="008B567D" w:rsidP="008B567D">
      <w:pPr>
        <w:numPr>
          <w:ilvl w:val="5"/>
          <w:numId w:val="36"/>
        </w:numPr>
        <w:contextualSpacing w:val="0"/>
      </w:pPr>
      <w:r>
        <w:t>does not say the pope must live in Paris (as Napoleon had demanded)</w:t>
      </w:r>
    </w:p>
    <w:p w14:paraId="0B8BA5A1" w14:textId="77777777" w:rsidR="008B567D" w:rsidRDefault="008B567D" w:rsidP="008B567D">
      <w:pPr>
        <w:numPr>
          <w:ilvl w:val="5"/>
          <w:numId w:val="36"/>
        </w:numPr>
        <w:contextualSpacing w:val="0"/>
      </w:pPr>
      <w:r>
        <w:t>says that, when the pope refuses to fill vacant sees, the metropolitan can (thus “Pius VII horrified his Ultra</w:t>
      </w:r>
      <w:r w:rsidRPr="0086548D">
        <w:t>montane supporters by implicitly surrendering papal authority over episcopal investiture</w:t>
      </w:r>
      <w:r>
        <w:t>,” Holmes and Bickers 221)</w:t>
      </w:r>
    </w:p>
    <w:p w14:paraId="075DBDDA" w14:textId="77777777" w:rsidR="008B567D" w:rsidRDefault="008B567D" w:rsidP="008B567D">
      <w:pPr>
        <w:numPr>
          <w:ilvl w:val="5"/>
          <w:numId w:val="36"/>
        </w:numPr>
        <w:contextualSpacing w:val="0"/>
      </w:pPr>
      <w:r>
        <w:t>says it is only a “basis for a definitive arrangement”</w:t>
      </w:r>
    </w:p>
    <w:p w14:paraId="3248F5B0" w14:textId="77777777" w:rsidR="008B567D" w:rsidRDefault="008B567D" w:rsidP="008B567D">
      <w:pPr>
        <w:numPr>
          <w:ilvl w:val="3"/>
          <w:numId w:val="36"/>
        </w:numPr>
        <w:contextualSpacing w:val="0"/>
      </w:pPr>
      <w:r>
        <w:t xml:space="preserve">1813: Napoleon publishes the </w:t>
      </w:r>
      <w:r w:rsidRPr="00BA6B4B">
        <w:rPr>
          <w:i/>
        </w:rPr>
        <w:t>Concordat of Fontainebleau</w:t>
      </w:r>
      <w:r>
        <w:t xml:space="preserve"> as law, though the pope had signed it only as a basis for future discussion</w:t>
      </w:r>
    </w:p>
    <w:p w14:paraId="34064232" w14:textId="77777777" w:rsidR="008B567D" w:rsidRDefault="008B567D" w:rsidP="008B567D">
      <w:pPr>
        <w:numPr>
          <w:ilvl w:val="3"/>
          <w:numId w:val="36"/>
        </w:numPr>
        <w:contextualSpacing w:val="0"/>
      </w:pPr>
      <w:r>
        <w:t>fall 1813: Napoleon is soundly defeated at the Battle of the Nations at Leipzig</w:t>
      </w:r>
    </w:p>
    <w:p w14:paraId="6F264929" w14:textId="77777777" w:rsidR="008B567D" w:rsidRDefault="008B567D" w:rsidP="008B567D">
      <w:pPr>
        <w:numPr>
          <w:ilvl w:val="3"/>
          <w:numId w:val="36"/>
        </w:numPr>
        <w:contextualSpacing w:val="0"/>
      </w:pPr>
      <w:r>
        <w:t>January 1814: Napoleon offers</w:t>
      </w:r>
      <w:r w:rsidRPr="0086548D">
        <w:t xml:space="preserve"> to restore the </w:t>
      </w:r>
      <w:r>
        <w:t xml:space="preserve">Papal States to the pope; but </w:t>
      </w:r>
      <w:r w:rsidRPr="0086548D">
        <w:t xml:space="preserve">Pius </w:t>
      </w:r>
      <w:r>
        <w:t xml:space="preserve">VII </w:t>
      </w:r>
      <w:r w:rsidRPr="0086548D">
        <w:t>re</w:t>
      </w:r>
      <w:r>
        <w:t>fuses</w:t>
      </w:r>
      <w:r w:rsidRPr="0086548D">
        <w:t xml:space="preserve"> to negotiate until he </w:t>
      </w:r>
      <w:r>
        <w:t xml:space="preserve">is back in </w:t>
      </w:r>
      <w:r w:rsidRPr="0086548D">
        <w:t xml:space="preserve">Rome and </w:t>
      </w:r>
      <w:r>
        <w:t xml:space="preserve">has </w:t>
      </w:r>
      <w:r w:rsidRPr="0086548D">
        <w:t>complete freedom</w:t>
      </w:r>
    </w:p>
    <w:p w14:paraId="2AD1914C" w14:textId="77777777" w:rsidR="008B567D" w:rsidRDefault="008B567D" w:rsidP="008B567D">
      <w:pPr>
        <w:numPr>
          <w:ilvl w:val="3"/>
          <w:numId w:val="36"/>
        </w:numPr>
        <w:contextualSpacing w:val="0"/>
      </w:pPr>
      <w:r>
        <w:t>January 1814: Napoleon has t</w:t>
      </w:r>
      <w:r w:rsidRPr="0086548D">
        <w:t>he pope return</w:t>
      </w:r>
      <w:r>
        <w:t>ed</w:t>
      </w:r>
      <w:r w:rsidRPr="0086548D">
        <w:t xml:space="preserve"> to Rome</w:t>
      </w:r>
      <w:r>
        <w:t>;</w:t>
      </w:r>
      <w:r w:rsidRPr="0086548D">
        <w:t xml:space="preserve"> </w:t>
      </w:r>
      <w:r>
        <w:t xml:space="preserve">the pope is </w:t>
      </w:r>
      <w:r w:rsidRPr="0086548D">
        <w:t>accompanied by triumphant Ultramontanis</w:t>
      </w:r>
      <w:r>
        <w:t xml:space="preserve">t </w:t>
      </w:r>
      <w:r w:rsidRPr="0086548D">
        <w:t>demonstrations</w:t>
      </w:r>
    </w:p>
    <w:p w14:paraId="44BFDD90" w14:textId="77777777" w:rsidR="008B567D" w:rsidRDefault="008B567D" w:rsidP="008B567D">
      <w:pPr>
        <w:numPr>
          <w:ilvl w:val="3"/>
          <w:numId w:val="36"/>
        </w:numPr>
        <w:contextualSpacing w:val="0"/>
      </w:pPr>
      <w:r>
        <w:t>March 1814: the Allies enter Paris</w:t>
      </w:r>
    </w:p>
    <w:p w14:paraId="0FA3A5B2" w14:textId="77777777" w:rsidR="008B567D" w:rsidRDefault="008B567D" w:rsidP="008B567D">
      <w:pPr>
        <w:numPr>
          <w:ilvl w:val="3"/>
          <w:numId w:val="36"/>
        </w:numPr>
        <w:contextualSpacing w:val="0"/>
      </w:pPr>
      <w:r>
        <w:t xml:space="preserve">April 1814: the Senate declares Napoleon dethroned; </w:t>
      </w:r>
      <w:r w:rsidRPr="004A2CF3">
        <w:t>Napoleon abdicates</w:t>
      </w:r>
    </w:p>
    <w:p w14:paraId="141862FA" w14:textId="77777777" w:rsidR="008B567D" w:rsidRPr="00C741D3" w:rsidRDefault="008B567D" w:rsidP="008B567D">
      <w:pPr>
        <w:numPr>
          <w:ilvl w:val="2"/>
          <w:numId w:val="36"/>
        </w:numPr>
        <w:contextualSpacing w:val="0"/>
      </w:pPr>
      <w:r>
        <w:t xml:space="preserve">First Bourbon </w:t>
      </w:r>
      <w:r w:rsidRPr="00C741D3">
        <w:t>Restoration</w:t>
      </w:r>
      <w:r>
        <w:t xml:space="preserve"> (</w:t>
      </w:r>
      <w:r w:rsidRPr="00610CDC">
        <w:t>1814</w:t>
      </w:r>
      <w:r>
        <w:t>-15)</w:t>
      </w:r>
    </w:p>
    <w:p w14:paraId="0699C4F9" w14:textId="77777777" w:rsidR="008B567D" w:rsidRDefault="008B567D" w:rsidP="008B567D">
      <w:pPr>
        <w:numPr>
          <w:ilvl w:val="3"/>
          <w:numId w:val="36"/>
        </w:numPr>
        <w:contextualSpacing w:val="0"/>
      </w:pPr>
      <w:r>
        <w:t xml:space="preserve">May </w:t>
      </w:r>
      <w:r w:rsidRPr="00610CDC">
        <w:t xml:space="preserve">1814: </w:t>
      </w:r>
      <w:r>
        <w:t>Louis XVIII (1814-24) is king</w:t>
      </w:r>
    </w:p>
    <w:p w14:paraId="5426481E" w14:textId="77777777" w:rsidR="008B567D" w:rsidRPr="004A2CF3" w:rsidRDefault="008B567D" w:rsidP="008B567D">
      <w:pPr>
        <w:numPr>
          <w:ilvl w:val="3"/>
          <w:numId w:val="36"/>
        </w:numPr>
        <w:contextualSpacing w:val="0"/>
      </w:pPr>
      <w:r>
        <w:t>May 1814: Napoleon is exiled to the Mediterranean island of Elba</w:t>
      </w:r>
    </w:p>
    <w:p w14:paraId="5BA9818F" w14:textId="77777777" w:rsidR="008B567D" w:rsidRPr="00610CDC" w:rsidRDefault="008B567D" w:rsidP="008B567D">
      <w:pPr>
        <w:numPr>
          <w:ilvl w:val="3"/>
          <w:numId w:val="36"/>
        </w:numPr>
        <w:contextualSpacing w:val="0"/>
      </w:pPr>
      <w:r>
        <w:t xml:space="preserve">February </w:t>
      </w:r>
      <w:r w:rsidRPr="00610CDC">
        <w:t>1815: Napoleon escapes from Elba with 600 men</w:t>
      </w:r>
    </w:p>
    <w:p w14:paraId="10DC42EA" w14:textId="77777777" w:rsidR="008B567D" w:rsidRPr="00610CDC" w:rsidRDefault="008B567D" w:rsidP="008B567D">
      <w:pPr>
        <w:numPr>
          <w:ilvl w:val="3"/>
          <w:numId w:val="36"/>
        </w:numPr>
        <w:contextualSpacing w:val="0"/>
      </w:pPr>
      <w:r>
        <w:t>March 1</w:t>
      </w:r>
      <w:r w:rsidRPr="00610CDC">
        <w:t xml:space="preserve">815: Napoleon enters Paris with </w:t>
      </w:r>
      <w:r>
        <w:t>3</w:t>
      </w:r>
      <w:r w:rsidRPr="00610CDC">
        <w:t xml:space="preserve">40,000 </w:t>
      </w:r>
      <w:r>
        <w:t>men</w:t>
      </w:r>
      <w:r w:rsidRPr="00610CDC">
        <w:t>; Louis XVIII flees</w:t>
      </w:r>
    </w:p>
    <w:p w14:paraId="6CFFB710" w14:textId="77777777" w:rsidR="008B567D" w:rsidRPr="009544AE" w:rsidRDefault="008B567D" w:rsidP="008B567D">
      <w:pPr>
        <w:numPr>
          <w:ilvl w:val="2"/>
          <w:numId w:val="36"/>
        </w:numPr>
        <w:contextualSpacing w:val="0"/>
      </w:pPr>
      <w:r w:rsidRPr="00F32242">
        <w:t>First Empire</w:t>
      </w:r>
      <w:r>
        <w:t xml:space="preserve"> Restored (the “Hundred Days,”</w:t>
      </w:r>
      <w:r w:rsidRPr="00B3194E">
        <w:t xml:space="preserve"> </w:t>
      </w:r>
      <w:r>
        <w:t xml:space="preserve">March-June </w:t>
      </w:r>
      <w:r w:rsidRPr="009544AE">
        <w:t>1815</w:t>
      </w:r>
      <w:r>
        <w:t>)</w:t>
      </w:r>
    </w:p>
    <w:p w14:paraId="291ED986" w14:textId="77777777" w:rsidR="008B567D" w:rsidRPr="009544AE" w:rsidRDefault="008B567D" w:rsidP="008B567D">
      <w:pPr>
        <w:numPr>
          <w:ilvl w:val="3"/>
          <w:numId w:val="36"/>
        </w:numPr>
        <w:contextualSpacing w:val="0"/>
      </w:pPr>
      <w:r>
        <w:lastRenderedPageBreak/>
        <w:t xml:space="preserve">June 18, </w:t>
      </w:r>
      <w:r w:rsidRPr="009544AE">
        <w:t>1815: the Battle of Waterloo</w:t>
      </w:r>
      <w:r>
        <w:t>; Wellington defeats Napoleon</w:t>
      </w:r>
    </w:p>
    <w:p w14:paraId="1F8BB523" w14:textId="77777777" w:rsidR="008B567D" w:rsidRPr="009544AE" w:rsidRDefault="008B567D" w:rsidP="008B567D">
      <w:pPr>
        <w:numPr>
          <w:ilvl w:val="3"/>
          <w:numId w:val="36"/>
        </w:numPr>
        <w:contextualSpacing w:val="0"/>
      </w:pPr>
      <w:r>
        <w:t xml:space="preserve">June </w:t>
      </w:r>
      <w:r w:rsidRPr="009544AE">
        <w:t>1815: Napoleon surrenders to the British and abdicates in favor of his son</w:t>
      </w:r>
    </w:p>
    <w:p w14:paraId="4DB0AFD1" w14:textId="77777777" w:rsidR="008B567D" w:rsidRDefault="008B567D" w:rsidP="008B567D">
      <w:pPr>
        <w:numPr>
          <w:ilvl w:val="3"/>
          <w:numId w:val="36"/>
        </w:numPr>
        <w:contextualSpacing w:val="0"/>
      </w:pPr>
      <w:r>
        <w:t xml:space="preserve">June-July </w:t>
      </w:r>
      <w:r w:rsidRPr="009544AE">
        <w:t>1815: Napoleon II, age 4, rules for two weeks</w:t>
      </w:r>
    </w:p>
    <w:p w14:paraId="0E55D64C" w14:textId="77777777" w:rsidR="008B567D" w:rsidRPr="00A43208" w:rsidRDefault="008B567D" w:rsidP="008B567D">
      <w:pPr>
        <w:numPr>
          <w:ilvl w:val="2"/>
          <w:numId w:val="36"/>
        </w:numPr>
        <w:contextualSpacing w:val="0"/>
      </w:pPr>
      <w:r w:rsidRPr="00A43208">
        <w:t>1815</w:t>
      </w:r>
      <w:r>
        <w:t>-21</w:t>
      </w:r>
      <w:r w:rsidRPr="00A43208">
        <w:t xml:space="preserve">: Napoleon is an exile on the island of Saint Helena </w:t>
      </w:r>
      <w:r>
        <w:t>and dies there</w:t>
      </w:r>
    </w:p>
    <w:p w14:paraId="0E0ACE45" w14:textId="77777777" w:rsidR="008B567D" w:rsidRDefault="008B567D" w:rsidP="008B567D">
      <w:pPr>
        <w:numPr>
          <w:ilvl w:val="1"/>
          <w:numId w:val="36"/>
        </w:numPr>
        <w:tabs>
          <w:tab w:val="left" w:pos="1503"/>
        </w:tabs>
        <w:contextualSpacing w:val="0"/>
      </w:pPr>
      <w:r>
        <w:t xml:space="preserve">Sept. 1814-June 1815: </w:t>
      </w:r>
      <w:r w:rsidRPr="0086548D">
        <w:t>Congress of Vienna</w:t>
      </w:r>
    </w:p>
    <w:p w14:paraId="4F97EA6F" w14:textId="77777777" w:rsidR="008B567D" w:rsidRDefault="008B567D" w:rsidP="008B567D">
      <w:pPr>
        <w:numPr>
          <w:ilvl w:val="2"/>
          <w:numId w:val="36"/>
        </w:numPr>
        <w:contextualSpacing w:val="0"/>
      </w:pPr>
      <w:r>
        <w:t xml:space="preserve">ambassadors of the major </w:t>
      </w:r>
      <w:r w:rsidRPr="00D32F27">
        <w:t>Europe</w:t>
      </w:r>
      <w:r>
        <w:t>an powers meet and divide up Europe among themselves; the meeting is chaired by Austrian Chancellor Klemens Metternich</w:t>
      </w:r>
    </w:p>
    <w:p w14:paraId="1209751A" w14:textId="77777777" w:rsidR="008B567D" w:rsidRDefault="008B567D" w:rsidP="008B567D">
      <w:pPr>
        <w:numPr>
          <w:ilvl w:val="2"/>
          <w:numId w:val="36"/>
        </w:numPr>
        <w:contextualSpacing w:val="0"/>
      </w:pPr>
      <w:r>
        <w:t>t</w:t>
      </w:r>
      <w:r w:rsidRPr="0086548D">
        <w:t>he Congress</w:t>
      </w:r>
      <w:r>
        <w:t xml:space="preserve"> restores</w:t>
      </w:r>
      <w:r w:rsidRPr="0086548D">
        <w:t xml:space="preserve"> </w:t>
      </w:r>
      <w:r>
        <w:t>a balance of power</w:t>
      </w:r>
      <w:r w:rsidRPr="0086548D">
        <w:t xml:space="preserve"> </w:t>
      </w:r>
      <w:r>
        <w:t xml:space="preserve">that will keep </w:t>
      </w:r>
      <w:r w:rsidRPr="0086548D">
        <w:t xml:space="preserve">the peace </w:t>
      </w:r>
      <w:r>
        <w:t>for 40 years</w:t>
      </w:r>
    </w:p>
    <w:p w14:paraId="0FDE1295" w14:textId="77777777" w:rsidR="008B567D" w:rsidRPr="00FA1BA9" w:rsidRDefault="008B567D" w:rsidP="008B567D">
      <w:pPr>
        <w:numPr>
          <w:ilvl w:val="1"/>
          <w:numId w:val="36"/>
        </w:numPr>
        <w:contextualSpacing w:val="0"/>
      </w:pPr>
      <w:r>
        <w:t>France (1815-1904)</w:t>
      </w:r>
    </w:p>
    <w:p w14:paraId="557B9114" w14:textId="77777777" w:rsidR="008B567D" w:rsidRPr="00E31B30" w:rsidRDefault="008B567D" w:rsidP="008B567D">
      <w:pPr>
        <w:numPr>
          <w:ilvl w:val="2"/>
          <w:numId w:val="36"/>
        </w:numPr>
        <w:contextualSpacing w:val="0"/>
      </w:pPr>
      <w:r>
        <w:rPr>
          <w:bCs/>
        </w:rPr>
        <w:t xml:space="preserve">Second </w:t>
      </w:r>
      <w:r>
        <w:t xml:space="preserve">Bourbon </w:t>
      </w:r>
      <w:r w:rsidRPr="00C741D3">
        <w:t>Restoration</w:t>
      </w:r>
      <w:r>
        <w:t xml:space="preserve"> (1815-30)</w:t>
      </w:r>
    </w:p>
    <w:p w14:paraId="007999E4" w14:textId="77777777" w:rsidR="008B567D" w:rsidRPr="00A43208" w:rsidRDefault="008B567D" w:rsidP="008B567D">
      <w:pPr>
        <w:numPr>
          <w:ilvl w:val="3"/>
          <w:numId w:val="36"/>
        </w:numPr>
        <w:contextualSpacing w:val="0"/>
      </w:pPr>
      <w:r w:rsidRPr="00A43208">
        <w:t>Louis XVIII</w:t>
      </w:r>
      <w:r>
        <w:t xml:space="preserve"> (1815-24)</w:t>
      </w:r>
    </w:p>
    <w:p w14:paraId="54116956" w14:textId="77777777" w:rsidR="008B567D" w:rsidRDefault="008B567D" w:rsidP="008B567D">
      <w:pPr>
        <w:numPr>
          <w:ilvl w:val="4"/>
          <w:numId w:val="36"/>
        </w:numPr>
        <w:contextualSpacing w:val="0"/>
      </w:pPr>
      <w:r>
        <w:t xml:space="preserve">July </w:t>
      </w:r>
      <w:r w:rsidRPr="00A43208">
        <w:t>1815: Louis XVIII returns to Paris</w:t>
      </w:r>
    </w:p>
    <w:p w14:paraId="3B02FA36" w14:textId="77777777" w:rsidR="008B567D" w:rsidRPr="00521E6B" w:rsidRDefault="008B567D" w:rsidP="008B567D">
      <w:pPr>
        <w:numPr>
          <w:ilvl w:val="4"/>
          <w:numId w:val="36"/>
        </w:numPr>
        <w:contextualSpacing w:val="0"/>
      </w:pPr>
      <w:r>
        <w:rPr>
          <w:bCs/>
        </w:rPr>
        <w:t xml:space="preserve">Louis XVIII’s </w:t>
      </w:r>
      <w:r w:rsidRPr="00FB5C87">
        <w:rPr>
          <w:bCs/>
          <w:i/>
        </w:rPr>
        <w:t>Chartre</w:t>
      </w:r>
      <w:r>
        <w:rPr>
          <w:bCs/>
        </w:rPr>
        <w:t xml:space="preserve"> (c</w:t>
      </w:r>
      <w:r w:rsidRPr="009F10EB">
        <w:rPr>
          <w:bCs/>
        </w:rPr>
        <w:t>harter</w:t>
      </w:r>
      <w:r>
        <w:t xml:space="preserve">, </w:t>
      </w:r>
      <w:r>
        <w:rPr>
          <w:bCs/>
        </w:rPr>
        <w:t>constitution)</w:t>
      </w:r>
    </w:p>
    <w:p w14:paraId="7C45B31E" w14:textId="77777777" w:rsidR="008B567D" w:rsidRDefault="008B567D" w:rsidP="008B567D">
      <w:pPr>
        <w:numPr>
          <w:ilvl w:val="5"/>
          <w:numId w:val="36"/>
        </w:numPr>
        <w:contextualSpacing w:val="0"/>
      </w:pPr>
      <w:r>
        <w:t>recognizes freedom of religion</w:t>
      </w:r>
    </w:p>
    <w:p w14:paraId="18F58D5F" w14:textId="77777777" w:rsidR="008B567D" w:rsidRPr="00B336EA" w:rsidRDefault="008B567D" w:rsidP="008B567D">
      <w:pPr>
        <w:numPr>
          <w:ilvl w:val="5"/>
          <w:numId w:val="36"/>
        </w:numPr>
        <w:contextualSpacing w:val="0"/>
      </w:pPr>
      <w:r>
        <w:t xml:space="preserve">declares Catholicism </w:t>
      </w:r>
      <w:r w:rsidRPr="0086548D">
        <w:t xml:space="preserve">the official religion </w:t>
      </w:r>
      <w:r>
        <w:t>(“</w:t>
      </w:r>
      <w:r w:rsidRPr="0086548D">
        <w:t>in spite of the indifference or hostility of many French</w:t>
      </w:r>
      <w:r>
        <w:t>men,”</w:t>
      </w:r>
      <w:r>
        <w:rPr>
          <w:bCs/>
        </w:rPr>
        <w:t xml:space="preserve"> </w:t>
      </w:r>
      <w:r>
        <w:t>Holmes and Bickers 229)</w:t>
      </w:r>
    </w:p>
    <w:p w14:paraId="1F3D3893" w14:textId="77777777" w:rsidR="008B567D" w:rsidRPr="00521E6B" w:rsidRDefault="008B567D" w:rsidP="008B567D">
      <w:pPr>
        <w:numPr>
          <w:ilvl w:val="5"/>
          <w:numId w:val="36"/>
        </w:numPr>
        <w:contextualSpacing w:val="0"/>
      </w:pPr>
      <w:r w:rsidRPr="0086548D">
        <w:t>retain</w:t>
      </w:r>
      <w:r>
        <w:t>s t</w:t>
      </w:r>
      <w:r w:rsidRPr="0086548D">
        <w:t xml:space="preserve">he Organic Articles </w:t>
      </w:r>
      <w:r>
        <w:t xml:space="preserve">(state control of religion; see July </w:t>
      </w:r>
      <w:r w:rsidRPr="002A0634">
        <w:rPr>
          <w:rFonts w:cs="Courier New"/>
        </w:rPr>
        <w:t>1801</w:t>
      </w:r>
      <w:r>
        <w:t>)</w:t>
      </w:r>
    </w:p>
    <w:p w14:paraId="0AB028B0" w14:textId="77777777" w:rsidR="008B567D" w:rsidRPr="00116475" w:rsidRDefault="008B567D" w:rsidP="008B567D">
      <w:pPr>
        <w:numPr>
          <w:ilvl w:val="5"/>
          <w:numId w:val="36"/>
        </w:numPr>
        <w:contextualSpacing w:val="0"/>
      </w:pPr>
      <w:r>
        <w:t xml:space="preserve">orders </w:t>
      </w:r>
      <w:r w:rsidRPr="0086548D">
        <w:t>seminaries</w:t>
      </w:r>
      <w:r>
        <w:t xml:space="preserve"> to teach</w:t>
      </w:r>
      <w:r w:rsidRPr="0086548D">
        <w:t xml:space="preserve"> the </w:t>
      </w:r>
      <w:r>
        <w:rPr>
          <w:snapToGrid w:val="0"/>
        </w:rPr>
        <w:t>1682</w:t>
      </w:r>
      <w:r w:rsidRPr="00756E1D">
        <w:rPr>
          <w:snapToGrid w:val="0"/>
        </w:rPr>
        <w:t xml:space="preserve"> </w:t>
      </w:r>
      <w:r w:rsidRPr="00756E1D">
        <w:rPr>
          <w:i/>
          <w:snapToGrid w:val="0"/>
        </w:rPr>
        <w:t>Declaration of the Gallican Clergy</w:t>
      </w:r>
      <w:r w:rsidRPr="00756E1D">
        <w:rPr>
          <w:snapToGrid w:val="0"/>
        </w:rPr>
        <w:t xml:space="preserve"> (</w:t>
      </w:r>
      <w:r w:rsidRPr="00756E1D">
        <w:rPr>
          <w:i/>
          <w:snapToGrid w:val="0"/>
        </w:rPr>
        <w:t>Four Articles of Gallicanism</w:t>
      </w:r>
      <w:r w:rsidRPr="00756E1D">
        <w:rPr>
          <w:snapToGrid w:val="0"/>
        </w:rPr>
        <w:t>)</w:t>
      </w:r>
    </w:p>
    <w:p w14:paraId="23158DC7" w14:textId="77777777" w:rsidR="008B567D" w:rsidRDefault="008B567D" w:rsidP="008B567D">
      <w:pPr>
        <w:numPr>
          <w:ilvl w:val="4"/>
          <w:numId w:val="36"/>
        </w:numPr>
        <w:contextualSpacing w:val="0"/>
      </w:pPr>
      <w:r>
        <w:t xml:space="preserve">the Church regains </w:t>
      </w:r>
      <w:r w:rsidRPr="002A0634">
        <w:t>control of education</w:t>
      </w:r>
    </w:p>
    <w:p w14:paraId="0CECDAB8" w14:textId="77777777" w:rsidR="008B567D" w:rsidRPr="00E31B30" w:rsidRDefault="008B567D" w:rsidP="008B567D">
      <w:pPr>
        <w:numPr>
          <w:ilvl w:val="4"/>
          <w:numId w:val="36"/>
        </w:numPr>
        <w:contextualSpacing w:val="0"/>
      </w:pPr>
      <w:r>
        <w:t>t</w:t>
      </w:r>
      <w:r w:rsidRPr="0086548D">
        <w:t>he Duc de Richelieu</w:t>
      </w:r>
      <w:r>
        <w:t xml:space="preserve"> (prime minister, 1815-18, 1821; not </w:t>
      </w:r>
      <w:r>
        <w:rPr>
          <w:snapToGrid w:val="0"/>
        </w:rPr>
        <w:t>Cardinal Richelieu, 1585-1642</w:t>
      </w:r>
      <w:r>
        <w:t>) removes</w:t>
      </w:r>
      <w:r w:rsidRPr="0086548D">
        <w:t xml:space="preserve"> divorce from the civil code, de</w:t>
      </w:r>
      <w:r>
        <w:t>prives</w:t>
      </w:r>
      <w:r w:rsidRPr="0086548D">
        <w:t xml:space="preserve"> married priests of pensions</w:t>
      </w:r>
      <w:r>
        <w:t>, and attempts</w:t>
      </w:r>
      <w:r w:rsidRPr="0086548D">
        <w:t xml:space="preserve"> to retur</w:t>
      </w:r>
      <w:r>
        <w:t>n civil registers to the clergy</w:t>
      </w:r>
    </w:p>
    <w:p w14:paraId="758F8CFF" w14:textId="77777777" w:rsidR="008B567D" w:rsidRPr="00A119BA" w:rsidRDefault="008B567D" w:rsidP="008B567D">
      <w:pPr>
        <w:numPr>
          <w:ilvl w:val="3"/>
          <w:numId w:val="36"/>
        </w:numPr>
        <w:contextualSpacing w:val="0"/>
      </w:pPr>
      <w:r>
        <w:t>Charles X (1824-30)</w:t>
      </w:r>
    </w:p>
    <w:p w14:paraId="1F210FC5" w14:textId="77777777" w:rsidR="008B567D" w:rsidRPr="00A119BA" w:rsidRDefault="008B567D" w:rsidP="008B567D">
      <w:pPr>
        <w:numPr>
          <w:ilvl w:val="4"/>
          <w:numId w:val="36"/>
        </w:numPr>
        <w:contextualSpacing w:val="0"/>
      </w:pPr>
      <w:r w:rsidRPr="0086548D">
        <w:t xml:space="preserve">Charles </w:t>
      </w:r>
      <w:r>
        <w:t>is a</w:t>
      </w:r>
      <w:r w:rsidRPr="0086548D">
        <w:t xml:space="preserve"> </w:t>
      </w:r>
      <w:r>
        <w:t>“</w:t>
      </w:r>
      <w:r w:rsidRPr="0086548D">
        <w:t>rea</w:t>
      </w:r>
      <w:r>
        <w:t>ctionary and fanatical Catholic” (Holmes and Bickers 230)</w:t>
      </w:r>
    </w:p>
    <w:p w14:paraId="5266B93B" w14:textId="77777777" w:rsidR="008B567D" w:rsidRDefault="008B567D" w:rsidP="008B567D">
      <w:pPr>
        <w:numPr>
          <w:ilvl w:val="5"/>
          <w:numId w:val="36"/>
        </w:numPr>
        <w:contextualSpacing w:val="0"/>
      </w:pPr>
      <w:r>
        <w:t>at his coronation he lies prostrate</w:t>
      </w:r>
      <w:r w:rsidRPr="0086548D">
        <w:t xml:space="preserve"> like an ordinand</w:t>
      </w:r>
    </w:p>
    <w:p w14:paraId="49DCDCE8" w14:textId="77777777" w:rsidR="008B567D" w:rsidRPr="003314C9" w:rsidRDefault="008B567D" w:rsidP="008B567D">
      <w:pPr>
        <w:numPr>
          <w:ilvl w:val="5"/>
          <w:numId w:val="36"/>
        </w:numPr>
        <w:contextualSpacing w:val="0"/>
      </w:pPr>
      <w:r>
        <w:t xml:space="preserve">he imposes </w:t>
      </w:r>
      <w:r w:rsidRPr="003314C9">
        <w:t xml:space="preserve">the death penalty </w:t>
      </w:r>
      <w:r>
        <w:t xml:space="preserve">on </w:t>
      </w:r>
      <w:r w:rsidRPr="003314C9">
        <w:t xml:space="preserve">anyone </w:t>
      </w:r>
      <w:r>
        <w:t>who profanes</w:t>
      </w:r>
      <w:r w:rsidRPr="003314C9">
        <w:t xml:space="preserve"> </w:t>
      </w:r>
      <w:r>
        <w:t>a</w:t>
      </w:r>
      <w:r w:rsidRPr="003314C9">
        <w:t xml:space="preserve"> Host</w:t>
      </w:r>
    </w:p>
    <w:p w14:paraId="39138D45" w14:textId="77777777" w:rsidR="008B567D" w:rsidRPr="00A119BA" w:rsidRDefault="008B567D" w:rsidP="008B567D">
      <w:pPr>
        <w:numPr>
          <w:ilvl w:val="4"/>
          <w:numId w:val="36"/>
        </w:numPr>
        <w:contextualSpacing w:val="0"/>
      </w:pPr>
      <w:r>
        <w:t>“</w:t>
      </w:r>
      <w:r w:rsidRPr="0086548D">
        <w:t>Charles</w:t>
      </w:r>
      <w:r>
        <w:t>’</w:t>
      </w:r>
      <w:r w:rsidRPr="0086548D">
        <w:t xml:space="preserve"> reign reinforced the alliance between Catholicism and the aristocracy of the </w:t>
      </w:r>
      <w:r w:rsidRPr="002A0634">
        <w:rPr>
          <w:i/>
          <w:iCs/>
        </w:rPr>
        <w:t>ancien régime</w:t>
      </w:r>
      <w:r w:rsidRPr="0086548D">
        <w:t xml:space="preserve"> which alienated the educated liberal middle classes who inevitably became anti-clerical</w:t>
      </w:r>
      <w:r>
        <w:t>” (Holmes and Bickers 231)</w:t>
      </w:r>
    </w:p>
    <w:p w14:paraId="3E1F5381" w14:textId="77777777" w:rsidR="008B567D" w:rsidRPr="00172277" w:rsidRDefault="008B567D" w:rsidP="008B567D">
      <w:pPr>
        <w:numPr>
          <w:ilvl w:val="2"/>
          <w:numId w:val="36"/>
        </w:numPr>
        <w:contextualSpacing w:val="0"/>
      </w:pPr>
      <w:r>
        <w:t xml:space="preserve">the July Monarchy: </w:t>
      </w:r>
      <w:r w:rsidRPr="00E00DCD">
        <w:t>Louis-Philippe I</w:t>
      </w:r>
      <w:r>
        <w:t xml:space="preserve"> (1830-</w:t>
      </w:r>
      <w:r w:rsidRPr="00C04884">
        <w:t>48</w:t>
      </w:r>
      <w:r w:rsidRPr="00F32242">
        <w:t>)</w:t>
      </w:r>
    </w:p>
    <w:p w14:paraId="52D3419F" w14:textId="77777777" w:rsidR="008B567D" w:rsidRPr="00FB758B" w:rsidRDefault="008B567D" w:rsidP="008B567D">
      <w:pPr>
        <w:numPr>
          <w:ilvl w:val="3"/>
          <w:numId w:val="36"/>
        </w:numPr>
        <w:contextualSpacing w:val="0"/>
      </w:pPr>
      <w:r>
        <w:t>Louis-Philippe and the Church</w:t>
      </w:r>
    </w:p>
    <w:p w14:paraId="0D894EBA" w14:textId="77777777" w:rsidR="008B567D" w:rsidRPr="00243021" w:rsidRDefault="008B567D" w:rsidP="008B567D">
      <w:pPr>
        <w:numPr>
          <w:ilvl w:val="4"/>
          <w:numId w:val="36"/>
        </w:numPr>
        <w:contextualSpacing w:val="0"/>
      </w:pPr>
      <w:r w:rsidRPr="0086548D">
        <w:t xml:space="preserve">the coronation </w:t>
      </w:r>
      <w:r>
        <w:t xml:space="preserve">includes </w:t>
      </w:r>
      <w:r w:rsidRPr="0086548D">
        <w:t xml:space="preserve">no religious </w:t>
      </w:r>
      <w:r>
        <w:t>ceremony</w:t>
      </w:r>
    </w:p>
    <w:p w14:paraId="679DE081" w14:textId="77777777" w:rsidR="008B567D" w:rsidRPr="00A119BA" w:rsidRDefault="008B567D" w:rsidP="008B567D">
      <w:pPr>
        <w:numPr>
          <w:ilvl w:val="4"/>
          <w:numId w:val="36"/>
        </w:numPr>
        <w:contextualSpacing w:val="0"/>
      </w:pPr>
      <w:r w:rsidRPr="0086548D">
        <w:t>Louis-Philippe and his family at</w:t>
      </w:r>
      <w:r>
        <w:t>tend Mass</w:t>
      </w:r>
      <w:r w:rsidRPr="0086548D">
        <w:t xml:space="preserve">, </w:t>
      </w:r>
      <w:r>
        <w:t xml:space="preserve">but </w:t>
      </w:r>
      <w:r w:rsidRPr="0086548D">
        <w:t xml:space="preserve">the monarchy </w:t>
      </w:r>
      <w:r>
        <w:t>i</w:t>
      </w:r>
      <w:r w:rsidRPr="0086548D">
        <w:t>s no</w:t>
      </w:r>
      <w:r>
        <w:t>t</w:t>
      </w:r>
      <w:r w:rsidRPr="0086548D">
        <w:t xml:space="preserve"> Catholic</w:t>
      </w:r>
    </w:p>
    <w:p w14:paraId="2EBA91C7" w14:textId="77777777" w:rsidR="008B567D" w:rsidRPr="00A119BA" w:rsidRDefault="008B567D" w:rsidP="008B567D">
      <w:pPr>
        <w:numPr>
          <w:ilvl w:val="4"/>
          <w:numId w:val="36"/>
        </w:numPr>
        <w:contextualSpacing w:val="0"/>
      </w:pPr>
      <w:r w:rsidRPr="0086548D">
        <w:t xml:space="preserve">Louis-Philippe </w:t>
      </w:r>
      <w:r>
        <w:t>reduces</w:t>
      </w:r>
      <w:r w:rsidRPr="0086548D">
        <w:t xml:space="preserve"> </w:t>
      </w:r>
      <w:r>
        <w:t xml:space="preserve">the </w:t>
      </w:r>
      <w:r w:rsidRPr="0086548D">
        <w:t xml:space="preserve">ecclesiastical budget, </w:t>
      </w:r>
      <w:r>
        <w:t>expels</w:t>
      </w:r>
      <w:r w:rsidRPr="0086548D">
        <w:t xml:space="preserve"> religious orders, </w:t>
      </w:r>
      <w:r>
        <w:t>and abolishes</w:t>
      </w:r>
      <w:r w:rsidRPr="0086548D">
        <w:t xml:space="preserve"> military chaplains</w:t>
      </w:r>
    </w:p>
    <w:p w14:paraId="46773BC3" w14:textId="77777777" w:rsidR="008B567D" w:rsidRDefault="008B567D" w:rsidP="008B567D">
      <w:pPr>
        <w:numPr>
          <w:ilvl w:val="3"/>
          <w:numId w:val="36"/>
        </w:numPr>
        <w:contextualSpacing w:val="0"/>
      </w:pPr>
      <w:r w:rsidRPr="0086548D">
        <w:t xml:space="preserve">revolution </w:t>
      </w:r>
      <w:r>
        <w:t>of 1848: an economic crisis causes a revolt</w:t>
      </w:r>
    </w:p>
    <w:p w14:paraId="673C71B8" w14:textId="77777777" w:rsidR="008B567D" w:rsidRPr="00243021" w:rsidRDefault="008B567D" w:rsidP="008B567D">
      <w:pPr>
        <w:numPr>
          <w:ilvl w:val="3"/>
          <w:numId w:val="36"/>
        </w:numPr>
        <w:contextualSpacing w:val="0"/>
      </w:pPr>
      <w:r>
        <w:t xml:space="preserve">February </w:t>
      </w:r>
      <w:r w:rsidRPr="00243021">
        <w:t>1848: Louis-Philippe abdicates</w:t>
      </w:r>
    </w:p>
    <w:p w14:paraId="14E37D6F" w14:textId="77777777" w:rsidR="008B567D" w:rsidRDefault="008B567D" w:rsidP="008B567D">
      <w:pPr>
        <w:numPr>
          <w:ilvl w:val="2"/>
          <w:numId w:val="36"/>
        </w:numPr>
        <w:contextualSpacing w:val="0"/>
      </w:pPr>
      <w:r w:rsidRPr="0086548D">
        <w:t xml:space="preserve">Second Republic </w:t>
      </w:r>
      <w:r>
        <w:t>(1848-51)</w:t>
      </w:r>
    </w:p>
    <w:p w14:paraId="764FB9C7" w14:textId="77777777" w:rsidR="008B567D" w:rsidRDefault="008B567D" w:rsidP="008B567D">
      <w:pPr>
        <w:numPr>
          <w:ilvl w:val="3"/>
          <w:numId w:val="36"/>
        </w:numPr>
        <w:contextualSpacing w:val="0"/>
      </w:pPr>
      <w:r>
        <w:t>December 1848: the French, desperate for order and remembering Napoleon I, elect as president his nephew, Louis-Napoleon (1808-73)</w:t>
      </w:r>
    </w:p>
    <w:p w14:paraId="6B96F8CF" w14:textId="77777777" w:rsidR="008B567D" w:rsidRDefault="008B567D" w:rsidP="008B567D">
      <w:pPr>
        <w:numPr>
          <w:ilvl w:val="3"/>
          <w:numId w:val="36"/>
        </w:numPr>
        <w:contextualSpacing w:val="0"/>
      </w:pPr>
      <w:r>
        <w:t>July 1849: most French Catholics want Pius IX restored to Rome;</w:t>
      </w:r>
      <w:r w:rsidRPr="0086548D">
        <w:t xml:space="preserve"> </w:t>
      </w:r>
      <w:r>
        <w:t xml:space="preserve">so </w:t>
      </w:r>
      <w:r w:rsidRPr="0086548D">
        <w:t xml:space="preserve">a French </w:t>
      </w:r>
      <w:r>
        <w:t>army suppresses</w:t>
      </w:r>
      <w:r w:rsidRPr="0086548D">
        <w:t xml:space="preserve"> the Roman Republic and re</w:t>
      </w:r>
      <w:r>
        <w:t>stores the Papal States to the pope</w:t>
      </w:r>
    </w:p>
    <w:p w14:paraId="19D3FE3C" w14:textId="77777777" w:rsidR="008B567D" w:rsidRDefault="008B567D" w:rsidP="008B567D">
      <w:pPr>
        <w:numPr>
          <w:ilvl w:val="2"/>
          <w:numId w:val="36"/>
        </w:numPr>
        <w:contextualSpacing w:val="0"/>
      </w:pPr>
      <w:r>
        <w:t>Second Empire (1851-</w:t>
      </w:r>
      <w:r w:rsidRPr="00F32242">
        <w:t>70)</w:t>
      </w:r>
    </w:p>
    <w:p w14:paraId="74CCFFF6" w14:textId="77777777" w:rsidR="008B567D" w:rsidRPr="008554E9" w:rsidRDefault="008B567D" w:rsidP="008B567D">
      <w:pPr>
        <w:numPr>
          <w:ilvl w:val="3"/>
          <w:numId w:val="36"/>
        </w:numPr>
        <w:contextualSpacing w:val="0"/>
      </w:pPr>
      <w:r>
        <w:t>President Louis-Napoleon becomes Emperor</w:t>
      </w:r>
      <w:r w:rsidRPr="008554E9">
        <w:t xml:space="preserve"> Na</w:t>
      </w:r>
      <w:r>
        <w:t>pole</w:t>
      </w:r>
      <w:r w:rsidRPr="008554E9">
        <w:t>on III</w:t>
      </w:r>
    </w:p>
    <w:p w14:paraId="77847B19" w14:textId="77777777" w:rsidR="008B567D" w:rsidRDefault="008B567D" w:rsidP="008B567D">
      <w:pPr>
        <w:numPr>
          <w:ilvl w:val="3"/>
          <w:numId w:val="36"/>
        </w:numPr>
        <w:contextualSpacing w:val="0"/>
      </w:pPr>
      <w:r>
        <w:t>1870-71: the Franco-Prussian War</w:t>
      </w:r>
    </w:p>
    <w:p w14:paraId="30735C4E" w14:textId="77777777" w:rsidR="008B567D" w:rsidRDefault="008B567D" w:rsidP="008B567D">
      <w:pPr>
        <w:numPr>
          <w:ilvl w:val="4"/>
          <w:numId w:val="36"/>
        </w:numPr>
        <w:contextualSpacing w:val="0"/>
      </w:pPr>
      <w:r>
        <w:lastRenderedPageBreak/>
        <w:t xml:space="preserve">September </w:t>
      </w:r>
      <w:r w:rsidRPr="008554E9">
        <w:t>1870</w:t>
      </w:r>
      <w:r>
        <w:t>:</w:t>
      </w:r>
      <w:r w:rsidRPr="008554E9">
        <w:t xml:space="preserve"> </w:t>
      </w:r>
      <w:r>
        <w:t>Napoleon III</w:t>
      </w:r>
      <w:r w:rsidRPr="008554E9">
        <w:t xml:space="preserve"> </w:t>
      </w:r>
      <w:r>
        <w:t>surrenders</w:t>
      </w:r>
    </w:p>
    <w:p w14:paraId="54A8D74E" w14:textId="77777777" w:rsidR="008B567D" w:rsidRDefault="008B567D" w:rsidP="008B567D">
      <w:pPr>
        <w:widowControl w:val="0"/>
        <w:numPr>
          <w:ilvl w:val="4"/>
          <w:numId w:val="36"/>
        </w:numPr>
        <w:contextualSpacing w:val="0"/>
      </w:pPr>
      <w:r>
        <w:t xml:space="preserve">the war unifies Germany as </w:t>
      </w:r>
      <w:r w:rsidRPr="008554E9">
        <w:t xml:space="preserve">the </w:t>
      </w:r>
      <w:r>
        <w:t xml:space="preserve">Second </w:t>
      </w:r>
      <w:r w:rsidRPr="008554E9">
        <w:t xml:space="preserve">German </w:t>
      </w:r>
      <w:r>
        <w:t>Reich (1871-1918)</w:t>
      </w:r>
    </w:p>
    <w:p w14:paraId="6C58A34D" w14:textId="77777777" w:rsidR="008B567D" w:rsidRDefault="008B567D" w:rsidP="008B567D">
      <w:pPr>
        <w:numPr>
          <w:ilvl w:val="2"/>
          <w:numId w:val="36"/>
        </w:numPr>
        <w:contextualSpacing w:val="0"/>
      </w:pPr>
      <w:r w:rsidRPr="00C741D3">
        <w:t>Third Republic</w:t>
      </w:r>
      <w:r w:rsidRPr="00F32242">
        <w:t xml:space="preserve"> (</w:t>
      </w:r>
      <w:r w:rsidRPr="00C04884">
        <w:t>1870-1940</w:t>
      </w:r>
      <w:r w:rsidRPr="00F32242">
        <w:t>)</w:t>
      </w:r>
    </w:p>
    <w:p w14:paraId="1F7DA441" w14:textId="77777777" w:rsidR="008B567D" w:rsidRPr="00892A6C" w:rsidRDefault="008B567D" w:rsidP="008B567D">
      <w:pPr>
        <w:numPr>
          <w:ilvl w:val="3"/>
          <w:numId w:val="36"/>
        </w:numPr>
        <w:contextualSpacing w:val="0"/>
      </w:pPr>
      <w:r>
        <w:t xml:space="preserve">September </w:t>
      </w:r>
      <w:r w:rsidRPr="009A4015">
        <w:t xml:space="preserve">1870: </w:t>
      </w:r>
      <w:r>
        <w:t xml:space="preserve">in a bloodless </w:t>
      </w:r>
      <w:r>
        <w:rPr>
          <w:i/>
        </w:rPr>
        <w:t>coup d’é</w:t>
      </w:r>
      <w:r w:rsidRPr="00FC2845">
        <w:rPr>
          <w:i/>
        </w:rPr>
        <w:t>tat</w:t>
      </w:r>
      <w:r>
        <w:t xml:space="preserve">, General </w:t>
      </w:r>
      <w:r w:rsidRPr="009A4015">
        <w:t xml:space="preserve">Louis Jules Trochu </w:t>
      </w:r>
      <w:r>
        <w:t xml:space="preserve">deposes Napoleon III and becomes </w:t>
      </w:r>
      <w:r w:rsidRPr="009A4015">
        <w:t>president</w:t>
      </w:r>
    </w:p>
    <w:p w14:paraId="32131F04" w14:textId="77777777" w:rsidR="008B567D" w:rsidRDefault="008B567D" w:rsidP="008B567D">
      <w:pPr>
        <w:numPr>
          <w:ilvl w:val="3"/>
          <w:numId w:val="36"/>
        </w:numPr>
        <w:contextualSpacing w:val="0"/>
      </w:pPr>
      <w:r>
        <w:t xml:space="preserve">March-May 1871: a </w:t>
      </w:r>
      <w:r w:rsidRPr="00725BD2">
        <w:t xml:space="preserve">socialist </w:t>
      </w:r>
      <w:r>
        <w:t xml:space="preserve">Paris </w:t>
      </w:r>
      <w:r w:rsidRPr="004931CD">
        <w:rPr>
          <w:i/>
        </w:rPr>
        <w:t>Commune</w:t>
      </w:r>
      <w:r w:rsidRPr="00725BD2">
        <w:t xml:space="preserve"> </w:t>
      </w:r>
      <w:r>
        <w:t>(town or district</w:t>
      </w:r>
      <w:r w:rsidRPr="00725BD2">
        <w:t xml:space="preserve"> coun</w:t>
      </w:r>
      <w:r>
        <w:t>cil) of lower middle-class revolutionaries</w:t>
      </w:r>
      <w:r w:rsidRPr="0086548D">
        <w:t xml:space="preserve"> </w:t>
      </w:r>
      <w:r>
        <w:t>briefly rules</w:t>
      </w:r>
      <w:r w:rsidRPr="00725BD2">
        <w:t xml:space="preserve"> Paris</w:t>
      </w:r>
    </w:p>
    <w:p w14:paraId="2299A848" w14:textId="77777777" w:rsidR="008B567D" w:rsidRPr="00725BD2" w:rsidRDefault="008B567D" w:rsidP="008B567D">
      <w:pPr>
        <w:numPr>
          <w:ilvl w:val="4"/>
          <w:numId w:val="36"/>
        </w:numPr>
        <w:contextualSpacing w:val="0"/>
      </w:pPr>
      <w:r>
        <w:t>it decrees</w:t>
      </w:r>
    </w:p>
    <w:p w14:paraId="7BD9A519" w14:textId="77777777" w:rsidR="008B567D" w:rsidRDefault="008B567D" w:rsidP="008B567D">
      <w:pPr>
        <w:numPr>
          <w:ilvl w:val="5"/>
          <w:numId w:val="36"/>
        </w:numPr>
        <w:contextualSpacing w:val="0"/>
      </w:pPr>
      <w:r w:rsidRPr="00147540">
        <w:t>separation of Church and state</w:t>
      </w:r>
    </w:p>
    <w:p w14:paraId="679FB334" w14:textId="77777777" w:rsidR="008B567D" w:rsidRDefault="008B567D" w:rsidP="008B567D">
      <w:pPr>
        <w:numPr>
          <w:ilvl w:val="5"/>
          <w:numId w:val="36"/>
        </w:numPr>
        <w:contextualSpacing w:val="0"/>
      </w:pPr>
      <w:r w:rsidRPr="00147540">
        <w:t>the right of women</w:t>
      </w:r>
      <w:r>
        <w:t xml:space="preserve"> to </w:t>
      </w:r>
      <w:r w:rsidRPr="00147540">
        <w:t>vote</w:t>
      </w:r>
    </w:p>
    <w:p w14:paraId="74AACD4B" w14:textId="77777777" w:rsidR="008B567D" w:rsidRDefault="008B567D" w:rsidP="008B567D">
      <w:pPr>
        <w:numPr>
          <w:ilvl w:val="5"/>
          <w:numId w:val="36"/>
        </w:numPr>
        <w:contextualSpacing w:val="0"/>
      </w:pPr>
      <w:r w:rsidRPr="00147540">
        <w:t xml:space="preserve">pensions </w:t>
      </w:r>
      <w:r>
        <w:t>for</w:t>
      </w:r>
      <w:r w:rsidRPr="00147540">
        <w:t xml:space="preserve"> unmarried companions of National Guards</w:t>
      </w:r>
      <w:r>
        <w:t>men</w:t>
      </w:r>
      <w:r w:rsidRPr="00147540">
        <w:t xml:space="preserve"> killed on </w:t>
      </w:r>
      <w:r>
        <w:t>duty</w:t>
      </w:r>
    </w:p>
    <w:p w14:paraId="5792BCAB" w14:textId="77777777" w:rsidR="008B567D" w:rsidRPr="004931CD" w:rsidRDefault="008B567D" w:rsidP="008B567D">
      <w:pPr>
        <w:numPr>
          <w:ilvl w:val="4"/>
          <w:numId w:val="36"/>
        </w:numPr>
        <w:contextualSpacing w:val="0"/>
      </w:pPr>
      <w:r>
        <w:rPr>
          <w:i/>
          <w:iCs/>
        </w:rPr>
        <w:t>la semaine sanglante</w:t>
      </w:r>
      <w:r>
        <w:t xml:space="preserve"> (the week of blood): 30,000 are killed</w:t>
      </w:r>
    </w:p>
    <w:p w14:paraId="335CC0DE" w14:textId="77777777" w:rsidR="008B567D" w:rsidRPr="00451C00" w:rsidRDefault="008B567D" w:rsidP="008B567D">
      <w:pPr>
        <w:numPr>
          <w:ilvl w:val="3"/>
          <w:numId w:val="36"/>
        </w:numPr>
        <w:contextualSpacing w:val="0"/>
      </w:pPr>
      <w:r w:rsidRPr="0086548D">
        <w:t>1879</w:t>
      </w:r>
      <w:r>
        <w:t>:</w:t>
      </w:r>
      <w:r w:rsidRPr="0086548D">
        <w:t xml:space="preserve"> </w:t>
      </w:r>
      <w:r>
        <w:t>republicans gain control and impose restrictions on the Church; they</w:t>
      </w:r>
    </w:p>
    <w:p w14:paraId="085FC8D6" w14:textId="77777777" w:rsidR="008B567D" w:rsidRDefault="008B567D" w:rsidP="008B567D">
      <w:pPr>
        <w:numPr>
          <w:ilvl w:val="4"/>
          <w:numId w:val="36"/>
        </w:numPr>
        <w:contextualSpacing w:val="0"/>
      </w:pPr>
      <w:r>
        <w:t>laicize education</w:t>
      </w:r>
    </w:p>
    <w:p w14:paraId="5DA87875" w14:textId="77777777" w:rsidR="008B567D" w:rsidRDefault="008B567D" w:rsidP="008B567D">
      <w:pPr>
        <w:numPr>
          <w:ilvl w:val="4"/>
          <w:numId w:val="36"/>
        </w:numPr>
        <w:contextualSpacing w:val="0"/>
      </w:pPr>
      <w:r>
        <w:t>re-introduce</w:t>
      </w:r>
      <w:r w:rsidRPr="0086548D">
        <w:t xml:space="preserve"> di</w:t>
      </w:r>
      <w:r>
        <w:t>vorce</w:t>
      </w:r>
    </w:p>
    <w:p w14:paraId="2321FB9E" w14:textId="77777777" w:rsidR="008B567D" w:rsidRDefault="008B567D" w:rsidP="008B567D">
      <w:pPr>
        <w:numPr>
          <w:ilvl w:val="4"/>
          <w:numId w:val="36"/>
        </w:numPr>
        <w:contextualSpacing w:val="0"/>
      </w:pPr>
      <w:r>
        <w:t>remove</w:t>
      </w:r>
      <w:r w:rsidRPr="0086548D">
        <w:t xml:space="preserve"> religion from civil ceremo</w:t>
      </w:r>
      <w:r>
        <w:t>nies</w:t>
      </w:r>
    </w:p>
    <w:p w14:paraId="69BEB171" w14:textId="77777777" w:rsidR="008B567D" w:rsidRDefault="008B567D" w:rsidP="008B567D">
      <w:pPr>
        <w:numPr>
          <w:ilvl w:val="4"/>
          <w:numId w:val="36"/>
        </w:numPr>
        <w:contextualSpacing w:val="0"/>
      </w:pPr>
      <w:r>
        <w:t>allow</w:t>
      </w:r>
      <w:r w:rsidRPr="0086548D">
        <w:t xml:space="preserve"> secular fu</w:t>
      </w:r>
      <w:r>
        <w:t>nerals</w:t>
      </w:r>
    </w:p>
    <w:p w14:paraId="53AA1C1C" w14:textId="77777777" w:rsidR="008B567D" w:rsidRDefault="008B567D" w:rsidP="008B567D">
      <w:pPr>
        <w:numPr>
          <w:ilvl w:val="4"/>
          <w:numId w:val="36"/>
        </w:numPr>
        <w:contextualSpacing w:val="0"/>
      </w:pPr>
      <w:r>
        <w:t>restrict</w:t>
      </w:r>
      <w:r w:rsidRPr="0086548D">
        <w:t xml:space="preserve"> religious proces</w:t>
      </w:r>
      <w:r>
        <w:t>sions</w:t>
      </w:r>
    </w:p>
    <w:p w14:paraId="400532C4" w14:textId="77777777" w:rsidR="008B567D" w:rsidRDefault="008B567D" w:rsidP="008B567D">
      <w:pPr>
        <w:numPr>
          <w:ilvl w:val="4"/>
          <w:numId w:val="36"/>
        </w:numPr>
        <w:contextualSpacing w:val="0"/>
      </w:pPr>
      <w:r>
        <w:t>permit</w:t>
      </w:r>
      <w:r w:rsidRPr="0086548D">
        <w:t xml:space="preserve"> work on Sun</w:t>
      </w:r>
      <w:r>
        <w:t>days</w:t>
      </w:r>
    </w:p>
    <w:p w14:paraId="227965D1" w14:textId="77777777" w:rsidR="008B567D" w:rsidRDefault="008B567D" w:rsidP="008B567D">
      <w:pPr>
        <w:numPr>
          <w:ilvl w:val="4"/>
          <w:numId w:val="36"/>
        </w:numPr>
        <w:contextualSpacing w:val="0"/>
      </w:pPr>
      <w:r>
        <w:t>abolish</w:t>
      </w:r>
      <w:r w:rsidRPr="0086548D">
        <w:t xml:space="preserve"> hospital and military chap</w:t>
      </w:r>
      <w:r>
        <w:t>lains</w:t>
      </w:r>
    </w:p>
    <w:p w14:paraId="2643C9E3" w14:textId="77777777" w:rsidR="008B567D" w:rsidRPr="00451C00" w:rsidRDefault="008B567D" w:rsidP="008B567D">
      <w:pPr>
        <w:numPr>
          <w:ilvl w:val="4"/>
          <w:numId w:val="36"/>
        </w:numPr>
        <w:contextualSpacing w:val="0"/>
      </w:pPr>
      <w:r>
        <w:t>conscript</w:t>
      </w:r>
      <w:r w:rsidRPr="0086548D">
        <w:t xml:space="preserve"> semi</w:t>
      </w:r>
      <w:r>
        <w:t>narians</w:t>
      </w:r>
    </w:p>
    <w:p w14:paraId="11A4BD78" w14:textId="77777777" w:rsidR="008B567D" w:rsidRDefault="008B567D" w:rsidP="008B567D">
      <w:pPr>
        <w:numPr>
          <w:ilvl w:val="4"/>
          <w:numId w:val="36"/>
        </w:numPr>
        <w:contextualSpacing w:val="0"/>
      </w:pPr>
      <w:r>
        <w:t>reduce</w:t>
      </w:r>
      <w:r w:rsidRPr="0086548D">
        <w:t xml:space="preserve"> clerical stipends</w:t>
      </w:r>
    </w:p>
    <w:p w14:paraId="78055A50" w14:textId="77777777" w:rsidR="008B567D" w:rsidRDefault="008B567D" w:rsidP="008B567D">
      <w:pPr>
        <w:numPr>
          <w:ilvl w:val="3"/>
          <w:numId w:val="36"/>
        </w:numPr>
        <w:contextualSpacing w:val="0"/>
      </w:pPr>
      <w:r>
        <w:t xml:space="preserve">the </w:t>
      </w:r>
      <w:r w:rsidRPr="0086548D">
        <w:t>Dreyfus affair</w:t>
      </w:r>
    </w:p>
    <w:p w14:paraId="0066B856" w14:textId="77777777" w:rsidR="008B567D" w:rsidRDefault="008B567D" w:rsidP="008B567D">
      <w:pPr>
        <w:numPr>
          <w:ilvl w:val="4"/>
          <w:numId w:val="36"/>
        </w:numPr>
        <w:contextualSpacing w:val="0"/>
      </w:pPr>
      <w:r>
        <w:t>October 1894:</w:t>
      </w:r>
      <w:r w:rsidRPr="00767A48">
        <w:t xml:space="preserve"> Alfred Dreyfus</w:t>
      </w:r>
      <w:r>
        <w:t>, a Jewish army officer,</w:t>
      </w:r>
      <w:r w:rsidRPr="00767A48">
        <w:t xml:space="preserve"> </w:t>
      </w:r>
      <w:r>
        <w:t>i</w:t>
      </w:r>
      <w:r w:rsidRPr="00767A48">
        <w:t xml:space="preserve">s charged with </w:t>
      </w:r>
      <w:r>
        <w:t>treason; h</w:t>
      </w:r>
      <w:r w:rsidRPr="00767A48">
        <w:t xml:space="preserve">e </w:t>
      </w:r>
      <w:r>
        <w:t>i</w:t>
      </w:r>
      <w:r w:rsidRPr="00767A48">
        <w:t xml:space="preserve">s </w:t>
      </w:r>
      <w:r>
        <w:t xml:space="preserve">convicted and </w:t>
      </w:r>
      <w:r w:rsidRPr="00767A48">
        <w:t>im</w:t>
      </w:r>
      <w:r>
        <w:t>prisoned on Devil’</w:t>
      </w:r>
      <w:r w:rsidRPr="00767A48">
        <w:t>s Is</w:t>
      </w:r>
      <w:r>
        <w:t>land</w:t>
      </w:r>
    </w:p>
    <w:p w14:paraId="7FBA65B9" w14:textId="77777777" w:rsidR="008B567D" w:rsidRPr="00992146" w:rsidRDefault="008B567D" w:rsidP="008B567D">
      <w:pPr>
        <w:numPr>
          <w:ilvl w:val="4"/>
          <w:numId w:val="36"/>
        </w:numPr>
        <w:contextualSpacing w:val="0"/>
      </w:pPr>
      <w:r>
        <w:t>anti-Dreyfusards are royalists and Catholics</w:t>
      </w:r>
    </w:p>
    <w:p w14:paraId="2CDD6A0A" w14:textId="77777777" w:rsidR="008B567D" w:rsidRPr="00B0585C" w:rsidRDefault="008B567D" w:rsidP="008B567D">
      <w:pPr>
        <w:numPr>
          <w:ilvl w:val="4"/>
          <w:numId w:val="36"/>
        </w:numPr>
        <w:contextualSpacing w:val="0"/>
      </w:pPr>
      <w:r>
        <w:t>Dreyfusards are republicans and socialists</w:t>
      </w:r>
    </w:p>
    <w:p w14:paraId="4539BED9" w14:textId="77777777" w:rsidR="008B567D" w:rsidRPr="00767A48" w:rsidRDefault="008B567D" w:rsidP="008B567D">
      <w:pPr>
        <w:numPr>
          <w:ilvl w:val="4"/>
          <w:numId w:val="36"/>
        </w:numPr>
        <w:contextualSpacing w:val="0"/>
      </w:pPr>
      <w:r>
        <w:t>the government discovers the real traitor is a Major Ester</w:t>
      </w:r>
      <w:r>
        <w:softHyphen/>
        <w:t>hazy</w:t>
      </w:r>
    </w:p>
    <w:p w14:paraId="535B7408" w14:textId="77777777" w:rsidR="008B567D" w:rsidRPr="00125B21" w:rsidRDefault="008B567D" w:rsidP="008B567D">
      <w:pPr>
        <w:numPr>
          <w:ilvl w:val="4"/>
          <w:numId w:val="36"/>
        </w:numPr>
        <w:contextualSpacing w:val="0"/>
      </w:pPr>
      <w:r w:rsidRPr="0086548D">
        <w:t xml:space="preserve">the Dreyfus affair </w:t>
      </w:r>
      <w:r>
        <w:t>reveals</w:t>
      </w:r>
      <w:r w:rsidRPr="0086548D">
        <w:t xml:space="preserve"> </w:t>
      </w:r>
      <w:r>
        <w:t>“</w:t>
      </w:r>
      <w:r w:rsidRPr="0086548D">
        <w:t>the extent to which so many French Catholics were identified with the anti-semitic forces of the right</w:t>
      </w:r>
      <w:r>
        <w:t>” (Holmes and Bickers 253)</w:t>
      </w:r>
    </w:p>
    <w:p w14:paraId="767F31A4" w14:textId="77777777" w:rsidR="008B567D" w:rsidRDefault="008B567D" w:rsidP="008B567D">
      <w:pPr>
        <w:numPr>
          <w:ilvl w:val="3"/>
          <w:numId w:val="36"/>
        </w:numPr>
        <w:contextualSpacing w:val="0"/>
      </w:pPr>
      <w:r>
        <w:t>1901: the government passes</w:t>
      </w:r>
      <w:r w:rsidRPr="0086548D">
        <w:t xml:space="preserve"> the Law of Associations</w:t>
      </w:r>
    </w:p>
    <w:p w14:paraId="08A05F83" w14:textId="77777777" w:rsidR="008B567D" w:rsidRPr="00B0585C" w:rsidRDefault="008B567D" w:rsidP="008B567D">
      <w:pPr>
        <w:numPr>
          <w:ilvl w:val="4"/>
          <w:numId w:val="36"/>
        </w:numPr>
        <w:contextualSpacing w:val="0"/>
      </w:pPr>
      <w:r>
        <w:t>religious orders must have governmental authorization</w:t>
      </w:r>
    </w:p>
    <w:p w14:paraId="0B7CCCAE" w14:textId="77777777" w:rsidR="008B567D" w:rsidRPr="00B0585C" w:rsidRDefault="008B567D" w:rsidP="008B567D">
      <w:pPr>
        <w:numPr>
          <w:ilvl w:val="4"/>
          <w:numId w:val="36"/>
        </w:numPr>
        <w:contextualSpacing w:val="0"/>
      </w:pPr>
      <w:r>
        <w:t>the government authorizes c</w:t>
      </w:r>
      <w:r w:rsidRPr="0086548D">
        <w:t>ontemplative, medical</w:t>
      </w:r>
      <w:r>
        <w:t>,</w:t>
      </w:r>
      <w:r w:rsidRPr="0086548D">
        <w:t xml:space="preserve"> and missionary orders</w:t>
      </w:r>
    </w:p>
    <w:p w14:paraId="4DC4E981" w14:textId="77777777" w:rsidR="008B567D" w:rsidRPr="00B0585C" w:rsidRDefault="008B567D" w:rsidP="008B567D">
      <w:pPr>
        <w:numPr>
          <w:ilvl w:val="4"/>
          <w:numId w:val="36"/>
        </w:numPr>
        <w:contextualSpacing w:val="0"/>
      </w:pPr>
      <w:r>
        <w:t xml:space="preserve">but </w:t>
      </w:r>
      <w:r w:rsidRPr="0086548D">
        <w:t>Jesuits</w:t>
      </w:r>
      <w:r>
        <w:t>,</w:t>
      </w:r>
      <w:r w:rsidRPr="0086548D">
        <w:t xml:space="preserve"> Carmelites</w:t>
      </w:r>
      <w:r>
        <w:t>, and Assumptionists</w:t>
      </w:r>
      <w:r w:rsidRPr="0086548D">
        <w:t xml:space="preserve"> </w:t>
      </w:r>
      <w:r>
        <w:t xml:space="preserve">disperse or go into </w:t>
      </w:r>
      <w:r w:rsidRPr="0086548D">
        <w:t>exile</w:t>
      </w:r>
    </w:p>
    <w:p w14:paraId="163EDFD8" w14:textId="77777777" w:rsidR="008B567D" w:rsidRPr="00125B21" w:rsidRDefault="008B567D" w:rsidP="008B567D">
      <w:pPr>
        <w:numPr>
          <w:ilvl w:val="3"/>
          <w:numId w:val="36"/>
        </w:numPr>
        <w:contextualSpacing w:val="0"/>
      </w:pPr>
      <w:r w:rsidRPr="0086548D">
        <w:t>1904</w:t>
      </w:r>
      <w:r>
        <w:t xml:space="preserve">: the government orders authorized </w:t>
      </w:r>
      <w:r w:rsidRPr="0086548D">
        <w:t xml:space="preserve">congregations to close their schools within </w:t>
      </w:r>
      <w:r>
        <w:t xml:space="preserve">10 </w:t>
      </w:r>
      <w:r w:rsidRPr="0086548D">
        <w:t>years</w:t>
      </w:r>
      <w:r>
        <w:t>;</w:t>
      </w:r>
      <w:r w:rsidRPr="0086548D">
        <w:t xml:space="preserve"> </w:t>
      </w:r>
      <w:r>
        <w:t xml:space="preserve">this will eliminate </w:t>
      </w:r>
      <w:r w:rsidRPr="0086548D">
        <w:t xml:space="preserve">over half the </w:t>
      </w:r>
      <w:r>
        <w:t xml:space="preserve">remaining </w:t>
      </w:r>
      <w:r w:rsidRPr="0086548D">
        <w:t>Catholic schools</w:t>
      </w:r>
    </w:p>
    <w:p w14:paraId="051E1D1E" w14:textId="77777777" w:rsidR="008B567D" w:rsidRPr="00F56D0D" w:rsidRDefault="008B567D" w:rsidP="008B567D">
      <w:pPr>
        <w:numPr>
          <w:ilvl w:val="1"/>
          <w:numId w:val="36"/>
        </w:numPr>
        <w:contextualSpacing w:val="0"/>
      </w:pPr>
      <w:r w:rsidRPr="00F56D0D">
        <w:t>Austria-Hungary</w:t>
      </w:r>
    </w:p>
    <w:p w14:paraId="6F4FAB7D" w14:textId="77777777" w:rsidR="008B567D" w:rsidRDefault="008B567D" w:rsidP="008B567D">
      <w:pPr>
        <w:numPr>
          <w:ilvl w:val="2"/>
          <w:numId w:val="36"/>
        </w:numPr>
        <w:contextualSpacing w:val="0"/>
      </w:pPr>
      <w:r>
        <w:t>1804: Francis II founds the Austrian Empire</w:t>
      </w:r>
    </w:p>
    <w:p w14:paraId="5E72BEF6" w14:textId="77777777" w:rsidR="008B567D" w:rsidRPr="0094155D" w:rsidRDefault="008B567D" w:rsidP="008B567D">
      <w:pPr>
        <w:widowControl w:val="0"/>
        <w:numPr>
          <w:ilvl w:val="2"/>
          <w:numId w:val="36"/>
        </w:numPr>
        <w:contextualSpacing w:val="0"/>
      </w:pPr>
      <w:r>
        <w:t xml:space="preserve">1806: abolition of the </w:t>
      </w:r>
      <w:hyperlink r:id="rId22" w:tooltip="Holy Roman Empire" w:history="1">
        <w:r>
          <w:t>Holy Roman Empire</w:t>
        </w:r>
      </w:hyperlink>
      <w:r>
        <w:t xml:space="preserve"> (the “First Reich,” 962-1806)</w:t>
      </w:r>
    </w:p>
    <w:p w14:paraId="7314DA93" w14:textId="77777777" w:rsidR="008B567D" w:rsidRDefault="008B567D" w:rsidP="008B567D">
      <w:pPr>
        <w:widowControl w:val="0"/>
        <w:numPr>
          <w:ilvl w:val="3"/>
          <w:numId w:val="36"/>
        </w:numPr>
        <w:contextualSpacing w:val="0"/>
      </w:pPr>
      <w:r>
        <w:t xml:space="preserve">1440-1806: though Holy Roman Emperor is an elective office, the </w:t>
      </w:r>
      <w:r w:rsidRPr="00740B97">
        <w:t>Habsburg dynasty</w:t>
      </w:r>
      <w:r>
        <w:t xml:space="preserve"> (centered in Austria) has held it with one brief interruption</w:t>
      </w:r>
    </w:p>
    <w:p w14:paraId="0212393C" w14:textId="77777777" w:rsidR="008B567D" w:rsidRPr="0094155D" w:rsidRDefault="008B567D" w:rsidP="008B567D">
      <w:pPr>
        <w:widowControl w:val="0"/>
        <w:numPr>
          <w:ilvl w:val="3"/>
          <w:numId w:val="36"/>
        </w:numPr>
        <w:contextualSpacing w:val="0"/>
      </w:pPr>
      <w:r>
        <w:t>“The pope and the German emperor had long been considered as sharing between them the government of the world in the name of God” (Goyau, “Napoleon I”)</w:t>
      </w:r>
    </w:p>
    <w:p w14:paraId="102A61C8" w14:textId="77777777" w:rsidR="008B567D" w:rsidRDefault="008B567D" w:rsidP="008B567D">
      <w:pPr>
        <w:widowControl w:val="0"/>
        <w:numPr>
          <w:ilvl w:val="3"/>
          <w:numId w:val="36"/>
        </w:numPr>
        <w:contextualSpacing w:val="0"/>
      </w:pPr>
      <w:r>
        <w:t xml:space="preserve">1806: </w:t>
      </w:r>
      <w:r w:rsidRPr="00740B97">
        <w:t xml:space="preserve">Austria </w:t>
      </w:r>
      <w:r>
        <w:t xml:space="preserve">goes to war with </w:t>
      </w:r>
      <w:r w:rsidRPr="00740B97">
        <w:t xml:space="preserve">France </w:t>
      </w:r>
      <w:r>
        <w:t xml:space="preserve">but is </w:t>
      </w:r>
      <w:r w:rsidRPr="00740B97">
        <w:t>crush</w:t>
      </w:r>
      <w:r>
        <w:t>ed</w:t>
      </w:r>
      <w:r w:rsidRPr="00740B97">
        <w:t xml:space="preserve"> </w:t>
      </w:r>
      <w:r>
        <w:t>at Austerlitz;</w:t>
      </w:r>
      <w:r w:rsidRPr="00740B97">
        <w:t xml:space="preserve"> the Treaty of Press</w:t>
      </w:r>
      <w:r>
        <w:t>burg</w:t>
      </w:r>
      <w:r w:rsidRPr="00740B97">
        <w:t xml:space="preserve"> </w:t>
      </w:r>
      <w:r>
        <w:t>dissolves</w:t>
      </w:r>
      <w:r w:rsidRPr="00740B97">
        <w:t xml:space="preserve"> the Holy Roman Em</w:t>
      </w:r>
      <w:r>
        <w:t>pire</w:t>
      </w:r>
    </w:p>
    <w:p w14:paraId="44F5E4DD" w14:textId="77777777" w:rsidR="008B567D" w:rsidRDefault="008B567D" w:rsidP="008B567D">
      <w:pPr>
        <w:numPr>
          <w:ilvl w:val="2"/>
          <w:numId w:val="36"/>
        </w:numPr>
        <w:contextualSpacing w:val="0"/>
      </w:pPr>
      <w:r w:rsidRPr="0086548D">
        <w:t>1869</w:t>
      </w:r>
      <w:r>
        <w:t xml:space="preserve">: </w:t>
      </w:r>
      <w:r w:rsidRPr="0086548D">
        <w:t xml:space="preserve">Catholic schools </w:t>
      </w:r>
      <w:r>
        <w:t xml:space="preserve">are </w:t>
      </w:r>
      <w:r w:rsidRPr="0086548D">
        <w:t xml:space="preserve">subjected to </w:t>
      </w:r>
      <w:r>
        <w:t>s</w:t>
      </w:r>
      <w:r w:rsidRPr="0086548D">
        <w:t>tate control</w:t>
      </w:r>
    </w:p>
    <w:p w14:paraId="2859CD66" w14:textId="77777777" w:rsidR="008B567D" w:rsidRPr="003B06A0" w:rsidRDefault="008B567D" w:rsidP="008B567D">
      <w:pPr>
        <w:numPr>
          <w:ilvl w:val="2"/>
          <w:numId w:val="36"/>
        </w:numPr>
        <w:contextualSpacing w:val="0"/>
      </w:pPr>
      <w:r>
        <w:lastRenderedPageBreak/>
        <w:t xml:space="preserve">1870: </w:t>
      </w:r>
      <w:r w:rsidRPr="0086548D">
        <w:t>the em</w:t>
      </w:r>
      <w:r>
        <w:t>peror protests</w:t>
      </w:r>
      <w:r w:rsidRPr="0086548D">
        <w:t xml:space="preserve"> the definition of papal infallibil</w:t>
      </w:r>
      <w:r>
        <w:t>ity:</w:t>
      </w:r>
      <w:r w:rsidRPr="0086548D">
        <w:t xml:space="preserve"> </w:t>
      </w:r>
      <w:r>
        <w:t>“</w:t>
      </w:r>
      <w:r w:rsidRPr="0086548D">
        <w:t>He refused to allow the dogma to be proclaimed within his empire and declared the concordat null and void</w:t>
      </w:r>
      <w:r>
        <w:t>” (Holmes and Bickers 244)</w:t>
      </w:r>
    </w:p>
    <w:p w14:paraId="1829971A" w14:textId="77777777" w:rsidR="008B567D" w:rsidRDefault="008B567D" w:rsidP="008B567D">
      <w:pPr>
        <w:numPr>
          <w:ilvl w:val="1"/>
          <w:numId w:val="36"/>
        </w:numPr>
        <w:contextualSpacing w:val="0"/>
      </w:pPr>
      <w:r>
        <w:t>Italy and the Papal States</w:t>
      </w:r>
    </w:p>
    <w:p w14:paraId="0E967A25" w14:textId="77777777" w:rsidR="008B567D" w:rsidRDefault="008B567D" w:rsidP="008B567D">
      <w:pPr>
        <w:numPr>
          <w:ilvl w:val="2"/>
          <w:numId w:val="36"/>
        </w:numPr>
        <w:contextualSpacing w:val="0"/>
      </w:pPr>
      <w:r>
        <w:t xml:space="preserve">by 1815: the papacy has </w:t>
      </w:r>
      <w:r w:rsidRPr="0086548D">
        <w:t>a new prestige</w:t>
      </w:r>
    </w:p>
    <w:p w14:paraId="3DD88BAC" w14:textId="77777777" w:rsidR="008B567D" w:rsidRDefault="008B567D" w:rsidP="008B567D">
      <w:pPr>
        <w:numPr>
          <w:ilvl w:val="3"/>
          <w:numId w:val="36"/>
        </w:numPr>
        <w:contextualSpacing w:val="0"/>
      </w:pPr>
      <w:r>
        <w:t xml:space="preserve">1789-99: </w:t>
      </w:r>
      <w:r w:rsidRPr="0086548D">
        <w:t xml:space="preserve">reaction </w:t>
      </w:r>
      <w:r>
        <w:t xml:space="preserve">to </w:t>
      </w:r>
      <w:r w:rsidRPr="0086548D">
        <w:t>the horrors of the French Revolu</w:t>
      </w:r>
      <w:r>
        <w:t>tion strengthens the pope</w:t>
      </w:r>
    </w:p>
    <w:p w14:paraId="37732219" w14:textId="77777777" w:rsidR="008B567D" w:rsidRDefault="008B567D" w:rsidP="008B567D">
      <w:pPr>
        <w:numPr>
          <w:ilvl w:val="3"/>
          <w:numId w:val="36"/>
        </w:numPr>
        <w:contextualSpacing w:val="0"/>
      </w:pPr>
      <w:r>
        <w:t>1804-15: the pope was “</w:t>
      </w:r>
      <w:r w:rsidRPr="0086548D">
        <w:t>Napoleon</w:t>
      </w:r>
      <w:r>
        <w:t>’</w:t>
      </w:r>
      <w:r w:rsidRPr="0086548D">
        <w:t>s most consistent op</w:t>
      </w:r>
      <w:r>
        <w:softHyphen/>
      </w:r>
      <w:r w:rsidRPr="0086548D">
        <w:t>ponent</w:t>
      </w:r>
      <w:r>
        <w:t>” (Holmes and Bickers 233)</w:t>
      </w:r>
    </w:p>
    <w:p w14:paraId="56EFE00A" w14:textId="77777777" w:rsidR="008B567D" w:rsidRDefault="008B567D" w:rsidP="008B567D">
      <w:pPr>
        <w:numPr>
          <w:ilvl w:val="3"/>
          <w:numId w:val="36"/>
        </w:numPr>
        <w:contextualSpacing w:val="0"/>
      </w:pPr>
      <w:r>
        <w:t xml:space="preserve">1809-14: </w:t>
      </w:r>
      <w:r w:rsidRPr="0086548D">
        <w:t>Pius VII</w:t>
      </w:r>
      <w:r>
        <w:t>’s conduct during imprisonment was much admired</w:t>
      </w:r>
    </w:p>
    <w:p w14:paraId="4B72B9FF" w14:textId="77777777" w:rsidR="008B567D" w:rsidRDefault="008B567D" w:rsidP="008B567D">
      <w:pPr>
        <w:numPr>
          <w:ilvl w:val="3"/>
          <w:numId w:val="36"/>
        </w:numPr>
        <w:contextualSpacing w:val="0"/>
      </w:pPr>
      <w:r>
        <w:t>181</w:t>
      </w:r>
      <w:r w:rsidRPr="0086548D">
        <w:t>5</w:t>
      </w:r>
      <w:r>
        <w:t>:</w:t>
      </w:r>
      <w:r w:rsidRPr="0086548D">
        <w:t xml:space="preserve"> </w:t>
      </w:r>
      <w:r>
        <w:t>the Congress of Vienna</w:t>
      </w:r>
      <w:r w:rsidRPr="0086548D">
        <w:t xml:space="preserve"> </w:t>
      </w:r>
      <w:r>
        <w:t xml:space="preserve">rewards </w:t>
      </w:r>
      <w:r w:rsidRPr="0086548D">
        <w:t xml:space="preserve">the papacy </w:t>
      </w:r>
      <w:r>
        <w:t>by restoring the Papal States</w:t>
      </w:r>
    </w:p>
    <w:p w14:paraId="0B5647BA" w14:textId="77777777" w:rsidR="008B567D" w:rsidRDefault="008B567D" w:rsidP="008B567D">
      <w:pPr>
        <w:numPr>
          <w:ilvl w:val="3"/>
          <w:numId w:val="36"/>
        </w:numPr>
        <w:contextualSpacing w:val="0"/>
      </w:pPr>
      <w:r>
        <w:t xml:space="preserve">diplomats regard </w:t>
      </w:r>
      <w:r w:rsidRPr="0086548D">
        <w:t xml:space="preserve">papal nuncios as doyens </w:t>
      </w:r>
      <w:r>
        <w:t>(elders) among them</w:t>
      </w:r>
    </w:p>
    <w:p w14:paraId="080A671E" w14:textId="77777777" w:rsidR="008B567D" w:rsidRDefault="008B567D" w:rsidP="008B567D">
      <w:pPr>
        <w:numPr>
          <w:ilvl w:val="3"/>
          <w:numId w:val="36"/>
        </w:numPr>
        <w:contextualSpacing w:val="0"/>
      </w:pPr>
      <w:r w:rsidRPr="0086548D">
        <w:t>1816</w:t>
      </w:r>
      <w:r>
        <w:t>-23:</w:t>
      </w:r>
      <w:r w:rsidRPr="0086548D">
        <w:t xml:space="preserve"> </w:t>
      </w:r>
      <w:r>
        <w:t>foreign diplomats in Rome increase</w:t>
      </w:r>
      <w:r w:rsidRPr="0086548D">
        <w:t xml:space="preserve"> from </w:t>
      </w:r>
      <w:r>
        <w:t xml:space="preserve">8 </w:t>
      </w:r>
      <w:r w:rsidRPr="0086548D">
        <w:t xml:space="preserve">to </w:t>
      </w:r>
      <w:r>
        <w:t>16</w:t>
      </w:r>
    </w:p>
    <w:p w14:paraId="12229463" w14:textId="77777777" w:rsidR="008B567D" w:rsidRDefault="008B567D" w:rsidP="008B567D">
      <w:pPr>
        <w:numPr>
          <w:ilvl w:val="2"/>
          <w:numId w:val="36"/>
        </w:numPr>
        <w:contextualSpacing w:val="0"/>
      </w:pPr>
      <w:r>
        <w:t>but the popes’ temporal power is weak</w:t>
      </w:r>
    </w:p>
    <w:p w14:paraId="53A34D11" w14:textId="77777777" w:rsidR="008B567D" w:rsidRDefault="008B567D" w:rsidP="008B567D">
      <w:pPr>
        <w:numPr>
          <w:ilvl w:val="3"/>
          <w:numId w:val="36"/>
        </w:numPr>
        <w:contextualSpacing w:val="0"/>
      </w:pPr>
      <w:r>
        <w:t>“</w:t>
      </w:r>
      <w:r w:rsidRPr="0086548D">
        <w:t>papal independence could only be maintained if France and Austria were finely balanced, otherwise the Holy See was subject to the influence of the predominant power</w:t>
      </w:r>
      <w:r>
        <w:t>” (Holmes and Bickers 233)</w:t>
      </w:r>
    </w:p>
    <w:p w14:paraId="3AD05A5F" w14:textId="77777777" w:rsidR="008B567D" w:rsidRDefault="008B567D" w:rsidP="008B567D">
      <w:pPr>
        <w:numPr>
          <w:ilvl w:val="3"/>
          <w:numId w:val="36"/>
        </w:numPr>
        <w:contextualSpacing w:val="0"/>
      </w:pPr>
      <w:r>
        <w:t>popes cannot “</w:t>
      </w:r>
      <w:r w:rsidRPr="0086548D">
        <w:t>resist revolutionary movements within the Papal States without external sup</w:t>
      </w:r>
      <w:r>
        <w:t>port” (Holmes and Bickers 233)</w:t>
      </w:r>
    </w:p>
    <w:p w14:paraId="6627B624" w14:textId="77777777" w:rsidR="008B567D" w:rsidRDefault="008B567D" w:rsidP="008B567D">
      <w:pPr>
        <w:numPr>
          <w:ilvl w:val="3"/>
          <w:numId w:val="36"/>
        </w:numPr>
        <w:contextualSpacing w:val="0"/>
      </w:pPr>
      <w:r>
        <w:t>“</w:t>
      </w:r>
      <w:r w:rsidRPr="0086548D">
        <w:t>Of course, to have joined a system of political alliances might have involved the popes in foreign wars which were clearly incompatible with their religious position, but this dilemma was an inevitable consequence of the existence of the temporal power</w:t>
      </w:r>
      <w:r>
        <w:t>” (Holmes and Bickers 234)</w:t>
      </w:r>
    </w:p>
    <w:p w14:paraId="1C8375CC" w14:textId="77777777" w:rsidR="008B567D" w:rsidRDefault="008B567D" w:rsidP="008B567D">
      <w:pPr>
        <w:numPr>
          <w:ilvl w:val="2"/>
          <w:numId w:val="36"/>
        </w:numPr>
        <w:contextualSpacing w:val="0"/>
      </w:pPr>
      <w:r>
        <w:t xml:space="preserve">1815 on: the popes impose on the Papal States </w:t>
      </w:r>
      <w:r w:rsidRPr="0086548D">
        <w:t>a clerical</w:t>
      </w:r>
      <w:r>
        <w:t>,</w:t>
      </w:r>
      <w:r w:rsidRPr="0086548D">
        <w:t xml:space="preserve"> absolutist regime</w:t>
      </w:r>
    </w:p>
    <w:p w14:paraId="7A4ACA1A" w14:textId="77777777" w:rsidR="008B567D" w:rsidRPr="005549E7" w:rsidRDefault="008B567D" w:rsidP="008B567D">
      <w:pPr>
        <w:numPr>
          <w:ilvl w:val="3"/>
          <w:numId w:val="36"/>
        </w:numPr>
        <w:contextualSpacing w:val="0"/>
      </w:pPr>
      <w:r w:rsidRPr="0086548D">
        <w:t>the Inquisition</w:t>
      </w:r>
      <w:r>
        <w:t xml:space="preserve"> is re-established (though </w:t>
      </w:r>
      <w:r w:rsidRPr="0086548D">
        <w:t>restricted</w:t>
      </w:r>
      <w:r>
        <w:t>)</w:t>
      </w:r>
    </w:p>
    <w:p w14:paraId="22385416" w14:textId="77777777" w:rsidR="008B567D" w:rsidRPr="007052E3" w:rsidRDefault="008B567D" w:rsidP="008B567D">
      <w:pPr>
        <w:numPr>
          <w:ilvl w:val="3"/>
          <w:numId w:val="36"/>
        </w:numPr>
        <w:contextualSpacing w:val="0"/>
      </w:pPr>
      <w:r w:rsidRPr="0086548D">
        <w:t xml:space="preserve">Jews </w:t>
      </w:r>
      <w:r>
        <w:t xml:space="preserve">are </w:t>
      </w:r>
      <w:r w:rsidRPr="0086548D">
        <w:t>return</w:t>
      </w:r>
      <w:r>
        <w:t>ed</w:t>
      </w:r>
      <w:r w:rsidRPr="0086548D">
        <w:t xml:space="preserve"> to the ghetto</w:t>
      </w:r>
    </w:p>
    <w:p w14:paraId="65FEA795" w14:textId="77777777" w:rsidR="008B567D" w:rsidRPr="00FD6C06" w:rsidRDefault="008B567D" w:rsidP="008B567D">
      <w:pPr>
        <w:numPr>
          <w:ilvl w:val="3"/>
          <w:numId w:val="36"/>
        </w:numPr>
        <w:contextualSpacing w:val="0"/>
      </w:pPr>
      <w:r>
        <w:t>the popes “</w:t>
      </w:r>
      <w:r w:rsidRPr="0086548D">
        <w:t>denounced democratic liberties precisely because the extension of such liberties to the Papal States was incompatible with theocratic government and it was thought impossible to distinguish the spiritual power of the pope from his temporal authority</w:t>
      </w:r>
      <w:r>
        <w:t>” (Holmes and Bickers 235)</w:t>
      </w:r>
    </w:p>
    <w:p w14:paraId="756FE5ED" w14:textId="77777777" w:rsidR="008B567D" w:rsidRDefault="008B567D" w:rsidP="008B567D">
      <w:pPr>
        <w:numPr>
          <w:ilvl w:val="2"/>
          <w:numId w:val="36"/>
        </w:numPr>
        <w:contextualSpacing w:val="0"/>
      </w:pPr>
      <w:r>
        <w:t>before the Italian Revolution</w:t>
      </w:r>
    </w:p>
    <w:p w14:paraId="60D4BD64" w14:textId="77777777" w:rsidR="008B567D" w:rsidRDefault="008B567D" w:rsidP="008B567D">
      <w:pPr>
        <w:numPr>
          <w:ilvl w:val="3"/>
          <w:numId w:val="36"/>
        </w:numPr>
        <w:contextualSpacing w:val="0"/>
      </w:pPr>
      <w:r>
        <w:t>the Carbonari (“charcoal burners”</w:t>
      </w:r>
      <w:r w:rsidRPr="00622FF4">
        <w:t xml:space="preserve">) </w:t>
      </w:r>
      <w:r>
        <w:t>a</w:t>
      </w:r>
      <w:r w:rsidRPr="00622FF4">
        <w:t xml:space="preserve">re </w:t>
      </w:r>
      <w:r>
        <w:t>“</w:t>
      </w:r>
      <w:r w:rsidRPr="00622FF4">
        <w:t xml:space="preserve">groups of secret revolutionary societies </w:t>
      </w:r>
      <w:r>
        <w:t>[and]</w:t>
      </w:r>
      <w:r w:rsidRPr="00622FF4">
        <w:t xml:space="preserve"> an offshoot of the Freemasons</w:t>
      </w:r>
      <w:r>
        <w:t xml:space="preserve">” </w:t>
      </w:r>
      <w:r w:rsidRPr="00622FF4">
        <w:t>(</w:t>
      </w:r>
      <w:r>
        <w:t xml:space="preserve">“Carbonari,” </w:t>
      </w:r>
      <w:r w:rsidRPr="00622FF4">
        <w:rPr>
          <w:i/>
        </w:rPr>
        <w:t>Encyclopedia Britannica</w:t>
      </w:r>
      <w:r w:rsidRPr="00622FF4">
        <w:t>)</w:t>
      </w:r>
    </w:p>
    <w:p w14:paraId="5C728EC0" w14:textId="77777777" w:rsidR="008B567D" w:rsidRDefault="008B567D" w:rsidP="008B567D">
      <w:pPr>
        <w:numPr>
          <w:ilvl w:val="3"/>
          <w:numId w:val="36"/>
        </w:numPr>
        <w:contextualSpacing w:val="0"/>
      </w:pPr>
      <w:r>
        <w:t>the Sanfedisti (“Centurians”), a sort of secret police, are right-wing opponents</w:t>
      </w:r>
    </w:p>
    <w:p w14:paraId="31DB4B65" w14:textId="77777777" w:rsidR="008B567D" w:rsidRPr="00622FF4" w:rsidRDefault="008B567D" w:rsidP="008B567D">
      <w:pPr>
        <w:numPr>
          <w:ilvl w:val="3"/>
          <w:numId w:val="36"/>
        </w:numPr>
        <w:contextualSpacing w:val="0"/>
      </w:pPr>
      <w:r>
        <w:t>1820: a revolt in Naples forces</w:t>
      </w:r>
      <w:r w:rsidRPr="00622FF4">
        <w:t xml:space="preserve"> the king </w:t>
      </w:r>
      <w:r>
        <w:t xml:space="preserve">of Naples </w:t>
      </w:r>
      <w:r w:rsidRPr="00622FF4">
        <w:t>to promise a constitutional monar</w:t>
      </w:r>
      <w:r>
        <w:t>chy</w:t>
      </w:r>
    </w:p>
    <w:p w14:paraId="44E82DE5" w14:textId="77777777" w:rsidR="008B567D" w:rsidRPr="00622FF4" w:rsidRDefault="008B567D" w:rsidP="008B567D">
      <w:pPr>
        <w:numPr>
          <w:ilvl w:val="3"/>
          <w:numId w:val="36"/>
        </w:numPr>
        <w:contextualSpacing w:val="0"/>
      </w:pPr>
      <w:r w:rsidRPr="00622FF4">
        <w:t>1821</w:t>
      </w:r>
      <w:r>
        <w:t>: the Austrian army crushes a revolt in Sardinia</w:t>
      </w:r>
    </w:p>
    <w:p w14:paraId="1A35799E" w14:textId="77777777" w:rsidR="008B567D" w:rsidRPr="00622FF4" w:rsidRDefault="008B567D" w:rsidP="008B567D">
      <w:pPr>
        <w:numPr>
          <w:ilvl w:val="3"/>
          <w:numId w:val="36"/>
        </w:numPr>
        <w:contextualSpacing w:val="0"/>
      </w:pPr>
      <w:r>
        <w:t>1825: acting</w:t>
      </w:r>
      <w:r w:rsidRPr="0086548D">
        <w:t xml:space="preserve"> on </w:t>
      </w:r>
      <w:r>
        <w:t xml:space="preserve">Sanfedisti </w:t>
      </w:r>
      <w:r w:rsidRPr="0086548D">
        <w:t>information</w:t>
      </w:r>
      <w:r>
        <w:t>,</w:t>
      </w:r>
      <w:r w:rsidRPr="0086548D">
        <w:t xml:space="preserve"> the </w:t>
      </w:r>
      <w:r>
        <w:t>c</w:t>
      </w:r>
      <w:r w:rsidRPr="0086548D">
        <w:t xml:space="preserve">ardinal </w:t>
      </w:r>
      <w:r>
        <w:t>l</w:t>
      </w:r>
      <w:r w:rsidRPr="0086548D">
        <w:t>egate</w:t>
      </w:r>
      <w:r>
        <w:t xml:space="preserve"> a</w:t>
      </w:r>
      <w:r w:rsidRPr="0086548D">
        <w:t>t Ravenna</w:t>
      </w:r>
      <w:r>
        <w:t xml:space="preserve"> executes </w:t>
      </w:r>
      <w:r w:rsidRPr="0086548D">
        <w:t>7 men</w:t>
      </w:r>
      <w:r>
        <w:t xml:space="preserve"> and imprisons or exiles many others</w:t>
      </w:r>
    </w:p>
    <w:p w14:paraId="10876A8F" w14:textId="77777777" w:rsidR="008B567D" w:rsidRPr="00622FF4" w:rsidRDefault="008B567D" w:rsidP="008B567D">
      <w:pPr>
        <w:numPr>
          <w:ilvl w:val="3"/>
          <w:numId w:val="36"/>
        </w:numPr>
        <w:contextualSpacing w:val="0"/>
      </w:pPr>
      <w:r w:rsidRPr="00622FF4">
        <w:t xml:space="preserve">1831: </w:t>
      </w:r>
      <w:r>
        <w:t xml:space="preserve">at Gregory XVI’s request, the Austrian army crushes </w:t>
      </w:r>
      <w:r w:rsidRPr="00622FF4">
        <w:t>a revolt in Rome</w:t>
      </w:r>
    </w:p>
    <w:p w14:paraId="360FA05B" w14:textId="77777777" w:rsidR="008B567D" w:rsidRDefault="008B567D" w:rsidP="008B567D">
      <w:pPr>
        <w:numPr>
          <w:ilvl w:val="3"/>
          <w:numId w:val="36"/>
        </w:numPr>
        <w:contextualSpacing w:val="0"/>
      </w:pPr>
      <w:r>
        <w:t>1843: “</w:t>
      </w:r>
      <w:r w:rsidRPr="0086548D">
        <w:t xml:space="preserve">a conspiracy to kidnap three important ecclesiastics, including the future Pius IX, and hold them as hostages </w:t>
      </w:r>
      <w:r>
        <w:t>[sends] 50 individuals to the galleys” (Holmes and Bickers 235)</w:t>
      </w:r>
    </w:p>
    <w:p w14:paraId="10878393" w14:textId="77777777" w:rsidR="008B567D" w:rsidRDefault="008B567D" w:rsidP="008B567D">
      <w:pPr>
        <w:numPr>
          <w:ilvl w:val="3"/>
          <w:numId w:val="36"/>
        </w:numPr>
        <w:contextualSpacing w:val="0"/>
      </w:pPr>
      <w:r w:rsidRPr="00AE0AC7">
        <w:t>November 1848</w:t>
      </w:r>
      <w:r>
        <w:t>:</w:t>
      </w:r>
      <w:r w:rsidRPr="00AE0AC7">
        <w:t xml:space="preserve"> a revolution </w:t>
      </w:r>
      <w:r>
        <w:t xml:space="preserve">breaks out </w:t>
      </w:r>
      <w:r w:rsidRPr="00AE0AC7">
        <w:t>in Rome</w:t>
      </w:r>
      <w:r>
        <w:t xml:space="preserve">; </w:t>
      </w:r>
      <w:r w:rsidRPr="00AE0AC7">
        <w:t xml:space="preserve">Pius </w:t>
      </w:r>
      <w:r>
        <w:t xml:space="preserve">IX (1846-78) </w:t>
      </w:r>
      <w:r w:rsidRPr="00AE0AC7">
        <w:t>flee</w:t>
      </w:r>
      <w:r>
        <w:t>s</w:t>
      </w:r>
      <w:r w:rsidRPr="00AE0AC7">
        <w:t xml:space="preserve"> </w:t>
      </w:r>
      <w:r>
        <w:t xml:space="preserve">to </w:t>
      </w:r>
      <w:r w:rsidRPr="00AE0AC7">
        <w:t>t</w:t>
      </w:r>
      <w:r>
        <w:t>he Kingdom of the Two Sicilies</w:t>
      </w:r>
    </w:p>
    <w:p w14:paraId="39CF60F0" w14:textId="77777777" w:rsidR="008B567D" w:rsidRDefault="008B567D" w:rsidP="008B567D">
      <w:pPr>
        <w:widowControl w:val="0"/>
        <w:numPr>
          <w:ilvl w:val="3"/>
          <w:numId w:val="36"/>
        </w:numPr>
        <w:contextualSpacing w:val="0"/>
      </w:pPr>
      <w:r>
        <w:t>“</w:t>
      </w:r>
      <w:r w:rsidRPr="006B06E8">
        <w:t xml:space="preserve">It was not merely accidental that just at the time when the Apostolic See lost its temporal power it began to enjoy a plenitude of spiritual power and authority and </w:t>
      </w:r>
      <w:r w:rsidRPr="006B06E8">
        <w:lastRenderedPageBreak/>
        <w:t>universal esteem such as had not been evident for centuries</w:t>
      </w:r>
      <w:r>
        <w:t>” (Bihlmeyer 3: 439)</w:t>
      </w:r>
    </w:p>
    <w:p w14:paraId="63C6BC6A" w14:textId="77777777" w:rsidR="008B567D" w:rsidRPr="00AE0AC7" w:rsidRDefault="008B567D" w:rsidP="008B567D">
      <w:pPr>
        <w:numPr>
          <w:ilvl w:val="2"/>
          <w:numId w:val="36"/>
        </w:numPr>
        <w:contextualSpacing w:val="0"/>
      </w:pPr>
      <w:r w:rsidRPr="00AE0AC7">
        <w:t>early 1849</w:t>
      </w:r>
      <w:r>
        <w:t xml:space="preserve">: a </w:t>
      </w:r>
      <w:r w:rsidRPr="00AE0AC7">
        <w:t>Ro</w:t>
      </w:r>
      <w:r>
        <w:t xml:space="preserve">man Republic is formed; Pius IX asks </w:t>
      </w:r>
      <w:r w:rsidRPr="00AE0AC7">
        <w:t xml:space="preserve">Catholic </w:t>
      </w:r>
      <w:r>
        <w:t>states</w:t>
      </w:r>
      <w:r w:rsidRPr="00AE0AC7">
        <w:t xml:space="preserve"> to crush </w:t>
      </w:r>
      <w:r>
        <w:t>it</w:t>
      </w:r>
    </w:p>
    <w:p w14:paraId="5A37178E" w14:textId="77777777" w:rsidR="008B567D" w:rsidRPr="0065419A" w:rsidRDefault="008B567D" w:rsidP="008B567D">
      <w:pPr>
        <w:numPr>
          <w:ilvl w:val="2"/>
          <w:numId w:val="36"/>
        </w:numPr>
        <w:contextualSpacing w:val="0"/>
      </w:pPr>
      <w:r>
        <w:t>1861:</w:t>
      </w:r>
      <w:r w:rsidRPr="00CF71CC">
        <w:t xml:space="preserve"> the </w:t>
      </w:r>
      <w:r>
        <w:t>k</w:t>
      </w:r>
      <w:r w:rsidRPr="00CF71CC">
        <w:t xml:space="preserve">ing of </w:t>
      </w:r>
      <w:hyperlink r:id="rId23" w:tooltip="Kingdom of Sardinia" w:history="1">
        <w:r w:rsidRPr="00CF71CC">
          <w:t>Piedmont-Sardinia</w:t>
        </w:r>
      </w:hyperlink>
      <w:r w:rsidRPr="00CF71CC">
        <w:t xml:space="preserve"> </w:t>
      </w:r>
      <w:r>
        <w:t xml:space="preserve">annexes most of Italy (including </w:t>
      </w:r>
      <w:r w:rsidRPr="00CF71CC">
        <w:t xml:space="preserve">most of the </w:t>
      </w:r>
      <w:hyperlink r:id="rId24" w:tooltip="Papal States" w:history="1">
        <w:r w:rsidRPr="00CF71CC">
          <w:t>Papal States</w:t>
        </w:r>
      </w:hyperlink>
      <w:r>
        <w:t>) and becomes king of Italy</w:t>
      </w:r>
    </w:p>
    <w:p w14:paraId="0E8F95C1" w14:textId="77777777" w:rsidR="008B567D" w:rsidRDefault="008B567D" w:rsidP="008B567D">
      <w:pPr>
        <w:numPr>
          <w:ilvl w:val="2"/>
          <w:numId w:val="36"/>
        </w:numPr>
        <w:contextualSpacing w:val="0"/>
      </w:pPr>
      <w:r w:rsidRPr="0086548D">
        <w:t xml:space="preserve">the pope believed </w:t>
      </w:r>
      <w:r>
        <w:t>“</w:t>
      </w:r>
      <w:r w:rsidRPr="0086548D">
        <w:t xml:space="preserve">he could not identify the Church with republican revolutionaries or risk the danger of schism in Austria and so he repudiated the movement </w:t>
      </w:r>
      <w:r>
        <w:t xml:space="preserve">[that was] </w:t>
      </w:r>
      <w:r w:rsidRPr="0086548D">
        <w:t>in favour of Italian unity, the Risorgimento, and refused to declare war on Austria in the interests of Italian nationalism</w:t>
      </w:r>
      <w:r>
        <w:t>” (Holmes and Bickers 238)</w:t>
      </w:r>
    </w:p>
    <w:p w14:paraId="3570C78F" w14:textId="77777777" w:rsidR="008B567D" w:rsidRDefault="008B567D" w:rsidP="008B567D">
      <w:pPr>
        <w:numPr>
          <w:ilvl w:val="2"/>
          <w:numId w:val="36"/>
        </w:numPr>
        <w:contextualSpacing w:val="0"/>
      </w:pPr>
      <w:r w:rsidRPr="0086548D">
        <w:t>Pius IX (1846-</w:t>
      </w:r>
      <w:r>
        <w:t>18</w:t>
      </w:r>
      <w:r w:rsidRPr="0086548D">
        <w:t>78)</w:t>
      </w:r>
    </w:p>
    <w:p w14:paraId="42A48680" w14:textId="77777777" w:rsidR="008B567D" w:rsidRDefault="008B567D" w:rsidP="008B567D">
      <w:pPr>
        <w:numPr>
          <w:ilvl w:val="3"/>
          <w:numId w:val="36"/>
        </w:numPr>
        <w:contextualSpacing w:val="0"/>
      </w:pPr>
      <w:r>
        <w:t>1846-48: Pius IX is a liberal</w:t>
      </w:r>
    </w:p>
    <w:p w14:paraId="3CC8B644" w14:textId="77777777" w:rsidR="008B567D" w:rsidRDefault="008B567D" w:rsidP="008B567D">
      <w:pPr>
        <w:numPr>
          <w:ilvl w:val="3"/>
          <w:numId w:val="36"/>
        </w:numPr>
        <w:contextualSpacing w:val="0"/>
      </w:pPr>
      <w:r>
        <w:t>1849: t</w:t>
      </w:r>
      <w:r w:rsidRPr="0086548D">
        <w:t xml:space="preserve">he pope </w:t>
      </w:r>
      <w:r>
        <w:t>beco</w:t>
      </w:r>
      <w:r w:rsidRPr="0086548D">
        <w:t>me</w:t>
      </w:r>
      <w:r>
        <w:t>s</w:t>
      </w:r>
      <w:r w:rsidRPr="0086548D">
        <w:t xml:space="preserve"> a priso</w:t>
      </w:r>
      <w:r>
        <w:t>ner of the revolution, then escapes</w:t>
      </w:r>
      <w:r w:rsidRPr="0086548D">
        <w:t xml:space="preserve"> into exile</w:t>
      </w:r>
    </w:p>
    <w:p w14:paraId="7B051967" w14:textId="77777777" w:rsidR="008B567D" w:rsidRDefault="008B567D" w:rsidP="008B567D">
      <w:pPr>
        <w:numPr>
          <w:ilvl w:val="3"/>
          <w:numId w:val="36"/>
        </w:numPr>
        <w:contextualSpacing w:val="0"/>
      </w:pPr>
      <w:r>
        <w:t>1850-78: Pius IX is a conservative</w:t>
      </w:r>
    </w:p>
    <w:p w14:paraId="0DAC884C" w14:textId="77777777" w:rsidR="008B567D" w:rsidRDefault="008B567D" w:rsidP="008B567D">
      <w:pPr>
        <w:numPr>
          <w:ilvl w:val="3"/>
          <w:numId w:val="36"/>
        </w:numPr>
        <w:contextualSpacing w:val="0"/>
      </w:pPr>
      <w:r>
        <w:t xml:space="preserve">April 1850: </w:t>
      </w:r>
      <w:r w:rsidRPr="0086548D">
        <w:t xml:space="preserve">Pius IX </w:t>
      </w:r>
      <w:r>
        <w:t>declares that “</w:t>
      </w:r>
      <w:r w:rsidRPr="0086548D">
        <w:t>the Papal States were the Patrimony of St Peter, the material means given by God to safeguard the spiritual independence of the pope</w:t>
      </w:r>
      <w:r>
        <w:t>” (Holmes and Bickers 240)</w:t>
      </w:r>
    </w:p>
    <w:p w14:paraId="2EF57319" w14:textId="77777777" w:rsidR="008B567D" w:rsidRDefault="008B567D" w:rsidP="008B567D">
      <w:pPr>
        <w:numPr>
          <w:ilvl w:val="3"/>
          <w:numId w:val="36"/>
        </w:numPr>
        <w:contextualSpacing w:val="0"/>
      </w:pPr>
      <w:r w:rsidRPr="0086548D">
        <w:t xml:space="preserve">the pope </w:t>
      </w:r>
      <w:r>
        <w:t>“</w:t>
      </w:r>
      <w:r w:rsidRPr="0086548D">
        <w:t>took up the position that Christendom had apostatized. The appropriate action of Catholics was intense loyalty to the central power, unity among themselves and separation from the outside world</w:t>
      </w:r>
      <w:r>
        <w:t>” (Holmes and Bickers 240)</w:t>
      </w:r>
    </w:p>
    <w:p w14:paraId="194D555C" w14:textId="77777777" w:rsidR="008B567D" w:rsidRDefault="008B567D" w:rsidP="008B567D">
      <w:pPr>
        <w:numPr>
          <w:ilvl w:val="2"/>
          <w:numId w:val="36"/>
        </w:numPr>
        <w:contextualSpacing w:val="0"/>
      </w:pPr>
      <w:r>
        <w:t xml:space="preserve">1870: with </w:t>
      </w:r>
      <w:r w:rsidRPr="0086548D">
        <w:t>the outbreak of the Franco-Prussian War</w:t>
      </w:r>
      <w:r>
        <w:t>,</w:t>
      </w:r>
      <w:r w:rsidRPr="0086548D">
        <w:t xml:space="preserve"> </w:t>
      </w:r>
      <w:r>
        <w:t>“</w:t>
      </w:r>
      <w:r w:rsidRPr="0086548D">
        <w:t>Napoleon III withdrew his troops from Rome, leaving the city at the mercy of the Italian forces</w:t>
      </w:r>
      <w:r>
        <w:t>” (Holmes and Bickers 244)</w:t>
      </w:r>
    </w:p>
    <w:p w14:paraId="46D064A4" w14:textId="77777777" w:rsidR="008B567D" w:rsidRDefault="008B567D" w:rsidP="008B567D">
      <w:pPr>
        <w:numPr>
          <w:ilvl w:val="2"/>
          <w:numId w:val="36"/>
        </w:numPr>
        <w:contextualSpacing w:val="0"/>
      </w:pPr>
      <w:r>
        <w:t>1870: the Italians occupy</w:t>
      </w:r>
      <w:r w:rsidRPr="0086548D">
        <w:t xml:space="preserve"> Rome</w:t>
      </w:r>
      <w:r>
        <w:t>,</w:t>
      </w:r>
      <w:r w:rsidRPr="0086548D">
        <w:t xml:space="preserve"> </w:t>
      </w:r>
      <w:r>
        <w:t>“</w:t>
      </w:r>
      <w:r w:rsidRPr="0086548D">
        <w:t xml:space="preserve">and the infallible pope became </w:t>
      </w:r>
      <w:r w:rsidRPr="002A0634">
        <w:t>the prisoner of the Vatican</w:t>
      </w:r>
      <w:r>
        <w:t>” (Holmes and Bickers 244)</w:t>
      </w:r>
    </w:p>
    <w:p w14:paraId="43B1C696" w14:textId="77777777" w:rsidR="008B567D" w:rsidRPr="0077679F" w:rsidRDefault="008B567D" w:rsidP="008B567D">
      <w:pPr>
        <w:numPr>
          <w:ilvl w:val="2"/>
          <w:numId w:val="36"/>
        </w:numPr>
        <w:contextualSpacing w:val="0"/>
      </w:pPr>
      <w:r>
        <w:t>“</w:t>
      </w:r>
      <w:r w:rsidRPr="0086548D">
        <w:t>After 1870 the papacy, at least in theory, felt at the mercy of the Italian government and open to the charge that it had lost its moral independence. The Holy See therefore refused to recognise the new Italy in case other governments claimed that the pope was subject to Italian influences and so ignored him when dealing with the Church within their own countries</w:t>
      </w:r>
      <w:r>
        <w:t>” (Holmes and Bickers 246)</w:t>
      </w:r>
    </w:p>
    <w:p w14:paraId="161C4E9F" w14:textId="77777777" w:rsidR="008B567D" w:rsidRDefault="008B567D" w:rsidP="008B567D">
      <w:pPr>
        <w:numPr>
          <w:ilvl w:val="2"/>
          <w:numId w:val="36"/>
        </w:numPr>
        <w:contextualSpacing w:val="0"/>
      </w:pPr>
      <w:r w:rsidRPr="0086548D">
        <w:t>1876</w:t>
      </w:r>
      <w:r>
        <w:t>:</w:t>
      </w:r>
      <w:r w:rsidRPr="0086548D">
        <w:t xml:space="preserve"> </w:t>
      </w:r>
      <w:r>
        <w:t>“left-wing anti-clericals</w:t>
      </w:r>
    </w:p>
    <w:p w14:paraId="5700F357" w14:textId="77777777" w:rsidR="008B567D" w:rsidRDefault="008B567D" w:rsidP="008B567D">
      <w:pPr>
        <w:numPr>
          <w:ilvl w:val="3"/>
          <w:numId w:val="36"/>
        </w:numPr>
        <w:contextualSpacing w:val="0"/>
      </w:pPr>
      <w:r>
        <w:t>“</w:t>
      </w:r>
      <w:r w:rsidRPr="0086548D">
        <w:t xml:space="preserve">abolished the </w:t>
      </w:r>
      <w:r>
        <w:t>catechism from primary schools,</w:t>
      </w:r>
    </w:p>
    <w:p w14:paraId="5A8438AE" w14:textId="77777777" w:rsidR="008B567D" w:rsidRDefault="008B567D" w:rsidP="008B567D">
      <w:pPr>
        <w:numPr>
          <w:ilvl w:val="3"/>
          <w:numId w:val="36"/>
        </w:numPr>
        <w:contextualSpacing w:val="0"/>
      </w:pPr>
      <w:r>
        <w:t>“banned religious processions,</w:t>
      </w:r>
    </w:p>
    <w:p w14:paraId="1D7F5084" w14:textId="77777777" w:rsidR="008B567D" w:rsidRDefault="008B567D" w:rsidP="008B567D">
      <w:pPr>
        <w:numPr>
          <w:ilvl w:val="3"/>
          <w:numId w:val="36"/>
        </w:numPr>
        <w:contextualSpacing w:val="0"/>
      </w:pPr>
      <w:r>
        <w:t>“</w:t>
      </w:r>
      <w:r w:rsidRPr="0086548D">
        <w:t>sup</w:t>
      </w:r>
      <w:r>
        <w:t>pressed religious orders,</w:t>
      </w:r>
    </w:p>
    <w:p w14:paraId="3840A19C" w14:textId="77777777" w:rsidR="008B567D" w:rsidRDefault="008B567D" w:rsidP="008B567D">
      <w:pPr>
        <w:numPr>
          <w:ilvl w:val="3"/>
          <w:numId w:val="36"/>
        </w:numPr>
        <w:contextualSpacing w:val="0"/>
      </w:pPr>
      <w:r>
        <w:t>“</w:t>
      </w:r>
      <w:r w:rsidRPr="0086548D">
        <w:t xml:space="preserve">conscripted priests into the army, </w:t>
      </w:r>
      <w:r>
        <w:t>. . .</w:t>
      </w:r>
    </w:p>
    <w:p w14:paraId="2284A65B" w14:textId="77777777" w:rsidR="008B567D" w:rsidRPr="0077679F" w:rsidRDefault="008B567D" w:rsidP="008B567D">
      <w:pPr>
        <w:numPr>
          <w:ilvl w:val="3"/>
          <w:numId w:val="36"/>
        </w:numPr>
        <w:contextualSpacing w:val="0"/>
      </w:pPr>
      <w:r>
        <w:t>“</w:t>
      </w:r>
      <w:r w:rsidRPr="0086548D">
        <w:t xml:space="preserve">and threatened to punish priests who dared </w:t>
      </w:r>
      <w:r>
        <w:t>‘</w:t>
      </w:r>
      <w:r w:rsidRPr="0086548D">
        <w:t>to make a public attack on State institutions or governmental decisions</w:t>
      </w:r>
      <w:r>
        <w:t>’” (Holmes and Bickers 247)</w:t>
      </w:r>
    </w:p>
    <w:p w14:paraId="55EEABE0" w14:textId="77777777" w:rsidR="008B567D" w:rsidRPr="00D43935" w:rsidRDefault="008B567D" w:rsidP="008B567D">
      <w:pPr>
        <w:numPr>
          <w:ilvl w:val="2"/>
          <w:numId w:val="36"/>
        </w:numPr>
        <w:contextualSpacing w:val="0"/>
      </w:pPr>
      <w:r>
        <w:t>“</w:t>
      </w:r>
      <w:r w:rsidRPr="0086548D">
        <w:t xml:space="preserve">In an effort to undermine the new State, the ecclesiastical authorities had refused to allow Catholics to take part in the political life of the nation. But this policy of </w:t>
      </w:r>
      <w:r w:rsidRPr="002A0634">
        <w:rPr>
          <w:i/>
          <w:iCs/>
        </w:rPr>
        <w:t>non possumus</w:t>
      </w:r>
      <w:r w:rsidRPr="0086548D">
        <w:t xml:space="preserve"> </w:t>
      </w:r>
      <w:r>
        <w:t xml:space="preserve">[“not able,” “cannot”] . . . </w:t>
      </w:r>
      <w:r w:rsidRPr="0086548D">
        <w:t>strengthened the forces of the left and identified the Church with those of the right</w:t>
      </w:r>
      <w:r>
        <w:t>” (Holmes and Bickers 246-47)</w:t>
      </w:r>
    </w:p>
    <w:p w14:paraId="4044A0C5" w14:textId="77777777" w:rsidR="008B567D" w:rsidRDefault="008B567D" w:rsidP="008B567D">
      <w:pPr>
        <w:numPr>
          <w:ilvl w:val="2"/>
          <w:numId w:val="36"/>
        </w:numPr>
        <w:contextualSpacing w:val="0"/>
      </w:pPr>
      <w:r>
        <w:t xml:space="preserve">Leo XIII (1878-1903) improves the papacy’s relations with </w:t>
      </w:r>
      <w:r w:rsidRPr="004479CF">
        <w:t>other countries</w:t>
      </w:r>
    </w:p>
    <w:p w14:paraId="23D86ABA" w14:textId="77777777" w:rsidR="008B567D" w:rsidRPr="00FB4D22" w:rsidRDefault="008B567D" w:rsidP="008B567D">
      <w:pPr>
        <w:numPr>
          <w:ilvl w:val="3"/>
          <w:numId w:val="36"/>
        </w:numPr>
        <w:contextualSpacing w:val="0"/>
      </w:pPr>
      <w:r w:rsidRPr="0086548D">
        <w:t xml:space="preserve">Leo </w:t>
      </w:r>
      <w:r>
        <w:t xml:space="preserve">is </w:t>
      </w:r>
      <w:r w:rsidRPr="0086548D">
        <w:t xml:space="preserve">pragmatic in his dealings with </w:t>
      </w:r>
      <w:r>
        <w:t>countries</w:t>
      </w:r>
    </w:p>
    <w:p w14:paraId="40832E26" w14:textId="77777777" w:rsidR="008B567D" w:rsidRPr="00A47690" w:rsidRDefault="008B567D" w:rsidP="008B567D">
      <w:pPr>
        <w:numPr>
          <w:ilvl w:val="3"/>
          <w:numId w:val="36"/>
        </w:numPr>
        <w:contextualSpacing w:val="0"/>
      </w:pPr>
      <w:r>
        <w:t>he improves</w:t>
      </w:r>
      <w:r w:rsidRPr="0086548D">
        <w:t xml:space="preserve"> </w:t>
      </w:r>
      <w:r>
        <w:t xml:space="preserve">the papacy’s </w:t>
      </w:r>
      <w:r w:rsidRPr="0086548D">
        <w:t>international prestige</w:t>
      </w:r>
    </w:p>
    <w:p w14:paraId="038E33B6" w14:textId="77777777" w:rsidR="008B567D" w:rsidRPr="00A47690" w:rsidRDefault="008B567D" w:rsidP="008B567D">
      <w:pPr>
        <w:numPr>
          <w:ilvl w:val="3"/>
          <w:numId w:val="36"/>
        </w:numPr>
        <w:contextualSpacing w:val="0"/>
      </w:pPr>
      <w:r>
        <w:t xml:space="preserve">Leo defeats </w:t>
      </w:r>
      <w:r w:rsidRPr="0086548D">
        <w:t xml:space="preserve">the Swiss </w:t>
      </w:r>
      <w:r w:rsidRPr="002A0634">
        <w:rPr>
          <w:i/>
          <w:iCs/>
        </w:rPr>
        <w:t>Kulturkampf</w:t>
      </w:r>
    </w:p>
    <w:p w14:paraId="016280AC" w14:textId="77777777" w:rsidR="008B567D" w:rsidRPr="00A47690" w:rsidRDefault="008B567D" w:rsidP="008B567D">
      <w:pPr>
        <w:numPr>
          <w:ilvl w:val="3"/>
          <w:numId w:val="36"/>
        </w:numPr>
        <w:contextualSpacing w:val="0"/>
      </w:pPr>
      <w:r w:rsidRPr="0086548D">
        <w:t>Brazil, Colom</w:t>
      </w:r>
      <w:r>
        <w:t>bia, and Russia</w:t>
      </w:r>
      <w:r w:rsidRPr="0086548D">
        <w:t xml:space="preserve"> </w:t>
      </w:r>
      <w:r>
        <w:t>restore</w:t>
      </w:r>
      <w:r w:rsidRPr="0086548D">
        <w:t xml:space="preserve"> diplomatic relations</w:t>
      </w:r>
    </w:p>
    <w:p w14:paraId="3AEEF8C3" w14:textId="77777777" w:rsidR="008B567D" w:rsidRPr="00A47690" w:rsidRDefault="008B567D" w:rsidP="008B567D">
      <w:pPr>
        <w:numPr>
          <w:ilvl w:val="3"/>
          <w:numId w:val="36"/>
        </w:numPr>
        <w:contextualSpacing w:val="0"/>
      </w:pPr>
      <w:r>
        <w:t>Chile, Mexico, and Spain</w:t>
      </w:r>
      <w:r w:rsidRPr="0086548D">
        <w:t xml:space="preserve"> </w:t>
      </w:r>
      <w:r>
        <w:t>withdraw</w:t>
      </w:r>
      <w:r w:rsidRPr="0086548D">
        <w:t xml:space="preserve"> anti-clerical legisla</w:t>
      </w:r>
      <w:r>
        <w:t>tion</w:t>
      </w:r>
    </w:p>
    <w:p w14:paraId="7CCA261B" w14:textId="77777777" w:rsidR="008B567D" w:rsidRPr="00A47690" w:rsidRDefault="008B567D" w:rsidP="008B567D">
      <w:pPr>
        <w:numPr>
          <w:ilvl w:val="3"/>
          <w:numId w:val="36"/>
        </w:numPr>
        <w:contextualSpacing w:val="0"/>
      </w:pPr>
      <w:r>
        <w:t>s</w:t>
      </w:r>
      <w:r w:rsidRPr="0086548D">
        <w:t xml:space="preserve">everal governments </w:t>
      </w:r>
      <w:r>
        <w:t xml:space="preserve">ask </w:t>
      </w:r>
      <w:r w:rsidRPr="0086548D">
        <w:t>the pope to arbitrate their disputes</w:t>
      </w:r>
    </w:p>
    <w:p w14:paraId="7224DA3C" w14:textId="77777777" w:rsidR="008B567D" w:rsidRPr="00A47690" w:rsidRDefault="008B567D" w:rsidP="008B567D">
      <w:pPr>
        <w:numPr>
          <w:ilvl w:val="3"/>
          <w:numId w:val="36"/>
        </w:numPr>
        <w:contextualSpacing w:val="0"/>
      </w:pPr>
      <w:r w:rsidRPr="0086548D">
        <w:lastRenderedPageBreak/>
        <w:t xml:space="preserve">heads of state </w:t>
      </w:r>
      <w:r>
        <w:t>visit</w:t>
      </w:r>
      <w:r w:rsidRPr="0086548D">
        <w:t xml:space="preserve"> </w:t>
      </w:r>
      <w:r>
        <w:t>Leo at</w:t>
      </w:r>
      <w:r w:rsidRPr="0086548D">
        <w:t xml:space="preserve"> the Vatican</w:t>
      </w:r>
    </w:p>
    <w:p w14:paraId="0AD51687" w14:textId="77777777" w:rsidR="008B567D" w:rsidRDefault="008B567D" w:rsidP="008B567D">
      <w:pPr>
        <w:numPr>
          <w:ilvl w:val="1"/>
          <w:numId w:val="36"/>
        </w:numPr>
        <w:contextualSpacing w:val="0"/>
      </w:pPr>
      <w:r w:rsidRPr="00F13AFA">
        <w:t>Germany</w:t>
      </w:r>
    </w:p>
    <w:p w14:paraId="2BCDEDB8" w14:textId="77777777" w:rsidR="008B567D" w:rsidRDefault="008B567D" w:rsidP="008B567D">
      <w:pPr>
        <w:numPr>
          <w:ilvl w:val="2"/>
          <w:numId w:val="36"/>
        </w:numPr>
        <w:contextualSpacing w:val="0"/>
      </w:pPr>
      <w:r>
        <w:t>“</w:t>
      </w:r>
      <w:r w:rsidRPr="0086548D">
        <w:t>During the nineteenth century German rulers attempted to subject the Church to their control, and these attempts were often associated with efforts to spread Protestantism</w:t>
      </w:r>
      <w:r>
        <w:t>” (Holmes and Bickers 226)</w:t>
      </w:r>
    </w:p>
    <w:p w14:paraId="162579EC" w14:textId="77777777" w:rsidR="008B567D" w:rsidRDefault="008B567D" w:rsidP="008B567D">
      <w:pPr>
        <w:numPr>
          <w:ilvl w:val="2"/>
          <w:numId w:val="36"/>
        </w:numPr>
        <w:contextualSpacing w:val="0"/>
        <w:rPr>
          <w:snapToGrid w:val="0"/>
        </w:rPr>
      </w:pPr>
      <w:r>
        <w:rPr>
          <w:snapToGrid w:val="0"/>
        </w:rPr>
        <w:t xml:space="preserve">1803: </w:t>
      </w:r>
      <w:r w:rsidRPr="0086548D">
        <w:t xml:space="preserve">the abolition of </w:t>
      </w:r>
      <w:r>
        <w:t>“</w:t>
      </w:r>
      <w:r w:rsidRPr="0086548D">
        <w:t>archdioceses and dioceses, universities, abbeys and cathedral chapters, and the secularization of monastic and ecclesiastical properties</w:t>
      </w:r>
      <w:r>
        <w:t>” (Holmes and Bickers 222)</w:t>
      </w:r>
    </w:p>
    <w:p w14:paraId="36C3108D" w14:textId="77777777" w:rsidR="008B567D" w:rsidRPr="00DA2F7D" w:rsidRDefault="008B567D" w:rsidP="008B567D">
      <w:pPr>
        <w:numPr>
          <w:ilvl w:val="2"/>
          <w:numId w:val="36"/>
        </w:numPr>
        <w:contextualSpacing w:val="0"/>
      </w:pPr>
      <w:r>
        <w:t xml:space="preserve">Germany under Otto von </w:t>
      </w:r>
      <w:r w:rsidRPr="0086548D">
        <w:t>Bismarck</w:t>
      </w:r>
      <w:r>
        <w:t xml:space="preserve"> (chancellor, 1871-90)</w:t>
      </w:r>
    </w:p>
    <w:p w14:paraId="745EC570" w14:textId="77777777" w:rsidR="008B567D" w:rsidRDefault="008B567D" w:rsidP="008B567D">
      <w:pPr>
        <w:widowControl w:val="0"/>
        <w:numPr>
          <w:ilvl w:val="3"/>
          <w:numId w:val="36"/>
        </w:numPr>
        <w:contextualSpacing w:val="0"/>
      </w:pPr>
      <w:r>
        <w:t>1871: Wilhelm I is emperor (beginning of the “Second Reich,” 1871-1918)</w:t>
      </w:r>
    </w:p>
    <w:p w14:paraId="72C9602E" w14:textId="77777777" w:rsidR="008B567D" w:rsidRPr="00DA2F7D" w:rsidRDefault="008B567D" w:rsidP="008B567D">
      <w:pPr>
        <w:numPr>
          <w:ilvl w:val="3"/>
          <w:numId w:val="36"/>
        </w:numPr>
        <w:contextualSpacing w:val="0"/>
      </w:pPr>
      <w:r>
        <w:t xml:space="preserve">1871-80: </w:t>
      </w:r>
      <w:r w:rsidRPr="0086548D">
        <w:t>Bismarck</w:t>
      </w:r>
      <w:r>
        <w:t>’s</w:t>
      </w:r>
      <w:r w:rsidRPr="0086548D">
        <w:t xml:space="preserve"> </w:t>
      </w:r>
      <w:r w:rsidRPr="002A0634">
        <w:rPr>
          <w:i/>
          <w:iCs/>
        </w:rPr>
        <w:t>Kulturkampf</w:t>
      </w:r>
      <w:r>
        <w:rPr>
          <w:iCs/>
        </w:rPr>
        <w:t xml:space="preserve"> (all </w:t>
      </w:r>
      <w:r>
        <w:t>quotations are from Holmes and Bickers 245)</w:t>
      </w:r>
    </w:p>
    <w:p w14:paraId="327BC6B6" w14:textId="77777777" w:rsidR="008B567D" w:rsidRPr="00DA2F7D" w:rsidRDefault="008B567D" w:rsidP="008B567D">
      <w:pPr>
        <w:numPr>
          <w:ilvl w:val="4"/>
          <w:numId w:val="36"/>
        </w:numPr>
        <w:contextualSpacing w:val="0"/>
      </w:pPr>
      <w:r w:rsidRPr="0086548D">
        <w:t xml:space="preserve">Bismarck used </w:t>
      </w:r>
      <w:r>
        <w:t>Vatican I “</w:t>
      </w:r>
      <w:r w:rsidRPr="0086548D">
        <w:t xml:space="preserve">to justify his attack on the Church, an attack known as the </w:t>
      </w:r>
      <w:r w:rsidRPr="002A0634">
        <w:rPr>
          <w:i/>
          <w:iCs/>
        </w:rPr>
        <w:t>Kulturkampf</w:t>
      </w:r>
      <w:r>
        <w:t>”</w:t>
      </w:r>
    </w:p>
    <w:p w14:paraId="518313A6" w14:textId="77777777" w:rsidR="008B567D" w:rsidRPr="00DA2F7D" w:rsidRDefault="008B567D" w:rsidP="008B567D">
      <w:pPr>
        <w:numPr>
          <w:ilvl w:val="4"/>
          <w:numId w:val="36"/>
        </w:numPr>
        <w:contextualSpacing w:val="0"/>
      </w:pPr>
      <w:r>
        <w:t>he “</w:t>
      </w:r>
      <w:r w:rsidRPr="0086548D">
        <w:t xml:space="preserve">gave legal support to the </w:t>
      </w:r>
      <w:r>
        <w:t>‘</w:t>
      </w:r>
      <w:r w:rsidRPr="0086548D">
        <w:t>Old Catholics</w:t>
      </w:r>
      <w:r>
        <w:t>’</w:t>
      </w:r>
      <w:r w:rsidRPr="0086548D">
        <w:t xml:space="preserve"> who refused to accept papal infallibility</w:t>
      </w:r>
      <w:r>
        <w:t>”</w:t>
      </w:r>
    </w:p>
    <w:p w14:paraId="2C95B7D9" w14:textId="77777777" w:rsidR="008B567D" w:rsidRPr="00DA2F7D" w:rsidRDefault="008B567D" w:rsidP="008B567D">
      <w:pPr>
        <w:numPr>
          <w:ilvl w:val="4"/>
          <w:numId w:val="36"/>
        </w:numPr>
        <w:contextualSpacing w:val="0"/>
      </w:pPr>
      <w:r>
        <w:t>he fined or imprisoned “</w:t>
      </w:r>
      <w:r w:rsidRPr="0086548D">
        <w:t>any cleric who criticised the new Germany</w:t>
      </w:r>
      <w:r>
        <w:t>”</w:t>
      </w:r>
    </w:p>
    <w:p w14:paraId="06BAD2EE" w14:textId="77777777" w:rsidR="008B567D" w:rsidRPr="002A5E0D" w:rsidRDefault="008B567D" w:rsidP="008B567D">
      <w:pPr>
        <w:numPr>
          <w:ilvl w:val="4"/>
          <w:numId w:val="36"/>
        </w:numPr>
        <w:contextualSpacing w:val="0"/>
      </w:pPr>
      <w:r w:rsidRPr="0086548D">
        <w:t>February 1872</w:t>
      </w:r>
      <w:r>
        <w:t>:</w:t>
      </w:r>
      <w:r w:rsidRPr="0086548D">
        <w:t xml:space="preserve"> religious congregations </w:t>
      </w:r>
      <w:r>
        <w:t>a</w:t>
      </w:r>
      <w:r w:rsidRPr="0086548D">
        <w:t>re forbidden to teach</w:t>
      </w:r>
    </w:p>
    <w:p w14:paraId="483AB8CC" w14:textId="77777777" w:rsidR="008B567D" w:rsidRPr="002A5E0D" w:rsidRDefault="008B567D" w:rsidP="008B567D">
      <w:pPr>
        <w:numPr>
          <w:ilvl w:val="4"/>
          <w:numId w:val="36"/>
        </w:numPr>
        <w:contextualSpacing w:val="0"/>
      </w:pPr>
      <w:r w:rsidRPr="0086548D">
        <w:t xml:space="preserve">July </w:t>
      </w:r>
      <w:r>
        <w:t xml:space="preserve">1872: </w:t>
      </w:r>
      <w:r w:rsidRPr="0086548D">
        <w:t>Jesuits</w:t>
      </w:r>
      <w:r>
        <w:t>,</w:t>
      </w:r>
      <w:r w:rsidRPr="0086548D">
        <w:t xml:space="preserve"> Lazarists</w:t>
      </w:r>
      <w:r>
        <w:t>,</w:t>
      </w:r>
      <w:r w:rsidRPr="0086548D">
        <w:t xml:space="preserve"> and Redemptorists </w:t>
      </w:r>
      <w:r>
        <w:t>a</w:t>
      </w:r>
      <w:r w:rsidRPr="0086548D">
        <w:t>re expelled</w:t>
      </w:r>
    </w:p>
    <w:p w14:paraId="0FD036C4" w14:textId="77777777" w:rsidR="008B567D" w:rsidRDefault="008B567D" w:rsidP="008B567D">
      <w:pPr>
        <w:numPr>
          <w:ilvl w:val="4"/>
          <w:numId w:val="36"/>
        </w:numPr>
        <w:contextualSpacing w:val="0"/>
      </w:pPr>
      <w:r>
        <w:t>t</w:t>
      </w:r>
      <w:r w:rsidRPr="0086548D">
        <w:t xml:space="preserve">he state </w:t>
      </w:r>
      <w:r>
        <w:t>assumes</w:t>
      </w:r>
      <w:r w:rsidRPr="0086548D">
        <w:t xml:space="preserve"> control </w:t>
      </w:r>
      <w:r>
        <w:t>of seminary education</w:t>
      </w:r>
    </w:p>
    <w:p w14:paraId="41D1A9B6" w14:textId="77777777" w:rsidR="008B567D" w:rsidRPr="002A5E0D" w:rsidRDefault="008B567D" w:rsidP="008B567D">
      <w:pPr>
        <w:numPr>
          <w:ilvl w:val="4"/>
          <w:numId w:val="36"/>
        </w:numPr>
        <w:contextualSpacing w:val="0"/>
      </w:pPr>
      <w:r>
        <w:t>t</w:t>
      </w:r>
      <w:r w:rsidRPr="0086548D">
        <w:t xml:space="preserve">he state </w:t>
      </w:r>
      <w:r>
        <w:t>assumes</w:t>
      </w:r>
      <w:r w:rsidRPr="0086548D">
        <w:t xml:space="preserve"> control </w:t>
      </w:r>
      <w:r>
        <w:t xml:space="preserve">of clerical </w:t>
      </w:r>
      <w:r w:rsidRPr="0086548D">
        <w:t>appointment</w:t>
      </w:r>
      <w:r>
        <w:t>s</w:t>
      </w:r>
    </w:p>
    <w:p w14:paraId="236880EA" w14:textId="77777777" w:rsidR="008B567D" w:rsidRDefault="008B567D" w:rsidP="008B567D">
      <w:pPr>
        <w:numPr>
          <w:ilvl w:val="4"/>
          <w:numId w:val="36"/>
        </w:numPr>
        <w:contextualSpacing w:val="0"/>
      </w:pPr>
      <w:r>
        <w:t>“</w:t>
      </w:r>
      <w:r w:rsidRPr="0086548D">
        <w:t>Episcopal appointments had to be submitted to the civil authorities</w:t>
      </w:r>
      <w:r>
        <w:t>”</w:t>
      </w:r>
    </w:p>
    <w:p w14:paraId="7B2643A8" w14:textId="77777777" w:rsidR="008B567D" w:rsidRPr="002A5E0D" w:rsidRDefault="008B567D" w:rsidP="008B567D">
      <w:pPr>
        <w:numPr>
          <w:ilvl w:val="4"/>
          <w:numId w:val="36"/>
        </w:numPr>
        <w:contextualSpacing w:val="0"/>
      </w:pPr>
      <w:r>
        <w:t>“</w:t>
      </w:r>
      <w:r w:rsidRPr="0086548D">
        <w:t>only Germans could hold positions of ecclesiastical authority</w:t>
      </w:r>
      <w:r>
        <w:t>”</w:t>
      </w:r>
    </w:p>
    <w:p w14:paraId="05FE7C25" w14:textId="77777777" w:rsidR="008B567D" w:rsidRPr="002A5E0D" w:rsidRDefault="008B567D" w:rsidP="008B567D">
      <w:pPr>
        <w:numPr>
          <w:ilvl w:val="4"/>
          <w:numId w:val="36"/>
        </w:numPr>
        <w:contextualSpacing w:val="0"/>
      </w:pPr>
      <w:r w:rsidRPr="0086548D">
        <w:t xml:space="preserve">bishops </w:t>
      </w:r>
      <w:r>
        <w:t xml:space="preserve">must </w:t>
      </w:r>
      <w:r w:rsidRPr="0086548D">
        <w:t>take an oath of unconditional obe</w:t>
      </w:r>
      <w:r>
        <w:t>dience</w:t>
      </w:r>
    </w:p>
    <w:p w14:paraId="0EED5184" w14:textId="77777777" w:rsidR="008B567D" w:rsidRPr="002A5E0D" w:rsidRDefault="008B567D" w:rsidP="008B567D">
      <w:pPr>
        <w:numPr>
          <w:ilvl w:val="4"/>
          <w:numId w:val="36"/>
        </w:numPr>
        <w:contextualSpacing w:val="0"/>
      </w:pPr>
      <w:r>
        <w:t>“</w:t>
      </w:r>
      <w:r w:rsidRPr="0086548D">
        <w:t>ecclesiastical property was handed over to lay commit</w:t>
      </w:r>
      <w:r>
        <w:t>tees”</w:t>
      </w:r>
    </w:p>
    <w:p w14:paraId="415CDFAA" w14:textId="77777777" w:rsidR="008B567D" w:rsidRPr="002A5E0D" w:rsidRDefault="008B567D" w:rsidP="008B567D">
      <w:pPr>
        <w:numPr>
          <w:ilvl w:val="4"/>
          <w:numId w:val="36"/>
        </w:numPr>
        <w:contextualSpacing w:val="0"/>
      </w:pPr>
      <w:r>
        <w:t>“</w:t>
      </w:r>
      <w:r w:rsidRPr="0086548D">
        <w:t>civil marriage was introduced</w:t>
      </w:r>
      <w:r>
        <w:t>”</w:t>
      </w:r>
    </w:p>
    <w:p w14:paraId="22FD44C4" w14:textId="77777777" w:rsidR="008B567D" w:rsidRPr="002A5E0D" w:rsidRDefault="008B567D" w:rsidP="008B567D">
      <w:pPr>
        <w:numPr>
          <w:ilvl w:val="4"/>
          <w:numId w:val="36"/>
        </w:numPr>
        <w:contextualSpacing w:val="0"/>
      </w:pPr>
      <w:r w:rsidRPr="0086548D">
        <w:t>May 1875</w:t>
      </w:r>
      <w:r>
        <w:t>:</w:t>
      </w:r>
      <w:r w:rsidRPr="0086548D">
        <w:t xml:space="preserve"> </w:t>
      </w:r>
      <w:r>
        <w:t>“</w:t>
      </w:r>
      <w:r w:rsidRPr="0086548D">
        <w:t>all orders and congregations, except nursing orders, were expelled from Prussia</w:t>
      </w:r>
      <w:r>
        <w:t>”</w:t>
      </w:r>
    </w:p>
    <w:p w14:paraId="6943DC08" w14:textId="77777777" w:rsidR="008B567D" w:rsidRPr="00A47690" w:rsidRDefault="008B567D" w:rsidP="008B567D">
      <w:pPr>
        <w:numPr>
          <w:ilvl w:val="3"/>
          <w:numId w:val="36"/>
        </w:numPr>
        <w:contextualSpacing w:val="0"/>
      </w:pPr>
      <w:r>
        <w:t>1874-</w:t>
      </w:r>
      <w:r w:rsidRPr="0086548D">
        <w:t>1875</w:t>
      </w:r>
      <w:r>
        <w:t>:</w:t>
      </w:r>
      <w:r w:rsidRPr="0086548D">
        <w:t xml:space="preserve"> </w:t>
      </w:r>
      <w:r>
        <w:t xml:space="preserve">Bismarck imprisons 5 </w:t>
      </w:r>
      <w:r w:rsidRPr="0086548D">
        <w:t xml:space="preserve">of the </w:t>
      </w:r>
      <w:r>
        <w:t xml:space="preserve">11 </w:t>
      </w:r>
      <w:r w:rsidRPr="0086548D">
        <w:t xml:space="preserve">Prussian </w:t>
      </w:r>
      <w:r>
        <w:t>bishops for several months</w:t>
      </w:r>
    </w:p>
    <w:p w14:paraId="6B5D0E06" w14:textId="77777777" w:rsidR="008B567D" w:rsidRPr="00A47690" w:rsidRDefault="008B567D" w:rsidP="008B567D">
      <w:pPr>
        <w:numPr>
          <w:ilvl w:val="4"/>
          <w:numId w:val="36"/>
        </w:numPr>
        <w:contextualSpacing w:val="0"/>
      </w:pPr>
      <w:r>
        <w:t>“</w:t>
      </w:r>
      <w:r w:rsidRPr="0086548D">
        <w:t>Catholics, deprived of the sacraments, refused to submit</w:t>
      </w:r>
      <w:r>
        <w:t>” (Holmes and Bickers 245</w:t>
      </w:r>
    </w:p>
    <w:p w14:paraId="6BEFE454" w14:textId="77777777" w:rsidR="008B567D" w:rsidRDefault="008B567D" w:rsidP="008B567D">
      <w:pPr>
        <w:numPr>
          <w:ilvl w:val="4"/>
          <w:numId w:val="36"/>
        </w:numPr>
        <w:contextualSpacing w:val="0"/>
      </w:pPr>
      <w:r>
        <w:t>“</w:t>
      </w:r>
      <w:r w:rsidRPr="0086548D">
        <w:t>liberal and conservative Catholics, French Catholics, Germans and Poles united</w:t>
      </w:r>
      <w:r>
        <w:t xml:space="preserve"> . . . </w:t>
      </w:r>
      <w:r w:rsidRPr="0086548D">
        <w:t>in supporting the Centre Party</w:t>
      </w:r>
      <w:r>
        <w:t xml:space="preserve"> [founded 1871]</w:t>
      </w:r>
      <w:r w:rsidRPr="0086548D">
        <w:t>. And through that party, German Catholics—unlike their French or Italian co-religionists—were able to play a significant and constructive part in the growth of parliamentary democracy</w:t>
      </w:r>
      <w:r>
        <w:t>” (Holmes and Bickers 245-46)</w:t>
      </w:r>
    </w:p>
    <w:p w14:paraId="6D1756EF" w14:textId="77777777" w:rsidR="008B567D" w:rsidRPr="00A47690" w:rsidRDefault="008B567D" w:rsidP="008B567D">
      <w:pPr>
        <w:numPr>
          <w:ilvl w:val="3"/>
          <w:numId w:val="36"/>
        </w:numPr>
        <w:contextualSpacing w:val="0"/>
      </w:pPr>
      <w:r w:rsidRPr="002912DC">
        <w:t>Pope Leo XIII (1878-1903)</w:t>
      </w:r>
      <w:r>
        <w:t xml:space="preserve"> </w:t>
      </w:r>
      <w:r w:rsidRPr="0086548D">
        <w:t>defeat</w:t>
      </w:r>
      <w:r>
        <w:t>s</w:t>
      </w:r>
      <w:r w:rsidRPr="0086548D">
        <w:t xml:space="preserve"> Bismarck</w:t>
      </w:r>
      <w:r>
        <w:t>’</w:t>
      </w:r>
      <w:r w:rsidRPr="0086548D">
        <w:t xml:space="preserve">s </w:t>
      </w:r>
      <w:r w:rsidRPr="002A0634">
        <w:rPr>
          <w:i/>
          <w:iCs/>
        </w:rPr>
        <w:t>Kulturkampf</w:t>
      </w:r>
    </w:p>
    <w:p w14:paraId="336F08BC" w14:textId="77777777" w:rsidR="008B567D" w:rsidRPr="00A47690" w:rsidRDefault="008B567D" w:rsidP="008B567D">
      <w:pPr>
        <w:numPr>
          <w:ilvl w:val="4"/>
          <w:numId w:val="36"/>
        </w:numPr>
        <w:contextualSpacing w:val="0"/>
      </w:pPr>
      <w:r w:rsidRPr="0086548D">
        <w:t xml:space="preserve">Bismarck </w:t>
      </w:r>
      <w:r>
        <w:t xml:space="preserve">comes to </w:t>
      </w:r>
      <w:r w:rsidRPr="0086548D">
        <w:t>need Catholic deputies</w:t>
      </w:r>
      <w:r>
        <w:t>’ support</w:t>
      </w:r>
    </w:p>
    <w:p w14:paraId="45AEDC27" w14:textId="77777777" w:rsidR="008B567D" w:rsidRPr="00A47690" w:rsidRDefault="008B567D" w:rsidP="008B567D">
      <w:pPr>
        <w:numPr>
          <w:ilvl w:val="4"/>
          <w:numId w:val="36"/>
        </w:numPr>
        <w:contextualSpacing w:val="0"/>
      </w:pPr>
      <w:r w:rsidRPr="0086548D">
        <w:t>1878</w:t>
      </w:r>
      <w:r>
        <w:t>:</w:t>
      </w:r>
      <w:r w:rsidRPr="0086548D">
        <w:t xml:space="preserve"> Leo XIII </w:t>
      </w:r>
      <w:r>
        <w:t xml:space="preserve">begins to </w:t>
      </w:r>
      <w:r w:rsidRPr="0086548D">
        <w:t>correspon</w:t>
      </w:r>
      <w:r>
        <w:t>d</w:t>
      </w:r>
      <w:r w:rsidRPr="0086548D">
        <w:t xml:space="preserve"> </w:t>
      </w:r>
      <w:r>
        <w:t xml:space="preserve">affably </w:t>
      </w:r>
      <w:r w:rsidRPr="0086548D">
        <w:t>with Emperor William I</w:t>
      </w:r>
    </w:p>
    <w:p w14:paraId="6040A56C" w14:textId="77777777" w:rsidR="008B567D" w:rsidRPr="00A47690" w:rsidRDefault="008B567D" w:rsidP="008B567D">
      <w:pPr>
        <w:numPr>
          <w:ilvl w:val="4"/>
          <w:numId w:val="36"/>
        </w:numPr>
        <w:contextualSpacing w:val="0"/>
      </w:pPr>
      <w:r>
        <w:t xml:space="preserve">1878: </w:t>
      </w:r>
      <w:r w:rsidRPr="0086548D">
        <w:t xml:space="preserve">Bismarck </w:t>
      </w:r>
      <w:r>
        <w:t>opens</w:t>
      </w:r>
      <w:r w:rsidRPr="0086548D">
        <w:t xml:space="preserve"> negotiations with the Belgian nuncio in Bavaria</w:t>
      </w:r>
    </w:p>
    <w:p w14:paraId="2B171799" w14:textId="77777777" w:rsidR="008B567D" w:rsidRPr="00A47690" w:rsidRDefault="008B567D" w:rsidP="008B567D">
      <w:pPr>
        <w:numPr>
          <w:ilvl w:val="4"/>
          <w:numId w:val="36"/>
        </w:numPr>
        <w:contextualSpacing w:val="0"/>
      </w:pPr>
      <w:r>
        <w:t>1880 on: Germany moderates</w:t>
      </w:r>
      <w:r w:rsidRPr="0086548D">
        <w:t xml:space="preserve"> the anti-Catholic legislation</w:t>
      </w:r>
    </w:p>
    <w:p w14:paraId="2FF1099F" w14:textId="77777777" w:rsidR="008B567D" w:rsidRPr="00A47690" w:rsidRDefault="008B567D" w:rsidP="008B567D">
      <w:pPr>
        <w:numPr>
          <w:ilvl w:val="4"/>
          <w:numId w:val="36"/>
        </w:numPr>
        <w:contextualSpacing w:val="0"/>
      </w:pPr>
      <w:r>
        <w:t xml:space="preserve">1881: </w:t>
      </w:r>
      <w:r w:rsidRPr="0086548D">
        <w:t xml:space="preserve">Germany </w:t>
      </w:r>
      <w:r>
        <w:t xml:space="preserve">and the </w:t>
      </w:r>
      <w:r w:rsidRPr="0086548D">
        <w:t>Holy See re-establ</w:t>
      </w:r>
      <w:r>
        <w:t>ish diplomatic relations</w:t>
      </w:r>
    </w:p>
    <w:p w14:paraId="4D0AE5B6" w14:textId="77777777" w:rsidR="008B567D" w:rsidRPr="00A47690" w:rsidRDefault="008B567D" w:rsidP="008B567D">
      <w:pPr>
        <w:numPr>
          <w:ilvl w:val="4"/>
          <w:numId w:val="36"/>
        </w:numPr>
        <w:contextualSpacing w:val="0"/>
      </w:pPr>
      <w:r w:rsidRPr="0086548D">
        <w:t>1885</w:t>
      </w:r>
      <w:r>
        <w:t>: Bismarck asks</w:t>
      </w:r>
      <w:r w:rsidRPr="0086548D">
        <w:t xml:space="preserve"> the pope </w:t>
      </w:r>
      <w:r>
        <w:t>“</w:t>
      </w:r>
      <w:r w:rsidRPr="0086548D">
        <w:t>to mediate between Germany and Spain in a dispute over the Caroline Islands and Leo awarded the chancellor the Order of Christ</w:t>
      </w:r>
      <w:r>
        <w:t>” (Holmes and Bickers 246)</w:t>
      </w:r>
    </w:p>
    <w:p w14:paraId="361B65DD" w14:textId="77777777" w:rsidR="008B567D" w:rsidRDefault="008B567D" w:rsidP="008B567D">
      <w:pPr>
        <w:numPr>
          <w:ilvl w:val="4"/>
          <w:numId w:val="36"/>
        </w:numPr>
        <w:contextualSpacing w:val="0"/>
      </w:pPr>
      <w:r w:rsidRPr="0086548D">
        <w:t>1887</w:t>
      </w:r>
      <w:r>
        <w:t>:</w:t>
      </w:r>
      <w:r w:rsidRPr="0086548D">
        <w:t xml:space="preserve"> </w:t>
      </w:r>
      <w:r>
        <w:t xml:space="preserve">Leo </w:t>
      </w:r>
      <w:r w:rsidRPr="0086548D">
        <w:t>claim</w:t>
      </w:r>
      <w:r>
        <w:t>s</w:t>
      </w:r>
      <w:r w:rsidRPr="0086548D">
        <w:t xml:space="preserve"> the </w:t>
      </w:r>
      <w:r w:rsidRPr="002A0634">
        <w:rPr>
          <w:i/>
          <w:iCs/>
        </w:rPr>
        <w:t>Kulturkampf</w:t>
      </w:r>
      <w:r>
        <w:t xml:space="preserve"> is </w:t>
      </w:r>
      <w:r w:rsidRPr="0086548D">
        <w:t>end</w:t>
      </w:r>
      <w:r>
        <w:t>ed</w:t>
      </w:r>
    </w:p>
    <w:p w14:paraId="541F9498" w14:textId="77777777" w:rsidR="008B567D" w:rsidRPr="00DC1B55" w:rsidRDefault="008B567D" w:rsidP="008B567D"/>
    <w:p w14:paraId="5A9465BB" w14:textId="77777777" w:rsidR="008B567D" w:rsidRPr="0091544F" w:rsidRDefault="008B567D" w:rsidP="008B567D">
      <w:pPr>
        <w:numPr>
          <w:ilvl w:val="0"/>
          <w:numId w:val="36"/>
        </w:numPr>
        <w:contextualSpacing w:val="0"/>
      </w:pPr>
      <w:r>
        <w:rPr>
          <w:b/>
        </w:rPr>
        <w:t>heresies and councils</w:t>
      </w:r>
    </w:p>
    <w:p w14:paraId="0A0FA0F6" w14:textId="77777777" w:rsidR="008B567D" w:rsidRDefault="008B567D" w:rsidP="008B567D">
      <w:pPr>
        <w:numPr>
          <w:ilvl w:val="1"/>
          <w:numId w:val="36"/>
        </w:numPr>
        <w:contextualSpacing w:val="0"/>
      </w:pPr>
      <w:r>
        <w:t>rationalism</w:t>
      </w:r>
    </w:p>
    <w:p w14:paraId="149EB1AC" w14:textId="77777777" w:rsidR="008B567D" w:rsidRDefault="008B567D" w:rsidP="008B567D">
      <w:pPr>
        <w:numPr>
          <w:ilvl w:val="2"/>
          <w:numId w:val="36"/>
        </w:numPr>
        <w:contextualSpacing w:val="0"/>
      </w:pPr>
      <w:r w:rsidRPr="0086548D">
        <w:t>Georg Hermes</w:t>
      </w:r>
      <w:r>
        <w:t xml:space="preserve"> (1775-1831)</w:t>
      </w:r>
    </w:p>
    <w:p w14:paraId="2712BEB8" w14:textId="77777777" w:rsidR="008B567D" w:rsidRDefault="008B567D" w:rsidP="008B567D">
      <w:pPr>
        <w:numPr>
          <w:ilvl w:val="3"/>
          <w:numId w:val="36"/>
        </w:numPr>
        <w:contextualSpacing w:val="0"/>
      </w:pPr>
      <w:r w:rsidRPr="0086548D">
        <w:t xml:space="preserve">Hermes </w:t>
      </w:r>
      <w:r>
        <w:t>exaggerates the power</w:t>
      </w:r>
      <w:r w:rsidRPr="0086548D">
        <w:t xml:space="preserve"> of reason</w:t>
      </w:r>
      <w:r>
        <w:t xml:space="preserve"> in matters of faith; he “</w:t>
      </w:r>
      <w:r w:rsidRPr="0086548D">
        <w:t>claimed to prove the fundamental truths of Christianity as postulates of the practical reason with absolute certainty</w:t>
      </w:r>
      <w:r>
        <w:t>” (Holmes and Bickers 225)</w:t>
      </w:r>
    </w:p>
    <w:p w14:paraId="152B6B45" w14:textId="77777777" w:rsidR="008B567D" w:rsidRDefault="008B567D" w:rsidP="008B567D">
      <w:pPr>
        <w:numPr>
          <w:ilvl w:val="3"/>
          <w:numId w:val="36"/>
        </w:numPr>
        <w:contextualSpacing w:val="0"/>
      </w:pPr>
      <w:r>
        <w:t xml:space="preserve">1835: </w:t>
      </w:r>
      <w:r w:rsidRPr="00E61E4E">
        <w:t>Gregory XVI</w:t>
      </w:r>
      <w:r>
        <w:t xml:space="preserve"> condemns Hermes</w:t>
      </w:r>
    </w:p>
    <w:p w14:paraId="3DBEE20D" w14:textId="77777777" w:rsidR="008B567D" w:rsidRDefault="008B567D" w:rsidP="008B567D">
      <w:pPr>
        <w:numPr>
          <w:ilvl w:val="2"/>
          <w:numId w:val="36"/>
        </w:numPr>
        <w:contextualSpacing w:val="0"/>
      </w:pPr>
      <w:r w:rsidRPr="0086548D">
        <w:t>Anton Gün</w:t>
      </w:r>
      <w:r>
        <w:t>ther (1783-1863)</w:t>
      </w:r>
    </w:p>
    <w:p w14:paraId="5EF2D819" w14:textId="77777777" w:rsidR="008B567D" w:rsidRDefault="008B567D" w:rsidP="008B567D">
      <w:pPr>
        <w:numPr>
          <w:ilvl w:val="3"/>
          <w:numId w:val="36"/>
        </w:numPr>
        <w:contextualSpacing w:val="0"/>
      </w:pPr>
      <w:r>
        <w:t>Günther too exaggerates the power</w:t>
      </w:r>
      <w:r w:rsidRPr="0086548D">
        <w:t xml:space="preserve"> of reason</w:t>
      </w:r>
      <w:r>
        <w:t xml:space="preserve"> in matters of faith</w:t>
      </w:r>
    </w:p>
    <w:p w14:paraId="25592CF2" w14:textId="77777777" w:rsidR="008B567D" w:rsidRDefault="008B567D" w:rsidP="008B567D">
      <w:pPr>
        <w:numPr>
          <w:ilvl w:val="3"/>
          <w:numId w:val="36"/>
        </w:numPr>
        <w:contextualSpacing w:val="0"/>
      </w:pPr>
      <w:r>
        <w:t>he attacks</w:t>
      </w:r>
      <w:r w:rsidRPr="0086548D">
        <w:t xml:space="preserve"> neo-scholasticism</w:t>
      </w:r>
    </w:p>
    <w:p w14:paraId="691E0F09" w14:textId="77777777" w:rsidR="008B567D" w:rsidRDefault="008B567D" w:rsidP="008B567D">
      <w:pPr>
        <w:numPr>
          <w:ilvl w:val="3"/>
          <w:numId w:val="36"/>
        </w:numPr>
        <w:contextualSpacing w:val="0"/>
      </w:pPr>
      <w:r w:rsidRPr="0086548D">
        <w:t>1857</w:t>
      </w:r>
      <w:r>
        <w:t>:</w:t>
      </w:r>
      <w:r w:rsidRPr="0086548D">
        <w:t xml:space="preserve"> </w:t>
      </w:r>
      <w:r>
        <w:t xml:space="preserve">his works are </w:t>
      </w:r>
      <w:r w:rsidRPr="0086548D">
        <w:t>put on the Index</w:t>
      </w:r>
    </w:p>
    <w:p w14:paraId="4133C547" w14:textId="77777777" w:rsidR="008B567D" w:rsidRPr="00DC1B55" w:rsidRDefault="008B567D" w:rsidP="008B567D"/>
    <w:p w14:paraId="7A241C0A" w14:textId="77777777" w:rsidR="008B567D" w:rsidRDefault="008B567D" w:rsidP="008B567D">
      <w:pPr>
        <w:numPr>
          <w:ilvl w:val="0"/>
          <w:numId w:val="36"/>
        </w:numPr>
        <w:contextualSpacing w:val="0"/>
      </w:pPr>
      <w:r w:rsidRPr="00A03A42">
        <w:rPr>
          <w:b/>
        </w:rPr>
        <w:t>religious orders and missions</w:t>
      </w:r>
    </w:p>
    <w:p w14:paraId="5654B75F" w14:textId="77777777" w:rsidR="008B567D" w:rsidRDefault="008B567D" w:rsidP="008B567D">
      <w:pPr>
        <w:numPr>
          <w:ilvl w:val="1"/>
          <w:numId w:val="36"/>
        </w:numPr>
        <w:contextualSpacing w:val="0"/>
      </w:pPr>
      <w:r>
        <w:t>religious orders</w:t>
      </w:r>
    </w:p>
    <w:p w14:paraId="0B0BAE94" w14:textId="77777777" w:rsidR="008B567D" w:rsidRPr="00116475" w:rsidRDefault="008B567D" w:rsidP="008B567D">
      <w:pPr>
        <w:numPr>
          <w:ilvl w:val="2"/>
          <w:numId w:val="36"/>
        </w:numPr>
        <w:contextualSpacing w:val="0"/>
      </w:pPr>
      <w:r>
        <w:t>men:</w:t>
      </w:r>
    </w:p>
    <w:p w14:paraId="5A3508EE" w14:textId="77777777" w:rsidR="008B567D" w:rsidRPr="006F78E0" w:rsidRDefault="008B567D" w:rsidP="008B567D">
      <w:pPr>
        <w:numPr>
          <w:ilvl w:val="3"/>
          <w:numId w:val="36"/>
        </w:numPr>
        <w:contextualSpacing w:val="0"/>
      </w:pPr>
      <w:r>
        <w:t>1858:</w:t>
      </w:r>
      <w:r w:rsidRPr="0086548D">
        <w:t xml:space="preserve"> </w:t>
      </w:r>
      <w:r>
        <w:t>Paulists</w:t>
      </w:r>
      <w:r w:rsidRPr="0086548D">
        <w:t xml:space="preserve"> </w:t>
      </w:r>
      <w:r>
        <w:t>(</w:t>
      </w:r>
      <w:r w:rsidRPr="0086548D">
        <w:t>Society of Missionary Priests of St Paul the Apostle</w:t>
      </w:r>
      <w:r>
        <w:t xml:space="preserve">); founder, </w:t>
      </w:r>
      <w:r w:rsidRPr="0086548D">
        <w:t>Isaac Thomas Hecker</w:t>
      </w:r>
      <w:r>
        <w:t xml:space="preserve"> (1819-1888)</w:t>
      </w:r>
    </w:p>
    <w:p w14:paraId="3FA46FE6" w14:textId="77777777" w:rsidR="008B567D" w:rsidRPr="00D144FF" w:rsidRDefault="008B567D" w:rsidP="008B567D">
      <w:pPr>
        <w:numPr>
          <w:ilvl w:val="3"/>
          <w:numId w:val="36"/>
        </w:numPr>
        <w:contextualSpacing w:val="0"/>
      </w:pPr>
      <w:r>
        <w:t>1874: White Fathers (</w:t>
      </w:r>
      <w:r w:rsidRPr="00986F78">
        <w:rPr>
          <w:i/>
        </w:rPr>
        <w:t>Pères blancs</w:t>
      </w:r>
      <w:r>
        <w:t>, after their white Arab dress) (</w:t>
      </w:r>
      <w:r w:rsidRPr="00986F78">
        <w:rPr>
          <w:i/>
        </w:rPr>
        <w:t>La Société de Missionnaires d’Afrique</w:t>
      </w:r>
      <w:r>
        <w:t xml:space="preserve">, Society of missionaries for Africa); founder, </w:t>
      </w:r>
      <w:r w:rsidRPr="0086548D">
        <w:t>Cardinal Charles-Martial Allemand Lavigerie</w:t>
      </w:r>
      <w:r>
        <w:t>, primate of Africa</w:t>
      </w:r>
    </w:p>
    <w:p w14:paraId="22659170" w14:textId="77777777" w:rsidR="008B567D" w:rsidRPr="00116475" w:rsidRDefault="008B567D" w:rsidP="008B567D">
      <w:pPr>
        <w:numPr>
          <w:ilvl w:val="2"/>
          <w:numId w:val="36"/>
        </w:numPr>
        <w:contextualSpacing w:val="0"/>
      </w:pPr>
      <w:r>
        <w:t>women:</w:t>
      </w:r>
    </w:p>
    <w:p w14:paraId="2D894916" w14:textId="77777777" w:rsidR="008B567D" w:rsidRPr="00116475" w:rsidRDefault="008B567D" w:rsidP="008B567D">
      <w:pPr>
        <w:numPr>
          <w:ilvl w:val="3"/>
          <w:numId w:val="36"/>
        </w:numPr>
        <w:contextualSpacing w:val="0"/>
      </w:pPr>
      <w:r>
        <w:t>Daughters of Charity</w:t>
      </w:r>
    </w:p>
    <w:p w14:paraId="06C58AD7" w14:textId="77777777" w:rsidR="008B567D" w:rsidRPr="00116475" w:rsidRDefault="008B567D" w:rsidP="008B567D">
      <w:pPr>
        <w:numPr>
          <w:ilvl w:val="3"/>
          <w:numId w:val="36"/>
        </w:numPr>
        <w:contextualSpacing w:val="0"/>
      </w:pPr>
      <w:r w:rsidRPr="0086548D">
        <w:t>Sis</w:t>
      </w:r>
      <w:r>
        <w:t>ters of St Vincent de Paul</w:t>
      </w:r>
    </w:p>
    <w:p w14:paraId="636C1645" w14:textId="77777777" w:rsidR="008B567D" w:rsidRPr="00116475" w:rsidRDefault="008B567D" w:rsidP="008B567D">
      <w:pPr>
        <w:numPr>
          <w:ilvl w:val="3"/>
          <w:numId w:val="36"/>
        </w:numPr>
        <w:contextualSpacing w:val="0"/>
      </w:pPr>
      <w:r>
        <w:t>Sisters of Mercy</w:t>
      </w:r>
    </w:p>
    <w:p w14:paraId="449F4FCD" w14:textId="77777777" w:rsidR="008B567D" w:rsidRPr="00116475" w:rsidRDefault="008B567D" w:rsidP="008B567D">
      <w:pPr>
        <w:numPr>
          <w:ilvl w:val="3"/>
          <w:numId w:val="36"/>
        </w:numPr>
        <w:contextualSpacing w:val="0"/>
      </w:pPr>
      <w:r>
        <w:t>Sisters of Notre Dame</w:t>
      </w:r>
    </w:p>
    <w:p w14:paraId="2EC5332E" w14:textId="77777777" w:rsidR="008B567D" w:rsidRPr="00116475" w:rsidRDefault="008B567D" w:rsidP="008B567D">
      <w:pPr>
        <w:numPr>
          <w:ilvl w:val="2"/>
          <w:numId w:val="36"/>
        </w:numPr>
        <w:contextualSpacing w:val="0"/>
      </w:pPr>
      <w:r>
        <w:t>m</w:t>
      </w:r>
      <w:r w:rsidRPr="0086548D">
        <w:t xml:space="preserve">ost </w:t>
      </w:r>
      <w:r>
        <w:t>“</w:t>
      </w:r>
      <w:r w:rsidRPr="0086548D">
        <w:t>new congregations were involved in teaching, missionary activity or corporal works of mercy</w:t>
      </w:r>
      <w:r>
        <w:t>” (Holmes and Bickers 230)</w:t>
      </w:r>
    </w:p>
    <w:p w14:paraId="5E493F08" w14:textId="77777777" w:rsidR="008B567D" w:rsidRPr="00116475" w:rsidRDefault="008B567D" w:rsidP="008B567D">
      <w:pPr>
        <w:numPr>
          <w:ilvl w:val="1"/>
          <w:numId w:val="36"/>
        </w:numPr>
        <w:contextualSpacing w:val="0"/>
      </w:pPr>
      <w:r>
        <w:t>missions: u</w:t>
      </w:r>
      <w:r w:rsidRPr="0086548D">
        <w:t>nder Gregory XVI</w:t>
      </w:r>
      <w:r>
        <w:t xml:space="preserve"> (1831-</w:t>
      </w:r>
      <w:r w:rsidRPr="00E61E4E">
        <w:t>4</w:t>
      </w:r>
      <w:r>
        <w:t xml:space="preserve">6) and </w:t>
      </w:r>
      <w:r w:rsidRPr="0086548D">
        <w:t>Pius IX</w:t>
      </w:r>
      <w:r>
        <w:t xml:space="preserve"> (1846-78),</w:t>
      </w:r>
      <w:r w:rsidRPr="0086548D">
        <w:t xml:space="preserve"> </w:t>
      </w:r>
      <w:r>
        <w:t>“</w:t>
      </w:r>
      <w:r w:rsidRPr="0086548D">
        <w:t>Rome became the centre of Catholic missionary endeavour</w:t>
      </w:r>
      <w:r>
        <w:t>” (Holmes and Bickers 230)</w:t>
      </w:r>
    </w:p>
    <w:p w14:paraId="3B03EF25" w14:textId="77777777" w:rsidR="008B567D" w:rsidRPr="00DC1B55" w:rsidRDefault="008B567D" w:rsidP="008B567D"/>
    <w:p w14:paraId="20FA4518" w14:textId="77777777" w:rsidR="008B567D" w:rsidRPr="00A21636" w:rsidRDefault="008B567D" w:rsidP="008B567D">
      <w:pPr>
        <w:numPr>
          <w:ilvl w:val="0"/>
          <w:numId w:val="36"/>
        </w:numPr>
        <w:contextualSpacing w:val="0"/>
      </w:pPr>
      <w:r>
        <w:rPr>
          <w:b/>
        </w:rPr>
        <w:t>theology</w:t>
      </w:r>
    </w:p>
    <w:p w14:paraId="3C397DB7" w14:textId="77777777" w:rsidR="008B567D" w:rsidRDefault="008B567D" w:rsidP="008B567D">
      <w:pPr>
        <w:numPr>
          <w:ilvl w:val="1"/>
          <w:numId w:val="36"/>
        </w:numPr>
        <w:contextualSpacing w:val="0"/>
      </w:pPr>
      <w:r w:rsidRPr="003A74B7">
        <w:t>romanticism</w:t>
      </w:r>
    </w:p>
    <w:p w14:paraId="0498A0B6" w14:textId="77777777" w:rsidR="008B567D" w:rsidRDefault="008B567D" w:rsidP="008B567D">
      <w:pPr>
        <w:numPr>
          <w:ilvl w:val="2"/>
          <w:numId w:val="36"/>
        </w:numPr>
        <w:contextualSpacing w:val="0"/>
      </w:pPr>
      <w:r w:rsidRPr="003A74B7">
        <w:t>France</w:t>
      </w:r>
    </w:p>
    <w:p w14:paraId="6E5A27AD" w14:textId="77777777" w:rsidR="008B567D" w:rsidRDefault="008B567D" w:rsidP="008B567D">
      <w:pPr>
        <w:numPr>
          <w:ilvl w:val="3"/>
          <w:numId w:val="36"/>
        </w:numPr>
        <w:contextualSpacing w:val="0"/>
      </w:pPr>
      <w:r>
        <w:t xml:space="preserve">1815: </w:t>
      </w:r>
      <w:r w:rsidRPr="0086548D">
        <w:t>romantic</w:t>
      </w:r>
      <w:r>
        <w:t>ism was a</w:t>
      </w:r>
      <w:r w:rsidRPr="0086548D">
        <w:t xml:space="preserve"> </w:t>
      </w:r>
      <w:r>
        <w:t>“</w:t>
      </w:r>
      <w:r w:rsidRPr="0086548D">
        <w:t>reaction against the Enlightenment</w:t>
      </w:r>
      <w:r>
        <w:t>” (Holmes and Bick</w:t>
      </w:r>
      <w:r>
        <w:softHyphen/>
        <w:t>ers 221)</w:t>
      </w:r>
    </w:p>
    <w:p w14:paraId="13B11595" w14:textId="77777777" w:rsidR="008B567D" w:rsidRDefault="008B567D" w:rsidP="008B567D">
      <w:pPr>
        <w:numPr>
          <w:ilvl w:val="3"/>
          <w:numId w:val="36"/>
        </w:numPr>
        <w:contextualSpacing w:val="0"/>
      </w:pPr>
      <w:r>
        <w:t>“Franç</w:t>
      </w:r>
      <w:r w:rsidRPr="0086548D">
        <w:t xml:space="preserve">ois-Auguste Vicomte de Chateaubriand </w:t>
      </w:r>
      <w:r>
        <w:t xml:space="preserve">. . . </w:t>
      </w:r>
      <w:r w:rsidRPr="0086548D">
        <w:t xml:space="preserve">lauded the emotional satisfaction and cultural inspiration </w:t>
      </w:r>
      <w:r>
        <w:t>. . . [</w:t>
      </w:r>
      <w:r w:rsidRPr="0086548D">
        <w:t>in</w:t>
      </w:r>
      <w:r>
        <w:t>]</w:t>
      </w:r>
      <w:r w:rsidRPr="0086548D">
        <w:t xml:space="preserve"> Catholicism</w:t>
      </w:r>
      <w:r>
        <w:t>” (Holmes and Bickers 221)</w:t>
      </w:r>
    </w:p>
    <w:p w14:paraId="0B95A0D1" w14:textId="77777777" w:rsidR="008B567D" w:rsidRDefault="008B567D" w:rsidP="008B567D">
      <w:pPr>
        <w:numPr>
          <w:ilvl w:val="3"/>
          <w:numId w:val="36"/>
        </w:numPr>
        <w:contextualSpacing w:val="0"/>
      </w:pPr>
      <w:r w:rsidRPr="0086548D">
        <w:t xml:space="preserve">Louis Vicomte de Bonald </w:t>
      </w:r>
      <w:r>
        <w:t>“</w:t>
      </w:r>
      <w:r w:rsidRPr="0086548D">
        <w:t>emphasised the need for a religious basis of society</w:t>
      </w:r>
      <w:r>
        <w:t>” (Holmes and Bickers 221)</w:t>
      </w:r>
    </w:p>
    <w:p w14:paraId="0647216F" w14:textId="77777777" w:rsidR="008B567D" w:rsidRDefault="008B567D" w:rsidP="008B567D">
      <w:pPr>
        <w:numPr>
          <w:ilvl w:val="3"/>
          <w:numId w:val="36"/>
        </w:numPr>
        <w:contextualSpacing w:val="0"/>
      </w:pPr>
      <w:r>
        <w:t>Joseph d</w:t>
      </w:r>
      <w:r w:rsidRPr="0086548D">
        <w:t>e Maistre</w:t>
      </w:r>
      <w:r>
        <w:t xml:space="preserve"> “</w:t>
      </w:r>
      <w:r w:rsidRPr="0086548D">
        <w:t>invoked tradition as a defence against reason and respect for society against individualism</w:t>
      </w:r>
      <w:r>
        <w:t>” (Holmes and Bickers 222)</w:t>
      </w:r>
    </w:p>
    <w:p w14:paraId="71DA58F1" w14:textId="77777777" w:rsidR="008B567D" w:rsidRDefault="008B567D" w:rsidP="008B567D">
      <w:pPr>
        <w:numPr>
          <w:ilvl w:val="2"/>
          <w:numId w:val="36"/>
        </w:numPr>
        <w:contextualSpacing w:val="0"/>
      </w:pPr>
      <w:r>
        <w:t>Germany</w:t>
      </w:r>
    </w:p>
    <w:p w14:paraId="6093098A" w14:textId="77777777" w:rsidR="008B567D" w:rsidRDefault="008B567D" w:rsidP="008B567D">
      <w:pPr>
        <w:numPr>
          <w:ilvl w:val="3"/>
          <w:numId w:val="36"/>
        </w:numPr>
        <w:contextualSpacing w:val="0"/>
      </w:pPr>
      <w:r w:rsidRPr="0086548D">
        <w:t>Johann Michael Sailer</w:t>
      </w:r>
      <w:r>
        <w:t xml:space="preserve"> (1751-1832), Bavarian ecclesiologist, is “</w:t>
      </w:r>
      <w:r w:rsidRPr="0086548D">
        <w:t>one of the first Catholic Romantics</w:t>
      </w:r>
      <w:r>
        <w:t>” (Holmes and Bickers 222)</w:t>
      </w:r>
    </w:p>
    <w:p w14:paraId="03E1D3DF" w14:textId="77777777" w:rsidR="008B567D" w:rsidRDefault="008B567D" w:rsidP="008B567D">
      <w:pPr>
        <w:numPr>
          <w:ilvl w:val="4"/>
          <w:numId w:val="36"/>
        </w:numPr>
        <w:contextualSpacing w:val="0"/>
      </w:pPr>
      <w:r>
        <w:lastRenderedPageBreak/>
        <w:t>“</w:t>
      </w:r>
      <w:r w:rsidRPr="0086548D">
        <w:t xml:space="preserve">legal notions of the Church </w:t>
      </w:r>
      <w:r>
        <w:t xml:space="preserve">. . . </w:t>
      </w:r>
      <w:r w:rsidRPr="0086548D">
        <w:t>tended to dominate the controversies after the Reformation and during the Enlightenment</w:t>
      </w:r>
      <w:r>
        <w:t>” (Holmes and Bickers 222)</w:t>
      </w:r>
    </w:p>
    <w:p w14:paraId="0989B23C" w14:textId="77777777" w:rsidR="008B567D" w:rsidRDefault="008B567D" w:rsidP="008B567D">
      <w:pPr>
        <w:numPr>
          <w:ilvl w:val="4"/>
          <w:numId w:val="36"/>
        </w:numPr>
        <w:contextualSpacing w:val="0"/>
      </w:pPr>
      <w:r w:rsidRPr="0086548D">
        <w:t xml:space="preserve">Sailer </w:t>
      </w:r>
      <w:r>
        <w:t>“</w:t>
      </w:r>
      <w:r w:rsidRPr="0086548D">
        <w:t>revived the Pauline notion of the Church as the mystical Body of Christ, a community of gr</w:t>
      </w:r>
      <w:r>
        <w:t>ace, embracing heaven and earth” (Holmes and Bickers 222)</w:t>
      </w:r>
    </w:p>
    <w:p w14:paraId="02875F53" w14:textId="77777777" w:rsidR="008B567D" w:rsidRDefault="008B567D" w:rsidP="008B567D">
      <w:pPr>
        <w:numPr>
          <w:ilvl w:val="4"/>
          <w:numId w:val="36"/>
        </w:numPr>
        <w:contextualSpacing w:val="0"/>
      </w:pPr>
      <w:r>
        <w:t>“</w:t>
      </w:r>
      <w:r w:rsidRPr="0086548D">
        <w:t>He interpreted the growth and development of the Church in organic terms</w:t>
      </w:r>
      <w:r>
        <w:t>” (Holmes and Bickers 222)</w:t>
      </w:r>
    </w:p>
    <w:p w14:paraId="1E60971F" w14:textId="77777777" w:rsidR="008B567D" w:rsidRDefault="008B567D" w:rsidP="008B567D">
      <w:pPr>
        <w:numPr>
          <w:ilvl w:val="3"/>
          <w:numId w:val="36"/>
        </w:numPr>
        <w:contextualSpacing w:val="0"/>
      </w:pPr>
      <w:r>
        <w:t xml:space="preserve">1825: </w:t>
      </w:r>
      <w:r w:rsidRPr="0086548D">
        <w:t>Johann Adam Möhler</w:t>
      </w:r>
      <w:r>
        <w:t xml:space="preserve">’s </w:t>
      </w:r>
      <w:r w:rsidRPr="002A0634">
        <w:rPr>
          <w:i/>
          <w:iCs/>
        </w:rPr>
        <w:t>Unity of the Church</w:t>
      </w:r>
      <w:r>
        <w:t xml:space="preserve"> “</w:t>
      </w:r>
      <w:r w:rsidRPr="0086548D">
        <w:t>revealed for the first time the influence of patristic sources on Catholic thought during the Romantic period. Möhler became preoccupied with the importance of tradition and helped to revive the long-forgotten tradition of the Church as Christ living on in history; tradition was dynamic and organic</w:t>
      </w:r>
      <w:r>
        <w:t>” (Holmes and Bickers 223)</w:t>
      </w:r>
    </w:p>
    <w:p w14:paraId="7A923AEE" w14:textId="77777777" w:rsidR="008B567D" w:rsidRDefault="008B567D" w:rsidP="008B567D">
      <w:pPr>
        <w:numPr>
          <w:ilvl w:val="1"/>
          <w:numId w:val="36"/>
        </w:numPr>
        <w:contextualSpacing w:val="0"/>
      </w:pPr>
      <w:r>
        <w:t xml:space="preserve">John Henry Cardinal Newman (1801-90) is the greatest theologian of the age: he writes </w:t>
      </w:r>
      <w:r w:rsidRPr="0086548D">
        <w:t>on the nature of faith, revelation</w:t>
      </w:r>
      <w:r>
        <w:t>,</w:t>
      </w:r>
      <w:r w:rsidRPr="0086548D">
        <w:t xml:space="preserve"> the Church, justification</w:t>
      </w:r>
      <w:r>
        <w:t>,</w:t>
      </w:r>
      <w:r w:rsidRPr="0086548D">
        <w:t xml:space="preserve"> doctrinal development, papal infallibility</w:t>
      </w:r>
      <w:r>
        <w:t>,</w:t>
      </w:r>
      <w:r w:rsidRPr="0086548D">
        <w:t xml:space="preserve"> biblical inspiration, the role of the laity</w:t>
      </w:r>
      <w:r>
        <w:t>,</w:t>
      </w:r>
      <w:r w:rsidRPr="0086548D">
        <w:t xml:space="preserve"> the significance of conscience</w:t>
      </w:r>
    </w:p>
    <w:p w14:paraId="56EBB5EB" w14:textId="77777777" w:rsidR="008B567D" w:rsidRPr="003A74B7" w:rsidRDefault="008B567D" w:rsidP="008B567D">
      <w:pPr>
        <w:numPr>
          <w:ilvl w:val="1"/>
          <w:numId w:val="36"/>
        </w:numPr>
        <w:contextualSpacing w:val="0"/>
      </w:pPr>
      <w:r>
        <w:t>liberal Catholicism: the Church and democracy</w:t>
      </w:r>
    </w:p>
    <w:p w14:paraId="2BAEE325" w14:textId="77777777" w:rsidR="008B567D" w:rsidRPr="00CF576C" w:rsidRDefault="008B567D" w:rsidP="008B567D">
      <w:pPr>
        <w:numPr>
          <w:ilvl w:val="2"/>
          <w:numId w:val="36"/>
        </w:numPr>
        <w:contextualSpacing w:val="0"/>
      </w:pPr>
      <w:r>
        <w:t>France</w:t>
      </w:r>
    </w:p>
    <w:p w14:paraId="6F4CD60F" w14:textId="77777777" w:rsidR="008B567D" w:rsidRDefault="008B567D" w:rsidP="008B567D">
      <w:pPr>
        <w:numPr>
          <w:ilvl w:val="3"/>
          <w:numId w:val="36"/>
        </w:numPr>
        <w:contextualSpacing w:val="0"/>
      </w:pPr>
      <w:r w:rsidRPr="0086548D">
        <w:t>Lamennais</w:t>
      </w:r>
      <w:r>
        <w:t>,</w:t>
      </w:r>
      <w:r w:rsidRPr="0086548D">
        <w:t xml:space="preserve"> Lacordaire</w:t>
      </w:r>
      <w:r>
        <w:t>,</w:t>
      </w:r>
      <w:r w:rsidRPr="0086548D">
        <w:t xml:space="preserve"> and </w:t>
      </w:r>
      <w:r>
        <w:t>Montalembert</w:t>
      </w:r>
    </w:p>
    <w:p w14:paraId="71BCF28F" w14:textId="77777777" w:rsidR="008B567D" w:rsidRPr="008B368D" w:rsidRDefault="008B567D" w:rsidP="008B567D">
      <w:pPr>
        <w:numPr>
          <w:ilvl w:val="4"/>
          <w:numId w:val="36"/>
        </w:numPr>
        <w:contextualSpacing w:val="0"/>
      </w:pPr>
      <w:r>
        <w:t>three men are leaders of liberal Catholicism in the first half of the 1800s</w:t>
      </w:r>
    </w:p>
    <w:p w14:paraId="78B2548D" w14:textId="77777777" w:rsidR="008B567D" w:rsidRPr="008B368D" w:rsidRDefault="008B567D" w:rsidP="008B567D">
      <w:pPr>
        <w:numPr>
          <w:ilvl w:val="5"/>
          <w:numId w:val="36"/>
        </w:numPr>
        <w:contextualSpacing w:val="0"/>
      </w:pPr>
      <w:r w:rsidRPr="0086548D">
        <w:t xml:space="preserve">Hugues-Felicité Robert </w:t>
      </w:r>
      <w:r>
        <w:t xml:space="preserve">de </w:t>
      </w:r>
      <w:r w:rsidRPr="0086548D">
        <w:t>Lamennais</w:t>
      </w:r>
      <w:r>
        <w:t>, priest</w:t>
      </w:r>
      <w:r w:rsidRPr="0086548D">
        <w:t xml:space="preserve"> </w:t>
      </w:r>
      <w:r>
        <w:t>(1782-1854)</w:t>
      </w:r>
    </w:p>
    <w:p w14:paraId="6C62A81F" w14:textId="77777777" w:rsidR="008B567D" w:rsidRPr="008B368D" w:rsidRDefault="008B567D" w:rsidP="008B567D">
      <w:pPr>
        <w:numPr>
          <w:ilvl w:val="5"/>
          <w:numId w:val="36"/>
        </w:numPr>
        <w:contextualSpacing w:val="0"/>
      </w:pPr>
      <w:r>
        <w:t>Jean-Baptiste-</w:t>
      </w:r>
      <w:r w:rsidRPr="0086548D">
        <w:t xml:space="preserve">Henri </w:t>
      </w:r>
      <w:r>
        <w:t xml:space="preserve">Dominique </w:t>
      </w:r>
      <w:r w:rsidRPr="0086548D">
        <w:t>Lacordaire</w:t>
      </w:r>
      <w:r>
        <w:t>, Dominican (1802-61)</w:t>
      </w:r>
    </w:p>
    <w:p w14:paraId="1FD893B1" w14:textId="77777777" w:rsidR="008B567D" w:rsidRPr="00A119BA" w:rsidRDefault="008B567D" w:rsidP="008B567D">
      <w:pPr>
        <w:numPr>
          <w:ilvl w:val="5"/>
          <w:numId w:val="36"/>
        </w:numPr>
        <w:contextualSpacing w:val="0"/>
      </w:pPr>
      <w:r w:rsidRPr="0086548D">
        <w:t>Charles Forbes René</w:t>
      </w:r>
      <w:r>
        <w:t>,</w:t>
      </w:r>
      <w:r w:rsidRPr="0086548D">
        <w:t xml:space="preserve"> Comte de Montalembert</w:t>
      </w:r>
      <w:r>
        <w:t>, layman (1810-70)</w:t>
      </w:r>
    </w:p>
    <w:p w14:paraId="52A6AC77" w14:textId="77777777" w:rsidR="008B567D" w:rsidRDefault="008B567D" w:rsidP="008B567D">
      <w:pPr>
        <w:numPr>
          <w:ilvl w:val="4"/>
          <w:numId w:val="36"/>
        </w:numPr>
        <w:contextualSpacing w:val="0"/>
      </w:pPr>
      <w:r>
        <w:t xml:space="preserve">the three found </w:t>
      </w:r>
      <w:r w:rsidRPr="0086548D">
        <w:t>the newspaper</w:t>
      </w:r>
      <w:r>
        <w:t>,</w:t>
      </w:r>
      <w:r w:rsidRPr="0086548D">
        <w:t xml:space="preserve"> </w:t>
      </w:r>
      <w:r w:rsidRPr="002A0634">
        <w:rPr>
          <w:i/>
          <w:iCs/>
        </w:rPr>
        <w:t>L</w:t>
      </w:r>
      <w:r>
        <w:rPr>
          <w:i/>
          <w:iCs/>
        </w:rPr>
        <w:t>’</w:t>
      </w:r>
      <w:r w:rsidRPr="002A0634">
        <w:rPr>
          <w:i/>
          <w:iCs/>
        </w:rPr>
        <w:t>Avenir</w:t>
      </w:r>
      <w:r>
        <w:rPr>
          <w:iCs/>
        </w:rPr>
        <w:t xml:space="preserve"> (</w:t>
      </w:r>
      <w:r>
        <w:t>1830-31)</w:t>
      </w:r>
    </w:p>
    <w:p w14:paraId="5F332FCA" w14:textId="77777777" w:rsidR="008B567D" w:rsidRPr="00172277" w:rsidRDefault="008B567D" w:rsidP="008B567D">
      <w:pPr>
        <w:numPr>
          <w:ilvl w:val="5"/>
          <w:numId w:val="36"/>
        </w:numPr>
        <w:contextualSpacing w:val="0"/>
      </w:pPr>
      <w:r>
        <w:t>it argues</w:t>
      </w:r>
      <w:r w:rsidRPr="002A0634">
        <w:t xml:space="preserve"> </w:t>
      </w:r>
      <w:r>
        <w:t>for “</w:t>
      </w:r>
      <w:r w:rsidRPr="002A0634">
        <w:t xml:space="preserve">an alliance between the </w:t>
      </w:r>
      <w:r w:rsidRPr="0086548D">
        <w:t>Church and democratic freedom to replace the alliance between Throne and Altar</w:t>
      </w:r>
      <w:r>
        <w:t>” (Holmes and Bickers 231-32)</w:t>
      </w:r>
    </w:p>
    <w:p w14:paraId="49BD3B10" w14:textId="77777777" w:rsidR="008B567D" w:rsidRPr="002A0634" w:rsidRDefault="008B567D" w:rsidP="008B567D">
      <w:pPr>
        <w:numPr>
          <w:ilvl w:val="5"/>
          <w:numId w:val="36"/>
        </w:numPr>
        <w:contextualSpacing w:val="0"/>
      </w:pPr>
      <w:r>
        <w:t xml:space="preserve">it </w:t>
      </w:r>
      <w:r w:rsidRPr="002A0634">
        <w:t>sup</w:t>
      </w:r>
      <w:r>
        <w:t>ports</w:t>
      </w:r>
      <w:r w:rsidRPr="002A0634">
        <w:t xml:space="preserve"> </w:t>
      </w:r>
      <w:r>
        <w:t>“</w:t>
      </w:r>
      <w:r w:rsidRPr="002A0634">
        <w:t>freedom of conscience and separation of Church and State, democratic republicanism and national self-determination, social and economic reform, general disarmament and European unity</w:t>
      </w:r>
      <w:r>
        <w:t>” (Holmes and Bickers 232)</w:t>
      </w:r>
    </w:p>
    <w:p w14:paraId="7B8FB71D" w14:textId="77777777" w:rsidR="008B567D" w:rsidRDefault="008B567D" w:rsidP="008B567D">
      <w:pPr>
        <w:numPr>
          <w:ilvl w:val="5"/>
          <w:numId w:val="36"/>
        </w:numPr>
        <w:contextualSpacing w:val="0"/>
      </w:pPr>
      <w:r w:rsidRPr="0086548D">
        <w:t xml:space="preserve">the </w:t>
      </w:r>
      <w:r>
        <w:t>three are “</w:t>
      </w:r>
      <w:r w:rsidRPr="0086548D">
        <w:t>prosecuted for attacking the government but acquit</w:t>
      </w:r>
      <w:r>
        <w:t>ted” (Holmes and Bickers 232-33)</w:t>
      </w:r>
    </w:p>
    <w:p w14:paraId="5370DFBA" w14:textId="77777777" w:rsidR="008B567D" w:rsidRDefault="008B567D" w:rsidP="008B567D">
      <w:pPr>
        <w:numPr>
          <w:ilvl w:val="5"/>
          <w:numId w:val="36"/>
        </w:numPr>
        <w:contextualSpacing w:val="0"/>
      </w:pPr>
      <w:r>
        <w:t>“</w:t>
      </w:r>
      <w:r w:rsidRPr="0086548D">
        <w:t xml:space="preserve">The </w:t>
      </w:r>
      <w:r w:rsidRPr="002A0634">
        <w:rPr>
          <w:i/>
          <w:iCs/>
        </w:rPr>
        <w:t>Ami du clergé</w:t>
      </w:r>
      <w:r w:rsidRPr="0086548D">
        <w:t>, a Gallican publication, joined with legitimist periodicals in attacking Lamennais</w:t>
      </w:r>
      <w:r>
        <w:t>” (Holmes and Bickers 233)</w:t>
      </w:r>
    </w:p>
    <w:p w14:paraId="2C43B6B7" w14:textId="77777777" w:rsidR="008B567D" w:rsidRPr="00ED281D" w:rsidRDefault="008B567D" w:rsidP="008B567D">
      <w:pPr>
        <w:numPr>
          <w:ilvl w:val="5"/>
          <w:numId w:val="36"/>
        </w:numPr>
        <w:contextualSpacing w:val="0"/>
      </w:pPr>
      <w:r>
        <w:t xml:space="preserve">the French bishops condemn </w:t>
      </w:r>
      <w:r>
        <w:rPr>
          <w:i/>
        </w:rPr>
        <w:t>L’Avenir</w:t>
      </w:r>
      <w:r>
        <w:t xml:space="preserve"> (Scannell)</w:t>
      </w:r>
    </w:p>
    <w:p w14:paraId="3CC563A5" w14:textId="77777777" w:rsidR="008B567D" w:rsidRDefault="008B567D" w:rsidP="008B567D">
      <w:pPr>
        <w:numPr>
          <w:ilvl w:val="5"/>
          <w:numId w:val="36"/>
        </w:numPr>
        <w:contextualSpacing w:val="0"/>
      </w:pPr>
      <w:r>
        <w:t>“</w:t>
      </w:r>
      <w:r w:rsidRPr="002A0634">
        <w:rPr>
          <w:i/>
        </w:rPr>
        <w:t>L</w:t>
      </w:r>
      <w:r>
        <w:rPr>
          <w:i/>
        </w:rPr>
        <w:t>’</w:t>
      </w:r>
      <w:r w:rsidRPr="002A0634">
        <w:rPr>
          <w:i/>
        </w:rPr>
        <w:t>A</w:t>
      </w:r>
      <w:r w:rsidRPr="002A0634">
        <w:rPr>
          <w:i/>
          <w:iCs/>
        </w:rPr>
        <w:t>venir</w:t>
      </w:r>
      <w:r w:rsidRPr="0086548D">
        <w:t xml:space="preserve"> was forced to cease publication after only a year </w:t>
      </w:r>
      <w:r>
        <w:t xml:space="preserve">. . . </w:t>
      </w:r>
      <w:r w:rsidRPr="0086548D">
        <w:t xml:space="preserve">Liberals as well as Catholics were prejudiced against the </w:t>
      </w:r>
      <w:r>
        <w:t>‘</w:t>
      </w:r>
      <w:r w:rsidRPr="0086548D">
        <w:t>unnatural</w:t>
      </w:r>
      <w:r>
        <w:t>’ union proposed . . .” (Holmes and Bickers 232-33)</w:t>
      </w:r>
    </w:p>
    <w:p w14:paraId="7B8C909F" w14:textId="77777777" w:rsidR="008B567D" w:rsidRPr="003A74B7" w:rsidRDefault="008B567D" w:rsidP="008B567D">
      <w:pPr>
        <w:numPr>
          <w:ilvl w:val="4"/>
          <w:numId w:val="36"/>
        </w:numPr>
        <w:contextualSpacing w:val="0"/>
      </w:pPr>
      <w:r w:rsidRPr="003A74B7">
        <w:t>Lamennais, Lacordaire, and Montalembert at Rome</w:t>
      </w:r>
    </w:p>
    <w:p w14:paraId="5A95223D" w14:textId="77777777" w:rsidR="008B567D" w:rsidRPr="0086548D" w:rsidRDefault="008B567D" w:rsidP="008B567D">
      <w:pPr>
        <w:numPr>
          <w:ilvl w:val="5"/>
          <w:numId w:val="36"/>
        </w:numPr>
        <w:contextualSpacing w:val="0"/>
      </w:pPr>
      <w:r>
        <w:t>“</w:t>
      </w:r>
      <w:r w:rsidRPr="0086548D">
        <w:t>Lamennais, Lacordaire and Montalembert decided to go to Rome to seek the support of the pope for their points of view</w:t>
      </w:r>
      <w:r>
        <w:t>” (Holmes and Bickers 233)</w:t>
      </w:r>
    </w:p>
    <w:p w14:paraId="264F6F61" w14:textId="77777777" w:rsidR="008B567D" w:rsidRDefault="008B567D" w:rsidP="008B567D">
      <w:pPr>
        <w:numPr>
          <w:ilvl w:val="5"/>
          <w:numId w:val="36"/>
        </w:numPr>
        <w:contextualSpacing w:val="0"/>
      </w:pPr>
      <w:r>
        <w:t xml:space="preserve">December 1831: </w:t>
      </w:r>
      <w:r w:rsidRPr="0086548D">
        <w:t>Lamennais, Lac</w:t>
      </w:r>
      <w:r>
        <w:t>ordaire and Montalembert arrive</w:t>
      </w:r>
      <w:r w:rsidRPr="0086548D">
        <w:t xml:space="preserve"> </w:t>
      </w:r>
      <w:r>
        <w:t xml:space="preserve">at </w:t>
      </w:r>
      <w:r w:rsidRPr="0086548D">
        <w:t>Rome</w:t>
      </w:r>
    </w:p>
    <w:p w14:paraId="5070A152" w14:textId="77777777" w:rsidR="008B567D" w:rsidRDefault="008B567D" w:rsidP="008B567D">
      <w:pPr>
        <w:numPr>
          <w:ilvl w:val="5"/>
          <w:numId w:val="36"/>
        </w:numPr>
        <w:contextualSpacing w:val="0"/>
      </w:pPr>
      <w:r>
        <w:t xml:space="preserve">but </w:t>
      </w:r>
      <w:r w:rsidRPr="0086548D">
        <w:t>Gregory XVI (1831-46)</w:t>
      </w:r>
      <w:r>
        <w:t xml:space="preserve">, like most European </w:t>
      </w:r>
      <w:r w:rsidRPr="0086548D">
        <w:t xml:space="preserve">politicians </w:t>
      </w:r>
      <w:r>
        <w:t xml:space="preserve">and </w:t>
      </w:r>
      <w:r w:rsidRPr="0086548D">
        <w:t>ecclesiastics</w:t>
      </w:r>
      <w:r>
        <w:t>, feels “</w:t>
      </w:r>
      <w:r w:rsidRPr="0086548D">
        <w:t>the need to support law and order</w:t>
      </w:r>
      <w:r>
        <w:t xml:space="preserve"> [</w:t>
      </w:r>
      <w:r w:rsidRPr="0086548D">
        <w:t>and</w:t>
      </w:r>
      <w:r>
        <w:t>]</w:t>
      </w:r>
      <w:r w:rsidRPr="0086548D">
        <w:t xml:space="preserve"> the danger of addi</w:t>
      </w:r>
      <w:r>
        <w:t>ng to the flames of revolution” (Holmes and Bickers 236)</w:t>
      </w:r>
    </w:p>
    <w:p w14:paraId="0BE9B2C4" w14:textId="77777777" w:rsidR="008B567D" w:rsidRDefault="008B567D" w:rsidP="008B567D">
      <w:pPr>
        <w:numPr>
          <w:ilvl w:val="4"/>
          <w:numId w:val="36"/>
        </w:numPr>
        <w:contextualSpacing w:val="0"/>
      </w:pPr>
      <w:r>
        <w:lastRenderedPageBreak/>
        <w:t>August 1832: Gregory XVI’s</w:t>
      </w:r>
      <w:r w:rsidRPr="00E61E4E">
        <w:t xml:space="preserve"> </w:t>
      </w:r>
      <w:r>
        <w:t xml:space="preserve">encyclical </w:t>
      </w:r>
      <w:r w:rsidRPr="002A0634">
        <w:rPr>
          <w:i/>
        </w:rPr>
        <w:t xml:space="preserve">Mirari </w:t>
      </w:r>
      <w:r w:rsidRPr="002A0634">
        <w:rPr>
          <w:i/>
          <w:iCs/>
        </w:rPr>
        <w:t>vos</w:t>
      </w:r>
      <w:r>
        <w:t xml:space="preserve"> does not mention </w:t>
      </w:r>
      <w:r w:rsidRPr="002A0634">
        <w:rPr>
          <w:i/>
          <w:iCs/>
        </w:rPr>
        <w:t>L</w:t>
      </w:r>
      <w:r>
        <w:rPr>
          <w:i/>
          <w:iCs/>
        </w:rPr>
        <w:t>’</w:t>
      </w:r>
      <w:r w:rsidRPr="002A0634">
        <w:rPr>
          <w:i/>
          <w:iCs/>
        </w:rPr>
        <w:t>Avenir</w:t>
      </w:r>
      <w:r>
        <w:t>, but it</w:t>
      </w:r>
    </w:p>
    <w:p w14:paraId="1F7BB2DE" w14:textId="77777777" w:rsidR="008B567D" w:rsidRDefault="008B567D" w:rsidP="008B567D">
      <w:pPr>
        <w:numPr>
          <w:ilvl w:val="5"/>
          <w:numId w:val="36"/>
        </w:numPr>
        <w:contextualSpacing w:val="0"/>
      </w:pPr>
      <w:r>
        <w:t>disapproves</w:t>
      </w:r>
      <w:r w:rsidRPr="0086548D">
        <w:t xml:space="preserve"> </w:t>
      </w:r>
      <w:r>
        <w:t xml:space="preserve">of </w:t>
      </w:r>
      <w:r w:rsidRPr="0086548D">
        <w:t xml:space="preserve">separation of Church and </w:t>
      </w:r>
      <w:r>
        <w:t>s</w:t>
      </w:r>
      <w:r w:rsidRPr="0086548D">
        <w:t>tate</w:t>
      </w:r>
    </w:p>
    <w:p w14:paraId="6789A1D3" w14:textId="77777777" w:rsidR="008B567D" w:rsidRDefault="008B567D" w:rsidP="008B567D">
      <w:pPr>
        <w:numPr>
          <w:ilvl w:val="5"/>
          <w:numId w:val="36"/>
        </w:numPr>
        <w:contextualSpacing w:val="0"/>
      </w:pPr>
      <w:r>
        <w:t>says “</w:t>
      </w:r>
      <w:r w:rsidRPr="0086548D">
        <w:t xml:space="preserve">freedom of publication </w:t>
      </w:r>
      <w:r>
        <w:t>[i</w:t>
      </w:r>
      <w:r w:rsidRPr="0086548D">
        <w:t>s</w:t>
      </w:r>
      <w:r>
        <w:t>] abominable” (Holmes and Bickers 236)</w:t>
      </w:r>
    </w:p>
    <w:p w14:paraId="2611F7D1" w14:textId="77777777" w:rsidR="008B567D" w:rsidRDefault="008B567D" w:rsidP="008B567D">
      <w:pPr>
        <w:numPr>
          <w:ilvl w:val="5"/>
          <w:numId w:val="36"/>
        </w:numPr>
        <w:contextualSpacing w:val="0"/>
      </w:pPr>
      <w:r>
        <w:t>condemns</w:t>
      </w:r>
      <w:r w:rsidRPr="0086548D">
        <w:t xml:space="preserve"> </w:t>
      </w:r>
      <w:r>
        <w:t>“</w:t>
      </w:r>
      <w:r w:rsidRPr="0086548D">
        <w:t>universal liberty of conscience as sheer madness</w:t>
      </w:r>
      <w:r>
        <w:t>” (Holmes and Bickers 236)</w:t>
      </w:r>
    </w:p>
    <w:p w14:paraId="1A5CD070" w14:textId="77777777" w:rsidR="008B567D" w:rsidRDefault="008B567D" w:rsidP="008B567D">
      <w:pPr>
        <w:numPr>
          <w:ilvl w:val="4"/>
          <w:numId w:val="36"/>
        </w:numPr>
        <w:contextualSpacing w:val="0"/>
      </w:pPr>
      <w:r w:rsidRPr="0086548D">
        <w:t>Lamennais, Lacordaire</w:t>
      </w:r>
      <w:r>
        <w:t>,</w:t>
      </w:r>
      <w:r w:rsidRPr="0086548D">
        <w:t xml:space="preserve"> and Mo</w:t>
      </w:r>
      <w:r>
        <w:t>ntalembert immediately submit</w:t>
      </w:r>
    </w:p>
    <w:p w14:paraId="75B52569" w14:textId="77777777" w:rsidR="008B567D" w:rsidRDefault="008B567D" w:rsidP="008B567D">
      <w:pPr>
        <w:numPr>
          <w:ilvl w:val="4"/>
          <w:numId w:val="36"/>
        </w:numPr>
        <w:contextualSpacing w:val="0"/>
      </w:pPr>
      <w:r>
        <w:t>but Lammenais soon leaves the Church</w:t>
      </w:r>
    </w:p>
    <w:p w14:paraId="41692D59" w14:textId="77777777" w:rsidR="008B567D" w:rsidRDefault="008B567D" w:rsidP="008B567D">
      <w:pPr>
        <w:numPr>
          <w:ilvl w:val="5"/>
          <w:numId w:val="36"/>
        </w:numPr>
        <w:contextualSpacing w:val="0"/>
      </w:pPr>
      <w:r>
        <w:t>December 1833: he renounces his priestly functions</w:t>
      </w:r>
    </w:p>
    <w:p w14:paraId="7AFD8113" w14:textId="77777777" w:rsidR="008B567D" w:rsidRDefault="008B567D" w:rsidP="008B567D">
      <w:pPr>
        <w:numPr>
          <w:ilvl w:val="5"/>
          <w:numId w:val="36"/>
        </w:numPr>
        <w:contextualSpacing w:val="0"/>
      </w:pPr>
      <w:r>
        <w:t xml:space="preserve">soon he abandons all outward profession of </w:t>
      </w:r>
      <w:r w:rsidRPr="00585971">
        <w:t>Christianity</w:t>
      </w:r>
    </w:p>
    <w:p w14:paraId="6A4DBC9F" w14:textId="77777777" w:rsidR="008B567D" w:rsidRDefault="008B567D" w:rsidP="008B567D">
      <w:pPr>
        <w:numPr>
          <w:ilvl w:val="4"/>
          <w:numId w:val="36"/>
        </w:numPr>
        <w:contextualSpacing w:val="0"/>
      </w:pPr>
      <w:r>
        <w:t xml:space="preserve">May 1834: Lamennais’s </w:t>
      </w:r>
      <w:r w:rsidRPr="00585971">
        <w:rPr>
          <w:i/>
        </w:rPr>
        <w:t>Paroles d’un croyant</w:t>
      </w:r>
      <w:r>
        <w:t xml:space="preserve"> (</w:t>
      </w:r>
      <w:r>
        <w:rPr>
          <w:i/>
        </w:rPr>
        <w:t>Words of a Believer</w:t>
      </w:r>
      <w:r>
        <w:t>)</w:t>
      </w:r>
    </w:p>
    <w:p w14:paraId="434A1061" w14:textId="77777777" w:rsidR="008B567D" w:rsidRDefault="008B567D" w:rsidP="008B567D">
      <w:pPr>
        <w:numPr>
          <w:ilvl w:val="5"/>
          <w:numId w:val="36"/>
        </w:numPr>
        <w:contextualSpacing w:val="0"/>
      </w:pPr>
      <w:r>
        <w:t>he denounces “the conspiracy of kings and priests against the people” (Dé</w:t>
      </w:r>
      <w:r>
        <w:softHyphen/>
        <w:t>gert)</w:t>
      </w:r>
    </w:p>
    <w:p w14:paraId="0B63334E" w14:textId="77777777" w:rsidR="008B567D" w:rsidRDefault="008B567D" w:rsidP="008B567D">
      <w:pPr>
        <w:numPr>
          <w:ilvl w:val="5"/>
          <w:numId w:val="36"/>
        </w:numPr>
        <w:contextualSpacing w:val="0"/>
      </w:pPr>
      <w:r>
        <w:t xml:space="preserve">he says </w:t>
      </w:r>
      <w:r w:rsidRPr="0086548D">
        <w:t>Christ condemn</w:t>
      </w:r>
      <w:r>
        <w:t>s</w:t>
      </w:r>
      <w:r w:rsidRPr="0086548D">
        <w:t xml:space="preserve"> </w:t>
      </w:r>
      <w:r>
        <w:t xml:space="preserve">the </w:t>
      </w:r>
      <w:r w:rsidRPr="0086548D">
        <w:t xml:space="preserve">pope and hierarchy </w:t>
      </w:r>
      <w:r>
        <w:t>“‘</w:t>
      </w:r>
      <w:r w:rsidRPr="0086548D">
        <w:t>because power is the child of hell and priests are only the lackeys of kings</w:t>
      </w:r>
      <w:r>
        <w:t>’” (Holmes and Bickers 237)</w:t>
      </w:r>
    </w:p>
    <w:p w14:paraId="77B3F78C" w14:textId="77777777" w:rsidR="008B567D" w:rsidRDefault="008B567D" w:rsidP="008B567D">
      <w:pPr>
        <w:numPr>
          <w:ilvl w:val="5"/>
          <w:numId w:val="36"/>
        </w:numPr>
        <w:contextualSpacing w:val="0"/>
      </w:pPr>
      <w:r w:rsidRPr="0086548D">
        <w:t>Lacordaire</w:t>
      </w:r>
      <w:r>
        <w:t xml:space="preserve">’s </w:t>
      </w:r>
      <w:r w:rsidRPr="002A0634">
        <w:rPr>
          <w:i/>
          <w:iCs/>
        </w:rPr>
        <w:t>Considérations</w:t>
      </w:r>
      <w:r w:rsidRPr="0086548D">
        <w:t xml:space="preserve"> publicly </w:t>
      </w:r>
      <w:r>
        <w:t>breaks</w:t>
      </w:r>
      <w:r w:rsidRPr="0086548D">
        <w:t xml:space="preserve"> with Lamennais</w:t>
      </w:r>
    </w:p>
    <w:p w14:paraId="4E2CA940" w14:textId="77777777" w:rsidR="008B567D" w:rsidRDefault="008B567D" w:rsidP="008B567D">
      <w:pPr>
        <w:numPr>
          <w:ilvl w:val="4"/>
          <w:numId w:val="36"/>
        </w:numPr>
        <w:contextualSpacing w:val="0"/>
      </w:pPr>
      <w:r>
        <w:t>July 1834: Gregory XVI’s</w:t>
      </w:r>
      <w:r w:rsidRPr="00E61E4E">
        <w:t xml:space="preserve"> </w:t>
      </w:r>
      <w:r>
        <w:t xml:space="preserve">encyclical </w:t>
      </w:r>
      <w:r w:rsidRPr="002A0634">
        <w:rPr>
          <w:i/>
          <w:iCs/>
        </w:rPr>
        <w:t xml:space="preserve">Singulari </w:t>
      </w:r>
      <w:r w:rsidRPr="009D2393">
        <w:rPr>
          <w:i/>
          <w:iCs/>
        </w:rPr>
        <w:t>nos</w:t>
      </w:r>
      <w:r>
        <w:t xml:space="preserve"> condemns Lamennais</w:t>
      </w:r>
    </w:p>
    <w:p w14:paraId="2265CB9A" w14:textId="77777777" w:rsidR="008B567D" w:rsidRDefault="008B567D" w:rsidP="008B567D">
      <w:pPr>
        <w:numPr>
          <w:ilvl w:val="4"/>
          <w:numId w:val="36"/>
        </w:numPr>
        <w:contextualSpacing w:val="0"/>
      </w:pPr>
      <w:r>
        <w:t xml:space="preserve">1841-46: Lamennais’s </w:t>
      </w:r>
      <w:r w:rsidRPr="00870CF7">
        <w:rPr>
          <w:i/>
        </w:rPr>
        <w:t>Esquisse d’une philosophie</w:t>
      </w:r>
      <w:r>
        <w:t xml:space="preserve"> denies “the fall of man, the Divinity of Christ, eternal punishment, and the supernatural order” (</w:t>
      </w:r>
      <w:r w:rsidRPr="00585971">
        <w:t>Dégert</w:t>
      </w:r>
      <w:r>
        <w:t>)</w:t>
      </w:r>
    </w:p>
    <w:p w14:paraId="36409422" w14:textId="77777777" w:rsidR="008B567D" w:rsidRDefault="008B567D" w:rsidP="008B567D">
      <w:pPr>
        <w:numPr>
          <w:ilvl w:val="4"/>
          <w:numId w:val="36"/>
        </w:numPr>
        <w:contextualSpacing w:val="0"/>
      </w:pPr>
      <w:r>
        <w:t>des</w:t>
      </w:r>
      <w:r w:rsidRPr="0086548D">
        <w:t xml:space="preserve">pite the loss of Lamennais, </w:t>
      </w:r>
      <w:r>
        <w:t>l</w:t>
      </w:r>
      <w:r w:rsidRPr="0086548D">
        <w:t xml:space="preserve">iberal </w:t>
      </w:r>
      <w:r>
        <w:t xml:space="preserve">Catholics </w:t>
      </w:r>
      <w:r w:rsidRPr="0086548D">
        <w:t>make progress</w:t>
      </w:r>
    </w:p>
    <w:p w14:paraId="667FB73D" w14:textId="77777777" w:rsidR="008B567D" w:rsidRDefault="008B567D" w:rsidP="008B567D">
      <w:pPr>
        <w:numPr>
          <w:ilvl w:val="5"/>
          <w:numId w:val="36"/>
        </w:numPr>
        <w:contextualSpacing w:val="0"/>
      </w:pPr>
      <w:r>
        <w:t xml:space="preserve">Lacordaire’s </w:t>
      </w:r>
      <w:r>
        <w:rPr>
          <w:i/>
        </w:rPr>
        <w:t>confé</w:t>
      </w:r>
      <w:r w:rsidRPr="00AD6D4C">
        <w:rPr>
          <w:i/>
        </w:rPr>
        <w:t>rences</w:t>
      </w:r>
      <w:r w:rsidRPr="0086548D">
        <w:t xml:space="preserve"> </w:t>
      </w:r>
      <w:r>
        <w:t>(religious lectures</w:t>
      </w:r>
      <w:r w:rsidRPr="00711018">
        <w:rPr>
          <w:iCs/>
        </w:rPr>
        <w:t>)</w:t>
      </w:r>
    </w:p>
    <w:p w14:paraId="4CA585A9" w14:textId="77777777" w:rsidR="008B567D" w:rsidRDefault="008B567D" w:rsidP="008B567D">
      <w:pPr>
        <w:numPr>
          <w:ilvl w:val="6"/>
          <w:numId w:val="36"/>
        </w:numPr>
        <w:contextualSpacing w:val="0"/>
      </w:pPr>
      <w:r>
        <w:t>January 1834: Antoine Frédéric Ozanam (1813-53, founder in 1833 of the St Vincent de Paul Society) provides</w:t>
      </w:r>
      <w:r w:rsidRPr="0086548D">
        <w:t xml:space="preserve"> Lacordaire </w:t>
      </w:r>
      <w:r>
        <w:t xml:space="preserve">the </w:t>
      </w:r>
      <w:r w:rsidRPr="0086548D">
        <w:t xml:space="preserve">pulpit </w:t>
      </w:r>
      <w:r>
        <w:t>at the Collège Stanislas, where he delivers</w:t>
      </w:r>
      <w:r w:rsidRPr="0086548D">
        <w:t xml:space="preserve"> his first great </w:t>
      </w:r>
      <w:r w:rsidRPr="00AD6D4C">
        <w:t>conferences</w:t>
      </w:r>
    </w:p>
    <w:p w14:paraId="050590D2" w14:textId="77777777" w:rsidR="008B567D" w:rsidRDefault="008B567D" w:rsidP="008B567D">
      <w:pPr>
        <w:numPr>
          <w:ilvl w:val="6"/>
          <w:numId w:val="36"/>
        </w:numPr>
        <w:contextualSpacing w:val="0"/>
      </w:pPr>
      <w:r>
        <w:t>Lent 1835, Lent 1836:</w:t>
      </w:r>
      <w:r w:rsidRPr="0086548D">
        <w:t xml:space="preserve"> </w:t>
      </w:r>
      <w:r>
        <w:t xml:space="preserve">the archbishop of Paris provides </w:t>
      </w:r>
      <w:r w:rsidRPr="0086548D">
        <w:t xml:space="preserve">Lacordaire the pulpit </w:t>
      </w:r>
      <w:r>
        <w:t>at</w:t>
      </w:r>
      <w:r w:rsidRPr="0086548D">
        <w:t xml:space="preserve"> Notre Dame</w:t>
      </w:r>
      <w:r>
        <w:t xml:space="preserve"> Cathedral for two series of </w:t>
      </w:r>
      <w:r w:rsidRPr="00AD6D4C">
        <w:t>conferences</w:t>
      </w:r>
    </w:p>
    <w:p w14:paraId="41917565" w14:textId="77777777" w:rsidR="008B567D" w:rsidRDefault="008B567D" w:rsidP="008B567D">
      <w:pPr>
        <w:numPr>
          <w:ilvl w:val="7"/>
          <w:numId w:val="36"/>
        </w:numPr>
        <w:contextualSpacing w:val="0"/>
      </w:pPr>
      <w:r w:rsidRPr="0086548D">
        <w:t xml:space="preserve">Lacordaire </w:t>
      </w:r>
      <w:r>
        <w:t>argues</w:t>
      </w:r>
      <w:r w:rsidRPr="0086548D">
        <w:t xml:space="preserve"> </w:t>
      </w:r>
      <w:r>
        <w:t>for “</w:t>
      </w:r>
      <w:r w:rsidRPr="0086548D">
        <w:t>ecclesiastical infallibility and papal pri</w:t>
      </w:r>
      <w:r>
        <w:t>macy and his audiences respond . . .</w:t>
      </w:r>
      <w:r w:rsidRPr="0086548D">
        <w:t xml:space="preserve"> to his eloquence, his sincere honesty and the appeal of his personality</w:t>
      </w:r>
      <w:r>
        <w:t>” (Holmes and Bickers 237)</w:t>
      </w:r>
    </w:p>
    <w:p w14:paraId="04518ADF" w14:textId="77777777" w:rsidR="008B567D" w:rsidRDefault="008B567D" w:rsidP="008B567D">
      <w:pPr>
        <w:numPr>
          <w:ilvl w:val="7"/>
          <w:numId w:val="36"/>
        </w:numPr>
        <w:contextualSpacing w:val="0"/>
      </w:pPr>
      <w:r>
        <w:t>“</w:t>
      </w:r>
      <w:r w:rsidRPr="0086548D">
        <w:t>Lacordaire</w:t>
      </w:r>
      <w:r>
        <w:t>’</w:t>
      </w:r>
      <w:r w:rsidRPr="0086548D">
        <w:t>s sermons had a profound impact on the religious development of thousands of young men at the time</w:t>
      </w:r>
      <w:r>
        <w:t>” (Holmes and Bickers 237)</w:t>
      </w:r>
    </w:p>
    <w:p w14:paraId="4749450F" w14:textId="77777777" w:rsidR="008B567D" w:rsidRDefault="008B567D" w:rsidP="008B567D">
      <w:pPr>
        <w:numPr>
          <w:ilvl w:val="6"/>
          <w:numId w:val="36"/>
        </w:numPr>
        <w:contextualSpacing w:val="0"/>
      </w:pPr>
      <w:r>
        <w:t>1838: Lacordaire joins the Dominicans</w:t>
      </w:r>
    </w:p>
    <w:p w14:paraId="60EB2531" w14:textId="77777777" w:rsidR="008B567D" w:rsidRDefault="008B567D" w:rsidP="008B567D">
      <w:pPr>
        <w:numPr>
          <w:ilvl w:val="6"/>
          <w:numId w:val="36"/>
        </w:numPr>
        <w:contextualSpacing w:val="0"/>
      </w:pPr>
      <w:r>
        <w:t>1843-52: he delivers annual conferences at Notre Dame</w:t>
      </w:r>
    </w:p>
    <w:p w14:paraId="37FEB35A" w14:textId="77777777" w:rsidR="008B567D" w:rsidRDefault="008B567D" w:rsidP="008B567D">
      <w:pPr>
        <w:numPr>
          <w:ilvl w:val="4"/>
          <w:numId w:val="36"/>
        </w:numPr>
        <w:contextualSpacing w:val="0"/>
      </w:pPr>
      <w:r>
        <w:t>liberal Catholicism “</w:t>
      </w:r>
      <w:r w:rsidRPr="0086548D">
        <w:t>was most evident amo</w:t>
      </w:r>
      <w:r>
        <w:t>ng the upper and middle classes . . .</w:t>
      </w:r>
      <w:r w:rsidRPr="0086548D">
        <w:t xml:space="preserve"> workers and peasants seemed hardly affected</w:t>
      </w:r>
      <w:r>
        <w:t>” (Holmes and Bickers 237)</w:t>
      </w:r>
    </w:p>
    <w:p w14:paraId="41334269" w14:textId="77777777" w:rsidR="008B567D" w:rsidRPr="005727D4" w:rsidRDefault="008B567D" w:rsidP="008B567D">
      <w:pPr>
        <w:numPr>
          <w:ilvl w:val="4"/>
          <w:numId w:val="36"/>
        </w:numPr>
        <w:contextualSpacing w:val="0"/>
      </w:pPr>
      <w:r>
        <w:t xml:space="preserve">and </w:t>
      </w:r>
      <w:r w:rsidRPr="0086548D">
        <w:t xml:space="preserve">it remained to be seen </w:t>
      </w:r>
      <w:r>
        <w:t>“</w:t>
      </w:r>
      <w:r w:rsidRPr="0086548D">
        <w:t>whether the Liberal and Ultramontane Catholics would be able to remain united</w:t>
      </w:r>
      <w:r>
        <w:t>” (Holmes and Bickers 237)</w:t>
      </w:r>
    </w:p>
    <w:p w14:paraId="66879141" w14:textId="77777777" w:rsidR="008B567D" w:rsidRPr="00DA6A49" w:rsidRDefault="008B567D" w:rsidP="008B567D">
      <w:pPr>
        <w:numPr>
          <w:ilvl w:val="3"/>
          <w:numId w:val="36"/>
        </w:numPr>
        <w:contextualSpacing w:val="0"/>
      </w:pPr>
      <w:r w:rsidRPr="0086548D">
        <w:t>1863</w:t>
      </w:r>
      <w:r>
        <w:t>:</w:t>
      </w:r>
      <w:r w:rsidRPr="0086548D">
        <w:t xml:space="preserve"> </w:t>
      </w:r>
      <w:r>
        <w:t>Montalembert delivers</w:t>
      </w:r>
      <w:r w:rsidRPr="0086548D">
        <w:t xml:space="preserve"> two addresses </w:t>
      </w:r>
      <w:r>
        <w:t xml:space="preserve">at the </w:t>
      </w:r>
      <w:r w:rsidRPr="0086548D">
        <w:t xml:space="preserve">international congress </w:t>
      </w:r>
      <w:r>
        <w:t>of liberal Catholics</w:t>
      </w:r>
      <w:r w:rsidRPr="0086548D">
        <w:t xml:space="preserve"> at </w:t>
      </w:r>
      <w:r>
        <w:t>Mechelen (</w:t>
      </w:r>
      <w:r w:rsidRPr="0086548D">
        <w:t>Malines</w:t>
      </w:r>
      <w:r>
        <w:t>), Belgium</w:t>
      </w:r>
    </w:p>
    <w:p w14:paraId="79DC6604" w14:textId="77777777" w:rsidR="008B567D" w:rsidRDefault="008B567D" w:rsidP="008B567D">
      <w:pPr>
        <w:numPr>
          <w:ilvl w:val="4"/>
          <w:numId w:val="36"/>
        </w:numPr>
        <w:contextualSpacing w:val="0"/>
      </w:pPr>
      <w:r>
        <w:t>the Church can harmonize with the modern state, founded on religious liberty</w:t>
      </w:r>
    </w:p>
    <w:p w14:paraId="1742ADE1" w14:textId="77777777" w:rsidR="008B567D" w:rsidRDefault="008B567D" w:rsidP="008B567D">
      <w:pPr>
        <w:numPr>
          <w:ilvl w:val="4"/>
          <w:numId w:val="36"/>
        </w:numPr>
        <w:contextualSpacing w:val="0"/>
      </w:pPr>
      <w:r>
        <w:t>“</w:t>
      </w:r>
      <w:r w:rsidRPr="0086548D">
        <w:t xml:space="preserve">Catholics still devoted to the </w:t>
      </w:r>
      <w:r w:rsidRPr="002A0634">
        <w:rPr>
          <w:i/>
          <w:iCs/>
        </w:rPr>
        <w:t>ancien régime</w:t>
      </w:r>
      <w:r w:rsidRPr="0086548D">
        <w:t xml:space="preserve"> </w:t>
      </w:r>
      <w:r>
        <w:t xml:space="preserve">[should] </w:t>
      </w:r>
      <w:r w:rsidRPr="0086548D">
        <w:t>accept political and religious liberty</w:t>
      </w:r>
      <w:r>
        <w:t>” (Holmes and Bickers 241)</w:t>
      </w:r>
    </w:p>
    <w:p w14:paraId="74153F1E" w14:textId="77777777" w:rsidR="008B567D" w:rsidRDefault="008B567D" w:rsidP="008B567D">
      <w:pPr>
        <w:numPr>
          <w:ilvl w:val="4"/>
          <w:numId w:val="36"/>
        </w:numPr>
        <w:contextualSpacing w:val="0"/>
      </w:pPr>
      <w:r w:rsidRPr="0086548D">
        <w:t>Montalembert quoted Bishop Dupanloup</w:t>
      </w:r>
      <w:r>
        <w:t xml:space="preserve"> of Orléans</w:t>
      </w:r>
      <w:r w:rsidRPr="0086548D">
        <w:t xml:space="preserve">: </w:t>
      </w:r>
      <w:r>
        <w:t>“</w:t>
      </w:r>
      <w:r w:rsidRPr="0086548D">
        <w:t>We accept, we invoke, the principles and the liberties proclaimed in ´89</w:t>
      </w:r>
      <w:r>
        <w:t xml:space="preserve"> . . . </w:t>
      </w:r>
      <w:r w:rsidRPr="0086548D">
        <w:t xml:space="preserve">You made the revolution </w:t>
      </w:r>
      <w:r w:rsidRPr="0086548D">
        <w:lastRenderedPageBreak/>
        <w:t xml:space="preserve">of 1789 without us and against us, but </w:t>
      </w:r>
      <w:r w:rsidRPr="002A0634">
        <w:rPr>
          <w:i/>
          <w:iCs/>
        </w:rPr>
        <w:t>for us</w:t>
      </w:r>
      <w:r w:rsidRPr="0086548D">
        <w:t>, God wishing it so in spite of you</w:t>
      </w:r>
      <w:r>
        <w:t>” (Holmes and Bickers 241)</w:t>
      </w:r>
    </w:p>
    <w:p w14:paraId="6E234C72" w14:textId="77777777" w:rsidR="008B567D" w:rsidRDefault="008B567D" w:rsidP="008B567D">
      <w:pPr>
        <w:numPr>
          <w:ilvl w:val="2"/>
          <w:numId w:val="36"/>
        </w:numPr>
        <w:contextualSpacing w:val="0"/>
      </w:pPr>
      <w:r>
        <w:t>Italy</w:t>
      </w:r>
    </w:p>
    <w:p w14:paraId="5B3896A4" w14:textId="77777777" w:rsidR="008B567D" w:rsidRPr="00CA4CA1" w:rsidRDefault="008B567D" w:rsidP="008B567D">
      <w:pPr>
        <w:numPr>
          <w:ilvl w:val="3"/>
          <w:numId w:val="36"/>
        </w:numPr>
        <w:contextualSpacing w:val="0"/>
      </w:pPr>
      <w:r>
        <w:t xml:space="preserve">December 8, </w:t>
      </w:r>
      <w:r w:rsidRPr="00CA4CA1">
        <w:t xml:space="preserve">1864: </w:t>
      </w:r>
      <w:r>
        <w:t xml:space="preserve">Pius IX simultaneously publishes </w:t>
      </w:r>
      <w:r w:rsidRPr="002A0634">
        <w:t xml:space="preserve">the encyclical </w:t>
      </w:r>
      <w:r w:rsidRPr="00CA4CA1">
        <w:rPr>
          <w:i/>
          <w:iCs/>
        </w:rPr>
        <w:t xml:space="preserve">Quanta </w:t>
      </w:r>
      <w:r>
        <w:rPr>
          <w:i/>
          <w:iCs/>
        </w:rPr>
        <w:t>c</w:t>
      </w:r>
      <w:r w:rsidRPr="00CA4CA1">
        <w:rPr>
          <w:i/>
          <w:iCs/>
        </w:rPr>
        <w:t>ura</w:t>
      </w:r>
      <w:r w:rsidRPr="00CA4CA1">
        <w:rPr>
          <w:iCs/>
        </w:rPr>
        <w:t xml:space="preserve"> </w:t>
      </w:r>
      <w:r>
        <w:rPr>
          <w:iCs/>
        </w:rPr>
        <w:t>and</w:t>
      </w:r>
      <w:r w:rsidRPr="00CA4CA1">
        <w:t xml:space="preserve"> </w:t>
      </w:r>
      <w:r>
        <w:t xml:space="preserve">the </w:t>
      </w:r>
      <w:r w:rsidRPr="00CA4CA1">
        <w:rPr>
          <w:i/>
        </w:rPr>
        <w:t>Syllabus</w:t>
      </w:r>
      <w:r>
        <w:t xml:space="preserve"> </w:t>
      </w:r>
      <w:r>
        <w:rPr>
          <w:iCs/>
        </w:rPr>
        <w:t xml:space="preserve">(i.e., </w:t>
      </w:r>
      <w:r>
        <w:rPr>
          <w:i/>
          <w:iCs/>
        </w:rPr>
        <w:t>Collection</w:t>
      </w:r>
      <w:r>
        <w:rPr>
          <w:iCs/>
        </w:rPr>
        <w:t xml:space="preserve">) </w:t>
      </w:r>
      <w:r w:rsidRPr="00CA4CA1">
        <w:rPr>
          <w:i/>
        </w:rPr>
        <w:t>of Errors</w:t>
      </w:r>
    </w:p>
    <w:p w14:paraId="24F7FAB4" w14:textId="77777777" w:rsidR="008B567D" w:rsidRDefault="008B567D" w:rsidP="008B567D">
      <w:pPr>
        <w:numPr>
          <w:ilvl w:val="4"/>
          <w:numId w:val="36"/>
        </w:numPr>
        <w:contextualSpacing w:val="0"/>
      </w:pPr>
      <w:r>
        <w:t xml:space="preserve">the </w:t>
      </w:r>
      <w:r>
        <w:rPr>
          <w:i/>
        </w:rPr>
        <w:t>Syllabus</w:t>
      </w:r>
      <w:r>
        <w:t xml:space="preserve"> is “</w:t>
      </w:r>
      <w:r w:rsidRPr="001B54D2">
        <w:t>a summary of the condemnations he had iss</w:t>
      </w:r>
      <w:r>
        <w:t>ued over the past fifteen years” (Bokenkotter 314-15)</w:t>
      </w:r>
    </w:p>
    <w:p w14:paraId="58599F29" w14:textId="77777777" w:rsidR="008B567D" w:rsidRPr="00E86E38" w:rsidRDefault="008B567D" w:rsidP="008B567D">
      <w:pPr>
        <w:numPr>
          <w:ilvl w:val="4"/>
          <w:numId w:val="36"/>
        </w:numPr>
        <w:contextualSpacing w:val="0"/>
      </w:pPr>
      <w:r w:rsidRPr="0086548D">
        <w:t xml:space="preserve">the </w:t>
      </w:r>
      <w:r w:rsidRPr="002A0634">
        <w:rPr>
          <w:i/>
          <w:iCs/>
        </w:rPr>
        <w:t>Syllabus</w:t>
      </w:r>
      <w:r>
        <w:t xml:space="preserve"> denies that (quotations are from Holmes and Bickers 242)</w:t>
      </w:r>
    </w:p>
    <w:p w14:paraId="013BC496" w14:textId="77777777" w:rsidR="008B567D" w:rsidRDefault="008B567D" w:rsidP="008B567D">
      <w:pPr>
        <w:numPr>
          <w:ilvl w:val="5"/>
          <w:numId w:val="36"/>
        </w:numPr>
        <w:contextualSpacing w:val="0"/>
      </w:pPr>
      <w:r>
        <w:t>“</w:t>
      </w:r>
      <w:r w:rsidRPr="0086548D">
        <w:t>man was free to profess the religion he believed to be true guided by the light of reason</w:t>
      </w:r>
      <w:r>
        <w:t>”</w:t>
      </w:r>
    </w:p>
    <w:p w14:paraId="6CF1560D" w14:textId="77777777" w:rsidR="008B567D" w:rsidRDefault="008B567D" w:rsidP="008B567D">
      <w:pPr>
        <w:numPr>
          <w:ilvl w:val="5"/>
          <w:numId w:val="36"/>
        </w:numPr>
        <w:contextualSpacing w:val="0"/>
      </w:pPr>
      <w:r>
        <w:t>“</w:t>
      </w:r>
      <w:r w:rsidRPr="0086548D">
        <w:t xml:space="preserve">those </w:t>
      </w:r>
      <w:r>
        <w:t xml:space="preserve">[outside] </w:t>
      </w:r>
      <w:r w:rsidRPr="0086548D">
        <w:t>the true Church could hope for eternal salvation</w:t>
      </w:r>
      <w:r>
        <w:t>”</w:t>
      </w:r>
    </w:p>
    <w:p w14:paraId="017F2D55" w14:textId="77777777" w:rsidR="008B567D" w:rsidRDefault="008B567D" w:rsidP="008B567D">
      <w:pPr>
        <w:numPr>
          <w:ilvl w:val="5"/>
          <w:numId w:val="36"/>
        </w:numPr>
        <w:contextualSpacing w:val="0"/>
      </w:pPr>
      <w:r>
        <w:t>“</w:t>
      </w:r>
      <w:r w:rsidRPr="0086548D">
        <w:t>it was possible to achieve salvation in the practice of any religion</w:t>
      </w:r>
      <w:r>
        <w:t>”</w:t>
      </w:r>
    </w:p>
    <w:p w14:paraId="06FAD798" w14:textId="77777777" w:rsidR="008B567D" w:rsidRDefault="008B567D" w:rsidP="008B567D">
      <w:pPr>
        <w:numPr>
          <w:ilvl w:val="5"/>
          <w:numId w:val="36"/>
        </w:numPr>
        <w:contextualSpacing w:val="0"/>
      </w:pPr>
      <w:r>
        <w:t>“</w:t>
      </w:r>
      <w:r w:rsidRPr="0086548D">
        <w:t>the Church could not use force or temporal power</w:t>
      </w:r>
      <w:r>
        <w:t>”</w:t>
      </w:r>
    </w:p>
    <w:p w14:paraId="602DA128" w14:textId="77777777" w:rsidR="008B567D" w:rsidRDefault="008B567D" w:rsidP="008B567D">
      <w:pPr>
        <w:numPr>
          <w:ilvl w:val="5"/>
          <w:numId w:val="36"/>
        </w:numPr>
        <w:contextualSpacing w:val="0"/>
      </w:pPr>
      <w:r>
        <w:t xml:space="preserve">“the </w:t>
      </w:r>
      <w:r w:rsidRPr="0086548D">
        <w:t>Church should be separated from State</w:t>
      </w:r>
      <w:r>
        <w:t>”</w:t>
      </w:r>
    </w:p>
    <w:p w14:paraId="518C770D" w14:textId="77777777" w:rsidR="008B567D" w:rsidRDefault="008B567D" w:rsidP="008B567D">
      <w:pPr>
        <w:numPr>
          <w:ilvl w:val="5"/>
          <w:numId w:val="36"/>
        </w:numPr>
        <w:contextualSpacing w:val="0"/>
      </w:pPr>
      <w:r>
        <w:t>“</w:t>
      </w:r>
      <w:r w:rsidRPr="0086548D">
        <w:t xml:space="preserve">the Catholic religion </w:t>
      </w:r>
      <w:r>
        <w:t xml:space="preserve">[should not be] </w:t>
      </w:r>
      <w:r w:rsidRPr="0086548D">
        <w:t>the exclusive religion of the State</w:t>
      </w:r>
      <w:r>
        <w:t>”</w:t>
      </w:r>
    </w:p>
    <w:p w14:paraId="14C00518" w14:textId="77777777" w:rsidR="008B567D" w:rsidRDefault="008B567D" w:rsidP="008B567D">
      <w:pPr>
        <w:numPr>
          <w:ilvl w:val="5"/>
          <w:numId w:val="36"/>
        </w:numPr>
        <w:contextualSpacing w:val="0"/>
      </w:pPr>
      <w:r>
        <w:t xml:space="preserve">error </w:t>
      </w:r>
      <w:r w:rsidRPr="001B54D2">
        <w:t>80: “The Roman Pontiff can and ought to reconcile and harmonize himself with progress, with liberalism, and with modern civiliza</w:t>
      </w:r>
      <w:r>
        <w:t>tion</w:t>
      </w:r>
      <w:r w:rsidRPr="001B54D2">
        <w:t>”</w:t>
      </w:r>
      <w:r>
        <w:t xml:space="preserve"> (qtd. in Bokenkotter 315)</w:t>
      </w:r>
    </w:p>
    <w:p w14:paraId="25901541" w14:textId="77777777" w:rsidR="008B567D" w:rsidRDefault="008B567D" w:rsidP="008B567D">
      <w:pPr>
        <w:numPr>
          <w:ilvl w:val="4"/>
          <w:numId w:val="36"/>
        </w:numPr>
        <w:contextualSpacing w:val="0"/>
      </w:pPr>
      <w:r>
        <w:t>“</w:t>
      </w:r>
      <w:r w:rsidRPr="001B54D2">
        <w:t>the average Catholic was shocked to hear the Pope condemning progress and modern civiliza</w:t>
      </w:r>
      <w:r>
        <w:t>tion” (Bokenkotter 315)</w:t>
      </w:r>
    </w:p>
    <w:p w14:paraId="238C268C" w14:textId="77777777" w:rsidR="008B567D" w:rsidRDefault="008B567D" w:rsidP="008B567D">
      <w:pPr>
        <w:numPr>
          <w:ilvl w:val="4"/>
          <w:numId w:val="36"/>
        </w:numPr>
        <w:contextualSpacing w:val="0"/>
      </w:pPr>
      <w:r>
        <w:t>but the errors in</w:t>
      </w:r>
      <w:r w:rsidRPr="001B54D2">
        <w:t xml:space="preserve"> the </w:t>
      </w:r>
      <w:r w:rsidRPr="001B54D2">
        <w:rPr>
          <w:i/>
          <w:iCs/>
        </w:rPr>
        <w:t>Syllabus</w:t>
      </w:r>
      <w:r w:rsidRPr="0010389E">
        <w:rPr>
          <w:iCs/>
        </w:rPr>
        <w:t xml:space="preserve"> </w:t>
      </w:r>
      <w:r>
        <w:t>“</w:t>
      </w:r>
      <w:r w:rsidRPr="001B54D2">
        <w:t>consisted largely of verbatim extracts lifted out of their context in previous papal documents and that could only be properly underst</w:t>
      </w:r>
      <w:r>
        <w:t>ood if put back in that context” (Bokenkotter 315)</w:t>
      </w:r>
    </w:p>
    <w:p w14:paraId="52AF8AB8" w14:textId="77777777" w:rsidR="008B567D" w:rsidRDefault="008B567D" w:rsidP="008B567D">
      <w:pPr>
        <w:numPr>
          <w:ilvl w:val="5"/>
          <w:numId w:val="36"/>
        </w:numPr>
        <w:contextualSpacing w:val="0"/>
      </w:pPr>
      <w:r>
        <w:t>error 80</w:t>
      </w:r>
      <w:r w:rsidRPr="001B54D2">
        <w:t xml:space="preserve"> was taken from an allocution that </w:t>
      </w:r>
      <w:r>
        <w:t>said the pope “</w:t>
      </w:r>
      <w:r w:rsidRPr="001B54D2">
        <w:t>does not have to reconcile himself with progress and modern civilization “if by the word ‘civilization’ must be understood a system invented on purpose to weaken, and perhaps to over</w:t>
      </w:r>
      <w:r>
        <w:t>throw, the Church.</w:t>
      </w:r>
      <w:r w:rsidRPr="001B54D2">
        <w:t>”</w:t>
      </w:r>
      <w:r>
        <w:t xml:space="preserve"> </w:t>
      </w:r>
      <w:r w:rsidRPr="001B54D2">
        <w:t>But the average reader did not realize when he read the encyclical that this is what the Pope meant by “civiliza</w:t>
      </w:r>
      <w:r>
        <w:t>tion</w:t>
      </w:r>
      <w:r w:rsidRPr="001B54D2">
        <w:t>”</w:t>
      </w:r>
      <w:r>
        <w:t>” (Bokenkotter 315)</w:t>
      </w:r>
    </w:p>
    <w:p w14:paraId="3369A816" w14:textId="77777777" w:rsidR="008B567D" w:rsidRPr="00E86E38" w:rsidRDefault="008B567D" w:rsidP="008B567D">
      <w:pPr>
        <w:numPr>
          <w:ilvl w:val="5"/>
          <w:numId w:val="36"/>
        </w:numPr>
        <w:contextualSpacing w:val="0"/>
      </w:pPr>
      <w:r>
        <w:t>“</w:t>
      </w:r>
      <w:r w:rsidRPr="0086548D">
        <w:t>The apparent condemnation of progress and liberalism</w:t>
      </w:r>
      <w:r>
        <w:t xml:space="preserve"> . . . </w:t>
      </w:r>
      <w:r w:rsidRPr="0086548D">
        <w:t>was taken from a</w:t>
      </w:r>
      <w:r>
        <w:t xml:space="preserve"> [document] </w:t>
      </w:r>
      <w:r w:rsidRPr="0086548D">
        <w:t xml:space="preserve">denouncing the extension of the secularist laws of Piedmont to territories recently occupied by the growing Kingdom of Italy. Unfortunately, however, not all Catholics were Italians and they failed to see the </w:t>
      </w:r>
      <w:r>
        <w:t>‘</w:t>
      </w:r>
      <w:r w:rsidRPr="0086548D">
        <w:t>errors</w:t>
      </w:r>
      <w:r>
        <w:t>’</w:t>
      </w:r>
      <w:r w:rsidRPr="0086548D">
        <w:t xml:space="preserve"> in terms of the dissolution of monasteries or the imposition of secular education. Instead the condemnation of modern civilization seemed to them to refer to the telegraph, railways and street lighting!</w:t>
      </w:r>
      <w:r>
        <w:t>” (Holmes and Bickers 242)</w:t>
      </w:r>
    </w:p>
    <w:p w14:paraId="77621567" w14:textId="77777777" w:rsidR="008B567D" w:rsidRPr="00E86E38" w:rsidRDefault="008B567D" w:rsidP="008B567D">
      <w:pPr>
        <w:numPr>
          <w:ilvl w:val="5"/>
          <w:numId w:val="36"/>
        </w:numPr>
        <w:contextualSpacing w:val="0"/>
      </w:pPr>
      <w:r>
        <w:t xml:space="preserve">the </w:t>
      </w:r>
      <w:r>
        <w:rPr>
          <w:i/>
        </w:rPr>
        <w:t>Syllabus</w:t>
      </w:r>
      <w:r>
        <w:t xml:space="preserve"> “</w:t>
      </w:r>
      <w:r w:rsidRPr="0086548D">
        <w:t>was not in fact an infallible statement</w:t>
      </w:r>
      <w:r>
        <w:t>” (Holmes and Bickers 243)</w:t>
      </w:r>
    </w:p>
    <w:p w14:paraId="08DC0037" w14:textId="77777777" w:rsidR="008B567D" w:rsidRDefault="008B567D" w:rsidP="008B567D">
      <w:pPr>
        <w:numPr>
          <w:ilvl w:val="3"/>
          <w:numId w:val="36"/>
        </w:numPr>
        <w:contextualSpacing w:val="0"/>
      </w:pPr>
      <w:r>
        <w:t xml:space="preserve">January 1865: Dupanloup’s commentary on the </w:t>
      </w:r>
      <w:r>
        <w:rPr>
          <w:i/>
        </w:rPr>
        <w:t>Syllabus</w:t>
      </w:r>
    </w:p>
    <w:p w14:paraId="7B00F1C1" w14:textId="77777777" w:rsidR="008B567D" w:rsidRDefault="008B567D" w:rsidP="008B567D">
      <w:pPr>
        <w:numPr>
          <w:ilvl w:val="4"/>
          <w:numId w:val="36"/>
        </w:numPr>
        <w:contextualSpacing w:val="0"/>
      </w:pPr>
      <w:r>
        <w:t>Fé</w:t>
      </w:r>
      <w:r w:rsidRPr="001B54D2">
        <w:t xml:space="preserve">lix Dupanloup, </w:t>
      </w:r>
      <w:r>
        <w:t>bishop of Orléans, worked</w:t>
      </w:r>
      <w:r w:rsidRPr="001B54D2">
        <w:t xml:space="preserve"> night and</w:t>
      </w:r>
      <w:r>
        <w:t xml:space="preserve"> </w:t>
      </w:r>
      <w:r w:rsidRPr="001B54D2">
        <w:t xml:space="preserve">day to publish </w:t>
      </w:r>
      <w:r>
        <w:t xml:space="preserve">quickly </w:t>
      </w:r>
      <w:r w:rsidRPr="001B54D2">
        <w:t xml:space="preserve">a </w:t>
      </w:r>
      <w:r>
        <w:t>“</w:t>
      </w:r>
      <w:r w:rsidRPr="001B54D2">
        <w:t xml:space="preserve">commentary that placed the propositions of the </w:t>
      </w:r>
      <w:r w:rsidRPr="001B54D2">
        <w:rPr>
          <w:i/>
          <w:iCs/>
        </w:rPr>
        <w:t>Syllabus</w:t>
      </w:r>
      <w:r w:rsidRPr="0010389E">
        <w:rPr>
          <w:iCs/>
        </w:rPr>
        <w:t xml:space="preserve"> </w:t>
      </w:r>
      <w:r w:rsidRPr="001B54D2">
        <w:t>in their original con</w:t>
      </w:r>
      <w:r>
        <w:t>text” (Bokenkotter 315)</w:t>
      </w:r>
    </w:p>
    <w:p w14:paraId="6E4766A8" w14:textId="77777777" w:rsidR="008B567D" w:rsidRDefault="008B567D" w:rsidP="008B567D">
      <w:pPr>
        <w:numPr>
          <w:ilvl w:val="4"/>
          <w:numId w:val="36"/>
        </w:numPr>
        <w:contextualSpacing w:val="0"/>
      </w:pPr>
      <w:r>
        <w:t>he “</w:t>
      </w:r>
      <w:r w:rsidRPr="0010389E">
        <w:rPr>
          <w:iCs/>
        </w:rPr>
        <w:t xml:space="preserve">was </w:t>
      </w:r>
      <w:r w:rsidRPr="0010389E">
        <w:t>a</w:t>
      </w:r>
      <w:r w:rsidRPr="001B54D2">
        <w:t>ble to show that Rome did not mean to condemn or repudiate the liberal constitutions actually in force</w:t>
      </w:r>
      <w:r>
        <w:t>” (Bokenkotter 315)</w:t>
      </w:r>
    </w:p>
    <w:p w14:paraId="443A2A73" w14:textId="77777777" w:rsidR="008B567D" w:rsidRPr="00E86E38" w:rsidRDefault="008B567D" w:rsidP="008B567D">
      <w:pPr>
        <w:numPr>
          <w:ilvl w:val="4"/>
          <w:numId w:val="36"/>
        </w:numPr>
        <w:contextualSpacing w:val="0"/>
      </w:pPr>
      <w:r w:rsidRPr="0086548D">
        <w:lastRenderedPageBreak/>
        <w:t>Dupanloup</w:t>
      </w:r>
      <w:r>
        <w:t>’</w:t>
      </w:r>
      <w:r w:rsidRPr="0086548D">
        <w:t xml:space="preserve">s pamphlet was </w:t>
      </w:r>
      <w:r>
        <w:t>“</w:t>
      </w:r>
      <w:r w:rsidRPr="0086548D">
        <w:t>welcomed by Catholics throughout the world with a profound sense of relief</w:t>
      </w:r>
      <w:r>
        <w:t>” (Holmes and Bickers 243)</w:t>
      </w:r>
    </w:p>
    <w:p w14:paraId="067B5B84" w14:textId="77777777" w:rsidR="008B567D" w:rsidRDefault="008B567D" w:rsidP="008B567D">
      <w:pPr>
        <w:numPr>
          <w:ilvl w:val="4"/>
          <w:numId w:val="36"/>
        </w:numPr>
        <w:contextualSpacing w:val="0"/>
      </w:pPr>
      <w:r>
        <w:t xml:space="preserve">December 4, 1865: </w:t>
      </w:r>
      <w:r w:rsidRPr="00717860">
        <w:t>Pius IX</w:t>
      </w:r>
      <w:r>
        <w:t xml:space="preserve"> approves Dupanloup’s commentary</w:t>
      </w:r>
    </w:p>
    <w:p w14:paraId="45729358" w14:textId="77777777" w:rsidR="008B567D" w:rsidRPr="00687815" w:rsidRDefault="008B567D" w:rsidP="008B567D">
      <w:pPr>
        <w:numPr>
          <w:ilvl w:val="2"/>
          <w:numId w:val="36"/>
        </w:numPr>
        <w:contextualSpacing w:val="0"/>
      </w:pPr>
      <w:r>
        <w:t>Belgium</w:t>
      </w:r>
    </w:p>
    <w:p w14:paraId="578B803E" w14:textId="77777777" w:rsidR="008B567D" w:rsidRPr="00172277" w:rsidRDefault="008B567D" w:rsidP="008B567D">
      <w:pPr>
        <w:numPr>
          <w:ilvl w:val="3"/>
          <w:numId w:val="36"/>
        </w:numPr>
        <w:contextualSpacing w:val="0"/>
      </w:pPr>
      <w:r>
        <w:t>before 1830: “</w:t>
      </w:r>
      <w:r w:rsidRPr="0086548D">
        <w:t>Catholics had already begun to demand and defend their rights on the basis of constitutional freedom and freedom of conscience. Belgian Catholics began to recognise the advantages of the separation of Church and State</w:t>
      </w:r>
      <w:r>
        <w:t>” (Holmes and Bickers 232)</w:t>
      </w:r>
    </w:p>
    <w:p w14:paraId="1DC3AC3B" w14:textId="77777777" w:rsidR="008B567D" w:rsidRPr="00172277" w:rsidRDefault="008B567D" w:rsidP="008B567D">
      <w:pPr>
        <w:numPr>
          <w:ilvl w:val="3"/>
          <w:numId w:val="36"/>
        </w:numPr>
        <w:contextualSpacing w:val="0"/>
      </w:pPr>
      <w:r w:rsidRPr="0086548D">
        <w:t xml:space="preserve">the University of Louvain </w:t>
      </w:r>
      <w:r>
        <w:t>became a center</w:t>
      </w:r>
      <w:r w:rsidRPr="0086548D">
        <w:t xml:space="preserve"> of </w:t>
      </w:r>
      <w:r>
        <w:t xml:space="preserve">liberal </w:t>
      </w:r>
      <w:r w:rsidRPr="0086548D">
        <w:t>Catholicism</w:t>
      </w:r>
    </w:p>
    <w:p w14:paraId="76B327E0" w14:textId="77777777" w:rsidR="008B567D" w:rsidRPr="0036115D" w:rsidRDefault="008B567D" w:rsidP="008B567D">
      <w:pPr>
        <w:widowControl w:val="0"/>
        <w:numPr>
          <w:ilvl w:val="2"/>
          <w:numId w:val="36"/>
        </w:numPr>
        <w:contextualSpacing w:val="0"/>
      </w:pPr>
      <w:r>
        <w:t xml:space="preserve">America: </w:t>
      </w:r>
      <w:r w:rsidRPr="0086548D">
        <w:t>Americanism</w:t>
      </w:r>
    </w:p>
    <w:p w14:paraId="520DB16A" w14:textId="77777777" w:rsidR="008B567D" w:rsidRDefault="008B567D" w:rsidP="008B567D">
      <w:pPr>
        <w:numPr>
          <w:ilvl w:val="3"/>
          <w:numId w:val="36"/>
        </w:numPr>
        <w:contextualSpacing w:val="0"/>
      </w:pPr>
      <w:r>
        <w:t>introduction</w:t>
      </w:r>
    </w:p>
    <w:p w14:paraId="725BFEDB" w14:textId="77777777" w:rsidR="008B567D" w:rsidRPr="00363A0F" w:rsidRDefault="008B567D" w:rsidP="008B567D">
      <w:pPr>
        <w:numPr>
          <w:ilvl w:val="4"/>
          <w:numId w:val="36"/>
        </w:numPr>
        <w:contextualSpacing w:val="0"/>
      </w:pPr>
      <w:r w:rsidRPr="0086548D">
        <w:t xml:space="preserve">Americanism </w:t>
      </w:r>
      <w:r>
        <w:t>advocated “</w:t>
      </w:r>
      <w:r w:rsidRPr="0086548D">
        <w:t>adapting Catholicism to American society</w:t>
      </w:r>
      <w:r>
        <w:t>” (Holmes and Bickers 249):</w:t>
      </w:r>
    </w:p>
    <w:p w14:paraId="4E4CFF1C" w14:textId="77777777" w:rsidR="008B567D" w:rsidRDefault="008B567D" w:rsidP="008B567D">
      <w:pPr>
        <w:numPr>
          <w:ilvl w:val="5"/>
          <w:numId w:val="36"/>
        </w:numPr>
        <w:contextualSpacing w:val="0"/>
      </w:pPr>
      <w:r>
        <w:t>separation of Church and state</w:t>
      </w:r>
    </w:p>
    <w:p w14:paraId="7AE3B035" w14:textId="77777777" w:rsidR="008B567D" w:rsidRDefault="008B567D" w:rsidP="008B567D">
      <w:pPr>
        <w:numPr>
          <w:ilvl w:val="5"/>
          <w:numId w:val="36"/>
        </w:numPr>
        <w:contextualSpacing w:val="0"/>
      </w:pPr>
      <w:r w:rsidRPr="0086548D">
        <w:t xml:space="preserve">recognition of </w:t>
      </w:r>
      <w:r>
        <w:t xml:space="preserve">the English </w:t>
      </w:r>
      <w:r w:rsidRPr="0086548D">
        <w:t>common law</w:t>
      </w:r>
    </w:p>
    <w:p w14:paraId="0BEBD5B2" w14:textId="77777777" w:rsidR="008B567D" w:rsidRDefault="008B567D" w:rsidP="008B567D">
      <w:pPr>
        <w:numPr>
          <w:ilvl w:val="5"/>
          <w:numId w:val="36"/>
        </w:numPr>
        <w:contextualSpacing w:val="0"/>
      </w:pPr>
      <w:r w:rsidRPr="0086548D">
        <w:t>democratic procedures</w:t>
      </w:r>
    </w:p>
    <w:p w14:paraId="7171CBA1" w14:textId="77777777" w:rsidR="008B567D" w:rsidRPr="00CD27A0" w:rsidRDefault="008B567D" w:rsidP="008B567D">
      <w:pPr>
        <w:numPr>
          <w:ilvl w:val="5"/>
          <w:numId w:val="36"/>
        </w:numPr>
        <w:contextualSpacing w:val="0"/>
      </w:pPr>
      <w:r w:rsidRPr="0086548D">
        <w:t>re</w:t>
      </w:r>
      <w:r>
        <w:t>form of ecclesiastical administration</w:t>
      </w:r>
    </w:p>
    <w:p w14:paraId="359DC1A5" w14:textId="77777777" w:rsidR="008B567D" w:rsidRDefault="008B567D" w:rsidP="008B567D">
      <w:pPr>
        <w:numPr>
          <w:ilvl w:val="4"/>
          <w:numId w:val="36"/>
        </w:numPr>
        <w:contextualSpacing w:val="0"/>
      </w:pPr>
      <w:r w:rsidRPr="0086548D">
        <w:t>conservative</w:t>
      </w:r>
      <w:r>
        <w:t>s</w:t>
      </w:r>
      <w:r w:rsidRPr="0086548D">
        <w:t xml:space="preserve"> </w:t>
      </w:r>
      <w:r>
        <w:t>bishops opposed it</w:t>
      </w:r>
    </w:p>
    <w:p w14:paraId="001AAEFD" w14:textId="77777777" w:rsidR="008B567D" w:rsidRPr="00363A0F" w:rsidRDefault="008B567D" w:rsidP="008B567D">
      <w:pPr>
        <w:numPr>
          <w:ilvl w:val="3"/>
          <w:numId w:val="36"/>
        </w:numPr>
        <w:contextualSpacing w:val="0"/>
      </w:pPr>
      <w:r w:rsidRPr="0086548D">
        <w:t>Isaac Thomas Hecker</w:t>
      </w:r>
      <w:r>
        <w:t xml:space="preserve"> (1819-1888)</w:t>
      </w:r>
    </w:p>
    <w:p w14:paraId="1AB7BD6F" w14:textId="77777777" w:rsidR="008B567D" w:rsidRPr="006F78E0" w:rsidRDefault="008B567D" w:rsidP="008B567D">
      <w:pPr>
        <w:numPr>
          <w:ilvl w:val="4"/>
          <w:numId w:val="36"/>
        </w:numPr>
        <w:contextualSpacing w:val="0"/>
      </w:pPr>
      <w:r w:rsidRPr="0086548D">
        <w:t>1844</w:t>
      </w:r>
      <w:r>
        <w:t>:</w:t>
      </w:r>
      <w:r w:rsidRPr="0086548D">
        <w:t xml:space="preserve"> Hecker </w:t>
      </w:r>
      <w:r>
        <w:t xml:space="preserve">converts to Catholicism and </w:t>
      </w:r>
      <w:r w:rsidRPr="0086548D">
        <w:t>bec</w:t>
      </w:r>
      <w:r>
        <w:t>o</w:t>
      </w:r>
      <w:r w:rsidRPr="0086548D">
        <w:t>me</w:t>
      </w:r>
      <w:r>
        <w:t>s</w:t>
      </w:r>
      <w:r w:rsidRPr="0086548D">
        <w:t xml:space="preserve"> a Redemptor</w:t>
      </w:r>
      <w:r>
        <w:t>ist</w:t>
      </w:r>
    </w:p>
    <w:p w14:paraId="15EB1489" w14:textId="77777777" w:rsidR="008B567D" w:rsidRDefault="008B567D" w:rsidP="008B567D">
      <w:pPr>
        <w:numPr>
          <w:ilvl w:val="4"/>
          <w:numId w:val="36"/>
        </w:numPr>
        <w:contextualSpacing w:val="0"/>
      </w:pPr>
      <w:r>
        <w:t xml:space="preserve">1858: frustrated at </w:t>
      </w:r>
      <w:r w:rsidRPr="0086548D">
        <w:t xml:space="preserve">the </w:t>
      </w:r>
      <w:r>
        <w:t>o</w:t>
      </w:r>
      <w:r w:rsidRPr="0086548D">
        <w:t>rder</w:t>
      </w:r>
      <w:r>
        <w:t>’</w:t>
      </w:r>
      <w:r w:rsidRPr="0086548D">
        <w:t xml:space="preserve">s </w:t>
      </w:r>
      <w:r>
        <w:t>unwillingness to ado</w:t>
      </w:r>
      <w:r w:rsidRPr="0086548D">
        <w:t xml:space="preserve">pt American </w:t>
      </w:r>
      <w:r>
        <w:t>liberalism, he founds the Paulists</w:t>
      </w:r>
      <w:r w:rsidRPr="0086548D">
        <w:t xml:space="preserve"> </w:t>
      </w:r>
      <w:r>
        <w:t>(</w:t>
      </w:r>
      <w:r w:rsidRPr="0086548D">
        <w:t>Society of Missionary Priests of St Paul the Apostle</w:t>
      </w:r>
      <w:r>
        <w:t>)</w:t>
      </w:r>
    </w:p>
    <w:p w14:paraId="767F7906" w14:textId="77777777" w:rsidR="008B567D" w:rsidRPr="00363A0F" w:rsidRDefault="008B567D" w:rsidP="008B567D">
      <w:pPr>
        <w:numPr>
          <w:ilvl w:val="3"/>
          <w:numId w:val="36"/>
        </w:numPr>
        <w:contextualSpacing w:val="0"/>
      </w:pPr>
      <w:r>
        <w:t>parochial schools</w:t>
      </w:r>
    </w:p>
    <w:p w14:paraId="1352D04C" w14:textId="77777777" w:rsidR="008B567D" w:rsidRPr="00CD27A0" w:rsidRDefault="008B567D" w:rsidP="008B567D">
      <w:pPr>
        <w:numPr>
          <w:ilvl w:val="4"/>
          <w:numId w:val="36"/>
        </w:numPr>
        <w:contextualSpacing w:val="0"/>
      </w:pPr>
      <w:r w:rsidRPr="0086548D">
        <w:t>1884</w:t>
      </w:r>
      <w:r>
        <w:t>:</w:t>
      </w:r>
      <w:r w:rsidRPr="0086548D">
        <w:t xml:space="preserve"> the third plenary Council of Baltimore </w:t>
      </w:r>
      <w:r>
        <w:t xml:space="preserve">rules that </w:t>
      </w:r>
      <w:r w:rsidRPr="0086548D">
        <w:t xml:space="preserve">each parish </w:t>
      </w:r>
      <w:r>
        <w:t xml:space="preserve">must have </w:t>
      </w:r>
      <w:r w:rsidRPr="0086548D">
        <w:t xml:space="preserve">its own </w:t>
      </w:r>
      <w:r>
        <w:t xml:space="preserve">school (the Jesuits and </w:t>
      </w:r>
      <w:r w:rsidRPr="0086548D">
        <w:t>the German and Irish clergy</w:t>
      </w:r>
      <w:r>
        <w:t xml:space="preserve"> support this)</w:t>
      </w:r>
    </w:p>
    <w:p w14:paraId="6B0DA37C" w14:textId="77777777" w:rsidR="008B567D" w:rsidRPr="00CD27A0" w:rsidRDefault="008B567D" w:rsidP="008B567D">
      <w:pPr>
        <w:numPr>
          <w:ilvl w:val="4"/>
          <w:numId w:val="36"/>
        </w:numPr>
        <w:contextualSpacing w:val="0"/>
      </w:pPr>
      <w:r>
        <w:t>but l</w:t>
      </w:r>
      <w:r w:rsidRPr="0086548D">
        <w:t xml:space="preserve">iberal bishops </w:t>
      </w:r>
      <w:r>
        <w:t>support</w:t>
      </w:r>
      <w:r w:rsidRPr="0086548D">
        <w:t xml:space="preserve"> the public schools</w:t>
      </w:r>
      <w:r>
        <w:t>, arguing that</w:t>
      </w:r>
    </w:p>
    <w:p w14:paraId="0545CEE0" w14:textId="77777777" w:rsidR="008B567D" w:rsidRDefault="008B567D" w:rsidP="008B567D">
      <w:pPr>
        <w:numPr>
          <w:ilvl w:val="5"/>
          <w:numId w:val="36"/>
        </w:numPr>
        <w:contextualSpacing w:val="0"/>
      </w:pPr>
      <w:r w:rsidRPr="0086548D">
        <w:t xml:space="preserve">the financial costs </w:t>
      </w:r>
      <w:r>
        <w:t>are too great</w:t>
      </w:r>
    </w:p>
    <w:p w14:paraId="621E208B" w14:textId="77777777" w:rsidR="008B567D" w:rsidRPr="00CD27A0" w:rsidRDefault="008B567D" w:rsidP="008B567D">
      <w:pPr>
        <w:numPr>
          <w:ilvl w:val="5"/>
          <w:numId w:val="36"/>
        </w:numPr>
        <w:contextualSpacing w:val="0"/>
      </w:pPr>
      <w:r>
        <w:t>energy should be “</w:t>
      </w:r>
      <w:r w:rsidRPr="0086548D">
        <w:t>concentrated on safeguarding the religious education of Catholic children attending the public schools</w:t>
      </w:r>
      <w:r>
        <w:t>” (Holmes and Bickers 249)</w:t>
      </w:r>
    </w:p>
    <w:p w14:paraId="38D3650A" w14:textId="77777777" w:rsidR="008B567D" w:rsidRPr="00CD27A0" w:rsidRDefault="008B567D" w:rsidP="008B567D">
      <w:pPr>
        <w:numPr>
          <w:ilvl w:val="4"/>
          <w:numId w:val="36"/>
        </w:numPr>
        <w:contextualSpacing w:val="0"/>
      </w:pPr>
      <w:r w:rsidRPr="0086548D">
        <w:t>1892</w:t>
      </w:r>
      <w:r>
        <w:t>:</w:t>
      </w:r>
      <w:r w:rsidRPr="0086548D">
        <w:t xml:space="preserve"> the Cong</w:t>
      </w:r>
      <w:r>
        <w:t>regation of Propaganda supports</w:t>
      </w:r>
      <w:r w:rsidRPr="0086548D">
        <w:t xml:space="preserve"> the </w:t>
      </w:r>
      <w:r>
        <w:t xml:space="preserve">Baltimore </w:t>
      </w:r>
      <w:r w:rsidRPr="0086548D">
        <w:t>legislation</w:t>
      </w:r>
    </w:p>
    <w:p w14:paraId="20D803BB" w14:textId="77777777" w:rsidR="008B567D" w:rsidRDefault="008B567D" w:rsidP="008B567D">
      <w:pPr>
        <w:numPr>
          <w:ilvl w:val="3"/>
          <w:numId w:val="36"/>
        </w:numPr>
        <w:contextualSpacing w:val="0"/>
      </w:pPr>
      <w:r>
        <w:t xml:space="preserve">1892: </w:t>
      </w:r>
      <w:r w:rsidRPr="0086548D">
        <w:t>World Parliamen</w:t>
      </w:r>
      <w:r>
        <w:t>t of Religions, Chicago</w:t>
      </w:r>
    </w:p>
    <w:p w14:paraId="1A13E145" w14:textId="77777777" w:rsidR="008B567D" w:rsidRDefault="008B567D" w:rsidP="008B567D">
      <w:pPr>
        <w:numPr>
          <w:ilvl w:val="4"/>
          <w:numId w:val="36"/>
        </w:numPr>
        <w:contextualSpacing w:val="0"/>
      </w:pPr>
      <w:r w:rsidRPr="0086548D">
        <w:t>Cardinal James Gibbons</w:t>
      </w:r>
      <w:r>
        <w:t xml:space="preserve"> (Archbishop of Baltimore, 1877-1921) and </w:t>
      </w:r>
      <w:r w:rsidRPr="0086548D">
        <w:t xml:space="preserve">the Chief Moderator of the Presbyterian Church </w:t>
      </w:r>
      <w:r>
        <w:t>participate “</w:t>
      </w:r>
      <w:r w:rsidRPr="0086548D">
        <w:t>in an exhibition illustrating the basic unity of man</w:t>
      </w:r>
      <w:r>
        <w:t>’</w:t>
      </w:r>
      <w:r w:rsidRPr="0086548D">
        <w:t>s religious belief</w:t>
      </w:r>
      <w:r>
        <w:t>” (Holmes and Bickers 250)</w:t>
      </w:r>
    </w:p>
    <w:p w14:paraId="07B5E0B9" w14:textId="77777777" w:rsidR="008B567D" w:rsidRDefault="008B567D" w:rsidP="008B567D">
      <w:pPr>
        <w:numPr>
          <w:ilvl w:val="4"/>
          <w:numId w:val="36"/>
        </w:numPr>
        <w:contextualSpacing w:val="0"/>
      </w:pPr>
      <w:r w:rsidRPr="0086548D">
        <w:t>1900</w:t>
      </w:r>
      <w:r>
        <w:t>:</w:t>
      </w:r>
      <w:r w:rsidRPr="0086548D">
        <w:t xml:space="preserve"> Leo XIII </w:t>
      </w:r>
      <w:r>
        <w:t xml:space="preserve">tries to block </w:t>
      </w:r>
      <w:r w:rsidRPr="0086548D">
        <w:t>a similar Parliament at the Paris Exhi</w:t>
      </w:r>
      <w:r>
        <w:t>bition</w:t>
      </w:r>
    </w:p>
    <w:p w14:paraId="677AC5B6" w14:textId="77777777" w:rsidR="008B567D" w:rsidRPr="002A0634" w:rsidRDefault="008B567D" w:rsidP="008B567D">
      <w:pPr>
        <w:numPr>
          <w:ilvl w:val="3"/>
          <w:numId w:val="36"/>
        </w:numPr>
        <w:contextualSpacing w:val="0"/>
      </w:pPr>
      <w:r>
        <w:t>1893: Roman authorities decide</w:t>
      </w:r>
      <w:r w:rsidRPr="0086548D">
        <w:t xml:space="preserve"> to appoint an apostolic delegate</w:t>
      </w:r>
      <w:r>
        <w:t xml:space="preserve"> (</w:t>
      </w:r>
      <w:r w:rsidRPr="0086548D">
        <w:t xml:space="preserve">bishops </w:t>
      </w:r>
      <w:r>
        <w:t>had opposed this, worried that Americans would accuse</w:t>
      </w:r>
      <w:r w:rsidRPr="0086548D">
        <w:t xml:space="preserve"> </w:t>
      </w:r>
      <w:r>
        <w:t xml:space="preserve">Rome of </w:t>
      </w:r>
      <w:r w:rsidRPr="0086548D">
        <w:t>for</w:t>
      </w:r>
      <w:r>
        <w:t>eign domination)</w:t>
      </w:r>
    </w:p>
    <w:p w14:paraId="6BFFD345" w14:textId="77777777" w:rsidR="008B567D" w:rsidRPr="000842A4" w:rsidRDefault="008B567D" w:rsidP="008B567D">
      <w:pPr>
        <w:numPr>
          <w:ilvl w:val="3"/>
          <w:numId w:val="36"/>
        </w:numPr>
        <w:contextualSpacing w:val="0"/>
      </w:pPr>
      <w:r>
        <w:t xml:space="preserve">January 1895: Leo XIII’s </w:t>
      </w:r>
      <w:r w:rsidRPr="0086548D">
        <w:t xml:space="preserve">encyclical </w:t>
      </w:r>
      <w:r w:rsidRPr="002A0634">
        <w:rPr>
          <w:i/>
          <w:iCs/>
        </w:rPr>
        <w:t xml:space="preserve">Longinqua </w:t>
      </w:r>
      <w:r>
        <w:rPr>
          <w:i/>
          <w:iCs/>
        </w:rPr>
        <w:t>o</w:t>
      </w:r>
      <w:r w:rsidRPr="002A0634">
        <w:rPr>
          <w:i/>
          <w:iCs/>
        </w:rPr>
        <w:t>ceani</w:t>
      </w:r>
      <w:r>
        <w:t xml:space="preserve"> warns</w:t>
      </w:r>
      <w:r w:rsidRPr="0086548D">
        <w:t xml:space="preserve"> </w:t>
      </w:r>
      <w:r>
        <w:t>“</w:t>
      </w:r>
      <w:r w:rsidRPr="0086548D">
        <w:t>against the notion that separation of Church and State might be suitable for the rest of the world</w:t>
      </w:r>
      <w:r>
        <w:t>” (Holmes and Bickers 250)</w:t>
      </w:r>
    </w:p>
    <w:p w14:paraId="5058FD72" w14:textId="77777777" w:rsidR="008B567D" w:rsidRPr="000842A4" w:rsidRDefault="008B567D" w:rsidP="008B567D">
      <w:pPr>
        <w:numPr>
          <w:ilvl w:val="3"/>
          <w:numId w:val="36"/>
        </w:numPr>
        <w:contextualSpacing w:val="0"/>
      </w:pPr>
      <w:r w:rsidRPr="0086548D">
        <w:t>conservative bishops</w:t>
      </w:r>
      <w:r>
        <w:t>,</w:t>
      </w:r>
      <w:r w:rsidRPr="0086548D">
        <w:t xml:space="preserve"> Jesuits, </w:t>
      </w:r>
      <w:r>
        <w:t xml:space="preserve">and </w:t>
      </w:r>
      <w:r w:rsidRPr="0086548D">
        <w:t>German Catholics</w:t>
      </w:r>
      <w:r>
        <w:t xml:space="preserve"> persuade the Vatican to force </w:t>
      </w:r>
      <w:r w:rsidRPr="0086548D">
        <w:t>Denis J. O</w:t>
      </w:r>
      <w:r>
        <w:t>’Connell’s</w:t>
      </w:r>
      <w:r w:rsidRPr="0086548D">
        <w:t xml:space="preserve"> resign</w:t>
      </w:r>
      <w:r>
        <w:t>ation</w:t>
      </w:r>
      <w:r w:rsidRPr="0086548D">
        <w:t xml:space="preserve"> as Rector of the American College </w:t>
      </w:r>
      <w:r>
        <w:t>in Rome</w:t>
      </w:r>
    </w:p>
    <w:p w14:paraId="00FFD02A" w14:textId="77777777" w:rsidR="008B567D" w:rsidRPr="000842A4" w:rsidRDefault="008B567D" w:rsidP="008B567D">
      <w:pPr>
        <w:numPr>
          <w:ilvl w:val="3"/>
          <w:numId w:val="36"/>
        </w:numPr>
        <w:contextualSpacing w:val="0"/>
      </w:pPr>
      <w:r>
        <w:t>Gibbons retaliates</w:t>
      </w:r>
      <w:r w:rsidRPr="0086548D">
        <w:t xml:space="preserve"> by </w:t>
      </w:r>
      <w:r>
        <w:t xml:space="preserve">making </w:t>
      </w:r>
      <w:r w:rsidRPr="0086548D">
        <w:t>O</w:t>
      </w:r>
      <w:r>
        <w:t>’</w:t>
      </w:r>
      <w:r w:rsidRPr="0086548D">
        <w:t>Connell vicar of his titular Church</w:t>
      </w:r>
    </w:p>
    <w:p w14:paraId="70E19540" w14:textId="77777777" w:rsidR="008B567D" w:rsidRPr="00872233" w:rsidRDefault="008B567D" w:rsidP="008B567D">
      <w:pPr>
        <w:numPr>
          <w:ilvl w:val="3"/>
          <w:numId w:val="36"/>
        </w:numPr>
        <w:contextualSpacing w:val="0"/>
      </w:pPr>
      <w:r>
        <w:t xml:space="preserve">Leo XIII asks Bishop </w:t>
      </w:r>
      <w:r w:rsidRPr="0086548D">
        <w:t xml:space="preserve">John J. Keane </w:t>
      </w:r>
      <w:r>
        <w:t xml:space="preserve">of Richmond (1878-88, later Archbishop of Dubuque, 1900-11) </w:t>
      </w:r>
      <w:r w:rsidRPr="0086548D">
        <w:t xml:space="preserve">to resign as Rector of the Catholic University </w:t>
      </w:r>
      <w:r>
        <w:t>of America (founded 1889)</w:t>
      </w:r>
    </w:p>
    <w:p w14:paraId="1927A8B9" w14:textId="77777777" w:rsidR="008B567D" w:rsidRPr="00872233" w:rsidRDefault="008B567D" w:rsidP="008B567D">
      <w:pPr>
        <w:numPr>
          <w:ilvl w:val="3"/>
          <w:numId w:val="36"/>
        </w:numPr>
        <w:contextualSpacing w:val="0"/>
      </w:pPr>
      <w:r>
        <w:lastRenderedPageBreak/>
        <w:t>“</w:t>
      </w:r>
      <w:r w:rsidRPr="0086548D">
        <w:t>The liberal bishops responded by trying to broaden the basis of their support and expounding their policies both in Europe and America</w:t>
      </w:r>
      <w:r>
        <w:t>” (Holmes and Bickers 250)</w:t>
      </w:r>
    </w:p>
    <w:p w14:paraId="21807296" w14:textId="77777777" w:rsidR="008B567D" w:rsidRPr="00872233" w:rsidRDefault="008B567D" w:rsidP="008B567D">
      <w:pPr>
        <w:numPr>
          <w:ilvl w:val="3"/>
          <w:numId w:val="36"/>
        </w:numPr>
        <w:contextualSpacing w:val="0"/>
      </w:pPr>
      <w:r>
        <w:t>1898:</w:t>
      </w:r>
      <w:r w:rsidRPr="0086548D">
        <w:t xml:space="preserve"> </w:t>
      </w:r>
      <w:r>
        <w:t xml:space="preserve">a French translation of </w:t>
      </w:r>
      <w:r w:rsidRPr="0086548D">
        <w:t>Walter Elliott</w:t>
      </w:r>
      <w:r>
        <w:t>’</w:t>
      </w:r>
      <w:r w:rsidRPr="0086548D">
        <w:t xml:space="preserve">s </w:t>
      </w:r>
      <w:r w:rsidRPr="002A0634">
        <w:rPr>
          <w:i/>
          <w:iCs/>
        </w:rPr>
        <w:t>Life of Father Hecker</w:t>
      </w:r>
      <w:r>
        <w:rPr>
          <w:iCs/>
        </w:rPr>
        <w:t xml:space="preserve"> (1891) </w:t>
      </w:r>
      <w:r>
        <w:t>describes</w:t>
      </w:r>
      <w:r w:rsidRPr="0086548D">
        <w:t xml:space="preserve"> Hecker as </w:t>
      </w:r>
      <w:r>
        <w:t>“</w:t>
      </w:r>
      <w:r w:rsidRPr="0086548D">
        <w:t>the ideal new priest who could reconcile the Church with contemporary devel</w:t>
      </w:r>
      <w:r>
        <w:softHyphen/>
      </w:r>
      <w:r w:rsidRPr="0086548D">
        <w:t>opments</w:t>
      </w:r>
      <w:r>
        <w:t>” (Holmes and Bickers 250-51)</w:t>
      </w:r>
    </w:p>
    <w:p w14:paraId="57B8B2DE" w14:textId="77777777" w:rsidR="008B567D" w:rsidRDefault="008B567D" w:rsidP="008B567D">
      <w:pPr>
        <w:numPr>
          <w:ilvl w:val="3"/>
          <w:numId w:val="36"/>
        </w:numPr>
        <w:contextualSpacing w:val="0"/>
      </w:pPr>
      <w:r w:rsidRPr="0086548D">
        <w:t>O</w:t>
      </w:r>
      <w:r>
        <w:t>’</w:t>
      </w:r>
      <w:r w:rsidRPr="0086548D">
        <w:t xml:space="preserve">Connell </w:t>
      </w:r>
      <w:r>
        <w:t xml:space="preserve">gives </w:t>
      </w:r>
      <w:r w:rsidRPr="0086548D">
        <w:t>an ad</w:t>
      </w:r>
      <w:r>
        <w:t>dress on Hecker</w:t>
      </w:r>
    </w:p>
    <w:p w14:paraId="63B2C856" w14:textId="77777777" w:rsidR="008B567D" w:rsidRDefault="008B567D" w:rsidP="008B567D">
      <w:pPr>
        <w:numPr>
          <w:ilvl w:val="4"/>
          <w:numId w:val="36"/>
        </w:numPr>
        <w:contextualSpacing w:val="0"/>
      </w:pPr>
      <w:r>
        <w:t>he advocates</w:t>
      </w:r>
      <w:r w:rsidRPr="0086548D">
        <w:t xml:space="preserve"> </w:t>
      </w:r>
      <w:r>
        <w:t>“‘</w:t>
      </w:r>
      <w:r w:rsidRPr="0086548D">
        <w:t>political Americanism</w:t>
      </w:r>
      <w:r>
        <w:t>’</w:t>
      </w:r>
      <w:r w:rsidRPr="0086548D">
        <w:t xml:space="preserve"> based on the Declaration of Independence and the Anglo</w:t>
      </w:r>
      <w:r>
        <w:t>-Saxon tradition of common law” (Holmes and Bickers 251)</w:t>
      </w:r>
    </w:p>
    <w:p w14:paraId="5CBC7557" w14:textId="77777777" w:rsidR="008B567D" w:rsidRPr="00F479F8" w:rsidRDefault="008B567D" w:rsidP="008B567D">
      <w:pPr>
        <w:numPr>
          <w:ilvl w:val="4"/>
          <w:numId w:val="36"/>
        </w:numPr>
        <w:contextualSpacing w:val="0"/>
      </w:pPr>
      <w:r>
        <w:t>h</w:t>
      </w:r>
      <w:r w:rsidRPr="0086548D">
        <w:t xml:space="preserve">e </w:t>
      </w:r>
      <w:r>
        <w:t>recommends</w:t>
      </w:r>
      <w:r w:rsidRPr="0086548D">
        <w:t xml:space="preserve"> </w:t>
      </w:r>
      <w:r>
        <w:t>“‘</w:t>
      </w:r>
      <w:r w:rsidRPr="0086548D">
        <w:t>ecclesiastical Americanism</w:t>
      </w:r>
      <w:r>
        <w:t>’</w:t>
      </w:r>
      <w:r w:rsidRPr="0086548D">
        <w:t xml:space="preserve"> and using Dupanloup</w:t>
      </w:r>
      <w:r>
        <w:t>’</w:t>
      </w:r>
      <w:r w:rsidRPr="0086548D">
        <w:t xml:space="preserve">s </w:t>
      </w:r>
      <w:r>
        <w:t xml:space="preserve">[interpretation of the </w:t>
      </w:r>
      <w:r>
        <w:rPr>
          <w:i/>
        </w:rPr>
        <w:t>Syllabus of Errors</w:t>
      </w:r>
      <w:r>
        <w:t xml:space="preserve">] </w:t>
      </w:r>
      <w:r w:rsidRPr="0086548D">
        <w:t>defended the separation of Church and State</w:t>
      </w:r>
      <w:r>
        <w:t>” (Holmes and Bickers 251)</w:t>
      </w:r>
    </w:p>
    <w:p w14:paraId="44EE6C3D" w14:textId="77777777" w:rsidR="008B567D" w:rsidRDefault="008B567D" w:rsidP="008B567D">
      <w:pPr>
        <w:numPr>
          <w:ilvl w:val="4"/>
          <w:numId w:val="36"/>
        </w:numPr>
        <w:contextualSpacing w:val="0"/>
      </w:pPr>
      <w:r>
        <w:t xml:space="preserve">in response, </w:t>
      </w:r>
      <w:r w:rsidRPr="0086548D">
        <w:t>Charles Maignen</w:t>
      </w:r>
      <w:r>
        <w:t xml:space="preserve"> in France claims</w:t>
      </w:r>
      <w:r w:rsidRPr="0086548D">
        <w:t xml:space="preserve"> </w:t>
      </w:r>
      <w:r>
        <w:t xml:space="preserve">that </w:t>
      </w:r>
      <w:r w:rsidRPr="0086548D">
        <w:t xml:space="preserve">the </w:t>
      </w:r>
      <w:r w:rsidRPr="002A0634">
        <w:rPr>
          <w:i/>
          <w:iCs/>
        </w:rPr>
        <w:t>Syllabus of Errors</w:t>
      </w:r>
      <w:r>
        <w:t xml:space="preserve"> has already </w:t>
      </w:r>
      <w:r w:rsidRPr="0086548D">
        <w:t>con</w:t>
      </w:r>
      <w:r>
        <w:t xml:space="preserve">demned </w:t>
      </w:r>
      <w:r w:rsidRPr="0086548D">
        <w:t xml:space="preserve">Americanism </w:t>
      </w:r>
      <w:r>
        <w:t>(Holmes and Bickers 251)</w:t>
      </w:r>
    </w:p>
    <w:p w14:paraId="09BB2DA4" w14:textId="77777777" w:rsidR="008B567D" w:rsidRPr="00F479F8" w:rsidRDefault="008B567D" w:rsidP="008B567D">
      <w:pPr>
        <w:numPr>
          <w:ilvl w:val="3"/>
          <w:numId w:val="36"/>
        </w:numPr>
        <w:contextualSpacing w:val="0"/>
      </w:pPr>
      <w:r>
        <w:t xml:space="preserve">1899: Leo XIII’s </w:t>
      </w:r>
      <w:r w:rsidRPr="0086548D">
        <w:t xml:space="preserve">encyclical </w:t>
      </w:r>
      <w:r w:rsidRPr="002A0634">
        <w:rPr>
          <w:i/>
          <w:iCs/>
        </w:rPr>
        <w:t xml:space="preserve">Testem </w:t>
      </w:r>
      <w:r>
        <w:rPr>
          <w:i/>
          <w:iCs/>
        </w:rPr>
        <w:t>b</w:t>
      </w:r>
      <w:r w:rsidRPr="002A0634">
        <w:rPr>
          <w:i/>
          <w:iCs/>
        </w:rPr>
        <w:t>enevolentiae</w:t>
      </w:r>
    </w:p>
    <w:p w14:paraId="6CD29902" w14:textId="77777777" w:rsidR="008B567D" w:rsidRPr="00F479F8" w:rsidRDefault="008B567D" w:rsidP="008B567D">
      <w:pPr>
        <w:numPr>
          <w:ilvl w:val="4"/>
          <w:numId w:val="36"/>
        </w:numPr>
        <w:contextualSpacing w:val="0"/>
      </w:pPr>
      <w:r>
        <w:t>Leo XIII</w:t>
      </w:r>
      <w:r w:rsidRPr="0086548D">
        <w:t xml:space="preserve"> </w:t>
      </w:r>
      <w:r>
        <w:t>“</w:t>
      </w:r>
      <w:r w:rsidRPr="0086548D">
        <w:t xml:space="preserve">condemned the notion of adapting the doctrines, though not the practices, of the Church to </w:t>
      </w:r>
      <w:r>
        <w:t xml:space="preserve">. . . </w:t>
      </w:r>
      <w:r w:rsidRPr="0086548D">
        <w:t>modern society</w:t>
      </w:r>
      <w:r>
        <w:t>” (Holmes and Bickers 251)</w:t>
      </w:r>
    </w:p>
    <w:p w14:paraId="6644D6EA" w14:textId="77777777" w:rsidR="008B567D" w:rsidRPr="003328AC" w:rsidRDefault="008B567D" w:rsidP="008B567D">
      <w:pPr>
        <w:numPr>
          <w:ilvl w:val="4"/>
          <w:numId w:val="36"/>
        </w:numPr>
        <w:contextualSpacing w:val="0"/>
      </w:pPr>
      <w:r>
        <w:t>“</w:t>
      </w:r>
      <w:r w:rsidRPr="0086548D">
        <w:t>Some of the conservative American bishops thanked the pope for saving their people from heresy</w:t>
      </w:r>
      <w:r>
        <w:t>” (Holmes and Bickers 251)</w:t>
      </w:r>
    </w:p>
    <w:p w14:paraId="79F5AC24" w14:textId="77777777" w:rsidR="008B567D" w:rsidRPr="003328AC" w:rsidRDefault="008B567D" w:rsidP="008B567D">
      <w:pPr>
        <w:numPr>
          <w:ilvl w:val="4"/>
          <w:numId w:val="36"/>
        </w:numPr>
        <w:contextualSpacing w:val="0"/>
      </w:pPr>
      <w:r>
        <w:t>“</w:t>
      </w:r>
      <w:r w:rsidRPr="0086548D">
        <w:t xml:space="preserve">liberal bishops accepted the encyclical while denying that they </w:t>
      </w:r>
      <w:r>
        <w:t xml:space="preserve">. . . </w:t>
      </w:r>
      <w:r w:rsidRPr="0086548D">
        <w:t>had ever advocated the doctrines condemned</w:t>
      </w:r>
      <w:r>
        <w:t>” (Holmes and Bickers 251)</w:t>
      </w:r>
    </w:p>
    <w:p w14:paraId="60D9D8D0" w14:textId="77777777" w:rsidR="008B567D" w:rsidRDefault="008B567D" w:rsidP="008B567D">
      <w:pPr>
        <w:numPr>
          <w:ilvl w:val="4"/>
          <w:numId w:val="36"/>
        </w:numPr>
        <w:contextualSpacing w:val="0"/>
      </w:pPr>
      <w:r>
        <w:t>Leo acknowledged “</w:t>
      </w:r>
      <w:r w:rsidRPr="0086548D">
        <w:t>that the controversy had been necessary to clarify French rather than American Catholic opinion</w:t>
      </w:r>
      <w:r>
        <w:t>” (Holmes and Bickers 251)</w:t>
      </w:r>
    </w:p>
    <w:p w14:paraId="205F8798" w14:textId="77777777" w:rsidR="008B567D" w:rsidRPr="00DA6A49" w:rsidRDefault="008B567D" w:rsidP="008B567D">
      <w:pPr>
        <w:numPr>
          <w:ilvl w:val="1"/>
          <w:numId w:val="36"/>
        </w:numPr>
        <w:contextualSpacing w:val="0"/>
      </w:pPr>
      <w:r>
        <w:t>s</w:t>
      </w:r>
      <w:r w:rsidRPr="00DA6A49">
        <w:t>ocial Catholicism</w:t>
      </w:r>
      <w:r>
        <w:t>: the Church and industrialization</w:t>
      </w:r>
    </w:p>
    <w:p w14:paraId="0BE19881" w14:textId="77777777" w:rsidR="008B567D" w:rsidRDefault="008B567D" w:rsidP="008B567D">
      <w:pPr>
        <w:numPr>
          <w:ilvl w:val="2"/>
          <w:numId w:val="36"/>
        </w:numPr>
        <w:contextualSpacing w:val="0"/>
      </w:pPr>
      <w:r>
        <w:t>“</w:t>
      </w:r>
      <w:r w:rsidRPr="0086548D">
        <w:t xml:space="preserve">Social Catholicism was a reaction against </w:t>
      </w:r>
      <w:r w:rsidRPr="002A0634">
        <w:rPr>
          <w:i/>
          <w:iCs/>
        </w:rPr>
        <w:t>laissez-faire</w:t>
      </w:r>
      <w:r w:rsidRPr="0086548D">
        <w:t>, the belief that government intervention would obstruct the automatic and beneficent operation of economic laws and free competition</w:t>
      </w:r>
      <w:r>
        <w:t>” (Holmes and Bickers 238)</w:t>
      </w:r>
    </w:p>
    <w:p w14:paraId="68A44EDF" w14:textId="77777777" w:rsidR="008B567D" w:rsidRDefault="008B567D" w:rsidP="008B567D">
      <w:pPr>
        <w:numPr>
          <w:ilvl w:val="2"/>
          <w:numId w:val="36"/>
        </w:numPr>
        <w:contextualSpacing w:val="0"/>
      </w:pPr>
      <w:r>
        <w:t>“</w:t>
      </w:r>
      <w:r w:rsidRPr="0086548D">
        <w:t>Social Catholics believed in the possibility and indeed the moral necessity of improving social condi</w:t>
      </w:r>
      <w:r>
        <w:t>tions” (Holmes and Bickers 238)</w:t>
      </w:r>
    </w:p>
    <w:p w14:paraId="0272C231" w14:textId="77777777" w:rsidR="008B567D" w:rsidRPr="00116475" w:rsidRDefault="008B567D" w:rsidP="008B567D">
      <w:pPr>
        <w:numPr>
          <w:ilvl w:val="2"/>
          <w:numId w:val="36"/>
        </w:numPr>
        <w:contextualSpacing w:val="0"/>
      </w:pPr>
      <w:r>
        <w:t>1801: t</w:t>
      </w:r>
      <w:r w:rsidRPr="0086548D">
        <w:t xml:space="preserve">he Central Office of Catholic Action </w:t>
      </w:r>
      <w:r>
        <w:t>i</w:t>
      </w:r>
      <w:r w:rsidRPr="0086548D">
        <w:t>s established</w:t>
      </w:r>
    </w:p>
    <w:p w14:paraId="07908AFA" w14:textId="77777777" w:rsidR="008B567D" w:rsidRPr="008811EE" w:rsidRDefault="008B567D" w:rsidP="008B567D">
      <w:pPr>
        <w:numPr>
          <w:ilvl w:val="3"/>
          <w:numId w:val="36"/>
        </w:numPr>
        <w:contextualSpacing w:val="0"/>
      </w:pPr>
      <w:r>
        <w:t>“</w:t>
      </w:r>
      <w:r w:rsidRPr="008811EE">
        <w:t xml:space="preserve">Catholic Action was the name of many groups of </w:t>
      </w:r>
      <w:hyperlink r:id="rId25" w:tooltip="Laity" w:history="1">
        <w:r w:rsidRPr="008811EE">
          <w:t>lay</w:t>
        </w:r>
      </w:hyperlink>
      <w:r w:rsidRPr="008811EE">
        <w:t xml:space="preserve"> </w:t>
      </w:r>
      <w:hyperlink r:id="rId26" w:tooltip="Catholics" w:history="1">
        <w:r w:rsidRPr="008811EE">
          <w:t>Catholics</w:t>
        </w:r>
      </w:hyperlink>
      <w:r w:rsidRPr="008811EE">
        <w:t xml:space="preserve"> who were attempting to encourage a Catholic influence on society</w:t>
      </w:r>
      <w:r>
        <w:t>” (“Catholic Action”)</w:t>
      </w:r>
    </w:p>
    <w:p w14:paraId="4F303CA3" w14:textId="77777777" w:rsidR="008B567D" w:rsidRPr="008811EE" w:rsidRDefault="008B567D" w:rsidP="008B567D">
      <w:pPr>
        <w:numPr>
          <w:ilvl w:val="3"/>
          <w:numId w:val="36"/>
        </w:numPr>
        <w:contextualSpacing w:val="0"/>
      </w:pPr>
      <w:r>
        <w:t>“</w:t>
      </w:r>
      <w:r w:rsidRPr="008811EE">
        <w:t xml:space="preserve">They were especially active </w:t>
      </w:r>
      <w:r>
        <w:t xml:space="preserve">. . . </w:t>
      </w:r>
      <w:r w:rsidRPr="008811EE">
        <w:t xml:space="preserve">in historically Catholic countries that fell under </w:t>
      </w:r>
      <w:hyperlink r:id="rId27" w:tooltip="Anti-clerical" w:history="1">
        <w:r w:rsidRPr="008811EE">
          <w:t>anti-clerical</w:t>
        </w:r>
      </w:hyperlink>
      <w:r w:rsidRPr="008811EE">
        <w:t xml:space="preserve"> regimes</w:t>
      </w:r>
      <w:r>
        <w:t>”</w:t>
      </w:r>
      <w:r w:rsidRPr="008811EE">
        <w:t xml:space="preserve"> </w:t>
      </w:r>
      <w:r>
        <w:t>(</w:t>
      </w:r>
      <w:r w:rsidRPr="008811EE">
        <w:t>Bavaria, Italy, France</w:t>
      </w:r>
      <w:r>
        <w:t>,</w:t>
      </w:r>
      <w:r w:rsidRPr="008811EE">
        <w:t xml:space="preserve"> </w:t>
      </w:r>
      <w:r>
        <w:t xml:space="preserve">and </w:t>
      </w:r>
      <w:r w:rsidRPr="008811EE">
        <w:t>Belgium</w:t>
      </w:r>
      <w:r>
        <w:t>) (“Catholic Action”)</w:t>
      </w:r>
    </w:p>
    <w:p w14:paraId="0893234F" w14:textId="77777777" w:rsidR="008B567D" w:rsidRPr="008811EE" w:rsidRDefault="008B567D" w:rsidP="008B567D">
      <w:pPr>
        <w:numPr>
          <w:ilvl w:val="3"/>
          <w:numId w:val="36"/>
        </w:numPr>
        <w:contextualSpacing w:val="0"/>
      </w:pPr>
      <w:r>
        <w:t>s</w:t>
      </w:r>
      <w:r w:rsidRPr="008811EE">
        <w:t xml:space="preserve">ince World War </w:t>
      </w:r>
      <w:r>
        <w:t xml:space="preserve">II </w:t>
      </w:r>
      <w:r w:rsidRPr="008811EE">
        <w:t>Catholic Action</w:t>
      </w:r>
      <w:r>
        <w:t xml:space="preserve"> “</w:t>
      </w:r>
      <w:r w:rsidRPr="008811EE">
        <w:t xml:space="preserve">has often been eclipsed by </w:t>
      </w:r>
      <w:hyperlink r:id="rId28" w:tooltip="Christian Democrat" w:history="1">
        <w:r w:rsidRPr="008811EE">
          <w:t>Christian Democrat</w:t>
        </w:r>
      </w:hyperlink>
      <w:r w:rsidRPr="008811EE">
        <w:t xml:space="preserve"> parties that were organised to combat </w:t>
      </w:r>
      <w:hyperlink r:id="rId29" w:tooltip="Communist" w:history="1">
        <w:r w:rsidRPr="008811EE">
          <w:t>Communist</w:t>
        </w:r>
      </w:hyperlink>
      <w:r w:rsidRPr="008811EE">
        <w:t xml:space="preserve"> parties in places such as Italy and </w:t>
      </w:r>
      <w:hyperlink r:id="rId30" w:tooltip="West Germany" w:history="1">
        <w:r w:rsidRPr="008811EE">
          <w:t>West Germany</w:t>
        </w:r>
      </w:hyperlink>
      <w:r>
        <w:t>” (“Catholic Action”)</w:t>
      </w:r>
    </w:p>
    <w:p w14:paraId="0FBE39AF" w14:textId="77777777" w:rsidR="008B567D" w:rsidRPr="00AA5D1E" w:rsidRDefault="008B567D" w:rsidP="008B567D">
      <w:pPr>
        <w:numPr>
          <w:ilvl w:val="2"/>
          <w:numId w:val="36"/>
        </w:numPr>
        <w:contextualSpacing w:val="0"/>
      </w:pPr>
      <w:r>
        <w:t>c. 1900: in Europe “</w:t>
      </w:r>
      <w:r w:rsidRPr="00AA5D1E">
        <w:t>Catholic labor unions emerged as a primary social action strategy</w:t>
      </w:r>
      <w:r>
        <w:t xml:space="preserve"> . . . </w:t>
      </w:r>
      <w:r w:rsidRPr="00AA5D1E">
        <w:t>Catholic political parties also began to form</w:t>
      </w:r>
      <w:r>
        <w:t>” (“Social Action”)</w:t>
      </w:r>
    </w:p>
    <w:p w14:paraId="0FB7B9F5" w14:textId="77777777" w:rsidR="008B567D" w:rsidRDefault="008B567D" w:rsidP="008B567D">
      <w:pPr>
        <w:numPr>
          <w:ilvl w:val="2"/>
          <w:numId w:val="36"/>
        </w:numPr>
        <w:contextualSpacing w:val="0"/>
      </w:pPr>
      <w:r>
        <w:t>France</w:t>
      </w:r>
    </w:p>
    <w:p w14:paraId="16659524" w14:textId="77777777" w:rsidR="008B567D" w:rsidRDefault="008B567D" w:rsidP="008B567D">
      <w:pPr>
        <w:numPr>
          <w:ilvl w:val="3"/>
          <w:numId w:val="36"/>
        </w:numPr>
        <w:contextualSpacing w:val="0"/>
      </w:pPr>
      <w:r>
        <w:t>“</w:t>
      </w:r>
      <w:r w:rsidRPr="0086548D">
        <w:t>Social Catholics were not typical of Catholics as a whole or of</w:t>
      </w:r>
      <w:r>
        <w:t xml:space="preserve"> the ecclesiastical authorities” (Holmes and Bickers 239)</w:t>
      </w:r>
    </w:p>
    <w:p w14:paraId="52175534" w14:textId="77777777" w:rsidR="008B567D" w:rsidRDefault="008B567D" w:rsidP="008B567D">
      <w:pPr>
        <w:numPr>
          <w:ilvl w:val="3"/>
          <w:numId w:val="36"/>
        </w:numPr>
        <w:contextualSpacing w:val="0"/>
      </w:pPr>
      <w:r>
        <w:t>“</w:t>
      </w:r>
      <w:r w:rsidRPr="0086548D">
        <w:t>The Liberal Catholic Frédéric Ozanam founded the influential Society of St Vincent de Paul to care for the poor and for children, to train apprentices and domestic servants</w:t>
      </w:r>
      <w:r>
        <w:t>” (Holmes and Bickers 239)</w:t>
      </w:r>
    </w:p>
    <w:p w14:paraId="642C7E89" w14:textId="77777777" w:rsidR="008B567D" w:rsidRDefault="008B567D" w:rsidP="008B567D">
      <w:pPr>
        <w:numPr>
          <w:ilvl w:val="3"/>
          <w:numId w:val="36"/>
        </w:numPr>
        <w:contextualSpacing w:val="0"/>
      </w:pPr>
      <w:r w:rsidRPr="0086548D">
        <w:lastRenderedPageBreak/>
        <w:t xml:space="preserve">Ozanam and Lacordaire helped establish </w:t>
      </w:r>
      <w:r>
        <w:rPr>
          <w:i/>
        </w:rPr>
        <w:t>L’</w:t>
      </w:r>
      <w:r w:rsidRPr="002A0634">
        <w:rPr>
          <w:i/>
          <w:iCs/>
        </w:rPr>
        <w:t>Ere Nouvelle</w:t>
      </w:r>
      <w:r>
        <w:t>, which “</w:t>
      </w:r>
      <w:r w:rsidRPr="0086548D">
        <w:t xml:space="preserve">referred to a </w:t>
      </w:r>
      <w:r>
        <w:t>‘</w:t>
      </w:r>
      <w:r w:rsidRPr="0086548D">
        <w:t>Christian economy</w:t>
      </w:r>
      <w:r>
        <w:t>’</w:t>
      </w:r>
      <w:r w:rsidRPr="0086548D">
        <w:t xml:space="preserve"> and </w:t>
      </w:r>
      <w:r>
        <w:t>‘</w:t>
      </w:r>
      <w:r w:rsidRPr="0086548D">
        <w:t>Christian socialism</w:t>
      </w:r>
      <w:r>
        <w:t>’” (Holmes and Bickers 239)</w:t>
      </w:r>
    </w:p>
    <w:p w14:paraId="19FF3506" w14:textId="77777777" w:rsidR="008B567D" w:rsidRDefault="008B567D" w:rsidP="008B567D">
      <w:pPr>
        <w:numPr>
          <w:ilvl w:val="3"/>
          <w:numId w:val="36"/>
        </w:numPr>
        <w:contextualSpacing w:val="0"/>
      </w:pPr>
      <w:r w:rsidRPr="0086548D">
        <w:t>1840s</w:t>
      </w:r>
      <w:r>
        <w:t>:</w:t>
      </w:r>
      <w:r w:rsidRPr="0086548D">
        <w:t xml:space="preserve"> the </w:t>
      </w:r>
      <w:r>
        <w:t>b</w:t>
      </w:r>
      <w:r w:rsidRPr="0086548D">
        <w:t>ishop</w:t>
      </w:r>
      <w:r>
        <w:t>s</w:t>
      </w:r>
      <w:r w:rsidRPr="0086548D">
        <w:t xml:space="preserve"> of Annecy </w:t>
      </w:r>
      <w:r>
        <w:t>and Cambrai denounce</w:t>
      </w:r>
      <w:r w:rsidRPr="0086548D">
        <w:t xml:space="preserve"> </w:t>
      </w:r>
      <w:r>
        <w:t>“</w:t>
      </w:r>
      <w:r w:rsidRPr="0086548D">
        <w:t>demanded legislation to defend the working classes</w:t>
      </w:r>
      <w:r>
        <w:t>” (Holmes and Bickers 239)</w:t>
      </w:r>
    </w:p>
    <w:p w14:paraId="6EA1E631" w14:textId="77777777" w:rsidR="008B567D" w:rsidRDefault="008B567D" w:rsidP="008B567D">
      <w:pPr>
        <w:numPr>
          <w:ilvl w:val="2"/>
          <w:numId w:val="36"/>
        </w:numPr>
        <w:contextualSpacing w:val="0"/>
      </w:pPr>
      <w:r>
        <w:t>Germany</w:t>
      </w:r>
    </w:p>
    <w:p w14:paraId="5408DCC9" w14:textId="77777777" w:rsidR="008B567D" w:rsidRDefault="008B567D" w:rsidP="008B567D">
      <w:pPr>
        <w:numPr>
          <w:ilvl w:val="3"/>
          <w:numId w:val="36"/>
        </w:numPr>
        <w:contextualSpacing w:val="0"/>
      </w:pPr>
      <w:r>
        <w:t xml:space="preserve">1840s: Father Adolph Kolping († </w:t>
      </w:r>
      <w:r w:rsidRPr="0086548D">
        <w:t>1865</w:t>
      </w:r>
      <w:r>
        <w:t>)</w:t>
      </w:r>
    </w:p>
    <w:p w14:paraId="730AF5F0" w14:textId="77777777" w:rsidR="008B567D" w:rsidRDefault="008B567D" w:rsidP="008B567D">
      <w:pPr>
        <w:numPr>
          <w:ilvl w:val="4"/>
          <w:numId w:val="36"/>
        </w:numPr>
        <w:contextualSpacing w:val="0"/>
      </w:pPr>
      <w:r>
        <w:t>Kolping organizes</w:t>
      </w:r>
      <w:r w:rsidRPr="0086548D">
        <w:t xml:space="preserve"> </w:t>
      </w:r>
      <w:r>
        <w:t>“</w:t>
      </w:r>
      <w:r w:rsidRPr="0086548D">
        <w:t xml:space="preserve">the </w:t>
      </w:r>
      <w:r w:rsidRPr="002A0634">
        <w:rPr>
          <w:i/>
          <w:iCs/>
        </w:rPr>
        <w:t>Gesellenverein</w:t>
      </w:r>
      <w:r w:rsidRPr="0086548D">
        <w:t>, societies consisting of master workmen and young journeymen directed by a chaplain who tried to assist the moral and intellectual development as well as to improve the economic conditions of their members</w:t>
      </w:r>
      <w:r>
        <w:t>” (Holmes and Bickers 227)</w:t>
      </w:r>
    </w:p>
    <w:p w14:paraId="068A001C" w14:textId="77777777" w:rsidR="008B567D" w:rsidRDefault="008B567D" w:rsidP="008B567D">
      <w:pPr>
        <w:numPr>
          <w:ilvl w:val="4"/>
          <w:numId w:val="36"/>
        </w:numPr>
        <w:contextualSpacing w:val="0"/>
      </w:pPr>
      <w:r w:rsidRPr="0086548D">
        <w:t>1855</w:t>
      </w:r>
      <w:r>
        <w:t>:</w:t>
      </w:r>
      <w:r w:rsidRPr="0086548D">
        <w:t xml:space="preserve"> 12,0</w:t>
      </w:r>
      <w:r>
        <w:t>00 members</w:t>
      </w:r>
    </w:p>
    <w:p w14:paraId="7732F8D4" w14:textId="77777777" w:rsidR="008B567D" w:rsidRDefault="008B567D" w:rsidP="008B567D">
      <w:pPr>
        <w:numPr>
          <w:ilvl w:val="4"/>
          <w:numId w:val="36"/>
        </w:numPr>
        <w:contextualSpacing w:val="0"/>
      </w:pPr>
      <w:r>
        <w:t>1901: 500,000 members</w:t>
      </w:r>
    </w:p>
    <w:p w14:paraId="7980C1DE" w14:textId="77777777" w:rsidR="008B567D" w:rsidRDefault="008B567D" w:rsidP="008B567D">
      <w:pPr>
        <w:numPr>
          <w:ilvl w:val="3"/>
          <w:numId w:val="36"/>
        </w:numPr>
        <w:contextualSpacing w:val="0"/>
      </w:pPr>
      <w:r w:rsidRPr="0086548D">
        <w:t>Wilhelm Emmanuel von Ketteler</w:t>
      </w:r>
      <w:r>
        <w:t>, bishop of Mainz</w:t>
      </w:r>
    </w:p>
    <w:p w14:paraId="5B9A4E5E" w14:textId="77777777" w:rsidR="008B567D" w:rsidRDefault="008B567D" w:rsidP="008B567D">
      <w:pPr>
        <w:numPr>
          <w:ilvl w:val="4"/>
          <w:numId w:val="36"/>
        </w:numPr>
        <w:contextualSpacing w:val="0"/>
      </w:pPr>
      <w:r>
        <w:t>“</w:t>
      </w:r>
      <w:r w:rsidRPr="0086548D">
        <w:t>Ketteler supported demands for higher wages</w:t>
      </w:r>
      <w:r>
        <w:t xml:space="preserve"> [</w:t>
      </w:r>
      <w:r w:rsidRPr="0086548D">
        <w:t>and</w:t>
      </w:r>
      <w:r>
        <w:t>] trade</w:t>
      </w:r>
      <w:r w:rsidRPr="0086548D">
        <w:t xml:space="preserve"> unions; he advocated legislation to improve the working conditions of men and to control the work of women and children</w:t>
      </w:r>
      <w:r>
        <w:t>” (Holmes and Bickers 227)</w:t>
      </w:r>
    </w:p>
    <w:p w14:paraId="49BD5B91" w14:textId="77777777" w:rsidR="008B567D" w:rsidRDefault="008B567D" w:rsidP="008B567D">
      <w:pPr>
        <w:numPr>
          <w:ilvl w:val="4"/>
          <w:numId w:val="36"/>
        </w:numPr>
        <w:contextualSpacing w:val="0"/>
      </w:pPr>
      <w:r>
        <w:t>1848-49: “</w:t>
      </w:r>
      <w:r w:rsidRPr="0086548D">
        <w:t xml:space="preserve">Ketteler delivered a series of addresses in his cathedral at Mainz on </w:t>
      </w:r>
      <w:r>
        <w:t>‘</w:t>
      </w:r>
      <w:r w:rsidRPr="0086548D">
        <w:t>The Great Social Questions of our Age</w:t>
      </w:r>
      <w:r>
        <w:t>’</w:t>
      </w:r>
      <w:r w:rsidRPr="0086548D">
        <w:t xml:space="preserve"> in which he demanded social justice and condemned economic liberalism as well as socialism</w:t>
      </w:r>
      <w:r>
        <w:t>” (Holmes and Bickers 228)</w:t>
      </w:r>
    </w:p>
    <w:p w14:paraId="006EA757" w14:textId="77777777" w:rsidR="008B567D" w:rsidRDefault="008B567D" w:rsidP="008B567D">
      <w:pPr>
        <w:numPr>
          <w:ilvl w:val="4"/>
          <w:numId w:val="36"/>
        </w:numPr>
        <w:contextualSpacing w:val="0"/>
      </w:pPr>
      <w:r>
        <w:t>“</w:t>
      </w:r>
      <w:r w:rsidRPr="0086548D">
        <w:t>Ketteler initiated the national conferences of German bishops and formulated an episcopal statement on social questions</w:t>
      </w:r>
      <w:r>
        <w:t>” (Holmes and Bickers 228)</w:t>
      </w:r>
    </w:p>
    <w:p w14:paraId="30166A08" w14:textId="77777777" w:rsidR="008B567D" w:rsidRDefault="008B567D" w:rsidP="008B567D">
      <w:pPr>
        <w:numPr>
          <w:ilvl w:val="4"/>
          <w:numId w:val="36"/>
        </w:numPr>
        <w:contextualSpacing w:val="0"/>
      </w:pPr>
      <w:r>
        <w:t>his program</w:t>
      </w:r>
      <w:r w:rsidRPr="0086548D">
        <w:t xml:space="preserve"> for German Catholics </w:t>
      </w:r>
      <w:r>
        <w:t>“</w:t>
      </w:r>
      <w:r w:rsidRPr="0086548D">
        <w:t>formed the basis of the social policies of the Centre Party</w:t>
      </w:r>
      <w:r>
        <w:t>” (Holmes and Bickers 228)</w:t>
      </w:r>
    </w:p>
    <w:p w14:paraId="66EE7BF0" w14:textId="77777777" w:rsidR="008B567D" w:rsidRPr="0086548D" w:rsidRDefault="008B567D" w:rsidP="008B567D">
      <w:pPr>
        <w:numPr>
          <w:ilvl w:val="3"/>
          <w:numId w:val="36"/>
        </w:numPr>
        <w:contextualSpacing w:val="0"/>
      </w:pPr>
      <w:r>
        <w:t xml:space="preserve">1848: </w:t>
      </w:r>
      <w:r w:rsidRPr="0086548D">
        <w:t xml:space="preserve">first meeting of </w:t>
      </w:r>
      <w:r>
        <w:t>t</w:t>
      </w:r>
      <w:r w:rsidRPr="0086548D">
        <w:t xml:space="preserve">he </w:t>
      </w:r>
      <w:r w:rsidRPr="002A0634">
        <w:rPr>
          <w:i/>
          <w:iCs/>
        </w:rPr>
        <w:t>Katholikentag</w:t>
      </w:r>
      <w:r>
        <w:rPr>
          <w:iCs/>
        </w:rPr>
        <w:t xml:space="preserve">, </w:t>
      </w:r>
      <w:r w:rsidRPr="0086548D">
        <w:t>a national assembly of German Catholics</w:t>
      </w:r>
      <w:r>
        <w:t xml:space="preserve">; there also </w:t>
      </w:r>
      <w:r w:rsidRPr="0086548D">
        <w:t xml:space="preserve">form </w:t>
      </w:r>
      <w:r>
        <w:t xml:space="preserve">the </w:t>
      </w:r>
      <w:r w:rsidRPr="002A0634">
        <w:rPr>
          <w:i/>
          <w:iCs/>
        </w:rPr>
        <w:t>Volksverein</w:t>
      </w:r>
      <w:r>
        <w:t xml:space="preserve">, </w:t>
      </w:r>
      <w:r w:rsidRPr="0086548D">
        <w:t>meetings of Catholic workers</w:t>
      </w:r>
    </w:p>
    <w:p w14:paraId="66159305" w14:textId="77777777" w:rsidR="008B567D" w:rsidRDefault="008B567D" w:rsidP="008B567D">
      <w:pPr>
        <w:numPr>
          <w:ilvl w:val="2"/>
          <w:numId w:val="36"/>
        </w:numPr>
        <w:contextualSpacing w:val="0"/>
      </w:pPr>
      <w:r>
        <w:t xml:space="preserve">America: </w:t>
      </w:r>
      <w:r w:rsidRPr="0086548D">
        <w:t>the Knights of La</w:t>
      </w:r>
      <w:r>
        <w:t>bo</w:t>
      </w:r>
      <w:r w:rsidRPr="0086548D">
        <w:t>r</w:t>
      </w:r>
    </w:p>
    <w:p w14:paraId="64B60D77" w14:textId="77777777" w:rsidR="008B567D" w:rsidRPr="00363A0F" w:rsidRDefault="008B567D" w:rsidP="008B567D">
      <w:pPr>
        <w:numPr>
          <w:ilvl w:val="3"/>
          <w:numId w:val="36"/>
        </w:numPr>
        <w:contextualSpacing w:val="0"/>
      </w:pPr>
      <w:r>
        <w:t>“</w:t>
      </w:r>
      <w:r w:rsidRPr="0086548D">
        <w:t xml:space="preserve">liberal bishops defended the right of Catholics to belong to </w:t>
      </w:r>
      <w:r>
        <w:t xml:space="preserve">. . . </w:t>
      </w:r>
      <w:r w:rsidRPr="0086548D">
        <w:t>an organisation which defended the rights and supported the claims of the workers</w:t>
      </w:r>
      <w:r>
        <w:t>” (Holmes and Bickers 249)</w:t>
      </w:r>
    </w:p>
    <w:p w14:paraId="372F8897" w14:textId="77777777" w:rsidR="008B567D" w:rsidRPr="00CD27A0" w:rsidRDefault="008B567D" w:rsidP="008B567D">
      <w:pPr>
        <w:numPr>
          <w:ilvl w:val="3"/>
          <w:numId w:val="36"/>
        </w:numPr>
        <w:contextualSpacing w:val="0"/>
      </w:pPr>
      <w:r>
        <w:t>o</w:t>
      </w:r>
      <w:r w:rsidRPr="0086548D">
        <w:t xml:space="preserve">ther </w:t>
      </w:r>
      <w:r>
        <w:t>bishops</w:t>
      </w:r>
      <w:r w:rsidRPr="0086548D">
        <w:t xml:space="preserve"> </w:t>
      </w:r>
      <w:r>
        <w:t xml:space="preserve">say </w:t>
      </w:r>
      <w:r w:rsidRPr="0086548D">
        <w:t xml:space="preserve">it </w:t>
      </w:r>
      <w:r>
        <w:t>i</w:t>
      </w:r>
      <w:r w:rsidRPr="0086548D">
        <w:t>s a secret society</w:t>
      </w:r>
    </w:p>
    <w:p w14:paraId="3597D416" w14:textId="77777777" w:rsidR="008B567D" w:rsidRDefault="008B567D" w:rsidP="008B567D">
      <w:pPr>
        <w:numPr>
          <w:ilvl w:val="3"/>
          <w:numId w:val="36"/>
        </w:numPr>
        <w:contextualSpacing w:val="0"/>
      </w:pPr>
      <w:r w:rsidRPr="0086548D">
        <w:t xml:space="preserve">Bishop Keane </w:t>
      </w:r>
      <w:r>
        <w:t xml:space="preserve">of Richmond </w:t>
      </w:r>
      <w:r w:rsidRPr="0086548D">
        <w:t xml:space="preserve">and Archbishop John Ireland </w:t>
      </w:r>
      <w:r>
        <w:t>(of St. Paul, Minnesota, 1888-1918) wri</w:t>
      </w:r>
      <w:r w:rsidRPr="0086548D">
        <w:t>te a de</w:t>
      </w:r>
      <w:r>
        <w:t>fens</w:t>
      </w:r>
      <w:r w:rsidRPr="0086548D">
        <w:t>e</w:t>
      </w:r>
      <w:r>
        <w:t xml:space="preserve"> of the Knights of Labor</w:t>
      </w:r>
    </w:p>
    <w:p w14:paraId="1CB0118F" w14:textId="77777777" w:rsidR="008B567D" w:rsidRDefault="008B567D" w:rsidP="008B567D">
      <w:pPr>
        <w:numPr>
          <w:ilvl w:val="4"/>
          <w:numId w:val="36"/>
        </w:numPr>
        <w:contextualSpacing w:val="0"/>
      </w:pPr>
      <w:r>
        <w:t xml:space="preserve">it </w:t>
      </w:r>
      <w:r w:rsidRPr="0086548D">
        <w:t>empha</w:t>
      </w:r>
      <w:r>
        <w:t>sizes</w:t>
      </w:r>
      <w:r w:rsidRPr="0086548D">
        <w:t xml:space="preserve"> </w:t>
      </w:r>
      <w:r>
        <w:t>“</w:t>
      </w:r>
      <w:r w:rsidRPr="0086548D">
        <w:t>the need for the Church to be allied with the people rat</w:t>
      </w:r>
      <w:r>
        <w:t>her than with kings or princes” (Holmes and Bickers 249)</w:t>
      </w:r>
    </w:p>
    <w:p w14:paraId="299E4BF4" w14:textId="77777777" w:rsidR="008B567D" w:rsidRDefault="008B567D" w:rsidP="008B567D">
      <w:pPr>
        <w:numPr>
          <w:ilvl w:val="4"/>
          <w:numId w:val="36"/>
        </w:numPr>
        <w:contextualSpacing w:val="0"/>
      </w:pPr>
      <w:r w:rsidRPr="0086548D">
        <w:t>Cardinal James Gibbons</w:t>
      </w:r>
      <w:r>
        <w:t>, Archbishop of Baltimore, submits it to Rome</w:t>
      </w:r>
    </w:p>
    <w:p w14:paraId="38D4A18A" w14:textId="77777777" w:rsidR="008B567D" w:rsidRPr="00CD27A0" w:rsidRDefault="008B567D" w:rsidP="008B567D">
      <w:pPr>
        <w:numPr>
          <w:ilvl w:val="3"/>
          <w:numId w:val="36"/>
        </w:numPr>
        <w:contextualSpacing w:val="0"/>
      </w:pPr>
      <w:r w:rsidRPr="0086548D">
        <w:t>1888</w:t>
      </w:r>
      <w:r>
        <w:t>:</w:t>
      </w:r>
      <w:r w:rsidRPr="0086548D">
        <w:t xml:space="preserve"> the Holy </w:t>
      </w:r>
      <w:r>
        <w:t>Office decides</w:t>
      </w:r>
      <w:r w:rsidRPr="0086548D">
        <w:t xml:space="preserve"> that the Knights </w:t>
      </w:r>
      <w:r>
        <w:t xml:space="preserve">can </w:t>
      </w:r>
      <w:r w:rsidRPr="0086548D">
        <w:t xml:space="preserve">be </w:t>
      </w:r>
      <w:r>
        <w:t>“</w:t>
      </w:r>
      <w:r w:rsidRPr="0086548D">
        <w:t>tolerated</w:t>
      </w:r>
      <w:r>
        <w:t>”</w:t>
      </w:r>
    </w:p>
    <w:p w14:paraId="5045F310" w14:textId="77777777" w:rsidR="008B567D" w:rsidRDefault="008B567D" w:rsidP="008B567D">
      <w:pPr>
        <w:numPr>
          <w:ilvl w:val="2"/>
          <w:numId w:val="36"/>
        </w:numPr>
        <w:contextualSpacing w:val="0"/>
      </w:pPr>
      <w:r>
        <w:t>Italy</w:t>
      </w:r>
    </w:p>
    <w:p w14:paraId="268A950A" w14:textId="77777777" w:rsidR="008B567D" w:rsidRDefault="008B567D" w:rsidP="008B567D">
      <w:pPr>
        <w:numPr>
          <w:ilvl w:val="3"/>
          <w:numId w:val="36"/>
        </w:numPr>
        <w:contextualSpacing w:val="0"/>
      </w:pPr>
      <w:r w:rsidRPr="0086548D">
        <w:t>Bish</w:t>
      </w:r>
      <w:r>
        <w:t>op Geremia Bonomelli of Cremona</w:t>
      </w:r>
      <w:r w:rsidRPr="0086548D">
        <w:t xml:space="preserve"> </w:t>
      </w:r>
      <w:r>
        <w:t xml:space="preserve">writes </w:t>
      </w:r>
      <w:r w:rsidRPr="0086548D">
        <w:t xml:space="preserve">a famous pastoral on </w:t>
      </w:r>
      <w:r w:rsidRPr="00E3527F">
        <w:rPr>
          <w:i/>
        </w:rPr>
        <w:t>Property and Socialism</w:t>
      </w:r>
    </w:p>
    <w:p w14:paraId="2D846D83" w14:textId="77777777" w:rsidR="008B567D" w:rsidRDefault="008B567D" w:rsidP="008B567D">
      <w:pPr>
        <w:numPr>
          <w:ilvl w:val="3"/>
          <w:numId w:val="36"/>
        </w:numPr>
        <w:contextualSpacing w:val="0"/>
      </w:pPr>
      <w:r w:rsidRPr="0086548D">
        <w:t xml:space="preserve">Alessandro </w:t>
      </w:r>
      <w:r>
        <w:t>Rossi</w:t>
      </w:r>
      <w:r w:rsidRPr="0086548D">
        <w:t xml:space="preserve"> </w:t>
      </w:r>
      <w:r>
        <w:t>“</w:t>
      </w:r>
      <w:r w:rsidRPr="0086548D">
        <w:t>transformed his factory into a Christi</w:t>
      </w:r>
      <w:r>
        <w:t>an corporation” (Holmes and Bickers 248)</w:t>
      </w:r>
    </w:p>
    <w:p w14:paraId="4C69FC00" w14:textId="77777777" w:rsidR="008B567D" w:rsidRDefault="008B567D" w:rsidP="008B567D">
      <w:pPr>
        <w:numPr>
          <w:ilvl w:val="2"/>
          <w:numId w:val="36"/>
        </w:numPr>
        <w:contextualSpacing w:val="0"/>
      </w:pPr>
      <w:r>
        <w:t>Belgium</w:t>
      </w:r>
    </w:p>
    <w:p w14:paraId="18F57BCC" w14:textId="77777777" w:rsidR="008B567D" w:rsidRDefault="008B567D" w:rsidP="008B567D">
      <w:pPr>
        <w:numPr>
          <w:ilvl w:val="3"/>
          <w:numId w:val="36"/>
        </w:numPr>
        <w:contextualSpacing w:val="0"/>
      </w:pPr>
      <w:r w:rsidRPr="0086548D">
        <w:t xml:space="preserve">in Belgium </w:t>
      </w:r>
      <w:r>
        <w:t>“</w:t>
      </w:r>
      <w:r w:rsidRPr="0086548D">
        <w:t>Social Catholicism was more influential than in other coun</w:t>
      </w:r>
      <w:r>
        <w:t>tries” (Holmes and Bickers 247)</w:t>
      </w:r>
    </w:p>
    <w:p w14:paraId="1C9AF4E3" w14:textId="77777777" w:rsidR="008B567D" w:rsidRDefault="008B567D" w:rsidP="008B567D">
      <w:pPr>
        <w:numPr>
          <w:ilvl w:val="3"/>
          <w:numId w:val="36"/>
        </w:numPr>
        <w:contextualSpacing w:val="0"/>
      </w:pPr>
      <w:r>
        <w:lastRenderedPageBreak/>
        <w:t>“</w:t>
      </w:r>
      <w:r w:rsidRPr="0086548D">
        <w:t>Catholic Governments had supported legislation regulating wages and the working conditions of women and children, introduced old-age pensions, promoted technical education, subsidised mutual aid societies, savings banks and building societies</w:t>
      </w:r>
      <w:r>
        <w:t>” (Holmes and Bickers 247)</w:t>
      </w:r>
    </w:p>
    <w:p w14:paraId="7FB16FA5" w14:textId="77777777" w:rsidR="008B567D" w:rsidRPr="00FA3FE2" w:rsidRDefault="008B567D" w:rsidP="008B567D">
      <w:pPr>
        <w:numPr>
          <w:ilvl w:val="3"/>
          <w:numId w:val="36"/>
        </w:numPr>
        <w:contextualSpacing w:val="0"/>
      </w:pPr>
      <w:r>
        <w:t>1870-1914: Lé</w:t>
      </w:r>
      <w:r w:rsidRPr="0086548D">
        <w:t xml:space="preserve">on Harmel </w:t>
      </w:r>
      <w:r>
        <w:t>transforms</w:t>
      </w:r>
      <w:r w:rsidRPr="0086548D">
        <w:t xml:space="preserve"> </w:t>
      </w:r>
      <w:r>
        <w:t>his industrial corporation: “</w:t>
      </w:r>
      <w:r w:rsidRPr="0086548D">
        <w:t xml:space="preserve">Every worker had his own house and garden, there were family allowances, free medical services and assistance for the elderly, and elected representatives met every fortnight to consider every aspect of the business. Harmel </w:t>
      </w:r>
      <w:r>
        <w:t xml:space="preserve">. . . </w:t>
      </w:r>
      <w:r w:rsidRPr="0086548D">
        <w:t>took a group of industrialists to Rome to win the support of the pope who was obviously impressed</w:t>
      </w:r>
      <w:r>
        <w:t>” (Holmes and Bickers 248)</w:t>
      </w:r>
    </w:p>
    <w:p w14:paraId="5514FC35" w14:textId="77777777" w:rsidR="008B567D" w:rsidRDefault="008B567D" w:rsidP="008B567D">
      <w:pPr>
        <w:numPr>
          <w:ilvl w:val="2"/>
          <w:numId w:val="36"/>
        </w:numPr>
        <w:contextualSpacing w:val="0"/>
      </w:pPr>
      <w:r>
        <w:t>Switzerland</w:t>
      </w:r>
    </w:p>
    <w:p w14:paraId="211C736B" w14:textId="77777777" w:rsidR="008B567D" w:rsidRPr="00FA3FE2" w:rsidRDefault="008B567D" w:rsidP="008B567D">
      <w:pPr>
        <w:numPr>
          <w:ilvl w:val="3"/>
          <w:numId w:val="36"/>
        </w:numPr>
        <w:contextualSpacing w:val="0"/>
      </w:pPr>
      <w:r>
        <w:t>“</w:t>
      </w:r>
      <w:r w:rsidRPr="0086548D">
        <w:t>The Fribourg Union, a group of Social Catholics whose deliberations were sent to the pope, also influenced Leo XIII. They proposed international agreements which included the recognition of a man</w:t>
      </w:r>
      <w:r>
        <w:t>’</w:t>
      </w:r>
      <w:r w:rsidRPr="0086548D">
        <w:t>s right to work and a worker</w:t>
      </w:r>
      <w:r>
        <w:t>’</w:t>
      </w:r>
      <w:r w:rsidRPr="0086548D">
        <w:t>s right to a living wage as well as the insurance of workers against sickness, accident or unemployment. In 1888 the pope discussed their proposals with some of the members and asked for a memorandum which seems to have served as the basis for</w:t>
      </w:r>
      <w:r>
        <w:t xml:space="preserve">” </w:t>
      </w:r>
      <w:r w:rsidRPr="002A0634">
        <w:rPr>
          <w:rFonts w:cs="Bookman Old Style"/>
          <w:i/>
          <w:iCs/>
        </w:rPr>
        <w:t>Rerum novarum</w:t>
      </w:r>
      <w:r>
        <w:t xml:space="preserve"> (Holmes and Bickers 248)</w:t>
      </w:r>
    </w:p>
    <w:p w14:paraId="5B849481" w14:textId="77777777" w:rsidR="008B567D" w:rsidRPr="0077679F" w:rsidRDefault="008B567D" w:rsidP="008B567D">
      <w:pPr>
        <w:numPr>
          <w:ilvl w:val="2"/>
          <w:numId w:val="36"/>
        </w:numPr>
        <w:contextualSpacing w:val="0"/>
      </w:pPr>
      <w:r w:rsidRPr="0086548D">
        <w:t xml:space="preserve">Leo XIII </w:t>
      </w:r>
      <w:r>
        <w:t xml:space="preserve">on </w:t>
      </w:r>
      <w:r w:rsidRPr="0086548D">
        <w:t>social and economic problems</w:t>
      </w:r>
    </w:p>
    <w:p w14:paraId="08420164" w14:textId="77777777" w:rsidR="008B567D" w:rsidRDefault="008B567D" w:rsidP="008B567D">
      <w:pPr>
        <w:numPr>
          <w:ilvl w:val="3"/>
          <w:numId w:val="36"/>
        </w:numPr>
        <w:contextualSpacing w:val="0"/>
      </w:pPr>
      <w:r w:rsidRPr="0086548D">
        <w:t xml:space="preserve">Leo had </w:t>
      </w:r>
      <w:r>
        <w:t xml:space="preserve">seen rural </w:t>
      </w:r>
      <w:r w:rsidRPr="0086548D">
        <w:t xml:space="preserve">poverty </w:t>
      </w:r>
      <w:r>
        <w:t>while</w:t>
      </w:r>
      <w:r w:rsidRPr="0086548D">
        <w:t xml:space="preserve"> a bishop</w:t>
      </w:r>
      <w:r>
        <w:t xml:space="preserve"> in Italy</w:t>
      </w:r>
    </w:p>
    <w:p w14:paraId="673C1BB6" w14:textId="77777777" w:rsidR="008B567D" w:rsidRPr="0077679F" w:rsidRDefault="008B567D" w:rsidP="008B567D">
      <w:pPr>
        <w:numPr>
          <w:ilvl w:val="3"/>
          <w:numId w:val="36"/>
        </w:numPr>
        <w:contextualSpacing w:val="0"/>
      </w:pPr>
      <w:r>
        <w:t>h</w:t>
      </w:r>
      <w:r w:rsidRPr="0086548D">
        <w:t xml:space="preserve">e </w:t>
      </w:r>
      <w:r>
        <w:t xml:space="preserve">was </w:t>
      </w:r>
      <w:r w:rsidRPr="0086548D">
        <w:t>nuncio in Belgium</w:t>
      </w:r>
      <w:r>
        <w:t>,</w:t>
      </w:r>
      <w:r w:rsidRPr="0086548D">
        <w:t xml:space="preserve"> where Social Catholicism was influential</w:t>
      </w:r>
    </w:p>
    <w:p w14:paraId="080012C7" w14:textId="77777777" w:rsidR="008B567D" w:rsidRDefault="008B567D" w:rsidP="008B567D">
      <w:pPr>
        <w:numPr>
          <w:ilvl w:val="3"/>
          <w:numId w:val="36"/>
        </w:numPr>
        <w:contextualSpacing w:val="0"/>
      </w:pPr>
      <w:r w:rsidRPr="0086548D">
        <w:t>1891</w:t>
      </w:r>
      <w:r>
        <w:t xml:space="preserve">: Leo XIII’s </w:t>
      </w:r>
      <w:r w:rsidRPr="0086548D">
        <w:t xml:space="preserve">encyclical </w:t>
      </w:r>
      <w:r w:rsidRPr="002A0634">
        <w:rPr>
          <w:rFonts w:cs="Bookman Old Style"/>
          <w:i/>
          <w:iCs/>
        </w:rPr>
        <w:t>Rerum novarum</w:t>
      </w:r>
    </w:p>
    <w:p w14:paraId="05DD00DD" w14:textId="77777777" w:rsidR="008B567D" w:rsidRDefault="008B567D" w:rsidP="008B567D">
      <w:pPr>
        <w:numPr>
          <w:ilvl w:val="4"/>
          <w:numId w:val="36"/>
        </w:numPr>
        <w:contextualSpacing w:val="0"/>
      </w:pPr>
      <w:r>
        <w:t>it condemns “</w:t>
      </w:r>
      <w:r w:rsidRPr="0086548D">
        <w:t>individualistic liberalism</w:t>
      </w:r>
      <w:r>
        <w:t>”</w:t>
      </w:r>
    </w:p>
    <w:p w14:paraId="0A76C3FA" w14:textId="77777777" w:rsidR="008B567D" w:rsidRDefault="008B567D" w:rsidP="008B567D">
      <w:pPr>
        <w:numPr>
          <w:ilvl w:val="4"/>
          <w:numId w:val="36"/>
        </w:numPr>
        <w:contextualSpacing w:val="0"/>
      </w:pPr>
      <w:r>
        <w:t xml:space="preserve">it condemns </w:t>
      </w:r>
      <w:r w:rsidRPr="0086548D">
        <w:t>unrestricted capitalism</w:t>
      </w:r>
    </w:p>
    <w:p w14:paraId="09490F50" w14:textId="77777777" w:rsidR="008B567D" w:rsidRDefault="008B567D" w:rsidP="008B567D">
      <w:pPr>
        <w:numPr>
          <w:ilvl w:val="5"/>
          <w:numId w:val="36"/>
        </w:numPr>
        <w:contextualSpacing w:val="0"/>
      </w:pPr>
      <w:r>
        <w:t>“</w:t>
      </w:r>
      <w:r w:rsidRPr="0086548D">
        <w:t xml:space="preserve">government intervention </w:t>
      </w:r>
      <w:r>
        <w:t xml:space="preserve">[is needed] </w:t>
      </w:r>
      <w:r w:rsidRPr="0086548D">
        <w:t>to safeguard the spiritual and material interests of the workers</w:t>
      </w:r>
      <w:r>
        <w:t>” (Holmes and Bickers 248)</w:t>
      </w:r>
    </w:p>
    <w:p w14:paraId="52DD1A19" w14:textId="77777777" w:rsidR="008B567D" w:rsidRDefault="008B567D" w:rsidP="008B567D">
      <w:pPr>
        <w:numPr>
          <w:ilvl w:val="5"/>
          <w:numId w:val="36"/>
        </w:numPr>
        <w:contextualSpacing w:val="0"/>
      </w:pPr>
      <w:r>
        <w:t>workers “</w:t>
      </w:r>
      <w:r w:rsidRPr="0086548D">
        <w:t>should be paid a family living wage, not a wage dictated by economic pressures</w:t>
      </w:r>
      <w:r>
        <w:t>” (Holmes and Bickers 248)</w:t>
      </w:r>
    </w:p>
    <w:p w14:paraId="073F071A" w14:textId="77777777" w:rsidR="008B567D" w:rsidRDefault="008B567D" w:rsidP="008B567D">
      <w:pPr>
        <w:numPr>
          <w:ilvl w:val="5"/>
          <w:numId w:val="36"/>
        </w:numPr>
        <w:contextualSpacing w:val="0"/>
      </w:pPr>
      <w:r>
        <w:t>“</w:t>
      </w:r>
      <w:r w:rsidRPr="0086548D">
        <w:t>Workers had the right to form associations</w:t>
      </w:r>
      <w:r>
        <w:t>” (Holmes and Bickers 248)</w:t>
      </w:r>
    </w:p>
    <w:p w14:paraId="18003801" w14:textId="77777777" w:rsidR="008B567D" w:rsidRDefault="008B567D" w:rsidP="008B567D">
      <w:pPr>
        <w:numPr>
          <w:ilvl w:val="4"/>
          <w:numId w:val="36"/>
        </w:numPr>
        <w:contextualSpacing w:val="0"/>
      </w:pPr>
      <w:r>
        <w:t xml:space="preserve">it condemns </w:t>
      </w:r>
      <w:r w:rsidRPr="0086548D">
        <w:t>revolution</w:t>
      </w:r>
      <w:r>
        <w:t>ary socialism</w:t>
      </w:r>
    </w:p>
    <w:p w14:paraId="5B7143BF" w14:textId="77777777" w:rsidR="008B567D" w:rsidRDefault="008B567D" w:rsidP="008B567D">
      <w:pPr>
        <w:numPr>
          <w:ilvl w:val="5"/>
          <w:numId w:val="36"/>
        </w:numPr>
        <w:contextualSpacing w:val="0"/>
      </w:pPr>
      <w:r>
        <w:t>everyone has the right to p</w:t>
      </w:r>
      <w:r w:rsidRPr="0086548D">
        <w:t>rivate prop</w:t>
      </w:r>
      <w:r>
        <w:t>erty</w:t>
      </w:r>
    </w:p>
    <w:p w14:paraId="2340D7DF" w14:textId="77777777" w:rsidR="008B567D" w:rsidRDefault="008B567D" w:rsidP="008B567D">
      <w:pPr>
        <w:numPr>
          <w:ilvl w:val="5"/>
          <w:numId w:val="36"/>
        </w:numPr>
        <w:contextualSpacing w:val="0"/>
      </w:pPr>
      <w:r w:rsidRPr="0086548D">
        <w:t>the family, not the</w:t>
      </w:r>
      <w:r>
        <w:t xml:space="preserve"> state, is the primary social unit</w:t>
      </w:r>
    </w:p>
    <w:p w14:paraId="09A6458E" w14:textId="77777777" w:rsidR="008B567D" w:rsidRDefault="008B567D" w:rsidP="008B567D">
      <w:pPr>
        <w:numPr>
          <w:ilvl w:val="1"/>
          <w:numId w:val="36"/>
        </w:numPr>
        <w:contextualSpacing w:val="0"/>
      </w:pPr>
      <w:r>
        <w:t xml:space="preserve">c. 1750: </w:t>
      </w:r>
      <w:r w:rsidRPr="00A21636">
        <w:t>neo</w:t>
      </w:r>
      <w:r>
        <w:t>-</w:t>
      </w:r>
      <w:r w:rsidRPr="00A21636">
        <w:t>scholasticism</w:t>
      </w:r>
    </w:p>
    <w:p w14:paraId="4AC70D43" w14:textId="77777777" w:rsidR="008B567D" w:rsidRDefault="008B567D" w:rsidP="008B567D">
      <w:pPr>
        <w:numPr>
          <w:ilvl w:val="2"/>
          <w:numId w:val="36"/>
        </w:numPr>
        <w:contextualSpacing w:val="0"/>
      </w:pPr>
      <w:r>
        <w:t>“</w:t>
      </w:r>
      <w:r w:rsidRPr="0086548D">
        <w:t>The Romantic movement had removed many earlier prejudices against scholasticism</w:t>
      </w:r>
      <w:r>
        <w:t>” (Holmes and Bickers 225)</w:t>
      </w:r>
    </w:p>
    <w:p w14:paraId="5154916A" w14:textId="77777777" w:rsidR="008B567D" w:rsidRDefault="008B567D" w:rsidP="008B567D">
      <w:pPr>
        <w:numPr>
          <w:ilvl w:val="2"/>
          <w:numId w:val="36"/>
        </w:numPr>
        <w:contextualSpacing w:val="0"/>
      </w:pPr>
      <w:r>
        <w:t>Italy</w:t>
      </w:r>
    </w:p>
    <w:p w14:paraId="345B73B0" w14:textId="77777777" w:rsidR="008B567D" w:rsidRDefault="008B567D" w:rsidP="008B567D">
      <w:pPr>
        <w:numPr>
          <w:ilvl w:val="3"/>
          <w:numId w:val="36"/>
        </w:numPr>
        <w:contextualSpacing w:val="0"/>
      </w:pPr>
      <w:r>
        <w:t>1748, 1757, 1777: the Dominicans reassert their law requiring study of Aquinas</w:t>
      </w:r>
    </w:p>
    <w:p w14:paraId="3371FB28" w14:textId="77777777" w:rsidR="008B567D" w:rsidRDefault="008B567D" w:rsidP="008B567D">
      <w:pPr>
        <w:numPr>
          <w:ilvl w:val="3"/>
          <w:numId w:val="36"/>
        </w:numPr>
        <w:contextualSpacing w:val="0"/>
      </w:pPr>
      <w:r>
        <w:t xml:space="preserve">Canon </w:t>
      </w:r>
      <w:r w:rsidRPr="0086548D">
        <w:t xml:space="preserve">Vincenzo Buzzetti </w:t>
      </w:r>
      <w:r>
        <w:t>(1777-1824) begins neo-scholasticism; he reads</w:t>
      </w:r>
    </w:p>
    <w:p w14:paraId="36BD0DAA" w14:textId="77777777" w:rsidR="008B567D" w:rsidRDefault="008B567D" w:rsidP="008B567D">
      <w:pPr>
        <w:numPr>
          <w:ilvl w:val="4"/>
          <w:numId w:val="36"/>
        </w:numPr>
        <w:contextualSpacing w:val="0"/>
      </w:pPr>
      <w:r>
        <w:t>a 4-volume manual of Thomistic philosophy (by Antoine Goudin, 1671)</w:t>
      </w:r>
    </w:p>
    <w:p w14:paraId="0DC20E53" w14:textId="77777777" w:rsidR="008B567D" w:rsidRDefault="008B567D" w:rsidP="008B567D">
      <w:pPr>
        <w:numPr>
          <w:ilvl w:val="4"/>
          <w:numId w:val="36"/>
        </w:numPr>
        <w:contextualSpacing w:val="0"/>
      </w:pPr>
      <w:r>
        <w:t>a 6-volume manual of Thomistic philosophy (by Salvatore Roselli, 1777)</w:t>
      </w:r>
    </w:p>
    <w:p w14:paraId="68AC3847" w14:textId="77777777" w:rsidR="008B567D" w:rsidRDefault="008B567D" w:rsidP="008B567D">
      <w:pPr>
        <w:numPr>
          <w:ilvl w:val="4"/>
          <w:numId w:val="36"/>
        </w:numPr>
        <w:contextualSpacing w:val="0"/>
      </w:pPr>
      <w:r>
        <w:t xml:space="preserve">his student in </w:t>
      </w:r>
      <w:r w:rsidRPr="0086548D">
        <w:t>Piacenza</w:t>
      </w:r>
      <w:r>
        <w:t xml:space="preserve"> (Vincentian Collegio Alberoni) is </w:t>
      </w:r>
      <w:r w:rsidRPr="0086548D">
        <w:t>d</w:t>
      </w:r>
      <w:r>
        <w:t>’</w:t>
      </w:r>
      <w:r w:rsidRPr="0086548D">
        <w:t>Azeglio</w:t>
      </w:r>
    </w:p>
    <w:p w14:paraId="31F7E97D" w14:textId="77777777" w:rsidR="008B567D" w:rsidRDefault="008B567D" w:rsidP="008B567D">
      <w:pPr>
        <w:numPr>
          <w:ilvl w:val="3"/>
          <w:numId w:val="36"/>
        </w:numPr>
        <w:contextualSpacing w:val="0"/>
      </w:pPr>
      <w:r w:rsidRPr="00020143">
        <w:t>Luigi Taparelli d’Azeglio</w:t>
      </w:r>
      <w:r>
        <w:t>, SJ</w:t>
      </w:r>
      <w:r w:rsidRPr="00020143">
        <w:t xml:space="preserve"> (1793-1862)</w:t>
      </w:r>
    </w:p>
    <w:p w14:paraId="0EC53741" w14:textId="77777777" w:rsidR="008B567D" w:rsidRPr="00020143" w:rsidRDefault="008B567D" w:rsidP="008B567D">
      <w:pPr>
        <w:numPr>
          <w:ilvl w:val="4"/>
          <w:numId w:val="36"/>
        </w:numPr>
        <w:contextualSpacing w:val="0"/>
      </w:pPr>
      <w:r w:rsidRPr="00020143">
        <w:t xml:space="preserve">he </w:t>
      </w:r>
      <w:r>
        <w:t xml:space="preserve">teaches at </w:t>
      </w:r>
      <w:r w:rsidRPr="00020143">
        <w:t xml:space="preserve">the </w:t>
      </w:r>
      <w:r>
        <w:t>Jesuit seminary of Rome;</w:t>
      </w:r>
      <w:r w:rsidRPr="00020143">
        <w:t xml:space="preserve"> </w:t>
      </w:r>
      <w:r>
        <w:t>one student</w:t>
      </w:r>
      <w:r w:rsidRPr="00020143">
        <w:t xml:space="preserve"> </w:t>
      </w:r>
      <w:r>
        <w:t xml:space="preserve">is </w:t>
      </w:r>
      <w:r w:rsidRPr="00020143">
        <w:t>the future Leo XIII</w:t>
      </w:r>
    </w:p>
    <w:p w14:paraId="3EE58018" w14:textId="77777777" w:rsidR="008B567D" w:rsidRPr="00020143" w:rsidRDefault="008B567D" w:rsidP="008B567D">
      <w:pPr>
        <w:numPr>
          <w:ilvl w:val="4"/>
          <w:numId w:val="36"/>
        </w:numPr>
        <w:contextualSpacing w:val="0"/>
      </w:pPr>
      <w:r w:rsidRPr="00020143">
        <w:t>1840s: he coins the term “so</w:t>
      </w:r>
      <w:r>
        <w:t>cial justice” (based on Aquinas’ teachings)</w:t>
      </w:r>
    </w:p>
    <w:p w14:paraId="056FFD80" w14:textId="77777777" w:rsidR="008B567D" w:rsidRPr="00020143" w:rsidRDefault="008B567D" w:rsidP="008B567D">
      <w:pPr>
        <w:numPr>
          <w:ilvl w:val="4"/>
          <w:numId w:val="36"/>
        </w:numPr>
        <w:contextualSpacing w:val="0"/>
      </w:pPr>
      <w:r w:rsidRPr="00020143">
        <w:t xml:space="preserve">1850: </w:t>
      </w:r>
      <w:r>
        <w:t>he co-</w:t>
      </w:r>
      <w:r w:rsidRPr="00020143">
        <w:t>found</w:t>
      </w:r>
      <w:r>
        <w:t>s</w:t>
      </w:r>
      <w:r w:rsidRPr="00020143">
        <w:t xml:space="preserve"> </w:t>
      </w:r>
      <w:r w:rsidRPr="00020143">
        <w:rPr>
          <w:i/>
          <w:iCs/>
        </w:rPr>
        <w:t>Civiltà Cattolica</w:t>
      </w:r>
      <w:r w:rsidRPr="00020143">
        <w:t>, the Jesui</w:t>
      </w:r>
      <w:r>
        <w:t xml:space="preserve">t periodical, which </w:t>
      </w:r>
      <w:r w:rsidRPr="00020143">
        <w:t>sup</w:t>
      </w:r>
      <w:r>
        <w:t>ports neo-</w:t>
      </w:r>
      <w:r w:rsidRPr="00020143">
        <w:t>scholas</w:t>
      </w:r>
      <w:r>
        <w:t>ticism</w:t>
      </w:r>
    </w:p>
    <w:p w14:paraId="345CD6BE" w14:textId="77777777" w:rsidR="008B567D" w:rsidRDefault="008B567D" w:rsidP="008B567D">
      <w:pPr>
        <w:numPr>
          <w:ilvl w:val="2"/>
          <w:numId w:val="36"/>
        </w:numPr>
        <w:contextualSpacing w:val="0"/>
      </w:pPr>
      <w:r>
        <w:lastRenderedPageBreak/>
        <w:t>Germany</w:t>
      </w:r>
    </w:p>
    <w:p w14:paraId="68A6F630" w14:textId="77777777" w:rsidR="008B567D" w:rsidRDefault="008B567D" w:rsidP="008B567D">
      <w:pPr>
        <w:numPr>
          <w:ilvl w:val="3"/>
          <w:numId w:val="36"/>
        </w:numPr>
        <w:contextualSpacing w:val="0"/>
      </w:pPr>
      <w:r>
        <w:rPr>
          <w:iCs/>
        </w:rPr>
        <w:t xml:space="preserve">1854: </w:t>
      </w:r>
      <w:r w:rsidRPr="0086548D">
        <w:t>Heinrich Joseph Denzinger</w:t>
      </w:r>
      <w:r>
        <w:t>’s</w:t>
      </w:r>
      <w:r w:rsidRPr="0086548D">
        <w:t xml:space="preserve"> </w:t>
      </w:r>
      <w:r>
        <w:t xml:space="preserve">(1819-83) </w:t>
      </w:r>
      <w:r>
        <w:rPr>
          <w:i/>
          <w:iCs/>
        </w:rPr>
        <w:t>Handbook of Creeds</w:t>
      </w:r>
      <w:r>
        <w:rPr>
          <w:iCs/>
        </w:rPr>
        <w:t xml:space="preserve">, </w:t>
      </w:r>
      <w:r>
        <w:rPr>
          <w:i/>
          <w:iCs/>
        </w:rPr>
        <w:t>Definitions</w:t>
      </w:r>
      <w:r>
        <w:rPr>
          <w:iCs/>
        </w:rPr>
        <w:t xml:space="preserve">, </w:t>
      </w:r>
      <w:r>
        <w:rPr>
          <w:i/>
          <w:iCs/>
        </w:rPr>
        <w:t>and Declarations</w:t>
      </w:r>
      <w:r w:rsidRPr="003B51BA">
        <w:rPr>
          <w:iCs/>
        </w:rPr>
        <w:t xml:space="preserve"> </w:t>
      </w:r>
      <w:r>
        <w:t xml:space="preserve">provides </w:t>
      </w:r>
      <w:r w:rsidRPr="0086548D">
        <w:t xml:space="preserve">the </w:t>
      </w:r>
      <w:r>
        <w:t xml:space="preserve">magisterium’s </w:t>
      </w:r>
      <w:r w:rsidRPr="0086548D">
        <w:t xml:space="preserve">definitive </w:t>
      </w:r>
      <w:r>
        <w:t>statements</w:t>
      </w:r>
    </w:p>
    <w:p w14:paraId="683F6DFF" w14:textId="77777777" w:rsidR="008B567D" w:rsidRDefault="008B567D" w:rsidP="008B567D">
      <w:pPr>
        <w:numPr>
          <w:ilvl w:val="3"/>
          <w:numId w:val="36"/>
        </w:numPr>
        <w:contextualSpacing w:val="0"/>
      </w:pPr>
      <w:r w:rsidRPr="0086548D">
        <w:t>1857</w:t>
      </w:r>
      <w:r>
        <w:t>:</w:t>
      </w:r>
      <w:r w:rsidRPr="0086548D">
        <w:t xml:space="preserve"> Anton Gün</w:t>
      </w:r>
      <w:r>
        <w:t xml:space="preserve">ther </w:t>
      </w:r>
      <w:r w:rsidRPr="0086548D">
        <w:t>attacks neo-scholasticism</w:t>
      </w:r>
      <w:r>
        <w:t>;</w:t>
      </w:r>
      <w:r w:rsidRPr="0086548D">
        <w:t xml:space="preserve"> </w:t>
      </w:r>
      <w:r>
        <w:t>“</w:t>
      </w:r>
      <w:r w:rsidRPr="0086548D">
        <w:t xml:space="preserve">his condemnation </w:t>
      </w:r>
      <w:r>
        <w:t xml:space="preserve">. . . </w:t>
      </w:r>
      <w:r w:rsidRPr="0086548D">
        <w:t>was the first occasion on which official papal approval was given to scholasticism</w:t>
      </w:r>
      <w:r>
        <w:t>” (Holmes and Bickers 226)</w:t>
      </w:r>
    </w:p>
    <w:p w14:paraId="646BB251" w14:textId="77777777" w:rsidR="008B567D" w:rsidRDefault="008B567D" w:rsidP="008B567D">
      <w:pPr>
        <w:numPr>
          <w:ilvl w:val="3"/>
          <w:numId w:val="36"/>
        </w:numPr>
        <w:contextualSpacing w:val="0"/>
      </w:pPr>
      <w:r>
        <w:t xml:space="preserve">1860: </w:t>
      </w:r>
      <w:r w:rsidRPr="0086548D">
        <w:t>Joseph Kleutgen</w:t>
      </w:r>
      <w:r>
        <w:t xml:space="preserve"> SJ’s </w:t>
      </w:r>
      <w:r w:rsidRPr="002A0634">
        <w:rPr>
          <w:i/>
          <w:iCs/>
        </w:rPr>
        <w:t>Theology of the Past</w:t>
      </w:r>
      <w:r w:rsidRPr="0086548D">
        <w:t xml:space="preserve"> and </w:t>
      </w:r>
      <w:r w:rsidRPr="002A0634">
        <w:rPr>
          <w:i/>
          <w:iCs/>
        </w:rPr>
        <w:t>Philosophy of the Past</w:t>
      </w:r>
      <w:r>
        <w:t xml:space="preserve"> spread </w:t>
      </w:r>
      <w:r w:rsidRPr="0086548D">
        <w:t>neo</w:t>
      </w:r>
      <w:r>
        <w:t>-</w:t>
      </w:r>
      <w:r w:rsidRPr="0086548D">
        <w:t xml:space="preserve">scholasticism </w:t>
      </w:r>
      <w:r>
        <w:t xml:space="preserve">among </w:t>
      </w:r>
      <w:r w:rsidRPr="0086548D">
        <w:t>German theologians</w:t>
      </w:r>
    </w:p>
    <w:p w14:paraId="12A4AFBC" w14:textId="77777777" w:rsidR="008B567D" w:rsidRPr="0077679F" w:rsidRDefault="008B567D" w:rsidP="008B567D">
      <w:pPr>
        <w:numPr>
          <w:ilvl w:val="2"/>
          <w:numId w:val="36"/>
        </w:numPr>
        <w:contextualSpacing w:val="0"/>
      </w:pPr>
      <w:r>
        <w:t xml:space="preserve">1879: Leo XIII’s </w:t>
      </w:r>
      <w:r w:rsidRPr="0086548D">
        <w:t xml:space="preserve">encyclical </w:t>
      </w:r>
      <w:r w:rsidRPr="002A0634">
        <w:rPr>
          <w:i/>
          <w:iCs/>
        </w:rPr>
        <w:t>Aeterni patris</w:t>
      </w:r>
      <w:r>
        <w:t xml:space="preserve"> (</w:t>
      </w:r>
      <w:r w:rsidRPr="00964470">
        <w:rPr>
          <w:i/>
        </w:rPr>
        <w:t>On the Restoration of Christian Philosophy</w:t>
      </w:r>
      <w:r>
        <w:t xml:space="preserve">) requires </w:t>
      </w:r>
      <w:r w:rsidRPr="0086548D">
        <w:t xml:space="preserve">seminary </w:t>
      </w:r>
      <w:r>
        <w:t xml:space="preserve">professors </w:t>
      </w:r>
      <w:r w:rsidRPr="0086548D">
        <w:t xml:space="preserve">to </w:t>
      </w:r>
      <w:r>
        <w:t xml:space="preserve">make </w:t>
      </w:r>
      <w:r w:rsidRPr="0086548D">
        <w:t>Thomism the basis of clerical education</w:t>
      </w:r>
    </w:p>
    <w:p w14:paraId="52F67EC3" w14:textId="77777777" w:rsidR="008B567D" w:rsidRDefault="008B567D" w:rsidP="008B567D">
      <w:pPr>
        <w:widowControl w:val="0"/>
        <w:numPr>
          <w:ilvl w:val="1"/>
          <w:numId w:val="36"/>
        </w:numPr>
        <w:contextualSpacing w:val="0"/>
      </w:pPr>
      <w:r w:rsidRPr="00C0796E">
        <w:t>Ultramontanism</w:t>
      </w:r>
    </w:p>
    <w:p w14:paraId="5569D2E9" w14:textId="77777777" w:rsidR="008B567D" w:rsidRDefault="008B567D" w:rsidP="008B567D">
      <w:pPr>
        <w:numPr>
          <w:ilvl w:val="3"/>
          <w:numId w:val="36"/>
        </w:numPr>
        <w:tabs>
          <w:tab w:val="clear" w:pos="1440"/>
          <w:tab w:val="num" w:pos="1080"/>
        </w:tabs>
        <w:ind w:left="1080"/>
        <w:contextualSpacing w:val="0"/>
      </w:pPr>
      <w:r>
        <w:t>“Ultramontanism”</w:t>
      </w:r>
    </w:p>
    <w:p w14:paraId="57CD06D7" w14:textId="77777777" w:rsidR="008B567D" w:rsidRDefault="008B567D" w:rsidP="008B567D">
      <w:pPr>
        <w:numPr>
          <w:ilvl w:val="3"/>
          <w:numId w:val="36"/>
        </w:numPr>
        <w:contextualSpacing w:val="0"/>
      </w:pPr>
      <w:r>
        <w:t xml:space="preserve">from </w:t>
      </w:r>
      <w:r>
        <w:rPr>
          <w:i/>
          <w:iCs/>
        </w:rPr>
        <w:t>ultra montes</w:t>
      </w:r>
      <w:r>
        <w:t xml:space="preserve"> (beyond the mountains, i.e., the Alps: for most of Europe Rome is beyond the Alps)</w:t>
      </w:r>
    </w:p>
    <w:p w14:paraId="6F8C49E8" w14:textId="77777777" w:rsidR="008B567D" w:rsidRDefault="008B567D" w:rsidP="008B567D">
      <w:pPr>
        <w:numPr>
          <w:ilvl w:val="3"/>
          <w:numId w:val="36"/>
        </w:numPr>
        <w:contextualSpacing w:val="0"/>
      </w:pPr>
      <w:r>
        <w:t>Ultramontanes are “supporters of the Church’s liberty and independence as against the State” (Benigni)</w:t>
      </w:r>
    </w:p>
    <w:p w14:paraId="73FC4762" w14:textId="77777777" w:rsidR="008B567D" w:rsidRDefault="008B567D" w:rsidP="008B567D">
      <w:pPr>
        <w:numPr>
          <w:ilvl w:val="2"/>
          <w:numId w:val="36"/>
        </w:numPr>
        <w:contextualSpacing w:val="0"/>
      </w:pPr>
      <w:r>
        <w:t>Ultramontanism’s conservatism</w:t>
      </w:r>
    </w:p>
    <w:p w14:paraId="304B6F6B" w14:textId="77777777" w:rsidR="008B567D" w:rsidRDefault="008B567D" w:rsidP="008B567D">
      <w:pPr>
        <w:numPr>
          <w:ilvl w:val="3"/>
          <w:numId w:val="36"/>
        </w:numPr>
        <w:contextualSpacing w:val="0"/>
      </w:pPr>
      <w:r>
        <w:t>“</w:t>
      </w:r>
      <w:r w:rsidRPr="0086548D">
        <w:t>The Ultramontanes came to believe that there was an absolute dichotomy between Catholicism and the contemporary</w:t>
      </w:r>
      <w:r>
        <w:t xml:space="preserve"> world” (Holmes and Bickers 240)</w:t>
      </w:r>
    </w:p>
    <w:p w14:paraId="58FE163D" w14:textId="77777777" w:rsidR="008B567D" w:rsidRDefault="008B567D" w:rsidP="008B567D">
      <w:pPr>
        <w:numPr>
          <w:ilvl w:val="3"/>
          <w:numId w:val="36"/>
        </w:numPr>
        <w:contextualSpacing w:val="0"/>
      </w:pPr>
      <w:r w:rsidRPr="0086548D">
        <w:t xml:space="preserve">Ultramontanes </w:t>
      </w:r>
      <w:r>
        <w:t xml:space="preserve">wanted </w:t>
      </w:r>
      <w:r w:rsidRPr="0086548D">
        <w:t xml:space="preserve">the necessity of the </w:t>
      </w:r>
      <w:r>
        <w:t xml:space="preserve">pope’s </w:t>
      </w:r>
      <w:r w:rsidRPr="0086548D">
        <w:t xml:space="preserve">temporal power </w:t>
      </w:r>
      <w:r>
        <w:t xml:space="preserve">defined as </w:t>
      </w:r>
      <w:r w:rsidRPr="0086548D">
        <w:t>dogma</w:t>
      </w:r>
    </w:p>
    <w:p w14:paraId="26A80F1C" w14:textId="77777777" w:rsidR="008B567D" w:rsidRPr="00BF0BB9" w:rsidRDefault="008B567D" w:rsidP="008B567D">
      <w:pPr>
        <w:numPr>
          <w:ilvl w:val="2"/>
          <w:numId w:val="36"/>
        </w:numPr>
        <w:contextualSpacing w:val="0"/>
      </w:pPr>
      <w:r>
        <w:t xml:space="preserve">causes of </w:t>
      </w:r>
      <w:r w:rsidRPr="00BF0BB9">
        <w:t>Ultramontanism</w:t>
      </w:r>
      <w:r>
        <w:t>’s success</w:t>
      </w:r>
    </w:p>
    <w:p w14:paraId="18585CB2" w14:textId="77777777" w:rsidR="008B567D" w:rsidRDefault="008B567D" w:rsidP="008B567D">
      <w:pPr>
        <w:numPr>
          <w:ilvl w:val="3"/>
          <w:numId w:val="36"/>
        </w:numPr>
        <w:contextualSpacing w:val="0"/>
      </w:pPr>
      <w:r>
        <w:t>“</w:t>
      </w:r>
      <w:r w:rsidRPr="0086548D">
        <w:t>Catholics throughout the world began to show an increasing sense of dependence on the Holy See and not simply in matters of faith and morals. They developed a strong personal loyalty to the Holy Father, seeking his guidance and direction in practically every area of human activity</w:t>
      </w:r>
      <w:r>
        <w:t>” (Holmes and Bickers 240)</w:t>
      </w:r>
    </w:p>
    <w:p w14:paraId="10E8E2FF" w14:textId="77777777" w:rsidR="008B567D" w:rsidRDefault="008B567D" w:rsidP="008B567D">
      <w:pPr>
        <w:numPr>
          <w:ilvl w:val="3"/>
          <w:numId w:val="36"/>
        </w:numPr>
        <w:contextualSpacing w:val="0"/>
      </w:pPr>
      <w:r>
        <w:t>“</w:t>
      </w:r>
      <w:r w:rsidRPr="0086548D">
        <w:t>Catholicism was transformed within a generation as administration and discipline, devotion and theology were determined by the authorities in Rome</w:t>
      </w:r>
      <w:r>
        <w:t>” (Holmes and Bickers 241)</w:t>
      </w:r>
    </w:p>
    <w:p w14:paraId="51590B4E" w14:textId="77777777" w:rsidR="008B567D" w:rsidRDefault="008B567D" w:rsidP="008B567D">
      <w:pPr>
        <w:numPr>
          <w:ilvl w:val="4"/>
          <w:numId w:val="36"/>
        </w:numPr>
        <w:contextualSpacing w:val="0"/>
      </w:pPr>
      <w:r w:rsidRPr="0086548D">
        <w:t>dramatic improvement</w:t>
      </w:r>
      <w:r>
        <w:t>s in communication</w:t>
      </w:r>
      <w:r w:rsidRPr="0086548D">
        <w:t xml:space="preserve"> </w:t>
      </w:r>
      <w:r>
        <w:t>“</w:t>
      </w:r>
      <w:r w:rsidRPr="0086548D">
        <w:t>enabled Roman authorities to exercise greater control over the Church</w:t>
      </w:r>
      <w:r>
        <w:t>” (Holmes and Bickers 240)</w:t>
      </w:r>
    </w:p>
    <w:p w14:paraId="601391CA" w14:textId="77777777" w:rsidR="008B567D" w:rsidRDefault="008B567D" w:rsidP="008B567D">
      <w:pPr>
        <w:numPr>
          <w:ilvl w:val="4"/>
          <w:numId w:val="36"/>
        </w:numPr>
        <w:contextualSpacing w:val="0"/>
      </w:pPr>
      <w:r>
        <w:t>dramatic improvements in travel “</w:t>
      </w:r>
      <w:r w:rsidRPr="0086548D">
        <w:t xml:space="preserve">increased the number of bishops and pilgrims able to go to Rome </w:t>
      </w:r>
      <w:r>
        <w:t xml:space="preserve">[and] </w:t>
      </w:r>
      <w:r w:rsidRPr="0086548D">
        <w:t>the number of priests and seminarians at Roman colleges</w:t>
      </w:r>
      <w:r>
        <w:t>” (Holmes and Bickers 240)</w:t>
      </w:r>
    </w:p>
    <w:p w14:paraId="69CCE625" w14:textId="77777777" w:rsidR="008B567D" w:rsidRDefault="008B567D" w:rsidP="008B567D">
      <w:pPr>
        <w:numPr>
          <w:ilvl w:val="4"/>
          <w:numId w:val="36"/>
        </w:numPr>
        <w:contextualSpacing w:val="0"/>
      </w:pPr>
      <w:r w:rsidRPr="0086548D">
        <w:t>1860</w:t>
      </w:r>
      <w:r>
        <w:t>:</w:t>
      </w:r>
      <w:r w:rsidRPr="0086548D">
        <w:t xml:space="preserve"> </w:t>
      </w:r>
      <w:r>
        <w:t>Pius IX helps</w:t>
      </w:r>
      <w:r w:rsidRPr="0086548D">
        <w:t xml:space="preserve"> establish </w:t>
      </w:r>
      <w:r>
        <w:rPr>
          <w:i/>
        </w:rPr>
        <w:t>l’</w:t>
      </w:r>
      <w:r w:rsidRPr="002A0634">
        <w:rPr>
          <w:i/>
          <w:iCs/>
        </w:rPr>
        <w:t>Osservatore Romano</w:t>
      </w:r>
      <w:r>
        <w:t xml:space="preserve">, so </w:t>
      </w:r>
      <w:r w:rsidRPr="0086548D">
        <w:t xml:space="preserve">Catholics everywhere </w:t>
      </w:r>
      <w:r>
        <w:t xml:space="preserve">can know </w:t>
      </w:r>
      <w:r w:rsidRPr="0086548D">
        <w:t>his opinions</w:t>
      </w:r>
    </w:p>
    <w:p w14:paraId="74A60BA1" w14:textId="77777777" w:rsidR="008B567D" w:rsidRDefault="008B567D" w:rsidP="008B567D">
      <w:pPr>
        <w:numPr>
          <w:ilvl w:val="4"/>
          <w:numId w:val="36"/>
        </w:numPr>
        <w:contextualSpacing w:val="0"/>
      </w:pPr>
      <w:r w:rsidRPr="0086548D">
        <w:t>appointment</w:t>
      </w:r>
      <w:r>
        <w:t>s</w:t>
      </w:r>
      <w:r w:rsidRPr="0086548D">
        <w:t xml:space="preserve"> of nuncios encourage</w:t>
      </w:r>
      <w:r>
        <w:t xml:space="preserve"> support for Roman policies</w:t>
      </w:r>
    </w:p>
    <w:p w14:paraId="211918CD" w14:textId="77777777" w:rsidR="008B567D" w:rsidRDefault="008B567D" w:rsidP="008B567D">
      <w:pPr>
        <w:numPr>
          <w:ilvl w:val="4"/>
          <w:numId w:val="36"/>
        </w:numPr>
        <w:contextualSpacing w:val="0"/>
      </w:pPr>
      <w:r w:rsidRPr="0086548D">
        <w:t>1878</w:t>
      </w:r>
      <w:r>
        <w:t>:</w:t>
      </w:r>
      <w:r w:rsidRPr="0086548D">
        <w:t xml:space="preserve"> by the end of </w:t>
      </w:r>
      <w:r>
        <w:t xml:space="preserve">Pius IX’s </w:t>
      </w:r>
      <w:r w:rsidRPr="0086548D">
        <w:t>pontificate</w:t>
      </w:r>
      <w:r>
        <w:t>,</w:t>
      </w:r>
      <w:r w:rsidRPr="0086548D">
        <w:t xml:space="preserve"> </w:t>
      </w:r>
      <w:r>
        <w:t>“</w:t>
      </w:r>
      <w:r w:rsidRPr="0086548D">
        <w:t>almost every bishop in the world had been appointed during his reign</w:t>
      </w:r>
      <w:r>
        <w:t>” (Holmes and Bickers 240)</w:t>
      </w:r>
    </w:p>
    <w:p w14:paraId="5AD926F2" w14:textId="77777777" w:rsidR="008B567D" w:rsidRDefault="008B567D" w:rsidP="008B567D">
      <w:pPr>
        <w:numPr>
          <w:ilvl w:val="3"/>
          <w:numId w:val="36"/>
        </w:numPr>
        <w:contextualSpacing w:val="0"/>
      </w:pPr>
      <w:r>
        <w:t xml:space="preserve">1854: definition of the </w:t>
      </w:r>
      <w:r w:rsidRPr="0086548D">
        <w:t>Immaculate Conception</w:t>
      </w:r>
    </w:p>
    <w:p w14:paraId="57B7EDC6" w14:textId="77777777" w:rsidR="008B567D" w:rsidRDefault="008B567D" w:rsidP="008B567D">
      <w:pPr>
        <w:numPr>
          <w:ilvl w:val="4"/>
          <w:numId w:val="36"/>
        </w:numPr>
        <w:contextualSpacing w:val="0"/>
      </w:pPr>
      <w:r>
        <w:t>“</w:t>
      </w:r>
      <w:r w:rsidRPr="0086548D">
        <w:t xml:space="preserve">The definition of the Immaculate Conception in 1854 exemplified the increasing influence of Ultramontanism. Gallicans had previously argued that only general councils could ratify definitions of ecclesiastical dogmas </w:t>
      </w:r>
      <w:r>
        <w:t xml:space="preserve">. . . </w:t>
      </w:r>
      <w:r w:rsidRPr="0086548D">
        <w:t>if the pope alone pronounced a definition which the faithful spontaneously accepted, this would be a practical demonstration of his sovereign doctrinal au</w:t>
      </w:r>
      <w:r w:rsidRPr="0086548D">
        <w:lastRenderedPageBreak/>
        <w:t>thority in the Church and of that infallibility with which Christ had invested him</w:t>
      </w:r>
      <w:r>
        <w:t>” (Holmes and Bickers 241)</w:t>
      </w:r>
    </w:p>
    <w:p w14:paraId="4629B94B" w14:textId="77777777" w:rsidR="008B567D" w:rsidRDefault="008B567D" w:rsidP="008B567D">
      <w:pPr>
        <w:numPr>
          <w:ilvl w:val="3"/>
          <w:numId w:val="36"/>
        </w:numPr>
        <w:contextualSpacing w:val="0"/>
      </w:pPr>
      <w:r w:rsidRPr="00F0572A">
        <w:t xml:space="preserve">1869-70: </w:t>
      </w:r>
      <w:r>
        <w:t>Vatican I defines</w:t>
      </w:r>
      <w:r w:rsidRPr="0086548D">
        <w:t xml:space="preserve"> papal infallibility</w:t>
      </w:r>
    </w:p>
    <w:p w14:paraId="49B64F75" w14:textId="77777777" w:rsidR="008B567D" w:rsidRPr="00BF0BB9" w:rsidRDefault="008B567D" w:rsidP="008B567D">
      <w:pPr>
        <w:numPr>
          <w:ilvl w:val="2"/>
          <w:numId w:val="36"/>
        </w:numPr>
        <w:contextualSpacing w:val="0"/>
      </w:pPr>
      <w:r w:rsidRPr="00BF0BB9">
        <w:t>Vatican I</w:t>
      </w:r>
      <w:r>
        <w:t xml:space="preserve"> (</w:t>
      </w:r>
      <w:r w:rsidRPr="00BF0BB9">
        <w:t>1869-70</w:t>
      </w:r>
      <w:r>
        <w:t>)</w:t>
      </w:r>
    </w:p>
    <w:p w14:paraId="721313D7" w14:textId="77777777" w:rsidR="008B567D" w:rsidRDefault="008B567D" w:rsidP="008B567D">
      <w:pPr>
        <w:numPr>
          <w:ilvl w:val="3"/>
          <w:numId w:val="36"/>
        </w:numPr>
        <w:contextualSpacing w:val="0"/>
      </w:pPr>
      <w:r>
        <w:t>papal jurisdiction</w:t>
      </w:r>
    </w:p>
    <w:p w14:paraId="60ED253A" w14:textId="77777777" w:rsidR="008B567D" w:rsidRPr="003B06A0" w:rsidRDefault="008B567D" w:rsidP="008B567D">
      <w:pPr>
        <w:numPr>
          <w:ilvl w:val="4"/>
          <w:numId w:val="36"/>
        </w:numPr>
        <w:contextualSpacing w:val="0"/>
      </w:pPr>
      <w:r>
        <w:t>Vatican I says “</w:t>
      </w:r>
      <w:r w:rsidRPr="0086548D">
        <w:t xml:space="preserve">the pope possessed </w:t>
      </w:r>
      <w:r>
        <w:t>‘</w:t>
      </w:r>
      <w:r w:rsidRPr="0086548D">
        <w:t>the full plenitude</w:t>
      </w:r>
      <w:r>
        <w:t>’</w:t>
      </w:r>
      <w:r w:rsidRPr="0086548D">
        <w:t xml:space="preserve"> of jurisdiction, whereas traditionally the authority and ordinary jurisdiction of bishops was said to come directly from God, not through the pope</w:t>
      </w:r>
      <w:r>
        <w:t>” (Holmes and Bickers 243)</w:t>
      </w:r>
    </w:p>
    <w:p w14:paraId="04BA014F" w14:textId="77777777" w:rsidR="008B567D" w:rsidRDefault="008B567D" w:rsidP="008B567D">
      <w:pPr>
        <w:numPr>
          <w:ilvl w:val="3"/>
          <w:numId w:val="36"/>
        </w:numPr>
        <w:contextualSpacing w:val="0"/>
      </w:pPr>
      <w:r>
        <w:t>papal infallibility</w:t>
      </w:r>
    </w:p>
    <w:p w14:paraId="6ED0E201" w14:textId="77777777" w:rsidR="008B567D" w:rsidRPr="00E86E38" w:rsidRDefault="008B567D" w:rsidP="008B567D">
      <w:pPr>
        <w:numPr>
          <w:ilvl w:val="4"/>
          <w:numId w:val="36"/>
        </w:numPr>
        <w:contextualSpacing w:val="0"/>
      </w:pPr>
      <w:r>
        <w:t xml:space="preserve">1870: </w:t>
      </w:r>
      <w:r w:rsidRPr="0086548D">
        <w:t xml:space="preserve">most theologians </w:t>
      </w:r>
      <w:r>
        <w:t xml:space="preserve">and most laity </w:t>
      </w:r>
      <w:r w:rsidRPr="0086548D">
        <w:t xml:space="preserve">already </w:t>
      </w:r>
      <w:r>
        <w:t>accept</w:t>
      </w:r>
      <w:r w:rsidRPr="0086548D">
        <w:t xml:space="preserve"> papal infallibility</w:t>
      </w:r>
    </w:p>
    <w:p w14:paraId="5E7B23F1" w14:textId="77777777" w:rsidR="008B567D" w:rsidRPr="003B06A0" w:rsidRDefault="008B567D" w:rsidP="008B567D">
      <w:pPr>
        <w:numPr>
          <w:ilvl w:val="4"/>
          <w:numId w:val="36"/>
        </w:numPr>
        <w:contextualSpacing w:val="0"/>
      </w:pPr>
      <w:r>
        <w:t>“</w:t>
      </w:r>
      <w:r w:rsidRPr="0086548D">
        <w:t xml:space="preserve">Originally the </w:t>
      </w:r>
      <w:r w:rsidRPr="002A0634">
        <w:rPr>
          <w:i/>
          <w:iCs/>
        </w:rPr>
        <w:t>schema</w:t>
      </w:r>
      <w:r w:rsidRPr="0086548D">
        <w:t xml:space="preserve"> on the Church only dealt with papal primacy</w:t>
      </w:r>
      <w:r>
        <w:t xml:space="preserve"> [jurisdiction]</w:t>
      </w:r>
      <w:r w:rsidRPr="0086548D">
        <w:t>, not infallibility, but opponents of the definition had been deliberately excluded from the deputation which received proposed amendments</w:t>
      </w:r>
      <w:r>
        <w:t>” (Holmes and Bickers 243)</w:t>
      </w:r>
    </w:p>
    <w:p w14:paraId="351EBDD3" w14:textId="77777777" w:rsidR="008B567D" w:rsidRDefault="008B567D" w:rsidP="008B567D">
      <w:pPr>
        <w:numPr>
          <w:ilvl w:val="4"/>
          <w:numId w:val="36"/>
        </w:numPr>
        <w:contextualSpacing w:val="0"/>
      </w:pPr>
      <w:r>
        <w:t>t</w:t>
      </w:r>
      <w:r w:rsidRPr="0086548D">
        <w:t xml:space="preserve">he definition </w:t>
      </w:r>
      <w:r>
        <w:t>of papal infallibility passes,</w:t>
      </w:r>
      <w:r w:rsidRPr="0086548D">
        <w:t xml:space="preserve"> 533 </w:t>
      </w:r>
      <w:r>
        <w:t>to 2</w:t>
      </w:r>
      <w:r w:rsidRPr="0086548D">
        <w:t xml:space="preserve"> </w:t>
      </w:r>
      <w:r>
        <w:t>(</w:t>
      </w:r>
      <w:r w:rsidRPr="0086548D">
        <w:t>with 80 ab</w:t>
      </w:r>
      <w:r>
        <w:t>sentions)</w:t>
      </w:r>
    </w:p>
    <w:p w14:paraId="7765295B" w14:textId="77777777" w:rsidR="008B567D" w:rsidRDefault="008B567D" w:rsidP="008B567D">
      <w:pPr>
        <w:numPr>
          <w:ilvl w:val="3"/>
          <w:numId w:val="36"/>
        </w:numPr>
        <w:contextualSpacing w:val="0"/>
      </w:pPr>
      <w:r>
        <w:t>Vatican I “eliminated the remnants of the Conciliar Movement and crushed ecclesiastical nationalism in the form of Gallicanism and its counterparts in several nations” (Dulles)</w:t>
      </w:r>
    </w:p>
    <w:p w14:paraId="7EF082DD" w14:textId="77777777" w:rsidR="008B567D" w:rsidRDefault="008B567D" w:rsidP="008B567D">
      <w:pPr>
        <w:numPr>
          <w:ilvl w:val="3"/>
          <w:numId w:val="36"/>
        </w:numPr>
        <w:contextualSpacing w:val="0"/>
      </w:pPr>
      <w:r>
        <w:t>but “</w:t>
      </w:r>
      <w:r w:rsidRPr="002A0634">
        <w:t xml:space="preserve">the Church appeared to be committed to the obscurantist policies of Pius IX </w:t>
      </w:r>
      <w:r>
        <w:t xml:space="preserve">. . . </w:t>
      </w:r>
      <w:r w:rsidRPr="002A0634">
        <w:t>he had shown little understanding of political realities, social and economic trends, and the intellectual developments of the age</w:t>
      </w:r>
      <w:r>
        <w:t>” (Holmes and Bickers 244)</w:t>
      </w:r>
    </w:p>
    <w:p w14:paraId="6BD94D65" w14:textId="77777777" w:rsidR="008B567D" w:rsidRDefault="008B567D" w:rsidP="008B567D">
      <w:pPr>
        <w:numPr>
          <w:ilvl w:val="3"/>
          <w:numId w:val="36"/>
        </w:numPr>
        <w:contextualSpacing w:val="0"/>
      </w:pPr>
      <w:r>
        <w:t xml:space="preserve">1870: with </w:t>
      </w:r>
      <w:r w:rsidRPr="0086548D">
        <w:t>the outbreak of the Franco-Prussian War</w:t>
      </w:r>
      <w:r>
        <w:t>,</w:t>
      </w:r>
      <w:r w:rsidRPr="0086548D">
        <w:t xml:space="preserve"> </w:t>
      </w:r>
      <w:r>
        <w:t>“</w:t>
      </w:r>
      <w:r w:rsidRPr="0086548D">
        <w:t xml:space="preserve">Napoleon III withdrew his troops from Rome, leaving the city at the mercy of the Italian forces. </w:t>
      </w:r>
      <w:r>
        <w:t xml:space="preserve">[Vatican </w:t>
      </w:r>
      <w:r w:rsidRPr="0086548D">
        <w:t>Council</w:t>
      </w:r>
      <w:r>
        <w:t xml:space="preserve"> I]</w:t>
      </w:r>
      <w:r w:rsidRPr="0086548D">
        <w:t xml:space="preserve">, which had discussed only six out of 51 </w:t>
      </w:r>
      <w:r w:rsidRPr="002A0634">
        <w:rPr>
          <w:i/>
          <w:iCs/>
        </w:rPr>
        <w:t>schema</w:t>
      </w:r>
      <w:r>
        <w:t>, was postponed” (Holmes and Bickers 244)</w:t>
      </w:r>
    </w:p>
    <w:p w14:paraId="0A7B184D" w14:textId="77777777" w:rsidR="008B567D" w:rsidRPr="0077679F" w:rsidRDefault="008B567D" w:rsidP="008B567D">
      <w:pPr>
        <w:numPr>
          <w:ilvl w:val="1"/>
          <w:numId w:val="36"/>
        </w:numPr>
        <w:contextualSpacing w:val="0"/>
      </w:pPr>
      <w:r>
        <w:t>theology and Leo XIII</w:t>
      </w:r>
      <w:r w:rsidRPr="002912DC">
        <w:t xml:space="preserve"> (1878-1903)</w:t>
      </w:r>
    </w:p>
    <w:p w14:paraId="2F5FF826" w14:textId="77777777" w:rsidR="008B567D" w:rsidRDefault="008B567D" w:rsidP="008B567D">
      <w:pPr>
        <w:numPr>
          <w:ilvl w:val="2"/>
          <w:numId w:val="36"/>
        </w:numPr>
        <w:contextualSpacing w:val="0"/>
      </w:pPr>
      <w:r>
        <w:t>“</w:t>
      </w:r>
      <w:r w:rsidRPr="0086548D">
        <w:t>Leo XIII was well aware of the need for an intellectual revival within Catholi</w:t>
      </w:r>
      <w:r>
        <w:t>cism” (Holmes and Bickers 247)</w:t>
      </w:r>
    </w:p>
    <w:p w14:paraId="0FBF89CC" w14:textId="77777777" w:rsidR="008B567D" w:rsidRPr="00A67E61" w:rsidRDefault="008B567D" w:rsidP="008B567D">
      <w:pPr>
        <w:numPr>
          <w:ilvl w:val="2"/>
          <w:numId w:val="36"/>
        </w:numPr>
        <w:contextualSpacing w:val="0"/>
      </w:pPr>
      <w:r>
        <w:t xml:space="preserve">1893: Leo’s </w:t>
      </w:r>
      <w:r w:rsidRPr="0086548D">
        <w:t xml:space="preserve">encyclical </w:t>
      </w:r>
      <w:r w:rsidRPr="002A0634">
        <w:rPr>
          <w:i/>
          <w:iCs/>
        </w:rPr>
        <w:t>Providentissimus Deus</w:t>
      </w:r>
      <w:r w:rsidRPr="0086548D">
        <w:t xml:space="preserve"> </w:t>
      </w:r>
      <w:r>
        <w:t>(</w:t>
      </w:r>
      <w:r w:rsidRPr="00A67E61">
        <w:rPr>
          <w:i/>
        </w:rPr>
        <w:t>On the Study of Holy Scripture</w:t>
      </w:r>
      <w:r>
        <w:t xml:space="preserve">) </w:t>
      </w:r>
      <w:r w:rsidRPr="0086548D">
        <w:t>encourag</w:t>
      </w:r>
      <w:r>
        <w:t>es modern study of the Bible</w:t>
      </w:r>
    </w:p>
    <w:p w14:paraId="42160F3B" w14:textId="77777777" w:rsidR="008B567D" w:rsidRPr="0077679F" w:rsidRDefault="008B567D" w:rsidP="008B567D">
      <w:pPr>
        <w:numPr>
          <w:ilvl w:val="2"/>
          <w:numId w:val="36"/>
        </w:numPr>
        <w:contextualSpacing w:val="0"/>
      </w:pPr>
      <w:r>
        <w:t>“</w:t>
      </w:r>
      <w:r w:rsidRPr="0086548D">
        <w:t>Leo also appointed a biblical commission of comparatively liberal members</w:t>
      </w:r>
      <w:r>
        <w:t>” (Holmes and Bickers 247)</w:t>
      </w:r>
    </w:p>
    <w:p w14:paraId="63532625" w14:textId="77777777" w:rsidR="008B567D" w:rsidRDefault="008B567D" w:rsidP="008B567D">
      <w:r>
        <w:br w:type="page"/>
      </w:r>
    </w:p>
    <w:p w14:paraId="07EB3FDF" w14:textId="77777777" w:rsidR="008B567D" w:rsidRPr="00DC1B55" w:rsidRDefault="008B567D" w:rsidP="002279ED">
      <w:pPr>
        <w:pStyle w:val="Heading2"/>
      </w:pPr>
      <w:bookmarkStart w:id="76" w:name="_Toc502757751"/>
      <w:bookmarkStart w:id="77" w:name="_Toc502757799"/>
      <w:bookmarkStart w:id="78" w:name="_Toc502757841"/>
      <w:bookmarkStart w:id="79" w:name="_Toc68042870"/>
      <w:r w:rsidRPr="00DC1B55">
        <w:rPr>
          <w:snapToGrid w:val="0"/>
        </w:rPr>
        <w:lastRenderedPageBreak/>
        <w:t>1900</w:t>
      </w:r>
      <w:r w:rsidRPr="00D569C8">
        <w:rPr>
          <w:caps w:val="0"/>
          <w:snapToGrid w:val="0"/>
        </w:rPr>
        <w:t>s</w:t>
      </w:r>
      <w:bookmarkEnd w:id="76"/>
      <w:bookmarkEnd w:id="77"/>
      <w:bookmarkEnd w:id="78"/>
      <w:bookmarkEnd w:id="79"/>
    </w:p>
    <w:p w14:paraId="66FE0D19" w14:textId="77777777" w:rsidR="008B567D" w:rsidRDefault="008B567D" w:rsidP="008B567D">
      <w:pPr>
        <w:widowControl w:val="0"/>
      </w:pPr>
    </w:p>
    <w:p w14:paraId="3B497609" w14:textId="77777777" w:rsidR="008B567D" w:rsidRPr="004446C6" w:rsidRDefault="008B567D" w:rsidP="008B567D">
      <w:pPr>
        <w:widowControl w:val="0"/>
      </w:pPr>
    </w:p>
    <w:p w14:paraId="0C421E13" w14:textId="77777777" w:rsidR="008B567D" w:rsidRPr="004446C6" w:rsidRDefault="008B567D" w:rsidP="008B567D">
      <w:pPr>
        <w:numPr>
          <w:ilvl w:val="0"/>
          <w:numId w:val="37"/>
        </w:numPr>
        <w:contextualSpacing w:val="0"/>
        <w:rPr>
          <w:snapToGrid w:val="0"/>
        </w:rPr>
      </w:pPr>
      <w:r w:rsidRPr="004446C6">
        <w:rPr>
          <w:b/>
        </w:rPr>
        <w:t>cultural background and Church-state relations</w:t>
      </w:r>
    </w:p>
    <w:p w14:paraId="5F887A78" w14:textId="77777777" w:rsidR="008B567D" w:rsidRPr="004446C6" w:rsidRDefault="008B567D" w:rsidP="008B567D">
      <w:pPr>
        <w:numPr>
          <w:ilvl w:val="1"/>
          <w:numId w:val="37"/>
        </w:numPr>
        <w:contextualSpacing w:val="0"/>
      </w:pPr>
      <w:r w:rsidRPr="004446C6">
        <w:t>Mexico</w:t>
      </w:r>
    </w:p>
    <w:p w14:paraId="11CF36F2" w14:textId="77777777" w:rsidR="008B567D" w:rsidRDefault="008B567D" w:rsidP="008B567D">
      <w:pPr>
        <w:numPr>
          <w:ilvl w:val="2"/>
          <w:numId w:val="37"/>
        </w:numPr>
        <w:contextualSpacing w:val="0"/>
      </w:pPr>
      <w:r w:rsidRPr="004446C6">
        <w:t>1876-</w:t>
      </w:r>
      <w:r>
        <w:t xml:space="preserve">80: </w:t>
      </w:r>
      <w:r w:rsidRPr="004446C6">
        <w:t xml:space="preserve">a coup makes </w:t>
      </w:r>
      <w:r>
        <w:t>G</w:t>
      </w:r>
      <w:r w:rsidRPr="004446C6">
        <w:t>eneral Porfirio Diaz strong man of Mexico</w:t>
      </w:r>
    </w:p>
    <w:p w14:paraId="557BA43A" w14:textId="77777777" w:rsidR="008B567D" w:rsidRPr="004446C6" w:rsidRDefault="008B567D" w:rsidP="008B567D">
      <w:pPr>
        <w:numPr>
          <w:ilvl w:val="2"/>
          <w:numId w:val="37"/>
        </w:numPr>
        <w:contextualSpacing w:val="0"/>
      </w:pPr>
      <w:r w:rsidRPr="004446C6">
        <w:t xml:space="preserve">1884-1911: Diaz </w:t>
      </w:r>
      <w:r>
        <w:t xml:space="preserve">is </w:t>
      </w:r>
      <w:r w:rsidRPr="004446C6">
        <w:t>dictator</w:t>
      </w:r>
      <w:r>
        <w:t xml:space="preserve"> of Mexico</w:t>
      </w:r>
    </w:p>
    <w:p w14:paraId="03581566" w14:textId="77777777" w:rsidR="008B567D" w:rsidRPr="004446C6" w:rsidRDefault="008B567D" w:rsidP="008B567D">
      <w:pPr>
        <w:numPr>
          <w:ilvl w:val="2"/>
          <w:numId w:val="37"/>
        </w:numPr>
        <w:contextualSpacing w:val="0"/>
      </w:pPr>
      <w:r>
        <w:t>1910-17: the Mexican Revolution (1911,</w:t>
      </w:r>
      <w:r w:rsidRPr="004446C6">
        <w:t xml:space="preserve"> Diaz flees to France</w:t>
      </w:r>
      <w:r>
        <w:t>)</w:t>
      </w:r>
    </w:p>
    <w:p w14:paraId="653992BD" w14:textId="77777777" w:rsidR="008B567D" w:rsidRPr="004446C6" w:rsidRDefault="008B567D" w:rsidP="008B567D">
      <w:pPr>
        <w:numPr>
          <w:ilvl w:val="2"/>
          <w:numId w:val="37"/>
        </w:numPr>
        <w:contextualSpacing w:val="0"/>
      </w:pPr>
      <w:r w:rsidRPr="004446C6">
        <w:t>1917: the Mexican constitution (still in force)</w:t>
      </w:r>
    </w:p>
    <w:p w14:paraId="6CBF4EB3" w14:textId="77777777" w:rsidR="008B567D" w:rsidRPr="004446C6" w:rsidRDefault="008B567D" w:rsidP="008B567D">
      <w:pPr>
        <w:numPr>
          <w:ilvl w:val="3"/>
          <w:numId w:val="37"/>
        </w:numPr>
        <w:contextualSpacing w:val="0"/>
      </w:pPr>
      <w:r>
        <w:t xml:space="preserve">it </w:t>
      </w:r>
      <w:r w:rsidRPr="004446C6">
        <w:t>creates a “closed and state dominated economy” (“Mexico”)</w:t>
      </w:r>
    </w:p>
    <w:p w14:paraId="023B1467" w14:textId="77777777" w:rsidR="008B567D" w:rsidRDefault="008B567D" w:rsidP="008B567D">
      <w:pPr>
        <w:numPr>
          <w:ilvl w:val="3"/>
          <w:numId w:val="37"/>
        </w:numPr>
        <w:contextualSpacing w:val="0"/>
      </w:pPr>
      <w:r>
        <w:t>it subordinates</w:t>
      </w:r>
      <w:r w:rsidRPr="004446C6">
        <w:t xml:space="preserve"> Church to </w:t>
      </w:r>
      <w:r>
        <w:t>state</w:t>
      </w:r>
    </w:p>
    <w:p w14:paraId="2F8A7222" w14:textId="77777777" w:rsidR="008B567D" w:rsidRPr="004446C6" w:rsidRDefault="008B567D" w:rsidP="008B567D">
      <w:pPr>
        <w:numPr>
          <w:ilvl w:val="4"/>
          <w:numId w:val="37"/>
        </w:numPr>
        <w:contextualSpacing w:val="0"/>
      </w:pPr>
      <w:r>
        <w:t>the state confiscates</w:t>
      </w:r>
      <w:r w:rsidRPr="004446C6">
        <w:t xml:space="preserve"> </w:t>
      </w:r>
      <w:r>
        <w:t xml:space="preserve">Church </w:t>
      </w:r>
      <w:r w:rsidRPr="004446C6">
        <w:t>prop</w:t>
      </w:r>
      <w:r>
        <w:t>erty and suppresses</w:t>
      </w:r>
      <w:r w:rsidRPr="004446C6">
        <w:t xml:space="preserve"> religious orders</w:t>
      </w:r>
    </w:p>
    <w:p w14:paraId="6D495D77" w14:textId="77777777" w:rsidR="008B567D" w:rsidRPr="004446C6" w:rsidRDefault="008B567D" w:rsidP="008B567D">
      <w:pPr>
        <w:numPr>
          <w:ilvl w:val="4"/>
          <w:numId w:val="37"/>
        </w:numPr>
        <w:contextualSpacing w:val="0"/>
      </w:pPr>
      <w:r>
        <w:t xml:space="preserve">1924: it </w:t>
      </w:r>
      <w:r w:rsidRPr="004446C6">
        <w:t>exiles or executes clergy and laity; priests must minister in secret</w:t>
      </w:r>
    </w:p>
    <w:p w14:paraId="32938A47" w14:textId="77777777" w:rsidR="008B567D" w:rsidRPr="004446C6" w:rsidRDefault="008B567D" w:rsidP="008B567D">
      <w:pPr>
        <w:numPr>
          <w:ilvl w:val="1"/>
          <w:numId w:val="37"/>
        </w:numPr>
        <w:contextualSpacing w:val="0"/>
      </w:pPr>
      <w:r w:rsidRPr="004446C6">
        <w:t>France and Pius X (1903-14)</w:t>
      </w:r>
    </w:p>
    <w:p w14:paraId="612C9CEF" w14:textId="77777777" w:rsidR="008B567D" w:rsidRPr="004446C6" w:rsidRDefault="008B567D" w:rsidP="008B567D">
      <w:pPr>
        <w:numPr>
          <w:ilvl w:val="2"/>
          <w:numId w:val="37"/>
        </w:numPr>
        <w:contextualSpacing w:val="0"/>
      </w:pPr>
      <w:r w:rsidRPr="004446C6">
        <w:t xml:space="preserve">1905: the French government annuls the </w:t>
      </w:r>
      <w:r w:rsidRPr="004446C6">
        <w:rPr>
          <w:i/>
        </w:rPr>
        <w:t>Concordat</w:t>
      </w:r>
      <w:r w:rsidRPr="004446C6">
        <w:t xml:space="preserve"> and separates Church and state</w:t>
      </w:r>
    </w:p>
    <w:p w14:paraId="078D602F" w14:textId="77777777" w:rsidR="008B567D" w:rsidRPr="004446C6" w:rsidRDefault="008B567D" w:rsidP="008B567D">
      <w:pPr>
        <w:numPr>
          <w:ilvl w:val="2"/>
          <w:numId w:val="37"/>
        </w:numPr>
        <w:contextualSpacing w:val="0"/>
      </w:pPr>
      <w:r w:rsidRPr="004446C6">
        <w:t>the government confiscates most of the Church’s wealth and property in France</w:t>
      </w:r>
    </w:p>
    <w:p w14:paraId="55AF9901" w14:textId="77777777" w:rsidR="008B567D" w:rsidRPr="004446C6" w:rsidRDefault="008B567D" w:rsidP="008B567D">
      <w:pPr>
        <w:numPr>
          <w:ilvl w:val="2"/>
          <w:numId w:val="37"/>
        </w:numPr>
        <w:contextualSpacing w:val="0"/>
      </w:pPr>
      <w:r w:rsidRPr="004446C6">
        <w:t xml:space="preserve">November 2, 1906: Pius X’s encyclical </w:t>
      </w:r>
      <w:r w:rsidRPr="004446C6">
        <w:rPr>
          <w:i/>
          <w:iCs/>
        </w:rPr>
        <w:t>Vehementer</w:t>
      </w:r>
      <w:r w:rsidRPr="004446C6">
        <w:t xml:space="preserve"> condemns annulment of the </w:t>
      </w:r>
      <w:r w:rsidRPr="004446C6">
        <w:rPr>
          <w:i/>
        </w:rPr>
        <w:t>Concordat</w:t>
      </w:r>
      <w:r w:rsidRPr="004446C6">
        <w:t xml:space="preserve"> and separation of Church and state</w:t>
      </w:r>
    </w:p>
    <w:p w14:paraId="4C8DA277" w14:textId="77777777" w:rsidR="008B567D" w:rsidRPr="004446C6" w:rsidRDefault="008B567D" w:rsidP="008B567D">
      <w:pPr>
        <w:numPr>
          <w:ilvl w:val="1"/>
          <w:numId w:val="37"/>
        </w:numPr>
        <w:contextualSpacing w:val="0"/>
      </w:pPr>
      <w:r w:rsidRPr="004446C6">
        <w:t>World War I (1914-18) and Benedict XV (1914-22)</w:t>
      </w:r>
    </w:p>
    <w:p w14:paraId="709E86AB" w14:textId="77777777" w:rsidR="008B567D" w:rsidRPr="004446C6" w:rsidRDefault="008B567D" w:rsidP="008B567D">
      <w:pPr>
        <w:numPr>
          <w:ilvl w:val="2"/>
          <w:numId w:val="37"/>
        </w:numPr>
        <w:contextualSpacing w:val="0"/>
      </w:pPr>
      <w:r w:rsidRPr="004446C6">
        <w:rPr>
          <w:rFonts w:cs="Bookman Old Style"/>
        </w:rPr>
        <w:t>Benedict XV calls the war “the suicide of civilized Europe” (</w:t>
      </w:r>
      <w:r>
        <w:rPr>
          <w:rFonts w:cs="Bookman Old Style"/>
        </w:rPr>
        <w:t xml:space="preserve">qtd. in </w:t>
      </w:r>
      <w:r w:rsidRPr="004446C6">
        <w:rPr>
          <w:rFonts w:cs="Bookman Old Style"/>
        </w:rPr>
        <w:t>Holmes and Bickers 257)</w:t>
      </w:r>
    </w:p>
    <w:p w14:paraId="0CA14D5A" w14:textId="77777777" w:rsidR="008B567D" w:rsidRPr="004446C6" w:rsidRDefault="008B567D" w:rsidP="008B567D">
      <w:pPr>
        <w:numPr>
          <w:ilvl w:val="2"/>
          <w:numId w:val="37"/>
        </w:numPr>
        <w:contextualSpacing w:val="0"/>
      </w:pPr>
      <w:r w:rsidRPr="004446C6">
        <w:rPr>
          <w:rFonts w:cs="Bookman Old Style"/>
        </w:rPr>
        <w:t xml:space="preserve">to help </w:t>
      </w:r>
      <w:r>
        <w:rPr>
          <w:rFonts w:cs="Bookman Old Style"/>
        </w:rPr>
        <w:t>the</w:t>
      </w:r>
      <w:r w:rsidRPr="004446C6">
        <w:rPr>
          <w:rFonts w:cs="Bookman Old Style"/>
        </w:rPr>
        <w:t xml:space="preserve"> wounded, im</w:t>
      </w:r>
      <w:r w:rsidRPr="004446C6">
        <w:rPr>
          <w:rFonts w:cs="Bookman Old Style"/>
        </w:rPr>
        <w:softHyphen/>
        <w:t>prisoned</w:t>
      </w:r>
      <w:r>
        <w:rPr>
          <w:rFonts w:cs="Bookman Old Style"/>
        </w:rPr>
        <w:t>,</w:t>
      </w:r>
      <w:r w:rsidRPr="004446C6">
        <w:rPr>
          <w:rFonts w:cs="Bookman Old Style"/>
        </w:rPr>
        <w:t xml:space="preserve"> </w:t>
      </w:r>
      <w:r>
        <w:rPr>
          <w:rFonts w:cs="Bookman Old Style"/>
        </w:rPr>
        <w:t xml:space="preserve">and </w:t>
      </w:r>
      <w:r w:rsidRPr="004446C6">
        <w:rPr>
          <w:rFonts w:cs="Bookman Old Style"/>
        </w:rPr>
        <w:t>deported</w:t>
      </w:r>
      <w:r>
        <w:rPr>
          <w:rFonts w:cs="Bookman Old Style"/>
        </w:rPr>
        <w:t>,</w:t>
      </w:r>
      <w:r w:rsidRPr="004446C6">
        <w:rPr>
          <w:rFonts w:cs="Bookman Old Style"/>
        </w:rPr>
        <w:t xml:space="preserve"> Benedict spends “his own personal fortune as well as the ordinary revenue [c. 82 million gold lire] of the Holy See” (Holmes and Bickers 257)</w:t>
      </w:r>
    </w:p>
    <w:p w14:paraId="232139A8" w14:textId="77777777" w:rsidR="008B567D" w:rsidRPr="004446C6" w:rsidRDefault="008B567D" w:rsidP="008B567D">
      <w:pPr>
        <w:numPr>
          <w:ilvl w:val="2"/>
          <w:numId w:val="37"/>
        </w:numPr>
        <w:contextualSpacing w:val="0"/>
      </w:pPr>
      <w:r w:rsidRPr="004446C6">
        <w:rPr>
          <w:rFonts w:cs="Bookman Old Style"/>
        </w:rPr>
        <w:t xml:space="preserve">the Vatican </w:t>
      </w:r>
      <w:r>
        <w:rPr>
          <w:rFonts w:cs="Bookman Old Style"/>
        </w:rPr>
        <w:t>becomes “</w:t>
      </w:r>
      <w:r w:rsidRPr="004446C6">
        <w:rPr>
          <w:rFonts w:cs="Bookman Old Style"/>
        </w:rPr>
        <w:t>a clearing-house for tracing missing persons, exchanging prisoners and re-establishing family contacts, caring for sick and wounded” (Holmes and Bickers 257)</w:t>
      </w:r>
    </w:p>
    <w:p w14:paraId="4CADB234" w14:textId="77777777" w:rsidR="008B567D" w:rsidRPr="004446C6" w:rsidRDefault="008B567D" w:rsidP="008B567D">
      <w:pPr>
        <w:numPr>
          <w:ilvl w:val="1"/>
          <w:numId w:val="37"/>
        </w:numPr>
        <w:contextualSpacing w:val="0"/>
      </w:pPr>
      <w:r w:rsidRPr="004446C6">
        <w:t>the League of Nations (1919-46)</w:t>
      </w:r>
    </w:p>
    <w:p w14:paraId="3E9A5C5E" w14:textId="77777777" w:rsidR="008B567D" w:rsidRPr="004446C6" w:rsidRDefault="008B567D" w:rsidP="008B567D">
      <w:pPr>
        <w:numPr>
          <w:ilvl w:val="2"/>
          <w:numId w:val="37"/>
        </w:numPr>
        <w:contextualSpacing w:val="0"/>
      </w:pPr>
      <w:r w:rsidRPr="004446C6">
        <w:t>June 1919: the Paris Peace Conference establishes the League of Nations</w:t>
      </w:r>
    </w:p>
    <w:p w14:paraId="42D65611" w14:textId="77777777" w:rsidR="008B567D" w:rsidRPr="004446C6" w:rsidRDefault="008B567D" w:rsidP="008B567D">
      <w:pPr>
        <w:numPr>
          <w:ilvl w:val="2"/>
          <w:numId w:val="37"/>
        </w:numPr>
        <w:contextualSpacing w:val="0"/>
      </w:pPr>
      <w:r w:rsidRPr="004446C6">
        <w:t xml:space="preserve">January 1920: the League of Nations ratifies the </w:t>
      </w:r>
      <w:r w:rsidRPr="004446C6">
        <w:rPr>
          <w:i/>
        </w:rPr>
        <w:t>Treaty of Versailles</w:t>
      </w:r>
    </w:p>
    <w:p w14:paraId="33B0B4CD" w14:textId="77777777" w:rsidR="008B567D" w:rsidRPr="004446C6" w:rsidRDefault="008B567D" w:rsidP="008B567D">
      <w:pPr>
        <w:numPr>
          <w:ilvl w:val="3"/>
          <w:numId w:val="37"/>
        </w:numPr>
        <w:contextualSpacing w:val="0"/>
      </w:pPr>
      <w:r w:rsidRPr="004446C6">
        <w:t xml:space="preserve">the </w:t>
      </w:r>
      <w:r w:rsidRPr="009D05D1">
        <w:rPr>
          <w:i/>
        </w:rPr>
        <w:t>Treaty</w:t>
      </w:r>
      <w:r w:rsidRPr="004446C6">
        <w:t xml:space="preserve"> humili</w:t>
      </w:r>
      <w:r w:rsidRPr="004446C6">
        <w:softHyphen/>
        <w:t>ates Germany</w:t>
      </w:r>
    </w:p>
    <w:p w14:paraId="1D14E229" w14:textId="77777777" w:rsidR="008B567D" w:rsidRPr="004446C6" w:rsidRDefault="008B567D" w:rsidP="008B567D">
      <w:pPr>
        <w:numPr>
          <w:ilvl w:val="4"/>
          <w:numId w:val="37"/>
        </w:numPr>
        <w:contextualSpacing w:val="0"/>
      </w:pPr>
      <w:r w:rsidRPr="004446C6">
        <w:t>Germany losses territory to surrounding countries</w:t>
      </w:r>
    </w:p>
    <w:p w14:paraId="4534EF86" w14:textId="77777777" w:rsidR="008B567D" w:rsidRPr="004446C6" w:rsidRDefault="008B567D" w:rsidP="008B567D">
      <w:pPr>
        <w:numPr>
          <w:ilvl w:val="4"/>
          <w:numId w:val="37"/>
        </w:numPr>
        <w:contextualSpacing w:val="0"/>
      </w:pPr>
      <w:r>
        <w:t>the treaty strips it</w:t>
      </w:r>
      <w:r w:rsidRPr="004446C6">
        <w:t xml:space="preserve"> of overseas colonies (e.g., in Africa)</w:t>
      </w:r>
    </w:p>
    <w:p w14:paraId="1AD5BD1A" w14:textId="77777777" w:rsidR="008B567D" w:rsidRPr="004446C6" w:rsidRDefault="008B567D" w:rsidP="008B567D">
      <w:pPr>
        <w:numPr>
          <w:ilvl w:val="4"/>
          <w:numId w:val="37"/>
        </w:numPr>
        <w:contextualSpacing w:val="0"/>
      </w:pPr>
      <w:r>
        <w:t>the treaty restricts</w:t>
      </w:r>
      <w:r w:rsidRPr="004446C6">
        <w:t xml:space="preserve"> </w:t>
      </w:r>
      <w:r>
        <w:t xml:space="preserve">it </w:t>
      </w:r>
      <w:r w:rsidRPr="004446C6">
        <w:t>to 100,000 soldiers and no artillery</w:t>
      </w:r>
    </w:p>
    <w:p w14:paraId="14C4449F" w14:textId="77777777" w:rsidR="008B567D" w:rsidRPr="004446C6" w:rsidRDefault="008B567D" w:rsidP="008B567D">
      <w:pPr>
        <w:numPr>
          <w:ilvl w:val="4"/>
          <w:numId w:val="37"/>
        </w:numPr>
        <w:contextualSpacing w:val="0"/>
      </w:pPr>
      <w:r w:rsidRPr="004446C6">
        <w:t>it must pay excessive reparations, especially to France and Belgium</w:t>
      </w:r>
    </w:p>
    <w:p w14:paraId="488947C0" w14:textId="77777777" w:rsidR="008B567D" w:rsidRPr="004446C6" w:rsidRDefault="008B567D" w:rsidP="008B567D">
      <w:pPr>
        <w:numPr>
          <w:ilvl w:val="3"/>
          <w:numId w:val="37"/>
        </w:numPr>
        <w:contextualSpacing w:val="0"/>
      </w:pPr>
      <w:r w:rsidRPr="004446C6">
        <w:t xml:space="preserve">May 1920: Benedict XV warns that “the germs of former enmities remain; </w:t>
      </w:r>
      <w:r>
        <w:t>. . .</w:t>
      </w:r>
      <w:r w:rsidRPr="004446C6">
        <w:t xml:space="preserve"> there can be no stable peace or lasting treaties </w:t>
      </w:r>
      <w:r>
        <w:t>. . .</w:t>
      </w:r>
      <w:r w:rsidRPr="004446C6">
        <w:t xml:space="preserve"> unless there be a return of mutual charity” (qtd. in Holmes and Bickers 258)</w:t>
      </w:r>
    </w:p>
    <w:p w14:paraId="55926F3C" w14:textId="77777777" w:rsidR="008B567D" w:rsidRPr="004446C6" w:rsidRDefault="008B567D" w:rsidP="008B567D">
      <w:pPr>
        <w:numPr>
          <w:ilvl w:val="3"/>
          <w:numId w:val="37"/>
        </w:numPr>
        <w:contextualSpacing w:val="0"/>
      </w:pPr>
      <w:r w:rsidRPr="004446C6">
        <w:t xml:space="preserve">1933: </w:t>
      </w:r>
      <w:r>
        <w:t xml:space="preserve">German </w:t>
      </w:r>
      <w:r w:rsidRPr="004446C6">
        <w:t xml:space="preserve">humiliation at the </w:t>
      </w:r>
      <w:r w:rsidRPr="009D05D1">
        <w:rPr>
          <w:i/>
        </w:rPr>
        <w:t>Treaty</w:t>
      </w:r>
      <w:r w:rsidRPr="004446C6">
        <w:t xml:space="preserve"> contributes to the </w:t>
      </w:r>
      <w:hyperlink r:id="rId31" w:tooltip="Weimar Republic" w:history="1">
        <w:r w:rsidRPr="004446C6">
          <w:t>Weimar Republic</w:t>
        </w:r>
      </w:hyperlink>
      <w:r w:rsidRPr="004446C6">
        <w:t>’s collapse</w:t>
      </w:r>
      <w:r>
        <w:t xml:space="preserve"> and its replacement by Nazism</w:t>
      </w:r>
    </w:p>
    <w:p w14:paraId="6DC22C82" w14:textId="77777777" w:rsidR="008B567D" w:rsidRPr="004446C6" w:rsidRDefault="008B567D" w:rsidP="008B567D">
      <w:pPr>
        <w:numPr>
          <w:ilvl w:val="1"/>
          <w:numId w:val="37"/>
        </w:numPr>
        <w:contextualSpacing w:val="0"/>
      </w:pPr>
      <w:r w:rsidRPr="004446C6">
        <w:t>Russia</w:t>
      </w:r>
    </w:p>
    <w:p w14:paraId="4D325DA7" w14:textId="77777777" w:rsidR="008B567D" w:rsidRPr="004446C6" w:rsidRDefault="008B567D" w:rsidP="008B567D">
      <w:pPr>
        <w:numPr>
          <w:ilvl w:val="2"/>
          <w:numId w:val="37"/>
        </w:numPr>
        <w:contextualSpacing w:val="0"/>
      </w:pPr>
      <w:r w:rsidRPr="004446C6">
        <w:t>1917-22</w:t>
      </w:r>
      <w:r>
        <w:t>: the Russian civil war</w:t>
      </w:r>
    </w:p>
    <w:p w14:paraId="203FB533" w14:textId="77777777" w:rsidR="008B567D" w:rsidRPr="004446C6" w:rsidRDefault="008B567D" w:rsidP="008B567D">
      <w:pPr>
        <w:numPr>
          <w:ilvl w:val="2"/>
          <w:numId w:val="37"/>
        </w:numPr>
        <w:contextualSpacing w:val="0"/>
      </w:pPr>
      <w:r w:rsidRPr="004446C6">
        <w:t>1918-23: the Bolsheviks try to destroy religion</w:t>
      </w:r>
    </w:p>
    <w:p w14:paraId="47171DB9" w14:textId="77777777" w:rsidR="008B567D" w:rsidRPr="004446C6" w:rsidRDefault="008B567D" w:rsidP="008B567D">
      <w:pPr>
        <w:numPr>
          <w:ilvl w:val="3"/>
          <w:numId w:val="37"/>
        </w:numPr>
        <w:contextualSpacing w:val="0"/>
      </w:pPr>
      <w:r>
        <w:t xml:space="preserve">they </w:t>
      </w:r>
      <w:r w:rsidRPr="004446C6">
        <w:t>impr</w:t>
      </w:r>
      <w:r>
        <w:t>ison, execute</w:t>
      </w:r>
      <w:r w:rsidRPr="004446C6">
        <w:t xml:space="preserve">, </w:t>
      </w:r>
      <w:r>
        <w:t>or starve</w:t>
      </w:r>
      <w:r w:rsidRPr="004446C6">
        <w:t xml:space="preserve"> </w:t>
      </w:r>
      <w:r>
        <w:t xml:space="preserve">in </w:t>
      </w:r>
      <w:r w:rsidRPr="004446C6">
        <w:t>concentra</w:t>
      </w:r>
      <w:r>
        <w:t xml:space="preserve">tion camps </w:t>
      </w:r>
      <w:r w:rsidRPr="004446C6">
        <w:t xml:space="preserve">thousands </w:t>
      </w:r>
      <w:r>
        <w:t xml:space="preserve">of </w:t>
      </w:r>
      <w:r w:rsidRPr="004446C6">
        <w:t xml:space="preserve">priests, monks, nuns, </w:t>
      </w:r>
      <w:r>
        <w:t>and laity</w:t>
      </w:r>
    </w:p>
    <w:p w14:paraId="5CDC24E3" w14:textId="77777777" w:rsidR="008B567D" w:rsidRPr="004446C6" w:rsidRDefault="008B567D" w:rsidP="008B567D">
      <w:pPr>
        <w:numPr>
          <w:ilvl w:val="3"/>
          <w:numId w:val="37"/>
        </w:numPr>
        <w:contextualSpacing w:val="0"/>
      </w:pPr>
      <w:r w:rsidRPr="004446C6">
        <w:t>the Union of Militant Godless spreads anti-religious propaganda</w:t>
      </w:r>
    </w:p>
    <w:p w14:paraId="047FFAC6" w14:textId="77777777" w:rsidR="008B567D" w:rsidRPr="004446C6" w:rsidRDefault="008B567D" w:rsidP="008B567D">
      <w:pPr>
        <w:numPr>
          <w:ilvl w:val="3"/>
          <w:numId w:val="37"/>
        </w:numPr>
        <w:contextualSpacing w:val="0"/>
      </w:pPr>
      <w:r w:rsidRPr="004446C6">
        <w:lastRenderedPageBreak/>
        <w:t xml:space="preserve">the Bolsheviks seize </w:t>
      </w:r>
      <w:r>
        <w:t xml:space="preserve">Church </w:t>
      </w:r>
      <w:r w:rsidRPr="004446C6">
        <w:t>property</w:t>
      </w:r>
    </w:p>
    <w:p w14:paraId="3CC43D65" w14:textId="77777777" w:rsidR="008B567D" w:rsidRPr="004446C6" w:rsidRDefault="008B567D" w:rsidP="008B567D">
      <w:pPr>
        <w:numPr>
          <w:ilvl w:val="2"/>
          <w:numId w:val="37"/>
        </w:numPr>
        <w:contextualSpacing w:val="0"/>
      </w:pPr>
      <w:r w:rsidRPr="004446C6">
        <w:t>1923-28: the Bolsheviks avoid open persecution</w:t>
      </w:r>
      <w:r>
        <w:t xml:space="preserve"> because it</w:t>
      </w:r>
      <w:r w:rsidRPr="004446C6">
        <w:t xml:space="preserve"> “might alienate foreign govern</w:t>
      </w:r>
      <w:r>
        <w:t>ments” (</w:t>
      </w:r>
      <w:r w:rsidRPr="004446C6">
        <w:t>Holmes and Bickers 267)</w:t>
      </w:r>
    </w:p>
    <w:p w14:paraId="4F741FC3" w14:textId="77777777" w:rsidR="008B567D" w:rsidRPr="004446C6" w:rsidRDefault="008B567D" w:rsidP="008B567D">
      <w:pPr>
        <w:numPr>
          <w:ilvl w:val="2"/>
          <w:numId w:val="37"/>
        </w:numPr>
        <w:contextualSpacing w:val="0"/>
      </w:pPr>
      <w:r w:rsidRPr="004446C6">
        <w:t>1922: crop failure causes widespread famine</w:t>
      </w:r>
      <w:r>
        <w:t xml:space="preserve">; </w:t>
      </w:r>
      <w:r w:rsidRPr="004446C6">
        <w:t>“one of Benedict’s last acts was an urgent appeal for the relief of famine in Communist Russia” (Holmes and Bickers 258)</w:t>
      </w:r>
    </w:p>
    <w:p w14:paraId="34F34E0A" w14:textId="77777777" w:rsidR="008B567D" w:rsidRPr="004446C6" w:rsidRDefault="008B567D" w:rsidP="008B567D">
      <w:pPr>
        <w:numPr>
          <w:ilvl w:val="2"/>
          <w:numId w:val="37"/>
        </w:numPr>
        <w:contextualSpacing w:val="0"/>
      </w:pPr>
      <w:r w:rsidRPr="004446C6">
        <w:t>1928</w:t>
      </w:r>
      <w:r>
        <w:t>-53</w:t>
      </w:r>
      <w:r w:rsidRPr="004446C6">
        <w:t>: Joseph Sta</w:t>
      </w:r>
      <w:r>
        <w:t>lin</w:t>
      </w:r>
      <w:r w:rsidRPr="004446C6">
        <w:t xml:space="preserve"> </w:t>
      </w:r>
      <w:r>
        <w:t>is dictator; he causes around 20 million deaths</w:t>
      </w:r>
    </w:p>
    <w:p w14:paraId="75059312" w14:textId="77777777" w:rsidR="008B567D" w:rsidRDefault="008B567D" w:rsidP="008B567D">
      <w:pPr>
        <w:numPr>
          <w:ilvl w:val="3"/>
          <w:numId w:val="37"/>
        </w:numPr>
        <w:contextualSpacing w:val="0"/>
      </w:pPr>
      <w:r>
        <w:t>1932-33: state confiscation of grain during famine causes 10 million peasants to die</w:t>
      </w:r>
    </w:p>
    <w:p w14:paraId="71E817A4" w14:textId="77777777" w:rsidR="008B567D" w:rsidRPr="00E80A92" w:rsidRDefault="008B567D" w:rsidP="008B567D">
      <w:pPr>
        <w:numPr>
          <w:ilvl w:val="3"/>
          <w:numId w:val="37"/>
        </w:numPr>
        <w:contextualSpacing w:val="0"/>
      </w:pPr>
      <w:r w:rsidRPr="00E80A92">
        <w:t xml:space="preserve">Stalin’s repressions kill another </w:t>
      </w:r>
      <w:r>
        <w:t>10</w:t>
      </w:r>
      <w:r w:rsidRPr="00E80A92">
        <w:t xml:space="preserve"> million: 1.5 million</w:t>
      </w:r>
      <w:r>
        <w:t xml:space="preserve"> </w:t>
      </w:r>
      <w:r w:rsidRPr="00E80A92">
        <w:t>executions, 5 million</w:t>
      </w:r>
      <w:r>
        <w:t xml:space="preserve"> in </w:t>
      </w:r>
      <w:r w:rsidRPr="00E80A92">
        <w:t>Gulag</w:t>
      </w:r>
      <w:r>
        <w:t>s</w:t>
      </w:r>
      <w:r w:rsidRPr="00E80A92">
        <w:t>, 1.7 million deportations (out of 7.5 million deported), 1 million POWs and German civilians</w:t>
      </w:r>
      <w:r>
        <w:t xml:space="preserve"> </w:t>
      </w:r>
      <w:r>
        <w:rPr>
          <w:sz w:val="20"/>
        </w:rPr>
        <w:t>(E</w:t>
      </w:r>
      <w:r w:rsidRPr="00E80A92">
        <w:rPr>
          <w:sz w:val="20"/>
        </w:rPr>
        <w:t>rlikman</w:t>
      </w:r>
      <w:r>
        <w:rPr>
          <w:sz w:val="20"/>
        </w:rPr>
        <w:t xml:space="preserve">, </w:t>
      </w:r>
      <w:r w:rsidRPr="00E80A92">
        <w:rPr>
          <w:sz w:val="20"/>
        </w:rPr>
        <w:t>Vadim</w:t>
      </w:r>
      <w:r>
        <w:rPr>
          <w:sz w:val="20"/>
        </w:rPr>
        <w:t>.</w:t>
      </w:r>
      <w:r w:rsidRPr="00E80A92">
        <w:rPr>
          <w:sz w:val="20"/>
        </w:rPr>
        <w:t xml:space="preserve"> </w:t>
      </w:r>
      <w:r w:rsidRPr="00E80A92">
        <w:rPr>
          <w:i/>
          <w:iCs/>
          <w:sz w:val="20"/>
        </w:rPr>
        <w:t>Poteri narodonaseleniia v XX veke: spravochnik</w:t>
      </w:r>
      <w:r>
        <w:rPr>
          <w:iCs/>
          <w:sz w:val="20"/>
        </w:rPr>
        <w:t>.</w:t>
      </w:r>
      <w:r w:rsidRPr="00E80A92">
        <w:rPr>
          <w:sz w:val="20"/>
        </w:rPr>
        <w:t xml:space="preserve"> Moscow: 2004</w:t>
      </w:r>
      <w:r>
        <w:rPr>
          <w:sz w:val="20"/>
        </w:rPr>
        <w:t>. Cited in “Joseph Stalin”</w:t>
      </w:r>
      <w:r w:rsidRPr="00E80A92">
        <w:rPr>
          <w:sz w:val="20"/>
        </w:rPr>
        <w:t>)</w:t>
      </w:r>
    </w:p>
    <w:p w14:paraId="6FDFE364" w14:textId="77777777" w:rsidR="008B567D" w:rsidRDefault="008B567D" w:rsidP="008B567D">
      <w:pPr>
        <w:numPr>
          <w:ilvl w:val="3"/>
          <w:numId w:val="37"/>
        </w:numPr>
        <w:contextualSpacing w:val="0"/>
      </w:pPr>
      <w:r>
        <w:t>compare Mao Zedong, 1949-75: 40 million deaths (White)</w:t>
      </w:r>
    </w:p>
    <w:p w14:paraId="7B23540F" w14:textId="77777777" w:rsidR="008B567D" w:rsidRDefault="008B567D" w:rsidP="008B567D">
      <w:pPr>
        <w:numPr>
          <w:ilvl w:val="1"/>
          <w:numId w:val="37"/>
        </w:numPr>
        <w:contextualSpacing w:val="0"/>
      </w:pPr>
      <w:r>
        <w:t>Pol</w:t>
      </w:r>
      <w:r w:rsidRPr="004446C6">
        <w:t>and</w:t>
      </w:r>
    </w:p>
    <w:p w14:paraId="155CB079" w14:textId="77777777" w:rsidR="008B567D" w:rsidRPr="004446C6" w:rsidRDefault="008B567D" w:rsidP="008B567D">
      <w:pPr>
        <w:numPr>
          <w:ilvl w:val="2"/>
          <w:numId w:val="37"/>
        </w:numPr>
        <w:contextualSpacing w:val="0"/>
      </w:pPr>
      <w:r w:rsidRPr="004446C6">
        <w:t xml:space="preserve">summer 1920: the Russian army </w:t>
      </w:r>
      <w:r>
        <w:t>be</w:t>
      </w:r>
      <w:r w:rsidRPr="004446C6">
        <w:t>siege</w:t>
      </w:r>
      <w:r>
        <w:t>s</w:t>
      </w:r>
      <w:r w:rsidRPr="004446C6">
        <w:t xml:space="preserve"> Warsaw</w:t>
      </w:r>
    </w:p>
    <w:p w14:paraId="1FEAD086" w14:textId="77777777" w:rsidR="008B567D" w:rsidRPr="004446C6" w:rsidRDefault="008B567D" w:rsidP="008B567D">
      <w:pPr>
        <w:numPr>
          <w:ilvl w:val="3"/>
          <w:numId w:val="37"/>
        </w:numPr>
        <w:contextualSpacing w:val="0"/>
      </w:pPr>
      <w:r w:rsidRPr="004446C6">
        <w:t>Achille Ratti (later Pius XI)</w:t>
      </w:r>
      <w:r>
        <w:t>,</w:t>
      </w:r>
      <w:r w:rsidRPr="004446C6">
        <w:t xml:space="preserve"> papal nuncio in Poland</w:t>
      </w:r>
      <w:r>
        <w:t xml:space="preserve"> (1918-21), sees the invasion </w:t>
      </w:r>
      <w:r w:rsidRPr="004446C6">
        <w:t>firsthand</w:t>
      </w:r>
    </w:p>
    <w:p w14:paraId="0E4E71DC" w14:textId="77777777" w:rsidR="008B567D" w:rsidRPr="004446C6" w:rsidRDefault="008B567D" w:rsidP="008B567D">
      <w:pPr>
        <w:numPr>
          <w:ilvl w:val="3"/>
          <w:numId w:val="37"/>
        </w:numPr>
        <w:contextualSpacing w:val="0"/>
      </w:pPr>
      <w:r w:rsidRPr="004446C6">
        <w:t>after the armistice</w:t>
      </w:r>
      <w:r>
        <w:t>,</w:t>
      </w:r>
      <w:r w:rsidRPr="004446C6">
        <w:t xml:space="preserve"> </w:t>
      </w:r>
      <w:r>
        <w:t xml:space="preserve">3.5 </w:t>
      </w:r>
      <w:r w:rsidRPr="004446C6">
        <w:t xml:space="preserve">million Latin Catholics </w:t>
      </w:r>
      <w:r>
        <w:t>a</w:t>
      </w:r>
      <w:r w:rsidRPr="004446C6">
        <w:t xml:space="preserve">re </w:t>
      </w:r>
      <w:r>
        <w:t>“</w:t>
      </w:r>
      <w:r w:rsidRPr="004446C6">
        <w:t>left to the mercy of the Russians</w:t>
      </w:r>
      <w:r>
        <w:t>,”</w:t>
      </w:r>
      <w:r w:rsidRPr="004446C6">
        <w:t xml:space="preserve"> </w:t>
      </w:r>
      <w:r>
        <w:t xml:space="preserve">and </w:t>
      </w:r>
      <w:r w:rsidRPr="004446C6">
        <w:t xml:space="preserve">thousands of Polish and Lithuanian Catholics </w:t>
      </w:r>
      <w:r>
        <w:t xml:space="preserve">are deported </w:t>
      </w:r>
      <w:r w:rsidRPr="004446C6">
        <w:t>to Si</w:t>
      </w:r>
      <w:r>
        <w:t>beria</w:t>
      </w:r>
      <w:r w:rsidRPr="004446C6">
        <w:t xml:space="preserve"> (Holmes and Bickers 266)</w:t>
      </w:r>
    </w:p>
    <w:p w14:paraId="7272BBD7" w14:textId="77777777" w:rsidR="008B567D" w:rsidRPr="004446C6" w:rsidRDefault="008B567D" w:rsidP="008B567D">
      <w:pPr>
        <w:numPr>
          <w:ilvl w:val="1"/>
          <w:numId w:val="37"/>
        </w:numPr>
        <w:contextualSpacing w:val="0"/>
      </w:pPr>
      <w:r w:rsidRPr="004446C6">
        <w:t>Italy</w:t>
      </w:r>
    </w:p>
    <w:p w14:paraId="369D2CC7" w14:textId="77777777" w:rsidR="008B567D" w:rsidRPr="004446C6" w:rsidRDefault="008B567D" w:rsidP="008B567D">
      <w:pPr>
        <w:numPr>
          <w:ilvl w:val="2"/>
          <w:numId w:val="37"/>
        </w:numPr>
        <w:contextualSpacing w:val="0"/>
      </w:pPr>
      <w:r w:rsidRPr="004446C6">
        <w:t>the Roman Question (relations between the papacy and Italy)</w:t>
      </w:r>
    </w:p>
    <w:p w14:paraId="46CBA9EE" w14:textId="77777777" w:rsidR="008B567D" w:rsidRPr="004446C6" w:rsidRDefault="008B567D" w:rsidP="008B567D">
      <w:pPr>
        <w:numPr>
          <w:ilvl w:val="3"/>
          <w:numId w:val="37"/>
        </w:numPr>
        <w:contextualSpacing w:val="0"/>
      </w:pPr>
      <w:r w:rsidRPr="004446C6">
        <w:t>1870</w:t>
      </w:r>
      <w:r>
        <w:t xml:space="preserve">: </w:t>
      </w:r>
      <w:r w:rsidRPr="004446C6">
        <w:t>the Kingdom of Italy absorbs the Papal States</w:t>
      </w:r>
    </w:p>
    <w:p w14:paraId="0E42EEEC" w14:textId="77777777" w:rsidR="008B567D" w:rsidRPr="004446C6" w:rsidRDefault="008B567D" w:rsidP="008B567D">
      <w:pPr>
        <w:numPr>
          <w:ilvl w:val="3"/>
          <w:numId w:val="37"/>
        </w:numPr>
        <w:contextualSpacing w:val="0"/>
      </w:pPr>
      <w:r>
        <w:t xml:space="preserve">1870-1919: the </w:t>
      </w:r>
      <w:r w:rsidRPr="004446C6">
        <w:t xml:space="preserve">Church </w:t>
      </w:r>
      <w:r>
        <w:t xml:space="preserve">prohibits </w:t>
      </w:r>
      <w:r w:rsidRPr="004446C6">
        <w:t xml:space="preserve">Catholics from </w:t>
      </w:r>
      <w:r>
        <w:t xml:space="preserve">engaging in Italian </w:t>
      </w:r>
      <w:r w:rsidRPr="004446C6">
        <w:t>politi</w:t>
      </w:r>
      <w:r>
        <w:t>cs</w:t>
      </w:r>
    </w:p>
    <w:p w14:paraId="38D496F2" w14:textId="77777777" w:rsidR="008B567D" w:rsidRPr="004446C6" w:rsidRDefault="008B567D" w:rsidP="008B567D">
      <w:pPr>
        <w:numPr>
          <w:ilvl w:val="3"/>
          <w:numId w:val="37"/>
        </w:numPr>
        <w:contextualSpacing w:val="0"/>
      </w:pPr>
      <w:r>
        <w:t xml:space="preserve">Benito </w:t>
      </w:r>
      <w:r w:rsidRPr="004446C6">
        <w:t xml:space="preserve">Mussolini </w:t>
      </w:r>
      <w:r>
        <w:t>i</w:t>
      </w:r>
      <w:r w:rsidRPr="004446C6">
        <w:t>s anti-Chri</w:t>
      </w:r>
      <w:r>
        <w:t xml:space="preserve">stian </w:t>
      </w:r>
      <w:r w:rsidRPr="004446C6">
        <w:t xml:space="preserve">but </w:t>
      </w:r>
      <w:r>
        <w:t xml:space="preserve">realizes </w:t>
      </w:r>
      <w:r w:rsidRPr="004446C6">
        <w:t>the utility of religion</w:t>
      </w:r>
    </w:p>
    <w:p w14:paraId="4EAF9921" w14:textId="77777777" w:rsidR="008B567D" w:rsidRPr="004446C6" w:rsidRDefault="008B567D" w:rsidP="008B567D">
      <w:pPr>
        <w:numPr>
          <w:ilvl w:val="3"/>
          <w:numId w:val="37"/>
        </w:numPr>
        <w:contextualSpacing w:val="0"/>
      </w:pPr>
      <w:r w:rsidRPr="004446C6">
        <w:t xml:space="preserve">he </w:t>
      </w:r>
      <w:r>
        <w:t xml:space="preserve">proposes to </w:t>
      </w:r>
      <w:r w:rsidRPr="004446C6">
        <w:t>support the Church financial</w:t>
      </w:r>
      <w:r>
        <w:t>ly</w:t>
      </w:r>
      <w:r w:rsidRPr="004446C6">
        <w:t xml:space="preserve"> and to </w:t>
      </w:r>
      <w:r>
        <w:t>re</w:t>
      </w:r>
      <w:r w:rsidRPr="004446C6">
        <w:t>sol</w:t>
      </w:r>
      <w:r>
        <w:t xml:space="preserve">ve </w:t>
      </w:r>
      <w:r w:rsidRPr="004446C6">
        <w:t>the Roman Ques</w:t>
      </w:r>
      <w:r>
        <w:t>tion (</w:t>
      </w:r>
      <w:r w:rsidRPr="004446C6">
        <w:t xml:space="preserve">proposals never </w:t>
      </w:r>
      <w:r>
        <w:t xml:space="preserve">made by </w:t>
      </w:r>
      <w:r w:rsidRPr="004446C6">
        <w:t>anti-clerical</w:t>
      </w:r>
      <w:r>
        <w:t xml:space="preserve"> liberal</w:t>
      </w:r>
      <w:r w:rsidRPr="004446C6">
        <w:t>s)</w:t>
      </w:r>
    </w:p>
    <w:p w14:paraId="41927150" w14:textId="77777777" w:rsidR="008B567D" w:rsidRPr="004446C6" w:rsidRDefault="008B567D" w:rsidP="008B567D">
      <w:pPr>
        <w:numPr>
          <w:ilvl w:val="3"/>
          <w:numId w:val="37"/>
        </w:numPr>
        <w:contextualSpacing w:val="0"/>
      </w:pPr>
      <w:r w:rsidRPr="004446C6">
        <w:t xml:space="preserve">few Catholics opposed </w:t>
      </w:r>
      <w:r>
        <w:t>f</w:t>
      </w:r>
      <w:r w:rsidRPr="004446C6">
        <w:t>ascism; many “who had endured the petty persecutions of anti-clerical officials welcomed the apparent respect which Fascists showed to the Church” (Holmes and Bickers 261)</w:t>
      </w:r>
    </w:p>
    <w:p w14:paraId="2A11DA3D" w14:textId="77777777" w:rsidR="008B567D" w:rsidRPr="004446C6" w:rsidRDefault="008B567D" w:rsidP="008B567D">
      <w:pPr>
        <w:numPr>
          <w:ilvl w:val="3"/>
          <w:numId w:val="37"/>
        </w:numPr>
        <w:contextualSpacing w:val="0"/>
      </w:pPr>
      <w:r>
        <w:t>Italy i</w:t>
      </w:r>
      <w:r w:rsidRPr="004446C6">
        <w:t xml:space="preserve">s threatened by </w:t>
      </w:r>
      <w:r>
        <w:t>both c</w:t>
      </w:r>
      <w:r w:rsidRPr="004446C6">
        <w:t xml:space="preserve">ommunism </w:t>
      </w:r>
      <w:r>
        <w:t>and f</w:t>
      </w:r>
      <w:r w:rsidRPr="004446C6">
        <w:t>ascism</w:t>
      </w:r>
      <w:r>
        <w:t>,</w:t>
      </w:r>
      <w:r w:rsidRPr="004446C6">
        <w:t xml:space="preserve"> </w:t>
      </w:r>
      <w:r>
        <w:t>and f</w:t>
      </w:r>
      <w:r w:rsidRPr="004446C6">
        <w:t>as</w:t>
      </w:r>
      <w:r>
        <w:t>cism</w:t>
      </w:r>
      <w:r w:rsidRPr="004446C6">
        <w:t xml:space="preserve"> </w:t>
      </w:r>
      <w:r>
        <w:t>seems</w:t>
      </w:r>
      <w:r w:rsidRPr="004446C6">
        <w:t xml:space="preserve"> </w:t>
      </w:r>
      <w:r>
        <w:t>“</w:t>
      </w:r>
      <w:r w:rsidRPr="004446C6">
        <w:t>to many to be the lesser of the two evils” (Holmes and Bickers 261)</w:t>
      </w:r>
    </w:p>
    <w:p w14:paraId="09EE1747" w14:textId="77777777" w:rsidR="008B567D" w:rsidRPr="004446C6" w:rsidRDefault="008B567D" w:rsidP="008B567D">
      <w:pPr>
        <w:numPr>
          <w:ilvl w:val="3"/>
          <w:numId w:val="37"/>
        </w:numPr>
        <w:contextualSpacing w:val="0"/>
      </w:pPr>
      <w:r w:rsidRPr="004446C6">
        <w:t>October 27-29, 1922: t</w:t>
      </w:r>
      <w:r w:rsidRPr="004446C6">
        <w:rPr>
          <w:bCs/>
        </w:rPr>
        <w:t>he March on Rome</w:t>
      </w:r>
      <w:r>
        <w:t>,</w:t>
      </w:r>
      <w:r w:rsidRPr="004446C6">
        <w:t xml:space="preserve"> “a pseudo-</w:t>
      </w:r>
      <w:r w:rsidRPr="004446C6">
        <w:rPr>
          <w:i/>
        </w:rPr>
        <w:t>coup d’état</w:t>
      </w:r>
      <w:r w:rsidRPr="004446C6">
        <w:t xml:space="preserve"> by which Mussolini’s National Fascist Party came to power” (“March on Rome”)</w:t>
      </w:r>
    </w:p>
    <w:p w14:paraId="0DFFAC5A" w14:textId="77777777" w:rsidR="008B567D" w:rsidRPr="004446C6" w:rsidRDefault="008B567D" w:rsidP="008B567D">
      <w:pPr>
        <w:numPr>
          <w:ilvl w:val="3"/>
          <w:numId w:val="37"/>
        </w:numPr>
        <w:contextualSpacing w:val="0"/>
      </w:pPr>
      <w:r w:rsidRPr="004446C6">
        <w:t>October 31</w:t>
      </w:r>
      <w:r>
        <w:t>, 1922</w:t>
      </w:r>
      <w:r w:rsidRPr="004446C6">
        <w:t xml:space="preserve">: Mussolini </w:t>
      </w:r>
      <w:r>
        <w:t>becomes</w:t>
      </w:r>
      <w:r w:rsidRPr="004446C6">
        <w:t xml:space="preserve"> prime minister (1922-43) and </w:t>
      </w:r>
      <w:r>
        <w:t xml:space="preserve">later </w:t>
      </w:r>
      <w:r w:rsidRPr="004446C6">
        <w:t xml:space="preserve">“head of state” </w:t>
      </w:r>
      <w:r>
        <w:t xml:space="preserve">(dictator) </w:t>
      </w:r>
      <w:r w:rsidRPr="004446C6">
        <w:t>of the Italian Social Republic (1943-45)</w:t>
      </w:r>
    </w:p>
    <w:p w14:paraId="2483BCF5" w14:textId="77777777" w:rsidR="008B567D" w:rsidRPr="004446C6" w:rsidRDefault="008B567D" w:rsidP="008B567D">
      <w:pPr>
        <w:numPr>
          <w:ilvl w:val="3"/>
          <w:numId w:val="37"/>
        </w:numPr>
        <w:contextualSpacing w:val="0"/>
      </w:pPr>
      <w:r w:rsidRPr="004446C6">
        <w:t>1926: Pius XI</w:t>
      </w:r>
      <w:r w:rsidRPr="00C2705C">
        <w:t xml:space="preserve"> (1922-39)</w:t>
      </w:r>
      <w:r w:rsidRPr="004446C6">
        <w:t xml:space="preserve"> </w:t>
      </w:r>
      <w:r>
        <w:t>deplores</w:t>
      </w:r>
      <w:r w:rsidRPr="004446C6">
        <w:t xml:space="preserve"> </w:t>
      </w:r>
      <w:r>
        <w:t>the</w:t>
      </w:r>
      <w:r w:rsidRPr="004446C6">
        <w:t xml:space="preserve"> theory </w:t>
      </w:r>
      <w:r>
        <w:t>“</w:t>
      </w:r>
      <w:r w:rsidRPr="004446C6">
        <w:t>that the State is its own final end, that the ci</w:t>
      </w:r>
      <w:r>
        <w:t>tizen only exists for the State</w:t>
      </w:r>
      <w:r w:rsidRPr="004446C6">
        <w:t>” (</w:t>
      </w:r>
      <w:r>
        <w:t xml:space="preserve">qtd. in </w:t>
      </w:r>
      <w:r w:rsidRPr="004446C6">
        <w:t>Holmes and Bickers 263)</w:t>
      </w:r>
    </w:p>
    <w:p w14:paraId="6CF4C8AF" w14:textId="77777777" w:rsidR="008B567D" w:rsidRPr="004446C6" w:rsidRDefault="008B567D" w:rsidP="008B567D">
      <w:pPr>
        <w:numPr>
          <w:ilvl w:val="3"/>
          <w:numId w:val="37"/>
        </w:numPr>
        <w:contextualSpacing w:val="0"/>
      </w:pPr>
      <w:r>
        <w:t xml:space="preserve">February 11, </w:t>
      </w:r>
      <w:r w:rsidRPr="004446C6">
        <w:t>1929: Pius XI and Mussolini sign the Lateran Treaty</w:t>
      </w:r>
    </w:p>
    <w:p w14:paraId="05C3DEEF" w14:textId="77777777" w:rsidR="008B567D" w:rsidRDefault="008B567D" w:rsidP="008B567D">
      <w:pPr>
        <w:numPr>
          <w:ilvl w:val="4"/>
          <w:numId w:val="37"/>
        </w:numPr>
        <w:contextualSpacing w:val="0"/>
      </w:pPr>
      <w:r>
        <w:t>Mussolini receives</w:t>
      </w:r>
    </w:p>
    <w:p w14:paraId="464C25F4" w14:textId="77777777" w:rsidR="008B567D" w:rsidRPr="004446C6" w:rsidRDefault="008B567D" w:rsidP="008B567D">
      <w:pPr>
        <w:numPr>
          <w:ilvl w:val="5"/>
          <w:numId w:val="37"/>
        </w:numPr>
        <w:contextualSpacing w:val="0"/>
      </w:pPr>
      <w:r>
        <w:t>destruction of</w:t>
      </w:r>
      <w:r w:rsidRPr="004446C6">
        <w:t xml:space="preserve"> </w:t>
      </w:r>
      <w:r>
        <w:t>the Catholic political party</w:t>
      </w:r>
      <w:r w:rsidRPr="004446C6">
        <w:t xml:space="preserve"> </w:t>
      </w:r>
      <w:r>
        <w:t>(</w:t>
      </w:r>
      <w:r w:rsidRPr="004446C6">
        <w:t>the Popular Party</w:t>
      </w:r>
      <w:r>
        <w:t>)</w:t>
      </w:r>
    </w:p>
    <w:p w14:paraId="7258E525" w14:textId="77777777" w:rsidR="008B567D" w:rsidRDefault="008B567D" w:rsidP="008B567D">
      <w:pPr>
        <w:numPr>
          <w:ilvl w:val="5"/>
          <w:numId w:val="37"/>
        </w:numPr>
        <w:contextualSpacing w:val="0"/>
      </w:pPr>
      <w:r>
        <w:t>recognition of</w:t>
      </w:r>
      <w:r w:rsidRPr="004446C6">
        <w:t xml:space="preserve"> the Kingdom </w:t>
      </w:r>
      <w:r>
        <w:t>of Italy</w:t>
      </w:r>
    </w:p>
    <w:p w14:paraId="575B9EAC" w14:textId="77777777" w:rsidR="008B567D" w:rsidRDefault="008B567D" w:rsidP="008B567D">
      <w:pPr>
        <w:numPr>
          <w:ilvl w:val="5"/>
          <w:numId w:val="37"/>
        </w:numPr>
        <w:contextualSpacing w:val="0"/>
      </w:pPr>
      <w:r>
        <w:t xml:space="preserve">surrender of </w:t>
      </w:r>
      <w:r w:rsidRPr="004446C6">
        <w:t>territorial claims</w:t>
      </w:r>
      <w:r>
        <w:t xml:space="preserve"> to the Papal States</w:t>
      </w:r>
    </w:p>
    <w:p w14:paraId="70E30B6A" w14:textId="77777777" w:rsidR="008B567D" w:rsidRDefault="008B567D" w:rsidP="008B567D">
      <w:pPr>
        <w:numPr>
          <w:ilvl w:val="4"/>
          <w:numId w:val="37"/>
        </w:numPr>
        <w:contextualSpacing w:val="0"/>
      </w:pPr>
      <w:r>
        <w:t>Pius XI receives</w:t>
      </w:r>
    </w:p>
    <w:p w14:paraId="5139E708" w14:textId="77777777" w:rsidR="008B567D" w:rsidRDefault="008B567D" w:rsidP="008B567D">
      <w:pPr>
        <w:numPr>
          <w:ilvl w:val="5"/>
          <w:numId w:val="37"/>
        </w:numPr>
        <w:contextualSpacing w:val="0"/>
      </w:pPr>
      <w:r w:rsidRPr="004446C6">
        <w:t>Vatican City</w:t>
      </w:r>
      <w:r>
        <w:t>,</w:t>
      </w:r>
      <w:r w:rsidRPr="004446C6">
        <w:t xml:space="preserve"> a sovereign </w:t>
      </w:r>
      <w:r>
        <w:t>s</w:t>
      </w:r>
      <w:r w:rsidRPr="004446C6">
        <w:t>tate</w:t>
      </w:r>
    </w:p>
    <w:p w14:paraId="3560EBC2" w14:textId="77777777" w:rsidR="008B567D" w:rsidRPr="00323240" w:rsidRDefault="008B567D" w:rsidP="008B567D">
      <w:pPr>
        <w:numPr>
          <w:ilvl w:val="6"/>
          <w:numId w:val="37"/>
        </w:numPr>
        <w:contextualSpacing w:val="0"/>
      </w:pPr>
      <w:r>
        <w:t>0.44 sq. kilometers, 108.7 acres</w:t>
      </w:r>
    </w:p>
    <w:p w14:paraId="624140C0" w14:textId="77777777" w:rsidR="008B567D" w:rsidRPr="004446C6" w:rsidRDefault="008B567D" w:rsidP="008B567D">
      <w:pPr>
        <w:numPr>
          <w:ilvl w:val="6"/>
          <w:numId w:val="37"/>
        </w:numPr>
        <w:contextualSpacing w:val="0"/>
      </w:pPr>
      <w:r>
        <w:lastRenderedPageBreak/>
        <w:t>2005: $247 million in revenues, $243 million in expenditures (US De</w:t>
      </w:r>
      <w:r>
        <w:softHyphen/>
        <w:t>part</w:t>
      </w:r>
      <w:r>
        <w:softHyphen/>
        <w:t>ment of State)</w:t>
      </w:r>
    </w:p>
    <w:p w14:paraId="7C5DE654" w14:textId="77777777" w:rsidR="008B567D" w:rsidRPr="004446C6" w:rsidRDefault="008B567D" w:rsidP="008B567D">
      <w:pPr>
        <w:numPr>
          <w:ilvl w:val="5"/>
          <w:numId w:val="37"/>
        </w:numPr>
        <w:shd w:val="clear" w:color="auto" w:fill="F8FCFF"/>
        <w:spacing w:before="100" w:beforeAutospacing="1" w:after="100" w:afterAutospacing="1"/>
        <w:contextualSpacing w:val="0"/>
      </w:pPr>
      <w:r>
        <w:t xml:space="preserve">a large payment for </w:t>
      </w:r>
      <w:r w:rsidRPr="004446C6">
        <w:t xml:space="preserve">territories and property </w:t>
      </w:r>
      <w:r>
        <w:t xml:space="preserve">confiscated </w:t>
      </w:r>
      <w:r w:rsidRPr="004446C6">
        <w:t>in 1870</w:t>
      </w:r>
    </w:p>
    <w:p w14:paraId="395A29E4" w14:textId="77777777" w:rsidR="008B567D" w:rsidRPr="004446C6" w:rsidRDefault="008B567D" w:rsidP="008B567D">
      <w:pPr>
        <w:numPr>
          <w:ilvl w:val="5"/>
          <w:numId w:val="37"/>
        </w:numPr>
        <w:contextualSpacing w:val="0"/>
      </w:pPr>
      <w:r>
        <w:t xml:space="preserve">recognition of </w:t>
      </w:r>
      <w:r w:rsidRPr="004446C6">
        <w:t xml:space="preserve">Catholicism as </w:t>
      </w:r>
      <w:r>
        <w:t xml:space="preserve">Italy’s </w:t>
      </w:r>
      <w:r w:rsidRPr="004446C6">
        <w:t xml:space="preserve">official </w:t>
      </w:r>
      <w:r>
        <w:t xml:space="preserve">and only </w:t>
      </w:r>
      <w:r w:rsidRPr="004446C6">
        <w:t>religion</w:t>
      </w:r>
    </w:p>
    <w:p w14:paraId="5305CF97" w14:textId="77777777" w:rsidR="008B567D" w:rsidRPr="004446C6" w:rsidRDefault="008B567D" w:rsidP="008B567D">
      <w:pPr>
        <w:numPr>
          <w:ilvl w:val="5"/>
          <w:numId w:val="37"/>
        </w:numPr>
        <w:contextualSpacing w:val="0"/>
      </w:pPr>
      <w:r w:rsidRPr="004446C6">
        <w:t>compulsory</w:t>
      </w:r>
      <w:r>
        <w:t xml:space="preserve"> Catholic education</w:t>
      </w:r>
    </w:p>
    <w:p w14:paraId="20F9C3CD" w14:textId="77777777" w:rsidR="008B567D" w:rsidRDefault="008B567D" w:rsidP="008B567D">
      <w:pPr>
        <w:numPr>
          <w:ilvl w:val="5"/>
          <w:numId w:val="37"/>
        </w:numPr>
        <w:contextualSpacing w:val="0"/>
      </w:pPr>
      <w:r>
        <w:t>p</w:t>
      </w:r>
      <w:r w:rsidRPr="004446C6">
        <w:t>apal churches</w:t>
      </w:r>
      <w:r>
        <w:t xml:space="preserve"> </w:t>
      </w:r>
      <w:r w:rsidRPr="004446C6">
        <w:t xml:space="preserve">and buildings outside the Vatican </w:t>
      </w:r>
      <w:r>
        <w:t xml:space="preserve">have Vatican </w:t>
      </w:r>
      <w:r w:rsidRPr="004446C6">
        <w:t>status</w:t>
      </w:r>
    </w:p>
    <w:p w14:paraId="28D95130" w14:textId="77777777" w:rsidR="008B567D" w:rsidRDefault="008B567D" w:rsidP="008B567D">
      <w:pPr>
        <w:numPr>
          <w:ilvl w:val="5"/>
          <w:numId w:val="37"/>
        </w:numPr>
        <w:contextualSpacing w:val="0"/>
      </w:pPr>
      <w:r>
        <w:t xml:space="preserve">state </w:t>
      </w:r>
      <w:r w:rsidRPr="004446C6">
        <w:t>payment of bishops</w:t>
      </w:r>
      <w:r>
        <w:t>’</w:t>
      </w:r>
      <w:r w:rsidRPr="004446C6">
        <w:t xml:space="preserve"> and priests</w:t>
      </w:r>
      <w:r>
        <w:t>’</w:t>
      </w:r>
      <w:r w:rsidRPr="004446C6">
        <w:t xml:space="preserve"> </w:t>
      </w:r>
      <w:r>
        <w:t>salaries</w:t>
      </w:r>
    </w:p>
    <w:p w14:paraId="340C5D61" w14:textId="77777777" w:rsidR="008B567D" w:rsidRPr="004446C6" w:rsidRDefault="008B567D" w:rsidP="008B567D">
      <w:pPr>
        <w:numPr>
          <w:ilvl w:val="5"/>
          <w:numId w:val="37"/>
        </w:numPr>
        <w:contextualSpacing w:val="0"/>
      </w:pPr>
      <w:r w:rsidRPr="004446C6">
        <w:t>(1984: a revision of the concordat “ended the Church’s position as the state-sponsored religion of Italy,” “Lateran Treaty”)</w:t>
      </w:r>
    </w:p>
    <w:p w14:paraId="59671BE4" w14:textId="77777777" w:rsidR="008B567D" w:rsidRPr="004446C6" w:rsidRDefault="008B567D" w:rsidP="008B567D">
      <w:pPr>
        <w:numPr>
          <w:ilvl w:val="2"/>
          <w:numId w:val="37"/>
        </w:numPr>
        <w:contextualSpacing w:val="0"/>
      </w:pPr>
      <w:r>
        <w:t xml:space="preserve">but </w:t>
      </w:r>
      <w:r w:rsidRPr="004446C6">
        <w:t xml:space="preserve">even before the treaty </w:t>
      </w:r>
      <w:r>
        <w:t xml:space="preserve">is </w:t>
      </w:r>
      <w:r w:rsidRPr="004446C6">
        <w:t xml:space="preserve">ratified </w:t>
      </w:r>
      <w:r>
        <w:t>(</w:t>
      </w:r>
      <w:r w:rsidRPr="004446C6">
        <w:t>on June 7</w:t>
      </w:r>
      <w:r>
        <w:t>, 1929)</w:t>
      </w:r>
      <w:r w:rsidRPr="004446C6">
        <w:t>:</w:t>
      </w:r>
    </w:p>
    <w:p w14:paraId="63A5E8DF" w14:textId="77777777" w:rsidR="008B567D" w:rsidRPr="004446C6" w:rsidRDefault="008B567D" w:rsidP="008B567D">
      <w:pPr>
        <w:numPr>
          <w:ilvl w:val="3"/>
          <w:numId w:val="37"/>
        </w:numPr>
        <w:contextualSpacing w:val="0"/>
      </w:pPr>
      <w:r w:rsidRPr="004446C6">
        <w:t xml:space="preserve">Mussolini </w:t>
      </w:r>
      <w:r>
        <w:t>declares</w:t>
      </w:r>
      <w:r w:rsidRPr="004446C6">
        <w:t xml:space="preserve"> </w:t>
      </w:r>
      <w:r>
        <w:t>“</w:t>
      </w:r>
      <w:r w:rsidRPr="004446C6">
        <w:t xml:space="preserve">that the Church </w:t>
      </w:r>
      <w:r>
        <w:t>[i</w:t>
      </w:r>
      <w:r w:rsidRPr="004446C6">
        <w:t>s</w:t>
      </w:r>
      <w:r>
        <w:t>]</w:t>
      </w:r>
      <w:r w:rsidRPr="004446C6">
        <w:t xml:space="preserve"> neither sovereign nor free but subordinate to the general laws of the State” (Holmes and Bickers 262)</w:t>
      </w:r>
    </w:p>
    <w:p w14:paraId="6EE39431" w14:textId="77777777" w:rsidR="008B567D" w:rsidRPr="004446C6" w:rsidRDefault="008B567D" w:rsidP="008B567D">
      <w:pPr>
        <w:numPr>
          <w:ilvl w:val="3"/>
          <w:numId w:val="37"/>
        </w:numPr>
        <w:contextualSpacing w:val="0"/>
      </w:pPr>
      <w:r w:rsidRPr="004446C6">
        <w:t xml:space="preserve">he </w:t>
      </w:r>
      <w:r>
        <w:t>says</w:t>
      </w:r>
      <w:r w:rsidRPr="004446C6">
        <w:t>, “Education must belong to us</w:t>
      </w:r>
      <w:r>
        <w:t xml:space="preserve"> . . . </w:t>
      </w:r>
      <w:r w:rsidRPr="004446C6">
        <w:t>Youth shall be ours!” (qtd. in Holmes and Bickers 262-63)</w:t>
      </w:r>
    </w:p>
    <w:p w14:paraId="2BB90C32" w14:textId="77777777" w:rsidR="008B567D" w:rsidRPr="004446C6" w:rsidRDefault="008B567D" w:rsidP="008B567D">
      <w:pPr>
        <w:numPr>
          <w:ilvl w:val="3"/>
          <w:numId w:val="37"/>
        </w:numPr>
        <w:contextualSpacing w:val="0"/>
      </w:pPr>
      <w:r w:rsidRPr="004446C6">
        <w:t xml:space="preserve">December 1929: Pius XI’s encyclical </w:t>
      </w:r>
      <w:r w:rsidRPr="004446C6">
        <w:rPr>
          <w:i/>
          <w:iCs/>
        </w:rPr>
        <w:t xml:space="preserve">Divini illius </w:t>
      </w:r>
      <w:r>
        <w:rPr>
          <w:i/>
          <w:iCs/>
        </w:rPr>
        <w:t>m</w:t>
      </w:r>
      <w:r w:rsidRPr="004446C6">
        <w:rPr>
          <w:i/>
          <w:iCs/>
        </w:rPr>
        <w:t>agistri</w:t>
      </w:r>
      <w:r w:rsidRPr="004446C6">
        <w:rPr>
          <w:iCs/>
        </w:rPr>
        <w:t xml:space="preserve"> (</w:t>
      </w:r>
      <w:r w:rsidRPr="004446C6">
        <w:rPr>
          <w:i/>
          <w:iCs/>
        </w:rPr>
        <w:t>On Christian Education</w:t>
      </w:r>
      <w:r w:rsidRPr="004446C6">
        <w:rPr>
          <w:iCs/>
        </w:rPr>
        <w:t xml:space="preserve">) </w:t>
      </w:r>
      <w:r w:rsidRPr="004446C6">
        <w:t>denounces “the attempts of the State to monopolize the training of the young and uncompromisingly reasserted the primary claims of the family and the Church” (Holmes and Bickers 263)</w:t>
      </w:r>
    </w:p>
    <w:p w14:paraId="75159F52" w14:textId="77777777" w:rsidR="008B567D" w:rsidRPr="004446C6" w:rsidRDefault="008B567D" w:rsidP="008B567D">
      <w:pPr>
        <w:numPr>
          <w:ilvl w:val="2"/>
          <w:numId w:val="37"/>
        </w:numPr>
        <w:contextualSpacing w:val="0"/>
      </w:pPr>
      <w:r w:rsidRPr="004446C6">
        <w:t xml:space="preserve">June 29, 1931: Pius XI’s encyclical </w:t>
      </w:r>
      <w:r w:rsidRPr="004446C6">
        <w:rPr>
          <w:i/>
          <w:iCs/>
        </w:rPr>
        <w:t>Non abbiamo bisogno</w:t>
      </w:r>
      <w:r>
        <w:t xml:space="preserve"> </w:t>
      </w:r>
      <w:r w:rsidRPr="004446C6">
        <w:t>denounces “pagan worship of the State” (Holmes and Bickers 264)</w:t>
      </w:r>
    </w:p>
    <w:p w14:paraId="598DFFBA" w14:textId="77777777" w:rsidR="008B567D" w:rsidRPr="004446C6" w:rsidRDefault="008B567D" w:rsidP="008B567D">
      <w:pPr>
        <w:numPr>
          <w:ilvl w:val="2"/>
          <w:numId w:val="37"/>
        </w:numPr>
        <w:contextualSpacing w:val="0"/>
      </w:pPr>
      <w:r w:rsidRPr="004446C6">
        <w:t>Italian fascist racism</w:t>
      </w:r>
    </w:p>
    <w:p w14:paraId="379874FD" w14:textId="77777777" w:rsidR="008B567D" w:rsidRPr="004446C6" w:rsidRDefault="008B567D" w:rsidP="008B567D">
      <w:pPr>
        <w:numPr>
          <w:ilvl w:val="3"/>
          <w:numId w:val="37"/>
        </w:numPr>
        <w:contextualSpacing w:val="0"/>
      </w:pPr>
      <w:r>
        <w:t>1928</w:t>
      </w:r>
      <w:r w:rsidRPr="00193AD9">
        <w:rPr>
          <w:vanish/>
        </w:rPr>
        <w:t>??</w:t>
      </w:r>
      <w:r>
        <w:t xml:space="preserve">: the fascists pass </w:t>
      </w:r>
      <w:r w:rsidRPr="004446C6">
        <w:t>anti-Semitic legislation</w:t>
      </w:r>
    </w:p>
    <w:p w14:paraId="6ECCCF65" w14:textId="77777777" w:rsidR="008B567D" w:rsidRPr="004446C6" w:rsidRDefault="008B567D" w:rsidP="008B567D">
      <w:pPr>
        <w:numPr>
          <w:ilvl w:val="3"/>
          <w:numId w:val="37"/>
        </w:numPr>
        <w:contextualSpacing w:val="0"/>
      </w:pPr>
      <w:r>
        <w:t>May 1938: Hitler</w:t>
      </w:r>
      <w:r w:rsidRPr="004446C6">
        <w:t xml:space="preserve"> visit</w:t>
      </w:r>
      <w:r>
        <w:t>s</w:t>
      </w:r>
      <w:r w:rsidRPr="004446C6">
        <w:t xml:space="preserve"> Italy</w:t>
      </w:r>
      <w:r>
        <w:t>;</w:t>
      </w:r>
      <w:r w:rsidRPr="004446C6">
        <w:t xml:space="preserve"> the two dictators </w:t>
      </w:r>
      <w:r>
        <w:t>form</w:t>
      </w:r>
      <w:r w:rsidRPr="004446C6">
        <w:t xml:space="preserve"> the Rome-Berlin Axis</w:t>
      </w:r>
    </w:p>
    <w:p w14:paraId="423D4C74" w14:textId="77777777" w:rsidR="008B567D" w:rsidRPr="004446C6" w:rsidRDefault="008B567D" w:rsidP="008B567D">
      <w:pPr>
        <w:numPr>
          <w:ilvl w:val="3"/>
          <w:numId w:val="37"/>
        </w:numPr>
        <w:contextualSpacing w:val="0"/>
      </w:pPr>
      <w:r w:rsidRPr="004446C6">
        <w:t>May 1938: the Congregation of Seminaries and Universities orders Catholic professors to refute racist doctrines</w:t>
      </w:r>
    </w:p>
    <w:p w14:paraId="44AAD43C" w14:textId="77777777" w:rsidR="008B567D" w:rsidRPr="004446C6" w:rsidRDefault="008B567D" w:rsidP="008B567D">
      <w:pPr>
        <w:numPr>
          <w:ilvl w:val="3"/>
          <w:numId w:val="37"/>
        </w:numPr>
        <w:contextualSpacing w:val="0"/>
      </w:pPr>
      <w:r w:rsidRPr="004446C6">
        <w:t>September 1938: the pope says</w:t>
      </w:r>
      <w:r>
        <w:t>,</w:t>
      </w:r>
      <w:r w:rsidRPr="004446C6">
        <w:t xml:space="preserve"> “we are the s</w:t>
      </w:r>
      <w:r>
        <w:t>piritual progeny of Abraham</w:t>
      </w:r>
      <w:r w:rsidRPr="004446C6">
        <w:t xml:space="preserve"> </w:t>
      </w:r>
      <w:r>
        <w:t>. . .</w:t>
      </w:r>
      <w:r w:rsidRPr="004446C6">
        <w:t xml:space="preserve"> Spiritually, we are all Semites” (qtd. in Holmes and Bickers 265)</w:t>
      </w:r>
    </w:p>
    <w:p w14:paraId="689CD052" w14:textId="77777777" w:rsidR="008B567D" w:rsidRPr="004446C6" w:rsidRDefault="008B567D" w:rsidP="008B567D">
      <w:pPr>
        <w:numPr>
          <w:ilvl w:val="1"/>
          <w:numId w:val="37"/>
        </w:numPr>
        <w:contextualSpacing w:val="0"/>
      </w:pPr>
      <w:r w:rsidRPr="004446C6">
        <w:t>Spain</w:t>
      </w:r>
    </w:p>
    <w:p w14:paraId="62F0C16A" w14:textId="77777777" w:rsidR="008B567D" w:rsidRPr="004446C6" w:rsidRDefault="008B567D" w:rsidP="008B567D">
      <w:pPr>
        <w:numPr>
          <w:ilvl w:val="2"/>
          <w:numId w:val="37"/>
        </w:numPr>
        <w:contextualSpacing w:val="0"/>
      </w:pPr>
      <w:r>
        <w:t>1923-</w:t>
      </w:r>
      <w:r w:rsidRPr="004446C6">
        <w:t>31: General Miguel Primo de Rivera is dictator</w:t>
      </w:r>
    </w:p>
    <w:p w14:paraId="4938E15D" w14:textId="77777777" w:rsidR="008B567D" w:rsidRPr="004446C6" w:rsidRDefault="008B567D" w:rsidP="008B567D">
      <w:pPr>
        <w:numPr>
          <w:ilvl w:val="2"/>
          <w:numId w:val="37"/>
        </w:numPr>
        <w:contextualSpacing w:val="0"/>
      </w:pPr>
      <w:r w:rsidRPr="004446C6">
        <w:t>1931: Second Spanish Republic (the First was 1873-74)</w:t>
      </w:r>
    </w:p>
    <w:p w14:paraId="262A8F2B" w14:textId="77777777" w:rsidR="008B567D" w:rsidRPr="004446C6" w:rsidRDefault="008B567D" w:rsidP="008B567D">
      <w:pPr>
        <w:numPr>
          <w:ilvl w:val="3"/>
          <w:numId w:val="37"/>
        </w:numPr>
        <w:contextualSpacing w:val="0"/>
      </w:pPr>
      <w:r w:rsidRPr="004446C6">
        <w:t xml:space="preserve">the republicans </w:t>
      </w:r>
      <w:r>
        <w:t>abrogate</w:t>
      </w:r>
      <w:r w:rsidRPr="004446C6">
        <w:t xml:space="preserve"> the </w:t>
      </w:r>
      <w:r w:rsidRPr="00AD142B">
        <w:rPr>
          <w:i/>
        </w:rPr>
        <w:t>Concordat</w:t>
      </w:r>
      <w:r>
        <w:t>, separate</w:t>
      </w:r>
      <w:r w:rsidRPr="004446C6">
        <w:t xml:space="preserve"> Church and </w:t>
      </w:r>
      <w:r>
        <w:t>s</w:t>
      </w:r>
      <w:r w:rsidRPr="004446C6">
        <w:t>tate, confis</w:t>
      </w:r>
      <w:r>
        <w:t>cate</w:t>
      </w:r>
      <w:r w:rsidRPr="004446C6">
        <w:t xml:space="preserve"> </w:t>
      </w:r>
      <w:r>
        <w:t xml:space="preserve">Church </w:t>
      </w:r>
      <w:r w:rsidRPr="004446C6">
        <w:t>property</w:t>
      </w:r>
      <w:r>
        <w:t>,</w:t>
      </w:r>
      <w:r w:rsidRPr="004446C6">
        <w:t xml:space="preserve"> </w:t>
      </w:r>
      <w:r>
        <w:t>expel</w:t>
      </w:r>
      <w:r w:rsidRPr="004446C6">
        <w:t xml:space="preserve"> the </w:t>
      </w:r>
      <w:r>
        <w:t>Jesuits, secularize</w:t>
      </w:r>
      <w:r w:rsidRPr="004446C6">
        <w:t xml:space="preserve"> education</w:t>
      </w:r>
      <w:r>
        <w:t>,</w:t>
      </w:r>
      <w:r w:rsidRPr="004446C6">
        <w:t xml:space="preserve"> intro</w:t>
      </w:r>
      <w:r>
        <w:t>duce</w:t>
      </w:r>
      <w:r w:rsidRPr="004446C6">
        <w:t xml:space="preserve"> divorce, </w:t>
      </w:r>
      <w:r>
        <w:t>and prohibit</w:t>
      </w:r>
      <w:r w:rsidRPr="004446C6">
        <w:t xml:space="preserve"> religious processions</w:t>
      </w:r>
    </w:p>
    <w:p w14:paraId="49C32B0E" w14:textId="77777777" w:rsidR="008B567D" w:rsidRPr="004446C6" w:rsidRDefault="008B567D" w:rsidP="008B567D">
      <w:pPr>
        <w:numPr>
          <w:ilvl w:val="3"/>
          <w:numId w:val="37"/>
        </w:numPr>
        <w:contextualSpacing w:val="0"/>
      </w:pPr>
      <w:r w:rsidRPr="004446C6">
        <w:t>anarchists “destroy and plunder ecclesiastical institutions throughout Spain</w:t>
      </w:r>
      <w:r>
        <w:t>,</w:t>
      </w:r>
      <w:r w:rsidRPr="004446C6">
        <w:t xml:space="preserve">” </w:t>
      </w:r>
      <w:r>
        <w:t xml:space="preserve">making most Catholics prefer fascism </w:t>
      </w:r>
      <w:r w:rsidRPr="004446C6">
        <w:t>(Holmes and Bickers 267)</w:t>
      </w:r>
    </w:p>
    <w:p w14:paraId="5F578808" w14:textId="77777777" w:rsidR="008B567D" w:rsidRPr="004446C6" w:rsidRDefault="008B567D" w:rsidP="008B567D">
      <w:pPr>
        <w:numPr>
          <w:ilvl w:val="2"/>
          <w:numId w:val="37"/>
        </w:numPr>
        <w:contextualSpacing w:val="0"/>
      </w:pPr>
      <w:r w:rsidRPr="004446C6">
        <w:t>1936-39: Spanish Civil War</w:t>
      </w:r>
    </w:p>
    <w:p w14:paraId="3C0A93D7" w14:textId="77777777" w:rsidR="008B567D" w:rsidRPr="004446C6" w:rsidRDefault="008B567D" w:rsidP="008B567D">
      <w:pPr>
        <w:numPr>
          <w:ilvl w:val="3"/>
          <w:numId w:val="37"/>
        </w:numPr>
        <w:contextualSpacing w:val="0"/>
      </w:pPr>
      <w:r w:rsidRPr="004446C6">
        <w:t>the army mutinies</w:t>
      </w:r>
      <w:r>
        <w:t xml:space="preserve"> under </w:t>
      </w:r>
      <w:r w:rsidRPr="004446C6">
        <w:t xml:space="preserve">Francisco Franco </w:t>
      </w:r>
      <w:r>
        <w:t>(1892-1975)</w:t>
      </w:r>
    </w:p>
    <w:p w14:paraId="7CD67F63" w14:textId="77777777" w:rsidR="008B567D" w:rsidRPr="004446C6" w:rsidRDefault="008B567D" w:rsidP="008B567D">
      <w:pPr>
        <w:numPr>
          <w:ilvl w:val="3"/>
          <w:numId w:val="37"/>
        </w:numPr>
        <w:contextualSpacing w:val="0"/>
      </w:pPr>
      <w:r>
        <w:t xml:space="preserve">the Republic kills </w:t>
      </w:r>
      <w:r w:rsidRPr="004446C6">
        <w:t>12 bishops, 1000s of priests and monks, and 100s of nuns</w:t>
      </w:r>
    </w:p>
    <w:p w14:paraId="4BE1E277" w14:textId="77777777" w:rsidR="008B567D" w:rsidRPr="004446C6" w:rsidRDefault="008B567D" w:rsidP="008B567D">
      <w:pPr>
        <w:numPr>
          <w:ilvl w:val="3"/>
          <w:numId w:val="37"/>
        </w:numPr>
        <w:contextualSpacing w:val="0"/>
      </w:pPr>
      <w:r w:rsidRPr="004446C6">
        <w:t>Pius XI</w:t>
      </w:r>
      <w:r>
        <w:t xml:space="preserve"> associates</w:t>
      </w:r>
      <w:r w:rsidRPr="004446C6">
        <w:t xml:space="preserve"> </w:t>
      </w:r>
      <w:r>
        <w:t>c</w:t>
      </w:r>
      <w:r w:rsidRPr="004446C6">
        <w:t xml:space="preserve">ommunism </w:t>
      </w:r>
      <w:r>
        <w:t>“</w:t>
      </w:r>
      <w:r w:rsidRPr="004446C6">
        <w:t>with persecution and instanced their behaviour in Russia and Mexico as well as Spain” (Holmes and Bickers 267)</w:t>
      </w:r>
    </w:p>
    <w:p w14:paraId="33B9BF7B" w14:textId="77777777" w:rsidR="008B567D" w:rsidRPr="004446C6" w:rsidRDefault="008B567D" w:rsidP="008B567D">
      <w:pPr>
        <w:numPr>
          <w:ilvl w:val="3"/>
          <w:numId w:val="37"/>
        </w:numPr>
        <w:contextualSpacing w:val="0"/>
      </w:pPr>
      <w:r w:rsidRPr="004446C6">
        <w:t xml:space="preserve">few Spanish Catholics </w:t>
      </w:r>
      <w:r>
        <w:t>a</w:t>
      </w:r>
      <w:r w:rsidRPr="004446C6">
        <w:t xml:space="preserve">re </w:t>
      </w:r>
      <w:r>
        <w:t>willing to criticiz</w:t>
      </w:r>
      <w:r w:rsidRPr="004446C6">
        <w:t xml:space="preserve">e </w:t>
      </w:r>
      <w:r>
        <w:t xml:space="preserve">Franco’s </w:t>
      </w:r>
      <w:r w:rsidRPr="004446C6">
        <w:t>exaggerated nationalism</w:t>
      </w:r>
      <w:r>
        <w:t>,</w:t>
      </w:r>
      <w:r w:rsidRPr="004446C6">
        <w:t xml:space="preserve"> totalitarianism</w:t>
      </w:r>
      <w:r>
        <w:t xml:space="preserve">, </w:t>
      </w:r>
      <w:r w:rsidRPr="004446C6">
        <w:t>and racial laws</w:t>
      </w:r>
    </w:p>
    <w:p w14:paraId="77F399C3" w14:textId="77777777" w:rsidR="008B567D" w:rsidRPr="004446C6" w:rsidRDefault="008B567D" w:rsidP="008B567D">
      <w:pPr>
        <w:numPr>
          <w:ilvl w:val="3"/>
          <w:numId w:val="37"/>
        </w:numPr>
        <w:contextualSpacing w:val="0"/>
      </w:pPr>
      <w:r>
        <w:t xml:space="preserve">April 19, </w:t>
      </w:r>
      <w:r w:rsidRPr="004446C6">
        <w:t>1937: Franco seizes power</w:t>
      </w:r>
    </w:p>
    <w:p w14:paraId="575EC400" w14:textId="77777777" w:rsidR="008B567D" w:rsidRPr="004446C6" w:rsidRDefault="008B567D" w:rsidP="008B567D">
      <w:pPr>
        <w:numPr>
          <w:ilvl w:val="3"/>
          <w:numId w:val="37"/>
        </w:numPr>
        <w:contextualSpacing w:val="0"/>
      </w:pPr>
      <w:r w:rsidRPr="004446C6">
        <w:t>1939: Franco defeats the republicans</w:t>
      </w:r>
    </w:p>
    <w:p w14:paraId="69921F12" w14:textId="77777777" w:rsidR="008B567D" w:rsidRPr="004446C6" w:rsidRDefault="008B567D" w:rsidP="008B567D">
      <w:pPr>
        <w:numPr>
          <w:ilvl w:val="2"/>
          <w:numId w:val="37"/>
        </w:numPr>
        <w:contextualSpacing w:val="0"/>
      </w:pPr>
      <w:r w:rsidRPr="004446C6">
        <w:t xml:space="preserve">1937-75: Franco is </w:t>
      </w:r>
      <w:r>
        <w:t>“</w:t>
      </w:r>
      <w:r w:rsidRPr="004446C6">
        <w:t>head of state</w:t>
      </w:r>
      <w:r>
        <w:t>”</w:t>
      </w:r>
      <w:r w:rsidRPr="004446C6">
        <w:t xml:space="preserve"> or </w:t>
      </w:r>
      <w:r>
        <w:t>“</w:t>
      </w:r>
      <w:r w:rsidRPr="004446C6">
        <w:t>prime minister</w:t>
      </w:r>
      <w:r>
        <w:t>” (</w:t>
      </w:r>
      <w:r w:rsidRPr="004446C6">
        <w:t>dictator); the fascists “restore the privileged position of the Church” (Holmes and Bickers 267)</w:t>
      </w:r>
    </w:p>
    <w:p w14:paraId="25BEE509" w14:textId="77777777" w:rsidR="008B567D" w:rsidRPr="004446C6" w:rsidRDefault="008B567D" w:rsidP="008B567D">
      <w:pPr>
        <w:numPr>
          <w:ilvl w:val="2"/>
          <w:numId w:val="37"/>
        </w:numPr>
        <w:contextualSpacing w:val="0"/>
      </w:pPr>
      <w:r>
        <w:lastRenderedPageBreak/>
        <w:t xml:space="preserve">November 11, </w:t>
      </w:r>
      <w:r w:rsidRPr="004446C6">
        <w:t>1975: chosen by Franco, Juan Carlos, of the House of Borbón, is restored to the throne</w:t>
      </w:r>
    </w:p>
    <w:p w14:paraId="27654889" w14:textId="77777777" w:rsidR="008B567D" w:rsidRPr="004446C6" w:rsidRDefault="008B567D" w:rsidP="008B567D">
      <w:pPr>
        <w:numPr>
          <w:ilvl w:val="2"/>
          <w:numId w:val="37"/>
        </w:numPr>
        <w:contextualSpacing w:val="0"/>
      </w:pPr>
      <w:r w:rsidRPr="004446C6">
        <w:t xml:space="preserve">1975-present: Spain </w:t>
      </w:r>
      <w:r>
        <w:t>moves</w:t>
      </w:r>
      <w:r w:rsidRPr="004446C6">
        <w:t xml:space="preserve"> toward democracy</w:t>
      </w:r>
    </w:p>
    <w:p w14:paraId="739C876F" w14:textId="77777777" w:rsidR="008B567D" w:rsidRPr="004446C6" w:rsidRDefault="008B567D" w:rsidP="008B567D">
      <w:pPr>
        <w:numPr>
          <w:ilvl w:val="1"/>
          <w:numId w:val="37"/>
        </w:numPr>
        <w:contextualSpacing w:val="0"/>
      </w:pPr>
      <w:r w:rsidRPr="004446C6">
        <w:t>Germany</w:t>
      </w:r>
      <w:r>
        <w:t xml:space="preserve"> between the World Wars</w:t>
      </w:r>
    </w:p>
    <w:p w14:paraId="57049B18" w14:textId="77777777" w:rsidR="008B567D" w:rsidRPr="004446C6" w:rsidRDefault="008B567D" w:rsidP="008B567D">
      <w:pPr>
        <w:numPr>
          <w:ilvl w:val="2"/>
          <w:numId w:val="37"/>
        </w:numPr>
        <w:contextualSpacing w:val="0"/>
      </w:pPr>
      <w:r w:rsidRPr="004446C6">
        <w:t>Adolf Hitler (1889-1945) “hated Christianity and intended to deal with it as he was prepared to deal with Judaism but he disguised his hostility until he had achieved power” (Holmes and Bickers 268)</w:t>
      </w:r>
    </w:p>
    <w:p w14:paraId="66BEC59A" w14:textId="77777777" w:rsidR="008B567D" w:rsidRPr="004446C6" w:rsidRDefault="008B567D" w:rsidP="008B567D">
      <w:pPr>
        <w:numPr>
          <w:ilvl w:val="2"/>
          <w:numId w:val="37"/>
        </w:numPr>
        <w:contextualSpacing w:val="0"/>
      </w:pPr>
      <w:r>
        <w:t>German bishops recognize that Catholicism conflicts</w:t>
      </w:r>
      <w:r w:rsidRPr="004446C6">
        <w:t xml:space="preserve"> with </w:t>
      </w:r>
      <w:r>
        <w:t xml:space="preserve">Nazi </w:t>
      </w:r>
      <w:r w:rsidRPr="004446C6">
        <w:t>ideology (</w:t>
      </w:r>
      <w:r>
        <w:t xml:space="preserve">the </w:t>
      </w:r>
      <w:r w:rsidRPr="004446C6">
        <w:rPr>
          <w:i/>
        </w:rPr>
        <w:t>Nationalsozialistische deutsche Arbeiter-Partei</w:t>
      </w:r>
      <w:r w:rsidRPr="004446C6">
        <w:t>, National Socialist German Workers’ Party)</w:t>
      </w:r>
    </w:p>
    <w:p w14:paraId="3FAF95A3" w14:textId="77777777" w:rsidR="008B567D" w:rsidRPr="004446C6" w:rsidRDefault="008B567D" w:rsidP="008B567D">
      <w:pPr>
        <w:numPr>
          <w:ilvl w:val="3"/>
          <w:numId w:val="37"/>
        </w:numPr>
        <w:contextualSpacing w:val="0"/>
      </w:pPr>
      <w:r w:rsidRPr="004446C6">
        <w:t>1920-27: German bishops warn Catholics against Nazism 5 times</w:t>
      </w:r>
    </w:p>
    <w:p w14:paraId="4E0C6F3F" w14:textId="77777777" w:rsidR="008B567D" w:rsidRPr="004446C6" w:rsidRDefault="008B567D" w:rsidP="008B567D">
      <w:pPr>
        <w:numPr>
          <w:ilvl w:val="3"/>
          <w:numId w:val="37"/>
        </w:numPr>
        <w:contextualSpacing w:val="0"/>
      </w:pPr>
      <w:r w:rsidRPr="004446C6">
        <w:t>1931: Bavarian bishops condemn Nazism as a heresy</w:t>
      </w:r>
    </w:p>
    <w:p w14:paraId="4E14A658" w14:textId="77777777" w:rsidR="008B567D" w:rsidRDefault="008B567D" w:rsidP="008B567D">
      <w:pPr>
        <w:numPr>
          <w:ilvl w:val="2"/>
          <w:numId w:val="37"/>
        </w:numPr>
        <w:contextualSpacing w:val="0"/>
      </w:pPr>
      <w:r w:rsidRPr="004446C6">
        <w:t>January 30, 1933: Hitler becomes German chancellor</w:t>
      </w:r>
      <w:r>
        <w:t>, and</w:t>
      </w:r>
      <w:r w:rsidRPr="004446C6">
        <w:t xml:space="preserve"> the “Third Reich” (Nazi Germany</w:t>
      </w:r>
      <w:r>
        <w:t>) begins (</w:t>
      </w:r>
      <w:r w:rsidRPr="004446C6">
        <w:t>1933-45)</w:t>
      </w:r>
    </w:p>
    <w:p w14:paraId="093E4B60" w14:textId="77777777" w:rsidR="008B567D" w:rsidRDefault="008B567D" w:rsidP="008B567D">
      <w:pPr>
        <w:numPr>
          <w:ilvl w:val="2"/>
          <w:numId w:val="37"/>
        </w:numPr>
        <w:contextualSpacing w:val="0"/>
      </w:pPr>
      <w:r>
        <w:t>January-March 1933</w:t>
      </w:r>
    </w:p>
    <w:p w14:paraId="35DE4757" w14:textId="77777777" w:rsidR="008B567D" w:rsidRDefault="008B567D" w:rsidP="008B567D">
      <w:pPr>
        <w:numPr>
          <w:ilvl w:val="3"/>
          <w:numId w:val="37"/>
        </w:numPr>
        <w:contextualSpacing w:val="0"/>
      </w:pPr>
      <w:r>
        <w:t>Hitler issues “</w:t>
      </w:r>
      <w:r w:rsidRPr="004446C6">
        <w:t>oral guarantees</w:t>
      </w:r>
      <w:r>
        <w:t>”</w:t>
      </w:r>
      <w:r w:rsidRPr="004446C6">
        <w:t xml:space="preserve"> </w:t>
      </w:r>
      <w:r>
        <w:t xml:space="preserve">of </w:t>
      </w:r>
      <w:r w:rsidRPr="004446C6">
        <w:t>the Church’s liberty</w:t>
      </w:r>
      <w:r>
        <w:t xml:space="preserve"> (“Reichskonkordat”)</w:t>
      </w:r>
    </w:p>
    <w:p w14:paraId="2B63A78D" w14:textId="77777777" w:rsidR="008B567D" w:rsidRPr="004446C6" w:rsidRDefault="008B567D" w:rsidP="008B567D">
      <w:pPr>
        <w:numPr>
          <w:ilvl w:val="3"/>
          <w:numId w:val="37"/>
        </w:numPr>
        <w:contextualSpacing w:val="0"/>
      </w:pPr>
      <w:r>
        <w:t>some in the Vatican, “</w:t>
      </w:r>
      <w:r w:rsidRPr="004446C6">
        <w:t>apparently reassured by Hitler’s promises</w:t>
      </w:r>
      <w:r>
        <w:t>,”</w:t>
      </w:r>
      <w:r w:rsidRPr="004446C6">
        <w:t xml:space="preserve"> pressure </w:t>
      </w:r>
      <w:r>
        <w:t>the German bishops</w:t>
      </w:r>
      <w:r w:rsidRPr="004446C6">
        <w:t xml:space="preserve"> (Holmes and Bickers 268)</w:t>
      </w:r>
    </w:p>
    <w:p w14:paraId="291FA8FC" w14:textId="77777777" w:rsidR="008B567D" w:rsidRDefault="008B567D" w:rsidP="008B567D">
      <w:pPr>
        <w:numPr>
          <w:ilvl w:val="3"/>
          <w:numId w:val="37"/>
        </w:numPr>
        <w:contextualSpacing w:val="0"/>
      </w:pPr>
      <w:r w:rsidRPr="004446C6">
        <w:t xml:space="preserve">the bishops </w:t>
      </w:r>
      <w:r>
        <w:t xml:space="preserve">cease </w:t>
      </w:r>
      <w:r w:rsidRPr="004446C6">
        <w:t>“forbidding Catholics to join the Nazi Party</w:t>
      </w:r>
      <w:r>
        <w:t>,” though they do not withdraw</w:t>
      </w:r>
      <w:r w:rsidRPr="004446C6">
        <w:t xml:space="preserve"> their condemnation</w:t>
      </w:r>
      <w:r>
        <w:t>s of Nazi ideology</w:t>
      </w:r>
      <w:r w:rsidRPr="004446C6">
        <w:t xml:space="preserve"> (Holmes and Bickers 268)</w:t>
      </w:r>
    </w:p>
    <w:p w14:paraId="3EA2A071" w14:textId="77777777" w:rsidR="008B567D" w:rsidRPr="004446C6" w:rsidRDefault="008B567D" w:rsidP="008B567D">
      <w:pPr>
        <w:numPr>
          <w:ilvl w:val="2"/>
          <w:numId w:val="37"/>
        </w:numPr>
        <w:contextualSpacing w:val="0"/>
      </w:pPr>
      <w:r w:rsidRPr="004446C6">
        <w:t xml:space="preserve">July 20, 1933: the </w:t>
      </w:r>
      <w:r w:rsidRPr="004446C6">
        <w:rPr>
          <w:i/>
        </w:rPr>
        <w:t>Reichskonkordat</w:t>
      </w:r>
      <w:r>
        <w:t xml:space="preserve"> (c</w:t>
      </w:r>
      <w:r w:rsidRPr="004446C6">
        <w:t xml:space="preserve">oncordat with Germany; still </w:t>
      </w:r>
      <w:r>
        <w:t>in force</w:t>
      </w:r>
      <w:r w:rsidRPr="004446C6">
        <w:t>)</w:t>
      </w:r>
    </w:p>
    <w:p w14:paraId="7FF1E12B" w14:textId="77777777" w:rsidR="008B567D" w:rsidRDefault="008B567D" w:rsidP="008B567D">
      <w:pPr>
        <w:numPr>
          <w:ilvl w:val="3"/>
          <w:numId w:val="37"/>
        </w:numPr>
        <w:contextualSpacing w:val="0"/>
      </w:pPr>
      <w:r w:rsidRPr="004446C6">
        <w:t xml:space="preserve">Eugenio Pacelli </w:t>
      </w:r>
      <w:r>
        <w:t xml:space="preserve">(1876-1958) negotiates the </w:t>
      </w:r>
      <w:r>
        <w:rPr>
          <w:i/>
        </w:rPr>
        <w:t>Reichskonkordat</w:t>
      </w:r>
      <w:r>
        <w:t xml:space="preserve"> (he is papal nuncio to Germany, 1917-</w:t>
      </w:r>
      <w:r w:rsidRPr="004446C6">
        <w:t>30</w:t>
      </w:r>
      <w:r>
        <w:t xml:space="preserve">; </w:t>
      </w:r>
      <w:r w:rsidRPr="004446C6">
        <w:t>Vati</w:t>
      </w:r>
      <w:r>
        <w:t>can secretary of state, 1930-</w:t>
      </w:r>
      <w:r w:rsidRPr="004446C6">
        <w:t>39</w:t>
      </w:r>
      <w:r>
        <w:t>; Pius XII, 1939-58)</w:t>
      </w:r>
    </w:p>
    <w:p w14:paraId="7D5831D1" w14:textId="77777777" w:rsidR="008B567D" w:rsidRPr="004446C6" w:rsidRDefault="008B567D" w:rsidP="008B567D">
      <w:pPr>
        <w:numPr>
          <w:ilvl w:val="3"/>
          <w:numId w:val="37"/>
        </w:numPr>
        <w:contextualSpacing w:val="0"/>
      </w:pPr>
      <w:r w:rsidRPr="004446C6">
        <w:t xml:space="preserve">Pacelli </w:t>
      </w:r>
      <w:r>
        <w:t>“</w:t>
      </w:r>
      <w:r w:rsidRPr="004446C6">
        <w:t>had to choose within a week between accepting the concessions offered or witnessing the virtual elimination of the Church in Germany” (Holmes and Bickers 269)</w:t>
      </w:r>
    </w:p>
    <w:p w14:paraId="3B7C213A" w14:textId="77777777" w:rsidR="008B567D" w:rsidRPr="004446C6" w:rsidRDefault="008B567D" w:rsidP="008B567D">
      <w:pPr>
        <w:numPr>
          <w:ilvl w:val="3"/>
          <w:numId w:val="37"/>
        </w:numPr>
        <w:contextualSpacing w:val="0"/>
      </w:pPr>
      <w:r>
        <w:t>b</w:t>
      </w:r>
      <w:r w:rsidRPr="004446C6">
        <w:t xml:space="preserve">y </w:t>
      </w:r>
      <w:r>
        <w:t>the c</w:t>
      </w:r>
      <w:r w:rsidRPr="004446C6">
        <w:t xml:space="preserve">oncordat </w:t>
      </w:r>
      <w:r>
        <w:t>Hitler secures</w:t>
      </w:r>
      <w:r w:rsidRPr="004446C6">
        <w:t xml:space="preserve"> the Holy See</w:t>
      </w:r>
      <w:r>
        <w:t xml:space="preserve">’s </w:t>
      </w:r>
      <w:r w:rsidRPr="004446C6">
        <w:t>recognition</w:t>
      </w:r>
      <w:r>
        <w:t xml:space="preserve">, giving him </w:t>
      </w:r>
      <w:r w:rsidRPr="004446C6">
        <w:t>international prestige</w:t>
      </w:r>
      <w:r>
        <w:t>; he also “</w:t>
      </w:r>
      <w:r w:rsidRPr="004446C6">
        <w:t xml:space="preserve">effectively ended the political opposition </w:t>
      </w:r>
      <w:r>
        <w:t>o</w:t>
      </w:r>
      <w:r w:rsidRPr="004446C6">
        <w:t xml:space="preserve">f </w:t>
      </w:r>
      <w:r>
        <w:t xml:space="preserve">. . . </w:t>
      </w:r>
      <w:r w:rsidRPr="004446C6">
        <w:t>German Catholics” (Holmes and Bickers 268)</w:t>
      </w:r>
    </w:p>
    <w:p w14:paraId="2413831E" w14:textId="77777777" w:rsidR="008B567D" w:rsidRPr="004446C6" w:rsidRDefault="008B567D" w:rsidP="008B567D">
      <w:pPr>
        <w:numPr>
          <w:ilvl w:val="2"/>
          <w:numId w:val="37"/>
        </w:numPr>
        <w:contextualSpacing w:val="0"/>
      </w:pPr>
      <w:r w:rsidRPr="004446C6">
        <w:t xml:space="preserve">within months </w:t>
      </w:r>
      <w:r>
        <w:t>of the concordat,</w:t>
      </w:r>
      <w:r w:rsidRPr="004446C6">
        <w:t xml:space="preserve"> </w:t>
      </w:r>
      <w:r>
        <w:t xml:space="preserve">the </w:t>
      </w:r>
      <w:r w:rsidRPr="004446C6">
        <w:t>Nazi</w:t>
      </w:r>
      <w:r>
        <w:t>s</w:t>
      </w:r>
      <w:r w:rsidRPr="004446C6">
        <w:t xml:space="preserve"> violat</w:t>
      </w:r>
      <w:r>
        <w:t>e</w:t>
      </w:r>
      <w:r w:rsidRPr="004446C6">
        <w:t xml:space="preserve"> </w:t>
      </w:r>
      <w:r>
        <w:t>it; they</w:t>
      </w:r>
    </w:p>
    <w:p w14:paraId="1B99CF99" w14:textId="77777777" w:rsidR="008B567D" w:rsidRDefault="008B567D" w:rsidP="008B567D">
      <w:pPr>
        <w:numPr>
          <w:ilvl w:val="3"/>
          <w:numId w:val="37"/>
        </w:numPr>
        <w:contextualSpacing w:val="0"/>
      </w:pPr>
      <w:r>
        <w:t>publish</w:t>
      </w:r>
      <w:r w:rsidRPr="004446C6">
        <w:t xml:space="preserve"> a law of steril</w:t>
      </w:r>
      <w:r>
        <w:t>ization</w:t>
      </w:r>
    </w:p>
    <w:p w14:paraId="76BDCECF" w14:textId="77777777" w:rsidR="008B567D" w:rsidRPr="004446C6" w:rsidRDefault="008B567D" w:rsidP="008B567D">
      <w:pPr>
        <w:numPr>
          <w:ilvl w:val="3"/>
          <w:numId w:val="37"/>
        </w:numPr>
        <w:contextualSpacing w:val="0"/>
      </w:pPr>
      <w:r>
        <w:t xml:space="preserve">dismiss </w:t>
      </w:r>
      <w:r w:rsidRPr="004446C6">
        <w:t>Catholic civil servants</w:t>
      </w:r>
      <w:r>
        <w:t xml:space="preserve"> and arrest Catholic d</w:t>
      </w:r>
      <w:r w:rsidRPr="004446C6">
        <w:t>eputies</w:t>
      </w:r>
    </w:p>
    <w:p w14:paraId="6AB3DE2C" w14:textId="77777777" w:rsidR="008B567D" w:rsidRPr="004446C6" w:rsidRDefault="008B567D" w:rsidP="008B567D">
      <w:pPr>
        <w:numPr>
          <w:ilvl w:val="3"/>
          <w:numId w:val="37"/>
        </w:numPr>
        <w:contextualSpacing w:val="0"/>
      </w:pPr>
      <w:r>
        <w:t xml:space="preserve">exile or imprison </w:t>
      </w:r>
      <w:r w:rsidRPr="004446C6">
        <w:t>priests</w:t>
      </w:r>
      <w:r>
        <w:t>, monks, and nuns</w:t>
      </w:r>
    </w:p>
    <w:p w14:paraId="115F2B4F" w14:textId="77777777" w:rsidR="008B567D" w:rsidRPr="004446C6" w:rsidRDefault="008B567D" w:rsidP="008B567D">
      <w:pPr>
        <w:numPr>
          <w:ilvl w:val="3"/>
          <w:numId w:val="37"/>
        </w:numPr>
        <w:contextualSpacing w:val="0"/>
      </w:pPr>
      <w:r>
        <w:t>suppress Catholic organiz</w:t>
      </w:r>
      <w:r w:rsidRPr="004446C6">
        <w:t>ations and periodicals</w:t>
      </w:r>
    </w:p>
    <w:p w14:paraId="0B0D29B4" w14:textId="77777777" w:rsidR="008B567D" w:rsidRPr="004446C6" w:rsidRDefault="008B567D" w:rsidP="008B567D">
      <w:pPr>
        <w:numPr>
          <w:ilvl w:val="3"/>
          <w:numId w:val="37"/>
        </w:numPr>
        <w:contextualSpacing w:val="0"/>
      </w:pPr>
      <w:r w:rsidRPr="004446C6">
        <w:t>confiscate</w:t>
      </w:r>
      <w:r>
        <w:t xml:space="preserve"> </w:t>
      </w:r>
      <w:r w:rsidRPr="004446C6">
        <w:t xml:space="preserve">Catholic property </w:t>
      </w:r>
      <w:r>
        <w:t>and</w:t>
      </w:r>
      <w:r w:rsidRPr="004446C6">
        <w:t xml:space="preserve"> </w:t>
      </w:r>
      <w:r>
        <w:t xml:space="preserve">sack bishops’ </w:t>
      </w:r>
      <w:r w:rsidRPr="004446C6">
        <w:t>palaces</w:t>
      </w:r>
    </w:p>
    <w:p w14:paraId="1305941E" w14:textId="77777777" w:rsidR="008B567D" w:rsidRPr="004446C6" w:rsidRDefault="008B567D" w:rsidP="008B567D">
      <w:pPr>
        <w:numPr>
          <w:ilvl w:val="3"/>
          <w:numId w:val="37"/>
        </w:numPr>
        <w:contextualSpacing w:val="0"/>
      </w:pPr>
      <w:r>
        <w:t xml:space="preserve">ban </w:t>
      </w:r>
      <w:r w:rsidRPr="004446C6">
        <w:t xml:space="preserve">meetings </w:t>
      </w:r>
      <w:r>
        <w:t>of Catholics</w:t>
      </w:r>
    </w:p>
    <w:p w14:paraId="580FFF70" w14:textId="77777777" w:rsidR="008B567D" w:rsidRPr="004446C6" w:rsidRDefault="008B567D" w:rsidP="008B567D">
      <w:pPr>
        <w:numPr>
          <w:ilvl w:val="3"/>
          <w:numId w:val="37"/>
        </w:numPr>
        <w:contextualSpacing w:val="0"/>
      </w:pPr>
      <w:r>
        <w:t xml:space="preserve">close </w:t>
      </w:r>
      <w:r w:rsidRPr="004446C6">
        <w:t>Catholic schools</w:t>
      </w:r>
    </w:p>
    <w:p w14:paraId="78C762E5" w14:textId="77777777" w:rsidR="008B567D" w:rsidRPr="004446C6" w:rsidRDefault="008B567D" w:rsidP="008B567D">
      <w:pPr>
        <w:numPr>
          <w:ilvl w:val="2"/>
          <w:numId w:val="37"/>
        </w:numPr>
        <w:contextualSpacing w:val="0"/>
      </w:pPr>
      <w:r w:rsidRPr="004446C6">
        <w:t xml:space="preserve">June 29-30, 1934: </w:t>
      </w:r>
      <w:r>
        <w:t xml:space="preserve">the </w:t>
      </w:r>
      <w:r w:rsidRPr="004446C6">
        <w:t xml:space="preserve">Nights </w:t>
      </w:r>
      <w:r>
        <w:t>of the Long Knives: Nazis purges hundreds of political opponents, many of them Catholic</w:t>
      </w:r>
    </w:p>
    <w:p w14:paraId="1429EB06" w14:textId="77777777" w:rsidR="008B567D" w:rsidRPr="004446C6" w:rsidRDefault="008B567D" w:rsidP="008B567D">
      <w:pPr>
        <w:numPr>
          <w:ilvl w:val="2"/>
          <w:numId w:val="37"/>
        </w:numPr>
        <w:contextualSpacing w:val="0"/>
      </w:pPr>
      <w:r w:rsidRPr="004446C6">
        <w:t>1936: P</w:t>
      </w:r>
      <w:r>
        <w:t>ius XI says N</w:t>
      </w:r>
      <w:r w:rsidRPr="004446C6">
        <w:t xml:space="preserve">azism and </w:t>
      </w:r>
      <w:r>
        <w:t>communism are</w:t>
      </w:r>
      <w:r w:rsidRPr="004446C6">
        <w:t xml:space="preserve"> </w:t>
      </w:r>
      <w:r>
        <w:t>“</w:t>
      </w:r>
      <w:r w:rsidRPr="004446C6">
        <w:t>enemies of all truth and of all justice</w:t>
      </w:r>
      <w:r>
        <w:t>”: “</w:t>
      </w:r>
      <w:r w:rsidRPr="004446C6">
        <w:t>the self-styled champions of civilization against Bolshevism</w:t>
      </w:r>
      <w:r>
        <w:t xml:space="preserve"> [use] </w:t>
      </w:r>
      <w:r w:rsidRPr="004446C6">
        <w:t>the very means employed by their adversar</w:t>
      </w:r>
      <w:r>
        <w:t>ies</w:t>
      </w:r>
      <w:r w:rsidRPr="004446C6">
        <w:t>” (</w:t>
      </w:r>
      <w:r>
        <w:t xml:space="preserve">qtd. in </w:t>
      </w:r>
      <w:r w:rsidRPr="004446C6">
        <w:t>Holmes and Bickers 269)</w:t>
      </w:r>
    </w:p>
    <w:p w14:paraId="2729F429" w14:textId="77777777" w:rsidR="008B567D" w:rsidRPr="004446C6" w:rsidRDefault="008B567D" w:rsidP="008B567D">
      <w:pPr>
        <w:numPr>
          <w:ilvl w:val="2"/>
          <w:numId w:val="37"/>
        </w:numPr>
        <w:contextualSpacing w:val="0"/>
      </w:pPr>
      <w:r w:rsidRPr="004446C6">
        <w:t xml:space="preserve">1937: Pius XI’s encyclicals </w:t>
      </w:r>
      <w:r w:rsidRPr="004446C6">
        <w:rPr>
          <w:i/>
          <w:iCs/>
        </w:rPr>
        <w:t>Mit brennender Sorge</w:t>
      </w:r>
      <w:r w:rsidRPr="004446C6">
        <w:rPr>
          <w:iCs/>
        </w:rPr>
        <w:t xml:space="preserve"> (March 14</w:t>
      </w:r>
      <w:r>
        <w:rPr>
          <w:iCs/>
        </w:rPr>
        <w:t xml:space="preserve">, </w:t>
      </w:r>
      <w:r w:rsidRPr="004446C6">
        <w:rPr>
          <w:iCs/>
        </w:rPr>
        <w:t xml:space="preserve">against fascism) </w:t>
      </w:r>
      <w:r w:rsidRPr="004446C6">
        <w:t xml:space="preserve">and </w:t>
      </w:r>
      <w:r w:rsidRPr="004446C6">
        <w:rPr>
          <w:i/>
          <w:iCs/>
        </w:rPr>
        <w:t>Divini Redemptoris</w:t>
      </w:r>
      <w:r w:rsidRPr="004446C6">
        <w:rPr>
          <w:iCs/>
        </w:rPr>
        <w:t xml:space="preserve"> (March 19</w:t>
      </w:r>
      <w:r>
        <w:rPr>
          <w:iCs/>
        </w:rPr>
        <w:t xml:space="preserve">, </w:t>
      </w:r>
      <w:r w:rsidRPr="004446C6">
        <w:rPr>
          <w:iCs/>
        </w:rPr>
        <w:t>against communism)</w:t>
      </w:r>
    </w:p>
    <w:p w14:paraId="0F889E77" w14:textId="77777777" w:rsidR="008B567D" w:rsidRPr="004446C6" w:rsidRDefault="008B567D" w:rsidP="008B567D">
      <w:pPr>
        <w:numPr>
          <w:ilvl w:val="3"/>
          <w:numId w:val="37"/>
        </w:numPr>
        <w:contextualSpacing w:val="0"/>
      </w:pPr>
      <w:r w:rsidRPr="004446C6">
        <w:rPr>
          <w:i/>
          <w:iCs/>
        </w:rPr>
        <w:t>Mit brennender Sorge</w:t>
      </w:r>
    </w:p>
    <w:p w14:paraId="0733FF58" w14:textId="77777777" w:rsidR="008B567D" w:rsidRDefault="008B567D" w:rsidP="008B567D">
      <w:pPr>
        <w:numPr>
          <w:ilvl w:val="4"/>
          <w:numId w:val="37"/>
        </w:numPr>
        <w:contextualSpacing w:val="0"/>
      </w:pPr>
      <w:r>
        <w:rPr>
          <w:iCs/>
        </w:rPr>
        <w:t xml:space="preserve">motorcyclists </w:t>
      </w:r>
      <w:r>
        <w:t xml:space="preserve">secretly distribute the encyclical </w:t>
      </w:r>
      <w:r w:rsidRPr="004446C6">
        <w:t xml:space="preserve">throughout </w:t>
      </w:r>
      <w:r>
        <w:t>Germany</w:t>
      </w:r>
    </w:p>
    <w:p w14:paraId="70D78AB6" w14:textId="77777777" w:rsidR="008B567D" w:rsidRDefault="008B567D" w:rsidP="008B567D">
      <w:pPr>
        <w:numPr>
          <w:ilvl w:val="4"/>
          <w:numId w:val="37"/>
        </w:numPr>
        <w:contextualSpacing w:val="0"/>
      </w:pPr>
      <w:r>
        <w:t xml:space="preserve">it is </w:t>
      </w:r>
      <w:r w:rsidRPr="004446C6">
        <w:t>read from every</w:t>
      </w:r>
      <w:r>
        <w:t xml:space="preserve"> Catholic pulpit on Palm Sunday</w:t>
      </w:r>
    </w:p>
    <w:p w14:paraId="17F16DB8" w14:textId="77777777" w:rsidR="008B567D" w:rsidRDefault="008B567D" w:rsidP="008B567D">
      <w:pPr>
        <w:numPr>
          <w:ilvl w:val="4"/>
          <w:numId w:val="37"/>
        </w:numPr>
        <w:contextualSpacing w:val="0"/>
      </w:pPr>
      <w:r>
        <w:lastRenderedPageBreak/>
        <w:t xml:space="preserve">it condemns </w:t>
      </w:r>
      <w:r w:rsidRPr="004446C6">
        <w:t xml:space="preserve">not only </w:t>
      </w:r>
      <w:r>
        <w:t xml:space="preserve">“the </w:t>
      </w:r>
      <w:r w:rsidRPr="004446C6">
        <w:t>persecution of the Church but the neopaganism of Nazi theories</w:t>
      </w:r>
      <w:r>
        <w:t>” (Holmes and Bickers 270)</w:t>
      </w:r>
    </w:p>
    <w:p w14:paraId="240ADA3A" w14:textId="77777777" w:rsidR="008B567D" w:rsidRDefault="008B567D" w:rsidP="008B567D">
      <w:pPr>
        <w:numPr>
          <w:ilvl w:val="4"/>
          <w:numId w:val="37"/>
        </w:numPr>
        <w:contextualSpacing w:val="0"/>
      </w:pPr>
      <w:r w:rsidRPr="004446C6">
        <w:rPr>
          <w:iCs/>
        </w:rPr>
        <w:t>“</w:t>
      </w:r>
      <w:r w:rsidRPr="004446C6">
        <w:rPr>
          <w:i/>
          <w:iCs/>
        </w:rPr>
        <w:t>Mit brennender Sorge</w:t>
      </w:r>
      <w:r w:rsidRPr="004446C6">
        <w:rPr>
          <w:iCs/>
        </w:rPr>
        <w:t xml:space="preserve"> </w:t>
      </w:r>
      <w:r w:rsidRPr="004446C6">
        <w:t>had an immediate effect on public opinion</w:t>
      </w:r>
      <w:r>
        <w:t xml:space="preserve"> . . . </w:t>
      </w:r>
      <w:r w:rsidRPr="004446C6">
        <w:t>in the United States</w:t>
      </w:r>
      <w:r>
        <w:t>” (Holmes and Bickers 270)</w:t>
      </w:r>
    </w:p>
    <w:p w14:paraId="4F62A741" w14:textId="77777777" w:rsidR="008B567D" w:rsidRPr="00FD18AB" w:rsidRDefault="008B567D" w:rsidP="008B567D">
      <w:pPr>
        <w:numPr>
          <w:ilvl w:val="3"/>
          <w:numId w:val="37"/>
        </w:numPr>
        <w:contextualSpacing w:val="0"/>
      </w:pPr>
      <w:r w:rsidRPr="004446C6">
        <w:rPr>
          <w:i/>
          <w:iCs/>
        </w:rPr>
        <w:t>Divini Redemptoris</w:t>
      </w:r>
    </w:p>
    <w:p w14:paraId="16B74DB2" w14:textId="77777777" w:rsidR="008B567D" w:rsidRPr="004446C6" w:rsidRDefault="008B567D" w:rsidP="008B567D">
      <w:pPr>
        <w:numPr>
          <w:ilvl w:val="4"/>
          <w:numId w:val="37"/>
        </w:numPr>
        <w:contextualSpacing w:val="0"/>
      </w:pPr>
      <w:r w:rsidRPr="004446C6">
        <w:rPr>
          <w:i/>
          <w:iCs/>
        </w:rPr>
        <w:t>Mit brennender Sorge</w:t>
      </w:r>
      <w:r w:rsidRPr="004446C6">
        <w:rPr>
          <w:iCs/>
        </w:rPr>
        <w:t xml:space="preserve"> </w:t>
      </w:r>
      <w:r>
        <w:t>i</w:t>
      </w:r>
      <w:r w:rsidRPr="004446C6">
        <w:t xml:space="preserve">s </w:t>
      </w:r>
      <w:r>
        <w:t xml:space="preserve">only </w:t>
      </w:r>
      <w:r w:rsidRPr="004446C6">
        <w:t>a diplomatic pro</w:t>
      </w:r>
      <w:r>
        <w:t xml:space="preserve">test; </w:t>
      </w:r>
      <w:r w:rsidRPr="004446C6">
        <w:rPr>
          <w:i/>
          <w:iCs/>
        </w:rPr>
        <w:t>Divini Redemptoris</w:t>
      </w:r>
      <w:r w:rsidRPr="004446C6">
        <w:rPr>
          <w:iCs/>
        </w:rPr>
        <w:t xml:space="preserve"> </w:t>
      </w:r>
      <w:r>
        <w:t>is a</w:t>
      </w:r>
      <w:r w:rsidRPr="004446C6">
        <w:t xml:space="preserve"> condemnation</w:t>
      </w:r>
    </w:p>
    <w:p w14:paraId="112C5A6B" w14:textId="77777777" w:rsidR="008B567D" w:rsidRPr="004446C6" w:rsidRDefault="008B567D" w:rsidP="008B567D">
      <w:pPr>
        <w:numPr>
          <w:ilvl w:val="1"/>
          <w:numId w:val="37"/>
        </w:numPr>
        <w:contextualSpacing w:val="0"/>
      </w:pPr>
      <w:r w:rsidRPr="004446C6">
        <w:t>Austria</w:t>
      </w:r>
    </w:p>
    <w:p w14:paraId="6D95698D" w14:textId="77777777" w:rsidR="008B567D" w:rsidRPr="004446C6" w:rsidRDefault="008B567D" w:rsidP="008B567D">
      <w:pPr>
        <w:numPr>
          <w:ilvl w:val="2"/>
          <w:numId w:val="37"/>
        </w:numPr>
        <w:contextualSpacing w:val="0"/>
      </w:pPr>
      <w:r w:rsidRPr="004446C6">
        <w:t xml:space="preserve">1918: </w:t>
      </w:r>
      <w:r>
        <w:t xml:space="preserve">the empire of </w:t>
      </w:r>
      <w:r w:rsidRPr="004446C6">
        <w:t>Austria-Hungary split</w:t>
      </w:r>
      <w:r>
        <w:t>s</w:t>
      </w:r>
      <w:r w:rsidRPr="004446C6">
        <w:t xml:space="preserve"> into several independent states</w:t>
      </w:r>
    </w:p>
    <w:p w14:paraId="17FF2649" w14:textId="77777777" w:rsidR="008B567D" w:rsidRPr="004446C6" w:rsidRDefault="008B567D" w:rsidP="008B567D">
      <w:pPr>
        <w:numPr>
          <w:ilvl w:val="3"/>
          <w:numId w:val="37"/>
        </w:numPr>
        <w:contextualSpacing w:val="0"/>
      </w:pPr>
      <w:r w:rsidRPr="004446C6">
        <w:t xml:space="preserve">the </w:t>
      </w:r>
      <w:hyperlink r:id="rId32" w:tooltip="Republic" w:history="1">
        <w:r w:rsidRPr="004446C6">
          <w:t>Republic</w:t>
        </w:r>
      </w:hyperlink>
      <w:r w:rsidRPr="004446C6">
        <w:t xml:space="preserve"> of Austria (most German-speaking parts of </w:t>
      </w:r>
      <w:hyperlink r:id="rId33" w:tooltip="Austria-Hungary" w:history="1">
        <w:r w:rsidRPr="004446C6">
          <w:t>Austria-Hungary</w:t>
        </w:r>
      </w:hyperlink>
      <w:r w:rsidRPr="004446C6">
        <w:t>)</w:t>
      </w:r>
    </w:p>
    <w:p w14:paraId="326C6CE7" w14:textId="77777777" w:rsidR="008B567D" w:rsidRPr="004446C6" w:rsidRDefault="00000000" w:rsidP="008B567D">
      <w:pPr>
        <w:numPr>
          <w:ilvl w:val="3"/>
          <w:numId w:val="37"/>
        </w:numPr>
        <w:contextualSpacing w:val="0"/>
      </w:pPr>
      <w:hyperlink r:id="rId34" w:tooltip="Hungary" w:history="1">
        <w:r w:rsidR="008B567D" w:rsidRPr="004446C6">
          <w:t>Hungary</w:t>
        </w:r>
      </w:hyperlink>
    </w:p>
    <w:p w14:paraId="049A9E1B" w14:textId="77777777" w:rsidR="008B567D" w:rsidRPr="004446C6" w:rsidRDefault="00000000" w:rsidP="008B567D">
      <w:pPr>
        <w:numPr>
          <w:ilvl w:val="3"/>
          <w:numId w:val="37"/>
        </w:numPr>
        <w:contextualSpacing w:val="0"/>
      </w:pPr>
      <w:hyperlink r:id="rId35" w:tooltip="Czechoslovakia" w:history="1">
        <w:r w:rsidR="008B567D" w:rsidRPr="004446C6">
          <w:t>Czechoslovakia</w:t>
        </w:r>
      </w:hyperlink>
      <w:r w:rsidR="008B567D" w:rsidRPr="004446C6">
        <w:t xml:space="preserve"> (presently two countries, the Czech Republic and Slovakia)</w:t>
      </w:r>
    </w:p>
    <w:p w14:paraId="3AB03086" w14:textId="77777777" w:rsidR="008B567D" w:rsidRPr="004446C6" w:rsidRDefault="00000000" w:rsidP="008B567D">
      <w:pPr>
        <w:numPr>
          <w:ilvl w:val="3"/>
          <w:numId w:val="37"/>
        </w:numPr>
        <w:contextualSpacing w:val="0"/>
      </w:pPr>
      <w:hyperlink r:id="rId36" w:tooltip="Poland" w:history="1">
        <w:r w:rsidR="008B567D" w:rsidRPr="004446C6">
          <w:t>Poland</w:t>
        </w:r>
      </w:hyperlink>
    </w:p>
    <w:p w14:paraId="14425FCC" w14:textId="77777777" w:rsidR="008B567D" w:rsidRPr="004446C6" w:rsidRDefault="008B567D" w:rsidP="008B567D">
      <w:pPr>
        <w:numPr>
          <w:ilvl w:val="3"/>
          <w:numId w:val="37"/>
        </w:numPr>
        <w:contextualSpacing w:val="0"/>
      </w:pPr>
      <w:r w:rsidRPr="004446C6">
        <w:t xml:space="preserve">the </w:t>
      </w:r>
      <w:hyperlink r:id="rId37" w:tooltip="Kingdom of Yugoslavia" w:history="1">
        <w:r w:rsidRPr="004446C6">
          <w:t>Kingdom of Serbs, Croats, and Slovenes</w:t>
        </w:r>
      </w:hyperlink>
      <w:r w:rsidRPr="004446C6">
        <w:t xml:space="preserve"> (renamed “Yugoslavia” in 1929)</w:t>
      </w:r>
    </w:p>
    <w:p w14:paraId="5161C3CA" w14:textId="77777777" w:rsidR="008B567D" w:rsidRPr="004446C6" w:rsidRDefault="008B567D" w:rsidP="008B567D">
      <w:pPr>
        <w:numPr>
          <w:ilvl w:val="2"/>
          <w:numId w:val="37"/>
        </w:numPr>
        <w:contextualSpacing w:val="0"/>
      </w:pPr>
      <w:r w:rsidRPr="004446C6">
        <w:t xml:space="preserve">March 12, 1938: the </w:t>
      </w:r>
      <w:r w:rsidRPr="004446C6">
        <w:rPr>
          <w:i/>
        </w:rPr>
        <w:t>Anschluss</w:t>
      </w:r>
      <w:r w:rsidRPr="004446C6">
        <w:t xml:space="preserve"> (“joining”: German annexation of Austria)</w:t>
      </w:r>
      <w:r>
        <w:t>; Hitler</w:t>
      </w:r>
      <w:r w:rsidRPr="004446C6">
        <w:t xml:space="preserve"> </w:t>
      </w:r>
      <w:r>
        <w:t>begins “</w:t>
      </w:r>
      <w:r w:rsidRPr="004446C6">
        <w:t xml:space="preserve">creation of an empire including German-speaking lands and territories Germany had lost after World War I” </w:t>
      </w:r>
      <w:r w:rsidRPr="00BB6792">
        <w:t>(“Anschluss</w:t>
      </w:r>
      <w:r>
        <w:t>”)</w:t>
      </w:r>
      <w:r w:rsidRPr="004446C6">
        <w:t xml:space="preserve"> </w:t>
      </w:r>
    </w:p>
    <w:p w14:paraId="2EA0FC71" w14:textId="77777777" w:rsidR="008B567D" w:rsidRDefault="008B567D" w:rsidP="008B567D">
      <w:pPr>
        <w:numPr>
          <w:ilvl w:val="1"/>
          <w:numId w:val="37"/>
        </w:numPr>
        <w:contextualSpacing w:val="0"/>
      </w:pPr>
      <w:r>
        <w:t>World War II (1939-45) and the Church in Germany</w:t>
      </w:r>
    </w:p>
    <w:p w14:paraId="71014FA4" w14:textId="77777777" w:rsidR="008B567D" w:rsidRPr="004446C6" w:rsidRDefault="008B567D" w:rsidP="008B567D">
      <w:pPr>
        <w:numPr>
          <w:ilvl w:val="2"/>
          <w:numId w:val="37"/>
        </w:numPr>
        <w:contextualSpacing w:val="0"/>
      </w:pPr>
      <w:r>
        <w:t>March 2, 1939: Eugenio Pacelli</w:t>
      </w:r>
      <w:r w:rsidRPr="004446C6">
        <w:t xml:space="preserve"> </w:t>
      </w:r>
      <w:r>
        <w:t xml:space="preserve">becomes </w:t>
      </w:r>
      <w:r w:rsidRPr="004446C6">
        <w:t>Pi</w:t>
      </w:r>
      <w:r>
        <w:t>us XII (1939-</w:t>
      </w:r>
      <w:r w:rsidRPr="004446C6">
        <w:t>58)</w:t>
      </w:r>
      <w:r>
        <w:t>; h</w:t>
      </w:r>
      <w:r w:rsidRPr="004446C6">
        <w:t xml:space="preserve">is </w:t>
      </w:r>
      <w:r>
        <w:t>“</w:t>
      </w:r>
      <w:r w:rsidRPr="004446C6">
        <w:t xml:space="preserve">style of government </w:t>
      </w:r>
      <w:r>
        <w:t>[i</w:t>
      </w:r>
      <w:r w:rsidRPr="004446C6">
        <w:t>s</w:t>
      </w:r>
      <w:r>
        <w:t>]</w:t>
      </w:r>
      <w:r w:rsidRPr="004446C6">
        <w:t xml:space="preserve"> triumphalist as well as authoritarian” (Holmes and Bickers 283)</w:t>
      </w:r>
    </w:p>
    <w:p w14:paraId="5A59498D" w14:textId="77777777" w:rsidR="008B567D" w:rsidRPr="004446C6" w:rsidRDefault="008B567D" w:rsidP="008B567D">
      <w:pPr>
        <w:numPr>
          <w:ilvl w:val="2"/>
          <w:numId w:val="37"/>
        </w:numPr>
        <w:contextualSpacing w:val="0"/>
      </w:pPr>
      <w:r w:rsidRPr="004446C6">
        <w:t xml:space="preserve">September </w:t>
      </w:r>
      <w:r>
        <w:t xml:space="preserve">1, </w:t>
      </w:r>
      <w:r w:rsidRPr="004446C6">
        <w:t>1939</w:t>
      </w:r>
      <w:r>
        <w:t>:</w:t>
      </w:r>
      <w:r w:rsidRPr="004446C6">
        <w:t xml:space="preserve"> World War</w:t>
      </w:r>
      <w:r>
        <w:t xml:space="preserve"> II begins (Germany invades Poland)</w:t>
      </w:r>
    </w:p>
    <w:p w14:paraId="2E67938B" w14:textId="77777777" w:rsidR="008B567D" w:rsidRPr="004446C6" w:rsidRDefault="008B567D" w:rsidP="008B567D">
      <w:pPr>
        <w:numPr>
          <w:ilvl w:val="2"/>
          <w:numId w:val="37"/>
        </w:numPr>
        <w:contextualSpacing w:val="0"/>
      </w:pPr>
      <w:r>
        <w:t xml:space="preserve">1940: Germany invades </w:t>
      </w:r>
      <w:r w:rsidRPr="004446C6">
        <w:t>Denmark</w:t>
      </w:r>
      <w:r>
        <w:t>,</w:t>
      </w:r>
      <w:r w:rsidRPr="004446C6">
        <w:t xml:space="preserve"> Norway, Holland, Belgium</w:t>
      </w:r>
      <w:r>
        <w:t>,</w:t>
      </w:r>
      <w:r w:rsidRPr="004446C6">
        <w:t xml:space="preserve"> Luxembourg</w:t>
      </w:r>
      <w:r>
        <w:t>, and France</w:t>
      </w:r>
    </w:p>
    <w:p w14:paraId="569415DC" w14:textId="77777777" w:rsidR="008B567D" w:rsidRPr="004446C6" w:rsidRDefault="008B567D" w:rsidP="008B567D">
      <w:pPr>
        <w:numPr>
          <w:ilvl w:val="2"/>
          <w:numId w:val="37"/>
        </w:numPr>
        <w:contextualSpacing w:val="0"/>
      </w:pPr>
      <w:r>
        <w:t>Franklin Delano</w:t>
      </w:r>
      <w:r w:rsidRPr="004446C6">
        <w:t xml:space="preserve"> Roosevelt</w:t>
      </w:r>
      <w:r>
        <w:t>, US president (1933-45),</w:t>
      </w:r>
      <w:r w:rsidRPr="004446C6">
        <w:t xml:space="preserve"> </w:t>
      </w:r>
      <w:r>
        <w:t xml:space="preserve">makes </w:t>
      </w:r>
      <w:r w:rsidRPr="004446C6">
        <w:t xml:space="preserve">Myron C. Taylor </w:t>
      </w:r>
      <w:r>
        <w:t xml:space="preserve">(CEO of US Steel Corporation) </w:t>
      </w:r>
      <w:r w:rsidRPr="004446C6">
        <w:t>the president’s personal representative at the Vatican</w:t>
      </w:r>
    </w:p>
    <w:p w14:paraId="0A177503" w14:textId="77777777" w:rsidR="008B567D" w:rsidRPr="004446C6" w:rsidRDefault="008B567D" w:rsidP="008B567D">
      <w:pPr>
        <w:numPr>
          <w:ilvl w:val="2"/>
          <w:numId w:val="37"/>
        </w:numPr>
        <w:contextualSpacing w:val="0"/>
      </w:pPr>
      <w:r>
        <w:t xml:space="preserve">June 10, </w:t>
      </w:r>
      <w:r w:rsidRPr="004446C6">
        <w:t xml:space="preserve">1940: </w:t>
      </w:r>
      <w:r>
        <w:t>Italy declares</w:t>
      </w:r>
      <w:r w:rsidRPr="004446C6">
        <w:t xml:space="preserve"> </w:t>
      </w:r>
      <w:r>
        <w:t>war on France and Britain; the Vatican remains neutral</w:t>
      </w:r>
    </w:p>
    <w:p w14:paraId="40F0B0A2" w14:textId="77777777" w:rsidR="008B567D" w:rsidRPr="004446C6" w:rsidRDefault="008B567D" w:rsidP="008B567D">
      <w:pPr>
        <w:numPr>
          <w:ilvl w:val="3"/>
          <w:numId w:val="37"/>
        </w:numPr>
        <w:contextualSpacing w:val="0"/>
      </w:pPr>
      <w:r>
        <w:t>“</w:t>
      </w:r>
      <w:r w:rsidRPr="004446C6">
        <w:t>The pope shared the opinion of most commentators outside Britain that Hitler’s regime could now only be overthrown from inside Germany itself” (Holmes and Bick</w:t>
      </w:r>
      <w:r>
        <w:t>ers 2</w:t>
      </w:r>
      <w:r w:rsidRPr="004446C6">
        <w:t>72)</w:t>
      </w:r>
    </w:p>
    <w:p w14:paraId="6CB507B2" w14:textId="77777777" w:rsidR="008B567D" w:rsidRPr="004446C6" w:rsidRDefault="008B567D" w:rsidP="008B567D">
      <w:pPr>
        <w:numPr>
          <w:ilvl w:val="3"/>
          <w:numId w:val="37"/>
        </w:numPr>
        <w:contextualSpacing w:val="0"/>
      </w:pPr>
      <w:r w:rsidRPr="004446C6">
        <w:t xml:space="preserve">Pius XII </w:t>
      </w:r>
      <w:r>
        <w:t>“</w:t>
      </w:r>
      <w:r w:rsidRPr="004446C6">
        <w:t>wished to safeguard the position of Catholics, particularly in Germany where the future of the Church might be threatened either by persecution or by the establishment of a National Church” (Holmes and Bickers 272)</w:t>
      </w:r>
    </w:p>
    <w:p w14:paraId="77F5377D" w14:textId="77777777" w:rsidR="008B567D" w:rsidRPr="004446C6" w:rsidRDefault="008B567D" w:rsidP="008B567D">
      <w:pPr>
        <w:numPr>
          <w:ilvl w:val="3"/>
          <w:numId w:val="37"/>
        </w:numPr>
        <w:contextualSpacing w:val="0"/>
      </w:pPr>
      <w:r w:rsidRPr="004446C6">
        <w:t>“the pope was alarmed by the increasing threat of Communism especially in eastern Europe” (Holmes and Bickers 272)</w:t>
      </w:r>
    </w:p>
    <w:p w14:paraId="155EB21F" w14:textId="77777777" w:rsidR="008B567D" w:rsidRPr="004446C6" w:rsidRDefault="008B567D" w:rsidP="008B567D">
      <w:pPr>
        <w:numPr>
          <w:ilvl w:val="2"/>
          <w:numId w:val="37"/>
        </w:numPr>
        <w:contextualSpacing w:val="0"/>
      </w:pPr>
      <w:r w:rsidRPr="004446C6">
        <w:t>German Catholics</w:t>
      </w:r>
      <w:r>
        <w:t>’ ambivalence</w:t>
      </w:r>
    </w:p>
    <w:p w14:paraId="6CE3FE8A" w14:textId="77777777" w:rsidR="008B567D" w:rsidRPr="004446C6" w:rsidRDefault="008B567D" w:rsidP="008B567D">
      <w:pPr>
        <w:numPr>
          <w:ilvl w:val="3"/>
          <w:numId w:val="37"/>
        </w:numPr>
        <w:contextualSpacing w:val="0"/>
      </w:pPr>
      <w:r w:rsidRPr="004446C6">
        <w:t xml:space="preserve">“German Catholics were inevitably torn by divided loyalties </w:t>
      </w:r>
      <w:r>
        <w:t xml:space="preserve">. . . </w:t>
      </w:r>
      <w:r w:rsidRPr="004446C6">
        <w:t>Even opponents of Nazism were sometimes prepared to express their loyalty to the German State or the Füh</w:t>
      </w:r>
      <w:r w:rsidRPr="004446C6">
        <w:softHyphen/>
        <w:t>rer and to support the war effort” (Holmes and Bickers 273)</w:t>
      </w:r>
    </w:p>
    <w:p w14:paraId="01A8E594" w14:textId="77777777" w:rsidR="008B567D" w:rsidRPr="004446C6" w:rsidRDefault="008B567D" w:rsidP="008B567D">
      <w:pPr>
        <w:numPr>
          <w:ilvl w:val="3"/>
          <w:numId w:val="37"/>
        </w:numPr>
        <w:contextualSpacing w:val="0"/>
      </w:pPr>
      <w:r>
        <w:t xml:space="preserve">but </w:t>
      </w:r>
      <w:r w:rsidRPr="004446C6">
        <w:t>German Catholics “could take pride in the courage of many</w:t>
      </w:r>
      <w:r>
        <w:t xml:space="preserve"> . . .</w:t>
      </w:r>
      <w:r w:rsidRPr="004446C6">
        <w:t xml:space="preserve"> priests, nuns and layfolk </w:t>
      </w:r>
      <w:r>
        <w:t xml:space="preserve">. . . [who] </w:t>
      </w:r>
      <w:r w:rsidRPr="004446C6">
        <w:t>laid down their lives” (Holmes and Bickers 27</w:t>
      </w:r>
      <w:r>
        <w:t>3-7</w:t>
      </w:r>
      <w:r w:rsidRPr="004446C6">
        <w:t>4)</w:t>
      </w:r>
    </w:p>
    <w:p w14:paraId="477C128A" w14:textId="77777777" w:rsidR="008B567D" w:rsidRPr="004446C6" w:rsidRDefault="008B567D" w:rsidP="008B567D">
      <w:pPr>
        <w:numPr>
          <w:ilvl w:val="2"/>
          <w:numId w:val="37"/>
        </w:numPr>
        <w:contextualSpacing w:val="0"/>
      </w:pPr>
      <w:r w:rsidRPr="004446C6">
        <w:t>Pius XII’s relief efforts</w:t>
      </w:r>
    </w:p>
    <w:p w14:paraId="7DE025AD" w14:textId="77777777" w:rsidR="008B567D" w:rsidRPr="004446C6" w:rsidRDefault="008B567D" w:rsidP="008B567D">
      <w:pPr>
        <w:numPr>
          <w:ilvl w:val="3"/>
          <w:numId w:val="37"/>
        </w:numPr>
        <w:contextualSpacing w:val="0"/>
      </w:pPr>
      <w:r>
        <w:t>1939: “</w:t>
      </w:r>
      <w:r w:rsidRPr="004446C6">
        <w:t xml:space="preserve">Pius XII established </w:t>
      </w:r>
      <w:r>
        <w:t>. . . [r</w:t>
      </w:r>
      <w:r w:rsidRPr="004446C6">
        <w:t>elief agencies</w:t>
      </w:r>
      <w:r>
        <w:t>]</w:t>
      </w:r>
      <w:r w:rsidRPr="004446C6">
        <w:t xml:space="preserve"> in Norway and Denmark, France, Belgium and the Netherlands, Greece and Yugoslavia” (Holmes and Bickers 274)</w:t>
      </w:r>
    </w:p>
    <w:p w14:paraId="1B125895" w14:textId="77777777" w:rsidR="008B567D" w:rsidRPr="004446C6" w:rsidRDefault="008B567D" w:rsidP="008B567D">
      <w:pPr>
        <w:numPr>
          <w:ilvl w:val="3"/>
          <w:numId w:val="37"/>
        </w:numPr>
        <w:contextualSpacing w:val="0"/>
      </w:pPr>
      <w:r w:rsidRPr="004446C6">
        <w:t>“A Vatican Information Service was established with sections dealing with prisoners of war, displaced and missing persons, the sick and orphaned, the provision of relief, food, clothing and medical supplies” (Holmes and Bickers 274-75)</w:t>
      </w:r>
    </w:p>
    <w:p w14:paraId="29DD13FD" w14:textId="77777777" w:rsidR="008B567D" w:rsidRPr="004446C6" w:rsidRDefault="008B567D" w:rsidP="008B567D">
      <w:pPr>
        <w:numPr>
          <w:ilvl w:val="3"/>
          <w:numId w:val="37"/>
        </w:numPr>
        <w:contextualSpacing w:val="0"/>
      </w:pPr>
      <w:r>
        <w:lastRenderedPageBreak/>
        <w:t xml:space="preserve">1945: </w:t>
      </w:r>
      <w:r w:rsidRPr="004446C6">
        <w:t>“the pope set up the International Committee of Catholic Charities with headquarters in Paris” (Holmes and Bickers 274)</w:t>
      </w:r>
    </w:p>
    <w:p w14:paraId="21548BCE" w14:textId="77777777" w:rsidR="008B567D" w:rsidRPr="004446C6" w:rsidRDefault="008B567D" w:rsidP="008B567D">
      <w:pPr>
        <w:numPr>
          <w:ilvl w:val="2"/>
          <w:numId w:val="37"/>
        </w:numPr>
        <w:contextualSpacing w:val="0"/>
      </w:pPr>
      <w:r w:rsidRPr="004446C6">
        <w:t>Pius XII and the Jews</w:t>
      </w:r>
    </w:p>
    <w:p w14:paraId="43842ED5" w14:textId="77777777" w:rsidR="008B567D" w:rsidRPr="004446C6" w:rsidRDefault="008B567D" w:rsidP="008B567D">
      <w:pPr>
        <w:numPr>
          <w:ilvl w:val="3"/>
          <w:numId w:val="37"/>
        </w:numPr>
        <w:contextualSpacing w:val="0"/>
      </w:pPr>
      <w:r w:rsidRPr="004446C6">
        <w:t>“There were some 5000 Jews in 155 Roman ecclesiastical establishments including several dozen in the Vatican itself” (Holmes and Bickers 275)</w:t>
      </w:r>
    </w:p>
    <w:p w14:paraId="410588C8" w14:textId="77777777" w:rsidR="008B567D" w:rsidRPr="004446C6" w:rsidRDefault="008B567D" w:rsidP="008B567D">
      <w:pPr>
        <w:numPr>
          <w:ilvl w:val="3"/>
          <w:numId w:val="37"/>
        </w:numPr>
        <w:contextualSpacing w:val="0"/>
      </w:pPr>
      <w:r w:rsidRPr="004446C6">
        <w:t>“Ecclesiastical buildings in Rome, which were outside the Vatican City State but which enjoyed extra-territorial protection, were used to shelter political and Jewish refugees” (Holmes and Bickers 275)</w:t>
      </w:r>
    </w:p>
    <w:p w14:paraId="0C5D2D9C" w14:textId="77777777" w:rsidR="008B567D" w:rsidRPr="004446C6" w:rsidRDefault="008B567D" w:rsidP="008B567D">
      <w:pPr>
        <w:numPr>
          <w:ilvl w:val="3"/>
          <w:numId w:val="37"/>
        </w:numPr>
        <w:contextualSpacing w:val="0"/>
      </w:pPr>
      <w:r w:rsidRPr="004446C6">
        <w:t>“But after the end of the war the question was raised whether Pius XII had done enough” (Holmes and Bickers 275)</w:t>
      </w:r>
    </w:p>
    <w:p w14:paraId="6DAB820D" w14:textId="77777777" w:rsidR="008B567D" w:rsidRPr="004446C6" w:rsidRDefault="008B567D" w:rsidP="008B567D">
      <w:pPr>
        <w:numPr>
          <w:ilvl w:val="4"/>
          <w:numId w:val="37"/>
        </w:numPr>
        <w:contextualSpacing w:val="0"/>
      </w:pPr>
      <w:r w:rsidRPr="004446C6">
        <w:t>October 1943</w:t>
      </w:r>
      <w:r>
        <w:t>: t</w:t>
      </w:r>
      <w:r w:rsidRPr="004446C6">
        <w:t xml:space="preserve">he </w:t>
      </w:r>
      <w:r>
        <w:t>Nazis begin to deport</w:t>
      </w:r>
      <w:r w:rsidRPr="004446C6">
        <w:t xml:space="preserve"> </w:t>
      </w:r>
      <w:r>
        <w:t>8</w:t>
      </w:r>
      <w:r w:rsidRPr="004446C6">
        <w:t>000 Jews in Rome</w:t>
      </w:r>
    </w:p>
    <w:p w14:paraId="67A91864" w14:textId="77777777" w:rsidR="008B567D" w:rsidRPr="004446C6" w:rsidRDefault="008B567D" w:rsidP="008B567D">
      <w:pPr>
        <w:numPr>
          <w:ilvl w:val="5"/>
          <w:numId w:val="37"/>
        </w:numPr>
        <w:contextualSpacing w:val="0"/>
      </w:pPr>
      <w:r w:rsidRPr="004446C6">
        <w:t>“one of the main accusations against Pius XII is that he did nothing for the Jews of Rome” (Holmes and Bickers 275)</w:t>
      </w:r>
    </w:p>
    <w:p w14:paraId="5D19B547" w14:textId="77777777" w:rsidR="008B567D" w:rsidRPr="004446C6" w:rsidRDefault="008B567D" w:rsidP="008B567D">
      <w:pPr>
        <w:numPr>
          <w:ilvl w:val="5"/>
          <w:numId w:val="37"/>
        </w:numPr>
        <w:contextualSpacing w:val="0"/>
      </w:pPr>
      <w:r w:rsidRPr="004446C6">
        <w:t>“Yet by that time more than half the Jews in Rome</w:t>
      </w:r>
      <w:r>
        <w:t xml:space="preserve"> . . . </w:t>
      </w:r>
      <w:r w:rsidRPr="004446C6">
        <w:t>were being sheltered in ecclesiastical buildings opened to them on the instructions of the pope himself” (Holmes and Bickers 276)</w:t>
      </w:r>
    </w:p>
    <w:p w14:paraId="3E4C55C9" w14:textId="77777777" w:rsidR="008B567D" w:rsidRPr="004446C6" w:rsidRDefault="008B567D" w:rsidP="008B567D">
      <w:pPr>
        <w:numPr>
          <w:ilvl w:val="5"/>
          <w:numId w:val="37"/>
        </w:numPr>
        <w:contextualSpacing w:val="0"/>
      </w:pPr>
      <w:r w:rsidRPr="004446C6">
        <w:t>“many Jews had escaped with Vatican credentials” (Holmes and Bickers 276)</w:t>
      </w:r>
    </w:p>
    <w:p w14:paraId="1183D691" w14:textId="77777777" w:rsidR="008B567D" w:rsidRPr="004446C6" w:rsidRDefault="008B567D" w:rsidP="008B567D">
      <w:pPr>
        <w:numPr>
          <w:ilvl w:val="5"/>
          <w:numId w:val="37"/>
        </w:numPr>
        <w:contextualSpacing w:val="0"/>
      </w:pPr>
      <w:r w:rsidRPr="004446C6">
        <w:t>Baron Ernst von Weizsäcker, German ambassador to the Holy See</w:t>
      </w:r>
      <w:r>
        <w:t>, “</w:t>
      </w:r>
      <w:r w:rsidRPr="004446C6">
        <w:t>hoped to protect the pope by representing him to the German authorities in the most favourable light” (Holmes and Bickers 275)</w:t>
      </w:r>
    </w:p>
    <w:p w14:paraId="09CB244A" w14:textId="77777777" w:rsidR="008B567D" w:rsidRPr="004446C6" w:rsidRDefault="008B567D" w:rsidP="008B567D">
      <w:pPr>
        <w:numPr>
          <w:ilvl w:val="5"/>
          <w:numId w:val="37"/>
        </w:numPr>
        <w:contextualSpacing w:val="0"/>
      </w:pPr>
      <w:r w:rsidRPr="004446C6">
        <w:t>“Weizsäcker sent the telegram to Berlin which so injured the pope’s reputation</w:t>
      </w:r>
      <w:r>
        <w:t xml:space="preserve"> . . .</w:t>
      </w:r>
      <w:r w:rsidRPr="004446C6">
        <w:t>: “The curia is particularly shocked that the action took place, so to speak, under the pope’s windows. The reaction would be perhaps softened if the Jews could be used for military work in Italy. The groups in Rome hostile to us</w:t>
      </w:r>
      <w:r>
        <w:t xml:space="preserve"> . . . </w:t>
      </w:r>
      <w:r w:rsidRPr="004446C6">
        <w:t>say that in French towns where similar things happened, bishops took a clear position”” (Holmes and Bickers 276)</w:t>
      </w:r>
    </w:p>
    <w:p w14:paraId="513BD36B" w14:textId="77777777" w:rsidR="008B567D" w:rsidRPr="004446C6" w:rsidRDefault="008B567D" w:rsidP="008B567D">
      <w:pPr>
        <w:numPr>
          <w:ilvl w:val="5"/>
          <w:numId w:val="37"/>
        </w:numPr>
        <w:contextualSpacing w:val="0"/>
      </w:pPr>
      <w:r>
        <w:t xml:space="preserve">1000 Roman Jews wind up </w:t>
      </w:r>
      <w:r w:rsidRPr="004446C6">
        <w:t>deported and exterminated</w:t>
      </w:r>
    </w:p>
    <w:p w14:paraId="7F2A93F9" w14:textId="77777777" w:rsidR="008B567D" w:rsidRPr="004446C6" w:rsidRDefault="008B567D" w:rsidP="008B567D">
      <w:pPr>
        <w:numPr>
          <w:ilvl w:val="4"/>
          <w:numId w:val="37"/>
        </w:numPr>
        <w:contextualSpacing w:val="0"/>
      </w:pPr>
      <w:r w:rsidRPr="004446C6">
        <w:t xml:space="preserve">“At the end of the war the World Jewish Congress expressed its gratitude and gave twenty million lire to </w:t>
      </w:r>
      <w:r w:rsidRPr="00A61311">
        <w:rPr>
          <w:vanish/>
        </w:rPr>
        <w:t>[</w:t>
      </w:r>
      <w:r w:rsidRPr="00A61311">
        <w:rPr>
          <w:rFonts w:cs="Bookman Old Style"/>
          <w:vanish/>
        </w:rPr>
        <w:t xml:space="preserve">276] </w:t>
      </w:r>
      <w:r w:rsidRPr="004446C6">
        <w:t>Vatican charities” (Holmes and Bickers 276-77)</w:t>
      </w:r>
    </w:p>
    <w:p w14:paraId="1F7BAB13" w14:textId="77777777" w:rsidR="008B567D" w:rsidRPr="004446C6" w:rsidRDefault="008B567D" w:rsidP="008B567D">
      <w:pPr>
        <w:numPr>
          <w:ilvl w:val="4"/>
          <w:numId w:val="37"/>
        </w:numPr>
        <w:contextualSpacing w:val="0"/>
      </w:pPr>
      <w:r w:rsidRPr="004446C6">
        <w:t xml:space="preserve">“A former Israeli consul in Italy claimed that, “The Catholic Church saved more Jewish lives during the war than all the other Churches, religious institutions and rescue organisations put together. Its record stands in startling contrast to the achievements of the International Red Cross and the Western Democracies </w:t>
      </w:r>
      <w:r>
        <w:t>. . .</w:t>
      </w:r>
      <w:r w:rsidRPr="004446C6">
        <w:t xml:space="preserve"> The Holy See, the Nuncios and the entire Catholic Church saved some 400,000 Jews from certain death”” (Holmes and Bickers 277)</w:t>
      </w:r>
    </w:p>
    <w:p w14:paraId="665EB5DE" w14:textId="77777777" w:rsidR="008B567D" w:rsidRPr="004446C6" w:rsidRDefault="008B567D" w:rsidP="008B567D">
      <w:pPr>
        <w:numPr>
          <w:ilvl w:val="1"/>
          <w:numId w:val="37"/>
        </w:numPr>
        <w:contextualSpacing w:val="0"/>
      </w:pPr>
      <w:r>
        <w:t xml:space="preserve">World War II and the Church in </w:t>
      </w:r>
      <w:r w:rsidRPr="004446C6">
        <w:t>France</w:t>
      </w:r>
    </w:p>
    <w:p w14:paraId="5A73E7CE" w14:textId="77777777" w:rsidR="008B567D" w:rsidRDefault="008B567D" w:rsidP="008B567D">
      <w:pPr>
        <w:numPr>
          <w:ilvl w:val="2"/>
          <w:numId w:val="37"/>
        </w:numPr>
        <w:contextualSpacing w:val="0"/>
      </w:pPr>
      <w:r>
        <w:t>May 10, 1940: Germany invades France, Belgium, Luxembourg, and the Netherlands</w:t>
      </w:r>
    </w:p>
    <w:p w14:paraId="2B90A1BA" w14:textId="77777777" w:rsidR="008B567D" w:rsidRDefault="008B567D" w:rsidP="008B567D">
      <w:pPr>
        <w:numPr>
          <w:ilvl w:val="2"/>
          <w:numId w:val="37"/>
        </w:numPr>
        <w:contextualSpacing w:val="0"/>
      </w:pPr>
      <w:r>
        <w:t>June 14, 1940: Germans enter Paris</w:t>
      </w:r>
    </w:p>
    <w:p w14:paraId="669938E1" w14:textId="77777777" w:rsidR="008B567D" w:rsidRPr="004446C6" w:rsidRDefault="008B567D" w:rsidP="008B567D">
      <w:pPr>
        <w:numPr>
          <w:ilvl w:val="2"/>
          <w:numId w:val="37"/>
        </w:numPr>
        <w:contextualSpacing w:val="0"/>
      </w:pPr>
      <w:r>
        <w:t>Pius XII protests</w:t>
      </w:r>
      <w:r w:rsidRPr="004446C6">
        <w:t xml:space="preserve"> to Marshal Philippe Pétain, </w:t>
      </w:r>
      <w:r>
        <w:t xml:space="preserve">prime minister </w:t>
      </w:r>
      <w:r w:rsidRPr="004446C6">
        <w:t xml:space="preserve">of the </w:t>
      </w:r>
      <w:r>
        <w:t xml:space="preserve">puppet </w:t>
      </w:r>
      <w:r w:rsidRPr="004446C6">
        <w:t>Vichy government, against the persecution of the Jews</w:t>
      </w:r>
    </w:p>
    <w:p w14:paraId="1F28078D" w14:textId="77777777" w:rsidR="008B567D" w:rsidRPr="004446C6" w:rsidRDefault="008B567D" w:rsidP="008B567D">
      <w:pPr>
        <w:numPr>
          <w:ilvl w:val="1"/>
          <w:numId w:val="37"/>
        </w:numPr>
        <w:contextualSpacing w:val="0"/>
      </w:pPr>
      <w:r>
        <w:t xml:space="preserve">World War II and the Church in </w:t>
      </w:r>
      <w:r w:rsidRPr="004446C6">
        <w:t>Yugoslavia</w:t>
      </w:r>
    </w:p>
    <w:p w14:paraId="5DB670B5" w14:textId="77777777" w:rsidR="008B567D" w:rsidRPr="004446C6" w:rsidRDefault="008B567D" w:rsidP="008B567D">
      <w:pPr>
        <w:numPr>
          <w:ilvl w:val="2"/>
          <w:numId w:val="37"/>
        </w:numPr>
        <w:contextualSpacing w:val="0"/>
      </w:pPr>
      <w:r w:rsidRPr="004446C6">
        <w:t>Serbia</w:t>
      </w:r>
    </w:p>
    <w:p w14:paraId="3B0EAA58" w14:textId="77777777" w:rsidR="008B567D" w:rsidRDefault="008B567D" w:rsidP="008B567D">
      <w:pPr>
        <w:numPr>
          <w:ilvl w:val="3"/>
          <w:numId w:val="37"/>
        </w:numPr>
        <w:contextualSpacing w:val="0"/>
      </w:pPr>
      <w:r w:rsidRPr="004446C6">
        <w:t xml:space="preserve">“hundreds of thousands </w:t>
      </w:r>
      <w:r>
        <w:t>of Serbs” are massacred (Holmes and Bickers 277)</w:t>
      </w:r>
    </w:p>
    <w:p w14:paraId="3CA9BC99" w14:textId="77777777" w:rsidR="008B567D" w:rsidRPr="004446C6" w:rsidRDefault="008B567D" w:rsidP="008B567D">
      <w:pPr>
        <w:numPr>
          <w:ilvl w:val="3"/>
          <w:numId w:val="37"/>
        </w:numPr>
        <w:contextualSpacing w:val="0"/>
      </w:pPr>
      <w:r>
        <w:t xml:space="preserve">even more </w:t>
      </w:r>
      <w:r w:rsidRPr="004446C6">
        <w:t>Jews and gypsies</w:t>
      </w:r>
      <w:r>
        <w:t xml:space="preserve"> are </w:t>
      </w:r>
      <w:r w:rsidRPr="004446C6">
        <w:t>massacre</w:t>
      </w:r>
      <w:r>
        <w:t>d</w:t>
      </w:r>
    </w:p>
    <w:p w14:paraId="56B51020" w14:textId="77777777" w:rsidR="008B567D" w:rsidRPr="004446C6" w:rsidRDefault="008B567D" w:rsidP="008B567D">
      <w:pPr>
        <w:numPr>
          <w:ilvl w:val="2"/>
          <w:numId w:val="37"/>
        </w:numPr>
        <w:contextualSpacing w:val="0"/>
      </w:pPr>
      <w:r w:rsidRPr="004446C6">
        <w:lastRenderedPageBreak/>
        <w:t>Croatia</w:t>
      </w:r>
    </w:p>
    <w:p w14:paraId="7B386D98" w14:textId="77777777" w:rsidR="008B567D" w:rsidRPr="004446C6" w:rsidRDefault="008B567D" w:rsidP="008B567D">
      <w:pPr>
        <w:numPr>
          <w:ilvl w:val="3"/>
          <w:numId w:val="37"/>
        </w:numPr>
        <w:contextualSpacing w:val="0"/>
      </w:pPr>
      <w:r w:rsidRPr="004446C6">
        <w:t xml:space="preserve">“The Croatian government—with the help of some Catholic priests—attempted to </w:t>
      </w:r>
      <w:r>
        <w:t xml:space="preserve">[force 2 </w:t>
      </w:r>
      <w:r w:rsidRPr="004446C6">
        <w:t>million Orthodox Serbs</w:t>
      </w:r>
      <w:r>
        <w:t>]</w:t>
      </w:r>
      <w:r w:rsidRPr="004446C6">
        <w:t xml:space="preserve"> to join the Catholic Church. The Orthodox were subjected to monstrous cruelties” (Holmes and Bickers 277)</w:t>
      </w:r>
    </w:p>
    <w:p w14:paraId="3ED1557B" w14:textId="77777777" w:rsidR="008B567D" w:rsidRPr="004446C6" w:rsidRDefault="008B567D" w:rsidP="008B567D">
      <w:pPr>
        <w:numPr>
          <w:ilvl w:val="1"/>
          <w:numId w:val="37"/>
        </w:numPr>
        <w:contextualSpacing w:val="0"/>
      </w:pPr>
      <w:r>
        <w:t xml:space="preserve">World War II and the Church in </w:t>
      </w:r>
      <w:r w:rsidRPr="004446C6">
        <w:t>Hungary</w:t>
      </w:r>
    </w:p>
    <w:p w14:paraId="7FC933DC" w14:textId="77777777" w:rsidR="008B567D" w:rsidRPr="004446C6" w:rsidRDefault="008B567D" w:rsidP="008B567D">
      <w:pPr>
        <w:numPr>
          <w:ilvl w:val="2"/>
          <w:numId w:val="37"/>
        </w:numPr>
        <w:contextualSpacing w:val="0"/>
      </w:pPr>
      <w:r>
        <w:t xml:space="preserve">November 20, 1940: </w:t>
      </w:r>
      <w:r w:rsidRPr="004446C6">
        <w:t xml:space="preserve">Hungary </w:t>
      </w:r>
      <w:r>
        <w:t>joins the Axis “crusade”</w:t>
      </w:r>
      <w:r w:rsidRPr="004446C6">
        <w:t xml:space="preserve"> against </w:t>
      </w:r>
      <w:r>
        <w:t>c</w:t>
      </w:r>
      <w:r w:rsidRPr="004446C6">
        <w:t>ommunism</w:t>
      </w:r>
    </w:p>
    <w:p w14:paraId="64D77981" w14:textId="77777777" w:rsidR="008B567D" w:rsidRPr="004446C6" w:rsidRDefault="008B567D" w:rsidP="008B567D">
      <w:pPr>
        <w:numPr>
          <w:ilvl w:val="2"/>
          <w:numId w:val="37"/>
        </w:numPr>
        <w:contextualSpacing w:val="0"/>
      </w:pPr>
      <w:r>
        <w:t xml:space="preserve">January 1, </w:t>
      </w:r>
      <w:r w:rsidRPr="004446C6">
        <w:t xml:space="preserve">1943: </w:t>
      </w:r>
      <w:r>
        <w:t>Prince Primate</w:t>
      </w:r>
      <w:r w:rsidRPr="004446C6">
        <w:t xml:space="preserve"> Juszti</w:t>
      </w:r>
      <w:r>
        <w:t xml:space="preserve">nian Seredi says in a homily, </w:t>
      </w:r>
      <w:r w:rsidRPr="004446C6">
        <w:t>“Murder is murder, and he who, for political reasons, orders mass executions will not receive the rites and consolations of the Church” (</w:t>
      </w:r>
      <w:r>
        <w:t xml:space="preserve">qtd. in </w:t>
      </w:r>
      <w:r w:rsidRPr="004446C6">
        <w:t>Holmes and Bickers 277)</w:t>
      </w:r>
    </w:p>
    <w:p w14:paraId="395D29FF" w14:textId="77777777" w:rsidR="008B567D" w:rsidRPr="004446C6" w:rsidRDefault="008B567D" w:rsidP="008B567D">
      <w:pPr>
        <w:numPr>
          <w:ilvl w:val="2"/>
          <w:numId w:val="37"/>
        </w:numPr>
        <w:contextualSpacing w:val="0"/>
      </w:pPr>
      <w:r>
        <w:t>t</w:t>
      </w:r>
      <w:r w:rsidRPr="004446C6">
        <w:t xml:space="preserve">he papal nuncio </w:t>
      </w:r>
      <w:r>
        <w:t>helps and protects</w:t>
      </w:r>
      <w:r w:rsidRPr="004446C6">
        <w:t xml:space="preserve"> Hungarian Jews</w:t>
      </w:r>
    </w:p>
    <w:p w14:paraId="4620F733" w14:textId="77777777" w:rsidR="008B567D" w:rsidRPr="004446C6" w:rsidRDefault="008B567D" w:rsidP="008B567D">
      <w:pPr>
        <w:numPr>
          <w:ilvl w:val="2"/>
          <w:numId w:val="37"/>
        </w:numPr>
        <w:contextualSpacing w:val="0"/>
      </w:pPr>
      <w:r>
        <w:t xml:space="preserve">Pius XII </w:t>
      </w:r>
      <w:r w:rsidRPr="004446C6">
        <w:t>appeal</w:t>
      </w:r>
      <w:r>
        <w:t>s</w:t>
      </w:r>
      <w:r w:rsidRPr="004446C6">
        <w:t xml:space="preserve"> on behalf</w:t>
      </w:r>
      <w:r>
        <w:t xml:space="preserve"> of </w:t>
      </w:r>
      <w:r w:rsidRPr="004446C6">
        <w:t xml:space="preserve">Jews </w:t>
      </w:r>
      <w:r>
        <w:t>being exterminated</w:t>
      </w:r>
      <w:r w:rsidRPr="004446C6">
        <w:t xml:space="preserve"> in </w:t>
      </w:r>
      <w:r>
        <w:t>labo</w:t>
      </w:r>
      <w:r w:rsidRPr="004446C6">
        <w:t>r camps</w:t>
      </w:r>
    </w:p>
    <w:p w14:paraId="79B83804" w14:textId="77777777" w:rsidR="008B567D" w:rsidRPr="004446C6" w:rsidRDefault="008B567D" w:rsidP="008B567D">
      <w:pPr>
        <w:numPr>
          <w:ilvl w:val="1"/>
          <w:numId w:val="37"/>
        </w:numPr>
        <w:contextualSpacing w:val="0"/>
      </w:pPr>
      <w:r>
        <w:t xml:space="preserve">World War II and the Church in </w:t>
      </w:r>
      <w:r w:rsidRPr="004446C6">
        <w:t>the Netherlands</w:t>
      </w:r>
    </w:p>
    <w:p w14:paraId="2B49DF26" w14:textId="77777777" w:rsidR="008B567D" w:rsidRPr="004446C6" w:rsidRDefault="008B567D" w:rsidP="008B567D">
      <w:pPr>
        <w:numPr>
          <w:ilvl w:val="2"/>
          <w:numId w:val="37"/>
        </w:numPr>
        <w:contextualSpacing w:val="0"/>
      </w:pPr>
      <w:r>
        <w:t xml:space="preserve">1936: </w:t>
      </w:r>
      <w:r w:rsidRPr="004446C6">
        <w:t xml:space="preserve">Dutch bishops </w:t>
      </w:r>
      <w:r>
        <w:t xml:space="preserve">order </w:t>
      </w:r>
      <w:r w:rsidRPr="004446C6">
        <w:t xml:space="preserve">Dutch Catholics, </w:t>
      </w:r>
      <w:r>
        <w:t>“</w:t>
      </w:r>
      <w:r w:rsidRPr="004446C6">
        <w:t>under pain of excommunication, not to support Fascist organizations” (Holmes and Bickers 278)</w:t>
      </w:r>
    </w:p>
    <w:p w14:paraId="4C028BA5" w14:textId="77777777" w:rsidR="008B567D" w:rsidRPr="004446C6" w:rsidRDefault="008B567D" w:rsidP="008B567D">
      <w:pPr>
        <w:numPr>
          <w:ilvl w:val="2"/>
          <w:numId w:val="37"/>
        </w:numPr>
        <w:contextualSpacing w:val="0"/>
      </w:pPr>
      <w:r w:rsidRPr="004446C6">
        <w:t>“During the occupation the bishops condemned Nazism” (Holmes and Bickers 278)</w:t>
      </w:r>
    </w:p>
    <w:p w14:paraId="18B426CA" w14:textId="77777777" w:rsidR="008B567D" w:rsidRDefault="008B567D" w:rsidP="008B567D">
      <w:pPr>
        <w:numPr>
          <w:ilvl w:val="2"/>
          <w:numId w:val="37"/>
        </w:numPr>
        <w:contextualSpacing w:val="0"/>
      </w:pPr>
      <w:r>
        <w:t>1942” t</w:t>
      </w:r>
      <w:r w:rsidRPr="004446C6">
        <w:t xml:space="preserve">he </w:t>
      </w:r>
      <w:r>
        <w:t xml:space="preserve">occupying </w:t>
      </w:r>
      <w:r w:rsidRPr="004446C6">
        <w:t xml:space="preserve">Germans </w:t>
      </w:r>
      <w:r>
        <w:t>promise</w:t>
      </w:r>
      <w:r w:rsidRPr="004446C6">
        <w:t xml:space="preserve"> </w:t>
      </w:r>
      <w:r>
        <w:t>“</w:t>
      </w:r>
      <w:r w:rsidRPr="004446C6">
        <w:t>to make an exception of those Jews who had been baptised if the churchmen remained silent</w:t>
      </w:r>
      <w:r>
        <w:t>” (Holmes and Bickers 278)</w:t>
      </w:r>
    </w:p>
    <w:p w14:paraId="5240D1CC" w14:textId="77777777" w:rsidR="008B567D" w:rsidRDefault="008B567D" w:rsidP="008B567D">
      <w:pPr>
        <w:numPr>
          <w:ilvl w:val="3"/>
          <w:numId w:val="37"/>
        </w:numPr>
        <w:contextualSpacing w:val="0"/>
      </w:pPr>
      <w:r w:rsidRPr="004446C6">
        <w:t>Re</w:t>
      </w:r>
      <w:r>
        <w:t>formed-</w:t>
      </w:r>
      <w:r w:rsidRPr="004446C6">
        <w:t xml:space="preserve">Church </w:t>
      </w:r>
      <w:r>
        <w:t xml:space="preserve">leaders agree; Catholic bishops again </w:t>
      </w:r>
      <w:r w:rsidRPr="004446C6">
        <w:t>c</w:t>
      </w:r>
      <w:r>
        <w:t>ondemn the deportations</w:t>
      </w:r>
    </w:p>
    <w:p w14:paraId="1BBD64B7" w14:textId="77777777" w:rsidR="008B567D" w:rsidRPr="004446C6" w:rsidRDefault="008B567D" w:rsidP="008B567D">
      <w:pPr>
        <w:numPr>
          <w:ilvl w:val="3"/>
          <w:numId w:val="37"/>
        </w:numPr>
        <w:contextualSpacing w:val="0"/>
      </w:pPr>
      <w:r>
        <w:t xml:space="preserve">the </w:t>
      </w:r>
      <w:r w:rsidRPr="004446C6">
        <w:t>Germans spare Protestant Jews but deport Catholic Jews</w:t>
      </w:r>
    </w:p>
    <w:p w14:paraId="4BCD7FA5" w14:textId="77777777" w:rsidR="008B567D" w:rsidRPr="004446C6" w:rsidRDefault="008B567D" w:rsidP="008B567D">
      <w:pPr>
        <w:numPr>
          <w:ilvl w:val="1"/>
          <w:numId w:val="37"/>
        </w:numPr>
        <w:contextualSpacing w:val="0"/>
      </w:pPr>
      <w:r>
        <w:t>World War II and the Church in I</w:t>
      </w:r>
      <w:r w:rsidRPr="004446C6">
        <w:t>taly</w:t>
      </w:r>
    </w:p>
    <w:p w14:paraId="25A6BB81" w14:textId="77777777" w:rsidR="008B567D" w:rsidRDefault="008B567D" w:rsidP="008B567D">
      <w:pPr>
        <w:numPr>
          <w:ilvl w:val="2"/>
          <w:numId w:val="37"/>
        </w:numPr>
        <w:contextualSpacing w:val="0"/>
      </w:pPr>
      <w:r>
        <w:t>June 10, 1940: Italy declares war on Britain and France</w:t>
      </w:r>
    </w:p>
    <w:p w14:paraId="0874002F" w14:textId="77777777" w:rsidR="008B567D" w:rsidRDefault="008B567D" w:rsidP="008B567D">
      <w:pPr>
        <w:numPr>
          <w:ilvl w:val="2"/>
          <w:numId w:val="37"/>
        </w:numPr>
        <w:contextualSpacing w:val="0"/>
      </w:pPr>
      <w:r>
        <w:t>September 27, 1940: Germany, Italy, and Japan sign the Tripartite (Axis) Pact</w:t>
      </w:r>
    </w:p>
    <w:p w14:paraId="6537C704" w14:textId="77777777" w:rsidR="008B567D" w:rsidRDefault="008B567D" w:rsidP="008B567D">
      <w:pPr>
        <w:numPr>
          <w:ilvl w:val="2"/>
          <w:numId w:val="37"/>
        </w:numPr>
        <w:contextualSpacing w:val="0"/>
      </w:pPr>
      <w:r>
        <w:t>July 19, 1943: the Allies bomb Rome</w:t>
      </w:r>
    </w:p>
    <w:p w14:paraId="27DACA48" w14:textId="77777777" w:rsidR="008B567D" w:rsidRDefault="008B567D" w:rsidP="008B567D">
      <w:pPr>
        <w:numPr>
          <w:ilvl w:val="2"/>
          <w:numId w:val="37"/>
        </w:numPr>
        <w:contextualSpacing w:val="0"/>
      </w:pPr>
      <w:r>
        <w:t>July 25-26, 1943: the Gran Consiglio del Fascismo arrests Mussolini; his fascist government falls</w:t>
      </w:r>
    </w:p>
    <w:p w14:paraId="0F8F003B" w14:textId="77777777" w:rsidR="008B567D" w:rsidRDefault="008B567D" w:rsidP="008B567D">
      <w:pPr>
        <w:numPr>
          <w:ilvl w:val="2"/>
          <w:numId w:val="37"/>
        </w:numPr>
        <w:contextualSpacing w:val="0"/>
      </w:pPr>
      <w:r>
        <w:t>September 11, 1943: the Germans occupy Rome</w:t>
      </w:r>
    </w:p>
    <w:p w14:paraId="7C088343" w14:textId="77777777" w:rsidR="008B567D" w:rsidRDefault="008B567D" w:rsidP="008B567D">
      <w:pPr>
        <w:numPr>
          <w:ilvl w:val="2"/>
          <w:numId w:val="37"/>
        </w:numPr>
        <w:contextualSpacing w:val="0"/>
      </w:pPr>
      <w:r>
        <w:t xml:space="preserve">June 5, </w:t>
      </w:r>
      <w:r w:rsidRPr="004446C6">
        <w:t xml:space="preserve">1944: </w:t>
      </w:r>
      <w:r>
        <w:t>the Allies enter Rome</w:t>
      </w:r>
    </w:p>
    <w:p w14:paraId="6DA0AB81" w14:textId="77777777" w:rsidR="008B567D" w:rsidRPr="004446C6" w:rsidRDefault="008B567D" w:rsidP="008B567D">
      <w:pPr>
        <w:numPr>
          <w:ilvl w:val="3"/>
          <w:numId w:val="37"/>
        </w:numPr>
        <w:contextualSpacing w:val="0"/>
      </w:pPr>
      <w:r w:rsidRPr="004446C6">
        <w:t>“the demonstration of gratitude to Pius XII, following the liberation of Rome, was attended by socialists and communists as well as Catholics. Furthermore the socialists, communists and liberals never proposed adopting any measures which might seem hostile to the Church” (Holmes and Bickers 279)</w:t>
      </w:r>
    </w:p>
    <w:p w14:paraId="47E071F8" w14:textId="77777777" w:rsidR="008B567D" w:rsidRPr="004446C6" w:rsidRDefault="008B567D" w:rsidP="008B567D">
      <w:pPr>
        <w:numPr>
          <w:ilvl w:val="1"/>
          <w:numId w:val="37"/>
        </w:numPr>
        <w:contextualSpacing w:val="0"/>
      </w:pPr>
      <w:r w:rsidRPr="004446C6">
        <w:t>communism</w:t>
      </w:r>
      <w:r>
        <w:t xml:space="preserve"> after World War II</w:t>
      </w:r>
    </w:p>
    <w:p w14:paraId="0881058C" w14:textId="77777777" w:rsidR="008B567D" w:rsidRPr="004446C6" w:rsidRDefault="008B567D" w:rsidP="008B567D">
      <w:pPr>
        <w:numPr>
          <w:ilvl w:val="2"/>
          <w:numId w:val="37"/>
        </w:numPr>
        <w:contextualSpacing w:val="0"/>
      </w:pPr>
      <w:r w:rsidRPr="004446C6">
        <w:t>Poland</w:t>
      </w:r>
      <w:r>
        <w:t>: c</w:t>
      </w:r>
      <w:r w:rsidRPr="004446C6">
        <w:t>ommunists</w:t>
      </w:r>
    </w:p>
    <w:p w14:paraId="58BE8627" w14:textId="77777777" w:rsidR="008B567D" w:rsidRPr="004446C6" w:rsidRDefault="008B567D" w:rsidP="008B567D">
      <w:pPr>
        <w:numPr>
          <w:ilvl w:val="3"/>
          <w:numId w:val="37"/>
        </w:numPr>
        <w:contextualSpacing w:val="0"/>
      </w:pPr>
      <w:r>
        <w:t>abrogate</w:t>
      </w:r>
      <w:r w:rsidRPr="004446C6">
        <w:t xml:space="preserve"> the </w:t>
      </w:r>
      <w:r>
        <w:t>c</w:t>
      </w:r>
      <w:r w:rsidRPr="004446C6">
        <w:t>oncordat</w:t>
      </w:r>
    </w:p>
    <w:p w14:paraId="202D6C26" w14:textId="77777777" w:rsidR="008B567D" w:rsidRPr="004446C6" w:rsidRDefault="008B567D" w:rsidP="008B567D">
      <w:pPr>
        <w:numPr>
          <w:ilvl w:val="3"/>
          <w:numId w:val="37"/>
        </w:numPr>
        <w:contextualSpacing w:val="0"/>
      </w:pPr>
      <w:r w:rsidRPr="004446C6">
        <w:t>conf</w:t>
      </w:r>
      <w:r>
        <w:t>iscate Church property</w:t>
      </w:r>
    </w:p>
    <w:p w14:paraId="099AA974" w14:textId="77777777" w:rsidR="008B567D" w:rsidRPr="004446C6" w:rsidRDefault="008B567D" w:rsidP="008B567D">
      <w:pPr>
        <w:numPr>
          <w:ilvl w:val="3"/>
          <w:numId w:val="37"/>
        </w:numPr>
        <w:contextualSpacing w:val="0"/>
      </w:pPr>
      <w:r w:rsidRPr="004446C6">
        <w:t>close</w:t>
      </w:r>
      <w:r>
        <w:t xml:space="preserve"> Catholic schools</w:t>
      </w:r>
    </w:p>
    <w:p w14:paraId="0D636ABC" w14:textId="77777777" w:rsidR="008B567D" w:rsidRPr="004446C6" w:rsidRDefault="008B567D" w:rsidP="008B567D">
      <w:pPr>
        <w:numPr>
          <w:ilvl w:val="3"/>
          <w:numId w:val="37"/>
        </w:numPr>
        <w:contextualSpacing w:val="0"/>
      </w:pPr>
      <w:r>
        <w:t xml:space="preserve">suppress </w:t>
      </w:r>
      <w:r w:rsidRPr="004446C6">
        <w:t>religious publications</w:t>
      </w:r>
    </w:p>
    <w:p w14:paraId="3A026C7D" w14:textId="77777777" w:rsidR="008B567D" w:rsidRPr="004446C6" w:rsidRDefault="008B567D" w:rsidP="008B567D">
      <w:pPr>
        <w:numPr>
          <w:ilvl w:val="3"/>
          <w:numId w:val="37"/>
        </w:numPr>
        <w:contextualSpacing w:val="0"/>
      </w:pPr>
      <w:r>
        <w:t>convict c</w:t>
      </w:r>
      <w:r w:rsidRPr="004446C6">
        <w:t xml:space="preserve">lergy and laity as </w:t>
      </w:r>
      <w:r>
        <w:t>purported spies</w:t>
      </w:r>
    </w:p>
    <w:p w14:paraId="0A08C81D" w14:textId="77777777" w:rsidR="008B567D" w:rsidRPr="004446C6" w:rsidRDefault="008B567D" w:rsidP="008B567D">
      <w:pPr>
        <w:numPr>
          <w:ilvl w:val="2"/>
          <w:numId w:val="37"/>
        </w:numPr>
        <w:contextualSpacing w:val="0"/>
      </w:pPr>
      <w:r w:rsidRPr="004446C6">
        <w:t>Czechoslovakia</w:t>
      </w:r>
      <w:r>
        <w:t>: communists</w:t>
      </w:r>
    </w:p>
    <w:p w14:paraId="0DF1A5B4" w14:textId="77777777" w:rsidR="008B567D" w:rsidRPr="004446C6" w:rsidRDefault="008B567D" w:rsidP="008B567D">
      <w:pPr>
        <w:numPr>
          <w:ilvl w:val="3"/>
          <w:numId w:val="37"/>
        </w:numPr>
        <w:contextualSpacing w:val="0"/>
      </w:pPr>
      <w:r>
        <w:t>close monasteries and convents</w:t>
      </w:r>
    </w:p>
    <w:p w14:paraId="0A6EA177" w14:textId="77777777" w:rsidR="008B567D" w:rsidRPr="004446C6" w:rsidRDefault="008B567D" w:rsidP="008B567D">
      <w:pPr>
        <w:numPr>
          <w:ilvl w:val="3"/>
          <w:numId w:val="37"/>
        </w:numPr>
        <w:contextualSpacing w:val="0"/>
      </w:pPr>
      <w:r>
        <w:t>imprison and deport</w:t>
      </w:r>
      <w:r w:rsidRPr="004446C6">
        <w:t xml:space="preserve"> religious</w:t>
      </w:r>
    </w:p>
    <w:p w14:paraId="5135191D" w14:textId="77777777" w:rsidR="008B567D" w:rsidRPr="004446C6" w:rsidRDefault="008B567D" w:rsidP="008B567D">
      <w:pPr>
        <w:numPr>
          <w:ilvl w:val="2"/>
          <w:numId w:val="37"/>
        </w:numPr>
        <w:contextualSpacing w:val="0"/>
      </w:pPr>
      <w:r w:rsidRPr="004446C6">
        <w:t>Hungary</w:t>
      </w:r>
      <w:r>
        <w:t>: communists</w:t>
      </w:r>
    </w:p>
    <w:p w14:paraId="7D1140ED" w14:textId="77777777" w:rsidR="008B567D" w:rsidRPr="004446C6" w:rsidRDefault="008B567D" w:rsidP="008B567D">
      <w:pPr>
        <w:numPr>
          <w:ilvl w:val="3"/>
          <w:numId w:val="37"/>
        </w:numPr>
        <w:contextualSpacing w:val="0"/>
      </w:pPr>
      <w:r w:rsidRPr="004446C6">
        <w:t>confis</w:t>
      </w:r>
      <w:r>
        <w:t>cate</w:t>
      </w:r>
      <w:r w:rsidRPr="004446C6">
        <w:t xml:space="preserve"> </w:t>
      </w:r>
      <w:r>
        <w:t xml:space="preserve">Church </w:t>
      </w:r>
      <w:r w:rsidRPr="004446C6">
        <w:t>properties, inc</w:t>
      </w:r>
      <w:r>
        <w:t>luding most Church schools</w:t>
      </w:r>
    </w:p>
    <w:p w14:paraId="19F4CAAC" w14:textId="77777777" w:rsidR="008B567D" w:rsidRPr="004446C6" w:rsidRDefault="008B567D" w:rsidP="008B567D">
      <w:pPr>
        <w:numPr>
          <w:ilvl w:val="3"/>
          <w:numId w:val="37"/>
        </w:numPr>
        <w:contextualSpacing w:val="0"/>
      </w:pPr>
      <w:r>
        <w:t xml:space="preserve">suppress </w:t>
      </w:r>
      <w:r w:rsidRPr="004446C6">
        <w:t>Catholic org</w:t>
      </w:r>
      <w:r>
        <w:t>aniz</w:t>
      </w:r>
      <w:r w:rsidRPr="004446C6">
        <w:t>ations</w:t>
      </w:r>
    </w:p>
    <w:p w14:paraId="5F0FE4A6" w14:textId="77777777" w:rsidR="008B567D" w:rsidRPr="004446C6" w:rsidRDefault="008B567D" w:rsidP="008B567D">
      <w:pPr>
        <w:numPr>
          <w:ilvl w:val="3"/>
          <w:numId w:val="37"/>
        </w:numPr>
        <w:contextualSpacing w:val="0"/>
      </w:pPr>
      <w:r>
        <w:t xml:space="preserve">control Catholic </w:t>
      </w:r>
      <w:r w:rsidRPr="004446C6">
        <w:t>publications</w:t>
      </w:r>
    </w:p>
    <w:p w14:paraId="7FC3AF09" w14:textId="77777777" w:rsidR="008B567D" w:rsidRPr="004446C6" w:rsidRDefault="008B567D" w:rsidP="008B567D">
      <w:pPr>
        <w:numPr>
          <w:ilvl w:val="3"/>
          <w:numId w:val="37"/>
        </w:numPr>
        <w:contextualSpacing w:val="0"/>
      </w:pPr>
      <w:r>
        <w:t xml:space="preserve">dissolve </w:t>
      </w:r>
      <w:r w:rsidRPr="004446C6">
        <w:t>religious orders</w:t>
      </w:r>
    </w:p>
    <w:p w14:paraId="111EDA58" w14:textId="77777777" w:rsidR="008B567D" w:rsidRPr="004446C6" w:rsidRDefault="008B567D" w:rsidP="008B567D">
      <w:pPr>
        <w:numPr>
          <w:ilvl w:val="3"/>
          <w:numId w:val="37"/>
        </w:numPr>
        <w:contextualSpacing w:val="0"/>
      </w:pPr>
      <w:r>
        <w:lastRenderedPageBreak/>
        <w:t xml:space="preserve">control </w:t>
      </w:r>
      <w:r w:rsidRPr="004446C6">
        <w:t>bishops and priests</w:t>
      </w:r>
    </w:p>
    <w:p w14:paraId="67AB0F00" w14:textId="77777777" w:rsidR="008B567D" w:rsidRDefault="008B567D" w:rsidP="008B567D">
      <w:pPr>
        <w:numPr>
          <w:ilvl w:val="3"/>
          <w:numId w:val="37"/>
        </w:numPr>
        <w:contextualSpacing w:val="0"/>
      </w:pPr>
      <w:r>
        <w:t xml:space="preserve">October 23, 1956: </w:t>
      </w:r>
      <w:r w:rsidRPr="00E33FD2">
        <w:t>Hungarian</w:t>
      </w:r>
      <w:r>
        <w:t>s revolt against their pro-Soviet government</w:t>
      </w:r>
    </w:p>
    <w:p w14:paraId="286B5336" w14:textId="77777777" w:rsidR="008B567D" w:rsidRPr="004446C6" w:rsidRDefault="008B567D" w:rsidP="008B567D">
      <w:pPr>
        <w:numPr>
          <w:ilvl w:val="3"/>
          <w:numId w:val="37"/>
        </w:numPr>
        <w:contextualSpacing w:val="0"/>
      </w:pPr>
      <w:r>
        <w:t xml:space="preserve">October 26, </w:t>
      </w:r>
      <w:r w:rsidRPr="004446C6">
        <w:t xml:space="preserve">1956: </w:t>
      </w:r>
      <w:r>
        <w:t>Russia invades</w:t>
      </w:r>
      <w:r w:rsidRPr="004446C6">
        <w:t xml:space="preserve"> </w:t>
      </w:r>
      <w:r>
        <w:t>Hungary and suppresses the revolution</w:t>
      </w:r>
    </w:p>
    <w:p w14:paraId="3863FAC9" w14:textId="77777777" w:rsidR="008B567D" w:rsidRPr="004446C6" w:rsidRDefault="008B567D" w:rsidP="008B567D">
      <w:pPr>
        <w:numPr>
          <w:ilvl w:val="2"/>
          <w:numId w:val="37"/>
        </w:numPr>
        <w:contextualSpacing w:val="0"/>
      </w:pPr>
      <w:r w:rsidRPr="004446C6">
        <w:t>China</w:t>
      </w:r>
      <w:r>
        <w:t>: communists</w:t>
      </w:r>
    </w:p>
    <w:p w14:paraId="6E98C563" w14:textId="77777777" w:rsidR="008B567D" w:rsidRPr="004446C6" w:rsidRDefault="008B567D" w:rsidP="008B567D">
      <w:pPr>
        <w:numPr>
          <w:ilvl w:val="3"/>
          <w:numId w:val="37"/>
        </w:numPr>
        <w:contextualSpacing w:val="0"/>
      </w:pPr>
      <w:r>
        <w:t>liquidate</w:t>
      </w:r>
      <w:r w:rsidRPr="004446C6">
        <w:t xml:space="preserve"> </w:t>
      </w:r>
      <w:r>
        <w:t>counter-revolutionaries</w:t>
      </w:r>
    </w:p>
    <w:p w14:paraId="75D95508" w14:textId="77777777" w:rsidR="008B567D" w:rsidRDefault="008B567D" w:rsidP="008B567D">
      <w:pPr>
        <w:numPr>
          <w:ilvl w:val="3"/>
          <w:numId w:val="37"/>
        </w:numPr>
        <w:contextualSpacing w:val="0"/>
      </w:pPr>
      <w:r>
        <w:t xml:space="preserve">expel </w:t>
      </w:r>
      <w:r w:rsidRPr="004446C6">
        <w:t>bishops and hun</w:t>
      </w:r>
      <w:r>
        <w:t>dreds of missionaries</w:t>
      </w:r>
    </w:p>
    <w:p w14:paraId="2DA00DAB" w14:textId="77777777" w:rsidR="008B567D" w:rsidRPr="004446C6" w:rsidRDefault="008B567D" w:rsidP="008B567D">
      <w:pPr>
        <w:numPr>
          <w:ilvl w:val="3"/>
          <w:numId w:val="37"/>
        </w:numPr>
        <w:contextualSpacing w:val="0"/>
      </w:pPr>
      <w:r>
        <w:t>control the Church by establishing</w:t>
      </w:r>
      <w:r w:rsidRPr="004446C6">
        <w:t xml:space="preserve"> the Patriotic Association of Chinese Catholics</w:t>
      </w:r>
    </w:p>
    <w:p w14:paraId="7039130A" w14:textId="77777777" w:rsidR="008B567D" w:rsidRPr="004446C6" w:rsidRDefault="008B567D" w:rsidP="008B567D">
      <w:pPr>
        <w:numPr>
          <w:ilvl w:val="2"/>
          <w:numId w:val="37"/>
        </w:numPr>
        <w:contextualSpacing w:val="0"/>
      </w:pPr>
      <w:r w:rsidRPr="004446C6">
        <w:t>Italy</w:t>
      </w:r>
    </w:p>
    <w:p w14:paraId="589C5021" w14:textId="77777777" w:rsidR="008B567D" w:rsidRPr="004446C6" w:rsidRDefault="008B567D" w:rsidP="008B567D">
      <w:pPr>
        <w:numPr>
          <w:ilvl w:val="3"/>
          <w:numId w:val="37"/>
        </w:numPr>
        <w:contextualSpacing w:val="0"/>
      </w:pPr>
      <w:r>
        <w:t>Church</w:t>
      </w:r>
      <w:r w:rsidRPr="004446C6">
        <w:t xml:space="preserve"> opposition to </w:t>
      </w:r>
      <w:r>
        <w:t>c</w:t>
      </w:r>
      <w:r w:rsidRPr="004446C6">
        <w:t>ommunism</w:t>
      </w:r>
      <w:r>
        <w:t xml:space="preserve"> and </w:t>
      </w:r>
      <w:r w:rsidRPr="004446C6">
        <w:t>Pius XII</w:t>
      </w:r>
      <w:r>
        <w:t>’s</w:t>
      </w:r>
      <w:r w:rsidRPr="004446C6">
        <w:t xml:space="preserve"> demand that Catholics </w:t>
      </w:r>
      <w:r>
        <w:t xml:space="preserve">only </w:t>
      </w:r>
      <w:r w:rsidRPr="004446C6">
        <w:t xml:space="preserve">support parties fighting </w:t>
      </w:r>
      <w:r>
        <w:t>“</w:t>
      </w:r>
      <w:r w:rsidRPr="004446C6">
        <w:t>the enemies of Christ</w:t>
      </w:r>
      <w:r>
        <w:t xml:space="preserve"> . . .</w:t>
      </w:r>
      <w:r w:rsidRPr="004446C6">
        <w:t xml:space="preserve"> contributed to the early successes of the Christian Democrats” (Holmes and Bickers 279)</w:t>
      </w:r>
    </w:p>
    <w:p w14:paraId="7FBAF899" w14:textId="77777777" w:rsidR="008B567D" w:rsidRDefault="008B567D" w:rsidP="008B567D">
      <w:pPr>
        <w:numPr>
          <w:ilvl w:val="2"/>
          <w:numId w:val="37"/>
        </w:numPr>
        <w:contextualSpacing w:val="0"/>
      </w:pPr>
      <w:r>
        <w:t>communism and Pius XII (1939-58)</w:t>
      </w:r>
    </w:p>
    <w:p w14:paraId="42DFF407" w14:textId="77777777" w:rsidR="008B567D" w:rsidRPr="004446C6" w:rsidRDefault="008B567D" w:rsidP="008B567D">
      <w:pPr>
        <w:numPr>
          <w:ilvl w:val="3"/>
          <w:numId w:val="37"/>
        </w:numPr>
        <w:contextualSpacing w:val="0"/>
      </w:pPr>
      <w:r w:rsidRPr="004446C6">
        <w:t>“Of course the pope could not ignore the persecution of the Church in Russia, China and the countries of Eastern Europe nor the danger that the Communists might come to power in Italy, France or Greece” (Holmes and Bickers 279)</w:t>
      </w:r>
    </w:p>
    <w:p w14:paraId="24A1807E" w14:textId="77777777" w:rsidR="008B567D" w:rsidRDefault="008B567D" w:rsidP="008B567D">
      <w:pPr>
        <w:numPr>
          <w:ilvl w:val="3"/>
          <w:numId w:val="37"/>
        </w:numPr>
        <w:contextualSpacing w:val="0"/>
      </w:pPr>
      <w:r>
        <w:t>1948:</w:t>
      </w:r>
      <w:r w:rsidRPr="00D11B78">
        <w:t xml:space="preserve"> </w:t>
      </w:r>
      <w:r>
        <w:t>Pius XII announces</w:t>
      </w:r>
      <w:r w:rsidRPr="00D11B78">
        <w:t xml:space="preserve"> that </w:t>
      </w:r>
      <w:r>
        <w:t>c</w:t>
      </w:r>
      <w:r w:rsidRPr="00D11B78">
        <w:t xml:space="preserve">ommunists </w:t>
      </w:r>
      <w:r>
        <w:t xml:space="preserve">will </w:t>
      </w:r>
      <w:r w:rsidRPr="00D11B78">
        <w:t>be denied the sacraments</w:t>
      </w:r>
      <w:r>
        <w:t xml:space="preserve">; he says </w:t>
      </w:r>
      <w:r w:rsidRPr="00D11B78">
        <w:t xml:space="preserve">the intervention </w:t>
      </w:r>
      <w:r>
        <w:t>i</w:t>
      </w:r>
      <w:r w:rsidRPr="00D11B78">
        <w:t xml:space="preserve">s </w:t>
      </w:r>
      <w:r>
        <w:t>“</w:t>
      </w:r>
      <w:r w:rsidRPr="00D11B78">
        <w:t>moral, not political, since Communism represents an atheistic attack on morality itself</w:t>
      </w:r>
      <w:r>
        <w:t>” (“Urbi et Orbi”)</w:t>
      </w:r>
    </w:p>
    <w:p w14:paraId="62CB3458" w14:textId="77777777" w:rsidR="008B567D" w:rsidRPr="004446C6" w:rsidRDefault="008B567D" w:rsidP="008B567D">
      <w:pPr>
        <w:numPr>
          <w:ilvl w:val="3"/>
          <w:numId w:val="37"/>
        </w:numPr>
        <w:contextualSpacing w:val="0"/>
      </w:pPr>
      <w:r>
        <w:t xml:space="preserve">1949: </w:t>
      </w:r>
      <w:r w:rsidRPr="004446C6">
        <w:t xml:space="preserve">Catholics </w:t>
      </w:r>
      <w:r>
        <w:t>a</w:t>
      </w:r>
      <w:r w:rsidRPr="004446C6">
        <w:t xml:space="preserve">re </w:t>
      </w:r>
      <w:r>
        <w:t>“</w:t>
      </w:r>
      <w:r w:rsidRPr="004446C6">
        <w:t>forbidden to join or support the Communist Party, to publish or distribute, read or write Communist literature, and those Catholics who professed, defended or propagated Communist teachings were excommunicated” (Holmes and Bickers 279)</w:t>
      </w:r>
    </w:p>
    <w:p w14:paraId="28A3F441" w14:textId="77777777" w:rsidR="008B567D" w:rsidRPr="004446C6" w:rsidRDefault="008B567D" w:rsidP="008B567D">
      <w:pPr>
        <w:numPr>
          <w:ilvl w:val="3"/>
          <w:numId w:val="37"/>
        </w:numPr>
        <w:contextualSpacing w:val="0"/>
      </w:pPr>
      <w:r>
        <w:t xml:space="preserve">October 26, </w:t>
      </w:r>
      <w:r w:rsidRPr="004446C6">
        <w:t xml:space="preserve">1956: </w:t>
      </w:r>
      <w:r>
        <w:t>Russia invades</w:t>
      </w:r>
      <w:r w:rsidRPr="004446C6">
        <w:t xml:space="preserve"> </w:t>
      </w:r>
      <w:r>
        <w:t>Hungary; Pius XII</w:t>
      </w:r>
      <w:r w:rsidRPr="004446C6">
        <w:t xml:space="preserve"> is</w:t>
      </w:r>
      <w:r>
        <w:t>sues</w:t>
      </w:r>
      <w:r w:rsidRPr="004446C6">
        <w:t xml:space="preserve"> </w:t>
      </w:r>
      <w:r>
        <w:t xml:space="preserve">3 </w:t>
      </w:r>
      <w:r w:rsidRPr="004446C6">
        <w:t xml:space="preserve">encyclicals </w:t>
      </w:r>
      <w:r>
        <w:t xml:space="preserve">on Hungary </w:t>
      </w:r>
      <w:r w:rsidRPr="004446C6">
        <w:t xml:space="preserve">in </w:t>
      </w:r>
      <w:r>
        <w:t>10</w:t>
      </w:r>
      <w:r w:rsidRPr="004446C6">
        <w:t xml:space="preserve"> days</w:t>
      </w:r>
      <w:r>
        <w:t xml:space="preserve"> (</w:t>
      </w:r>
      <w:r>
        <w:rPr>
          <w:i/>
        </w:rPr>
        <w:t>Datis nuperrime</w:t>
      </w:r>
      <w:r>
        <w:t xml:space="preserve">, </w:t>
      </w:r>
      <w:r>
        <w:rPr>
          <w:i/>
        </w:rPr>
        <w:t>Laetamur admodum</w:t>
      </w:r>
      <w:r>
        <w:t xml:space="preserve">, </w:t>
      </w:r>
      <w:r>
        <w:rPr>
          <w:i/>
        </w:rPr>
        <w:t>Luctuosissimi eventus</w:t>
      </w:r>
      <w:r>
        <w:t>)</w:t>
      </w:r>
    </w:p>
    <w:p w14:paraId="34DE24C0" w14:textId="77777777" w:rsidR="008B567D" w:rsidRPr="004446C6" w:rsidRDefault="008B567D" w:rsidP="008B567D">
      <w:pPr>
        <w:numPr>
          <w:ilvl w:val="2"/>
          <w:numId w:val="37"/>
        </w:numPr>
        <w:contextualSpacing w:val="0"/>
      </w:pPr>
      <w:r w:rsidRPr="004446C6">
        <w:t>communism</w:t>
      </w:r>
      <w:r>
        <w:t xml:space="preserve"> and </w:t>
      </w:r>
      <w:r w:rsidRPr="004446C6">
        <w:t>John XXIII</w:t>
      </w:r>
      <w:r>
        <w:t xml:space="preserve"> (1958-63)</w:t>
      </w:r>
    </w:p>
    <w:p w14:paraId="4934A9FF" w14:textId="77777777" w:rsidR="008B567D" w:rsidRPr="004446C6" w:rsidRDefault="008B567D" w:rsidP="008B567D">
      <w:pPr>
        <w:numPr>
          <w:ilvl w:val="3"/>
          <w:numId w:val="37"/>
        </w:numPr>
        <w:contextualSpacing w:val="0"/>
      </w:pPr>
      <w:r>
        <w:t xml:space="preserve">August </w:t>
      </w:r>
      <w:r w:rsidRPr="004446C6">
        <w:t xml:space="preserve">1961: </w:t>
      </w:r>
      <w:r>
        <w:t xml:space="preserve">East Germany begins </w:t>
      </w:r>
      <w:r w:rsidRPr="004446C6">
        <w:t>the Ber</w:t>
      </w:r>
      <w:r>
        <w:t xml:space="preserve">lin Wall; John XXIII </w:t>
      </w:r>
      <w:r w:rsidRPr="004446C6">
        <w:t>appeal</w:t>
      </w:r>
      <w:r>
        <w:t>s</w:t>
      </w:r>
      <w:r w:rsidRPr="004446C6">
        <w:t xml:space="preserve"> for peace</w:t>
      </w:r>
    </w:p>
    <w:p w14:paraId="046A8A16" w14:textId="77777777" w:rsidR="008B567D" w:rsidRDefault="008B567D" w:rsidP="008B567D">
      <w:pPr>
        <w:numPr>
          <w:ilvl w:val="3"/>
          <w:numId w:val="37"/>
        </w:numPr>
        <w:contextualSpacing w:val="0"/>
      </w:pPr>
      <w:r>
        <w:t xml:space="preserve">October 1963: </w:t>
      </w:r>
      <w:r w:rsidRPr="004446C6">
        <w:t>the Cuban mis</w:t>
      </w:r>
      <w:r>
        <w:t xml:space="preserve">sile crisis; </w:t>
      </w:r>
      <w:r w:rsidRPr="004446C6">
        <w:t>John XXII</w:t>
      </w:r>
      <w:r>
        <w:t>I appeals for peace</w:t>
      </w:r>
    </w:p>
    <w:p w14:paraId="0640176E" w14:textId="77777777" w:rsidR="008B567D" w:rsidRPr="004446C6" w:rsidRDefault="008B567D" w:rsidP="008B567D">
      <w:pPr>
        <w:numPr>
          <w:ilvl w:val="3"/>
          <w:numId w:val="37"/>
        </w:numPr>
        <w:contextualSpacing w:val="0"/>
      </w:pPr>
      <w:r>
        <w:t xml:space="preserve">John XXIII receives in audience </w:t>
      </w:r>
      <w:r w:rsidRPr="004446C6">
        <w:t>Khruschev’s daughter and son-in-law</w:t>
      </w:r>
    </w:p>
    <w:p w14:paraId="63CF9B98" w14:textId="77777777" w:rsidR="008B567D" w:rsidRPr="004446C6" w:rsidRDefault="008B567D" w:rsidP="008B567D">
      <w:pPr>
        <w:numPr>
          <w:ilvl w:val="3"/>
          <w:numId w:val="37"/>
        </w:numPr>
        <w:contextualSpacing w:val="0"/>
      </w:pPr>
      <w:r>
        <w:t>when John XXIII i</w:t>
      </w:r>
      <w:r w:rsidRPr="004446C6">
        <w:t>s nominated for the Balzan Peace Prize</w:t>
      </w:r>
      <w:r>
        <w:t>,</w:t>
      </w:r>
      <w:r w:rsidRPr="004446C6">
        <w:t xml:space="preserve"> all </w:t>
      </w:r>
      <w:r>
        <w:t xml:space="preserve">4 </w:t>
      </w:r>
      <w:r w:rsidRPr="004446C6">
        <w:t>Soviet representatives</w:t>
      </w:r>
      <w:r>
        <w:t xml:space="preserve"> </w:t>
      </w:r>
      <w:r w:rsidRPr="004446C6">
        <w:t>vote</w:t>
      </w:r>
      <w:r>
        <w:t xml:space="preserve"> for him (John wins it, May 1963; Mother Teresa will win it, 1978)</w:t>
      </w:r>
    </w:p>
    <w:p w14:paraId="2E90FEBF" w14:textId="77777777" w:rsidR="008B567D" w:rsidRPr="00DC1B55" w:rsidRDefault="008B567D" w:rsidP="008B567D"/>
    <w:p w14:paraId="0B89A7C7" w14:textId="77777777" w:rsidR="008B567D" w:rsidRDefault="008B567D" w:rsidP="008B567D">
      <w:pPr>
        <w:numPr>
          <w:ilvl w:val="0"/>
          <w:numId w:val="37"/>
        </w:numPr>
        <w:contextualSpacing w:val="0"/>
      </w:pPr>
      <w:r>
        <w:rPr>
          <w:b/>
        </w:rPr>
        <w:t>heresies and councils</w:t>
      </w:r>
    </w:p>
    <w:p w14:paraId="3AF62E39" w14:textId="77777777" w:rsidR="008B567D" w:rsidRDefault="008B567D" w:rsidP="008B567D">
      <w:pPr>
        <w:numPr>
          <w:ilvl w:val="1"/>
          <w:numId w:val="37"/>
        </w:numPr>
        <w:contextualSpacing w:val="0"/>
      </w:pPr>
      <w:r>
        <w:t>m</w:t>
      </w:r>
      <w:r w:rsidRPr="00C2705C">
        <w:t>odernism</w:t>
      </w:r>
    </w:p>
    <w:p w14:paraId="11580BA3" w14:textId="77777777" w:rsidR="008B567D" w:rsidRDefault="008B567D" w:rsidP="008B567D">
      <w:pPr>
        <w:numPr>
          <w:ilvl w:val="2"/>
          <w:numId w:val="37"/>
        </w:numPr>
        <w:contextualSpacing w:val="0"/>
      </w:pPr>
      <w:r>
        <w:t>modernism “took place chiefly in French and British intellectual Catholic circles, to a lesser extent in Italy, and virtually nowhere else” (</w:t>
      </w:r>
      <w:r w:rsidRPr="004827C5">
        <w:t>“Modernism”)</w:t>
      </w:r>
    </w:p>
    <w:p w14:paraId="79C33844" w14:textId="77777777" w:rsidR="008B567D" w:rsidRDefault="008B567D" w:rsidP="008B567D">
      <w:pPr>
        <w:numPr>
          <w:ilvl w:val="2"/>
          <w:numId w:val="37"/>
        </w:numPr>
        <w:contextualSpacing w:val="0"/>
      </w:pPr>
      <w:r>
        <w:t>modernist ideas</w:t>
      </w:r>
    </w:p>
    <w:p w14:paraId="5152708E" w14:textId="77777777" w:rsidR="008B567D" w:rsidRDefault="008B567D" w:rsidP="008B567D">
      <w:pPr>
        <w:numPr>
          <w:ilvl w:val="3"/>
          <w:numId w:val="37"/>
        </w:numPr>
        <w:contextualSpacing w:val="0"/>
      </w:pPr>
      <w:r>
        <w:t>opposition to</w:t>
      </w:r>
      <w:r w:rsidRPr="0086548D">
        <w:t xml:space="preserve"> scholasticism</w:t>
      </w:r>
    </w:p>
    <w:p w14:paraId="62B4C822" w14:textId="77777777" w:rsidR="008B567D" w:rsidRDefault="008B567D" w:rsidP="008B567D">
      <w:pPr>
        <w:numPr>
          <w:ilvl w:val="3"/>
          <w:numId w:val="37"/>
        </w:numPr>
        <w:contextualSpacing w:val="0"/>
      </w:pPr>
      <w:r>
        <w:t>“</w:t>
      </w:r>
      <w:r w:rsidRPr="0086548D">
        <w:t>undue confidence in contemporary developments</w:t>
      </w:r>
      <w:r>
        <w:t>” (Holmes and Bickers 254)</w:t>
      </w:r>
    </w:p>
    <w:p w14:paraId="4C6EA44E" w14:textId="77777777" w:rsidR="008B567D" w:rsidRDefault="008B567D" w:rsidP="008B567D">
      <w:pPr>
        <w:numPr>
          <w:ilvl w:val="3"/>
          <w:numId w:val="37"/>
        </w:numPr>
        <w:contextualSpacing w:val="0"/>
      </w:pPr>
      <w:r>
        <w:t>overemphasis on</w:t>
      </w:r>
      <w:r w:rsidRPr="0086548D">
        <w:t xml:space="preserve"> </w:t>
      </w:r>
      <w:r>
        <w:t>reason (rationalism)</w:t>
      </w:r>
    </w:p>
    <w:p w14:paraId="4BA22A03" w14:textId="77777777" w:rsidR="008B567D" w:rsidRDefault="008B567D" w:rsidP="008B567D">
      <w:pPr>
        <w:numPr>
          <w:ilvl w:val="3"/>
          <w:numId w:val="37"/>
        </w:numPr>
        <w:contextualSpacing w:val="0"/>
      </w:pPr>
      <w:r>
        <w:t>i</w:t>
      </w:r>
      <w:r w:rsidRPr="0086548D">
        <w:t>mma</w:t>
      </w:r>
      <w:r>
        <w:t>nentism (</w:t>
      </w:r>
      <w:r w:rsidRPr="0086548D">
        <w:t>pantheism</w:t>
      </w:r>
      <w:r>
        <w:t xml:space="preserve">, i.e., </w:t>
      </w:r>
      <w:r w:rsidRPr="0086548D">
        <w:t>omnipresence without transcen</w:t>
      </w:r>
      <w:r>
        <w:t>dence)</w:t>
      </w:r>
    </w:p>
    <w:p w14:paraId="2732A196" w14:textId="77777777" w:rsidR="008B567D" w:rsidRDefault="008B567D" w:rsidP="008B567D">
      <w:pPr>
        <w:numPr>
          <w:ilvl w:val="3"/>
          <w:numId w:val="37"/>
        </w:numPr>
        <w:contextualSpacing w:val="0"/>
      </w:pPr>
      <w:r>
        <w:t>sk</w:t>
      </w:r>
      <w:r w:rsidRPr="0086548D">
        <w:t xml:space="preserve">epticism </w:t>
      </w:r>
      <w:r>
        <w:t>(an approach to the Bible,</w:t>
      </w:r>
      <w:r w:rsidRPr="0086548D">
        <w:t xml:space="preserve"> </w:t>
      </w:r>
      <w:r>
        <w:t xml:space="preserve">history, or </w:t>
      </w:r>
      <w:r w:rsidRPr="0086548D">
        <w:t>scien</w:t>
      </w:r>
      <w:r>
        <w:t>ce</w:t>
      </w:r>
      <w:r w:rsidRPr="0086548D">
        <w:t xml:space="preserve"> </w:t>
      </w:r>
      <w:r>
        <w:t>that excludes the supernatural)</w:t>
      </w:r>
    </w:p>
    <w:p w14:paraId="5C6DD1EE" w14:textId="77777777" w:rsidR="008B567D" w:rsidRDefault="008B567D" w:rsidP="008B567D">
      <w:pPr>
        <w:numPr>
          <w:ilvl w:val="3"/>
          <w:numId w:val="37"/>
        </w:numPr>
        <w:contextualSpacing w:val="0"/>
      </w:pPr>
      <w:r>
        <w:t>reducing religion to ethics</w:t>
      </w:r>
    </w:p>
    <w:p w14:paraId="7C1B7A83" w14:textId="77777777" w:rsidR="008B567D" w:rsidRDefault="008B567D" w:rsidP="008B567D">
      <w:pPr>
        <w:numPr>
          <w:ilvl w:val="3"/>
          <w:numId w:val="37"/>
        </w:numPr>
        <w:contextualSpacing w:val="0"/>
      </w:pPr>
      <w:r>
        <w:t>“</w:t>
      </w:r>
      <w:r w:rsidRPr="0086548D">
        <w:t>a rejection of that unconditional obedience which the Roman authorities had come to expect</w:t>
      </w:r>
      <w:r>
        <w:t>” (Holmes and Bickers 254)</w:t>
      </w:r>
    </w:p>
    <w:p w14:paraId="4537F8BD" w14:textId="77777777" w:rsidR="008B567D" w:rsidRDefault="008B567D" w:rsidP="008B567D">
      <w:pPr>
        <w:numPr>
          <w:ilvl w:val="2"/>
          <w:numId w:val="37"/>
        </w:numPr>
        <w:contextualSpacing w:val="0"/>
      </w:pPr>
      <w:r>
        <w:t>modernists</w:t>
      </w:r>
    </w:p>
    <w:p w14:paraId="0F4E3BF6" w14:textId="77777777" w:rsidR="008B567D" w:rsidRDefault="008B567D" w:rsidP="008B567D">
      <w:pPr>
        <w:numPr>
          <w:ilvl w:val="3"/>
          <w:numId w:val="37"/>
        </w:numPr>
        <w:contextualSpacing w:val="0"/>
      </w:pPr>
      <w:r w:rsidRPr="0086548D">
        <w:lastRenderedPageBreak/>
        <w:t>Baron Friedrich von Hügel</w:t>
      </w:r>
      <w:r>
        <w:t>: British; primarily an exegete and church historian</w:t>
      </w:r>
    </w:p>
    <w:p w14:paraId="475F02EA" w14:textId="77777777" w:rsidR="008B567D" w:rsidRDefault="008B567D" w:rsidP="008B567D">
      <w:pPr>
        <w:numPr>
          <w:ilvl w:val="3"/>
          <w:numId w:val="37"/>
        </w:numPr>
        <w:contextualSpacing w:val="0"/>
      </w:pPr>
      <w:r>
        <w:t xml:space="preserve">Alfred Loisy: French; primarily an exegete and church historian; he </w:t>
      </w:r>
      <w:r w:rsidRPr="0086548D">
        <w:t>eventually re</w:t>
      </w:r>
      <w:r>
        <w:t>jects</w:t>
      </w:r>
      <w:r w:rsidRPr="0086548D">
        <w:t xml:space="preserve"> </w:t>
      </w:r>
      <w:r>
        <w:t>“</w:t>
      </w:r>
      <w:r w:rsidRPr="0086548D">
        <w:t xml:space="preserve">the sacred character of the Bible and </w:t>
      </w:r>
      <w:r>
        <w:t xml:space="preserve">[a </w:t>
      </w:r>
      <w:r w:rsidRPr="0086548D">
        <w:t>unique</w:t>
      </w:r>
      <w:r>
        <w:t xml:space="preserve">] </w:t>
      </w:r>
      <w:r w:rsidRPr="0086548D">
        <w:t>biblical revelation</w:t>
      </w:r>
      <w:r>
        <w:t>” (Holmes and Bickers 254)</w:t>
      </w:r>
    </w:p>
    <w:p w14:paraId="22FFADD7" w14:textId="77777777" w:rsidR="008B567D" w:rsidRDefault="008B567D" w:rsidP="008B567D">
      <w:pPr>
        <w:numPr>
          <w:ilvl w:val="3"/>
          <w:numId w:val="37"/>
        </w:numPr>
        <w:contextualSpacing w:val="0"/>
      </w:pPr>
      <w:r w:rsidRPr="0086548D">
        <w:t>George Tyr</w:t>
      </w:r>
      <w:r>
        <w:t>rell: British Jesuit; primarily a s</w:t>
      </w:r>
      <w:r w:rsidRPr="0086548D">
        <w:t>peculative theolog</w:t>
      </w:r>
      <w:r>
        <w:t>ian</w:t>
      </w:r>
    </w:p>
    <w:p w14:paraId="45BCDAFC" w14:textId="77777777" w:rsidR="008B567D" w:rsidRDefault="008B567D" w:rsidP="008B567D">
      <w:pPr>
        <w:numPr>
          <w:ilvl w:val="3"/>
          <w:numId w:val="37"/>
        </w:numPr>
        <w:contextualSpacing w:val="0"/>
      </w:pPr>
      <w:r>
        <w:t>Ernesto Buoniauti: Italian; he “</w:t>
      </w:r>
      <w:r w:rsidRPr="0086548D">
        <w:t xml:space="preserve">interpreted ecclesiastical tradition as </w:t>
      </w:r>
      <w:r>
        <w:t xml:space="preserve">. . . </w:t>
      </w:r>
      <w:r w:rsidRPr="0086548D">
        <w:t>collective spiritual experience</w:t>
      </w:r>
      <w:r>
        <w:t>” (Holmes and Bickers 254)</w:t>
      </w:r>
    </w:p>
    <w:p w14:paraId="7929D321" w14:textId="77777777" w:rsidR="008B567D" w:rsidRDefault="008B567D" w:rsidP="008B567D">
      <w:pPr>
        <w:numPr>
          <w:ilvl w:val="3"/>
          <w:numId w:val="37"/>
        </w:numPr>
        <w:contextualSpacing w:val="0"/>
      </w:pPr>
      <w:r w:rsidRPr="0086548D">
        <w:t>R</w:t>
      </w:r>
      <w:r>
        <w:t>omolo Murri: Italian; he approves</w:t>
      </w:r>
      <w:r w:rsidRPr="0086548D">
        <w:t xml:space="preserve"> the condemnation of Loisy</w:t>
      </w:r>
      <w:r>
        <w:t xml:space="preserve"> and is </w:t>
      </w:r>
      <w:r w:rsidRPr="0086548D">
        <w:t>scholastically ortho</w:t>
      </w:r>
      <w:r>
        <w:t>dox, but he advocates social Catholicism and i</w:t>
      </w:r>
      <w:r w:rsidRPr="0086548D">
        <w:t>s excommunicated</w:t>
      </w:r>
    </w:p>
    <w:p w14:paraId="5495942B" w14:textId="77777777" w:rsidR="008B567D" w:rsidRDefault="008B567D" w:rsidP="008B567D">
      <w:pPr>
        <w:numPr>
          <w:ilvl w:val="3"/>
          <w:numId w:val="37"/>
        </w:numPr>
        <w:contextualSpacing w:val="0"/>
      </w:pPr>
      <w:r w:rsidRPr="0086548D">
        <w:t>Hermann Schell</w:t>
      </w:r>
      <w:r>
        <w:t>: critic</w:t>
      </w:r>
      <w:r w:rsidRPr="0086548D">
        <w:t xml:space="preserve"> of the institutional Church</w:t>
      </w:r>
      <w:r>
        <w:t xml:space="preserve"> (he advocates</w:t>
      </w:r>
      <w:r w:rsidRPr="0086548D">
        <w:t xml:space="preserve"> </w:t>
      </w:r>
      <w:r>
        <w:t>“</w:t>
      </w:r>
      <w:r w:rsidRPr="0086548D">
        <w:t>the election of bishops, the abolition of compulsory celibacy and improvements in clerical education</w:t>
      </w:r>
      <w:r>
        <w:t>,” Holmes and Bickers 254)</w:t>
      </w:r>
    </w:p>
    <w:p w14:paraId="09622724" w14:textId="77777777" w:rsidR="008B567D" w:rsidRDefault="008B567D" w:rsidP="008B567D">
      <w:pPr>
        <w:numPr>
          <w:ilvl w:val="3"/>
          <w:numId w:val="37"/>
        </w:numPr>
        <w:contextualSpacing w:val="0"/>
      </w:pPr>
      <w:r w:rsidRPr="0086548D">
        <w:t>Antonio Fogaz</w:t>
      </w:r>
      <w:r>
        <w:t>zaro: critic</w:t>
      </w:r>
      <w:r w:rsidRPr="0086548D">
        <w:t xml:space="preserve"> of the institutional Church</w:t>
      </w:r>
    </w:p>
    <w:p w14:paraId="15844AAD" w14:textId="77777777" w:rsidR="008B567D" w:rsidRDefault="008B567D" w:rsidP="008B567D">
      <w:pPr>
        <w:numPr>
          <w:ilvl w:val="3"/>
          <w:numId w:val="37"/>
        </w:numPr>
        <w:contextualSpacing w:val="0"/>
      </w:pPr>
      <w:r w:rsidRPr="0086548D">
        <w:t>Al</w:t>
      </w:r>
      <w:r>
        <w:t>bert Ehrhard: critic</w:t>
      </w:r>
      <w:r w:rsidRPr="0086548D">
        <w:t xml:space="preserve"> of the institutional Church</w:t>
      </w:r>
    </w:p>
    <w:p w14:paraId="0F3183FA" w14:textId="77777777" w:rsidR="008B567D" w:rsidRDefault="008B567D" w:rsidP="008B567D">
      <w:pPr>
        <w:numPr>
          <w:ilvl w:val="3"/>
          <w:numId w:val="37"/>
        </w:numPr>
        <w:contextualSpacing w:val="0"/>
      </w:pPr>
      <w:r>
        <w:t xml:space="preserve">Louis Duchesne: French Church historian; Rome praises most of his works but puts </w:t>
      </w:r>
      <w:r>
        <w:rPr>
          <w:i/>
          <w:iCs/>
        </w:rPr>
        <w:t>Early History of the Christian Church</w:t>
      </w:r>
      <w:r>
        <w:rPr>
          <w:iCs/>
        </w:rPr>
        <w:t xml:space="preserve"> (</w:t>
      </w:r>
      <w:r>
        <w:t>1906</w:t>
      </w:r>
      <w:r>
        <w:noBreakHyphen/>
        <w:t xml:space="preserve">11) on the </w:t>
      </w:r>
      <w:r w:rsidRPr="00AC1581">
        <w:t xml:space="preserve">Index </w:t>
      </w:r>
      <w:r>
        <w:t>(1912)</w:t>
      </w:r>
    </w:p>
    <w:p w14:paraId="79A0B8FA" w14:textId="77777777" w:rsidR="008B567D" w:rsidRDefault="008B567D" w:rsidP="008B567D">
      <w:pPr>
        <w:numPr>
          <w:ilvl w:val="2"/>
          <w:numId w:val="37"/>
        </w:numPr>
        <w:contextualSpacing w:val="0"/>
      </w:pPr>
      <w:r>
        <w:t xml:space="preserve">Church </w:t>
      </w:r>
      <w:r w:rsidRPr="0086548D">
        <w:t xml:space="preserve">authorities </w:t>
      </w:r>
      <w:r>
        <w:t>“</w:t>
      </w:r>
      <w:r w:rsidRPr="0086548D">
        <w:t xml:space="preserve">failed to recognise the seriousness of the very real problems with which the Modernists were attempting to deal. </w:t>
      </w:r>
      <w:r>
        <w:t>. . .</w:t>
      </w:r>
      <w:r w:rsidRPr="0086548D">
        <w:t xml:space="preserve"> training and traditions had left them almost incapable of dealing with Modernism</w:t>
      </w:r>
      <w:r>
        <w:t>” (Holmes and Bickers 255)</w:t>
      </w:r>
    </w:p>
    <w:p w14:paraId="25E540A3" w14:textId="77777777" w:rsidR="008B567D" w:rsidRDefault="008B567D" w:rsidP="008B567D">
      <w:pPr>
        <w:numPr>
          <w:ilvl w:val="2"/>
          <w:numId w:val="37"/>
        </w:numPr>
        <w:contextualSpacing w:val="0"/>
      </w:pPr>
      <w:r>
        <w:t xml:space="preserve">July 3, 1907: Holy Office’s decree </w:t>
      </w:r>
      <w:r>
        <w:rPr>
          <w:i/>
        </w:rPr>
        <w:t>Lamentabili sane</w:t>
      </w:r>
      <w:r>
        <w:t xml:space="preserve"> (</w:t>
      </w:r>
      <w:r w:rsidRPr="00C73D97">
        <w:rPr>
          <w:i/>
        </w:rPr>
        <w:t>Syllabus Condemning the Errors of the Modernists</w:t>
      </w:r>
      <w:r>
        <w:t>)</w:t>
      </w:r>
    </w:p>
    <w:p w14:paraId="66ED83C1" w14:textId="77777777" w:rsidR="008B567D" w:rsidRDefault="008B567D" w:rsidP="008B567D">
      <w:pPr>
        <w:numPr>
          <w:ilvl w:val="3"/>
          <w:numId w:val="37"/>
        </w:numPr>
        <w:contextualSpacing w:val="0"/>
      </w:pPr>
      <w:r>
        <w:t>it lists 65 m</w:t>
      </w:r>
      <w:r w:rsidRPr="0086548D">
        <w:t>odernist errors</w:t>
      </w:r>
      <w:r>
        <w:t>,</w:t>
      </w:r>
      <w:r w:rsidRPr="0086548D">
        <w:t xml:space="preserve"> </w:t>
      </w:r>
      <w:r>
        <w:t>“</w:t>
      </w:r>
      <w:r w:rsidRPr="0086548D">
        <w:t>mostly taken from Loisy</w:t>
      </w:r>
      <w:r>
        <w:t>” (Holmes and Bickers 255)</w:t>
      </w:r>
    </w:p>
    <w:p w14:paraId="40E47B73" w14:textId="77777777" w:rsidR="008B567D" w:rsidRDefault="008B567D" w:rsidP="008B567D">
      <w:pPr>
        <w:numPr>
          <w:ilvl w:val="3"/>
          <w:numId w:val="37"/>
        </w:numPr>
        <w:contextualSpacing w:val="0"/>
      </w:pPr>
      <w:r>
        <w:t>“</w:t>
      </w:r>
      <w:r w:rsidRPr="0086548D">
        <w:t>many of them were taken out of context</w:t>
      </w:r>
      <w:r>
        <w:t>” (Holmes and Bickers 255)</w:t>
      </w:r>
    </w:p>
    <w:p w14:paraId="1860B9AE" w14:textId="77777777" w:rsidR="008B567D" w:rsidRDefault="008B567D" w:rsidP="008B567D">
      <w:pPr>
        <w:numPr>
          <w:ilvl w:val="3"/>
          <w:numId w:val="37"/>
        </w:numPr>
        <w:contextualSpacing w:val="0"/>
      </w:pPr>
      <w:r>
        <w:t>“</w:t>
      </w:r>
      <w:r w:rsidRPr="0086548D">
        <w:t>sometimes sentences were added to reinforce the original sense, to point to the logical conclusion or even to take it to extremes</w:t>
      </w:r>
      <w:r>
        <w:t>” (Holmes and Bickers 255)</w:t>
      </w:r>
    </w:p>
    <w:p w14:paraId="51C005F3" w14:textId="77777777" w:rsidR="008B567D" w:rsidRDefault="008B567D" w:rsidP="008B567D">
      <w:pPr>
        <w:numPr>
          <w:ilvl w:val="3"/>
          <w:numId w:val="37"/>
        </w:numPr>
        <w:contextualSpacing w:val="0"/>
      </w:pPr>
      <w:r>
        <w:t>it only treats exegesis and dogma; s</w:t>
      </w:r>
      <w:r w:rsidRPr="0086548D">
        <w:t xml:space="preserve">ome of the </w:t>
      </w:r>
      <w:r>
        <w:t>theses imply “</w:t>
      </w:r>
      <w:r w:rsidRPr="0086548D">
        <w:t>that Catholics must reject even moderately conservative biblical criticism</w:t>
      </w:r>
      <w:r>
        <w:t>” (Holmes and Bickers 255)</w:t>
      </w:r>
    </w:p>
    <w:p w14:paraId="4EB12EE4" w14:textId="77777777" w:rsidR="008B567D" w:rsidRDefault="008B567D" w:rsidP="008B567D">
      <w:pPr>
        <w:numPr>
          <w:ilvl w:val="2"/>
          <w:numId w:val="37"/>
        </w:numPr>
        <w:contextualSpacing w:val="0"/>
      </w:pPr>
      <w:r>
        <w:t xml:space="preserve">September 8, 1907: Pius X’s encyclical </w:t>
      </w:r>
      <w:r>
        <w:rPr>
          <w:i/>
        </w:rPr>
        <w:t>Pascendi Dominici gregis</w:t>
      </w:r>
      <w:r>
        <w:t xml:space="preserve"> (</w:t>
      </w:r>
      <w:r w:rsidRPr="00BA4D0E">
        <w:rPr>
          <w:i/>
        </w:rPr>
        <w:t>On the Doctrine of the Modernists</w:t>
      </w:r>
      <w:r>
        <w:t>)</w:t>
      </w:r>
    </w:p>
    <w:p w14:paraId="7E60C514" w14:textId="77777777" w:rsidR="008B567D" w:rsidRDefault="008B567D" w:rsidP="008B567D">
      <w:pPr>
        <w:numPr>
          <w:ilvl w:val="3"/>
          <w:numId w:val="37"/>
        </w:numPr>
        <w:contextualSpacing w:val="0"/>
      </w:pPr>
      <w:r>
        <w:rPr>
          <w:i/>
        </w:rPr>
        <w:t>Pascendi</w:t>
      </w:r>
      <w:r>
        <w:t xml:space="preserve"> § 39: calls modernism “the synthesis of all heresies”</w:t>
      </w:r>
    </w:p>
    <w:p w14:paraId="617591D1" w14:textId="77777777" w:rsidR="008B567D" w:rsidRDefault="008B567D" w:rsidP="008B567D">
      <w:pPr>
        <w:numPr>
          <w:ilvl w:val="4"/>
          <w:numId w:val="37"/>
        </w:numPr>
        <w:contextualSpacing w:val="0"/>
      </w:pPr>
      <w:r>
        <w:t>this did not mean modernism combined earlier heresies</w:t>
      </w:r>
    </w:p>
    <w:p w14:paraId="7667DB02" w14:textId="77777777" w:rsidR="008B567D" w:rsidRDefault="008B567D" w:rsidP="008B567D">
      <w:pPr>
        <w:numPr>
          <w:ilvl w:val="4"/>
          <w:numId w:val="37"/>
        </w:numPr>
        <w:contextualSpacing w:val="0"/>
      </w:pPr>
      <w:r>
        <w:t xml:space="preserve">it meant modernism “undermined Catholic doctrine in a more fundamental way than most other earlier heresies [because] it denied the idea of objective unchanging truth or any authoritative teaching” </w:t>
      </w:r>
      <w:r w:rsidRPr="00790064">
        <w:t>(“Modernism</w:t>
      </w:r>
      <w:r>
        <w:t>”</w:t>
      </w:r>
      <w:r w:rsidRPr="00790064">
        <w:t>)</w:t>
      </w:r>
    </w:p>
    <w:p w14:paraId="0949E500" w14:textId="77777777" w:rsidR="008B567D" w:rsidRDefault="008B567D" w:rsidP="008B567D">
      <w:pPr>
        <w:numPr>
          <w:ilvl w:val="3"/>
          <w:numId w:val="37"/>
        </w:numPr>
        <w:contextualSpacing w:val="0"/>
      </w:pPr>
      <w:r w:rsidRPr="002A0634">
        <w:rPr>
          <w:i/>
          <w:iCs/>
        </w:rPr>
        <w:t>Pascendi</w:t>
      </w:r>
      <w:r w:rsidRPr="0086548D">
        <w:t xml:space="preserve"> </w:t>
      </w:r>
      <w:r>
        <w:t>describes a synthesized m</w:t>
      </w:r>
      <w:r w:rsidRPr="0086548D">
        <w:t xml:space="preserve">odernist </w:t>
      </w:r>
      <w:r>
        <w:t>(“</w:t>
      </w:r>
      <w:r w:rsidRPr="0086548D">
        <w:t>apologist and reformer, theologian and philosopher, historian and scripture scholar</w:t>
      </w:r>
      <w:r>
        <w:t xml:space="preserve">”); it presents </w:t>
      </w:r>
      <w:r w:rsidRPr="0086548D">
        <w:t xml:space="preserve">a heresy which </w:t>
      </w:r>
      <w:r>
        <w:t>“</w:t>
      </w:r>
      <w:r w:rsidRPr="0086548D">
        <w:t>did not exist</w:t>
      </w:r>
      <w:r>
        <w:t>,”</w:t>
      </w:r>
      <w:r w:rsidRPr="0086548D">
        <w:t xml:space="preserve"> a whole </w:t>
      </w:r>
      <w:r>
        <w:t>t</w:t>
      </w:r>
      <w:r w:rsidRPr="0086548D">
        <w:t xml:space="preserve">hat no individual </w:t>
      </w:r>
      <w:r>
        <w:t>had proposed (Holmes and Bickers 255)</w:t>
      </w:r>
    </w:p>
    <w:p w14:paraId="72E2DB7B" w14:textId="77777777" w:rsidR="008B567D" w:rsidRDefault="008B567D" w:rsidP="008B567D">
      <w:pPr>
        <w:numPr>
          <w:ilvl w:val="3"/>
          <w:numId w:val="37"/>
        </w:numPr>
        <w:contextualSpacing w:val="0"/>
      </w:pPr>
      <w:r w:rsidRPr="002A0634">
        <w:rPr>
          <w:i/>
          <w:iCs/>
        </w:rPr>
        <w:t>Pascendi</w:t>
      </w:r>
      <w:r w:rsidRPr="0086548D">
        <w:t xml:space="preserve"> </w:t>
      </w:r>
      <w:r>
        <w:t>says modernist doctrines</w:t>
      </w:r>
      <w:r w:rsidRPr="0086548D">
        <w:t xml:space="preserve"> lead to agnosticism</w:t>
      </w:r>
      <w:r>
        <w:t>,</w:t>
      </w:r>
      <w:r w:rsidRPr="0086548D">
        <w:t xml:space="preserve"> pantheism</w:t>
      </w:r>
      <w:r>
        <w:t>, and</w:t>
      </w:r>
      <w:r w:rsidRPr="0086548D">
        <w:t xml:space="preserve"> atheism</w:t>
      </w:r>
    </w:p>
    <w:p w14:paraId="040AFD84" w14:textId="77777777" w:rsidR="008B567D" w:rsidRPr="00790064" w:rsidRDefault="008B567D" w:rsidP="008B567D">
      <w:pPr>
        <w:numPr>
          <w:ilvl w:val="2"/>
          <w:numId w:val="37"/>
        </w:numPr>
        <w:contextualSpacing w:val="0"/>
      </w:pPr>
      <w:r>
        <w:t>September 1, 1910: Pius X requires an anti-modernist oath from “</w:t>
      </w:r>
      <w:r w:rsidRPr="00AF5778">
        <w:rPr>
          <w:iCs/>
        </w:rPr>
        <w:t>all clergy, pastors, confessors, preachers, religious superiors, and professors in philosophical-theological seminaries”</w:t>
      </w:r>
      <w:r>
        <w:t xml:space="preserve"> (Pius X, “Oath”) </w:t>
      </w:r>
    </w:p>
    <w:p w14:paraId="34AC5FEF" w14:textId="77777777" w:rsidR="008B567D" w:rsidRDefault="008B567D" w:rsidP="008B567D">
      <w:pPr>
        <w:numPr>
          <w:ilvl w:val="3"/>
          <w:numId w:val="37"/>
        </w:numPr>
        <w:contextualSpacing w:val="0"/>
      </w:pPr>
      <w:r>
        <w:t>July 1967: the Congregation for the Doctrine of the Faith rescinds the oath</w:t>
      </w:r>
    </w:p>
    <w:p w14:paraId="53E92964" w14:textId="77777777" w:rsidR="008B567D" w:rsidRDefault="008B567D" w:rsidP="008B567D">
      <w:pPr>
        <w:numPr>
          <w:ilvl w:val="2"/>
          <w:numId w:val="37"/>
        </w:numPr>
        <w:contextualSpacing w:val="0"/>
      </w:pPr>
      <w:r>
        <w:t>the “</w:t>
      </w:r>
      <w:r w:rsidRPr="00AF3EBA">
        <w:t>integrist witch hunt</w:t>
      </w:r>
      <w:r>
        <w:t>” (Holmes and Bickers 256)</w:t>
      </w:r>
    </w:p>
    <w:p w14:paraId="32E5CBCD" w14:textId="77777777" w:rsidR="008B567D" w:rsidRDefault="008B567D" w:rsidP="008B567D">
      <w:pPr>
        <w:numPr>
          <w:ilvl w:val="3"/>
          <w:numId w:val="37"/>
        </w:numPr>
        <w:contextualSpacing w:val="0"/>
      </w:pPr>
      <w:r>
        <w:t xml:space="preserve">“Integrism” means “extreme traditionalism” </w:t>
      </w:r>
      <w:r w:rsidRPr="00C73D97">
        <w:t>(“Integrism”)</w:t>
      </w:r>
    </w:p>
    <w:p w14:paraId="34C85595" w14:textId="77777777" w:rsidR="008B567D" w:rsidRDefault="008B567D" w:rsidP="008B567D">
      <w:pPr>
        <w:numPr>
          <w:ilvl w:val="3"/>
          <w:numId w:val="37"/>
        </w:numPr>
        <w:contextualSpacing w:val="0"/>
      </w:pPr>
      <w:r w:rsidRPr="00AF3EBA">
        <w:t>“The curia apparently believed that there was a widespread Modernist conspiracy at</w:t>
      </w:r>
      <w:r w:rsidRPr="00AF3EBA">
        <w:softHyphen/>
        <w:t>tempting to destroy the faith of the Church</w:t>
      </w:r>
      <w:r>
        <w:t>” (Holmes and Bickers 255)</w:t>
      </w:r>
    </w:p>
    <w:p w14:paraId="0488145E" w14:textId="77777777" w:rsidR="008B567D" w:rsidRDefault="008B567D" w:rsidP="008B567D">
      <w:pPr>
        <w:numPr>
          <w:ilvl w:val="3"/>
          <w:numId w:val="37"/>
        </w:numPr>
        <w:contextualSpacing w:val="0"/>
      </w:pPr>
      <w:r w:rsidRPr="0086548D">
        <w:lastRenderedPageBreak/>
        <w:t xml:space="preserve">Pius X </w:t>
      </w:r>
      <w:r>
        <w:t>“</w:t>
      </w:r>
      <w:r w:rsidRPr="0086548D">
        <w:t>at least tolerated the activities of conservative and integrist Catholics</w:t>
      </w:r>
      <w:r>
        <w:t>” (Holmes and Bickers 254)</w:t>
      </w:r>
    </w:p>
    <w:p w14:paraId="73820874" w14:textId="77777777" w:rsidR="008B567D" w:rsidRDefault="008B567D" w:rsidP="008B567D">
      <w:pPr>
        <w:numPr>
          <w:ilvl w:val="3"/>
          <w:numId w:val="37"/>
        </w:numPr>
        <w:contextualSpacing w:val="0"/>
      </w:pPr>
      <w:r>
        <w:t xml:space="preserve">1909-21: </w:t>
      </w:r>
      <w:r w:rsidRPr="00AF3EBA">
        <w:t xml:space="preserve">the </w:t>
      </w:r>
      <w:r w:rsidRPr="00AF3EBA">
        <w:rPr>
          <w:i/>
        </w:rPr>
        <w:t>Sodalitium Pianum</w:t>
      </w:r>
      <w:r>
        <w:t xml:space="preserve"> (League of Pius X)</w:t>
      </w:r>
    </w:p>
    <w:p w14:paraId="5E8B2DB8" w14:textId="77777777" w:rsidR="008B567D" w:rsidRDefault="008B567D" w:rsidP="008B567D">
      <w:pPr>
        <w:numPr>
          <w:ilvl w:val="4"/>
          <w:numId w:val="37"/>
        </w:numPr>
        <w:contextualSpacing w:val="0"/>
      </w:pPr>
      <w:r>
        <w:t xml:space="preserve">1909: Monsignor Umberto Benigni, Church historian, founds the </w:t>
      </w:r>
      <w:r>
        <w:rPr>
          <w:i/>
        </w:rPr>
        <w:t>Sodalitium</w:t>
      </w:r>
    </w:p>
    <w:p w14:paraId="1C65D51F" w14:textId="77777777" w:rsidR="008B567D" w:rsidRDefault="008B567D" w:rsidP="008B567D">
      <w:pPr>
        <w:numPr>
          <w:ilvl w:val="4"/>
          <w:numId w:val="37"/>
        </w:numPr>
        <w:contextualSpacing w:val="0"/>
      </w:pPr>
      <w:r>
        <w:t xml:space="preserve">it is </w:t>
      </w:r>
      <w:r w:rsidRPr="00AF3EBA">
        <w:t>a secret society</w:t>
      </w:r>
      <w:r>
        <w:t xml:space="preserve"> to </w:t>
      </w:r>
      <w:r w:rsidRPr="00AF3EBA">
        <w:t xml:space="preserve">fight </w:t>
      </w:r>
      <w:r>
        <w:t>m</w:t>
      </w:r>
      <w:r w:rsidRPr="00AF3EBA">
        <w:t>odernism</w:t>
      </w:r>
    </w:p>
    <w:p w14:paraId="09ADC19C" w14:textId="77777777" w:rsidR="008B567D" w:rsidRDefault="008B567D" w:rsidP="008B567D">
      <w:pPr>
        <w:numPr>
          <w:ilvl w:val="4"/>
          <w:numId w:val="37"/>
        </w:numPr>
        <w:contextualSpacing w:val="0"/>
      </w:pPr>
      <w:r>
        <w:t>“</w:t>
      </w:r>
      <w:r w:rsidRPr="00AF3EBA">
        <w:t>Members used codes and aliases</w:t>
      </w:r>
      <w:r>
        <w:t>” (Holmes and Bickers 256)</w:t>
      </w:r>
    </w:p>
    <w:p w14:paraId="69E92BC0" w14:textId="77777777" w:rsidR="008B567D" w:rsidRDefault="008B567D" w:rsidP="008B567D">
      <w:pPr>
        <w:numPr>
          <w:ilvl w:val="5"/>
          <w:numId w:val="37"/>
        </w:numPr>
        <w:contextualSpacing w:val="0"/>
      </w:pPr>
      <w:r>
        <w:t>Pius X i</w:t>
      </w:r>
      <w:r w:rsidRPr="00AF3EBA">
        <w:t xml:space="preserve">s </w:t>
      </w:r>
      <w:r>
        <w:t>“</w:t>
      </w:r>
      <w:r w:rsidRPr="00AF3EBA">
        <w:t>Mi</w:t>
      </w:r>
      <w:r>
        <w:t>chel” or “Lady Miche</w:t>
      </w:r>
      <w:r>
        <w:softHyphen/>
        <w:t>line”</w:t>
      </w:r>
    </w:p>
    <w:p w14:paraId="314059CA" w14:textId="77777777" w:rsidR="008B567D" w:rsidRDefault="008B567D" w:rsidP="008B567D">
      <w:pPr>
        <w:numPr>
          <w:ilvl w:val="5"/>
          <w:numId w:val="37"/>
        </w:numPr>
        <w:contextualSpacing w:val="0"/>
      </w:pPr>
      <w:r w:rsidRPr="0086548D">
        <w:t xml:space="preserve">Raphael </w:t>
      </w:r>
      <w:r w:rsidRPr="00AF3EBA">
        <w:t>Merry del Val</w:t>
      </w:r>
      <w:r>
        <w:t>,</w:t>
      </w:r>
      <w:r w:rsidRPr="00AF3EBA">
        <w:t xml:space="preserve"> </w:t>
      </w:r>
      <w:r>
        <w:t>secretary of state, is “George” or “Miss Romey”</w:t>
      </w:r>
    </w:p>
    <w:p w14:paraId="0CC16996" w14:textId="77777777" w:rsidR="008B567D" w:rsidRDefault="008B567D" w:rsidP="008B567D">
      <w:pPr>
        <w:numPr>
          <w:ilvl w:val="4"/>
          <w:numId w:val="37"/>
        </w:numPr>
        <w:contextualSpacing w:val="0"/>
      </w:pPr>
      <w:r>
        <w:t xml:space="preserve">members </w:t>
      </w:r>
      <w:r w:rsidRPr="00AF3EBA">
        <w:t>es</w:t>
      </w:r>
      <w:r>
        <w:t xml:space="preserve">tablish contacts with local </w:t>
      </w:r>
      <w:r w:rsidRPr="00AF3EBA">
        <w:t>agencies and publications</w:t>
      </w:r>
      <w:r>
        <w:t>, gather infor</w:t>
      </w:r>
      <w:r>
        <w:softHyphen/>
        <w:t>mation, and pass it upward</w:t>
      </w:r>
    </w:p>
    <w:p w14:paraId="72FC52BE" w14:textId="77777777" w:rsidR="008B567D" w:rsidRDefault="008B567D" w:rsidP="008B567D">
      <w:pPr>
        <w:numPr>
          <w:ilvl w:val="3"/>
          <w:numId w:val="37"/>
        </w:numPr>
        <w:contextualSpacing w:val="0"/>
      </w:pPr>
      <w:r>
        <w:t>“</w:t>
      </w:r>
      <w:r w:rsidRPr="0086548D">
        <w:t>The integrists poured out a stream of personal attacks and calumnies</w:t>
      </w:r>
      <w:r>
        <w:t>” (Holmes and Bickers 256)</w:t>
      </w:r>
    </w:p>
    <w:p w14:paraId="54FF2627" w14:textId="77777777" w:rsidR="008B567D" w:rsidRDefault="008B567D" w:rsidP="008B567D">
      <w:pPr>
        <w:numPr>
          <w:ilvl w:val="4"/>
          <w:numId w:val="37"/>
        </w:numPr>
        <w:contextualSpacing w:val="0"/>
      </w:pPr>
      <w:r>
        <w:t>r</w:t>
      </w:r>
      <w:r w:rsidRPr="0086548D">
        <w:t>espect</w:t>
      </w:r>
      <w:r>
        <w:t>ed</w:t>
      </w:r>
      <w:r w:rsidRPr="0086548D">
        <w:t xml:space="preserve"> journals of theology </w:t>
      </w:r>
      <w:r>
        <w:t>close</w:t>
      </w:r>
    </w:p>
    <w:p w14:paraId="5B678BFF" w14:textId="77777777" w:rsidR="008B567D" w:rsidRDefault="008B567D" w:rsidP="008B567D">
      <w:pPr>
        <w:numPr>
          <w:ilvl w:val="4"/>
          <w:numId w:val="37"/>
        </w:numPr>
        <w:contextualSpacing w:val="0"/>
      </w:pPr>
      <w:r>
        <w:t xml:space="preserve">many </w:t>
      </w:r>
      <w:r w:rsidRPr="00AF3EBA">
        <w:t xml:space="preserve">devout Catholics </w:t>
      </w:r>
      <w:r>
        <w:t xml:space="preserve">are </w:t>
      </w:r>
      <w:r w:rsidRPr="0086548D">
        <w:t>bar</w:t>
      </w:r>
      <w:r>
        <w:t>red</w:t>
      </w:r>
      <w:r w:rsidRPr="0086548D">
        <w:t xml:space="preserve"> from </w:t>
      </w:r>
      <w:r>
        <w:t xml:space="preserve">promotions in Church administration or </w:t>
      </w:r>
      <w:r w:rsidRPr="0086548D">
        <w:t>teach</w:t>
      </w:r>
      <w:r>
        <w:softHyphen/>
      </w:r>
      <w:r w:rsidRPr="0086548D">
        <w:t>ing</w:t>
      </w:r>
    </w:p>
    <w:p w14:paraId="2E7289B5" w14:textId="77777777" w:rsidR="008B567D" w:rsidRDefault="008B567D" w:rsidP="008B567D">
      <w:pPr>
        <w:numPr>
          <w:ilvl w:val="4"/>
          <w:numId w:val="37"/>
        </w:numPr>
        <w:contextualSpacing w:val="0"/>
      </w:pPr>
      <w:r>
        <w:t>t</w:t>
      </w:r>
      <w:r w:rsidRPr="0086548D">
        <w:t xml:space="preserve">hose who defend themselves </w:t>
      </w:r>
      <w:r>
        <w:t>a</w:t>
      </w:r>
      <w:r w:rsidRPr="0086548D">
        <w:t>re usually ignored</w:t>
      </w:r>
    </w:p>
    <w:p w14:paraId="7B19B6F2" w14:textId="77777777" w:rsidR="008B567D" w:rsidRDefault="008B567D" w:rsidP="008B567D">
      <w:pPr>
        <w:numPr>
          <w:ilvl w:val="4"/>
          <w:numId w:val="37"/>
        </w:numPr>
        <w:contextualSpacing w:val="0"/>
      </w:pPr>
      <w:r>
        <w:t>“</w:t>
      </w:r>
      <w:r w:rsidRPr="0086548D">
        <w:t>when the integrists themselves came under attack, they accused the Church authorities of weakening under the attacks of their enemies</w:t>
      </w:r>
      <w:r>
        <w:t>” (Holmes and Bickers 256)</w:t>
      </w:r>
    </w:p>
    <w:p w14:paraId="248C6C15" w14:textId="77777777" w:rsidR="008B567D" w:rsidRDefault="008B567D" w:rsidP="008B567D">
      <w:pPr>
        <w:numPr>
          <w:ilvl w:val="4"/>
          <w:numId w:val="37"/>
        </w:numPr>
        <w:contextualSpacing w:val="0"/>
      </w:pPr>
      <w:r>
        <w:t>“</w:t>
      </w:r>
      <w:r w:rsidRPr="0086548D">
        <w:t>The integrists denounced practically all the leading Catholic scholars of the day and almost all the prominent workers in social and political reform</w:t>
      </w:r>
      <w:r>
        <w:t>” (Holmes and Bickers 256)</w:t>
      </w:r>
    </w:p>
    <w:p w14:paraId="3A1B395F" w14:textId="77777777" w:rsidR="008B567D" w:rsidRDefault="008B567D" w:rsidP="008B567D">
      <w:pPr>
        <w:numPr>
          <w:ilvl w:val="4"/>
          <w:numId w:val="37"/>
        </w:numPr>
        <w:contextualSpacing w:val="0"/>
      </w:pPr>
      <w:r>
        <w:t>“</w:t>
      </w:r>
      <w:r w:rsidRPr="0086548D">
        <w:t xml:space="preserve">The integrists denounced </w:t>
      </w:r>
      <w:r>
        <w:t xml:space="preserve">. . . </w:t>
      </w:r>
      <w:r w:rsidRPr="0086548D">
        <w:t>the future Pope John XXIII for an article which he wrote in 1911</w:t>
      </w:r>
      <w:r>
        <w:t xml:space="preserve">” (Holmes and Bickers 256); </w:t>
      </w:r>
      <w:r w:rsidRPr="00B848C1">
        <w:t xml:space="preserve">when elected in 1958, John </w:t>
      </w:r>
      <w:r>
        <w:t>“</w:t>
      </w:r>
      <w:r w:rsidRPr="00B848C1">
        <w:t>demanded to see his Holy Office file. With characteristic humour he returned it with</w:t>
      </w:r>
      <w:r>
        <w:t xml:space="preserve"> the sentence on the cover: ‘</w:t>
      </w:r>
      <w:r w:rsidRPr="00B848C1">
        <w:t>Yes, but now we are infall</w:t>
      </w:r>
      <w:r>
        <w:t>ible’” (Morton)</w:t>
      </w:r>
    </w:p>
    <w:p w14:paraId="4174BFE3" w14:textId="77777777" w:rsidR="008B567D" w:rsidRDefault="008B567D" w:rsidP="008B567D">
      <w:pPr>
        <w:numPr>
          <w:ilvl w:val="2"/>
          <w:numId w:val="37"/>
        </w:numPr>
        <w:contextualSpacing w:val="0"/>
      </w:pPr>
      <w:r>
        <w:rPr>
          <w:rFonts w:cs="Bookman Old Style"/>
        </w:rPr>
        <w:t>“</w:t>
      </w:r>
      <w:r w:rsidRPr="002A0634">
        <w:rPr>
          <w:rFonts w:cs="Bookman Old Style"/>
        </w:rPr>
        <w:t>the pontificate of Pius X had seemed to show that the Catholic Church had rejected the theological and biblical scholarship, the social, economic and political developments, the institutional and ecclesiastical reforms advocated during the nineteenth century</w:t>
      </w:r>
      <w:r>
        <w:rPr>
          <w:rFonts w:cs="Bookman Old Style"/>
        </w:rPr>
        <w:t>” (Holmes and Bickers 256)</w:t>
      </w:r>
    </w:p>
    <w:p w14:paraId="36F24128" w14:textId="77777777" w:rsidR="008B567D" w:rsidRDefault="008B567D" w:rsidP="008B567D">
      <w:pPr>
        <w:numPr>
          <w:ilvl w:val="2"/>
          <w:numId w:val="37"/>
        </w:numPr>
        <w:contextualSpacing w:val="0"/>
      </w:pPr>
      <w:r>
        <w:t>Benedict XV (1914-</w:t>
      </w:r>
      <w:r w:rsidRPr="00C2705C">
        <w:t>22)</w:t>
      </w:r>
      <w:r>
        <w:t xml:space="preserve"> ends integrism</w:t>
      </w:r>
    </w:p>
    <w:p w14:paraId="06BA5F45" w14:textId="77777777" w:rsidR="008B567D" w:rsidRPr="00DE1226" w:rsidRDefault="008B567D" w:rsidP="008B567D">
      <w:pPr>
        <w:numPr>
          <w:ilvl w:val="3"/>
          <w:numId w:val="37"/>
        </w:numPr>
        <w:contextualSpacing w:val="0"/>
      </w:pPr>
      <w:r w:rsidRPr="002A0634">
        <w:rPr>
          <w:rFonts w:cs="Bookman Old Style"/>
        </w:rPr>
        <w:t>September 1914</w:t>
      </w:r>
      <w:r>
        <w:rPr>
          <w:rFonts w:cs="Bookman Old Style"/>
        </w:rPr>
        <w:t>:</w:t>
      </w:r>
      <w:r w:rsidRPr="002A0634">
        <w:rPr>
          <w:rFonts w:cs="Bookman Old Style"/>
        </w:rPr>
        <w:t xml:space="preserve"> Benedict </w:t>
      </w:r>
      <w:r>
        <w:rPr>
          <w:rFonts w:cs="Bookman Old Style"/>
        </w:rPr>
        <w:t>finds “</w:t>
      </w:r>
      <w:r w:rsidRPr="002A0634">
        <w:rPr>
          <w:rFonts w:cs="Bookman Old Style"/>
        </w:rPr>
        <w:t>an unopened letter to his predecessor in the pa</w:t>
      </w:r>
      <w:r>
        <w:rPr>
          <w:rFonts w:cs="Bookman Old Style"/>
        </w:rPr>
        <w:t>pal office”:</w:t>
      </w:r>
      <w:r w:rsidRPr="002A0634">
        <w:rPr>
          <w:rFonts w:cs="Bookman Old Style"/>
        </w:rPr>
        <w:t xml:space="preserve"> </w:t>
      </w:r>
      <w:r>
        <w:rPr>
          <w:rFonts w:cs="Bookman Old Style"/>
        </w:rPr>
        <w:t>i</w:t>
      </w:r>
      <w:r w:rsidRPr="002A0634">
        <w:rPr>
          <w:rFonts w:cs="Bookman Old Style"/>
        </w:rPr>
        <w:t xml:space="preserve">t </w:t>
      </w:r>
      <w:r>
        <w:rPr>
          <w:rFonts w:cs="Bookman Old Style"/>
        </w:rPr>
        <w:t>denounces</w:t>
      </w:r>
      <w:r w:rsidRPr="002A0634">
        <w:rPr>
          <w:rFonts w:cs="Bookman Old Style"/>
        </w:rPr>
        <w:t xml:space="preserve"> </w:t>
      </w:r>
      <w:r>
        <w:rPr>
          <w:rFonts w:cs="Bookman Old Style"/>
        </w:rPr>
        <w:t>him</w:t>
      </w:r>
      <w:r w:rsidRPr="002A0634">
        <w:rPr>
          <w:rFonts w:cs="Bookman Old Style"/>
        </w:rPr>
        <w:t xml:space="preserve"> as a </w:t>
      </w:r>
      <w:r>
        <w:rPr>
          <w:rFonts w:cs="Bookman Old Style"/>
        </w:rPr>
        <w:t>m</w:t>
      </w:r>
      <w:r w:rsidRPr="002A0634">
        <w:rPr>
          <w:rFonts w:cs="Bookman Old Style"/>
        </w:rPr>
        <w:t>odernist</w:t>
      </w:r>
      <w:r>
        <w:rPr>
          <w:rFonts w:cs="Bookman Old Style"/>
        </w:rPr>
        <w:t xml:space="preserve"> (Holmes and Bickers 256)</w:t>
      </w:r>
    </w:p>
    <w:p w14:paraId="36E59556" w14:textId="77777777" w:rsidR="008B567D" w:rsidRPr="00DE1226" w:rsidRDefault="008B567D" w:rsidP="008B567D">
      <w:pPr>
        <w:numPr>
          <w:ilvl w:val="3"/>
          <w:numId w:val="37"/>
        </w:numPr>
        <w:contextualSpacing w:val="0"/>
      </w:pPr>
      <w:r>
        <w:rPr>
          <w:rFonts w:cs="Bookman Old Style"/>
        </w:rPr>
        <w:t>“</w:t>
      </w:r>
      <w:r w:rsidRPr="002A0634">
        <w:rPr>
          <w:rFonts w:cs="Bookman Old Style"/>
        </w:rPr>
        <w:t>Benedict immediately dispensed with Benigni’s services</w:t>
      </w:r>
      <w:r>
        <w:rPr>
          <w:rFonts w:cs="Bookman Old Style"/>
        </w:rPr>
        <w:t>” (Holmes and Bickers 256)</w:t>
      </w:r>
    </w:p>
    <w:p w14:paraId="209ED1B8" w14:textId="77777777" w:rsidR="008B567D" w:rsidRPr="00DE1226" w:rsidRDefault="008B567D" w:rsidP="008B567D">
      <w:pPr>
        <w:numPr>
          <w:ilvl w:val="3"/>
          <w:numId w:val="37"/>
        </w:numPr>
        <w:contextualSpacing w:val="0"/>
      </w:pPr>
      <w:r>
        <w:rPr>
          <w:rFonts w:cs="Bookman Old Style"/>
        </w:rPr>
        <w:t>“</w:t>
      </w:r>
      <w:r w:rsidRPr="002A0634">
        <w:rPr>
          <w:rFonts w:cs="Bookman Old Style"/>
        </w:rPr>
        <w:t>Merry del Val was replaced by Cardinal Domenico Ferrata who had also been denounced by the integrists</w:t>
      </w:r>
      <w:r>
        <w:rPr>
          <w:rFonts w:cs="Bookman Old Style"/>
        </w:rPr>
        <w:t>” (Holmes and Bickers 256)</w:t>
      </w:r>
    </w:p>
    <w:p w14:paraId="07E052A5" w14:textId="77777777" w:rsidR="008B567D" w:rsidRPr="003E00B8" w:rsidRDefault="008B567D" w:rsidP="008B567D">
      <w:pPr>
        <w:numPr>
          <w:ilvl w:val="3"/>
          <w:numId w:val="37"/>
        </w:numPr>
        <w:contextualSpacing w:val="0"/>
      </w:pPr>
      <w:r>
        <w:rPr>
          <w:rFonts w:cs="Bookman Old Style"/>
        </w:rPr>
        <w:t>“</w:t>
      </w:r>
      <w:r w:rsidRPr="002A0634">
        <w:rPr>
          <w:rFonts w:cs="Bookman Old Style"/>
        </w:rPr>
        <w:t>responsibilities of the Congregation of the Index were tra</w:t>
      </w:r>
      <w:r>
        <w:rPr>
          <w:rFonts w:cs="Bookman Old Style"/>
        </w:rPr>
        <w:t>nsferred to the Holy Office” (Holmes and Bickers 256)</w:t>
      </w:r>
    </w:p>
    <w:p w14:paraId="43CF2C67" w14:textId="77777777" w:rsidR="008B567D" w:rsidRPr="00DE1226" w:rsidRDefault="008B567D" w:rsidP="008B567D">
      <w:pPr>
        <w:numPr>
          <w:ilvl w:val="3"/>
          <w:numId w:val="37"/>
        </w:numPr>
        <w:contextualSpacing w:val="0"/>
      </w:pPr>
      <w:r>
        <w:rPr>
          <w:rFonts w:cs="Bookman Old Style"/>
        </w:rPr>
        <w:t>“</w:t>
      </w:r>
      <w:r w:rsidRPr="002A0634">
        <w:rPr>
          <w:rFonts w:cs="Bookman Old Style"/>
        </w:rPr>
        <w:t xml:space="preserve">a new Congregation of Seminaries and Universities </w:t>
      </w:r>
      <w:r>
        <w:rPr>
          <w:rFonts w:cs="Bookman Old Style"/>
        </w:rPr>
        <w:t xml:space="preserve">. . . </w:t>
      </w:r>
      <w:r w:rsidRPr="002A0634">
        <w:rPr>
          <w:rFonts w:cs="Bookman Old Style"/>
        </w:rPr>
        <w:t>became more positive in its approach to education and research</w:t>
      </w:r>
      <w:r>
        <w:rPr>
          <w:rFonts w:cs="Bookman Old Style"/>
        </w:rPr>
        <w:t>” (Holmes and Bickers 256)</w:t>
      </w:r>
    </w:p>
    <w:p w14:paraId="7DE7488D" w14:textId="77777777" w:rsidR="008B567D" w:rsidRPr="00DE1226" w:rsidRDefault="008B567D" w:rsidP="008B567D">
      <w:pPr>
        <w:numPr>
          <w:ilvl w:val="3"/>
          <w:numId w:val="37"/>
        </w:numPr>
        <w:contextualSpacing w:val="0"/>
      </w:pPr>
      <w:r>
        <w:rPr>
          <w:rFonts w:cs="Bookman Old Style"/>
        </w:rPr>
        <w:t xml:space="preserve">November 1914: </w:t>
      </w:r>
      <w:r w:rsidRPr="002A0634">
        <w:rPr>
          <w:rFonts w:cs="Bookman Old Style"/>
        </w:rPr>
        <w:t>Benedict</w:t>
      </w:r>
      <w:r>
        <w:rPr>
          <w:rFonts w:cs="Bookman Old Style"/>
        </w:rPr>
        <w:t xml:space="preserve">’s </w:t>
      </w:r>
      <w:r w:rsidRPr="002A0634">
        <w:rPr>
          <w:rFonts w:cs="Bookman Old Style"/>
        </w:rPr>
        <w:t xml:space="preserve">first encyclical </w:t>
      </w:r>
      <w:r w:rsidRPr="002A0634">
        <w:rPr>
          <w:rFonts w:cs="Bookman Old Style"/>
          <w:i/>
        </w:rPr>
        <w:t xml:space="preserve">Ad </w:t>
      </w:r>
      <w:r w:rsidRPr="002A0634">
        <w:rPr>
          <w:rFonts w:cs="Bookman Old Style"/>
          <w:i/>
          <w:iCs/>
        </w:rPr>
        <w:t>Beatissimi</w:t>
      </w:r>
      <w:r>
        <w:rPr>
          <w:rFonts w:cs="Bookman Old Style"/>
        </w:rPr>
        <w:t xml:space="preserve"> (concerned with the beginning of World War I) condemns</w:t>
      </w:r>
      <w:r w:rsidRPr="002A0634">
        <w:rPr>
          <w:rFonts w:cs="Bookman Old Style"/>
        </w:rPr>
        <w:t xml:space="preserve"> the integrists</w:t>
      </w:r>
      <w:r>
        <w:rPr>
          <w:rFonts w:cs="Bookman Old Style"/>
        </w:rPr>
        <w:t xml:space="preserve">’ </w:t>
      </w:r>
      <w:r w:rsidRPr="002A0634">
        <w:rPr>
          <w:rFonts w:cs="Bookman Old Style"/>
        </w:rPr>
        <w:t>activities</w:t>
      </w:r>
    </w:p>
    <w:p w14:paraId="2CD740F6" w14:textId="77777777" w:rsidR="008B567D" w:rsidRDefault="008B567D" w:rsidP="008B567D">
      <w:pPr>
        <w:numPr>
          <w:ilvl w:val="1"/>
          <w:numId w:val="37"/>
        </w:numPr>
        <w:contextualSpacing w:val="0"/>
      </w:pPr>
      <w:r w:rsidRPr="00B22328">
        <w:t xml:space="preserve">1962-65: Vatican </w:t>
      </w:r>
      <w:r>
        <w:t>Council II</w:t>
      </w:r>
    </w:p>
    <w:p w14:paraId="58E3DB08" w14:textId="77777777" w:rsidR="008B567D" w:rsidRPr="00C2705C" w:rsidRDefault="008B567D" w:rsidP="008B567D">
      <w:pPr>
        <w:numPr>
          <w:ilvl w:val="2"/>
          <w:numId w:val="37"/>
        </w:numPr>
        <w:contextualSpacing w:val="0"/>
      </w:pPr>
      <w:r>
        <w:t>John XXIII (Angelo Roncalli, 1958-</w:t>
      </w:r>
      <w:r w:rsidRPr="00C2705C">
        <w:t>63)</w:t>
      </w:r>
    </w:p>
    <w:p w14:paraId="3856AE8E" w14:textId="77777777" w:rsidR="008B567D" w:rsidRDefault="008B567D" w:rsidP="008B567D">
      <w:pPr>
        <w:numPr>
          <w:ilvl w:val="3"/>
          <w:numId w:val="37"/>
        </w:numPr>
        <w:contextualSpacing w:val="0"/>
      </w:pPr>
      <w:r>
        <w:t>October 1958: Pius XII dies</w:t>
      </w:r>
    </w:p>
    <w:p w14:paraId="70733F98" w14:textId="77777777" w:rsidR="008B567D" w:rsidRDefault="008B567D" w:rsidP="008B567D">
      <w:pPr>
        <w:numPr>
          <w:ilvl w:val="3"/>
          <w:numId w:val="37"/>
        </w:numPr>
        <w:contextualSpacing w:val="0"/>
      </w:pPr>
      <w:r>
        <w:lastRenderedPageBreak/>
        <w:t xml:space="preserve">Roncalli had been </w:t>
      </w:r>
      <w:r w:rsidRPr="000D7815">
        <w:t>a ch</w:t>
      </w:r>
      <w:r>
        <w:t xml:space="preserve">aplain in the Italian army; </w:t>
      </w:r>
      <w:r w:rsidRPr="000D7815">
        <w:t>Archbishop of Venice</w:t>
      </w:r>
      <w:r>
        <w:t>; and a diplomat (</w:t>
      </w:r>
      <w:r w:rsidRPr="000D7815">
        <w:t xml:space="preserve">apostolic visitor to Bulgaria, apostolic delegate in Greece and Turkey, </w:t>
      </w:r>
      <w:r>
        <w:t xml:space="preserve">papal </w:t>
      </w:r>
      <w:r w:rsidRPr="000D7815">
        <w:t>nuncio in France</w:t>
      </w:r>
      <w:r>
        <w:t>)</w:t>
      </w:r>
    </w:p>
    <w:p w14:paraId="105BAB66" w14:textId="77777777" w:rsidR="008B567D" w:rsidRDefault="008B567D" w:rsidP="008B567D">
      <w:pPr>
        <w:numPr>
          <w:ilvl w:val="3"/>
          <w:numId w:val="37"/>
        </w:numPr>
        <w:contextualSpacing w:val="0"/>
      </w:pPr>
      <w:r>
        <w:t xml:space="preserve">October 28, 1958: </w:t>
      </w:r>
      <w:r w:rsidRPr="000D7815">
        <w:t>Angelo Roncalli</w:t>
      </w:r>
      <w:r>
        <w:t xml:space="preserve"> becomes Pope John XXIII (he “</w:t>
      </w:r>
      <w:r w:rsidRPr="000D7815">
        <w:t xml:space="preserve">was old enough to be considered as a </w:t>
      </w:r>
      <w:r>
        <w:t>‘</w:t>
      </w:r>
      <w:r w:rsidRPr="000D7815">
        <w:t>transitional</w:t>
      </w:r>
      <w:r>
        <w:t>’</w:t>
      </w:r>
      <w:r w:rsidRPr="000D7815">
        <w:t xml:space="preserve"> pope</w:t>
      </w:r>
      <w:r>
        <w:t>,” Holmes and Bickers 283)</w:t>
      </w:r>
    </w:p>
    <w:p w14:paraId="27CB213A" w14:textId="77777777" w:rsidR="008B567D" w:rsidRDefault="008B567D" w:rsidP="008B567D">
      <w:pPr>
        <w:numPr>
          <w:ilvl w:val="3"/>
          <w:numId w:val="37"/>
        </w:numPr>
        <w:contextualSpacing w:val="0"/>
      </w:pPr>
      <w:r>
        <w:t>early signs of conservatism</w:t>
      </w:r>
    </w:p>
    <w:p w14:paraId="36C67840" w14:textId="77777777" w:rsidR="008B567D" w:rsidRDefault="008B567D" w:rsidP="008B567D">
      <w:pPr>
        <w:numPr>
          <w:ilvl w:val="4"/>
          <w:numId w:val="37"/>
        </w:numPr>
        <w:contextualSpacing w:val="0"/>
      </w:pPr>
      <w:r w:rsidRPr="000D7815">
        <w:t>1959</w:t>
      </w:r>
      <w:r>
        <w:t>:</w:t>
      </w:r>
      <w:r w:rsidRPr="000D7815">
        <w:t xml:space="preserve"> the Holy Office </w:t>
      </w:r>
      <w:r>
        <w:t xml:space="preserve">reaffirms the </w:t>
      </w:r>
      <w:r w:rsidRPr="00822079">
        <w:t xml:space="preserve">ban on </w:t>
      </w:r>
      <w:r>
        <w:t>c</w:t>
      </w:r>
      <w:r w:rsidRPr="00822079">
        <w:t>omm</w:t>
      </w:r>
      <w:r w:rsidRPr="000D7815">
        <w:t xml:space="preserve">unists </w:t>
      </w:r>
      <w:r>
        <w:t>in politics</w:t>
      </w:r>
    </w:p>
    <w:p w14:paraId="77000258" w14:textId="77777777" w:rsidR="008B567D" w:rsidRDefault="008B567D" w:rsidP="008B567D">
      <w:pPr>
        <w:numPr>
          <w:ilvl w:val="4"/>
          <w:numId w:val="37"/>
        </w:numPr>
        <w:contextualSpacing w:val="0"/>
      </w:pPr>
      <w:r>
        <w:t>1959:</w:t>
      </w:r>
      <w:r w:rsidRPr="00822079">
        <w:t xml:space="preserve"> </w:t>
      </w:r>
      <w:r>
        <w:t xml:space="preserve">Pius XII terminates the experiment of </w:t>
      </w:r>
      <w:r w:rsidRPr="000D7815">
        <w:t>worker-priests in France</w:t>
      </w:r>
    </w:p>
    <w:p w14:paraId="5666D4AA" w14:textId="77777777" w:rsidR="008B567D" w:rsidRDefault="008B567D" w:rsidP="008B567D">
      <w:pPr>
        <w:numPr>
          <w:ilvl w:val="4"/>
          <w:numId w:val="37"/>
        </w:numPr>
        <w:contextualSpacing w:val="0"/>
      </w:pPr>
      <w:r>
        <w:t xml:space="preserve">he </w:t>
      </w:r>
      <w:r w:rsidRPr="000D7815">
        <w:t>appo</w:t>
      </w:r>
      <w:r>
        <w:t>ints</w:t>
      </w:r>
      <w:r w:rsidRPr="000D7815">
        <w:t xml:space="preserve"> </w:t>
      </w:r>
      <w:r>
        <w:t xml:space="preserve">a </w:t>
      </w:r>
      <w:r w:rsidRPr="000D7815">
        <w:t xml:space="preserve">conservative </w:t>
      </w:r>
      <w:r>
        <w:t>(</w:t>
      </w:r>
      <w:r w:rsidRPr="000D7815">
        <w:t>Cardinal Domenico Tardini</w:t>
      </w:r>
      <w:r>
        <w:t>)</w:t>
      </w:r>
      <w:r w:rsidRPr="000D7815">
        <w:t xml:space="preserve"> as secretary of state</w:t>
      </w:r>
    </w:p>
    <w:p w14:paraId="41F970C6" w14:textId="77777777" w:rsidR="008B567D" w:rsidRDefault="008B567D" w:rsidP="008B567D">
      <w:pPr>
        <w:numPr>
          <w:ilvl w:val="4"/>
          <w:numId w:val="37"/>
        </w:numPr>
        <w:contextualSpacing w:val="0"/>
      </w:pPr>
      <w:r>
        <w:t xml:space="preserve">February 22, 1962: his </w:t>
      </w:r>
      <w:r w:rsidRPr="00822079">
        <w:t xml:space="preserve">apostolic constitution </w:t>
      </w:r>
      <w:r w:rsidRPr="000D7815">
        <w:rPr>
          <w:i/>
          <w:iCs/>
        </w:rPr>
        <w:t xml:space="preserve">Veterum </w:t>
      </w:r>
      <w:r>
        <w:rPr>
          <w:i/>
          <w:iCs/>
        </w:rPr>
        <w:t>s</w:t>
      </w:r>
      <w:r w:rsidRPr="000D7815">
        <w:rPr>
          <w:i/>
          <w:iCs/>
        </w:rPr>
        <w:t>apientia</w:t>
      </w:r>
      <w:r>
        <w:rPr>
          <w:iCs/>
        </w:rPr>
        <w:t xml:space="preserve"> (</w:t>
      </w:r>
      <w:r w:rsidRPr="002A11DF">
        <w:rPr>
          <w:i/>
          <w:iCs/>
        </w:rPr>
        <w:t>On the Promotion of the Study of Latin</w:t>
      </w:r>
      <w:r>
        <w:rPr>
          <w:iCs/>
        </w:rPr>
        <w:t xml:space="preserve">) </w:t>
      </w:r>
      <w:r>
        <w:t>insists</w:t>
      </w:r>
      <w:r w:rsidRPr="000D7815">
        <w:t xml:space="preserve"> on Latin in the liturgy and </w:t>
      </w:r>
      <w:r>
        <w:t>seminaries</w:t>
      </w:r>
    </w:p>
    <w:p w14:paraId="19682ECE" w14:textId="77777777" w:rsidR="008B567D" w:rsidRDefault="008B567D" w:rsidP="008B567D">
      <w:pPr>
        <w:numPr>
          <w:ilvl w:val="3"/>
          <w:numId w:val="37"/>
        </w:numPr>
        <w:contextualSpacing w:val="0"/>
      </w:pPr>
      <w:r>
        <w:t>January 25, 1959: John XXIII announces an ecumenical council, “</w:t>
      </w:r>
      <w:r w:rsidRPr="00822079">
        <w:t>with the promotion of Christian unity as one of its aims</w:t>
      </w:r>
      <w:r>
        <w:t>” (Holmes and Bickers 284)</w:t>
      </w:r>
    </w:p>
    <w:p w14:paraId="4CD84444" w14:textId="77777777" w:rsidR="008B567D" w:rsidRDefault="008B567D" w:rsidP="008B567D">
      <w:pPr>
        <w:numPr>
          <w:ilvl w:val="2"/>
          <w:numId w:val="37"/>
        </w:numPr>
        <w:contextualSpacing w:val="0"/>
      </w:pPr>
      <w:r>
        <w:t xml:space="preserve">Vatican II is the first </w:t>
      </w:r>
      <w:r w:rsidRPr="00B22328">
        <w:t>pastoral council</w:t>
      </w:r>
      <w:r>
        <w:t>: it is not primarily dogmatic or reforming but seeks to enhance the Church’s effectiveness in the world</w:t>
      </w:r>
    </w:p>
    <w:p w14:paraId="1FBFBDB8" w14:textId="77777777" w:rsidR="008B567D" w:rsidRDefault="008B567D" w:rsidP="008B567D">
      <w:pPr>
        <w:numPr>
          <w:ilvl w:val="2"/>
          <w:numId w:val="37"/>
        </w:numPr>
        <w:contextualSpacing w:val="0"/>
      </w:pPr>
      <w:r>
        <w:t>it is based on renewals in biblical and li</w:t>
      </w:r>
      <w:r>
        <w:softHyphen/>
        <w:t>turgi</w:t>
      </w:r>
      <w:r>
        <w:softHyphen/>
        <w:t>cal stud</w:t>
      </w:r>
      <w:r>
        <w:softHyphen/>
        <w:t>ies</w:t>
      </w:r>
    </w:p>
    <w:p w14:paraId="19DE0D98" w14:textId="77777777" w:rsidR="008B567D" w:rsidRDefault="008B567D" w:rsidP="008B567D">
      <w:pPr>
        <w:numPr>
          <w:ilvl w:val="2"/>
          <w:numId w:val="37"/>
        </w:numPr>
        <w:contextualSpacing w:val="0"/>
      </w:pPr>
      <w:r>
        <w:t>it produces 16 documents; the most important theologically are</w:t>
      </w:r>
    </w:p>
    <w:p w14:paraId="76BC3A36" w14:textId="77777777" w:rsidR="008B567D" w:rsidRPr="00753414" w:rsidRDefault="008B567D" w:rsidP="008B567D">
      <w:pPr>
        <w:numPr>
          <w:ilvl w:val="3"/>
          <w:numId w:val="37"/>
        </w:numPr>
        <w:contextualSpacing w:val="0"/>
      </w:pPr>
      <w:r>
        <w:rPr>
          <w:i/>
        </w:rPr>
        <w:t>Dog</w:t>
      </w:r>
      <w:r>
        <w:rPr>
          <w:i/>
        </w:rPr>
        <w:softHyphen/>
        <w:t>matic Constitu</w:t>
      </w:r>
      <w:r>
        <w:rPr>
          <w:i/>
        </w:rPr>
        <w:softHyphen/>
        <w:t>tion on the Church</w:t>
      </w:r>
      <w:r>
        <w:t xml:space="preserve"> (</w:t>
      </w:r>
      <w:r>
        <w:rPr>
          <w:i/>
        </w:rPr>
        <w:t>Lumen gentium</w:t>
      </w:r>
      <w:r>
        <w:t>)</w:t>
      </w:r>
    </w:p>
    <w:p w14:paraId="2E121A16" w14:textId="77777777" w:rsidR="008B567D" w:rsidRPr="00753414" w:rsidRDefault="008B567D" w:rsidP="008B567D">
      <w:pPr>
        <w:numPr>
          <w:ilvl w:val="3"/>
          <w:numId w:val="37"/>
        </w:numPr>
        <w:contextualSpacing w:val="0"/>
      </w:pPr>
      <w:r>
        <w:rPr>
          <w:i/>
        </w:rPr>
        <w:t>Dogmatic Constitution on Divine Re</w:t>
      </w:r>
      <w:r>
        <w:rPr>
          <w:i/>
        </w:rPr>
        <w:softHyphen/>
        <w:t>vel</w:t>
      </w:r>
      <w:r>
        <w:rPr>
          <w:i/>
        </w:rPr>
        <w:softHyphen/>
        <w:t>a</w:t>
      </w:r>
      <w:r>
        <w:rPr>
          <w:i/>
        </w:rPr>
        <w:softHyphen/>
        <w:t>tion</w:t>
      </w:r>
      <w:r>
        <w:t xml:space="preserve"> (</w:t>
      </w:r>
      <w:r>
        <w:rPr>
          <w:i/>
        </w:rPr>
        <w:t>Dei Verbum</w:t>
      </w:r>
      <w:r>
        <w:t>)</w:t>
      </w:r>
    </w:p>
    <w:p w14:paraId="077F8A33" w14:textId="77777777" w:rsidR="008B567D" w:rsidRPr="00C2705C" w:rsidRDefault="008B567D" w:rsidP="008B567D">
      <w:pPr>
        <w:numPr>
          <w:ilvl w:val="3"/>
          <w:numId w:val="37"/>
        </w:numPr>
        <w:contextualSpacing w:val="0"/>
      </w:pPr>
      <w:r>
        <w:rPr>
          <w:i/>
        </w:rPr>
        <w:t>Pastoral Constitution on the Church in the Modern World</w:t>
      </w:r>
      <w:r>
        <w:t xml:space="preserve"> (</w:t>
      </w:r>
      <w:r>
        <w:rPr>
          <w:i/>
        </w:rPr>
        <w:t>Gaudium et spes</w:t>
      </w:r>
      <w:r>
        <w:t>)</w:t>
      </w:r>
    </w:p>
    <w:p w14:paraId="42E56F97" w14:textId="77777777" w:rsidR="008B567D" w:rsidRDefault="008B567D" w:rsidP="008B567D">
      <w:pPr>
        <w:numPr>
          <w:ilvl w:val="2"/>
          <w:numId w:val="37"/>
        </w:numPr>
        <w:contextualSpacing w:val="0"/>
      </w:pPr>
      <w:r>
        <w:t>October 11, 1962: t</w:t>
      </w:r>
      <w:r w:rsidRPr="000D7815">
        <w:t xml:space="preserve">he </w:t>
      </w:r>
      <w:r>
        <w:t xml:space="preserve">council opens </w:t>
      </w:r>
      <w:r w:rsidRPr="000D7815">
        <w:t xml:space="preserve">with 2500 </w:t>
      </w:r>
      <w:r>
        <w:t>council f</w:t>
      </w:r>
      <w:r w:rsidRPr="000D7815">
        <w:t>athers</w:t>
      </w:r>
      <w:r>
        <w:t xml:space="preserve"> (2908 bishops and heads of male religious orders are eligible to attend)</w:t>
      </w:r>
    </w:p>
    <w:p w14:paraId="76F6BC02" w14:textId="77777777" w:rsidR="008B567D" w:rsidRDefault="008B567D" w:rsidP="008B567D">
      <w:pPr>
        <w:numPr>
          <w:ilvl w:val="2"/>
          <w:numId w:val="37"/>
        </w:numPr>
        <w:contextualSpacing w:val="0"/>
      </w:pPr>
      <w:r>
        <w:t>f</w:t>
      </w:r>
      <w:r w:rsidRPr="000D7815">
        <w:t>our ses</w:t>
      </w:r>
      <w:r w:rsidRPr="00822079">
        <w:t xml:space="preserve">sions </w:t>
      </w:r>
      <w:r>
        <w:t xml:space="preserve">occur each </w:t>
      </w:r>
      <w:r w:rsidRPr="00822079">
        <w:t xml:space="preserve">autumn </w:t>
      </w:r>
      <w:r>
        <w:t xml:space="preserve">for four </w:t>
      </w:r>
      <w:r w:rsidRPr="00822079">
        <w:t>year</w:t>
      </w:r>
      <w:r>
        <w:t>s</w:t>
      </w:r>
    </w:p>
    <w:p w14:paraId="729795DB" w14:textId="77777777" w:rsidR="008B567D" w:rsidRDefault="008B567D" w:rsidP="008B567D">
      <w:pPr>
        <w:numPr>
          <w:ilvl w:val="3"/>
          <w:numId w:val="37"/>
        </w:numPr>
        <w:tabs>
          <w:tab w:val="left" w:pos="2700"/>
          <w:tab w:val="left" w:pos="3420"/>
        </w:tabs>
        <w:contextualSpacing w:val="0"/>
      </w:pPr>
      <w:r>
        <w:t>session 1</w:t>
      </w:r>
      <w:r>
        <w:tab/>
        <w:t>1962</w:t>
      </w:r>
      <w:r>
        <w:tab/>
        <w:t>October 11</w:t>
      </w:r>
      <w:r>
        <w:tab/>
        <w:t>December 8</w:t>
      </w:r>
    </w:p>
    <w:p w14:paraId="3C5CD996" w14:textId="77777777" w:rsidR="008B567D" w:rsidRDefault="008B567D" w:rsidP="008B567D">
      <w:pPr>
        <w:numPr>
          <w:ilvl w:val="3"/>
          <w:numId w:val="37"/>
        </w:numPr>
        <w:tabs>
          <w:tab w:val="left" w:pos="2700"/>
          <w:tab w:val="left" w:pos="3420"/>
        </w:tabs>
        <w:contextualSpacing w:val="0"/>
      </w:pPr>
      <w:r>
        <w:t>session 2</w:t>
      </w:r>
      <w:r>
        <w:tab/>
        <w:t>1963</w:t>
      </w:r>
      <w:r>
        <w:tab/>
        <w:t>September 29</w:t>
      </w:r>
      <w:r>
        <w:tab/>
        <w:t>December 4</w:t>
      </w:r>
    </w:p>
    <w:p w14:paraId="5114200A" w14:textId="77777777" w:rsidR="008B567D" w:rsidRDefault="008B567D" w:rsidP="008B567D">
      <w:pPr>
        <w:numPr>
          <w:ilvl w:val="3"/>
          <w:numId w:val="37"/>
        </w:numPr>
        <w:tabs>
          <w:tab w:val="left" w:pos="2700"/>
          <w:tab w:val="left" w:pos="3420"/>
        </w:tabs>
        <w:contextualSpacing w:val="0"/>
      </w:pPr>
      <w:r>
        <w:t>session 3</w:t>
      </w:r>
      <w:r>
        <w:tab/>
        <w:t>1964</w:t>
      </w:r>
      <w:r>
        <w:tab/>
        <w:t>September 14</w:t>
      </w:r>
      <w:r>
        <w:tab/>
        <w:t>November 21</w:t>
      </w:r>
    </w:p>
    <w:p w14:paraId="0C1E0397" w14:textId="77777777" w:rsidR="008B567D" w:rsidRDefault="008B567D" w:rsidP="008B567D">
      <w:pPr>
        <w:numPr>
          <w:ilvl w:val="3"/>
          <w:numId w:val="37"/>
        </w:numPr>
        <w:tabs>
          <w:tab w:val="left" w:pos="2700"/>
          <w:tab w:val="left" w:pos="3420"/>
        </w:tabs>
        <w:contextualSpacing w:val="0"/>
      </w:pPr>
      <w:r>
        <w:t>session 4</w:t>
      </w:r>
      <w:r>
        <w:tab/>
        <w:t>1965</w:t>
      </w:r>
      <w:r>
        <w:tab/>
        <w:t>September 14</w:t>
      </w:r>
      <w:r>
        <w:tab/>
        <w:t>December 8</w:t>
      </w:r>
    </w:p>
    <w:p w14:paraId="767C772B" w14:textId="77777777" w:rsidR="008B567D" w:rsidRDefault="008B567D" w:rsidP="008B567D">
      <w:pPr>
        <w:numPr>
          <w:ilvl w:val="2"/>
          <w:numId w:val="37"/>
        </w:numPr>
        <w:contextualSpacing w:val="0"/>
      </w:pPr>
      <w:r>
        <w:t>session 1 (1962): the council begins but makes no decisions</w:t>
      </w:r>
    </w:p>
    <w:p w14:paraId="1FF4991F" w14:textId="77777777" w:rsidR="008B567D" w:rsidRDefault="008B567D" w:rsidP="008B567D">
      <w:pPr>
        <w:numPr>
          <w:ilvl w:val="2"/>
          <w:numId w:val="37"/>
        </w:numPr>
        <w:contextualSpacing w:val="0"/>
      </w:pPr>
      <w:r>
        <w:t>June 3, 1963: John XXIII dies</w:t>
      </w:r>
    </w:p>
    <w:p w14:paraId="05A2EE57" w14:textId="77777777" w:rsidR="008B567D" w:rsidRDefault="008B567D" w:rsidP="008B567D">
      <w:pPr>
        <w:numPr>
          <w:ilvl w:val="2"/>
          <w:numId w:val="37"/>
        </w:numPr>
        <w:contextualSpacing w:val="0"/>
      </w:pPr>
      <w:r>
        <w:t xml:space="preserve">June 21, 1963: </w:t>
      </w:r>
      <w:r w:rsidRPr="00C2705C">
        <w:t>Paul VI</w:t>
      </w:r>
      <w:r>
        <w:t xml:space="preserve"> (1963-78) becomes pope</w:t>
      </w:r>
    </w:p>
    <w:p w14:paraId="569E3C4C" w14:textId="77777777" w:rsidR="008B567D" w:rsidRDefault="008B567D" w:rsidP="008B567D">
      <w:pPr>
        <w:numPr>
          <w:ilvl w:val="2"/>
          <w:numId w:val="37"/>
        </w:numPr>
        <w:contextualSpacing w:val="0"/>
      </w:pPr>
      <w:r>
        <w:t>session 2 (1963)</w:t>
      </w:r>
    </w:p>
    <w:p w14:paraId="0F7C0E66" w14:textId="77777777" w:rsidR="008B567D" w:rsidRPr="000D7815" w:rsidRDefault="008B567D" w:rsidP="008B567D">
      <w:pPr>
        <w:numPr>
          <w:ilvl w:val="3"/>
          <w:numId w:val="37"/>
        </w:numPr>
        <w:contextualSpacing w:val="0"/>
      </w:pPr>
      <w:r w:rsidRPr="000D7815">
        <w:t>Paul de</w:t>
      </w:r>
      <w:r>
        <w:t>scribed the c</w:t>
      </w:r>
      <w:r w:rsidRPr="000D7815">
        <w:t>ouncil</w:t>
      </w:r>
      <w:r>
        <w:t>’s objectives</w:t>
      </w:r>
    </w:p>
    <w:p w14:paraId="254109EA" w14:textId="77777777" w:rsidR="008B567D" w:rsidRPr="000D7815" w:rsidRDefault="008B567D" w:rsidP="008B567D">
      <w:pPr>
        <w:numPr>
          <w:ilvl w:val="4"/>
          <w:numId w:val="37"/>
        </w:numPr>
        <w:contextualSpacing w:val="0"/>
      </w:pPr>
      <w:r w:rsidRPr="000D7815">
        <w:t xml:space="preserve">the </w:t>
      </w:r>
      <w:r>
        <w:t xml:space="preserve">Church’s </w:t>
      </w:r>
      <w:r w:rsidRPr="000D7815">
        <w:t>self-awareness</w:t>
      </w:r>
    </w:p>
    <w:p w14:paraId="4B262BF3" w14:textId="77777777" w:rsidR="008B567D" w:rsidRPr="000D7815" w:rsidRDefault="008B567D" w:rsidP="008B567D">
      <w:pPr>
        <w:numPr>
          <w:ilvl w:val="4"/>
          <w:numId w:val="37"/>
        </w:numPr>
        <w:contextualSpacing w:val="0"/>
      </w:pPr>
      <w:r>
        <w:t xml:space="preserve">the Church’s </w:t>
      </w:r>
      <w:r w:rsidRPr="000D7815">
        <w:t>renewal</w:t>
      </w:r>
    </w:p>
    <w:p w14:paraId="1270F03B" w14:textId="77777777" w:rsidR="008B567D" w:rsidRPr="000D7815" w:rsidRDefault="008B567D" w:rsidP="008B567D">
      <w:pPr>
        <w:numPr>
          <w:ilvl w:val="4"/>
          <w:numId w:val="37"/>
        </w:numPr>
        <w:contextualSpacing w:val="0"/>
      </w:pPr>
      <w:r>
        <w:t xml:space="preserve">uniting </w:t>
      </w:r>
      <w:r w:rsidRPr="000D7815">
        <w:t>all Christians</w:t>
      </w:r>
    </w:p>
    <w:p w14:paraId="11BCD0F1" w14:textId="77777777" w:rsidR="008B567D" w:rsidRDefault="008B567D" w:rsidP="008B567D">
      <w:pPr>
        <w:numPr>
          <w:ilvl w:val="4"/>
          <w:numId w:val="37"/>
        </w:numPr>
        <w:contextualSpacing w:val="0"/>
      </w:pPr>
      <w:r w:rsidRPr="000D7815">
        <w:t>the Church</w:t>
      </w:r>
      <w:r>
        <w:t>’s</w:t>
      </w:r>
      <w:r w:rsidRPr="000D7815">
        <w:t xml:space="preserve"> dialogue with the </w:t>
      </w:r>
      <w:r>
        <w:t xml:space="preserve">modern </w:t>
      </w:r>
      <w:r w:rsidRPr="000D7815">
        <w:t>world</w:t>
      </w:r>
    </w:p>
    <w:p w14:paraId="13A8684C" w14:textId="77777777" w:rsidR="008B567D" w:rsidRDefault="008B567D" w:rsidP="008B567D">
      <w:pPr>
        <w:numPr>
          <w:ilvl w:val="3"/>
          <w:numId w:val="37"/>
        </w:numPr>
        <w:contextualSpacing w:val="0"/>
      </w:pPr>
      <w:r>
        <w:t>“</w:t>
      </w:r>
      <w:r w:rsidRPr="000D7815">
        <w:t>The new pope quickly showed that he was prepared to allow the deliberations of the Fathers to produce decrees that would scarcely have been imagined when the Council first opened</w:t>
      </w:r>
      <w:r>
        <w:t>” (Holmes and Bickers 285)</w:t>
      </w:r>
    </w:p>
    <w:p w14:paraId="3EB5EEAC" w14:textId="77777777" w:rsidR="008B567D" w:rsidRDefault="008B567D" w:rsidP="008B567D">
      <w:pPr>
        <w:numPr>
          <w:ilvl w:val="3"/>
          <w:numId w:val="37"/>
        </w:numPr>
        <w:contextualSpacing w:val="0"/>
      </w:pPr>
      <w:r>
        <w:t>curia (minority) vs. council fathers (majority)</w:t>
      </w:r>
    </w:p>
    <w:p w14:paraId="649205C3" w14:textId="77777777" w:rsidR="008B567D" w:rsidRDefault="008B567D" w:rsidP="008B567D">
      <w:pPr>
        <w:numPr>
          <w:ilvl w:val="4"/>
          <w:numId w:val="37"/>
        </w:numPr>
        <w:contextualSpacing w:val="0"/>
      </w:pPr>
      <w:r>
        <w:t>curia</w:t>
      </w:r>
    </w:p>
    <w:p w14:paraId="50F3FC68" w14:textId="77777777" w:rsidR="008B567D" w:rsidRDefault="008B567D" w:rsidP="008B567D">
      <w:pPr>
        <w:numPr>
          <w:ilvl w:val="5"/>
          <w:numId w:val="37"/>
        </w:numPr>
        <w:contextualSpacing w:val="0"/>
      </w:pPr>
      <w:r>
        <w:t>“</w:t>
      </w:r>
      <w:r w:rsidRPr="00822079">
        <w:t>some of the most critical moments occurred when the bishops were away as members of the curia attempted to regain control of a situation which they felt they were in danger of losing</w:t>
      </w:r>
      <w:r>
        <w:t>” (Holmes and Bickers 285)</w:t>
      </w:r>
    </w:p>
    <w:p w14:paraId="3B26F135" w14:textId="77777777" w:rsidR="008B567D" w:rsidRDefault="008B567D" w:rsidP="008B567D">
      <w:pPr>
        <w:numPr>
          <w:ilvl w:val="5"/>
          <w:numId w:val="37"/>
        </w:numPr>
        <w:contextualSpacing w:val="0"/>
      </w:pPr>
      <w:r w:rsidRPr="000D7815">
        <w:t xml:space="preserve">the </w:t>
      </w:r>
      <w:r>
        <w:t>minority a</w:t>
      </w:r>
      <w:r w:rsidRPr="000D7815">
        <w:t xml:space="preserve">re </w:t>
      </w:r>
      <w:r>
        <w:t>more “</w:t>
      </w:r>
      <w:r w:rsidRPr="000D7815">
        <w:t>concerned to safeguard the faith and stability, traditi</w:t>
      </w:r>
      <w:r>
        <w:t>on and authority of the Church” (Holmes and Bickers 285)</w:t>
      </w:r>
    </w:p>
    <w:p w14:paraId="60004669" w14:textId="77777777" w:rsidR="008B567D" w:rsidRDefault="008B567D" w:rsidP="008B567D">
      <w:pPr>
        <w:numPr>
          <w:ilvl w:val="4"/>
          <w:numId w:val="37"/>
        </w:numPr>
        <w:contextualSpacing w:val="0"/>
      </w:pPr>
      <w:r>
        <w:lastRenderedPageBreak/>
        <w:t>council fathers</w:t>
      </w:r>
    </w:p>
    <w:p w14:paraId="059A00EA" w14:textId="77777777" w:rsidR="008B567D" w:rsidRDefault="008B567D" w:rsidP="008B567D">
      <w:pPr>
        <w:numPr>
          <w:ilvl w:val="5"/>
          <w:numId w:val="37"/>
        </w:numPr>
        <w:contextualSpacing w:val="0"/>
      </w:pPr>
      <w:r w:rsidRPr="00822079">
        <w:t xml:space="preserve">the </w:t>
      </w:r>
      <w:r>
        <w:t>f</w:t>
      </w:r>
      <w:r w:rsidRPr="00822079">
        <w:t xml:space="preserve">athers assert </w:t>
      </w:r>
      <w:r>
        <w:t>“</w:t>
      </w:r>
      <w:r w:rsidRPr="00822079">
        <w:t xml:space="preserve">the autonomy of the Council against the curia </w:t>
      </w:r>
      <w:r>
        <w:t xml:space="preserve">. . . </w:t>
      </w:r>
      <w:r w:rsidRPr="00822079">
        <w:t xml:space="preserve">a substantial </w:t>
      </w:r>
      <w:r>
        <w:t>‘</w:t>
      </w:r>
      <w:r w:rsidRPr="000D7815">
        <w:t>majority</w:t>
      </w:r>
      <w:r>
        <w:t>’</w:t>
      </w:r>
      <w:r w:rsidRPr="000D7815">
        <w:t xml:space="preserve"> had emerged in favour of </w:t>
      </w:r>
      <w:r w:rsidRPr="009D78E3">
        <w:rPr>
          <w:i/>
        </w:rPr>
        <w:t>aggiornamento</w:t>
      </w:r>
      <w:r>
        <w:t>” (Holmes and Bickers 285)</w:t>
      </w:r>
      <w:r w:rsidRPr="000D7815">
        <w:t xml:space="preserve"> </w:t>
      </w:r>
      <w:r>
        <w:rPr>
          <w:sz w:val="20"/>
        </w:rPr>
        <w:t>(</w:t>
      </w:r>
      <w:r w:rsidRPr="00252AC2">
        <w:rPr>
          <w:i/>
          <w:sz w:val="20"/>
        </w:rPr>
        <w:t>aggiornamento</w:t>
      </w:r>
      <w:r>
        <w:rPr>
          <w:sz w:val="20"/>
        </w:rPr>
        <w:t xml:space="preserve">: </w:t>
      </w:r>
      <w:r w:rsidRPr="00252AC2">
        <w:rPr>
          <w:sz w:val="20"/>
        </w:rPr>
        <w:t>“the act of bringing something u</w:t>
      </w:r>
      <w:r>
        <w:rPr>
          <w:sz w:val="20"/>
        </w:rPr>
        <w:t>p to date to meet current needs</w:t>
      </w:r>
      <w:r w:rsidRPr="00252AC2">
        <w:rPr>
          <w:sz w:val="20"/>
        </w:rPr>
        <w:t xml:space="preserve">” </w:t>
      </w:r>
      <w:r>
        <w:rPr>
          <w:sz w:val="20"/>
        </w:rPr>
        <w:t>[</w:t>
      </w:r>
      <w:r w:rsidRPr="00252AC2">
        <w:rPr>
          <w:i/>
          <w:sz w:val="20"/>
        </w:rPr>
        <w:t>Random House Unabridged Dictionary</w:t>
      </w:r>
      <w:r>
        <w:rPr>
          <w:sz w:val="20"/>
        </w:rPr>
        <w:t>])</w:t>
      </w:r>
    </w:p>
    <w:p w14:paraId="0021D186" w14:textId="77777777" w:rsidR="008B567D" w:rsidRDefault="008B567D" w:rsidP="008B567D">
      <w:pPr>
        <w:numPr>
          <w:ilvl w:val="5"/>
          <w:numId w:val="37"/>
        </w:numPr>
        <w:contextualSpacing w:val="0"/>
      </w:pPr>
      <w:r w:rsidRPr="00822079">
        <w:t xml:space="preserve">the </w:t>
      </w:r>
      <w:r w:rsidRPr="000D7815">
        <w:t xml:space="preserve">majority </w:t>
      </w:r>
      <w:r>
        <w:t>a</w:t>
      </w:r>
      <w:r w:rsidRPr="000D7815">
        <w:t xml:space="preserve">re more </w:t>
      </w:r>
      <w:r>
        <w:t>“</w:t>
      </w:r>
      <w:r w:rsidRPr="000D7815">
        <w:t>ecumenical, pastoral and willing to</w:t>
      </w:r>
      <w:r>
        <w:t xml:space="preserve"> adapt to the modern world” (Holmes and Bickers 285)</w:t>
      </w:r>
    </w:p>
    <w:p w14:paraId="2C6FC438" w14:textId="77777777" w:rsidR="008B567D" w:rsidRDefault="008B567D" w:rsidP="008B567D">
      <w:pPr>
        <w:numPr>
          <w:ilvl w:val="3"/>
          <w:numId w:val="37"/>
        </w:numPr>
        <w:contextualSpacing w:val="0"/>
      </w:pPr>
      <w:r>
        <w:t xml:space="preserve">at session 2 participants mostly </w:t>
      </w:r>
      <w:r w:rsidRPr="000D7815">
        <w:t xml:space="preserve">debate the </w:t>
      </w:r>
      <w:r w:rsidRPr="000D7815">
        <w:rPr>
          <w:i/>
          <w:iCs/>
        </w:rPr>
        <w:t>schema</w:t>
      </w:r>
      <w:r w:rsidRPr="009F39BD">
        <w:rPr>
          <w:iCs/>
        </w:rPr>
        <w:t xml:space="preserve"> </w:t>
      </w:r>
      <w:r>
        <w:t>on the Church; t</w:t>
      </w:r>
      <w:r w:rsidRPr="000D7815">
        <w:t>here</w:t>
      </w:r>
      <w:r w:rsidRPr="00822079">
        <w:t xml:space="preserve"> </w:t>
      </w:r>
      <w:r>
        <w:t>a</w:t>
      </w:r>
      <w:r w:rsidRPr="00822079">
        <w:t xml:space="preserve">re fierce </w:t>
      </w:r>
      <w:r>
        <w:t xml:space="preserve">debates on, for example, </w:t>
      </w:r>
      <w:r w:rsidRPr="00822079">
        <w:t>episcopal coll</w:t>
      </w:r>
      <w:r w:rsidRPr="000D7815">
        <w:t>egiality</w:t>
      </w:r>
      <w:r w:rsidRPr="00822079">
        <w:t xml:space="preserve"> </w:t>
      </w:r>
      <w:r>
        <w:t xml:space="preserve">and </w:t>
      </w:r>
      <w:r w:rsidRPr="00822079">
        <w:t>the perma</w:t>
      </w:r>
      <w:r>
        <w:t>nent diaconate</w:t>
      </w:r>
    </w:p>
    <w:p w14:paraId="56C75736" w14:textId="77777777" w:rsidR="008B567D" w:rsidRDefault="008B567D" w:rsidP="008B567D">
      <w:pPr>
        <w:numPr>
          <w:ilvl w:val="3"/>
          <w:numId w:val="37"/>
        </w:numPr>
        <w:contextualSpacing w:val="0"/>
      </w:pPr>
      <w:r>
        <w:t>revisions</w:t>
      </w:r>
    </w:p>
    <w:p w14:paraId="386983B1" w14:textId="77777777" w:rsidR="008B567D" w:rsidRDefault="008B567D" w:rsidP="008B567D">
      <w:pPr>
        <w:numPr>
          <w:ilvl w:val="4"/>
          <w:numId w:val="37"/>
        </w:numPr>
        <w:contextualSpacing w:val="0"/>
      </w:pPr>
      <w:r w:rsidRPr="000D7815">
        <w:t xml:space="preserve">opposition to </w:t>
      </w:r>
      <w:r>
        <w:t>a chapter on religious liberty forces a revision for session 3</w:t>
      </w:r>
    </w:p>
    <w:p w14:paraId="42EDE54F" w14:textId="77777777" w:rsidR="008B567D" w:rsidRDefault="008B567D" w:rsidP="008B567D">
      <w:pPr>
        <w:numPr>
          <w:ilvl w:val="4"/>
          <w:numId w:val="37"/>
        </w:numPr>
        <w:contextualSpacing w:val="0"/>
      </w:pPr>
      <w:r w:rsidRPr="000D7815">
        <w:t xml:space="preserve">opposition to </w:t>
      </w:r>
      <w:r>
        <w:t>a</w:t>
      </w:r>
      <w:r w:rsidRPr="000D7815">
        <w:t xml:space="preserve"> declaration on anti-Semitism </w:t>
      </w:r>
      <w:r>
        <w:t>forces a revision for session 3</w:t>
      </w:r>
    </w:p>
    <w:p w14:paraId="3B82D088" w14:textId="77777777" w:rsidR="008B567D" w:rsidRDefault="008B567D" w:rsidP="008B567D">
      <w:pPr>
        <w:numPr>
          <w:ilvl w:val="4"/>
          <w:numId w:val="37"/>
        </w:numPr>
        <w:contextualSpacing w:val="0"/>
      </w:pPr>
      <w:r w:rsidRPr="00822079">
        <w:t xml:space="preserve">some </w:t>
      </w:r>
      <w:r>
        <w:t>“</w:t>
      </w:r>
      <w:r w:rsidRPr="00822079">
        <w:t>feared that they might be suppressed</w:t>
      </w:r>
      <w:r>
        <w:t>” (Holmes and Bickers 287)</w:t>
      </w:r>
    </w:p>
    <w:p w14:paraId="2486BA2A" w14:textId="77777777" w:rsidR="008B567D" w:rsidRDefault="008B567D" w:rsidP="008B567D">
      <w:pPr>
        <w:numPr>
          <w:ilvl w:val="3"/>
          <w:numId w:val="37"/>
        </w:numPr>
        <w:contextualSpacing w:val="0"/>
      </w:pPr>
      <w:r w:rsidRPr="00822079">
        <w:t>Dece</w:t>
      </w:r>
      <w:r w:rsidRPr="000D7815">
        <w:t xml:space="preserve">mber </w:t>
      </w:r>
      <w:r>
        <w:t xml:space="preserve">4, </w:t>
      </w:r>
      <w:r w:rsidRPr="000D7815">
        <w:t>1963</w:t>
      </w:r>
    </w:p>
    <w:p w14:paraId="5FA09F0B" w14:textId="77777777" w:rsidR="008B567D" w:rsidRDefault="008B567D" w:rsidP="008B567D">
      <w:pPr>
        <w:numPr>
          <w:ilvl w:val="4"/>
          <w:numId w:val="37"/>
        </w:numPr>
        <w:contextualSpacing w:val="0"/>
      </w:pPr>
      <w:r>
        <w:t xml:space="preserve">the </w:t>
      </w:r>
      <w:r w:rsidRPr="00482E9F">
        <w:rPr>
          <w:i/>
        </w:rPr>
        <w:t>Constitution on the Sacred Liturgy</w:t>
      </w:r>
      <w:r w:rsidRPr="00482E9F">
        <w:t xml:space="preserve"> (</w:t>
      </w:r>
      <w:r w:rsidRPr="00482E9F">
        <w:rPr>
          <w:i/>
        </w:rPr>
        <w:t>Sacrosanctum concilium</w:t>
      </w:r>
      <w:r w:rsidRPr="00482E9F">
        <w:t>)</w:t>
      </w:r>
      <w:r>
        <w:t xml:space="preserve"> passes </w:t>
      </w:r>
      <w:r w:rsidRPr="00822079">
        <w:t>2162</w:t>
      </w:r>
      <w:r>
        <w:t xml:space="preserve"> to 46</w:t>
      </w:r>
    </w:p>
    <w:p w14:paraId="30025545" w14:textId="77777777" w:rsidR="008B567D" w:rsidRDefault="008B567D" w:rsidP="008B567D">
      <w:pPr>
        <w:numPr>
          <w:ilvl w:val="5"/>
          <w:numId w:val="37"/>
        </w:numPr>
        <w:contextualSpacing w:val="0"/>
      </w:pPr>
      <w:r>
        <w:t>it approves the use of vernacular languages</w:t>
      </w:r>
    </w:p>
    <w:p w14:paraId="648DFD99" w14:textId="77777777" w:rsidR="008B567D" w:rsidRDefault="008B567D" w:rsidP="008B567D">
      <w:pPr>
        <w:numPr>
          <w:ilvl w:val="5"/>
          <w:numId w:val="37"/>
        </w:numPr>
        <w:contextualSpacing w:val="0"/>
      </w:pPr>
      <w:r>
        <w:t xml:space="preserve">it </w:t>
      </w:r>
      <w:r w:rsidRPr="000D7815">
        <w:t>recog</w:t>
      </w:r>
      <w:r>
        <w:t>nizes</w:t>
      </w:r>
      <w:r w:rsidRPr="000D7815">
        <w:t xml:space="preserve"> </w:t>
      </w:r>
      <w:r>
        <w:t>“</w:t>
      </w:r>
      <w:r w:rsidRPr="000D7815">
        <w:t>the rights of local episcopal conferences in the implementation of liturgical reform</w:t>
      </w:r>
      <w:r>
        <w:t>” (Holmes and Bickers 287)</w:t>
      </w:r>
    </w:p>
    <w:p w14:paraId="3646C600" w14:textId="77777777" w:rsidR="008B567D" w:rsidRDefault="008B567D" w:rsidP="008B567D">
      <w:pPr>
        <w:numPr>
          <w:ilvl w:val="5"/>
          <w:numId w:val="37"/>
        </w:numPr>
        <w:contextualSpacing w:val="0"/>
      </w:pPr>
      <w:r>
        <w:t>it initiates “</w:t>
      </w:r>
      <w:r w:rsidRPr="00822079">
        <w:t xml:space="preserve">the most complete and fundamental revision of the sacramental rites and the </w:t>
      </w:r>
      <w:r w:rsidRPr="000D7815">
        <w:rPr>
          <w:i/>
          <w:iCs/>
        </w:rPr>
        <w:t>Roman Missal</w:t>
      </w:r>
      <w:r>
        <w:rPr>
          <w:iCs/>
        </w:rPr>
        <w:t xml:space="preserve">” </w:t>
      </w:r>
      <w:r w:rsidRPr="000D7815">
        <w:t>since Trent</w:t>
      </w:r>
      <w:r>
        <w:t xml:space="preserve"> (Holmes and Bickers 288)</w:t>
      </w:r>
    </w:p>
    <w:p w14:paraId="5426CBA9" w14:textId="77777777" w:rsidR="008B567D" w:rsidRPr="000D7815" w:rsidRDefault="008B567D" w:rsidP="008B567D">
      <w:pPr>
        <w:numPr>
          <w:ilvl w:val="4"/>
          <w:numId w:val="37"/>
        </w:numPr>
        <w:contextualSpacing w:val="0"/>
      </w:pPr>
      <w:r w:rsidRPr="00482E9F">
        <w:rPr>
          <w:i/>
        </w:rPr>
        <w:t>Decree on the Media of Social Communications</w:t>
      </w:r>
      <w:r w:rsidRPr="00482E9F">
        <w:t xml:space="preserve"> (</w:t>
      </w:r>
      <w:r w:rsidRPr="00482E9F">
        <w:rPr>
          <w:i/>
        </w:rPr>
        <w:t>Inter mirifica</w:t>
      </w:r>
      <w:r w:rsidRPr="00482E9F">
        <w:t>)</w:t>
      </w:r>
    </w:p>
    <w:p w14:paraId="6F5FEE2E" w14:textId="77777777" w:rsidR="008B567D" w:rsidRDefault="008B567D" w:rsidP="008B567D">
      <w:pPr>
        <w:numPr>
          <w:ilvl w:val="2"/>
          <w:numId w:val="37"/>
        </w:numPr>
        <w:contextualSpacing w:val="0"/>
      </w:pPr>
      <w:r>
        <w:t>session 3 (1964)</w:t>
      </w:r>
    </w:p>
    <w:p w14:paraId="4E41481B" w14:textId="77777777" w:rsidR="008B567D" w:rsidRDefault="008B567D" w:rsidP="008B567D">
      <w:pPr>
        <w:numPr>
          <w:ilvl w:val="3"/>
          <w:numId w:val="37"/>
        </w:numPr>
        <w:tabs>
          <w:tab w:val="left" w:pos="-1196"/>
          <w:tab w:val="left" w:pos="-596"/>
        </w:tabs>
        <w:contextualSpacing w:val="0"/>
      </w:pPr>
      <w:r w:rsidRPr="00822079">
        <w:t>the F</w:t>
      </w:r>
      <w:r>
        <w:t>athers vote</w:t>
      </w:r>
      <w:r w:rsidRPr="000D7815">
        <w:t xml:space="preserve"> 1368 to 822 to </w:t>
      </w:r>
      <w:r>
        <w:t xml:space="preserve">have </w:t>
      </w:r>
      <w:r w:rsidRPr="000D7815">
        <w:t xml:space="preserve">the </w:t>
      </w:r>
      <w:r>
        <w:t xml:space="preserve">curia’s </w:t>
      </w:r>
      <w:r w:rsidRPr="000D7815">
        <w:t>conservative and narrow document</w:t>
      </w:r>
      <w:r>
        <w:t xml:space="preserve"> on divine revelation revised (it will pass as </w:t>
      </w:r>
      <w:r>
        <w:rPr>
          <w:i/>
        </w:rPr>
        <w:t>Dei Verbum</w:t>
      </w:r>
      <w:r>
        <w:t xml:space="preserve"> in session 4)</w:t>
      </w:r>
    </w:p>
    <w:p w14:paraId="39781524" w14:textId="77777777" w:rsidR="008B567D" w:rsidRPr="000D7815" w:rsidRDefault="008B567D" w:rsidP="008B567D">
      <w:pPr>
        <w:numPr>
          <w:ilvl w:val="3"/>
          <w:numId w:val="37"/>
        </w:numPr>
        <w:contextualSpacing w:val="0"/>
      </w:pPr>
      <w:r w:rsidRPr="00482E9F">
        <w:t>November 21, 1964</w:t>
      </w:r>
    </w:p>
    <w:p w14:paraId="4ECFDE0B" w14:textId="77777777" w:rsidR="008B567D" w:rsidRPr="00F24FF8" w:rsidRDefault="008B567D" w:rsidP="008B567D">
      <w:pPr>
        <w:numPr>
          <w:ilvl w:val="4"/>
          <w:numId w:val="37"/>
        </w:numPr>
        <w:tabs>
          <w:tab w:val="left" w:pos="-1196"/>
          <w:tab w:val="left" w:pos="-596"/>
        </w:tabs>
        <w:contextualSpacing w:val="0"/>
      </w:pPr>
      <w:r w:rsidRPr="00482E9F">
        <w:rPr>
          <w:i/>
        </w:rPr>
        <w:t>Dogmatic Constitution on the Church</w:t>
      </w:r>
      <w:r w:rsidRPr="00482E9F">
        <w:t xml:space="preserve"> (</w:t>
      </w:r>
      <w:r w:rsidRPr="00482E9F">
        <w:rPr>
          <w:i/>
        </w:rPr>
        <w:t>Lumen gentium</w:t>
      </w:r>
      <w:r w:rsidRPr="00482E9F">
        <w:t>)</w:t>
      </w:r>
    </w:p>
    <w:p w14:paraId="17862F47" w14:textId="77777777" w:rsidR="008B567D" w:rsidRPr="00482E9F" w:rsidRDefault="008B567D" w:rsidP="008B567D">
      <w:pPr>
        <w:numPr>
          <w:ilvl w:val="4"/>
          <w:numId w:val="37"/>
        </w:numPr>
        <w:tabs>
          <w:tab w:val="left" w:pos="-1196"/>
          <w:tab w:val="left" w:pos="-596"/>
        </w:tabs>
        <w:contextualSpacing w:val="0"/>
      </w:pPr>
      <w:r w:rsidRPr="00482E9F">
        <w:rPr>
          <w:i/>
        </w:rPr>
        <w:t>Decree on the Catholic Churches of the Eastern Rite</w:t>
      </w:r>
      <w:r w:rsidRPr="00482E9F">
        <w:t xml:space="preserve"> (</w:t>
      </w:r>
      <w:r w:rsidRPr="00482E9F">
        <w:rPr>
          <w:i/>
        </w:rPr>
        <w:t>Orientalium ecclesiarum</w:t>
      </w:r>
      <w:r w:rsidRPr="00482E9F">
        <w:t>)</w:t>
      </w:r>
    </w:p>
    <w:p w14:paraId="11D0841F" w14:textId="77777777" w:rsidR="008B567D" w:rsidRPr="00482E9F" w:rsidRDefault="008B567D" w:rsidP="008B567D">
      <w:pPr>
        <w:numPr>
          <w:ilvl w:val="4"/>
          <w:numId w:val="37"/>
        </w:numPr>
        <w:tabs>
          <w:tab w:val="left" w:pos="-1196"/>
          <w:tab w:val="left" w:pos="-596"/>
        </w:tabs>
        <w:contextualSpacing w:val="0"/>
      </w:pPr>
      <w:r w:rsidRPr="00482E9F">
        <w:rPr>
          <w:i/>
        </w:rPr>
        <w:t>Decree on Ecumenism</w:t>
      </w:r>
      <w:r w:rsidRPr="00482E9F">
        <w:t xml:space="preserve"> (</w:t>
      </w:r>
      <w:r w:rsidRPr="00482E9F">
        <w:rPr>
          <w:i/>
        </w:rPr>
        <w:t>Unitatis redintegratio</w:t>
      </w:r>
      <w:r w:rsidRPr="00482E9F">
        <w:t>)</w:t>
      </w:r>
    </w:p>
    <w:p w14:paraId="07695E20" w14:textId="77777777" w:rsidR="008B567D" w:rsidRDefault="008B567D" w:rsidP="008B567D">
      <w:pPr>
        <w:numPr>
          <w:ilvl w:val="2"/>
          <w:numId w:val="37"/>
        </w:numPr>
        <w:contextualSpacing w:val="0"/>
      </w:pPr>
      <w:r>
        <w:t>session 4 (1965)</w:t>
      </w:r>
    </w:p>
    <w:p w14:paraId="704CA253" w14:textId="77777777" w:rsidR="008B567D" w:rsidRDefault="008B567D" w:rsidP="008B567D">
      <w:pPr>
        <w:numPr>
          <w:ilvl w:val="3"/>
          <w:numId w:val="37"/>
        </w:numPr>
        <w:contextualSpacing w:val="0"/>
      </w:pPr>
      <w:r w:rsidRPr="00482E9F">
        <w:t>October 28, 1965</w:t>
      </w:r>
    </w:p>
    <w:p w14:paraId="46FC4CE7" w14:textId="77777777" w:rsidR="008B567D" w:rsidRPr="00482E9F" w:rsidRDefault="008B567D" w:rsidP="008B567D">
      <w:pPr>
        <w:numPr>
          <w:ilvl w:val="4"/>
          <w:numId w:val="37"/>
        </w:numPr>
        <w:tabs>
          <w:tab w:val="left" w:pos="-1196"/>
          <w:tab w:val="left" w:pos="-596"/>
        </w:tabs>
        <w:contextualSpacing w:val="0"/>
      </w:pPr>
      <w:r w:rsidRPr="00482E9F">
        <w:rPr>
          <w:i/>
        </w:rPr>
        <w:t>Declaration on Christian Education</w:t>
      </w:r>
      <w:r w:rsidRPr="00482E9F">
        <w:t xml:space="preserve"> (</w:t>
      </w:r>
      <w:r w:rsidRPr="00482E9F">
        <w:rPr>
          <w:i/>
        </w:rPr>
        <w:t>Gravissimum educationis</w:t>
      </w:r>
      <w:r w:rsidRPr="00482E9F">
        <w:t>)</w:t>
      </w:r>
    </w:p>
    <w:p w14:paraId="581F1268" w14:textId="77777777" w:rsidR="008B567D" w:rsidRPr="00482E9F" w:rsidRDefault="008B567D" w:rsidP="008B567D">
      <w:pPr>
        <w:numPr>
          <w:ilvl w:val="4"/>
          <w:numId w:val="37"/>
        </w:numPr>
        <w:tabs>
          <w:tab w:val="left" w:pos="-1196"/>
          <w:tab w:val="left" w:pos="-596"/>
        </w:tabs>
        <w:contextualSpacing w:val="0"/>
      </w:pPr>
      <w:r w:rsidRPr="00482E9F">
        <w:rPr>
          <w:i/>
        </w:rPr>
        <w:t>Declaration on the Relationship of the Church to Non-Christian Religions</w:t>
      </w:r>
      <w:r w:rsidRPr="00482E9F">
        <w:t xml:space="preserve"> (</w:t>
      </w:r>
      <w:r w:rsidRPr="00482E9F">
        <w:rPr>
          <w:i/>
        </w:rPr>
        <w:t>Nostra aetate</w:t>
      </w:r>
      <w:r w:rsidRPr="00482E9F">
        <w:t>)</w:t>
      </w:r>
    </w:p>
    <w:p w14:paraId="3B120D7A" w14:textId="77777777" w:rsidR="008B567D" w:rsidRPr="00482E9F" w:rsidRDefault="008B567D" w:rsidP="008B567D">
      <w:pPr>
        <w:numPr>
          <w:ilvl w:val="4"/>
          <w:numId w:val="37"/>
        </w:numPr>
        <w:tabs>
          <w:tab w:val="left" w:pos="-1196"/>
          <w:tab w:val="left" w:pos="-596"/>
        </w:tabs>
        <w:contextualSpacing w:val="0"/>
      </w:pPr>
      <w:r w:rsidRPr="00482E9F">
        <w:rPr>
          <w:i/>
        </w:rPr>
        <w:t>Decree on the Pastoral Office of Bishops in</w:t>
      </w:r>
      <w:r w:rsidRPr="00D03BC7">
        <w:rPr>
          <w:i/>
        </w:rPr>
        <w:t xml:space="preserve"> the Church</w:t>
      </w:r>
      <w:r w:rsidRPr="00482E9F">
        <w:t xml:space="preserve"> (</w:t>
      </w:r>
      <w:r w:rsidRPr="00482E9F">
        <w:rPr>
          <w:i/>
        </w:rPr>
        <w:t>Christus Dominus</w:t>
      </w:r>
      <w:r w:rsidRPr="00482E9F">
        <w:t>)</w:t>
      </w:r>
    </w:p>
    <w:p w14:paraId="3E9BD82A" w14:textId="77777777" w:rsidR="008B567D" w:rsidRPr="00482E9F" w:rsidRDefault="008B567D" w:rsidP="008B567D">
      <w:pPr>
        <w:numPr>
          <w:ilvl w:val="4"/>
          <w:numId w:val="37"/>
        </w:numPr>
        <w:tabs>
          <w:tab w:val="left" w:pos="-1196"/>
          <w:tab w:val="left" w:pos="-596"/>
        </w:tabs>
        <w:contextualSpacing w:val="0"/>
      </w:pPr>
      <w:r w:rsidRPr="00482E9F">
        <w:rPr>
          <w:i/>
        </w:rPr>
        <w:t>Decree on Priestly Training</w:t>
      </w:r>
      <w:r w:rsidRPr="00482E9F">
        <w:t xml:space="preserve"> (</w:t>
      </w:r>
      <w:r w:rsidRPr="00482E9F">
        <w:rPr>
          <w:i/>
        </w:rPr>
        <w:t>Optatam totius</w:t>
      </w:r>
      <w:r w:rsidRPr="00482E9F">
        <w:t>)</w:t>
      </w:r>
    </w:p>
    <w:p w14:paraId="7BC08ABC" w14:textId="77777777" w:rsidR="008B567D" w:rsidRPr="00482E9F" w:rsidRDefault="008B567D" w:rsidP="008B567D">
      <w:pPr>
        <w:numPr>
          <w:ilvl w:val="4"/>
          <w:numId w:val="37"/>
        </w:numPr>
        <w:tabs>
          <w:tab w:val="left" w:pos="-1196"/>
          <w:tab w:val="left" w:pos="-596"/>
        </w:tabs>
        <w:contextualSpacing w:val="0"/>
      </w:pPr>
      <w:r w:rsidRPr="00482E9F">
        <w:rPr>
          <w:i/>
        </w:rPr>
        <w:t>Decree on the Adaptation and Renewal of Religious Life</w:t>
      </w:r>
      <w:r w:rsidRPr="00482E9F">
        <w:t xml:space="preserve"> (</w:t>
      </w:r>
      <w:r w:rsidRPr="00482E9F">
        <w:rPr>
          <w:i/>
        </w:rPr>
        <w:t>Perfectae caritatis</w:t>
      </w:r>
      <w:r w:rsidRPr="00482E9F">
        <w:t>)</w:t>
      </w:r>
    </w:p>
    <w:p w14:paraId="24975971" w14:textId="77777777" w:rsidR="008B567D" w:rsidRDefault="008B567D" w:rsidP="008B567D">
      <w:pPr>
        <w:numPr>
          <w:ilvl w:val="3"/>
          <w:numId w:val="37"/>
        </w:numPr>
        <w:contextualSpacing w:val="0"/>
      </w:pPr>
      <w:r w:rsidRPr="00482E9F">
        <w:t>November 18, 1965</w:t>
      </w:r>
    </w:p>
    <w:p w14:paraId="5D4F035D" w14:textId="77777777" w:rsidR="008B567D" w:rsidRDefault="008B567D" w:rsidP="008B567D">
      <w:pPr>
        <w:numPr>
          <w:ilvl w:val="4"/>
          <w:numId w:val="37"/>
        </w:numPr>
        <w:tabs>
          <w:tab w:val="left" w:pos="-1196"/>
          <w:tab w:val="left" w:pos="-596"/>
        </w:tabs>
        <w:contextualSpacing w:val="0"/>
      </w:pPr>
      <w:r w:rsidRPr="00482E9F">
        <w:rPr>
          <w:i/>
        </w:rPr>
        <w:t>Dogmatic Constitution on Divine Revelation</w:t>
      </w:r>
      <w:r w:rsidRPr="00482E9F">
        <w:t xml:space="preserve"> (</w:t>
      </w:r>
      <w:r w:rsidRPr="00482E9F">
        <w:rPr>
          <w:i/>
        </w:rPr>
        <w:t>Dei Verbum</w:t>
      </w:r>
      <w:r w:rsidRPr="00482E9F">
        <w:t>)</w:t>
      </w:r>
    </w:p>
    <w:p w14:paraId="3B40F348" w14:textId="77777777" w:rsidR="008B567D" w:rsidRPr="00482E9F" w:rsidRDefault="008B567D" w:rsidP="008B567D">
      <w:pPr>
        <w:numPr>
          <w:ilvl w:val="4"/>
          <w:numId w:val="37"/>
        </w:numPr>
        <w:tabs>
          <w:tab w:val="left" w:pos="-1196"/>
          <w:tab w:val="left" w:pos="-596"/>
        </w:tabs>
        <w:contextualSpacing w:val="0"/>
      </w:pPr>
      <w:r w:rsidRPr="00482E9F">
        <w:rPr>
          <w:i/>
        </w:rPr>
        <w:t>Decree on the Apostolate of the Laity</w:t>
      </w:r>
      <w:r w:rsidRPr="00482E9F">
        <w:t xml:space="preserve"> (</w:t>
      </w:r>
      <w:r w:rsidRPr="00482E9F">
        <w:rPr>
          <w:i/>
        </w:rPr>
        <w:t>Apostolicam actuositatem</w:t>
      </w:r>
      <w:r w:rsidRPr="00482E9F">
        <w:t>)</w:t>
      </w:r>
    </w:p>
    <w:p w14:paraId="45C1EB98" w14:textId="77777777" w:rsidR="008B567D" w:rsidRPr="00482E9F" w:rsidRDefault="008B567D" w:rsidP="008B567D">
      <w:pPr>
        <w:numPr>
          <w:ilvl w:val="4"/>
          <w:numId w:val="37"/>
        </w:numPr>
        <w:tabs>
          <w:tab w:val="left" w:pos="-1196"/>
          <w:tab w:val="left" w:pos="-596"/>
        </w:tabs>
        <w:contextualSpacing w:val="0"/>
      </w:pPr>
      <w:r w:rsidRPr="00482E9F">
        <w:rPr>
          <w:i/>
        </w:rPr>
        <w:t>Decree on the Mission Activity of the Church</w:t>
      </w:r>
      <w:r w:rsidRPr="00482E9F">
        <w:t xml:space="preserve"> (</w:t>
      </w:r>
      <w:r w:rsidRPr="00482E9F">
        <w:rPr>
          <w:i/>
        </w:rPr>
        <w:t>Ad gentes</w:t>
      </w:r>
      <w:r w:rsidRPr="00482E9F">
        <w:t>)</w:t>
      </w:r>
    </w:p>
    <w:p w14:paraId="3B780946" w14:textId="77777777" w:rsidR="008B567D" w:rsidRDefault="008B567D" w:rsidP="008B567D">
      <w:pPr>
        <w:numPr>
          <w:ilvl w:val="3"/>
          <w:numId w:val="37"/>
        </w:numPr>
        <w:contextualSpacing w:val="0"/>
      </w:pPr>
      <w:r w:rsidRPr="00482E9F">
        <w:t>December 7, 1965</w:t>
      </w:r>
    </w:p>
    <w:p w14:paraId="0708A138" w14:textId="77777777" w:rsidR="008B567D" w:rsidRPr="00F24FF8" w:rsidRDefault="008B567D" w:rsidP="008B567D">
      <w:pPr>
        <w:numPr>
          <w:ilvl w:val="4"/>
          <w:numId w:val="37"/>
        </w:numPr>
        <w:tabs>
          <w:tab w:val="left" w:pos="-1196"/>
          <w:tab w:val="left" w:pos="-596"/>
        </w:tabs>
        <w:contextualSpacing w:val="0"/>
      </w:pPr>
      <w:r w:rsidRPr="00482E9F">
        <w:rPr>
          <w:i/>
        </w:rPr>
        <w:t>Pastoral Constitution on the Church in the Modern World</w:t>
      </w:r>
      <w:r w:rsidRPr="00482E9F">
        <w:t xml:space="preserve"> (</w:t>
      </w:r>
      <w:r w:rsidRPr="00482E9F">
        <w:rPr>
          <w:i/>
        </w:rPr>
        <w:t>Gaudium et spes</w:t>
      </w:r>
      <w:r w:rsidRPr="00482E9F">
        <w:t>)</w:t>
      </w:r>
    </w:p>
    <w:p w14:paraId="711D8C33" w14:textId="77777777" w:rsidR="008B567D" w:rsidRPr="00482E9F" w:rsidRDefault="008B567D" w:rsidP="008B567D">
      <w:pPr>
        <w:numPr>
          <w:ilvl w:val="4"/>
          <w:numId w:val="37"/>
        </w:numPr>
        <w:tabs>
          <w:tab w:val="left" w:pos="-1196"/>
          <w:tab w:val="left" w:pos="-596"/>
        </w:tabs>
        <w:contextualSpacing w:val="0"/>
      </w:pPr>
      <w:r w:rsidRPr="00482E9F">
        <w:rPr>
          <w:i/>
        </w:rPr>
        <w:t>Declaration on Religious Freedom</w:t>
      </w:r>
      <w:r w:rsidRPr="00482E9F">
        <w:t xml:space="preserve"> (</w:t>
      </w:r>
      <w:r w:rsidRPr="00482E9F">
        <w:rPr>
          <w:i/>
        </w:rPr>
        <w:t>Dignitatis humanae</w:t>
      </w:r>
      <w:r w:rsidRPr="00482E9F">
        <w:t>)</w:t>
      </w:r>
    </w:p>
    <w:p w14:paraId="15987CD6" w14:textId="77777777" w:rsidR="008B567D" w:rsidRPr="00482E9F" w:rsidRDefault="008B567D" w:rsidP="008B567D">
      <w:pPr>
        <w:numPr>
          <w:ilvl w:val="4"/>
          <w:numId w:val="37"/>
        </w:numPr>
        <w:tabs>
          <w:tab w:val="left" w:pos="-1196"/>
          <w:tab w:val="left" w:pos="-596"/>
        </w:tabs>
        <w:contextualSpacing w:val="0"/>
      </w:pPr>
      <w:r w:rsidRPr="00482E9F">
        <w:rPr>
          <w:i/>
        </w:rPr>
        <w:t>Decree on the Ministry and Life of Priests</w:t>
      </w:r>
      <w:r w:rsidRPr="00482E9F">
        <w:t xml:space="preserve"> (</w:t>
      </w:r>
      <w:r w:rsidRPr="00482E9F">
        <w:rPr>
          <w:i/>
        </w:rPr>
        <w:t>Presbyterorum ordinis</w:t>
      </w:r>
      <w:r w:rsidRPr="00482E9F">
        <w:t>)</w:t>
      </w:r>
    </w:p>
    <w:p w14:paraId="15F9DE68" w14:textId="77777777" w:rsidR="008B567D" w:rsidRDefault="008B567D" w:rsidP="008B567D">
      <w:pPr>
        <w:numPr>
          <w:ilvl w:val="3"/>
          <w:numId w:val="37"/>
        </w:numPr>
        <w:contextualSpacing w:val="0"/>
      </w:pPr>
      <w:r>
        <w:t>December 1965</w:t>
      </w:r>
    </w:p>
    <w:p w14:paraId="2DD60C41" w14:textId="77777777" w:rsidR="008B567D" w:rsidRDefault="008B567D" w:rsidP="008B567D">
      <w:pPr>
        <w:numPr>
          <w:ilvl w:val="4"/>
          <w:numId w:val="37"/>
        </w:numPr>
        <w:contextualSpacing w:val="0"/>
      </w:pPr>
      <w:r>
        <w:lastRenderedPageBreak/>
        <w:t>“</w:t>
      </w:r>
      <w:r w:rsidRPr="000D7815">
        <w:t>at a farewell service for the observers, a pope for the first time joined</w:t>
      </w:r>
      <w:r>
        <w:t xml:space="preserve"> in worship with non-Catholics” (Holmes and Bickers 288)</w:t>
      </w:r>
    </w:p>
    <w:p w14:paraId="07A0F69A" w14:textId="77777777" w:rsidR="008B567D" w:rsidRPr="000D7815" w:rsidRDefault="008B567D" w:rsidP="008B567D">
      <w:pPr>
        <w:numPr>
          <w:ilvl w:val="4"/>
          <w:numId w:val="37"/>
        </w:numPr>
        <w:contextualSpacing w:val="0"/>
      </w:pPr>
      <w:r>
        <w:t xml:space="preserve">at the </w:t>
      </w:r>
      <w:r w:rsidRPr="000D7815">
        <w:t>closing ceremonies</w:t>
      </w:r>
      <w:r>
        <w:t>,</w:t>
      </w:r>
      <w:r w:rsidRPr="000D7815">
        <w:t xml:space="preserve"> </w:t>
      </w:r>
      <w:r>
        <w:t>delegates</w:t>
      </w:r>
      <w:r w:rsidRPr="000D7815">
        <w:t xml:space="preserve"> from 81 governments and </w:t>
      </w:r>
      <w:r>
        <w:t>9</w:t>
      </w:r>
      <w:r w:rsidRPr="000D7815">
        <w:t xml:space="preserve"> international bodies</w:t>
      </w:r>
      <w:r>
        <w:t xml:space="preserve"> are present</w:t>
      </w:r>
      <w:r w:rsidRPr="000D7815">
        <w:t xml:space="preserve"> </w:t>
      </w:r>
      <w:r>
        <w:t>(“</w:t>
      </w:r>
      <w:r w:rsidRPr="000D7815">
        <w:t>no secular government had been represented at the First Vatican Council</w:t>
      </w:r>
      <w:r>
        <w:t>,” Holmes and Bickers 288)</w:t>
      </w:r>
    </w:p>
    <w:p w14:paraId="45213561" w14:textId="77777777" w:rsidR="008B567D" w:rsidRPr="00DC1B55" w:rsidRDefault="008B567D" w:rsidP="008B567D">
      <w:pPr>
        <w:rPr>
          <w:szCs w:val="18"/>
        </w:rPr>
      </w:pPr>
    </w:p>
    <w:p w14:paraId="2609B65D" w14:textId="77777777" w:rsidR="008B567D" w:rsidRPr="004C6A37" w:rsidRDefault="008B567D" w:rsidP="008B567D">
      <w:pPr>
        <w:numPr>
          <w:ilvl w:val="0"/>
          <w:numId w:val="37"/>
        </w:numPr>
        <w:contextualSpacing w:val="0"/>
        <w:rPr>
          <w:szCs w:val="18"/>
        </w:rPr>
      </w:pPr>
      <w:r>
        <w:rPr>
          <w:b/>
          <w:szCs w:val="18"/>
        </w:rPr>
        <w:t>hierarchy</w:t>
      </w:r>
    </w:p>
    <w:p w14:paraId="5DA5C561" w14:textId="77777777" w:rsidR="008B567D" w:rsidRDefault="008B567D" w:rsidP="008B567D">
      <w:pPr>
        <w:numPr>
          <w:ilvl w:val="1"/>
          <w:numId w:val="37"/>
        </w:numPr>
        <w:contextualSpacing w:val="0"/>
      </w:pPr>
      <w:r>
        <w:t xml:space="preserve">Pius X </w:t>
      </w:r>
      <w:r w:rsidRPr="0086548D">
        <w:t>tried to</w:t>
      </w:r>
      <w:r>
        <w:t xml:space="preserve"> reform</w:t>
      </w:r>
      <w:r w:rsidRPr="0086548D">
        <w:t xml:space="preserve"> </w:t>
      </w:r>
      <w:r>
        <w:t>the curia; his “</w:t>
      </w:r>
      <w:r w:rsidRPr="0086548D">
        <w:t>reformed code of canon law</w:t>
      </w:r>
      <w:r>
        <w:t xml:space="preserve"> [emphasized]</w:t>
      </w:r>
      <w:r w:rsidRPr="0086548D">
        <w:t xml:space="preserve"> Roman authorities in the choice and supervision of bishops</w:t>
      </w:r>
      <w:r>
        <w:t>” (Holmes and Bickers 254)</w:t>
      </w:r>
    </w:p>
    <w:p w14:paraId="3B9211E6" w14:textId="77777777" w:rsidR="008B567D" w:rsidRDefault="008B567D" w:rsidP="008B567D">
      <w:pPr>
        <w:numPr>
          <w:ilvl w:val="1"/>
          <w:numId w:val="37"/>
        </w:numPr>
        <w:contextualSpacing w:val="0"/>
      </w:pPr>
      <w:r>
        <w:t xml:space="preserve">John XXIII appoints </w:t>
      </w:r>
      <w:r w:rsidRPr="00822079">
        <w:t xml:space="preserve">a commission of </w:t>
      </w:r>
      <w:r>
        <w:t xml:space="preserve">30 </w:t>
      </w:r>
      <w:r w:rsidRPr="00822079">
        <w:t xml:space="preserve">cardinals </w:t>
      </w:r>
      <w:r w:rsidRPr="000D7815">
        <w:t>to revise the Code</w:t>
      </w:r>
      <w:r>
        <w:t xml:space="preserve"> </w:t>
      </w:r>
      <w:r w:rsidRPr="00822079">
        <w:t>of Canon Law</w:t>
      </w:r>
      <w:r>
        <w:t xml:space="preserve"> (it will appear in 1984)</w:t>
      </w:r>
    </w:p>
    <w:p w14:paraId="6DC58177" w14:textId="77777777" w:rsidR="008B567D" w:rsidRDefault="008B567D" w:rsidP="008B567D">
      <w:pPr>
        <w:numPr>
          <w:ilvl w:val="1"/>
          <w:numId w:val="37"/>
        </w:numPr>
        <w:contextualSpacing w:val="0"/>
      </w:pPr>
      <w:r>
        <w:t>synod of bishops</w:t>
      </w:r>
    </w:p>
    <w:p w14:paraId="4D04950F" w14:textId="77777777" w:rsidR="008B567D" w:rsidRDefault="008B567D" w:rsidP="008B567D">
      <w:pPr>
        <w:numPr>
          <w:ilvl w:val="2"/>
          <w:numId w:val="37"/>
        </w:numPr>
        <w:contextualSpacing w:val="0"/>
      </w:pPr>
      <w:r>
        <w:t>September 15, 1965: Paul VI establishes the synod of bishops</w:t>
      </w:r>
    </w:p>
    <w:p w14:paraId="43D750C4" w14:textId="77777777" w:rsidR="008B567D" w:rsidRPr="003A3F78" w:rsidRDefault="008B567D" w:rsidP="008B567D">
      <w:pPr>
        <w:numPr>
          <w:ilvl w:val="2"/>
          <w:numId w:val="37"/>
        </w:numPr>
        <w:contextualSpacing w:val="0"/>
      </w:pPr>
      <w:r w:rsidRPr="003A3F78">
        <w:t>the synod of bishops is “made up of bishops nominated for the most part by the episcopal conferences with our approval and called by the Pope according to the needs of the Church” (</w:t>
      </w:r>
      <w:r>
        <w:t xml:space="preserve">Paul VI, qtd. in </w:t>
      </w:r>
      <w:r w:rsidRPr="003A3F78">
        <w:t>“Synod of Bishops”)</w:t>
      </w:r>
    </w:p>
    <w:p w14:paraId="364253C2" w14:textId="77777777" w:rsidR="008B567D" w:rsidRDefault="008B567D" w:rsidP="008B567D">
      <w:pPr>
        <w:numPr>
          <w:ilvl w:val="2"/>
          <w:numId w:val="37"/>
        </w:numPr>
        <w:contextualSpacing w:val="0"/>
      </w:pPr>
      <w:r>
        <w:t>t</w:t>
      </w:r>
      <w:r w:rsidRPr="000D7815">
        <w:t xml:space="preserve">he </w:t>
      </w:r>
      <w:r>
        <w:t>synod of bishops was “</w:t>
      </w:r>
      <w:r w:rsidRPr="00822079">
        <w:t>to give tangible expression to the do</w:t>
      </w:r>
      <w:r w:rsidRPr="000D7815">
        <w:t>ctrine of episcopal collegiality</w:t>
      </w:r>
      <w:r>
        <w:t>” (Holmes and Bickers 289)</w:t>
      </w:r>
    </w:p>
    <w:p w14:paraId="29940A2D" w14:textId="77777777" w:rsidR="008B567D" w:rsidRDefault="008B567D" w:rsidP="008B567D">
      <w:pPr>
        <w:numPr>
          <w:ilvl w:val="2"/>
          <w:numId w:val="37"/>
        </w:numPr>
        <w:contextualSpacing w:val="0"/>
      </w:pPr>
      <w:r>
        <w:t>t</w:t>
      </w:r>
      <w:r w:rsidRPr="000D7815">
        <w:t xml:space="preserve">he synods met every </w:t>
      </w:r>
      <w:r>
        <w:t>2</w:t>
      </w:r>
      <w:r w:rsidRPr="00822079">
        <w:t xml:space="preserve"> years, then every </w:t>
      </w:r>
      <w:r>
        <w:t>3 years</w:t>
      </w:r>
    </w:p>
    <w:p w14:paraId="2F572BE0" w14:textId="77777777" w:rsidR="008B567D" w:rsidRDefault="008B567D" w:rsidP="008B567D">
      <w:pPr>
        <w:numPr>
          <w:ilvl w:val="2"/>
          <w:numId w:val="37"/>
        </w:numPr>
        <w:contextualSpacing w:val="0"/>
      </w:pPr>
      <w:r>
        <w:t>“</w:t>
      </w:r>
      <w:r w:rsidRPr="000D7815">
        <w:t xml:space="preserve">Early agendas were too crowded </w:t>
      </w:r>
      <w:r w:rsidRPr="00822079">
        <w:t>and unwor</w:t>
      </w:r>
      <w:r w:rsidRPr="000D7815">
        <w:t>kable and so the bishops began to concentrate on specific themes such as evangelisation and catechesis</w:t>
      </w:r>
      <w:r>
        <w:t xml:space="preserve">” (e.g.: 1994, </w:t>
      </w:r>
      <w:r w:rsidRPr="003A3F78">
        <w:t>on consecrated li</w:t>
      </w:r>
      <w:r>
        <w:t xml:space="preserve">fe; 1999, on Europe; 2001, </w:t>
      </w:r>
      <w:r w:rsidRPr="003A3F78">
        <w:t>on the episcopacy</w:t>
      </w:r>
      <w:r>
        <w:t>) (Holmes and Bickers 289)</w:t>
      </w:r>
    </w:p>
    <w:p w14:paraId="3E3B0DD0" w14:textId="77777777" w:rsidR="008B567D" w:rsidRDefault="008B567D" w:rsidP="008B567D">
      <w:pPr>
        <w:numPr>
          <w:ilvl w:val="2"/>
          <w:numId w:val="37"/>
        </w:numPr>
        <w:contextualSpacing w:val="0"/>
      </w:pPr>
      <w:r>
        <w:t>“</w:t>
      </w:r>
      <w:r w:rsidRPr="000D7815">
        <w:t>Perhaps as a reaction against other developments in the Church, Paul VI firmly kept the synods under his own control</w:t>
      </w:r>
      <w:r>
        <w:t>” (Holmes and Bickers 289)</w:t>
      </w:r>
    </w:p>
    <w:p w14:paraId="7A8DAB71" w14:textId="77777777" w:rsidR="008B567D" w:rsidRDefault="008B567D" w:rsidP="008B567D">
      <w:pPr>
        <w:numPr>
          <w:ilvl w:val="2"/>
          <w:numId w:val="37"/>
        </w:numPr>
        <w:contextualSpacing w:val="0"/>
      </w:pPr>
      <w:r>
        <w:t>“</w:t>
      </w:r>
      <w:r w:rsidRPr="000D7815">
        <w:t xml:space="preserve">the inevitable tension </w:t>
      </w:r>
      <w:r>
        <w:t>[</w:t>
      </w:r>
      <w:r w:rsidRPr="000D7815">
        <w:t>between</w:t>
      </w:r>
      <w:r>
        <w:t>]</w:t>
      </w:r>
      <w:r w:rsidRPr="000D7815">
        <w:t xml:space="preserve"> papal supremacy and episcopal collegiality</w:t>
      </w:r>
      <w:r>
        <w:t>”</w:t>
      </w:r>
      <w:r w:rsidRPr="000D7815">
        <w:t xml:space="preserve"> re</w:t>
      </w:r>
      <w:r>
        <w:t>mains</w:t>
      </w:r>
      <w:r w:rsidRPr="000D7815">
        <w:t xml:space="preserve"> to be resolved</w:t>
      </w:r>
      <w:r>
        <w:t xml:space="preserve"> (Holmes and Bickers 289)</w:t>
      </w:r>
    </w:p>
    <w:p w14:paraId="27F707D0" w14:textId="77777777" w:rsidR="008B567D" w:rsidRDefault="008B567D" w:rsidP="008B567D">
      <w:pPr>
        <w:numPr>
          <w:ilvl w:val="1"/>
          <w:numId w:val="37"/>
        </w:numPr>
        <w:contextualSpacing w:val="0"/>
      </w:pPr>
      <w:r>
        <w:t>Holland</w:t>
      </w:r>
    </w:p>
    <w:p w14:paraId="4AF3707B" w14:textId="77777777" w:rsidR="008B567D" w:rsidRDefault="008B567D" w:rsidP="008B567D">
      <w:pPr>
        <w:numPr>
          <w:ilvl w:val="2"/>
          <w:numId w:val="37"/>
        </w:numPr>
        <w:contextualSpacing w:val="0"/>
      </w:pPr>
      <w:r>
        <w:t xml:space="preserve">1964: </w:t>
      </w:r>
      <w:r w:rsidRPr="000D7815">
        <w:rPr>
          <w:i/>
          <w:iCs/>
        </w:rPr>
        <w:t>The New Dutch Catechism for Adults</w:t>
      </w:r>
    </w:p>
    <w:p w14:paraId="782F082E" w14:textId="77777777" w:rsidR="008B567D" w:rsidRDefault="008B567D" w:rsidP="008B567D">
      <w:pPr>
        <w:numPr>
          <w:ilvl w:val="3"/>
          <w:numId w:val="37"/>
        </w:numPr>
        <w:contextualSpacing w:val="0"/>
      </w:pPr>
      <w:r>
        <w:t>“</w:t>
      </w:r>
      <w:r w:rsidRPr="000D7815">
        <w:t xml:space="preserve">The authors consciously adopted a liberal, ecumenical approach </w:t>
      </w:r>
      <w:r>
        <w:t xml:space="preserve">. . . </w:t>
      </w:r>
      <w:r w:rsidRPr="000D7815">
        <w:t>on creation, miracles and orig</w:t>
      </w:r>
      <w:r w:rsidRPr="00822079">
        <w:t>inal sin</w:t>
      </w:r>
      <w:r>
        <w:t>” (Holmes and Bickers 289)</w:t>
      </w:r>
    </w:p>
    <w:p w14:paraId="3F59C353" w14:textId="77777777" w:rsidR="008B567D" w:rsidRDefault="008B567D" w:rsidP="008B567D">
      <w:pPr>
        <w:numPr>
          <w:ilvl w:val="3"/>
          <w:numId w:val="37"/>
        </w:numPr>
        <w:contextualSpacing w:val="0"/>
      </w:pPr>
      <w:r w:rsidRPr="00822079">
        <w:t>conservative</w:t>
      </w:r>
      <w:r>
        <w:t>s</w:t>
      </w:r>
      <w:r w:rsidRPr="00822079">
        <w:t xml:space="preserve"> </w:t>
      </w:r>
      <w:r>
        <w:t>challenged</w:t>
      </w:r>
      <w:r w:rsidRPr="00822079">
        <w:t xml:space="preserve"> </w:t>
      </w:r>
      <w:r>
        <w:t xml:space="preserve">its orthodoxy; </w:t>
      </w:r>
      <w:r w:rsidRPr="00822079">
        <w:t>the Dutch bishops de</w:t>
      </w:r>
      <w:r>
        <w:t>fended it;</w:t>
      </w:r>
      <w:r w:rsidRPr="00822079">
        <w:t xml:space="preserve"> </w:t>
      </w:r>
      <w:r>
        <w:t xml:space="preserve">conservatives </w:t>
      </w:r>
      <w:r w:rsidRPr="00822079">
        <w:t>ap</w:t>
      </w:r>
      <w:r>
        <w:t>pealed</w:t>
      </w:r>
      <w:r w:rsidRPr="00822079">
        <w:t xml:space="preserve"> to Rome</w:t>
      </w:r>
    </w:p>
    <w:p w14:paraId="71A70F4E" w14:textId="77777777" w:rsidR="008B567D" w:rsidRDefault="008B567D" w:rsidP="008B567D">
      <w:pPr>
        <w:numPr>
          <w:ilvl w:val="4"/>
          <w:numId w:val="37"/>
        </w:numPr>
        <w:contextualSpacing w:val="0"/>
      </w:pPr>
      <w:r>
        <w:t>“</w:t>
      </w:r>
      <w:r w:rsidRPr="00822079">
        <w:t>The bishops defended their right to explain the faith to the Dutch people and insisted on the necessity of finding new formulations for an unchangeable faith</w:t>
      </w:r>
      <w:r>
        <w:t>” (Holmes and Bickers 289)</w:t>
      </w:r>
    </w:p>
    <w:p w14:paraId="31032078" w14:textId="77777777" w:rsidR="008B567D" w:rsidRDefault="008B567D" w:rsidP="008B567D">
      <w:pPr>
        <w:numPr>
          <w:ilvl w:val="4"/>
          <w:numId w:val="37"/>
        </w:numPr>
        <w:contextualSpacing w:val="0"/>
      </w:pPr>
      <w:r>
        <w:t>“</w:t>
      </w:r>
      <w:r w:rsidRPr="00822079">
        <w:t>The Roman authorities emphasised the role of the</w:t>
      </w:r>
      <w:r>
        <w:rPr>
          <w:iCs/>
        </w:rPr>
        <w:t xml:space="preserve"> </w:t>
      </w:r>
      <w:r w:rsidRPr="000D7815">
        <w:t>pope and questioned the validity of the language used</w:t>
      </w:r>
      <w:r>
        <w:t>” (Holmes and Bickers 289-90)</w:t>
      </w:r>
    </w:p>
    <w:p w14:paraId="60015C41" w14:textId="77777777" w:rsidR="008B567D" w:rsidRDefault="008B567D" w:rsidP="008B567D">
      <w:pPr>
        <w:numPr>
          <w:ilvl w:val="2"/>
          <w:numId w:val="37"/>
        </w:numPr>
        <w:contextualSpacing w:val="0"/>
      </w:pPr>
      <w:r w:rsidRPr="000D7815">
        <w:t xml:space="preserve">appointment of two </w:t>
      </w:r>
      <w:r>
        <w:t xml:space="preserve">arch-conservative </w:t>
      </w:r>
      <w:r w:rsidRPr="000D7815">
        <w:t>bishops threaten</w:t>
      </w:r>
      <w:r>
        <w:t xml:space="preserve">ed </w:t>
      </w:r>
      <w:r w:rsidRPr="000D7815">
        <w:t xml:space="preserve">for a time </w:t>
      </w:r>
      <w:r>
        <w:t xml:space="preserve">a schism by </w:t>
      </w:r>
      <w:r w:rsidRPr="000D7815">
        <w:t xml:space="preserve">the </w:t>
      </w:r>
      <w:r>
        <w:t xml:space="preserve">Dutch </w:t>
      </w:r>
      <w:r w:rsidRPr="000D7815">
        <w:t>Church</w:t>
      </w:r>
    </w:p>
    <w:p w14:paraId="2F3D2073" w14:textId="77777777" w:rsidR="008B567D" w:rsidRPr="00DC1B55" w:rsidRDefault="008B567D" w:rsidP="008B567D">
      <w:pPr>
        <w:widowControl w:val="0"/>
      </w:pPr>
    </w:p>
    <w:p w14:paraId="5712B8C3" w14:textId="77777777" w:rsidR="008B567D" w:rsidRDefault="008B567D" w:rsidP="008B567D">
      <w:pPr>
        <w:widowControl w:val="0"/>
        <w:numPr>
          <w:ilvl w:val="0"/>
          <w:numId w:val="37"/>
        </w:numPr>
        <w:contextualSpacing w:val="0"/>
      </w:pPr>
      <w:r>
        <w:rPr>
          <w:b/>
        </w:rPr>
        <w:t>religious orders and missions</w:t>
      </w:r>
    </w:p>
    <w:p w14:paraId="0446FAA4" w14:textId="77777777" w:rsidR="008B567D" w:rsidRDefault="008B567D" w:rsidP="008B567D">
      <w:pPr>
        <w:numPr>
          <w:ilvl w:val="1"/>
          <w:numId w:val="37"/>
        </w:numPr>
        <w:contextualSpacing w:val="0"/>
      </w:pPr>
      <w:r>
        <w:t>Pius XI (</w:t>
      </w:r>
      <w:r w:rsidRPr="00C2705C">
        <w:t>1922-39</w:t>
      </w:r>
      <w:r>
        <w:t>)</w:t>
      </w:r>
    </w:p>
    <w:p w14:paraId="320A2B56" w14:textId="77777777" w:rsidR="008B567D" w:rsidRDefault="008B567D" w:rsidP="008B567D">
      <w:pPr>
        <w:numPr>
          <w:ilvl w:val="2"/>
          <w:numId w:val="37"/>
        </w:numPr>
        <w:contextualSpacing w:val="0"/>
      </w:pPr>
      <w:r>
        <w:t xml:space="preserve">he was more </w:t>
      </w:r>
      <w:r w:rsidRPr="000D7815">
        <w:t xml:space="preserve">willing than </w:t>
      </w:r>
      <w:r>
        <w:t>previous popes “</w:t>
      </w:r>
      <w:r w:rsidRPr="000D7815">
        <w:t>to leave decisions about local customs and adaptations to the local churches</w:t>
      </w:r>
      <w:r>
        <w:t>” (Holmes and Bickers 259)</w:t>
      </w:r>
    </w:p>
    <w:p w14:paraId="4B2D6034" w14:textId="77777777" w:rsidR="008B567D" w:rsidRDefault="008B567D" w:rsidP="008B567D">
      <w:pPr>
        <w:numPr>
          <w:ilvl w:val="2"/>
          <w:numId w:val="37"/>
        </w:numPr>
        <w:contextualSpacing w:val="0"/>
      </w:pPr>
      <w:r>
        <w:t>he opens</w:t>
      </w:r>
      <w:r w:rsidRPr="000D7815">
        <w:t xml:space="preserve"> a </w:t>
      </w:r>
      <w:r>
        <w:t>College of Propaganda</w:t>
      </w:r>
    </w:p>
    <w:p w14:paraId="26D07C31" w14:textId="77777777" w:rsidR="008B567D" w:rsidRDefault="008B567D" w:rsidP="008B567D">
      <w:pPr>
        <w:numPr>
          <w:ilvl w:val="2"/>
          <w:numId w:val="37"/>
        </w:numPr>
        <w:contextualSpacing w:val="0"/>
      </w:pPr>
      <w:r>
        <w:lastRenderedPageBreak/>
        <w:t>he establishes</w:t>
      </w:r>
      <w:r w:rsidRPr="000D7815">
        <w:t xml:space="preserve"> a Missionary Institute</w:t>
      </w:r>
    </w:p>
    <w:p w14:paraId="27391A5A" w14:textId="77777777" w:rsidR="008B567D" w:rsidRDefault="008B567D" w:rsidP="008B567D">
      <w:pPr>
        <w:numPr>
          <w:ilvl w:val="2"/>
          <w:numId w:val="37"/>
        </w:numPr>
        <w:contextualSpacing w:val="0"/>
      </w:pPr>
      <w:r>
        <w:t>he supports</w:t>
      </w:r>
      <w:r w:rsidRPr="000D7815">
        <w:t xml:space="preserve"> the conse</w:t>
      </w:r>
      <w:r>
        <w:t>cration</w:t>
      </w:r>
      <w:r w:rsidRPr="000D7815">
        <w:t xml:space="preserve"> </w:t>
      </w:r>
      <w:r>
        <w:t xml:space="preserve">of </w:t>
      </w:r>
      <w:r w:rsidRPr="000D7815">
        <w:t>native bishops</w:t>
      </w:r>
    </w:p>
    <w:p w14:paraId="54B4AB29" w14:textId="77777777" w:rsidR="008B567D" w:rsidRDefault="008B567D" w:rsidP="008B567D">
      <w:pPr>
        <w:numPr>
          <w:ilvl w:val="2"/>
          <w:numId w:val="37"/>
        </w:numPr>
        <w:contextualSpacing w:val="0"/>
      </w:pPr>
      <w:r>
        <w:t xml:space="preserve">by </w:t>
      </w:r>
      <w:r w:rsidRPr="000D7815">
        <w:t xml:space="preserve">1939 </w:t>
      </w:r>
      <w:r>
        <w:t>(Pius XI’s death),</w:t>
      </w:r>
    </w:p>
    <w:p w14:paraId="32173423" w14:textId="77777777" w:rsidR="008B567D" w:rsidRDefault="008B567D" w:rsidP="008B567D">
      <w:pPr>
        <w:numPr>
          <w:ilvl w:val="3"/>
          <w:numId w:val="37"/>
        </w:numPr>
        <w:contextualSpacing w:val="0"/>
      </w:pPr>
      <w:r w:rsidRPr="000D7815">
        <w:t xml:space="preserve">European bishops </w:t>
      </w:r>
      <w:r>
        <w:t>are ⅓ of all bishops</w:t>
      </w:r>
    </w:p>
    <w:p w14:paraId="3F38004D" w14:textId="77777777" w:rsidR="008B567D" w:rsidRDefault="008B567D" w:rsidP="008B567D">
      <w:pPr>
        <w:numPr>
          <w:ilvl w:val="3"/>
          <w:numId w:val="37"/>
        </w:numPr>
        <w:contextualSpacing w:val="0"/>
      </w:pPr>
      <w:r>
        <w:t xml:space="preserve">but </w:t>
      </w:r>
      <w:r w:rsidRPr="000D7815">
        <w:t xml:space="preserve">bishops </w:t>
      </w:r>
      <w:r>
        <w:t>and</w:t>
      </w:r>
      <w:r w:rsidRPr="000D7815">
        <w:t xml:space="preserve"> vicars apostolic in the Americas </w:t>
      </w:r>
      <w:r>
        <w:t>are</w:t>
      </w:r>
      <w:r w:rsidRPr="000D7815">
        <w:t xml:space="preserve"> </w:t>
      </w:r>
      <w:r>
        <w:t xml:space="preserve">only </w:t>
      </w:r>
      <w:r w:rsidRPr="000D7815">
        <w:t>slightly less</w:t>
      </w:r>
    </w:p>
    <w:p w14:paraId="62705ECA" w14:textId="77777777" w:rsidR="008B567D" w:rsidRDefault="008B567D" w:rsidP="008B567D">
      <w:pPr>
        <w:numPr>
          <w:ilvl w:val="3"/>
          <w:numId w:val="37"/>
        </w:numPr>
        <w:contextualSpacing w:val="0"/>
      </w:pPr>
      <w:r>
        <w:t xml:space="preserve">and 48 </w:t>
      </w:r>
      <w:r w:rsidRPr="000D7815">
        <w:t xml:space="preserve">missionary territories </w:t>
      </w:r>
      <w:r>
        <w:t xml:space="preserve">have </w:t>
      </w:r>
      <w:r w:rsidRPr="000D7815">
        <w:t>native bishops</w:t>
      </w:r>
    </w:p>
    <w:p w14:paraId="0BF15CE7" w14:textId="77777777" w:rsidR="008B567D" w:rsidRDefault="008B567D" w:rsidP="008B567D">
      <w:pPr>
        <w:numPr>
          <w:ilvl w:val="1"/>
          <w:numId w:val="37"/>
        </w:numPr>
        <w:contextualSpacing w:val="0"/>
      </w:pPr>
      <w:r>
        <w:t>Pius XII (1939-58)</w:t>
      </w:r>
    </w:p>
    <w:p w14:paraId="4585C483" w14:textId="77777777" w:rsidR="008B567D" w:rsidRDefault="008B567D" w:rsidP="008B567D">
      <w:pPr>
        <w:numPr>
          <w:ilvl w:val="2"/>
          <w:numId w:val="37"/>
        </w:numPr>
        <w:contextualSpacing w:val="0"/>
      </w:pPr>
      <w:r>
        <w:t xml:space="preserve">even more than Pius XI, he </w:t>
      </w:r>
      <w:r w:rsidRPr="000D7815">
        <w:t>rec</w:t>
      </w:r>
      <w:r>
        <w:t>ogniz</w:t>
      </w:r>
      <w:r w:rsidRPr="000D7815">
        <w:t>e</w:t>
      </w:r>
      <w:r>
        <w:t>s</w:t>
      </w:r>
      <w:r w:rsidRPr="000D7815">
        <w:t xml:space="preserve"> local cul</w:t>
      </w:r>
      <w:r>
        <w:t>tures</w:t>
      </w:r>
      <w:r w:rsidRPr="000D7815">
        <w:t xml:space="preserve"> </w:t>
      </w:r>
      <w:r>
        <w:t xml:space="preserve">and </w:t>
      </w:r>
      <w:r w:rsidRPr="000D7815">
        <w:t>extend</w:t>
      </w:r>
      <w:r>
        <w:t>s</w:t>
      </w:r>
      <w:r w:rsidRPr="000D7815">
        <w:t xml:space="preserve"> local </w:t>
      </w:r>
      <w:r>
        <w:t>hierarchies</w:t>
      </w:r>
    </w:p>
    <w:p w14:paraId="37D0B114" w14:textId="77777777" w:rsidR="008B567D" w:rsidRDefault="008B567D" w:rsidP="008B567D">
      <w:pPr>
        <w:numPr>
          <w:ilvl w:val="2"/>
          <w:numId w:val="37"/>
        </w:numPr>
        <w:contextualSpacing w:val="0"/>
      </w:pPr>
      <w:r>
        <w:t>“</w:t>
      </w:r>
      <w:r w:rsidRPr="000D7815">
        <w:t>he increased the international representation in the College of Cardinals</w:t>
      </w:r>
      <w:r>
        <w:t>” (Holmes and Bickers 281)</w:t>
      </w:r>
    </w:p>
    <w:p w14:paraId="5C261DC9" w14:textId="77777777" w:rsidR="008B567D" w:rsidRPr="00DC1B55" w:rsidRDefault="008B567D" w:rsidP="008B567D">
      <w:pPr>
        <w:widowControl w:val="0"/>
      </w:pPr>
    </w:p>
    <w:p w14:paraId="3D5199D6" w14:textId="77777777" w:rsidR="008B567D" w:rsidRDefault="008B567D" w:rsidP="008B567D">
      <w:pPr>
        <w:widowControl w:val="0"/>
        <w:numPr>
          <w:ilvl w:val="0"/>
          <w:numId w:val="37"/>
        </w:numPr>
        <w:contextualSpacing w:val="0"/>
      </w:pPr>
      <w:r>
        <w:rPr>
          <w:b/>
        </w:rPr>
        <w:t>theology</w:t>
      </w:r>
    </w:p>
    <w:p w14:paraId="7E877D35" w14:textId="77777777" w:rsidR="008B567D" w:rsidRDefault="008B567D" w:rsidP="008B567D">
      <w:pPr>
        <w:numPr>
          <w:ilvl w:val="1"/>
          <w:numId w:val="37"/>
        </w:numPr>
        <w:contextualSpacing w:val="0"/>
      </w:pPr>
      <w:r>
        <w:t>ecumenism</w:t>
      </w:r>
    </w:p>
    <w:p w14:paraId="2EDB4B9F" w14:textId="77777777" w:rsidR="008B567D" w:rsidRPr="009E3697" w:rsidRDefault="008B567D" w:rsidP="008B567D">
      <w:pPr>
        <w:numPr>
          <w:ilvl w:val="2"/>
          <w:numId w:val="37"/>
        </w:numPr>
        <w:contextualSpacing w:val="0"/>
      </w:pPr>
      <w:r>
        <w:t>Pius X (1903-14)</w:t>
      </w:r>
    </w:p>
    <w:p w14:paraId="2DF0E5DC" w14:textId="77777777" w:rsidR="008B567D" w:rsidRPr="004C5CFE" w:rsidRDefault="008B567D" w:rsidP="008B567D">
      <w:pPr>
        <w:numPr>
          <w:ilvl w:val="3"/>
          <w:numId w:val="37"/>
        </w:numPr>
        <w:contextualSpacing w:val="0"/>
      </w:pPr>
      <w:r w:rsidRPr="000D7815">
        <w:rPr>
          <w:rFonts w:cs="Garamond"/>
        </w:rPr>
        <w:t>Protestants</w:t>
      </w:r>
      <w:r w:rsidRPr="000D7815">
        <w:t xml:space="preserve"> originally</w:t>
      </w:r>
      <w:r>
        <w:t xml:space="preserve"> led ecumenism</w:t>
      </w:r>
    </w:p>
    <w:p w14:paraId="0DAEED43" w14:textId="77777777" w:rsidR="008B567D" w:rsidRDefault="008B567D" w:rsidP="008B567D">
      <w:pPr>
        <w:numPr>
          <w:ilvl w:val="3"/>
          <w:numId w:val="37"/>
        </w:numPr>
        <w:contextualSpacing w:val="0"/>
      </w:pPr>
      <w:r w:rsidRPr="000D7815">
        <w:t xml:space="preserve">some factors </w:t>
      </w:r>
      <w:r>
        <w:t>that enhance early interest in ecumenism</w:t>
      </w:r>
    </w:p>
    <w:p w14:paraId="0AD0C9A2" w14:textId="77777777" w:rsidR="008B567D" w:rsidRDefault="008B567D" w:rsidP="008B567D">
      <w:pPr>
        <w:numPr>
          <w:ilvl w:val="4"/>
          <w:numId w:val="37"/>
        </w:numPr>
        <w:contextualSpacing w:val="0"/>
      </w:pPr>
      <w:r>
        <w:t>missionary experiences</w:t>
      </w:r>
    </w:p>
    <w:p w14:paraId="06D3F85D" w14:textId="77777777" w:rsidR="008B567D" w:rsidRDefault="008B567D" w:rsidP="008B567D">
      <w:pPr>
        <w:numPr>
          <w:ilvl w:val="4"/>
          <w:numId w:val="37"/>
        </w:numPr>
        <w:contextualSpacing w:val="0"/>
      </w:pPr>
      <w:r w:rsidRPr="000D7815">
        <w:t>totalitarian persecu</w:t>
      </w:r>
      <w:r>
        <w:t>tions</w:t>
      </w:r>
    </w:p>
    <w:p w14:paraId="0CEBB738" w14:textId="77777777" w:rsidR="008B567D" w:rsidRDefault="008B567D" w:rsidP="008B567D">
      <w:pPr>
        <w:numPr>
          <w:ilvl w:val="4"/>
          <w:numId w:val="37"/>
        </w:numPr>
        <w:contextualSpacing w:val="0"/>
      </w:pPr>
      <w:r>
        <w:t xml:space="preserve">the </w:t>
      </w:r>
      <w:r w:rsidRPr="000D7815">
        <w:t>revolution in commu</w:t>
      </w:r>
      <w:r>
        <w:t>nications</w:t>
      </w:r>
    </w:p>
    <w:p w14:paraId="49E091FF" w14:textId="77777777" w:rsidR="008B567D" w:rsidRDefault="008B567D" w:rsidP="008B567D">
      <w:pPr>
        <w:numPr>
          <w:ilvl w:val="3"/>
          <w:numId w:val="37"/>
        </w:numPr>
        <w:contextualSpacing w:val="0"/>
      </w:pPr>
      <w:r>
        <w:t xml:space="preserve">the Vatican is </w:t>
      </w:r>
      <w:r w:rsidRPr="000D7815">
        <w:t xml:space="preserve">more concerned about the </w:t>
      </w:r>
      <w:r>
        <w:t xml:space="preserve">Eastern </w:t>
      </w:r>
      <w:r w:rsidRPr="000D7815">
        <w:t>Orthodox</w:t>
      </w:r>
      <w:r>
        <w:t>, who are threatened by</w:t>
      </w:r>
    </w:p>
    <w:p w14:paraId="474DB562" w14:textId="77777777" w:rsidR="008B567D" w:rsidRDefault="008B567D" w:rsidP="008B567D">
      <w:pPr>
        <w:numPr>
          <w:ilvl w:val="4"/>
          <w:numId w:val="37"/>
        </w:numPr>
        <w:contextualSpacing w:val="0"/>
      </w:pPr>
      <w:r>
        <w:t>t</w:t>
      </w:r>
      <w:r w:rsidRPr="000D7815">
        <w:t xml:space="preserve">he </w:t>
      </w:r>
      <w:r>
        <w:t>collapse of the Ottoman (Turkish) Empire</w:t>
      </w:r>
    </w:p>
    <w:p w14:paraId="0B3450F7" w14:textId="77777777" w:rsidR="008B567D" w:rsidRDefault="008B567D" w:rsidP="008B567D">
      <w:pPr>
        <w:numPr>
          <w:ilvl w:val="4"/>
          <w:numId w:val="37"/>
        </w:numPr>
        <w:contextualSpacing w:val="0"/>
      </w:pPr>
      <w:r w:rsidRPr="000D7815">
        <w:t>the Russian R</w:t>
      </w:r>
      <w:r>
        <w:t>evolution</w:t>
      </w:r>
    </w:p>
    <w:p w14:paraId="7112B778" w14:textId="77777777" w:rsidR="008B567D" w:rsidRDefault="008B567D" w:rsidP="008B567D">
      <w:pPr>
        <w:numPr>
          <w:ilvl w:val="4"/>
          <w:numId w:val="37"/>
        </w:numPr>
        <w:contextualSpacing w:val="0"/>
      </w:pPr>
      <w:r w:rsidRPr="000D7815">
        <w:t>the rise of Arab na</w:t>
      </w:r>
      <w:r>
        <w:t>tionalism</w:t>
      </w:r>
    </w:p>
    <w:p w14:paraId="76156915" w14:textId="77777777" w:rsidR="008B567D" w:rsidRDefault="008B567D" w:rsidP="008B567D">
      <w:pPr>
        <w:numPr>
          <w:ilvl w:val="4"/>
          <w:numId w:val="37"/>
        </w:numPr>
        <w:contextualSpacing w:val="0"/>
      </w:pPr>
      <w:r>
        <w:t xml:space="preserve">but </w:t>
      </w:r>
      <w:r w:rsidRPr="000D7815">
        <w:t>Catholic concern</w:t>
      </w:r>
      <w:r>
        <w:t xml:space="preserve"> i</w:t>
      </w:r>
      <w:r w:rsidRPr="000D7815">
        <w:t xml:space="preserve">s </w:t>
      </w:r>
      <w:r>
        <w:t xml:space="preserve">apologetic, not </w:t>
      </w:r>
      <w:r w:rsidRPr="000D7815">
        <w:t>ecumenical</w:t>
      </w:r>
    </w:p>
    <w:p w14:paraId="2E6D3973" w14:textId="77777777" w:rsidR="008B567D" w:rsidRDefault="008B567D" w:rsidP="008B567D">
      <w:pPr>
        <w:numPr>
          <w:ilvl w:val="2"/>
          <w:numId w:val="37"/>
        </w:numPr>
        <w:contextualSpacing w:val="0"/>
      </w:pPr>
      <w:r>
        <w:t>Benedict XV (1914-22)</w:t>
      </w:r>
    </w:p>
    <w:p w14:paraId="2F41BD21" w14:textId="77777777" w:rsidR="008B567D" w:rsidRDefault="008B567D" w:rsidP="008B567D">
      <w:pPr>
        <w:numPr>
          <w:ilvl w:val="3"/>
          <w:numId w:val="37"/>
        </w:numPr>
        <w:contextualSpacing w:val="0"/>
      </w:pPr>
      <w:r>
        <w:t>“</w:t>
      </w:r>
      <w:r w:rsidRPr="000D7815">
        <w:t>invitations to take part in early ecumenical meetings were courteously declined and the Holy Office reminded Catholics that they were forbidden to take part in organisations promoting Christian unity</w:t>
      </w:r>
      <w:r>
        <w:t>” (Holmes and Bickers 260)</w:t>
      </w:r>
    </w:p>
    <w:p w14:paraId="0801785A" w14:textId="77777777" w:rsidR="008B567D" w:rsidRDefault="008B567D" w:rsidP="008B567D">
      <w:pPr>
        <w:numPr>
          <w:ilvl w:val="3"/>
          <w:numId w:val="37"/>
        </w:numPr>
        <w:contextualSpacing w:val="0"/>
      </w:pPr>
      <w:r w:rsidRPr="000D7815">
        <w:t xml:space="preserve">Benedict </w:t>
      </w:r>
      <w:r>
        <w:t>provides</w:t>
      </w:r>
      <w:r w:rsidRPr="000D7815">
        <w:t xml:space="preserve"> </w:t>
      </w:r>
      <w:r>
        <w:t xml:space="preserve">Eastern Catholics </w:t>
      </w:r>
      <w:r w:rsidRPr="000D7815">
        <w:t>with the Congregation of the Eastern Church</w:t>
      </w:r>
    </w:p>
    <w:p w14:paraId="3B72D49C" w14:textId="77777777" w:rsidR="008B567D" w:rsidRDefault="008B567D" w:rsidP="008B567D">
      <w:pPr>
        <w:numPr>
          <w:ilvl w:val="3"/>
          <w:numId w:val="37"/>
        </w:numPr>
        <w:contextualSpacing w:val="0"/>
      </w:pPr>
      <w:r>
        <w:t>Benedict said t</w:t>
      </w:r>
      <w:r w:rsidRPr="000D7815">
        <w:t xml:space="preserve">he Church </w:t>
      </w:r>
      <w:r>
        <w:t>“</w:t>
      </w:r>
      <w:r w:rsidRPr="000D7815">
        <w:t>is neither Latin nor Greek nor Slav but Catholic</w:t>
      </w:r>
      <w:r>
        <w:t>” (qtd. in Holmes and Bickers 260)</w:t>
      </w:r>
    </w:p>
    <w:p w14:paraId="3F533C30" w14:textId="77777777" w:rsidR="008B567D" w:rsidRDefault="008B567D" w:rsidP="008B567D">
      <w:pPr>
        <w:numPr>
          <w:ilvl w:val="3"/>
          <w:numId w:val="37"/>
        </w:numPr>
        <w:contextualSpacing w:val="0"/>
      </w:pPr>
      <w:r>
        <w:t>Week of Prayer for Christian Unity</w:t>
      </w:r>
    </w:p>
    <w:p w14:paraId="7738DD45" w14:textId="77777777" w:rsidR="008B567D" w:rsidRDefault="008B567D" w:rsidP="008B567D">
      <w:pPr>
        <w:numPr>
          <w:ilvl w:val="4"/>
          <w:numId w:val="37"/>
        </w:numPr>
        <w:contextualSpacing w:val="0"/>
      </w:pPr>
      <w:r>
        <w:t>1910: Fr Paul Wattson (1863-40, convert from Anglicanism) and Spencer Jones (Anglican) create the Church Unity Octave, 8 days of prayer for Christian unity</w:t>
      </w:r>
    </w:p>
    <w:p w14:paraId="5B8D861E" w14:textId="77777777" w:rsidR="008B567D" w:rsidRDefault="008B567D" w:rsidP="008B567D">
      <w:pPr>
        <w:numPr>
          <w:ilvl w:val="4"/>
          <w:numId w:val="37"/>
        </w:numPr>
        <w:contextualSpacing w:val="0"/>
      </w:pPr>
      <w:r w:rsidRPr="000D7815">
        <w:t>1916</w:t>
      </w:r>
      <w:r>
        <w:t>:</w:t>
      </w:r>
      <w:r w:rsidRPr="000D7815">
        <w:t xml:space="preserve"> Benedict </w:t>
      </w:r>
      <w:r>
        <w:t>XV orders</w:t>
      </w:r>
      <w:r w:rsidRPr="000D7815">
        <w:t xml:space="preserve"> </w:t>
      </w:r>
      <w:r>
        <w:t>“</w:t>
      </w:r>
      <w:r w:rsidRPr="000D7815">
        <w:t xml:space="preserve">that a novena of prayers </w:t>
      </w:r>
      <w:r>
        <w:t>[</w:t>
      </w:r>
      <w:r w:rsidRPr="000D7815">
        <w:t>be</w:t>
      </w:r>
      <w:r>
        <w:t>]</w:t>
      </w:r>
      <w:r w:rsidRPr="000D7815">
        <w:t xml:space="preserve"> recited throughout the Church for the reunion of Christendom</w:t>
      </w:r>
      <w:r>
        <w:t>” (Holmes and Bickers 260)</w:t>
      </w:r>
    </w:p>
    <w:p w14:paraId="5F5F1605" w14:textId="77777777" w:rsidR="008B567D" w:rsidRPr="009E3697" w:rsidRDefault="008B567D" w:rsidP="008B567D">
      <w:pPr>
        <w:numPr>
          <w:ilvl w:val="2"/>
          <w:numId w:val="37"/>
        </w:numPr>
        <w:contextualSpacing w:val="0"/>
      </w:pPr>
      <w:r>
        <w:t>Pius XI (</w:t>
      </w:r>
      <w:r w:rsidRPr="00C2705C">
        <w:t>1922-39)</w:t>
      </w:r>
    </w:p>
    <w:p w14:paraId="5DDCB7F3" w14:textId="77777777" w:rsidR="008B567D" w:rsidRPr="00A270C6" w:rsidRDefault="008B567D" w:rsidP="008B567D">
      <w:pPr>
        <w:numPr>
          <w:ilvl w:val="3"/>
          <w:numId w:val="37"/>
        </w:numPr>
        <w:contextualSpacing w:val="0"/>
      </w:pPr>
      <w:r>
        <w:t xml:space="preserve">January </w:t>
      </w:r>
      <w:r w:rsidRPr="000D7815">
        <w:t>1928</w:t>
      </w:r>
      <w:r>
        <w:t>: Pius XI’s encyclical</w:t>
      </w:r>
      <w:r w:rsidRPr="000D7815">
        <w:t xml:space="preserve"> </w:t>
      </w:r>
      <w:r w:rsidRPr="000D7815">
        <w:rPr>
          <w:rFonts w:cs="Bookman Old Style"/>
          <w:i/>
          <w:iCs/>
        </w:rPr>
        <w:t xml:space="preserve">Mortalium </w:t>
      </w:r>
      <w:r>
        <w:rPr>
          <w:rFonts w:cs="Bookman Old Style"/>
          <w:i/>
          <w:iCs/>
        </w:rPr>
        <w:t>a</w:t>
      </w:r>
      <w:r w:rsidRPr="000D7815">
        <w:rPr>
          <w:rFonts w:cs="Bookman Old Style"/>
          <w:i/>
          <w:iCs/>
        </w:rPr>
        <w:t>nimos</w:t>
      </w:r>
    </w:p>
    <w:p w14:paraId="7789C1F6" w14:textId="77777777" w:rsidR="008B567D" w:rsidRDefault="008B567D" w:rsidP="008B567D">
      <w:pPr>
        <w:numPr>
          <w:ilvl w:val="4"/>
          <w:numId w:val="37"/>
        </w:numPr>
        <w:contextualSpacing w:val="0"/>
      </w:pPr>
      <w:r>
        <w:t>ecumenism</w:t>
      </w:r>
      <w:r w:rsidRPr="000D7815">
        <w:t xml:space="preserve"> </w:t>
      </w:r>
      <w:r>
        <w:t>“</w:t>
      </w:r>
      <w:r w:rsidRPr="000D7815">
        <w:t xml:space="preserve">was associated with theological relativism and indifferentism </w:t>
      </w:r>
      <w:r>
        <w:t xml:space="preserve">. . . </w:t>
      </w:r>
      <w:r w:rsidRPr="000D7815">
        <w:t>and seemed to imply that the Catholic Church was not in fact the true Church of God</w:t>
      </w:r>
      <w:r>
        <w:t>” (Holmes and Bickers 260)</w:t>
      </w:r>
    </w:p>
    <w:p w14:paraId="7AE2EEA7" w14:textId="77777777" w:rsidR="008B567D" w:rsidRDefault="008B567D" w:rsidP="008B567D">
      <w:pPr>
        <w:numPr>
          <w:ilvl w:val="4"/>
          <w:numId w:val="37"/>
        </w:numPr>
        <w:contextualSpacing w:val="0"/>
      </w:pPr>
      <w:r>
        <w:t xml:space="preserve">according to </w:t>
      </w:r>
      <w:r>
        <w:rPr>
          <w:i/>
        </w:rPr>
        <w:t>Mortalium</w:t>
      </w:r>
      <w:r>
        <w:t>, “</w:t>
      </w:r>
      <w:r w:rsidRPr="000D7815">
        <w:t>the unity of Christians can come about only by furthering the return to the one true Church of Christ of those who are separated from it</w:t>
      </w:r>
      <w:r>
        <w:t>’” (Holmes and Bickers 260)</w:t>
      </w:r>
    </w:p>
    <w:p w14:paraId="6EEA7945" w14:textId="77777777" w:rsidR="008B567D" w:rsidRDefault="008B567D" w:rsidP="008B567D">
      <w:pPr>
        <w:numPr>
          <w:ilvl w:val="3"/>
          <w:numId w:val="37"/>
        </w:numPr>
        <w:contextualSpacing w:val="0"/>
      </w:pPr>
      <w:r w:rsidRPr="000D7815">
        <w:lastRenderedPageBreak/>
        <w:t>Catholic ecumenism depend</w:t>
      </w:r>
      <w:r>
        <w:t>ed</w:t>
      </w:r>
      <w:r w:rsidRPr="000D7815">
        <w:t xml:space="preserve"> on </w:t>
      </w:r>
      <w:r>
        <w:t>“</w:t>
      </w:r>
      <w:r w:rsidRPr="000D7815">
        <w:t>such ecumenical theologians as Paul Courtur</w:t>
      </w:r>
      <w:r>
        <w:softHyphen/>
      </w:r>
      <w:r w:rsidRPr="000D7815">
        <w:t>ier, Yve</w:t>
      </w:r>
      <w:r>
        <w:t>s Congar and Max Josef Metzger” (Holmes and Bickers 260)</w:t>
      </w:r>
    </w:p>
    <w:p w14:paraId="343B4EF8" w14:textId="77777777" w:rsidR="008B567D" w:rsidRDefault="008B567D" w:rsidP="008B567D">
      <w:pPr>
        <w:numPr>
          <w:ilvl w:val="4"/>
          <w:numId w:val="37"/>
        </w:numPr>
        <w:contextualSpacing w:val="0"/>
      </w:pPr>
      <w:r>
        <w:t>“</w:t>
      </w:r>
      <w:r w:rsidRPr="000D7815">
        <w:t>unofficial Catholic observers had been allowed to attend ecumenical meetings in Lausanne, Oxford and Edinburgh</w:t>
      </w:r>
      <w:r>
        <w:t>” (Holmes and Bickers 260)</w:t>
      </w:r>
    </w:p>
    <w:p w14:paraId="62514028" w14:textId="77777777" w:rsidR="008B567D" w:rsidRDefault="008B567D" w:rsidP="008B567D">
      <w:pPr>
        <w:numPr>
          <w:ilvl w:val="4"/>
          <w:numId w:val="37"/>
        </w:numPr>
        <w:contextualSpacing w:val="0"/>
      </w:pPr>
      <w:r>
        <w:t xml:space="preserve">1944: </w:t>
      </w:r>
      <w:r w:rsidRPr="000D7815">
        <w:t xml:space="preserve">the Nazis </w:t>
      </w:r>
      <w:r>
        <w:t>execute</w:t>
      </w:r>
      <w:r w:rsidRPr="000D7815">
        <w:t xml:space="preserve"> </w:t>
      </w:r>
      <w:r>
        <w:t xml:space="preserve">Max Josef </w:t>
      </w:r>
      <w:r w:rsidRPr="000D7815">
        <w:t xml:space="preserve">Metzger </w:t>
      </w:r>
      <w:r>
        <w:t xml:space="preserve">(1887-1944), founder of </w:t>
      </w:r>
      <w:r w:rsidRPr="000D7815">
        <w:t>the Society of Christ the King</w:t>
      </w:r>
      <w:r>
        <w:t xml:space="preserve"> and the </w:t>
      </w:r>
      <w:r w:rsidRPr="000D7815">
        <w:t xml:space="preserve">Una Sancta </w:t>
      </w:r>
      <w:r>
        <w:t xml:space="preserve">Brotherhood </w:t>
      </w:r>
      <w:r w:rsidRPr="000D7815">
        <w:t>to promote Christian unity</w:t>
      </w:r>
    </w:p>
    <w:p w14:paraId="621723FB" w14:textId="77777777" w:rsidR="008B567D" w:rsidRDefault="008B567D" w:rsidP="008B567D">
      <w:pPr>
        <w:numPr>
          <w:ilvl w:val="2"/>
          <w:numId w:val="37"/>
        </w:numPr>
        <w:contextualSpacing w:val="0"/>
      </w:pPr>
      <w:r>
        <w:t>John XXIII (1958-</w:t>
      </w:r>
      <w:r w:rsidRPr="00C2705C">
        <w:t>63)</w:t>
      </w:r>
    </w:p>
    <w:p w14:paraId="2CCC5224" w14:textId="77777777" w:rsidR="008B567D" w:rsidRDefault="008B567D" w:rsidP="008B567D">
      <w:pPr>
        <w:numPr>
          <w:ilvl w:val="3"/>
          <w:numId w:val="37"/>
        </w:numPr>
        <w:contextualSpacing w:val="0"/>
      </w:pPr>
      <w:r>
        <w:t>“</w:t>
      </w:r>
      <w:r w:rsidRPr="000D7815">
        <w:t>the official attitude of the Catholic Church remained one of suspicious reserve and reluctance</w:t>
      </w:r>
      <w:r>
        <w:t xml:space="preserve"> </w:t>
      </w:r>
      <w:r w:rsidRPr="000D7815">
        <w:t>to recognise the ecclesial status of other Christian Churches</w:t>
      </w:r>
      <w:r>
        <w:t>” (Holmes and Bickers 284-85)</w:t>
      </w:r>
    </w:p>
    <w:p w14:paraId="3577EF84" w14:textId="77777777" w:rsidR="008B567D" w:rsidRDefault="008B567D" w:rsidP="008B567D">
      <w:pPr>
        <w:numPr>
          <w:ilvl w:val="3"/>
          <w:numId w:val="37"/>
        </w:numPr>
        <w:contextualSpacing w:val="0"/>
      </w:pPr>
      <w:r>
        <w:t xml:space="preserve">John XXIII attracts </w:t>
      </w:r>
      <w:r w:rsidRPr="000D7815">
        <w:t>non-Catholics</w:t>
      </w:r>
      <w:r>
        <w:t xml:space="preserve"> by “</w:t>
      </w:r>
      <w:r w:rsidRPr="000D7815">
        <w:t>his openness and charity, humility and rejection of triumphalism, his trust and confidence in divine providence</w:t>
      </w:r>
      <w:r>
        <w:t>” (Holmes and Bickers 285)</w:t>
      </w:r>
    </w:p>
    <w:p w14:paraId="552C7CE2" w14:textId="77777777" w:rsidR="008B567D" w:rsidRDefault="008B567D" w:rsidP="008B567D">
      <w:pPr>
        <w:numPr>
          <w:ilvl w:val="3"/>
          <w:numId w:val="37"/>
        </w:numPr>
        <w:contextualSpacing w:val="0"/>
      </w:pPr>
      <w:r>
        <w:t xml:space="preserve">June 5, 1960: John XXIII </w:t>
      </w:r>
      <w:r w:rsidRPr="000D7815">
        <w:t>establishe</w:t>
      </w:r>
      <w:r>
        <w:t>s</w:t>
      </w:r>
      <w:r w:rsidRPr="000D7815">
        <w:t xml:space="preserve"> the Secretaria</w:t>
      </w:r>
      <w:r>
        <w:t>t for Promoting Christian Unity</w:t>
      </w:r>
    </w:p>
    <w:p w14:paraId="26BFD374" w14:textId="77777777" w:rsidR="008B567D" w:rsidRDefault="008B567D" w:rsidP="008B567D">
      <w:pPr>
        <w:numPr>
          <w:ilvl w:val="3"/>
          <w:numId w:val="37"/>
        </w:numPr>
        <w:contextualSpacing w:val="0"/>
      </w:pPr>
      <w:r>
        <w:t>John XXIII invites</w:t>
      </w:r>
      <w:r w:rsidRPr="000D7815">
        <w:t xml:space="preserve"> non-Catholics to attend the </w:t>
      </w:r>
      <w:r>
        <w:t xml:space="preserve">Vatican </w:t>
      </w:r>
      <w:r w:rsidRPr="000D7815">
        <w:t xml:space="preserve">Council </w:t>
      </w:r>
      <w:r>
        <w:t xml:space="preserve">II </w:t>
      </w:r>
      <w:r w:rsidRPr="000D7815">
        <w:t>as observers</w:t>
      </w:r>
      <w:r>
        <w:t>;</w:t>
      </w:r>
      <w:r w:rsidRPr="000D7815">
        <w:t xml:space="preserve"> </w:t>
      </w:r>
      <w:r>
        <w:t>“</w:t>
      </w:r>
      <w:r w:rsidRPr="000D7815">
        <w:t>When the Council ended there were 93 observers representing 29 Churches who, by then, were</w:t>
      </w:r>
      <w:r>
        <w:t>”</w:t>
      </w:r>
      <w:r w:rsidRPr="000D7815">
        <w:t xml:space="preserve"> consulted </w:t>
      </w:r>
      <w:r>
        <w:t>(Holmes and Bickers 285)</w:t>
      </w:r>
    </w:p>
    <w:p w14:paraId="281FCB74" w14:textId="77777777" w:rsidR="008B567D" w:rsidRDefault="008B567D" w:rsidP="008B567D">
      <w:pPr>
        <w:numPr>
          <w:ilvl w:val="2"/>
          <w:numId w:val="37"/>
        </w:numPr>
        <w:contextualSpacing w:val="0"/>
      </w:pPr>
      <w:r w:rsidRPr="00C2705C">
        <w:t>Paul VI</w:t>
      </w:r>
      <w:r>
        <w:t xml:space="preserve"> (1963-78)</w:t>
      </w:r>
    </w:p>
    <w:p w14:paraId="66CCF176" w14:textId="77777777" w:rsidR="008B567D" w:rsidRDefault="008B567D" w:rsidP="008B567D">
      <w:pPr>
        <w:numPr>
          <w:ilvl w:val="3"/>
          <w:numId w:val="37"/>
        </w:numPr>
        <w:contextualSpacing w:val="0"/>
      </w:pPr>
      <w:r w:rsidRPr="00C2705C">
        <w:t>Paul VI</w:t>
      </w:r>
      <w:r>
        <w:t xml:space="preserve"> establishes</w:t>
      </w:r>
      <w:r w:rsidRPr="000D7815">
        <w:t xml:space="preserve"> </w:t>
      </w:r>
      <w:r>
        <w:t>the Secretariat</w:t>
      </w:r>
      <w:r w:rsidRPr="000D7815">
        <w:t xml:space="preserve"> for Non-Believers </w:t>
      </w:r>
      <w:r>
        <w:t>and the Secretariat</w:t>
      </w:r>
      <w:r w:rsidRPr="000D7815">
        <w:t xml:space="preserve"> </w:t>
      </w:r>
      <w:r>
        <w:t xml:space="preserve">for </w:t>
      </w:r>
      <w:r w:rsidRPr="00822079">
        <w:t>Non-Christians</w:t>
      </w:r>
    </w:p>
    <w:p w14:paraId="5F583147" w14:textId="77777777" w:rsidR="008B567D" w:rsidRDefault="008B567D" w:rsidP="008B567D">
      <w:pPr>
        <w:numPr>
          <w:ilvl w:val="3"/>
          <w:numId w:val="37"/>
        </w:numPr>
        <w:contextualSpacing w:val="0"/>
      </w:pPr>
      <w:r>
        <w:t>Paul VI and Eastern Orthodoxy</w:t>
      </w:r>
    </w:p>
    <w:p w14:paraId="556762D5" w14:textId="77777777" w:rsidR="008B567D" w:rsidRDefault="008B567D" w:rsidP="008B567D">
      <w:pPr>
        <w:numPr>
          <w:ilvl w:val="4"/>
          <w:numId w:val="37"/>
        </w:numPr>
        <w:contextualSpacing w:val="0"/>
      </w:pPr>
      <w:r>
        <w:t xml:space="preserve">1963: Paul VI and </w:t>
      </w:r>
      <w:r w:rsidRPr="00822079">
        <w:t xml:space="preserve">Patriarch </w:t>
      </w:r>
      <w:r w:rsidRPr="000D7815">
        <w:t xml:space="preserve">Athenagoras </w:t>
      </w:r>
      <w:r>
        <w:t>I of Constantinople</w:t>
      </w:r>
      <w:r w:rsidRPr="000D7815">
        <w:t xml:space="preserve"> </w:t>
      </w:r>
      <w:r w:rsidRPr="00822079">
        <w:t>m</w:t>
      </w:r>
      <w:r>
        <w:t>e</w:t>
      </w:r>
      <w:r w:rsidRPr="00822079">
        <w:t xml:space="preserve">et in </w:t>
      </w:r>
      <w:r>
        <w:t>Israel</w:t>
      </w:r>
    </w:p>
    <w:p w14:paraId="7A4770BF" w14:textId="77777777" w:rsidR="008B567D" w:rsidRDefault="008B567D" w:rsidP="008B567D">
      <w:pPr>
        <w:numPr>
          <w:ilvl w:val="4"/>
          <w:numId w:val="37"/>
        </w:numPr>
        <w:contextualSpacing w:val="0"/>
      </w:pPr>
      <w:r>
        <w:rPr>
          <w:snapToGrid w:val="0"/>
        </w:rPr>
        <w:t>1965: Paul VI and Patriarch Athenagoras I in a joint declaration “efface from the memory and presence of the Church the sentences of excommuni</w:t>
      </w:r>
      <w:r>
        <w:rPr>
          <w:snapToGrid w:val="0"/>
        </w:rPr>
        <w:softHyphen/>
        <w:t>cation” of 1054 (qtd. in Holmes and Bickers 66)</w:t>
      </w:r>
    </w:p>
    <w:p w14:paraId="21BD5AC1" w14:textId="77777777" w:rsidR="008B567D" w:rsidRDefault="008B567D" w:rsidP="008B567D">
      <w:pPr>
        <w:numPr>
          <w:ilvl w:val="4"/>
          <w:numId w:val="37"/>
        </w:numPr>
        <w:contextualSpacing w:val="0"/>
      </w:pPr>
      <w:r>
        <w:t xml:space="preserve">1967: </w:t>
      </w:r>
      <w:r w:rsidRPr="000D7815">
        <w:t xml:space="preserve">Paul </w:t>
      </w:r>
      <w:r>
        <w:t>visits</w:t>
      </w:r>
      <w:r w:rsidRPr="000D7815">
        <w:t xml:space="preserve"> Athenagoras</w:t>
      </w:r>
      <w:r>
        <w:t>; Athenagoras pays a</w:t>
      </w:r>
      <w:r w:rsidRPr="000D7815">
        <w:t xml:space="preserve"> return visit to Rome</w:t>
      </w:r>
      <w:r>
        <w:t xml:space="preserve">, </w:t>
      </w:r>
      <w:r w:rsidRPr="000D7815">
        <w:t xml:space="preserve">followed by visits from </w:t>
      </w:r>
      <w:r>
        <w:t xml:space="preserve">other </w:t>
      </w:r>
      <w:r w:rsidRPr="000D7815">
        <w:t>Orthodox patriarchs</w:t>
      </w:r>
    </w:p>
    <w:p w14:paraId="784F7241" w14:textId="77777777" w:rsidR="008B567D" w:rsidRDefault="008B567D" w:rsidP="008B567D">
      <w:pPr>
        <w:numPr>
          <w:ilvl w:val="3"/>
          <w:numId w:val="37"/>
        </w:numPr>
        <w:contextualSpacing w:val="0"/>
      </w:pPr>
      <w:r>
        <w:t>Paul VI and Anglicanism</w:t>
      </w:r>
    </w:p>
    <w:p w14:paraId="1ADF2725" w14:textId="77777777" w:rsidR="008B567D" w:rsidRDefault="008B567D" w:rsidP="008B567D">
      <w:pPr>
        <w:numPr>
          <w:ilvl w:val="4"/>
          <w:numId w:val="37"/>
        </w:numPr>
        <w:contextualSpacing w:val="0"/>
      </w:pPr>
      <w:r>
        <w:t xml:space="preserve">1966: </w:t>
      </w:r>
      <w:r w:rsidRPr="000D7815">
        <w:t>Michael Ramsey</w:t>
      </w:r>
      <w:r>
        <w:t xml:space="preserve">, </w:t>
      </w:r>
      <w:r w:rsidRPr="000D7815">
        <w:t>Archbishop o</w:t>
      </w:r>
      <w:r>
        <w:t xml:space="preserve">f Canterbury, meets Paul VI at the Vatican and </w:t>
      </w:r>
      <w:r w:rsidRPr="000D7815">
        <w:t>embrace</w:t>
      </w:r>
      <w:r>
        <w:t>s</w:t>
      </w:r>
      <w:r w:rsidRPr="000D7815">
        <w:t xml:space="preserve"> him as a brother</w:t>
      </w:r>
    </w:p>
    <w:p w14:paraId="7DED6FE8" w14:textId="77777777" w:rsidR="008B567D" w:rsidRDefault="008B567D" w:rsidP="008B567D">
      <w:pPr>
        <w:numPr>
          <w:ilvl w:val="4"/>
          <w:numId w:val="37"/>
        </w:numPr>
        <w:contextualSpacing w:val="0"/>
      </w:pPr>
      <w:r>
        <w:t xml:space="preserve">the </w:t>
      </w:r>
      <w:r w:rsidRPr="000D7815">
        <w:t>me</w:t>
      </w:r>
      <w:r w:rsidRPr="00822079">
        <w:t>eting le</w:t>
      </w:r>
      <w:r>
        <w:t>a</w:t>
      </w:r>
      <w:r w:rsidRPr="00822079">
        <w:t>d</w:t>
      </w:r>
      <w:r>
        <w:t>s</w:t>
      </w:r>
      <w:r w:rsidRPr="00822079">
        <w:t xml:space="preserve"> to the e</w:t>
      </w:r>
      <w:r w:rsidRPr="000D7815">
        <w:t>stablishment of the Anglican Roman Catholic International Commission</w:t>
      </w:r>
      <w:r>
        <w:t>;</w:t>
      </w:r>
      <w:r w:rsidRPr="000D7815">
        <w:t xml:space="preserve"> </w:t>
      </w:r>
      <w:r>
        <w:t xml:space="preserve">it </w:t>
      </w:r>
      <w:r w:rsidRPr="000D7815">
        <w:t>pro</w:t>
      </w:r>
      <w:r>
        <w:t>duces</w:t>
      </w:r>
      <w:r w:rsidRPr="000D7815">
        <w:t xml:space="preserve"> statements</w:t>
      </w:r>
      <w:r>
        <w:t xml:space="preserve"> of agreement</w:t>
      </w:r>
      <w:r w:rsidRPr="000D7815">
        <w:t xml:space="preserve"> on </w:t>
      </w:r>
      <w:r>
        <w:t xml:space="preserve">the </w:t>
      </w:r>
      <w:r w:rsidRPr="000D7815">
        <w:t xml:space="preserve">Eucharist, </w:t>
      </w:r>
      <w:r>
        <w:t>m</w:t>
      </w:r>
      <w:r w:rsidRPr="000D7815">
        <w:t>inistry</w:t>
      </w:r>
      <w:r>
        <w:t>,</w:t>
      </w:r>
      <w:r w:rsidRPr="000D7815">
        <w:t xml:space="preserve"> and </w:t>
      </w:r>
      <w:r>
        <w:t>a</w:t>
      </w:r>
      <w:r w:rsidRPr="000D7815">
        <w:t>uthority</w:t>
      </w:r>
    </w:p>
    <w:p w14:paraId="18EB23B3" w14:textId="77777777" w:rsidR="008B567D" w:rsidRDefault="008B567D" w:rsidP="008B567D">
      <w:pPr>
        <w:numPr>
          <w:ilvl w:val="3"/>
          <w:numId w:val="37"/>
        </w:numPr>
        <w:contextualSpacing w:val="0"/>
      </w:pPr>
      <w:r>
        <w:t>Paul VI and Lutheranism</w:t>
      </w:r>
    </w:p>
    <w:p w14:paraId="0FC54CCB" w14:textId="77777777" w:rsidR="008B567D" w:rsidRDefault="008B567D" w:rsidP="008B567D">
      <w:pPr>
        <w:numPr>
          <w:ilvl w:val="4"/>
          <w:numId w:val="37"/>
        </w:numPr>
        <w:contextualSpacing w:val="0"/>
      </w:pPr>
      <w:r>
        <w:t>July 1965: “</w:t>
      </w:r>
      <w:r w:rsidRPr="000D7815">
        <w:t xml:space="preserve">A body to study contacts between Catholics and Lutherans </w:t>
      </w:r>
      <w:r>
        <w:t xml:space="preserve">[is] </w:t>
      </w:r>
      <w:r w:rsidRPr="000D7815">
        <w:t>established</w:t>
      </w:r>
      <w:r>
        <w:t>” (Holmes and Bickers 288)</w:t>
      </w:r>
    </w:p>
    <w:p w14:paraId="1F1FB528" w14:textId="77777777" w:rsidR="008B567D" w:rsidRDefault="008B567D" w:rsidP="008B567D">
      <w:pPr>
        <w:widowControl w:val="0"/>
        <w:numPr>
          <w:ilvl w:val="1"/>
          <w:numId w:val="37"/>
        </w:numPr>
        <w:contextualSpacing w:val="0"/>
      </w:pPr>
      <w:r>
        <w:t>social justice (</w:t>
      </w:r>
      <w:r w:rsidRPr="000D7815">
        <w:t xml:space="preserve">social </w:t>
      </w:r>
      <w:r>
        <w:t>and</w:t>
      </w:r>
      <w:r w:rsidRPr="000D7815">
        <w:t xml:space="preserve"> economic </w:t>
      </w:r>
      <w:r>
        <w:t>policies)</w:t>
      </w:r>
    </w:p>
    <w:p w14:paraId="1E7575DB" w14:textId="77777777" w:rsidR="008B567D" w:rsidRDefault="008B567D" w:rsidP="008B567D">
      <w:pPr>
        <w:numPr>
          <w:ilvl w:val="2"/>
          <w:numId w:val="37"/>
        </w:numPr>
        <w:contextualSpacing w:val="0"/>
      </w:pPr>
      <w:r>
        <w:t>Pius X (1903-14) “</w:t>
      </w:r>
      <w:r w:rsidRPr="0086548D">
        <w:t>encouraged Catholic Action and the lay apostolate</w:t>
      </w:r>
      <w:r>
        <w:t>” (Holmes and Bickers 254)</w:t>
      </w:r>
    </w:p>
    <w:p w14:paraId="1B37207D" w14:textId="77777777" w:rsidR="008B567D" w:rsidRDefault="008B567D" w:rsidP="008B567D">
      <w:pPr>
        <w:widowControl w:val="0"/>
        <w:numPr>
          <w:ilvl w:val="2"/>
          <w:numId w:val="37"/>
        </w:numPr>
        <w:contextualSpacing w:val="0"/>
      </w:pPr>
      <w:r>
        <w:t>Pius XI (</w:t>
      </w:r>
      <w:r w:rsidRPr="000D7815">
        <w:t>1922-39</w:t>
      </w:r>
      <w:r>
        <w:t>)</w:t>
      </w:r>
    </w:p>
    <w:p w14:paraId="2CE60B4A" w14:textId="77777777" w:rsidR="008B567D" w:rsidRDefault="008B567D" w:rsidP="008B567D">
      <w:pPr>
        <w:numPr>
          <w:ilvl w:val="3"/>
          <w:numId w:val="37"/>
        </w:numPr>
        <w:contextualSpacing w:val="0"/>
      </w:pPr>
      <w:r>
        <w:t xml:space="preserve">May 15, 1931: Pius XI’s encyclical </w:t>
      </w:r>
      <w:r w:rsidRPr="000D7815">
        <w:rPr>
          <w:i/>
          <w:iCs/>
        </w:rPr>
        <w:t xml:space="preserve">Quadragesimo </w:t>
      </w:r>
      <w:r>
        <w:rPr>
          <w:i/>
          <w:iCs/>
        </w:rPr>
        <w:t>a</w:t>
      </w:r>
      <w:r w:rsidRPr="000D7815">
        <w:rPr>
          <w:i/>
          <w:iCs/>
        </w:rPr>
        <w:t>nno</w:t>
      </w:r>
    </w:p>
    <w:p w14:paraId="104BF259" w14:textId="77777777" w:rsidR="008B567D" w:rsidRPr="00D05C40" w:rsidRDefault="008B567D" w:rsidP="008B567D">
      <w:pPr>
        <w:numPr>
          <w:ilvl w:val="4"/>
          <w:numId w:val="37"/>
        </w:numPr>
        <w:contextualSpacing w:val="0"/>
      </w:pPr>
      <w:r>
        <w:t>May 15, 1931, i</w:t>
      </w:r>
      <w:r w:rsidRPr="000D7815">
        <w:t xml:space="preserve">s </w:t>
      </w:r>
      <w:r>
        <w:t>the fortieth</w:t>
      </w:r>
      <w:r w:rsidRPr="000D7815">
        <w:t xml:space="preserve"> </w:t>
      </w:r>
      <w:r>
        <w:t xml:space="preserve">anniversary of Leo XIII’s </w:t>
      </w:r>
      <w:r w:rsidRPr="000D7815">
        <w:rPr>
          <w:i/>
          <w:iCs/>
        </w:rPr>
        <w:t xml:space="preserve">Rerum </w:t>
      </w:r>
      <w:r>
        <w:rPr>
          <w:i/>
          <w:iCs/>
        </w:rPr>
        <w:t>novarum</w:t>
      </w:r>
    </w:p>
    <w:p w14:paraId="4C9CF95A" w14:textId="77777777" w:rsidR="008B567D" w:rsidRDefault="008B567D" w:rsidP="008B567D">
      <w:pPr>
        <w:numPr>
          <w:ilvl w:val="4"/>
          <w:numId w:val="37"/>
        </w:numPr>
        <w:contextualSpacing w:val="0"/>
      </w:pPr>
      <w:r>
        <w:t>it criticizes</w:t>
      </w:r>
      <w:r w:rsidRPr="000D7815">
        <w:t xml:space="preserve"> social</w:t>
      </w:r>
      <w:r>
        <w:t>ism</w:t>
      </w:r>
    </w:p>
    <w:p w14:paraId="3D16D44D" w14:textId="77777777" w:rsidR="008B567D" w:rsidRDefault="008B567D" w:rsidP="008B567D">
      <w:pPr>
        <w:numPr>
          <w:ilvl w:val="4"/>
          <w:numId w:val="37"/>
        </w:numPr>
        <w:contextualSpacing w:val="0"/>
      </w:pPr>
      <w:r>
        <w:t>it criticizes</w:t>
      </w:r>
      <w:r w:rsidRPr="000D7815">
        <w:t xml:space="preserve"> </w:t>
      </w:r>
      <w:r>
        <w:t xml:space="preserve">capitalism’s </w:t>
      </w:r>
      <w:r w:rsidRPr="000D7815">
        <w:t>ex</w:t>
      </w:r>
      <w:r>
        <w:t>cesses</w:t>
      </w:r>
    </w:p>
    <w:p w14:paraId="2FDB6950" w14:textId="77777777" w:rsidR="008B567D" w:rsidRDefault="008B567D" w:rsidP="008B567D">
      <w:pPr>
        <w:numPr>
          <w:ilvl w:val="4"/>
          <w:numId w:val="37"/>
        </w:numPr>
        <w:contextualSpacing w:val="0"/>
      </w:pPr>
      <w:r>
        <w:lastRenderedPageBreak/>
        <w:t xml:space="preserve">it </w:t>
      </w:r>
      <w:r w:rsidRPr="00822079">
        <w:t>recom</w:t>
      </w:r>
      <w:r>
        <w:t>mends</w:t>
      </w:r>
      <w:r w:rsidRPr="00822079">
        <w:t xml:space="preserve"> </w:t>
      </w:r>
      <w:r>
        <w:t>(for the first time) “</w:t>
      </w:r>
      <w:r w:rsidRPr="00822079">
        <w:t>redistribution of n</w:t>
      </w:r>
      <w:r w:rsidRPr="000D7815">
        <w:t>ational production, profit-sharing and the co-partnership of workers in industry</w:t>
      </w:r>
      <w:r>
        <w:t>” (Holmes and Bickers 265)</w:t>
      </w:r>
    </w:p>
    <w:p w14:paraId="0F63E5A7" w14:textId="77777777" w:rsidR="008B567D" w:rsidRDefault="008B567D" w:rsidP="008B567D">
      <w:pPr>
        <w:numPr>
          <w:ilvl w:val="4"/>
          <w:numId w:val="37"/>
        </w:numPr>
        <w:contextualSpacing w:val="0"/>
      </w:pPr>
      <w:r>
        <w:t xml:space="preserve">it </w:t>
      </w:r>
      <w:r w:rsidRPr="00822079">
        <w:t>denounce</w:t>
      </w:r>
      <w:r>
        <w:t>s</w:t>
      </w:r>
      <w:r w:rsidRPr="00822079">
        <w:t xml:space="preserve"> </w:t>
      </w:r>
      <w:r>
        <w:t>“</w:t>
      </w:r>
      <w:r w:rsidRPr="000D7815">
        <w:t xml:space="preserve">the unfair distribution of wealth and </w:t>
      </w:r>
      <w:r>
        <w:t xml:space="preserve">. . . </w:t>
      </w:r>
      <w:r w:rsidRPr="000D7815">
        <w:t>the increasing concentration of power and the economic domination of the few</w:t>
      </w:r>
      <w:r>
        <w:t xml:space="preserve">, [which </w:t>
      </w:r>
      <w:r w:rsidRPr="00822079">
        <w:t>le</w:t>
      </w:r>
      <w:r>
        <w:t>a</w:t>
      </w:r>
      <w:r w:rsidRPr="00822079">
        <w:t>d</w:t>
      </w:r>
      <w:r>
        <w:t>s</w:t>
      </w:r>
      <w:r w:rsidRPr="00822079">
        <w:t xml:space="preserve"> to</w:t>
      </w:r>
      <w:r>
        <w:t>]</w:t>
      </w:r>
      <w:r w:rsidRPr="00822079">
        <w:t xml:space="preserve"> </w:t>
      </w:r>
      <w:r>
        <w:t>‘</w:t>
      </w:r>
      <w:r w:rsidRPr="000D7815">
        <w:t>economic nationalism or even economic imperialism</w:t>
      </w:r>
      <w:r>
        <w:t>’” (Holmes and Bickers 265)</w:t>
      </w:r>
    </w:p>
    <w:p w14:paraId="066DE501" w14:textId="77777777" w:rsidR="008B567D" w:rsidRPr="00C2705C" w:rsidRDefault="008B567D" w:rsidP="008B567D">
      <w:pPr>
        <w:numPr>
          <w:ilvl w:val="2"/>
          <w:numId w:val="37"/>
        </w:numPr>
        <w:contextualSpacing w:val="0"/>
      </w:pPr>
      <w:r>
        <w:t>Pius XII (1939-58)</w:t>
      </w:r>
    </w:p>
    <w:p w14:paraId="40F706B8" w14:textId="77777777" w:rsidR="008B567D" w:rsidRDefault="008B567D" w:rsidP="008B567D">
      <w:pPr>
        <w:numPr>
          <w:ilvl w:val="3"/>
          <w:numId w:val="37"/>
        </w:numPr>
        <w:contextualSpacing w:val="0"/>
      </w:pPr>
      <w:r>
        <w:t>“</w:t>
      </w:r>
      <w:r w:rsidRPr="000D7815">
        <w:t xml:space="preserve">He frequently referred to what he called the </w:t>
      </w:r>
      <w:r>
        <w:t>‘</w:t>
      </w:r>
      <w:r w:rsidRPr="000D7815">
        <w:t>law of human solidarity and charity</w:t>
      </w:r>
      <w:r>
        <w:t>’</w:t>
      </w:r>
      <w:r w:rsidRPr="000D7815">
        <w:t xml:space="preserve"> and the fact that the earth was an inheritance of all men as a natural right</w:t>
      </w:r>
      <w:r>
        <w:t>” (Holmes and Bickers 280)</w:t>
      </w:r>
    </w:p>
    <w:p w14:paraId="5FC992E3" w14:textId="77777777" w:rsidR="008B567D" w:rsidRDefault="008B567D" w:rsidP="008B567D">
      <w:pPr>
        <w:numPr>
          <w:ilvl w:val="3"/>
          <w:numId w:val="37"/>
        </w:numPr>
        <w:contextualSpacing w:val="0"/>
      </w:pPr>
      <w:r w:rsidRPr="000D7815">
        <w:t xml:space="preserve">he </w:t>
      </w:r>
      <w:r>
        <w:t xml:space="preserve">was </w:t>
      </w:r>
      <w:r w:rsidRPr="000D7815">
        <w:t>particular</w:t>
      </w:r>
      <w:r>
        <w:t>ly</w:t>
      </w:r>
      <w:r w:rsidRPr="000D7815">
        <w:t xml:space="preserve"> concern</w:t>
      </w:r>
      <w:r>
        <w:t>ed</w:t>
      </w:r>
      <w:r w:rsidRPr="000D7815">
        <w:t xml:space="preserve"> for </w:t>
      </w:r>
      <w:r>
        <w:t>“</w:t>
      </w:r>
      <w:r w:rsidRPr="000D7815">
        <w:t>world poverty, imperialism and widening urbanisation as well as the tragic results of war</w:t>
      </w:r>
      <w:r>
        <w:t>” (Holmes and Bickers 280)</w:t>
      </w:r>
    </w:p>
    <w:p w14:paraId="53150AB2" w14:textId="77777777" w:rsidR="008B567D" w:rsidRDefault="008B567D" w:rsidP="008B567D">
      <w:pPr>
        <w:numPr>
          <w:ilvl w:val="3"/>
          <w:numId w:val="37"/>
        </w:numPr>
        <w:contextualSpacing w:val="0"/>
      </w:pPr>
      <w:r>
        <w:t xml:space="preserve">he </w:t>
      </w:r>
      <w:r w:rsidRPr="000D7815">
        <w:t>fa</w:t>
      </w:r>
      <w:r>
        <w:t>vo</w:t>
      </w:r>
      <w:r w:rsidRPr="000D7815">
        <w:t>r</w:t>
      </w:r>
      <w:r>
        <w:t>s</w:t>
      </w:r>
      <w:r w:rsidRPr="000D7815">
        <w:t xml:space="preserve"> </w:t>
      </w:r>
      <w:r>
        <w:t>“</w:t>
      </w:r>
      <w:r w:rsidRPr="000D7815">
        <w:t>evolution rather than revolu</w:t>
      </w:r>
      <w:r>
        <w:t xml:space="preserve">tion. </w:t>
      </w:r>
      <w:r w:rsidRPr="000D7815">
        <w:t>He advocated a co</w:t>
      </w:r>
      <w:r>
        <w:t>mmunity of interest and action” (Holmes and Bickers 281)</w:t>
      </w:r>
    </w:p>
    <w:p w14:paraId="69482EA5" w14:textId="77777777" w:rsidR="008B567D" w:rsidRDefault="008B567D" w:rsidP="008B567D">
      <w:pPr>
        <w:numPr>
          <w:ilvl w:val="3"/>
          <w:numId w:val="37"/>
        </w:numPr>
        <w:contextualSpacing w:val="0"/>
      </w:pPr>
      <w:r>
        <w:t>he defends</w:t>
      </w:r>
      <w:r w:rsidRPr="000D7815">
        <w:t xml:space="preserve"> </w:t>
      </w:r>
      <w:r>
        <w:t>“</w:t>
      </w:r>
      <w:r w:rsidRPr="000D7815">
        <w:t>the right to private property as essential to human dignity</w:t>
      </w:r>
      <w:r>
        <w:t>” (Holmes and Bickers 281)</w:t>
      </w:r>
    </w:p>
    <w:p w14:paraId="113263EF" w14:textId="77777777" w:rsidR="008B567D" w:rsidRDefault="008B567D" w:rsidP="008B567D">
      <w:pPr>
        <w:numPr>
          <w:ilvl w:val="3"/>
          <w:numId w:val="37"/>
        </w:numPr>
        <w:contextualSpacing w:val="0"/>
      </w:pPr>
      <w:r>
        <w:t>“</w:t>
      </w:r>
      <w:r w:rsidRPr="000D7815">
        <w:t xml:space="preserve">He reminded colonial powers of </w:t>
      </w:r>
      <w:r>
        <w:t xml:space="preserve">. . . </w:t>
      </w:r>
      <w:r w:rsidRPr="000D7815">
        <w:t>peoples</w:t>
      </w:r>
      <w:r>
        <w:t>’</w:t>
      </w:r>
      <w:r w:rsidRPr="000D7815">
        <w:t xml:space="preserve"> rights to self-determina</w:t>
      </w:r>
      <w:r>
        <w:softHyphen/>
      </w:r>
      <w:r w:rsidRPr="000D7815">
        <w:t>tion</w:t>
      </w:r>
      <w:r>
        <w:t>” (Holmes and Bickers 281)</w:t>
      </w:r>
    </w:p>
    <w:p w14:paraId="55308231" w14:textId="77777777" w:rsidR="008B567D" w:rsidRDefault="008B567D" w:rsidP="008B567D">
      <w:pPr>
        <w:numPr>
          <w:ilvl w:val="3"/>
          <w:numId w:val="37"/>
        </w:numPr>
        <w:contextualSpacing w:val="0"/>
      </w:pPr>
      <w:r>
        <w:t>“</w:t>
      </w:r>
      <w:r w:rsidRPr="000D7815">
        <w:t>He extended social justice to cover relations between industry and agriculture, and to the rights of each nation to sh</w:t>
      </w:r>
      <w:r>
        <w:t>are in the markets of the world” (Holmes and Bickers 281)</w:t>
      </w:r>
    </w:p>
    <w:p w14:paraId="40FF7EBF" w14:textId="77777777" w:rsidR="008B567D" w:rsidRPr="000D7815" w:rsidRDefault="008B567D" w:rsidP="008B567D">
      <w:pPr>
        <w:numPr>
          <w:ilvl w:val="3"/>
          <w:numId w:val="37"/>
        </w:numPr>
        <w:contextualSpacing w:val="0"/>
      </w:pPr>
      <w:r>
        <w:t>French worker-priests (1944-53)</w:t>
      </w:r>
    </w:p>
    <w:p w14:paraId="24AE4346" w14:textId="77777777" w:rsidR="008B567D" w:rsidRDefault="008B567D" w:rsidP="008B567D">
      <w:pPr>
        <w:numPr>
          <w:ilvl w:val="4"/>
          <w:numId w:val="37"/>
        </w:numPr>
        <w:contextualSpacing w:val="0"/>
      </w:pPr>
      <w:r>
        <w:t>1944: the archbishop of Paris approves of young priests in</w:t>
      </w:r>
      <w:r w:rsidRPr="00F64C41">
        <w:t xml:space="preserve"> secular clothes work</w:t>
      </w:r>
      <w:r>
        <w:t>ing</w:t>
      </w:r>
      <w:r w:rsidRPr="00F64C41">
        <w:t xml:space="preserve"> in factories,</w:t>
      </w:r>
      <w:r>
        <w:t xml:space="preserve"> “</w:t>
      </w:r>
      <w:r w:rsidRPr="00F64C41">
        <w:t xml:space="preserve">to regain the confidence of the French working class, which </w:t>
      </w:r>
      <w:r>
        <w:t>[had]</w:t>
      </w:r>
      <w:r w:rsidRPr="00F64C41">
        <w:t xml:space="preserve"> almost completely abandoned the Catho</w:t>
      </w:r>
      <w:r>
        <w:t>lic faith” (“Urbi et Orbi”)</w:t>
      </w:r>
    </w:p>
    <w:p w14:paraId="4C579EC2" w14:textId="77777777" w:rsidR="008B567D" w:rsidRDefault="008B567D" w:rsidP="008B567D">
      <w:pPr>
        <w:numPr>
          <w:ilvl w:val="4"/>
          <w:numId w:val="37"/>
        </w:numPr>
        <w:contextualSpacing w:val="0"/>
      </w:pPr>
      <w:r>
        <w:t xml:space="preserve">1945: Pius XII </w:t>
      </w:r>
      <w:r w:rsidRPr="00FF6A9F">
        <w:t>reluctantly</w:t>
      </w:r>
      <w:r>
        <w:t xml:space="preserve"> approves </w:t>
      </w:r>
      <w:r w:rsidRPr="00FF6A9F">
        <w:t>the experiment</w:t>
      </w:r>
    </w:p>
    <w:p w14:paraId="58725982" w14:textId="77777777" w:rsidR="008B567D" w:rsidRDefault="008B567D" w:rsidP="008B567D">
      <w:pPr>
        <w:numPr>
          <w:ilvl w:val="4"/>
          <w:numId w:val="37"/>
        </w:numPr>
        <w:contextualSpacing w:val="0"/>
      </w:pPr>
      <w:r>
        <w:t>1953: unfortunately, o</w:t>
      </w:r>
      <w:r w:rsidRPr="00F64C41">
        <w:t xml:space="preserve">f </w:t>
      </w:r>
      <w:r>
        <w:t xml:space="preserve">about </w:t>
      </w:r>
      <w:r w:rsidRPr="00F64C41">
        <w:t xml:space="preserve">90 priests, </w:t>
      </w:r>
      <w:r>
        <w:t xml:space="preserve">10 are </w:t>
      </w:r>
      <w:r w:rsidRPr="00F64C41">
        <w:t xml:space="preserve">married and </w:t>
      </w:r>
      <w:r>
        <w:t xml:space="preserve">about </w:t>
      </w:r>
      <w:r w:rsidRPr="00F64C41">
        <w:t xml:space="preserve">15 work with the </w:t>
      </w:r>
      <w:r>
        <w:t>c</w:t>
      </w:r>
      <w:r w:rsidRPr="00F64C41">
        <w:t>ommunists</w:t>
      </w:r>
      <w:r>
        <w:t xml:space="preserve"> (“Urbi et Orbi”)</w:t>
      </w:r>
    </w:p>
    <w:p w14:paraId="35E0B2AF" w14:textId="77777777" w:rsidR="008B567D" w:rsidRDefault="008B567D" w:rsidP="008B567D">
      <w:pPr>
        <w:numPr>
          <w:ilvl w:val="4"/>
          <w:numId w:val="37"/>
        </w:numPr>
        <w:contextualSpacing w:val="0"/>
      </w:pPr>
      <w:r>
        <w:t>1959:</w:t>
      </w:r>
      <w:r w:rsidRPr="00822079">
        <w:t xml:space="preserve"> </w:t>
      </w:r>
      <w:r>
        <w:t xml:space="preserve">Pius XII terminates the experiment of </w:t>
      </w:r>
      <w:r w:rsidRPr="000D7815">
        <w:t>worker-priests in France</w:t>
      </w:r>
    </w:p>
    <w:p w14:paraId="0833B0FB" w14:textId="77777777" w:rsidR="008B567D" w:rsidRPr="007C1484" w:rsidRDefault="008B567D" w:rsidP="008B567D">
      <w:pPr>
        <w:numPr>
          <w:ilvl w:val="2"/>
          <w:numId w:val="37"/>
        </w:numPr>
        <w:contextualSpacing w:val="0"/>
      </w:pPr>
      <w:r>
        <w:rPr>
          <w:bCs/>
        </w:rPr>
        <w:t>John XXIII (1958-63)</w:t>
      </w:r>
    </w:p>
    <w:p w14:paraId="421932A6" w14:textId="77777777" w:rsidR="008B567D" w:rsidRDefault="008B567D" w:rsidP="008B567D">
      <w:pPr>
        <w:numPr>
          <w:ilvl w:val="3"/>
          <w:numId w:val="37"/>
        </w:numPr>
        <w:contextualSpacing w:val="0"/>
      </w:pPr>
      <w:r>
        <w:t xml:space="preserve">May 15, </w:t>
      </w:r>
      <w:r w:rsidRPr="000D7815">
        <w:t>1961</w:t>
      </w:r>
      <w:r>
        <w:t>:</w:t>
      </w:r>
      <w:r w:rsidRPr="000D7815">
        <w:t xml:space="preserve"> </w:t>
      </w:r>
      <w:r>
        <w:t xml:space="preserve">John XXIII’s encyclical </w:t>
      </w:r>
      <w:r w:rsidRPr="000D7815">
        <w:rPr>
          <w:i/>
          <w:iCs/>
        </w:rPr>
        <w:t xml:space="preserve">Mater et </w:t>
      </w:r>
      <w:r>
        <w:rPr>
          <w:i/>
          <w:iCs/>
        </w:rPr>
        <w:t>m</w:t>
      </w:r>
      <w:r w:rsidRPr="000D7815">
        <w:rPr>
          <w:i/>
          <w:iCs/>
        </w:rPr>
        <w:t>agistra</w:t>
      </w:r>
      <w:r w:rsidRPr="009F39BD">
        <w:rPr>
          <w:iCs/>
        </w:rPr>
        <w:t xml:space="preserve">, </w:t>
      </w:r>
      <w:r>
        <w:rPr>
          <w:iCs/>
        </w:rPr>
        <w:t>“</w:t>
      </w:r>
      <w:r w:rsidRPr="000D7815">
        <w:t>on social justice and international relations</w:t>
      </w:r>
      <w:r>
        <w:t>” (Holmes and Bickers 285)</w:t>
      </w:r>
    </w:p>
    <w:p w14:paraId="5BB8DD40" w14:textId="77777777" w:rsidR="008B567D" w:rsidRDefault="008B567D" w:rsidP="008B567D">
      <w:pPr>
        <w:numPr>
          <w:ilvl w:val="4"/>
          <w:numId w:val="37"/>
        </w:numPr>
        <w:contextualSpacing w:val="0"/>
      </w:pPr>
      <w:r>
        <w:t xml:space="preserve">May 15, 1961, is the anniversary of </w:t>
      </w:r>
      <w:r w:rsidRPr="000D7815">
        <w:rPr>
          <w:i/>
          <w:iCs/>
        </w:rPr>
        <w:t>Rerum Novarum</w:t>
      </w:r>
      <w:r>
        <w:t xml:space="preserve"> </w:t>
      </w:r>
      <w:r w:rsidRPr="000D7815">
        <w:t xml:space="preserve">and </w:t>
      </w:r>
      <w:r w:rsidRPr="000D7815">
        <w:rPr>
          <w:i/>
          <w:iCs/>
        </w:rPr>
        <w:t>Quadragesimo Anno</w:t>
      </w:r>
    </w:p>
    <w:p w14:paraId="5E0CBD02" w14:textId="77777777" w:rsidR="008B567D" w:rsidRDefault="008B567D" w:rsidP="008B567D">
      <w:pPr>
        <w:numPr>
          <w:ilvl w:val="4"/>
          <w:numId w:val="37"/>
        </w:numPr>
        <w:contextualSpacing w:val="0"/>
      </w:pPr>
      <w:r>
        <w:t xml:space="preserve">the </w:t>
      </w:r>
      <w:r w:rsidRPr="000D7815">
        <w:t>enc</w:t>
      </w:r>
      <w:r w:rsidRPr="00822079">
        <w:t xml:space="preserve">yclical </w:t>
      </w:r>
      <w:r>
        <w:t>“</w:t>
      </w:r>
      <w:r w:rsidRPr="000D7815">
        <w:t xml:space="preserve">did not radically depart from </w:t>
      </w:r>
      <w:r>
        <w:t>[</w:t>
      </w:r>
      <w:r w:rsidRPr="000D7815">
        <w:t>the</w:t>
      </w:r>
      <w:r>
        <w:t>ir]</w:t>
      </w:r>
      <w:r w:rsidRPr="000D7815">
        <w:t xml:space="preserve"> support for moderate reform</w:t>
      </w:r>
      <w:r>
        <w:t>” (Holmes and Bickers 285-86)</w:t>
      </w:r>
    </w:p>
    <w:p w14:paraId="29BBF0FC" w14:textId="77777777" w:rsidR="008B567D" w:rsidRPr="004D40B2" w:rsidRDefault="008B567D" w:rsidP="008B567D">
      <w:pPr>
        <w:numPr>
          <w:ilvl w:val="3"/>
          <w:numId w:val="37"/>
        </w:numPr>
        <w:contextualSpacing w:val="0"/>
      </w:pPr>
      <w:r>
        <w:t xml:space="preserve">April 11, 1963: John XXIII’s encyclical </w:t>
      </w:r>
      <w:r w:rsidRPr="000D7815">
        <w:rPr>
          <w:i/>
          <w:iCs/>
        </w:rPr>
        <w:t xml:space="preserve">Pacem in </w:t>
      </w:r>
      <w:r>
        <w:rPr>
          <w:i/>
          <w:iCs/>
        </w:rPr>
        <w:t>t</w:t>
      </w:r>
      <w:r w:rsidRPr="000D7815">
        <w:rPr>
          <w:i/>
          <w:iCs/>
        </w:rPr>
        <w:t>erris</w:t>
      </w:r>
    </w:p>
    <w:p w14:paraId="2A18C5AC" w14:textId="77777777" w:rsidR="008B567D" w:rsidRDefault="008B567D" w:rsidP="008B567D">
      <w:pPr>
        <w:numPr>
          <w:ilvl w:val="4"/>
          <w:numId w:val="37"/>
        </w:numPr>
        <w:contextualSpacing w:val="0"/>
      </w:pPr>
      <w:r w:rsidRPr="000D7815">
        <w:t xml:space="preserve">the </w:t>
      </w:r>
      <w:r>
        <w:t>encyclical covers</w:t>
      </w:r>
      <w:r w:rsidRPr="000D7815">
        <w:t xml:space="preserve"> </w:t>
      </w:r>
      <w:r>
        <w:t>“</w:t>
      </w:r>
      <w:r w:rsidRPr="000D7815">
        <w:t xml:space="preserve">much the same ground as </w:t>
      </w:r>
      <w:r w:rsidRPr="000D7815">
        <w:rPr>
          <w:i/>
          <w:iCs/>
        </w:rPr>
        <w:t>Mater et Magistra</w:t>
      </w:r>
      <w:r w:rsidRPr="009F39BD">
        <w:rPr>
          <w:iCs/>
        </w:rPr>
        <w:t xml:space="preserve">: </w:t>
      </w:r>
      <w:r w:rsidRPr="000D7815">
        <w:t>social and econom</w:t>
      </w:r>
      <w:r w:rsidRPr="00822079">
        <w:t>ic problems, colonialism and development, the United Nations and interna</w:t>
      </w:r>
      <w:r>
        <w:t>tional peace” (Holmes and Bickers 286)</w:t>
      </w:r>
    </w:p>
    <w:p w14:paraId="13640DF6" w14:textId="77777777" w:rsidR="008B567D" w:rsidRDefault="008B567D" w:rsidP="008B567D">
      <w:pPr>
        <w:numPr>
          <w:ilvl w:val="4"/>
          <w:numId w:val="37"/>
        </w:numPr>
        <w:contextualSpacing w:val="0"/>
      </w:pPr>
      <w:r>
        <w:t>“</w:t>
      </w:r>
      <w:r w:rsidRPr="00822079">
        <w:t>Ho</w:t>
      </w:r>
      <w:r w:rsidRPr="000D7815">
        <w:t xml:space="preserve">wever </w:t>
      </w:r>
      <w:r w:rsidRPr="000D7815">
        <w:rPr>
          <w:i/>
          <w:iCs/>
        </w:rPr>
        <w:t xml:space="preserve">Mater et </w:t>
      </w:r>
      <w:r>
        <w:rPr>
          <w:i/>
          <w:iCs/>
        </w:rPr>
        <w:t>m</w:t>
      </w:r>
      <w:r w:rsidRPr="000D7815">
        <w:rPr>
          <w:i/>
          <w:iCs/>
        </w:rPr>
        <w:t>agistra</w:t>
      </w:r>
      <w:r w:rsidRPr="009F39BD">
        <w:rPr>
          <w:iCs/>
        </w:rPr>
        <w:t xml:space="preserve"> </w:t>
      </w:r>
      <w:r w:rsidRPr="000D7815">
        <w:t xml:space="preserve">had been addressed to the Catholic faithful, whereas </w:t>
      </w:r>
      <w:r w:rsidRPr="000D7815">
        <w:rPr>
          <w:i/>
          <w:iCs/>
        </w:rPr>
        <w:t xml:space="preserve">Pacem in </w:t>
      </w:r>
      <w:r>
        <w:rPr>
          <w:i/>
          <w:iCs/>
        </w:rPr>
        <w:t>t</w:t>
      </w:r>
      <w:r w:rsidRPr="000D7815">
        <w:rPr>
          <w:i/>
          <w:iCs/>
        </w:rPr>
        <w:t>erris</w:t>
      </w:r>
      <w:r w:rsidRPr="009F39BD">
        <w:rPr>
          <w:iCs/>
        </w:rPr>
        <w:t xml:space="preserve"> </w:t>
      </w:r>
      <w:r w:rsidRPr="000D7815">
        <w:t xml:space="preserve">was addressed to </w:t>
      </w:r>
      <w:r>
        <w:t>‘</w:t>
      </w:r>
      <w:r w:rsidRPr="000D7815">
        <w:t>all men of good will</w:t>
      </w:r>
      <w:r>
        <w:t>’” (Holmes and Bickers 286)</w:t>
      </w:r>
    </w:p>
    <w:p w14:paraId="00784BDF" w14:textId="77777777" w:rsidR="008B567D" w:rsidRDefault="008B567D" w:rsidP="008B567D">
      <w:pPr>
        <w:numPr>
          <w:ilvl w:val="4"/>
          <w:numId w:val="37"/>
        </w:numPr>
        <w:contextualSpacing w:val="0"/>
      </w:pPr>
      <w:r>
        <w:t xml:space="preserve">So </w:t>
      </w:r>
      <w:r w:rsidRPr="000D7815">
        <w:rPr>
          <w:i/>
          <w:iCs/>
        </w:rPr>
        <w:t xml:space="preserve">Pacem in </w:t>
      </w:r>
      <w:r>
        <w:rPr>
          <w:i/>
          <w:iCs/>
        </w:rPr>
        <w:t>t</w:t>
      </w:r>
      <w:r w:rsidRPr="000D7815">
        <w:rPr>
          <w:i/>
          <w:iCs/>
        </w:rPr>
        <w:t>erris</w:t>
      </w:r>
      <w:r w:rsidRPr="009F39BD">
        <w:rPr>
          <w:iCs/>
        </w:rPr>
        <w:t xml:space="preserve"> </w:t>
      </w:r>
      <w:r>
        <w:t>“</w:t>
      </w:r>
      <w:r w:rsidRPr="000D7815">
        <w:t>created a sensa</w:t>
      </w:r>
      <w:r>
        <w:t>tion” (Holmes and Bickers 285)</w:t>
      </w:r>
    </w:p>
    <w:p w14:paraId="220351A7" w14:textId="77777777" w:rsidR="008B567D" w:rsidRDefault="008B567D" w:rsidP="008B567D">
      <w:pPr>
        <w:numPr>
          <w:ilvl w:val="2"/>
          <w:numId w:val="37"/>
        </w:numPr>
        <w:contextualSpacing w:val="0"/>
      </w:pPr>
      <w:r>
        <w:t>Paul VI (1963-78)</w:t>
      </w:r>
    </w:p>
    <w:p w14:paraId="74602A84" w14:textId="77777777" w:rsidR="008B567D" w:rsidRDefault="008B567D" w:rsidP="008B567D">
      <w:pPr>
        <w:numPr>
          <w:ilvl w:val="3"/>
          <w:numId w:val="37"/>
        </w:numPr>
        <w:contextualSpacing w:val="0"/>
      </w:pPr>
      <w:r>
        <w:lastRenderedPageBreak/>
        <w:t>Paul sees that “</w:t>
      </w:r>
      <w:r w:rsidRPr="000D7815">
        <w:t xml:space="preserve">the number of Catholics in developing countries will soon </w:t>
      </w:r>
      <w:r>
        <w:t xml:space="preserve">. . . </w:t>
      </w:r>
      <w:r w:rsidRPr="000D7815">
        <w:t>substantially exceed the n</w:t>
      </w:r>
      <w:r w:rsidRPr="00822079">
        <w:t>umber of Catholics in North America and Europe</w:t>
      </w:r>
      <w:r>
        <w:t xml:space="preserve">,” </w:t>
      </w:r>
      <w:r w:rsidRPr="000D7815">
        <w:t>iden</w:t>
      </w:r>
      <w:r>
        <w:t>tifying</w:t>
      </w:r>
      <w:r w:rsidRPr="000D7815">
        <w:t xml:space="preserve"> </w:t>
      </w:r>
      <w:r>
        <w:t>“</w:t>
      </w:r>
      <w:r w:rsidRPr="000D7815">
        <w:t>the Church with the nations of the Third World</w:t>
      </w:r>
      <w:r>
        <w:t>” (Holmes and Bickers 290)</w:t>
      </w:r>
    </w:p>
    <w:p w14:paraId="284BEDCC" w14:textId="77777777" w:rsidR="008B567D" w:rsidRDefault="008B567D" w:rsidP="008B567D">
      <w:pPr>
        <w:numPr>
          <w:ilvl w:val="3"/>
          <w:numId w:val="37"/>
        </w:numPr>
        <w:contextualSpacing w:val="0"/>
      </w:pPr>
      <w:r w:rsidRPr="000D7815">
        <w:t>1964</w:t>
      </w:r>
      <w:r>
        <w:t>:</w:t>
      </w:r>
      <w:r w:rsidRPr="000D7815">
        <w:t xml:space="preserve"> Paul </w:t>
      </w:r>
      <w:r>
        <w:t>VI signs</w:t>
      </w:r>
      <w:r w:rsidRPr="000D7815">
        <w:t xml:space="preserve"> </w:t>
      </w:r>
      <w:r>
        <w:t>“</w:t>
      </w:r>
      <w:r w:rsidRPr="000D7815">
        <w:t xml:space="preserve">a </w:t>
      </w:r>
      <w:r w:rsidRPr="000D7815">
        <w:rPr>
          <w:i/>
          <w:iCs/>
        </w:rPr>
        <w:t>modus vivendi</w:t>
      </w:r>
      <w:r w:rsidRPr="009F39BD">
        <w:rPr>
          <w:iCs/>
        </w:rPr>
        <w:t xml:space="preserve"> </w:t>
      </w:r>
      <w:r w:rsidRPr="000D7815">
        <w:t>with Tunis</w:t>
      </w:r>
      <w:r w:rsidRPr="00822079">
        <w:t>ia, the first agreement between the Holy See and a nation which recognised Islam as the official state religion</w:t>
      </w:r>
      <w:r>
        <w:t>” (Holmes and Bickers 291)</w:t>
      </w:r>
    </w:p>
    <w:p w14:paraId="03EE7345" w14:textId="77777777" w:rsidR="008B567D" w:rsidRDefault="008B567D" w:rsidP="008B567D">
      <w:pPr>
        <w:numPr>
          <w:ilvl w:val="3"/>
          <w:numId w:val="37"/>
        </w:numPr>
        <w:contextualSpacing w:val="0"/>
      </w:pPr>
      <w:r>
        <w:t>October 4, 1965: Paul VI addresses the United Nations</w:t>
      </w:r>
    </w:p>
    <w:p w14:paraId="6DC8CE78" w14:textId="77777777" w:rsidR="008B567D" w:rsidRDefault="008B567D" w:rsidP="008B567D">
      <w:pPr>
        <w:numPr>
          <w:ilvl w:val="3"/>
          <w:numId w:val="37"/>
        </w:numPr>
        <w:contextualSpacing w:val="0"/>
      </w:pPr>
      <w:r>
        <w:t xml:space="preserve">March 26, 1967: Paul VI’s encyclical </w:t>
      </w:r>
      <w:r w:rsidRPr="000D7815">
        <w:rPr>
          <w:i/>
          <w:iCs/>
        </w:rPr>
        <w:t xml:space="preserve">Populorum </w:t>
      </w:r>
      <w:r>
        <w:rPr>
          <w:i/>
          <w:iCs/>
        </w:rPr>
        <w:t>progressio</w:t>
      </w:r>
      <w:r>
        <w:t>: “</w:t>
      </w:r>
      <w:r w:rsidRPr="000D7815">
        <w:t>the pope denounced the inequitable distribution of wealth and power, and declared that the surplus wealth of the rich must be used for the benefit of the poo</w:t>
      </w:r>
      <w:r w:rsidRPr="00822079">
        <w:t>r and dispossessed</w:t>
      </w:r>
      <w:r>
        <w:t>” (Holmes and Bickers 290)</w:t>
      </w:r>
    </w:p>
    <w:p w14:paraId="4BA5B878" w14:textId="77777777" w:rsidR="008B567D" w:rsidRDefault="008B567D" w:rsidP="008B567D">
      <w:pPr>
        <w:numPr>
          <w:ilvl w:val="3"/>
          <w:numId w:val="37"/>
        </w:numPr>
        <w:contextualSpacing w:val="0"/>
      </w:pPr>
      <w:r>
        <w:t>P</w:t>
      </w:r>
      <w:r w:rsidRPr="00822079">
        <w:t>aul</w:t>
      </w:r>
      <w:r>
        <w:t xml:space="preserve"> VI</w:t>
      </w:r>
      <w:r w:rsidRPr="000D7815">
        <w:t xml:space="preserve"> </w:t>
      </w:r>
      <w:r>
        <w:t xml:space="preserve">mostly </w:t>
      </w:r>
      <w:r w:rsidRPr="000D7815">
        <w:t>appoint</w:t>
      </w:r>
      <w:r>
        <w:t xml:space="preserve">s </w:t>
      </w:r>
      <w:r w:rsidRPr="000D7815">
        <w:t>progressive</w:t>
      </w:r>
      <w:r>
        <w:t xml:space="preserve"> bishops</w:t>
      </w:r>
    </w:p>
    <w:p w14:paraId="2FA2BC92" w14:textId="77777777" w:rsidR="008B567D" w:rsidRDefault="008B567D" w:rsidP="008B567D">
      <w:pPr>
        <w:numPr>
          <w:ilvl w:val="3"/>
          <w:numId w:val="37"/>
        </w:numPr>
        <w:contextualSpacing w:val="0"/>
      </w:pPr>
      <w:r>
        <w:t>h</w:t>
      </w:r>
      <w:r w:rsidRPr="000D7815">
        <w:t xml:space="preserve">e </w:t>
      </w:r>
      <w:r>
        <w:t>consistently condemns</w:t>
      </w:r>
      <w:r w:rsidRPr="000D7815">
        <w:t xml:space="preserve"> torture </w:t>
      </w:r>
      <w:r>
        <w:t xml:space="preserve">and </w:t>
      </w:r>
      <w:r w:rsidRPr="000D7815">
        <w:t>terrorism</w:t>
      </w:r>
    </w:p>
    <w:p w14:paraId="1128F2E0" w14:textId="77777777" w:rsidR="008B567D" w:rsidRDefault="008B567D" w:rsidP="008B567D">
      <w:pPr>
        <w:numPr>
          <w:ilvl w:val="3"/>
          <w:numId w:val="37"/>
        </w:numPr>
        <w:contextualSpacing w:val="0"/>
      </w:pPr>
      <w:r>
        <w:t>Paul VI’s travels</w:t>
      </w:r>
    </w:p>
    <w:p w14:paraId="6AFA39F0" w14:textId="77777777" w:rsidR="008B567D" w:rsidRDefault="008B567D" w:rsidP="008B567D">
      <w:pPr>
        <w:numPr>
          <w:ilvl w:val="4"/>
          <w:numId w:val="37"/>
        </w:numPr>
        <w:contextualSpacing w:val="0"/>
      </w:pPr>
      <w:r>
        <w:t xml:space="preserve">1809-1963: since the French capture </w:t>
      </w:r>
      <w:r w:rsidRPr="000D7815">
        <w:t>Pius VII</w:t>
      </w:r>
      <w:r>
        <w:t>,</w:t>
      </w:r>
      <w:r w:rsidRPr="000D7815">
        <w:t xml:space="preserve"> </w:t>
      </w:r>
      <w:r>
        <w:t xml:space="preserve">no pope </w:t>
      </w:r>
      <w:r w:rsidRPr="000D7815">
        <w:t>trave</w:t>
      </w:r>
      <w:r>
        <w:t>ls outside Italy</w:t>
      </w:r>
    </w:p>
    <w:p w14:paraId="1C8D9FBB" w14:textId="77777777" w:rsidR="008B567D" w:rsidRDefault="008B567D" w:rsidP="008B567D">
      <w:pPr>
        <w:numPr>
          <w:ilvl w:val="4"/>
          <w:numId w:val="37"/>
        </w:numPr>
        <w:contextualSpacing w:val="0"/>
      </w:pPr>
      <w:r>
        <w:t>1963-70: Paul travels</w:t>
      </w:r>
      <w:r w:rsidRPr="000D7815">
        <w:t xml:space="preserve"> </w:t>
      </w:r>
      <w:r>
        <w:t>“</w:t>
      </w:r>
      <w:r w:rsidRPr="000D7815">
        <w:t>more than all his predecessors combined</w:t>
      </w:r>
      <w:r>
        <w:t>” (</w:t>
      </w:r>
      <w:r w:rsidRPr="000D7815">
        <w:t>70,000 miles</w:t>
      </w:r>
      <w:r>
        <w:t>) (Holmes and Bickers 291)</w:t>
      </w:r>
    </w:p>
    <w:p w14:paraId="00358003" w14:textId="77777777" w:rsidR="008B567D" w:rsidRDefault="008B567D" w:rsidP="008B567D">
      <w:pPr>
        <w:numPr>
          <w:ilvl w:val="4"/>
          <w:numId w:val="37"/>
        </w:numPr>
        <w:contextualSpacing w:val="0"/>
      </w:pPr>
      <w:r>
        <w:t>a</w:t>
      </w:r>
      <w:r w:rsidRPr="000D7815">
        <w:t xml:space="preserve">ll </w:t>
      </w:r>
      <w:r>
        <w:t>of the</w:t>
      </w:r>
      <w:r w:rsidRPr="000D7815">
        <w:t xml:space="preserve"> journeys were </w:t>
      </w:r>
      <w:r>
        <w:t>to urge</w:t>
      </w:r>
      <w:r w:rsidRPr="000D7815">
        <w:t xml:space="preserve"> </w:t>
      </w:r>
      <w:r>
        <w:t>re</w:t>
      </w:r>
      <w:r w:rsidRPr="000D7815">
        <w:t xml:space="preserve">conciliation </w:t>
      </w:r>
      <w:r>
        <w:t>of nations</w:t>
      </w:r>
    </w:p>
    <w:p w14:paraId="1F7C939C" w14:textId="77777777" w:rsidR="008B567D" w:rsidRDefault="008B567D" w:rsidP="008B567D">
      <w:pPr>
        <w:numPr>
          <w:ilvl w:val="3"/>
          <w:numId w:val="37"/>
        </w:numPr>
        <w:contextualSpacing w:val="0"/>
      </w:pPr>
      <w:r w:rsidRPr="000D7815">
        <w:t xml:space="preserve">visits to the pope </w:t>
      </w:r>
      <w:r>
        <w:t>by state officials similarly increase</w:t>
      </w:r>
    </w:p>
    <w:p w14:paraId="09379B12" w14:textId="77777777" w:rsidR="008B567D" w:rsidRDefault="008B567D" w:rsidP="008B567D">
      <w:pPr>
        <w:numPr>
          <w:ilvl w:val="4"/>
          <w:numId w:val="37"/>
        </w:numPr>
        <w:contextualSpacing w:val="0"/>
      </w:pPr>
      <w:r w:rsidRPr="00822079">
        <w:t>Pius XI</w:t>
      </w:r>
      <w:r>
        <w:t xml:space="preserve"> (1922-39) had 10</w:t>
      </w:r>
    </w:p>
    <w:p w14:paraId="3544C9C5" w14:textId="77777777" w:rsidR="008B567D" w:rsidRDefault="008B567D" w:rsidP="008B567D">
      <w:pPr>
        <w:numPr>
          <w:ilvl w:val="4"/>
          <w:numId w:val="37"/>
        </w:numPr>
        <w:contextualSpacing w:val="0"/>
      </w:pPr>
      <w:r w:rsidRPr="00822079">
        <w:t>Pius XII</w:t>
      </w:r>
      <w:r>
        <w:t xml:space="preserve"> (1939-58) had 26</w:t>
      </w:r>
    </w:p>
    <w:p w14:paraId="2AFD684E" w14:textId="77777777" w:rsidR="008B567D" w:rsidRDefault="008B567D" w:rsidP="008B567D">
      <w:pPr>
        <w:numPr>
          <w:ilvl w:val="4"/>
          <w:numId w:val="37"/>
        </w:numPr>
        <w:contextualSpacing w:val="0"/>
      </w:pPr>
      <w:r w:rsidRPr="00822079">
        <w:t xml:space="preserve">John </w:t>
      </w:r>
      <w:r>
        <w:t>XXIII (1958-63) had 34</w:t>
      </w:r>
    </w:p>
    <w:p w14:paraId="569734BA" w14:textId="77777777" w:rsidR="008B567D" w:rsidRDefault="008B567D" w:rsidP="008B567D">
      <w:pPr>
        <w:numPr>
          <w:ilvl w:val="4"/>
          <w:numId w:val="37"/>
        </w:numPr>
        <w:contextualSpacing w:val="0"/>
      </w:pPr>
      <w:r w:rsidRPr="00822079">
        <w:t>Paul</w:t>
      </w:r>
      <w:r>
        <w:t xml:space="preserve"> VI (1963-78) had 90</w:t>
      </w:r>
    </w:p>
    <w:p w14:paraId="01CEACD9" w14:textId="77777777" w:rsidR="008B567D" w:rsidRDefault="008B567D" w:rsidP="008B567D">
      <w:pPr>
        <w:numPr>
          <w:ilvl w:val="4"/>
          <w:numId w:val="37"/>
        </w:numPr>
        <w:contextualSpacing w:val="0"/>
      </w:pPr>
      <w:r>
        <w:t>“</w:t>
      </w:r>
      <w:r w:rsidRPr="000D7815">
        <w:t>visitors included Presidents Podgorny of Russia and Tito of Yugoslavia as well as Johnson, Nixon an</w:t>
      </w:r>
      <w:r w:rsidRPr="00822079">
        <w:t>d Ford of the United States</w:t>
      </w:r>
      <w:r>
        <w:t>” (Holmes and Bickers 291)</w:t>
      </w:r>
    </w:p>
    <w:p w14:paraId="70C9BC2C" w14:textId="77777777" w:rsidR="008B567D" w:rsidRPr="005D1D79" w:rsidRDefault="008B567D" w:rsidP="008B567D">
      <w:pPr>
        <w:numPr>
          <w:ilvl w:val="3"/>
          <w:numId w:val="37"/>
        </w:numPr>
        <w:contextualSpacing w:val="0"/>
      </w:pPr>
      <w:r>
        <w:t xml:space="preserve">Paul VI has </w:t>
      </w:r>
      <w:r w:rsidRPr="000D7815">
        <w:t>36 nuncios, 36 pro-nuncios, 16 apostolic delegates</w:t>
      </w:r>
      <w:r>
        <w:t>,</w:t>
      </w:r>
      <w:r w:rsidRPr="000D7815">
        <w:t xml:space="preserve"> and a </w:t>
      </w:r>
      <w:r w:rsidRPr="000D7815">
        <w:rPr>
          <w:i/>
          <w:iCs/>
        </w:rPr>
        <w:t>chargé d</w:t>
      </w:r>
      <w:r>
        <w:rPr>
          <w:i/>
          <w:iCs/>
        </w:rPr>
        <w:t>’</w:t>
      </w:r>
      <w:r w:rsidRPr="000D7815">
        <w:rPr>
          <w:i/>
          <w:iCs/>
        </w:rPr>
        <w:t>affaires</w:t>
      </w:r>
      <w:r>
        <w:rPr>
          <w:iCs/>
        </w:rPr>
        <w:t xml:space="preserve">; they </w:t>
      </w:r>
      <w:r w:rsidRPr="00822079">
        <w:t>in</w:t>
      </w:r>
      <w:r>
        <w:t>form</w:t>
      </w:r>
      <w:r w:rsidRPr="00822079">
        <w:t xml:space="preserve"> </w:t>
      </w:r>
      <w:r>
        <w:t xml:space="preserve">the Vatican of </w:t>
      </w:r>
      <w:r w:rsidRPr="00822079">
        <w:t>d</w:t>
      </w:r>
      <w:r w:rsidRPr="000D7815">
        <w:t xml:space="preserve">evelopments </w:t>
      </w:r>
      <w:r>
        <w:t>everywhere</w:t>
      </w:r>
    </w:p>
    <w:p w14:paraId="0644DECC" w14:textId="77777777" w:rsidR="008B567D" w:rsidRDefault="008B567D" w:rsidP="008B567D">
      <w:pPr>
        <w:numPr>
          <w:ilvl w:val="3"/>
          <w:numId w:val="37"/>
        </w:numPr>
        <w:contextualSpacing w:val="0"/>
      </w:pPr>
      <w:r>
        <w:t xml:space="preserve">by 1973: 70 countries have </w:t>
      </w:r>
      <w:r w:rsidRPr="000D7815">
        <w:t>diplomatic relations with the Vatican</w:t>
      </w:r>
      <w:r>
        <w:t xml:space="preserve"> (</w:t>
      </w:r>
      <w:r w:rsidRPr="000D7815">
        <w:t>almost d</w:t>
      </w:r>
      <w:r>
        <w:t>ouble the number at his election in 1963)</w:t>
      </w:r>
    </w:p>
    <w:p w14:paraId="1B23F76D" w14:textId="77777777" w:rsidR="008B567D" w:rsidRDefault="008B567D" w:rsidP="008B567D">
      <w:pPr>
        <w:numPr>
          <w:ilvl w:val="3"/>
          <w:numId w:val="37"/>
        </w:numPr>
        <w:contextualSpacing w:val="0"/>
      </w:pPr>
      <w:r>
        <w:t>March 1978: Paul VI offers</w:t>
      </w:r>
      <w:r w:rsidRPr="000D7815">
        <w:t xml:space="preserve"> himself in exchange for Aldo Moro, former Italian </w:t>
      </w:r>
      <w:r>
        <w:t>p</w:t>
      </w:r>
      <w:r w:rsidRPr="000D7815">
        <w:t xml:space="preserve">remier and </w:t>
      </w:r>
      <w:r>
        <w:t>per</w:t>
      </w:r>
      <w:r>
        <w:softHyphen/>
        <w:t xml:space="preserve">sonal </w:t>
      </w:r>
      <w:r w:rsidRPr="000D7815">
        <w:t>friend</w:t>
      </w:r>
      <w:r>
        <w:t>,</w:t>
      </w:r>
      <w:r w:rsidRPr="000D7815">
        <w:t xml:space="preserve"> kidnapped</w:t>
      </w:r>
      <w:r>
        <w:t xml:space="preserve"> by the Red Brigade</w:t>
      </w:r>
    </w:p>
    <w:p w14:paraId="4DD7D6BB" w14:textId="77777777" w:rsidR="008B567D" w:rsidRPr="000D7815" w:rsidRDefault="008B567D" w:rsidP="008B567D">
      <w:pPr>
        <w:numPr>
          <w:ilvl w:val="2"/>
          <w:numId w:val="37"/>
        </w:numPr>
        <w:contextualSpacing w:val="0"/>
      </w:pPr>
      <w:r w:rsidRPr="000D7815">
        <w:t>Paul</w:t>
      </w:r>
      <w:r>
        <w:t xml:space="preserve"> VI</w:t>
      </w:r>
      <w:r w:rsidRPr="000D7815">
        <w:t xml:space="preserve"> </w:t>
      </w:r>
      <w:r>
        <w:t>emphasiz</w:t>
      </w:r>
      <w:r w:rsidRPr="000D7815">
        <w:t>ed</w:t>
      </w:r>
      <w:r>
        <w:t>,</w:t>
      </w:r>
      <w:r w:rsidRPr="000D7815">
        <w:t xml:space="preserve"> </w:t>
      </w:r>
      <w:r>
        <w:t>“</w:t>
      </w:r>
      <w:r w:rsidRPr="000D7815">
        <w:t xml:space="preserve">not the political or even the ecclesiastical dignity of the papacy but his role as the </w:t>
      </w:r>
      <w:r>
        <w:t>‘</w:t>
      </w:r>
      <w:r w:rsidRPr="000D7815">
        <w:t>Servant of the servants of God</w:t>
      </w:r>
      <w:r>
        <w:t>’</w:t>
      </w:r>
      <w:r w:rsidRPr="000D7815">
        <w:t>. And the chief form of papal service anticipated by Pope John and developed by Pope Paul may well be to stand not only for the unity of Catholics, or even of Christians, but of all men</w:t>
      </w:r>
      <w:r>
        <w:t>” (Holmes and Bickers 293)</w:t>
      </w:r>
    </w:p>
    <w:p w14:paraId="6C559E5F" w14:textId="77777777" w:rsidR="008B567D" w:rsidRDefault="008B567D" w:rsidP="008B567D">
      <w:pPr>
        <w:numPr>
          <w:ilvl w:val="2"/>
          <w:numId w:val="37"/>
        </w:numPr>
        <w:contextualSpacing w:val="0"/>
      </w:pPr>
      <w:r>
        <w:t>“</w:t>
      </w:r>
      <w:r w:rsidRPr="000D7815">
        <w:t>the papacy itself was stronger and more influential during the second half of the twentieth century than it had been at the beginning as the popes increasingly promoted their spiritual and moral influence, not just within the Church but throughout the world</w:t>
      </w:r>
      <w:r>
        <w:t>” (Holmes and Bickers 292)</w:t>
      </w:r>
    </w:p>
    <w:p w14:paraId="2BA98592" w14:textId="77777777" w:rsidR="008B567D" w:rsidRPr="00C2705C" w:rsidRDefault="008B567D" w:rsidP="008B567D">
      <w:pPr>
        <w:numPr>
          <w:ilvl w:val="2"/>
          <w:numId w:val="37"/>
        </w:numPr>
        <w:contextualSpacing w:val="0"/>
      </w:pPr>
      <w:r w:rsidRPr="00C2705C">
        <w:t>John Paul I</w:t>
      </w:r>
      <w:r>
        <w:t xml:space="preserve"> (1978)</w:t>
      </w:r>
    </w:p>
    <w:p w14:paraId="2175EA9D" w14:textId="77777777" w:rsidR="008B567D" w:rsidRDefault="008B567D" w:rsidP="008B567D">
      <w:pPr>
        <w:numPr>
          <w:ilvl w:val="3"/>
          <w:numId w:val="37"/>
        </w:numPr>
        <w:contextualSpacing w:val="0"/>
      </w:pPr>
      <w:r>
        <w:t>“</w:t>
      </w:r>
      <w:r w:rsidRPr="000D7815">
        <w:t>He refused to wear the tiara, symbol of secular as well as religious authority, and described his first papal Mass as the inauguration of his ministry as supreme pastor rather than a coronation.</w:t>
      </w:r>
      <w:r>
        <w:t xml:space="preserve"> </w:t>
      </w:r>
      <w:r w:rsidRPr="000D7815">
        <w:t xml:space="preserve">He rejected the use of such titles as </w:t>
      </w:r>
      <w:r>
        <w:t>‘</w:t>
      </w:r>
      <w:r w:rsidRPr="000D7815">
        <w:t xml:space="preserve">Head of the </w:t>
      </w:r>
      <w:r w:rsidRPr="000D7815">
        <w:lastRenderedPageBreak/>
        <w:t>Church</w:t>
      </w:r>
      <w:r>
        <w:t>’</w:t>
      </w:r>
      <w:r w:rsidRPr="000D7815">
        <w:t xml:space="preserve"> or </w:t>
      </w:r>
      <w:r>
        <w:t>‘</w:t>
      </w:r>
      <w:r w:rsidRPr="000D7815">
        <w:t>Vicar of Christ</w:t>
      </w:r>
      <w:r>
        <w:t>’</w:t>
      </w:r>
      <w:r w:rsidRPr="000D7815">
        <w:t xml:space="preserve"> in favour of </w:t>
      </w:r>
      <w:r>
        <w:t>‘</w:t>
      </w:r>
      <w:r w:rsidRPr="000D7815">
        <w:t>Pope</w:t>
      </w:r>
      <w:r>
        <w:t>’</w:t>
      </w:r>
      <w:r w:rsidRPr="000D7815">
        <w:t xml:space="preserve"> or </w:t>
      </w:r>
      <w:r>
        <w:t>‘</w:t>
      </w:r>
      <w:r w:rsidRPr="000D7815">
        <w:t>Bishop of Rome</w:t>
      </w:r>
      <w:r>
        <w:t>’</w:t>
      </w:r>
      <w:r w:rsidRPr="000D7815">
        <w:t>, and he also avoided the use of the majestic plural</w:t>
      </w:r>
      <w:r>
        <w:t>” (Holmes and Bickers 293)</w:t>
      </w:r>
    </w:p>
    <w:p w14:paraId="43B641D5" w14:textId="77777777" w:rsidR="008B567D" w:rsidRDefault="008B567D" w:rsidP="008B567D">
      <w:pPr>
        <w:numPr>
          <w:ilvl w:val="3"/>
          <w:numId w:val="37"/>
        </w:numPr>
        <w:contextualSpacing w:val="0"/>
      </w:pPr>
      <w:r>
        <w:t>he dies</w:t>
      </w:r>
      <w:r w:rsidRPr="000D7815">
        <w:t xml:space="preserve"> of a heart attack after 34 days</w:t>
      </w:r>
    </w:p>
    <w:p w14:paraId="42085614" w14:textId="77777777" w:rsidR="008B567D" w:rsidRDefault="008B567D" w:rsidP="008B567D">
      <w:pPr>
        <w:numPr>
          <w:ilvl w:val="3"/>
          <w:numId w:val="37"/>
        </w:numPr>
        <w:contextualSpacing w:val="0"/>
      </w:pPr>
      <w:r>
        <w:t>“</w:t>
      </w:r>
      <w:r w:rsidRPr="000D7815">
        <w:t xml:space="preserve">He was committed to </w:t>
      </w:r>
      <w:r>
        <w:t xml:space="preserve">. . . </w:t>
      </w:r>
      <w:r w:rsidRPr="000D7815">
        <w:t xml:space="preserve">promoting ecumenism </w:t>
      </w:r>
      <w:r>
        <w:t>‘</w:t>
      </w:r>
      <w:r w:rsidRPr="000D7815">
        <w:t>without hesitation</w:t>
      </w:r>
      <w:r>
        <w:t>’</w:t>
      </w:r>
      <w:r w:rsidRPr="000D7815">
        <w:t>, reforming Canon Law, accepting the implications of collegiality, working for development and progress, justice and peace, and the evangelisation of the world. It is difficult to see how without such a programme Catholic Christians can hope to deal with the problems facing Christianity and the Church</w:t>
      </w:r>
      <w:r>
        <w:t>” (Holmes and Bickers 293)</w:t>
      </w:r>
    </w:p>
    <w:p w14:paraId="54DB24F7" w14:textId="77777777" w:rsidR="008B567D" w:rsidRDefault="008B567D" w:rsidP="008B567D">
      <w:pPr>
        <w:numPr>
          <w:ilvl w:val="2"/>
          <w:numId w:val="37"/>
        </w:numPr>
        <w:contextualSpacing w:val="0"/>
      </w:pPr>
      <w:r>
        <w:t>John Paul II (1978-2005): see below</w:t>
      </w:r>
    </w:p>
    <w:p w14:paraId="7626008D" w14:textId="77777777" w:rsidR="008B567D" w:rsidRPr="00C2705C" w:rsidRDefault="008B567D" w:rsidP="008B567D">
      <w:pPr>
        <w:numPr>
          <w:ilvl w:val="1"/>
          <w:numId w:val="37"/>
        </w:numPr>
        <w:contextualSpacing w:val="0"/>
      </w:pPr>
      <w:r w:rsidRPr="00C2705C">
        <w:t>scripture</w:t>
      </w:r>
    </w:p>
    <w:p w14:paraId="2AF025D9" w14:textId="77777777" w:rsidR="008B567D" w:rsidRDefault="008B567D" w:rsidP="008B567D">
      <w:pPr>
        <w:numPr>
          <w:ilvl w:val="2"/>
          <w:numId w:val="37"/>
        </w:numPr>
        <w:contextualSpacing w:val="0"/>
      </w:pPr>
      <w:r>
        <w:t>“</w:t>
      </w:r>
      <w:r w:rsidRPr="000D7815">
        <w:t>The liturgical and ecumenical movements, forms of Catholic Action like the Young Christian Workers, all contributed towards a growing appreciation of the scriptures</w:t>
      </w:r>
      <w:r>
        <w:t>” (Holmes and Bickers 282)</w:t>
      </w:r>
    </w:p>
    <w:p w14:paraId="59E8BCCA" w14:textId="77777777" w:rsidR="008B567D" w:rsidRDefault="008B567D" w:rsidP="008B567D">
      <w:pPr>
        <w:numPr>
          <w:ilvl w:val="2"/>
          <w:numId w:val="37"/>
        </w:numPr>
        <w:contextualSpacing w:val="0"/>
      </w:pPr>
      <w:r w:rsidRPr="00822079">
        <w:t>Leo XIII</w:t>
      </w:r>
      <w:r>
        <w:t xml:space="preserve"> (1878-1903)</w:t>
      </w:r>
    </w:p>
    <w:p w14:paraId="509F6BBF" w14:textId="77777777" w:rsidR="008B567D" w:rsidRDefault="008B567D" w:rsidP="008B567D">
      <w:pPr>
        <w:numPr>
          <w:ilvl w:val="3"/>
          <w:numId w:val="37"/>
        </w:numPr>
        <w:contextualSpacing w:val="0"/>
      </w:pPr>
      <w:r>
        <w:t xml:space="preserve">November 18, 1893: </w:t>
      </w:r>
      <w:r w:rsidRPr="00822079">
        <w:t>Leo XIII</w:t>
      </w:r>
      <w:r>
        <w:t>’s</w:t>
      </w:r>
      <w:r w:rsidRPr="00822079">
        <w:t xml:space="preserve"> </w:t>
      </w:r>
      <w:r>
        <w:t xml:space="preserve">encyclical </w:t>
      </w:r>
      <w:r w:rsidRPr="000D7815">
        <w:rPr>
          <w:i/>
          <w:iCs/>
        </w:rPr>
        <w:t>Providentissimus Deus</w:t>
      </w:r>
    </w:p>
    <w:p w14:paraId="0EF55A7A" w14:textId="77777777" w:rsidR="008B567D" w:rsidRPr="00E76A52" w:rsidRDefault="008B567D" w:rsidP="008B567D">
      <w:pPr>
        <w:numPr>
          <w:ilvl w:val="4"/>
          <w:numId w:val="37"/>
        </w:numPr>
        <w:contextualSpacing w:val="0"/>
        <w:rPr>
          <w:spacing w:val="-3"/>
        </w:rPr>
      </w:pPr>
      <w:r>
        <w:rPr>
          <w:spacing w:val="-3"/>
        </w:rPr>
        <w:t xml:space="preserve">Leo XIII: </w:t>
      </w:r>
      <w:r w:rsidRPr="00E76A52">
        <w:rPr>
          <w:spacing w:val="-3"/>
        </w:rPr>
        <w:t>“There can never, indeed, be any real discrepancy between the theologian and the physi</w:t>
      </w:r>
      <w:r>
        <w:rPr>
          <w:spacing w:val="-3"/>
        </w:rPr>
        <w:t>cist . . .</w:t>
      </w:r>
      <w:r w:rsidRPr="00E76A52">
        <w:rPr>
          <w:spacing w:val="-3"/>
        </w:rPr>
        <w:t xml:space="preserve"> If dissension should arise between them, here is the rule also laid down by St. Augus</w:t>
      </w:r>
      <w:r w:rsidRPr="00E76A52">
        <w:rPr>
          <w:spacing w:val="-3"/>
        </w:rPr>
        <w:softHyphen/>
        <w:t>tine for the theologian: “Whatever they can really demonstrate to be true of physical nature we must show to be capable of reconciliation with our Scriptures</w:t>
      </w:r>
      <w:r>
        <w:rPr>
          <w:spacing w:val="-3"/>
        </w:rPr>
        <w:t xml:space="preserve">” . . . </w:t>
      </w:r>
      <w:r w:rsidRPr="00E76A52">
        <w:rPr>
          <w:spacing w:val="-3"/>
        </w:rPr>
        <w:t>The Catholic interpreter</w:t>
      </w:r>
      <w:r>
        <w:rPr>
          <w:spacing w:val="-3"/>
        </w:rPr>
        <w:t xml:space="preserve"> . . . </w:t>
      </w:r>
      <w:r w:rsidRPr="00E76A52">
        <w:rPr>
          <w:spacing w:val="-3"/>
        </w:rPr>
        <w:t xml:space="preserve">should show that these facts of natural science which investigators affirm to be now quite certain are not contrary to the Scripture rightly explained” </w:t>
      </w:r>
      <w:r>
        <w:rPr>
          <w:spacing w:val="-3"/>
        </w:rPr>
        <w:t xml:space="preserve">(qtd. in </w:t>
      </w:r>
      <w:smartTag w:uri="urn:schemas-microsoft-com:office:smarttags" w:element="place">
        <w:smartTag w:uri="urn:schemas-microsoft-com:office:smarttags" w:element="City">
          <w:r w:rsidRPr="00E7084D">
            <w:rPr>
              <w:i/>
            </w:rPr>
            <w:t>Rome</w:t>
          </w:r>
        </w:smartTag>
      </w:smartTag>
      <w:r w:rsidRPr="00E7084D">
        <w:rPr>
          <w:i/>
        </w:rPr>
        <w:t xml:space="preserve"> and the Study of Scripture</w:t>
      </w:r>
      <w:r>
        <w:rPr>
          <w:spacing w:val="-3"/>
        </w:rPr>
        <w:t xml:space="preserve"> 21-23)</w:t>
      </w:r>
    </w:p>
    <w:p w14:paraId="759CB6DC" w14:textId="77777777" w:rsidR="008B567D" w:rsidRDefault="008B567D" w:rsidP="008B567D">
      <w:pPr>
        <w:numPr>
          <w:ilvl w:val="3"/>
          <w:numId w:val="37"/>
        </w:numPr>
        <w:contextualSpacing w:val="0"/>
      </w:pPr>
      <w:r>
        <w:t xml:space="preserve">October 30, 1902: </w:t>
      </w:r>
      <w:r w:rsidRPr="00AD5C60">
        <w:t>Leo XIII</w:t>
      </w:r>
      <w:r>
        <w:t xml:space="preserve">’s apostolic letter </w:t>
      </w:r>
      <w:r w:rsidRPr="00AD5C60">
        <w:rPr>
          <w:i/>
        </w:rPr>
        <w:t>Vigilanti</w:t>
      </w:r>
      <w:r>
        <w:rPr>
          <w:i/>
        </w:rPr>
        <w:t>ae</w:t>
      </w:r>
      <w:r>
        <w:t xml:space="preserve"> formally establishes the Pontifical Biblical Commission</w:t>
      </w:r>
    </w:p>
    <w:p w14:paraId="18200D23" w14:textId="77777777" w:rsidR="008B567D" w:rsidRDefault="008B567D" w:rsidP="008B567D">
      <w:pPr>
        <w:numPr>
          <w:ilvl w:val="4"/>
          <w:numId w:val="37"/>
        </w:numPr>
        <w:contextualSpacing w:val="0"/>
      </w:pPr>
      <w:r>
        <w:t>he appoints c</w:t>
      </w:r>
      <w:r w:rsidRPr="00AF3EBA">
        <w:t>onservative scholars</w:t>
      </w:r>
    </w:p>
    <w:p w14:paraId="20A4AAE5" w14:textId="77777777" w:rsidR="008B567D" w:rsidRDefault="008B567D" w:rsidP="008B567D">
      <w:pPr>
        <w:numPr>
          <w:ilvl w:val="4"/>
          <w:numId w:val="37"/>
        </w:numPr>
        <w:contextualSpacing w:val="0"/>
      </w:pPr>
      <w:r>
        <w:t xml:space="preserve">they </w:t>
      </w:r>
      <w:r w:rsidRPr="00AF3EBA">
        <w:t>re</w:t>
      </w:r>
      <w:r>
        <w:t>fuse</w:t>
      </w:r>
      <w:r w:rsidRPr="00AF3EBA">
        <w:t xml:space="preserve"> </w:t>
      </w:r>
      <w:r>
        <w:t>“</w:t>
      </w:r>
      <w:r w:rsidRPr="00AF3EBA">
        <w:t>to allow Catholics to question the Mosaic authorship of the Pentateuch or the unity of Isaiah, the priority of Matthew or the Pauline authorship of Hebrews</w:t>
      </w:r>
      <w:r>
        <w:t>” (Holmes and Bickers 255)</w:t>
      </w:r>
    </w:p>
    <w:p w14:paraId="683CC8FD" w14:textId="77777777" w:rsidR="008B567D" w:rsidRDefault="008B567D" w:rsidP="008B567D">
      <w:pPr>
        <w:numPr>
          <w:ilvl w:val="2"/>
          <w:numId w:val="37"/>
        </w:numPr>
        <w:contextualSpacing w:val="0"/>
      </w:pPr>
      <w:r w:rsidRPr="000D7815">
        <w:t>Benedict XV</w:t>
      </w:r>
      <w:r>
        <w:t xml:space="preserve"> (1914-22)</w:t>
      </w:r>
    </w:p>
    <w:p w14:paraId="7EF77BC8" w14:textId="77777777" w:rsidR="008B567D" w:rsidRPr="00394F7E" w:rsidRDefault="008B567D" w:rsidP="008B567D">
      <w:pPr>
        <w:numPr>
          <w:ilvl w:val="3"/>
          <w:numId w:val="37"/>
        </w:numPr>
        <w:contextualSpacing w:val="0"/>
      </w:pPr>
      <w:r>
        <w:t xml:space="preserve">September 15, 1920: </w:t>
      </w:r>
      <w:r w:rsidRPr="000D7815">
        <w:t>Benedict XV</w:t>
      </w:r>
      <w:r>
        <w:t>’s</w:t>
      </w:r>
      <w:r w:rsidRPr="000D7815">
        <w:t xml:space="preserve"> </w:t>
      </w:r>
      <w:r>
        <w:t xml:space="preserve">encyclical </w:t>
      </w:r>
      <w:r w:rsidRPr="000D7815">
        <w:rPr>
          <w:i/>
          <w:iCs/>
        </w:rPr>
        <w:t>Spiritus Paraclitus</w:t>
      </w:r>
      <w:r w:rsidRPr="004F4670">
        <w:rPr>
          <w:iCs/>
        </w:rPr>
        <w:t xml:space="preserve"> </w:t>
      </w:r>
      <w:r>
        <w:rPr>
          <w:iCs/>
        </w:rPr>
        <w:t>“</w:t>
      </w:r>
      <w:r w:rsidRPr="000D7815">
        <w:t>modified some of the more conservative</w:t>
      </w:r>
      <w:r w:rsidRPr="00822079">
        <w:t xml:space="preserve"> positions adopted by Leo XIII in </w:t>
      </w:r>
      <w:r w:rsidRPr="000D7815">
        <w:rPr>
          <w:i/>
          <w:iCs/>
        </w:rPr>
        <w:t>Providentissimus Deus</w:t>
      </w:r>
      <w:r>
        <w:rPr>
          <w:iCs/>
        </w:rPr>
        <w:t>” (Holmes and Bickers 282)</w:t>
      </w:r>
    </w:p>
    <w:p w14:paraId="77549ABE" w14:textId="77777777" w:rsidR="008B567D" w:rsidRDefault="008B567D" w:rsidP="008B567D">
      <w:pPr>
        <w:numPr>
          <w:ilvl w:val="2"/>
          <w:numId w:val="37"/>
        </w:numPr>
        <w:contextualSpacing w:val="0"/>
      </w:pPr>
      <w:r w:rsidRPr="000D7815">
        <w:t>Pius XII</w:t>
      </w:r>
      <w:r>
        <w:t xml:space="preserve"> (1939-58)</w:t>
      </w:r>
    </w:p>
    <w:p w14:paraId="03C16B3B" w14:textId="77777777" w:rsidR="008B567D" w:rsidRDefault="008B567D" w:rsidP="008B567D">
      <w:pPr>
        <w:numPr>
          <w:ilvl w:val="3"/>
          <w:numId w:val="37"/>
        </w:numPr>
        <w:contextualSpacing w:val="0"/>
      </w:pPr>
      <w:r>
        <w:t xml:space="preserve">September 30, 1943: </w:t>
      </w:r>
      <w:r w:rsidRPr="000D7815">
        <w:t>Pius XII</w:t>
      </w:r>
      <w:r>
        <w:t xml:space="preserve">’s encyclical </w:t>
      </w:r>
      <w:r w:rsidRPr="000D7815">
        <w:rPr>
          <w:i/>
          <w:iCs/>
        </w:rPr>
        <w:t>Divino Afflante Spiritu</w:t>
      </w:r>
      <w:r>
        <w:t xml:space="preserve">; for the </w:t>
      </w:r>
      <w:r w:rsidRPr="000D7815">
        <w:t xml:space="preserve">first </w:t>
      </w:r>
      <w:r>
        <w:t xml:space="preserve">time a pope </w:t>
      </w:r>
      <w:r w:rsidRPr="000D7815">
        <w:t>en</w:t>
      </w:r>
      <w:r>
        <w:t>courages</w:t>
      </w:r>
      <w:r w:rsidRPr="000D7815">
        <w:t xml:space="preserve"> </w:t>
      </w:r>
      <w:r>
        <w:t xml:space="preserve">use of </w:t>
      </w:r>
      <w:r w:rsidRPr="000D7815">
        <w:t xml:space="preserve">the </w:t>
      </w:r>
      <w:r>
        <w:t>historical-critical method</w:t>
      </w:r>
    </w:p>
    <w:p w14:paraId="2E3B61D2" w14:textId="77777777" w:rsidR="008B567D" w:rsidRDefault="008B567D" w:rsidP="008B567D">
      <w:pPr>
        <w:numPr>
          <w:ilvl w:val="3"/>
          <w:numId w:val="37"/>
        </w:numPr>
        <w:contextualSpacing w:val="0"/>
      </w:pPr>
      <w:r w:rsidRPr="00822079">
        <w:t xml:space="preserve">the Biblical Commission </w:t>
      </w:r>
      <w:r>
        <w:t>adopts</w:t>
      </w:r>
      <w:r w:rsidRPr="00822079">
        <w:t xml:space="preserve"> more </w:t>
      </w:r>
      <w:r>
        <w:t>liberal solutions to exegetical problems</w:t>
      </w:r>
    </w:p>
    <w:p w14:paraId="37246F49" w14:textId="77777777" w:rsidR="008B567D" w:rsidRDefault="008B567D" w:rsidP="008B567D">
      <w:pPr>
        <w:numPr>
          <w:ilvl w:val="3"/>
          <w:numId w:val="37"/>
        </w:numPr>
        <w:contextualSpacing w:val="0"/>
      </w:pPr>
      <w:r>
        <w:t xml:space="preserve">August 12, 1950: Pius XII’s encyclical </w:t>
      </w:r>
      <w:r>
        <w:rPr>
          <w:i/>
        </w:rPr>
        <w:t>Humani generis</w:t>
      </w:r>
      <w:r w:rsidRPr="004F4670">
        <w:rPr>
          <w:iCs/>
        </w:rPr>
        <w:t xml:space="preserve"> </w:t>
      </w:r>
      <w:r>
        <w:rPr>
          <w:iCs/>
        </w:rPr>
        <w:t>“</w:t>
      </w:r>
      <w:r w:rsidRPr="000D7815">
        <w:t xml:space="preserve">revoked some of the </w:t>
      </w:r>
      <w:r w:rsidRPr="00822079">
        <w:t>concessions made in the field of biblical studies and marked the r</w:t>
      </w:r>
      <w:r w:rsidRPr="000D7815">
        <w:t>eturn to a more intransigent approach</w:t>
      </w:r>
      <w:r>
        <w:t>” (Holmes and Bickers 282)</w:t>
      </w:r>
    </w:p>
    <w:p w14:paraId="0BCE0DA1" w14:textId="77777777" w:rsidR="008B567D" w:rsidRDefault="008B567D" w:rsidP="008B567D">
      <w:pPr>
        <w:widowControl w:val="0"/>
        <w:numPr>
          <w:ilvl w:val="1"/>
          <w:numId w:val="37"/>
        </w:numPr>
        <w:contextualSpacing w:val="0"/>
      </w:pPr>
      <w:r>
        <w:t>ecclesiology: the role of the laity</w:t>
      </w:r>
    </w:p>
    <w:p w14:paraId="7AED7F40" w14:textId="77777777" w:rsidR="008B567D" w:rsidRDefault="008B567D" w:rsidP="008B567D">
      <w:pPr>
        <w:numPr>
          <w:ilvl w:val="2"/>
          <w:numId w:val="37"/>
        </w:numPr>
        <w:contextualSpacing w:val="0"/>
      </w:pPr>
      <w:r>
        <w:t>“</w:t>
      </w:r>
      <w:r w:rsidRPr="000D7815">
        <w:t xml:space="preserve">problems of evangelisation throughout the world </w:t>
      </w:r>
      <w:r>
        <w:t>. . . [a</w:t>
      </w:r>
      <w:r w:rsidRPr="000D7815">
        <w:t>ffect</w:t>
      </w:r>
      <w:r>
        <w:t>ed]</w:t>
      </w:r>
      <w:r w:rsidRPr="000D7815">
        <w:t xml:space="preserve"> the development of pastoral theology, the liturgical movement and the growth of ecumenism</w:t>
      </w:r>
      <w:r>
        <w:t>” (Holmes and Bickers 281)</w:t>
      </w:r>
    </w:p>
    <w:p w14:paraId="0437A913" w14:textId="77777777" w:rsidR="008B567D" w:rsidRPr="00DA5F9F" w:rsidRDefault="008B567D" w:rsidP="008B567D">
      <w:pPr>
        <w:numPr>
          <w:ilvl w:val="2"/>
          <w:numId w:val="37"/>
        </w:numPr>
        <w:contextualSpacing w:val="0"/>
      </w:pPr>
      <w:r>
        <w:t xml:space="preserve">1942: Pius XII’s </w:t>
      </w:r>
      <w:r w:rsidRPr="000D7815">
        <w:t>encycli</w:t>
      </w:r>
      <w:r>
        <w:t>cal</w:t>
      </w:r>
      <w:r w:rsidRPr="000D7815">
        <w:t xml:space="preserve"> </w:t>
      </w:r>
      <w:r w:rsidRPr="000D7815">
        <w:rPr>
          <w:i/>
          <w:iCs/>
        </w:rPr>
        <w:t>Mystici Corporis Christi</w:t>
      </w:r>
      <w:r>
        <w:rPr>
          <w:iCs/>
        </w:rPr>
        <w:t xml:space="preserve"> (</w:t>
      </w:r>
      <w:r>
        <w:rPr>
          <w:i/>
          <w:iCs/>
        </w:rPr>
        <w:t>Mystical Body of Christ</w:t>
      </w:r>
      <w:r>
        <w:rPr>
          <w:iCs/>
        </w:rPr>
        <w:t>)</w:t>
      </w:r>
    </w:p>
    <w:p w14:paraId="665DE3E4" w14:textId="77777777" w:rsidR="008B567D" w:rsidRDefault="008B567D" w:rsidP="008B567D">
      <w:pPr>
        <w:numPr>
          <w:ilvl w:val="3"/>
          <w:numId w:val="37"/>
        </w:numPr>
        <w:contextualSpacing w:val="0"/>
      </w:pPr>
      <w:r>
        <w:lastRenderedPageBreak/>
        <w:t>it “</w:t>
      </w:r>
      <w:r w:rsidRPr="000D7815">
        <w:t>marked a crucial stage in the Church</w:t>
      </w:r>
      <w:r>
        <w:t>’</w:t>
      </w:r>
      <w:r w:rsidRPr="000D7815">
        <w:t>s understanding of the role of the laity</w:t>
      </w:r>
      <w:r>
        <w:t>” (Holmes and Bickers 282)</w:t>
      </w:r>
    </w:p>
    <w:p w14:paraId="3AFC7F30" w14:textId="77777777" w:rsidR="008B567D" w:rsidRPr="00805F93" w:rsidRDefault="008B567D" w:rsidP="008B567D">
      <w:pPr>
        <w:numPr>
          <w:ilvl w:val="3"/>
          <w:numId w:val="37"/>
        </w:numPr>
        <w:contextualSpacing w:val="0"/>
      </w:pPr>
      <w:r>
        <w:t>“</w:t>
      </w:r>
      <w:r w:rsidRPr="000D7815">
        <w:t xml:space="preserve">the liturgical movement and growth of Catholic Action were part cause and part effect of an increased awareness of </w:t>
      </w:r>
      <w:r>
        <w:t xml:space="preserve">. . . </w:t>
      </w:r>
      <w:r w:rsidRPr="000D7815">
        <w:t>the Church as the Mystical Body of C</w:t>
      </w:r>
      <w:r w:rsidRPr="00822079">
        <w:t>hrist</w:t>
      </w:r>
      <w:r>
        <w:t>” (Holmes and Bickers 282)</w:t>
      </w:r>
    </w:p>
    <w:p w14:paraId="03A83AB8" w14:textId="77777777" w:rsidR="008B567D" w:rsidRDefault="008B567D" w:rsidP="008B567D">
      <w:pPr>
        <w:numPr>
          <w:ilvl w:val="1"/>
          <w:numId w:val="37"/>
        </w:numPr>
        <w:contextualSpacing w:val="0"/>
      </w:pPr>
      <w:r>
        <w:t xml:space="preserve">moral theology: Paul VI’s encyclical </w:t>
      </w:r>
      <w:r>
        <w:rPr>
          <w:i/>
        </w:rPr>
        <w:t>Humanae vitae</w:t>
      </w:r>
      <w:r>
        <w:t xml:space="preserve"> (July 25, 1968)</w:t>
      </w:r>
    </w:p>
    <w:p w14:paraId="67E155FF" w14:textId="77777777" w:rsidR="008B567D" w:rsidRDefault="008B567D" w:rsidP="008B567D">
      <w:pPr>
        <w:numPr>
          <w:ilvl w:val="2"/>
          <w:numId w:val="37"/>
        </w:numPr>
        <w:contextualSpacing w:val="0"/>
      </w:pPr>
      <w:r>
        <w:t>it condemns abortion</w:t>
      </w:r>
      <w:r w:rsidRPr="000D7815">
        <w:t xml:space="preserve"> </w:t>
      </w:r>
      <w:r>
        <w:t xml:space="preserve">and artificial </w:t>
      </w:r>
      <w:r w:rsidRPr="000D7815">
        <w:t>contraception</w:t>
      </w:r>
    </w:p>
    <w:p w14:paraId="4AACF778" w14:textId="77777777" w:rsidR="008B567D" w:rsidRDefault="008B567D" w:rsidP="008B567D">
      <w:pPr>
        <w:numPr>
          <w:ilvl w:val="2"/>
          <w:numId w:val="37"/>
        </w:numPr>
        <w:contextualSpacing w:val="0"/>
      </w:pPr>
      <w:r>
        <w:t>it raises</w:t>
      </w:r>
      <w:r w:rsidRPr="000D7815">
        <w:t xml:space="preserve"> </w:t>
      </w:r>
      <w:r>
        <w:t>“</w:t>
      </w:r>
      <w:r w:rsidRPr="000D7815">
        <w:t>issues of ecclesiastical infallibility, the rights of conscience and the responsibilities of Christian love in marriage</w:t>
      </w:r>
      <w:r>
        <w:t>” (Holmes and Bickers 289)</w:t>
      </w:r>
    </w:p>
    <w:p w14:paraId="689E9CA5" w14:textId="77777777" w:rsidR="008B567D" w:rsidRDefault="008B567D" w:rsidP="008B567D">
      <w:pPr>
        <w:numPr>
          <w:ilvl w:val="2"/>
          <w:numId w:val="37"/>
        </w:numPr>
        <w:contextualSpacing w:val="0"/>
      </w:pPr>
      <w:r>
        <w:t>“</w:t>
      </w:r>
      <w:r w:rsidRPr="000D7815">
        <w:t xml:space="preserve">The fact that </w:t>
      </w:r>
      <w:r w:rsidRPr="000D7815">
        <w:rPr>
          <w:i/>
          <w:iCs/>
        </w:rPr>
        <w:t>Humanae Vitae</w:t>
      </w:r>
      <w:r w:rsidRPr="009F39BD">
        <w:rPr>
          <w:iCs/>
        </w:rPr>
        <w:t xml:space="preserve"> </w:t>
      </w:r>
      <w:r w:rsidRPr="000D7815">
        <w:t xml:space="preserve">was </w:t>
      </w:r>
      <w:r w:rsidRPr="00822079">
        <w:t>published in a year which fell between two episcopal synods inev</w:t>
      </w:r>
      <w:r>
        <w:softHyphen/>
      </w:r>
      <w:r w:rsidRPr="000D7815">
        <w:t>itably raised the question whether or not the pope should have first consulted the bishops and at the subsequent synod the pope himself appealed for unity. He accepted that collegiality was c</w:t>
      </w:r>
      <w:r w:rsidRPr="00822079">
        <w:t>o-responsibility but emphasised that the pope</w:t>
      </w:r>
      <w:r>
        <w:t>’</w:t>
      </w:r>
      <w:r w:rsidRPr="000D7815">
        <w:t>s duty to respect episcopal rights must be balanced by their duty to recognise papal supremacy</w:t>
      </w:r>
      <w:r>
        <w:t>” (Holmes and Bickers 289)</w:t>
      </w:r>
    </w:p>
    <w:p w14:paraId="27EC4EEB" w14:textId="77777777" w:rsidR="008B567D" w:rsidRPr="00DC1B55" w:rsidRDefault="008B567D" w:rsidP="008B567D">
      <w:pPr>
        <w:widowControl w:val="0"/>
      </w:pPr>
    </w:p>
    <w:p w14:paraId="2F9C5335" w14:textId="77777777" w:rsidR="008B567D" w:rsidRDefault="008B567D" w:rsidP="008B567D">
      <w:pPr>
        <w:widowControl w:val="0"/>
        <w:numPr>
          <w:ilvl w:val="0"/>
          <w:numId w:val="37"/>
        </w:numPr>
        <w:contextualSpacing w:val="0"/>
      </w:pPr>
      <w:r>
        <w:rPr>
          <w:b/>
        </w:rPr>
        <w:t>sacraments</w:t>
      </w:r>
    </w:p>
    <w:p w14:paraId="1B30D6D2" w14:textId="77777777" w:rsidR="008B567D" w:rsidRDefault="008B567D" w:rsidP="008B567D">
      <w:pPr>
        <w:numPr>
          <w:ilvl w:val="1"/>
          <w:numId w:val="37"/>
        </w:numPr>
        <w:contextualSpacing w:val="0"/>
      </w:pPr>
      <w:r>
        <w:t>liturgy</w:t>
      </w:r>
    </w:p>
    <w:p w14:paraId="3BAE0377" w14:textId="77777777" w:rsidR="008B567D" w:rsidRDefault="008B567D" w:rsidP="008B567D">
      <w:pPr>
        <w:numPr>
          <w:ilvl w:val="2"/>
          <w:numId w:val="37"/>
        </w:numPr>
        <w:contextualSpacing w:val="0"/>
      </w:pPr>
      <w:r w:rsidRPr="0086548D">
        <w:t xml:space="preserve">Pius X </w:t>
      </w:r>
      <w:r>
        <w:t>(1903-14) promotes</w:t>
      </w:r>
      <w:r w:rsidRPr="0086548D">
        <w:t xml:space="preserve"> </w:t>
      </w:r>
      <w:r>
        <w:t xml:space="preserve">daily </w:t>
      </w:r>
      <w:r w:rsidRPr="0086548D">
        <w:t xml:space="preserve">communion, </w:t>
      </w:r>
      <w:r>
        <w:t xml:space="preserve">breviary </w:t>
      </w:r>
      <w:r w:rsidRPr="0086548D">
        <w:t>reform</w:t>
      </w:r>
      <w:r>
        <w:t>,</w:t>
      </w:r>
      <w:r w:rsidRPr="0086548D">
        <w:t xml:space="preserve"> and Gregorian chant</w:t>
      </w:r>
    </w:p>
    <w:p w14:paraId="1DC7C985" w14:textId="77777777" w:rsidR="008B567D" w:rsidRDefault="008B567D" w:rsidP="008B567D">
      <w:pPr>
        <w:numPr>
          <w:ilvl w:val="2"/>
          <w:numId w:val="37"/>
        </w:numPr>
        <w:contextualSpacing w:val="0"/>
      </w:pPr>
      <w:r>
        <w:rPr>
          <w:iCs/>
        </w:rPr>
        <w:t xml:space="preserve">1947: </w:t>
      </w:r>
      <w:r>
        <w:t xml:space="preserve">Pius XII’s </w:t>
      </w:r>
      <w:r w:rsidRPr="000D7815">
        <w:t>encycli</w:t>
      </w:r>
      <w:r>
        <w:t>cal</w:t>
      </w:r>
      <w:r w:rsidRPr="000D7815">
        <w:t xml:space="preserve"> </w:t>
      </w:r>
      <w:r w:rsidRPr="000D7815">
        <w:rPr>
          <w:i/>
          <w:iCs/>
        </w:rPr>
        <w:t>Mediator Dei</w:t>
      </w:r>
      <w:r>
        <w:t xml:space="preserve">; like </w:t>
      </w:r>
      <w:r w:rsidRPr="000D7815">
        <w:rPr>
          <w:i/>
          <w:iCs/>
        </w:rPr>
        <w:t>Mystici Corporis Christi</w:t>
      </w:r>
      <w:r>
        <w:rPr>
          <w:iCs/>
        </w:rPr>
        <w:t xml:space="preserve">, it </w:t>
      </w:r>
      <w:r>
        <w:t>gi</w:t>
      </w:r>
      <w:r w:rsidRPr="000D7815">
        <w:t>ve</w:t>
      </w:r>
      <w:r>
        <w:t>s</w:t>
      </w:r>
      <w:r w:rsidRPr="000D7815">
        <w:t xml:space="preserve"> </w:t>
      </w:r>
      <w:r w:rsidRPr="00822079">
        <w:t xml:space="preserve">approval to the </w:t>
      </w:r>
      <w:r>
        <w:t>l</w:t>
      </w:r>
      <w:r w:rsidRPr="00822079">
        <w:t>iturgical movement</w:t>
      </w:r>
    </w:p>
    <w:p w14:paraId="148AAC44" w14:textId="77777777" w:rsidR="008B567D" w:rsidRDefault="008B567D" w:rsidP="008B567D">
      <w:pPr>
        <w:numPr>
          <w:ilvl w:val="2"/>
          <w:numId w:val="37"/>
        </w:numPr>
        <w:contextualSpacing w:val="0"/>
      </w:pPr>
      <w:r>
        <w:t>permitted changes</w:t>
      </w:r>
    </w:p>
    <w:p w14:paraId="26FF61FB" w14:textId="77777777" w:rsidR="008B567D" w:rsidRDefault="008B567D" w:rsidP="008B567D">
      <w:pPr>
        <w:numPr>
          <w:ilvl w:val="3"/>
          <w:numId w:val="37"/>
        </w:numPr>
        <w:contextualSpacing w:val="0"/>
      </w:pPr>
      <w:r>
        <w:t xml:space="preserve">1951: Pius XII restores </w:t>
      </w:r>
      <w:r w:rsidRPr="000D7815">
        <w:t>Easter Vigil</w:t>
      </w:r>
      <w:r>
        <w:t>,</w:t>
      </w:r>
      <w:r w:rsidRPr="000D7815">
        <w:t xml:space="preserve"> the</w:t>
      </w:r>
      <w:r>
        <w:t>n</w:t>
      </w:r>
      <w:r w:rsidRPr="000D7815">
        <w:t xml:space="preserve"> reform</w:t>
      </w:r>
      <w:r>
        <w:t>s</w:t>
      </w:r>
      <w:r w:rsidRPr="000D7815">
        <w:t xml:space="preserve"> the Holy Week liturgy</w:t>
      </w:r>
    </w:p>
    <w:p w14:paraId="2E5E9348" w14:textId="77777777" w:rsidR="008B567D" w:rsidRDefault="008B567D" w:rsidP="008B567D">
      <w:pPr>
        <w:numPr>
          <w:ilvl w:val="3"/>
          <w:numId w:val="37"/>
        </w:numPr>
        <w:contextualSpacing w:val="0"/>
      </w:pPr>
      <w:r w:rsidRPr="000D7815">
        <w:t>1953</w:t>
      </w:r>
      <w:r>
        <w:t>:</w:t>
      </w:r>
      <w:r w:rsidRPr="000D7815">
        <w:t xml:space="preserve"> </w:t>
      </w:r>
      <w:r>
        <w:t xml:space="preserve">Pius XII approves </w:t>
      </w:r>
      <w:r w:rsidRPr="000D7815">
        <w:t xml:space="preserve">evening Masses </w:t>
      </w:r>
      <w:r>
        <w:t>worldwide</w:t>
      </w:r>
    </w:p>
    <w:p w14:paraId="7D44F45D" w14:textId="77777777" w:rsidR="008B567D" w:rsidRDefault="008B567D" w:rsidP="008B567D">
      <w:pPr>
        <w:numPr>
          <w:ilvl w:val="3"/>
          <w:numId w:val="37"/>
        </w:numPr>
        <w:contextualSpacing w:val="0"/>
      </w:pPr>
      <w:r>
        <w:t xml:space="preserve">1953: Pius XII greatly eases </w:t>
      </w:r>
      <w:r w:rsidRPr="00822079">
        <w:t>the Eucharistic fast</w:t>
      </w:r>
    </w:p>
    <w:p w14:paraId="595F915D" w14:textId="77777777" w:rsidR="008B567D" w:rsidRDefault="008B567D" w:rsidP="008B567D">
      <w:pPr>
        <w:numPr>
          <w:ilvl w:val="3"/>
          <w:numId w:val="37"/>
        </w:numPr>
        <w:contextualSpacing w:val="0"/>
      </w:pPr>
      <w:r>
        <w:t>he reintroduces concelebration</w:t>
      </w:r>
    </w:p>
    <w:p w14:paraId="4258871C" w14:textId="77777777" w:rsidR="008B567D" w:rsidRDefault="008B567D" w:rsidP="008B567D">
      <w:pPr>
        <w:numPr>
          <w:ilvl w:val="3"/>
          <w:numId w:val="37"/>
        </w:numPr>
        <w:contextualSpacing w:val="0"/>
      </w:pPr>
      <w:r>
        <w:t xml:space="preserve">he permits </w:t>
      </w:r>
      <w:r w:rsidRPr="000D7815">
        <w:t>vernacular hymns during Mass</w:t>
      </w:r>
    </w:p>
    <w:p w14:paraId="59440D58" w14:textId="77777777" w:rsidR="008B567D" w:rsidRDefault="008B567D" w:rsidP="008B567D">
      <w:pPr>
        <w:numPr>
          <w:ilvl w:val="2"/>
          <w:numId w:val="37"/>
        </w:numPr>
        <w:contextualSpacing w:val="0"/>
      </w:pPr>
      <w:r>
        <w:t>disapproved changes</w:t>
      </w:r>
    </w:p>
    <w:p w14:paraId="22C0D072" w14:textId="77777777" w:rsidR="008B567D" w:rsidRDefault="008B567D" w:rsidP="008B567D">
      <w:pPr>
        <w:numPr>
          <w:ilvl w:val="3"/>
          <w:numId w:val="37"/>
        </w:numPr>
        <w:contextualSpacing w:val="0"/>
      </w:pPr>
      <w:r>
        <w:t xml:space="preserve">Pius XII defends </w:t>
      </w:r>
      <w:r w:rsidRPr="000D7815">
        <w:t>b</w:t>
      </w:r>
      <w:r>
        <w:t>lack vestments</w:t>
      </w:r>
    </w:p>
    <w:p w14:paraId="5A097955" w14:textId="77777777" w:rsidR="008B567D" w:rsidRDefault="008B567D" w:rsidP="008B567D">
      <w:pPr>
        <w:numPr>
          <w:ilvl w:val="3"/>
          <w:numId w:val="37"/>
        </w:numPr>
        <w:contextualSpacing w:val="0"/>
      </w:pPr>
      <w:r>
        <w:t>he disapproves</w:t>
      </w:r>
      <w:r w:rsidRPr="00822079">
        <w:t xml:space="preserve"> </w:t>
      </w:r>
      <w:r w:rsidRPr="000D7815">
        <w:t>table al</w:t>
      </w:r>
      <w:r>
        <w:t>tars</w:t>
      </w:r>
    </w:p>
    <w:p w14:paraId="38809C81" w14:textId="77777777" w:rsidR="008B567D" w:rsidRDefault="008B567D" w:rsidP="008B567D">
      <w:pPr>
        <w:numPr>
          <w:ilvl w:val="3"/>
          <w:numId w:val="37"/>
        </w:numPr>
        <w:contextualSpacing w:val="0"/>
      </w:pPr>
      <w:r w:rsidRPr="000D7815">
        <w:t>1956</w:t>
      </w:r>
      <w:r>
        <w:t>:</w:t>
      </w:r>
      <w:r w:rsidRPr="000D7815">
        <w:t xml:space="preserve"> </w:t>
      </w:r>
      <w:r>
        <w:t>he reaffirms obligatory</w:t>
      </w:r>
      <w:r w:rsidRPr="000D7815">
        <w:t xml:space="preserve"> use </w:t>
      </w:r>
      <w:r>
        <w:t xml:space="preserve">of </w:t>
      </w:r>
      <w:r w:rsidRPr="000D7815">
        <w:t>Latin</w:t>
      </w:r>
    </w:p>
    <w:p w14:paraId="3900C68C" w14:textId="77777777" w:rsidR="008B567D" w:rsidRDefault="008B567D" w:rsidP="008B567D">
      <w:pPr>
        <w:numPr>
          <w:ilvl w:val="3"/>
          <w:numId w:val="37"/>
        </w:numPr>
        <w:contextualSpacing w:val="0"/>
      </w:pPr>
      <w:r>
        <w:t xml:space="preserve">1956: he </w:t>
      </w:r>
      <w:r w:rsidRPr="000D7815">
        <w:t>de</w:t>
      </w:r>
      <w:r>
        <w:t>fends</w:t>
      </w:r>
      <w:r w:rsidRPr="000D7815">
        <w:t xml:space="preserve"> traditional Eucharistic devotions</w:t>
      </w:r>
    </w:p>
    <w:p w14:paraId="6DCDBFD9" w14:textId="77777777" w:rsidR="008B567D" w:rsidRPr="00DC1B55" w:rsidRDefault="008B567D" w:rsidP="008B567D"/>
    <w:p w14:paraId="0945E39E" w14:textId="77777777" w:rsidR="008B567D" w:rsidRPr="00C2705C" w:rsidRDefault="008B567D" w:rsidP="008B567D">
      <w:pPr>
        <w:numPr>
          <w:ilvl w:val="0"/>
          <w:numId w:val="37"/>
        </w:numPr>
        <w:contextualSpacing w:val="0"/>
      </w:pPr>
      <w:r>
        <w:rPr>
          <w:b/>
        </w:rPr>
        <w:t>devotions</w:t>
      </w:r>
      <w:r>
        <w:t xml:space="preserve">: </w:t>
      </w:r>
      <w:r>
        <w:rPr>
          <w:b/>
        </w:rPr>
        <w:t>Mary</w:t>
      </w:r>
    </w:p>
    <w:p w14:paraId="5939DA92" w14:textId="77777777" w:rsidR="008B567D" w:rsidRPr="00C2705C" w:rsidRDefault="008B567D" w:rsidP="008B567D">
      <w:pPr>
        <w:numPr>
          <w:ilvl w:val="1"/>
          <w:numId w:val="37"/>
        </w:numPr>
        <w:contextualSpacing w:val="0"/>
      </w:pPr>
      <w:r w:rsidRPr="00C2705C">
        <w:t>Pius XII and Mary</w:t>
      </w:r>
    </w:p>
    <w:p w14:paraId="1B82F965" w14:textId="77777777" w:rsidR="008B567D" w:rsidRDefault="008B567D" w:rsidP="008B567D">
      <w:pPr>
        <w:numPr>
          <w:ilvl w:val="2"/>
          <w:numId w:val="37"/>
        </w:numPr>
        <w:contextualSpacing w:val="0"/>
      </w:pPr>
      <w:r>
        <w:t>“</w:t>
      </w:r>
      <w:r w:rsidRPr="000D7815">
        <w:t>Pius XII had a particular devotion to the Virgin Mary</w:t>
      </w:r>
      <w:r>
        <w:t>” (Holmes and Bickers 283)</w:t>
      </w:r>
    </w:p>
    <w:p w14:paraId="0AA64FD1" w14:textId="77777777" w:rsidR="008B567D" w:rsidRDefault="008B567D" w:rsidP="008B567D">
      <w:pPr>
        <w:numPr>
          <w:ilvl w:val="2"/>
          <w:numId w:val="37"/>
        </w:numPr>
        <w:contextualSpacing w:val="0"/>
      </w:pPr>
      <w:r w:rsidRPr="000D7815">
        <w:t>1942</w:t>
      </w:r>
      <w:r>
        <w:t>:</w:t>
      </w:r>
      <w:r w:rsidRPr="000D7815">
        <w:t xml:space="preserve"> </w:t>
      </w:r>
      <w:r>
        <w:t>he consecrates</w:t>
      </w:r>
      <w:r w:rsidRPr="000D7815">
        <w:t xml:space="preserve"> the human race to the Immaculate Heart of M</w:t>
      </w:r>
      <w:r>
        <w:t>ary</w:t>
      </w:r>
    </w:p>
    <w:p w14:paraId="2950BA47" w14:textId="77777777" w:rsidR="008B567D" w:rsidRDefault="008B567D" w:rsidP="008B567D">
      <w:pPr>
        <w:numPr>
          <w:ilvl w:val="2"/>
          <w:numId w:val="37"/>
        </w:numPr>
        <w:contextualSpacing w:val="0"/>
      </w:pPr>
      <w:r w:rsidRPr="00822079">
        <w:t>1950</w:t>
      </w:r>
      <w:r>
        <w:t>:</w:t>
      </w:r>
      <w:r w:rsidRPr="00822079">
        <w:t xml:space="preserve"> </w:t>
      </w:r>
      <w:r>
        <w:t>he defines</w:t>
      </w:r>
      <w:r w:rsidRPr="00822079">
        <w:t xml:space="preserve"> the dogma of the </w:t>
      </w:r>
      <w:r>
        <w:t>a</w:t>
      </w:r>
      <w:r w:rsidRPr="00822079">
        <w:t>ssum</w:t>
      </w:r>
      <w:r w:rsidRPr="000D7815">
        <w:t>ption</w:t>
      </w:r>
      <w:r>
        <w:t xml:space="preserve"> (Mary entered heaven bodily)</w:t>
      </w:r>
    </w:p>
    <w:p w14:paraId="1906F5DC" w14:textId="77777777" w:rsidR="008B567D" w:rsidRDefault="008B567D" w:rsidP="008B567D">
      <w:pPr>
        <w:numPr>
          <w:ilvl w:val="2"/>
          <w:numId w:val="37"/>
        </w:numPr>
        <w:contextualSpacing w:val="0"/>
      </w:pPr>
      <w:r w:rsidRPr="000D7815">
        <w:t>1953</w:t>
      </w:r>
      <w:r>
        <w:t>:</w:t>
      </w:r>
      <w:r w:rsidRPr="000D7815">
        <w:t xml:space="preserve"> </w:t>
      </w:r>
      <w:r>
        <w:t xml:space="preserve">he makes 1953 </w:t>
      </w:r>
      <w:r w:rsidRPr="000D7815">
        <w:t>a special Marian year</w:t>
      </w:r>
      <w:r>
        <w:t>,</w:t>
      </w:r>
      <w:r w:rsidRPr="000D7815">
        <w:t xml:space="preserve"> to commemorate the </w:t>
      </w:r>
      <w:r>
        <w:t xml:space="preserve">100th anniversary </w:t>
      </w:r>
      <w:r w:rsidRPr="000D7815">
        <w:t>of the definition of the immaculate conception</w:t>
      </w:r>
    </w:p>
    <w:p w14:paraId="3B12B803" w14:textId="77777777" w:rsidR="008B567D" w:rsidRPr="00DC1B55" w:rsidRDefault="008B567D" w:rsidP="008B567D">
      <w:pPr>
        <w:widowControl w:val="0"/>
      </w:pPr>
    </w:p>
    <w:p w14:paraId="582A22AE" w14:textId="77777777" w:rsidR="008B567D" w:rsidRDefault="008B567D" w:rsidP="008B567D">
      <w:pPr>
        <w:widowControl w:val="0"/>
        <w:numPr>
          <w:ilvl w:val="0"/>
          <w:numId w:val="37"/>
        </w:numPr>
        <w:contextualSpacing w:val="0"/>
      </w:pPr>
      <w:r>
        <w:rPr>
          <w:b/>
        </w:rPr>
        <w:t>morals of the clergy</w:t>
      </w:r>
    </w:p>
    <w:p w14:paraId="63815403" w14:textId="77777777" w:rsidR="008B567D" w:rsidRPr="00CA422A" w:rsidRDefault="008B567D" w:rsidP="008B567D">
      <w:pPr>
        <w:widowControl w:val="0"/>
        <w:numPr>
          <w:ilvl w:val="1"/>
          <w:numId w:val="37"/>
        </w:numPr>
        <w:contextualSpacing w:val="0"/>
      </w:pPr>
      <w:r>
        <w:t>Pius X “</w:t>
      </w:r>
      <w:r w:rsidRPr="0086548D">
        <w:t>brought about improvements in clerical formation</w:t>
      </w:r>
      <w:r>
        <w:t>” (Holmes and Bickers 254)</w:t>
      </w:r>
    </w:p>
    <w:p w14:paraId="7380D905" w14:textId="77777777" w:rsidR="008B567D" w:rsidRDefault="008B567D" w:rsidP="008B567D">
      <w:pPr>
        <w:numPr>
          <w:ilvl w:val="1"/>
          <w:numId w:val="37"/>
        </w:numPr>
        <w:contextualSpacing w:val="0"/>
      </w:pPr>
      <w:r>
        <w:t>Pius X “</w:t>
      </w:r>
      <w:r w:rsidRPr="0086548D">
        <w:t>urged priests to be obedient, assiduous in prayer and devoted to good reading, especially reading the Bible</w:t>
      </w:r>
      <w:r>
        <w:t>” (Holmes and Bickers 254)</w:t>
      </w:r>
    </w:p>
    <w:p w14:paraId="31127E2B" w14:textId="77777777" w:rsidR="008B567D" w:rsidRDefault="008B567D" w:rsidP="008B567D">
      <w:pPr>
        <w:numPr>
          <w:ilvl w:val="1"/>
          <w:numId w:val="37"/>
        </w:numPr>
        <w:contextualSpacing w:val="0"/>
      </w:pPr>
      <w:r>
        <w:t>celibacy</w:t>
      </w:r>
    </w:p>
    <w:p w14:paraId="2D7EFA15" w14:textId="77777777" w:rsidR="008B567D" w:rsidRDefault="008B567D" w:rsidP="008B567D">
      <w:pPr>
        <w:numPr>
          <w:ilvl w:val="2"/>
          <w:numId w:val="37"/>
        </w:numPr>
        <w:contextualSpacing w:val="0"/>
      </w:pPr>
      <w:r>
        <w:lastRenderedPageBreak/>
        <w:t>1960s: “</w:t>
      </w:r>
      <w:r w:rsidRPr="000D7815">
        <w:t>many priests and religious throughout the world were publicly rejecting celibacy and confidently expecting a relaxation of the canonical rules</w:t>
      </w:r>
      <w:r>
        <w:t>” (Holmes and Bickers 290)</w:t>
      </w:r>
    </w:p>
    <w:p w14:paraId="7B4CD5E3" w14:textId="77777777" w:rsidR="008B567D" w:rsidRDefault="008B567D" w:rsidP="008B567D">
      <w:pPr>
        <w:numPr>
          <w:ilvl w:val="2"/>
          <w:numId w:val="37"/>
        </w:numPr>
        <w:contextualSpacing w:val="0"/>
      </w:pPr>
      <w:r>
        <w:t>“</w:t>
      </w:r>
      <w:r w:rsidRPr="000D7815">
        <w:t>The number</w:t>
      </w:r>
      <w:r w:rsidRPr="00822079">
        <w:t xml:space="preserve"> who left the active ministry b</w:t>
      </w:r>
      <w:r w:rsidRPr="000D7815">
        <w:t>etween 1960 and 1970 has no parallel since the sixteenth century</w:t>
      </w:r>
      <w:r>
        <w:t>” (Holmes and Bickers 290)</w:t>
      </w:r>
    </w:p>
    <w:p w14:paraId="4DB652A3" w14:textId="77777777" w:rsidR="008B567D" w:rsidRPr="00B44C29" w:rsidRDefault="008B567D" w:rsidP="008B567D">
      <w:pPr>
        <w:numPr>
          <w:ilvl w:val="2"/>
          <w:numId w:val="37"/>
        </w:numPr>
        <w:contextualSpacing w:val="0"/>
      </w:pPr>
      <w:r>
        <w:t xml:space="preserve">1967: Paul VI’s </w:t>
      </w:r>
      <w:r w:rsidRPr="000D7815">
        <w:t xml:space="preserve">encyclical </w:t>
      </w:r>
      <w:r w:rsidRPr="000D7815">
        <w:rPr>
          <w:i/>
          <w:iCs/>
        </w:rPr>
        <w:t xml:space="preserve">Sacerdotalis </w:t>
      </w:r>
      <w:r>
        <w:rPr>
          <w:i/>
          <w:iCs/>
        </w:rPr>
        <w:t>c</w:t>
      </w:r>
      <w:r w:rsidRPr="000D7815">
        <w:rPr>
          <w:i/>
          <w:iCs/>
        </w:rPr>
        <w:t>aelibatus</w:t>
      </w:r>
      <w:r>
        <w:rPr>
          <w:iCs/>
        </w:rPr>
        <w:t xml:space="preserve"> defends clerical celibacy; </w:t>
      </w:r>
      <w:r w:rsidRPr="000D7815">
        <w:t>bishops world</w:t>
      </w:r>
      <w:r>
        <w:t>wide support it</w:t>
      </w:r>
    </w:p>
    <w:p w14:paraId="668D03B7" w14:textId="77777777" w:rsidR="008B567D" w:rsidRDefault="008B567D" w:rsidP="008B567D">
      <w:pPr>
        <w:numPr>
          <w:ilvl w:val="2"/>
          <w:numId w:val="37"/>
        </w:numPr>
        <w:contextualSpacing w:val="0"/>
      </w:pPr>
      <w:r w:rsidRPr="000D7815">
        <w:t>1969</w:t>
      </w:r>
      <w:r>
        <w:t>:</w:t>
      </w:r>
      <w:r w:rsidRPr="000D7815">
        <w:t xml:space="preserve"> the Nation</w:t>
      </w:r>
      <w:r w:rsidRPr="00822079">
        <w:t>al C</w:t>
      </w:r>
      <w:r>
        <w:t>ouncil of the Dutch Church votes</w:t>
      </w:r>
      <w:r w:rsidRPr="00822079">
        <w:t xml:space="preserve"> </w:t>
      </w:r>
      <w:r>
        <w:t>to abolish</w:t>
      </w:r>
      <w:r w:rsidRPr="000D7815">
        <w:t xml:space="preserve"> compulsory celibacy</w:t>
      </w:r>
    </w:p>
    <w:p w14:paraId="4AD46EC7" w14:textId="77777777" w:rsidR="008B567D" w:rsidRDefault="008B567D" w:rsidP="008B567D">
      <w:pPr>
        <w:numPr>
          <w:ilvl w:val="2"/>
          <w:numId w:val="37"/>
        </w:numPr>
        <w:contextualSpacing w:val="0"/>
      </w:pPr>
      <w:r w:rsidRPr="000D7815">
        <w:t>1971</w:t>
      </w:r>
      <w:r>
        <w:t>:</w:t>
      </w:r>
      <w:r w:rsidRPr="000D7815">
        <w:t xml:space="preserve"> the National Federation of Priests</w:t>
      </w:r>
      <w:r>
        <w:t>’</w:t>
      </w:r>
      <w:r w:rsidRPr="000D7815">
        <w:t xml:space="preserve"> Council</w:t>
      </w:r>
      <w:r>
        <w:t>s</w:t>
      </w:r>
      <w:r w:rsidRPr="000D7815">
        <w:t xml:space="preserve"> in the United States </w:t>
      </w:r>
      <w:r>
        <w:t>votes</w:t>
      </w:r>
      <w:r w:rsidRPr="00822079">
        <w:t xml:space="preserve"> </w:t>
      </w:r>
      <w:r>
        <w:t>to abolish</w:t>
      </w:r>
      <w:r w:rsidRPr="000D7815">
        <w:t xml:space="preserve"> compulsory celibacy</w:t>
      </w:r>
    </w:p>
    <w:p w14:paraId="52AAA654" w14:textId="77777777" w:rsidR="008B567D" w:rsidRDefault="008B567D" w:rsidP="008B567D">
      <w:pPr>
        <w:numPr>
          <w:ilvl w:val="2"/>
          <w:numId w:val="37"/>
        </w:numPr>
        <w:contextualSpacing w:val="0"/>
      </w:pPr>
      <w:r>
        <w:t>1971:</w:t>
      </w:r>
      <w:r w:rsidRPr="000D7815">
        <w:t xml:space="preserve"> the Congolese bishops</w:t>
      </w:r>
      <w:r>
        <w:t xml:space="preserve"> </w:t>
      </w:r>
      <w:r w:rsidRPr="000D7815">
        <w:t>sup</w:t>
      </w:r>
      <w:r>
        <w:t>port</w:t>
      </w:r>
      <w:r w:rsidRPr="00822079">
        <w:t xml:space="preserve"> ordination of married men</w:t>
      </w:r>
    </w:p>
    <w:p w14:paraId="77BBBCC7" w14:textId="77777777" w:rsidR="008B567D" w:rsidRDefault="008B567D" w:rsidP="008B567D">
      <w:pPr>
        <w:numPr>
          <w:ilvl w:val="2"/>
          <w:numId w:val="37"/>
        </w:numPr>
        <w:contextualSpacing w:val="0"/>
      </w:pPr>
      <w:r>
        <w:t xml:space="preserve">1971: </w:t>
      </w:r>
      <w:r w:rsidRPr="000D7815">
        <w:t>priests meeting in Geneva sup</w:t>
      </w:r>
      <w:r>
        <w:t>port</w:t>
      </w:r>
      <w:r w:rsidRPr="00822079">
        <w:t xml:space="preserve"> ordination of married men</w:t>
      </w:r>
    </w:p>
    <w:p w14:paraId="78461D71" w14:textId="77777777" w:rsidR="008B567D" w:rsidRDefault="008B567D" w:rsidP="008B567D">
      <w:pPr>
        <w:numPr>
          <w:ilvl w:val="2"/>
          <w:numId w:val="37"/>
        </w:numPr>
        <w:contextualSpacing w:val="0"/>
      </w:pPr>
      <w:r w:rsidRPr="00822079">
        <w:t>the Latin American Bishops</w:t>
      </w:r>
      <w:r>
        <w:t>’</w:t>
      </w:r>
      <w:r w:rsidRPr="000D7815">
        <w:t xml:space="preserve"> Council </w:t>
      </w:r>
      <w:r>
        <w:t>votes</w:t>
      </w:r>
      <w:r w:rsidRPr="00822079">
        <w:t xml:space="preserve"> </w:t>
      </w:r>
      <w:r>
        <w:t>to abolish</w:t>
      </w:r>
      <w:r w:rsidRPr="000D7815">
        <w:t xml:space="preserve"> compulsory celibacy</w:t>
      </w:r>
    </w:p>
    <w:p w14:paraId="34E481B2" w14:textId="77777777" w:rsidR="008B567D" w:rsidRPr="00DC1B55" w:rsidRDefault="008B567D" w:rsidP="008B567D"/>
    <w:p w14:paraId="3D505711" w14:textId="77777777" w:rsidR="008B567D" w:rsidRDefault="008B567D" w:rsidP="008B567D">
      <w:pPr>
        <w:numPr>
          <w:ilvl w:val="0"/>
          <w:numId w:val="37"/>
        </w:numPr>
        <w:contextualSpacing w:val="0"/>
      </w:pPr>
      <w:r w:rsidRPr="001332ED">
        <w:rPr>
          <w:b/>
        </w:rPr>
        <w:t>1978-2005</w:t>
      </w:r>
      <w:r>
        <w:t xml:space="preserve">: </w:t>
      </w:r>
      <w:r w:rsidRPr="00F138F2">
        <w:rPr>
          <w:b/>
        </w:rPr>
        <w:t>John Paul II</w:t>
      </w:r>
      <w:r>
        <w:t xml:space="preserve"> (</w:t>
      </w:r>
      <w:r w:rsidRPr="008272E9">
        <w:rPr>
          <w:szCs w:val="23"/>
        </w:rPr>
        <w:t>Karol Józef Wojtyła</w:t>
      </w:r>
      <w:r>
        <w:rPr>
          <w:szCs w:val="23"/>
        </w:rPr>
        <w:t>)</w:t>
      </w:r>
    </w:p>
    <w:p w14:paraId="4E28F301" w14:textId="77777777" w:rsidR="008B567D" w:rsidRPr="000D7815" w:rsidRDefault="008B567D" w:rsidP="008B567D">
      <w:pPr>
        <w:numPr>
          <w:ilvl w:val="1"/>
          <w:numId w:val="37"/>
        </w:numPr>
        <w:contextualSpacing w:val="0"/>
      </w:pPr>
      <w:r w:rsidRPr="00C2705C">
        <w:t>John Paul II</w:t>
      </w:r>
      <w:r>
        <w:t xml:space="preserve"> is “</w:t>
      </w:r>
      <w:r w:rsidRPr="000D7815">
        <w:t>the first non-Italian pope since 1523, and the first Polish pope</w:t>
      </w:r>
      <w:r>
        <w:t>” (Holmes and Bickers 293)</w:t>
      </w:r>
    </w:p>
    <w:p w14:paraId="13FF4050" w14:textId="77777777" w:rsidR="008B567D" w:rsidRPr="008272E9" w:rsidRDefault="008B567D" w:rsidP="008B567D">
      <w:pPr>
        <w:numPr>
          <w:ilvl w:val="1"/>
          <w:numId w:val="37"/>
        </w:numPr>
        <w:contextualSpacing w:val="0"/>
      </w:pPr>
      <w:r w:rsidRPr="007248B3">
        <w:t>14 encyclicals</w:t>
      </w:r>
      <w:r>
        <w:t xml:space="preserve"> </w:t>
      </w:r>
      <w:r w:rsidRPr="00176713">
        <w:t>(“List of Encyclicals”)</w:t>
      </w:r>
    </w:p>
    <w:p w14:paraId="4252F376" w14:textId="77777777" w:rsidR="008B567D" w:rsidRDefault="008B567D" w:rsidP="008B567D"/>
    <w:tbl>
      <w:tblPr>
        <w:tblW w:w="0" w:type="auto"/>
        <w:tblLayout w:type="fixed"/>
        <w:tblCellMar>
          <w:left w:w="115" w:type="dxa"/>
          <w:right w:w="115" w:type="dxa"/>
        </w:tblCellMar>
        <w:tblLook w:val="01E0" w:firstRow="1" w:lastRow="1" w:firstColumn="1" w:lastColumn="1" w:noHBand="0" w:noVBand="0"/>
      </w:tblPr>
      <w:tblGrid>
        <w:gridCol w:w="475"/>
        <w:gridCol w:w="1260"/>
        <w:gridCol w:w="2095"/>
        <w:gridCol w:w="1915"/>
        <w:gridCol w:w="3831"/>
      </w:tblGrid>
      <w:tr w:rsidR="008B567D" w:rsidRPr="00D52209" w14:paraId="77A8E82D" w14:textId="77777777" w:rsidTr="008B567D">
        <w:tc>
          <w:tcPr>
            <w:tcW w:w="475" w:type="dxa"/>
          </w:tcPr>
          <w:p w14:paraId="0352CAC4" w14:textId="77777777" w:rsidR="008B567D" w:rsidRPr="00D52209" w:rsidRDefault="008B567D" w:rsidP="008B567D">
            <w:pPr>
              <w:rPr>
                <w:sz w:val="18"/>
              </w:rPr>
            </w:pPr>
            <w:r w:rsidRPr="00D52209">
              <w:rPr>
                <w:sz w:val="18"/>
                <w:szCs w:val="19"/>
              </w:rPr>
              <w:t>No</w:t>
            </w:r>
          </w:p>
        </w:tc>
        <w:tc>
          <w:tcPr>
            <w:tcW w:w="1260" w:type="dxa"/>
          </w:tcPr>
          <w:p w14:paraId="1A396CF7" w14:textId="77777777" w:rsidR="008B567D" w:rsidRPr="00D52209" w:rsidRDefault="008B567D" w:rsidP="008B567D">
            <w:pPr>
              <w:rPr>
                <w:sz w:val="18"/>
              </w:rPr>
            </w:pPr>
            <w:r w:rsidRPr="00D52209">
              <w:rPr>
                <w:sz w:val="18"/>
              </w:rPr>
              <w:t>Date</w:t>
            </w:r>
          </w:p>
        </w:tc>
        <w:tc>
          <w:tcPr>
            <w:tcW w:w="2095" w:type="dxa"/>
          </w:tcPr>
          <w:p w14:paraId="2815F635" w14:textId="77777777" w:rsidR="008B567D" w:rsidRPr="00D52209" w:rsidRDefault="008B567D" w:rsidP="008B567D">
            <w:pPr>
              <w:rPr>
                <w:sz w:val="18"/>
              </w:rPr>
            </w:pPr>
            <w:r w:rsidRPr="00D52209">
              <w:rPr>
                <w:sz w:val="18"/>
              </w:rPr>
              <w:t>Latin Title</w:t>
            </w:r>
          </w:p>
        </w:tc>
        <w:tc>
          <w:tcPr>
            <w:tcW w:w="1915" w:type="dxa"/>
          </w:tcPr>
          <w:p w14:paraId="6D931BC1" w14:textId="77777777" w:rsidR="008B567D" w:rsidRPr="00D52209" w:rsidRDefault="008B567D" w:rsidP="008B567D">
            <w:pPr>
              <w:rPr>
                <w:sz w:val="18"/>
              </w:rPr>
            </w:pPr>
            <w:r w:rsidRPr="00D52209">
              <w:rPr>
                <w:sz w:val="18"/>
              </w:rPr>
              <w:t>English translation</w:t>
            </w:r>
          </w:p>
        </w:tc>
        <w:tc>
          <w:tcPr>
            <w:tcW w:w="3831" w:type="dxa"/>
          </w:tcPr>
          <w:p w14:paraId="3F9CA669" w14:textId="77777777" w:rsidR="008B567D" w:rsidRPr="00D52209" w:rsidRDefault="008B567D" w:rsidP="008B567D">
            <w:pPr>
              <w:rPr>
                <w:sz w:val="18"/>
              </w:rPr>
            </w:pPr>
            <w:r w:rsidRPr="00D52209">
              <w:rPr>
                <w:sz w:val="18"/>
              </w:rPr>
              <w:t>Subject</w:t>
            </w:r>
          </w:p>
        </w:tc>
      </w:tr>
      <w:tr w:rsidR="008B567D" w:rsidRPr="00D52209" w14:paraId="5045C33E" w14:textId="77777777" w:rsidTr="008B567D">
        <w:tc>
          <w:tcPr>
            <w:tcW w:w="475" w:type="dxa"/>
          </w:tcPr>
          <w:p w14:paraId="25E004FA" w14:textId="77777777" w:rsidR="008B567D" w:rsidRPr="00D52209" w:rsidRDefault="008B567D" w:rsidP="008B567D">
            <w:pPr>
              <w:rPr>
                <w:sz w:val="18"/>
              </w:rPr>
            </w:pPr>
            <w:r w:rsidRPr="00D52209">
              <w:rPr>
                <w:sz w:val="18"/>
              </w:rPr>
              <w:t>1</w:t>
            </w:r>
          </w:p>
        </w:tc>
        <w:tc>
          <w:tcPr>
            <w:tcW w:w="1260" w:type="dxa"/>
          </w:tcPr>
          <w:p w14:paraId="1E2BC3C3" w14:textId="77777777" w:rsidR="008B567D" w:rsidRPr="00D52209" w:rsidRDefault="008B567D" w:rsidP="008B567D">
            <w:pPr>
              <w:rPr>
                <w:sz w:val="18"/>
              </w:rPr>
            </w:pPr>
            <w:r w:rsidRPr="00D52209">
              <w:rPr>
                <w:sz w:val="18"/>
              </w:rPr>
              <w:t>1979-03-04</w:t>
            </w:r>
          </w:p>
        </w:tc>
        <w:tc>
          <w:tcPr>
            <w:tcW w:w="2095" w:type="dxa"/>
          </w:tcPr>
          <w:p w14:paraId="1001DA9F" w14:textId="77777777" w:rsidR="008B567D" w:rsidRPr="00D52209" w:rsidRDefault="008B567D" w:rsidP="008B567D">
            <w:pPr>
              <w:rPr>
                <w:sz w:val="18"/>
              </w:rPr>
            </w:pPr>
            <w:r w:rsidRPr="00D52209">
              <w:rPr>
                <w:i/>
                <w:sz w:val="18"/>
              </w:rPr>
              <w:t>Redemptor Hominis</w:t>
            </w:r>
          </w:p>
        </w:tc>
        <w:tc>
          <w:tcPr>
            <w:tcW w:w="1915" w:type="dxa"/>
          </w:tcPr>
          <w:p w14:paraId="322CC3E1" w14:textId="77777777" w:rsidR="008B567D" w:rsidRPr="00D52209" w:rsidRDefault="008B567D" w:rsidP="008B567D">
            <w:pPr>
              <w:rPr>
                <w:sz w:val="18"/>
              </w:rPr>
            </w:pPr>
            <w:r w:rsidRPr="00D52209">
              <w:rPr>
                <w:i/>
                <w:sz w:val="18"/>
              </w:rPr>
              <w:t>The Redeemer of Man</w:t>
            </w:r>
          </w:p>
        </w:tc>
        <w:tc>
          <w:tcPr>
            <w:tcW w:w="3831" w:type="dxa"/>
          </w:tcPr>
          <w:p w14:paraId="7A635877" w14:textId="77777777" w:rsidR="008B567D" w:rsidRPr="00D52209" w:rsidRDefault="008B567D" w:rsidP="008B567D">
            <w:pPr>
              <w:rPr>
                <w:sz w:val="18"/>
              </w:rPr>
            </w:pPr>
            <w:r w:rsidRPr="00D52209">
              <w:rPr>
                <w:sz w:val="18"/>
              </w:rPr>
              <w:t>Jesus’ redemption of the world; the central importance of the human person; the pope’s plan of governance</w:t>
            </w:r>
          </w:p>
        </w:tc>
      </w:tr>
      <w:tr w:rsidR="008B567D" w:rsidRPr="00D52209" w14:paraId="4D9975FC" w14:textId="77777777" w:rsidTr="008B567D">
        <w:tc>
          <w:tcPr>
            <w:tcW w:w="475" w:type="dxa"/>
          </w:tcPr>
          <w:p w14:paraId="1F5FFEA9" w14:textId="77777777" w:rsidR="008B567D" w:rsidRPr="00D52209" w:rsidRDefault="008B567D" w:rsidP="008B567D">
            <w:pPr>
              <w:rPr>
                <w:sz w:val="18"/>
              </w:rPr>
            </w:pPr>
            <w:r w:rsidRPr="00D52209">
              <w:rPr>
                <w:sz w:val="18"/>
              </w:rPr>
              <w:t>2</w:t>
            </w:r>
          </w:p>
        </w:tc>
        <w:tc>
          <w:tcPr>
            <w:tcW w:w="1260" w:type="dxa"/>
          </w:tcPr>
          <w:p w14:paraId="40B96AC4" w14:textId="77777777" w:rsidR="008B567D" w:rsidRPr="00D52209" w:rsidRDefault="008B567D" w:rsidP="008B567D">
            <w:pPr>
              <w:rPr>
                <w:sz w:val="18"/>
              </w:rPr>
            </w:pPr>
            <w:r w:rsidRPr="00D52209">
              <w:rPr>
                <w:sz w:val="18"/>
              </w:rPr>
              <w:t>1980-11-30</w:t>
            </w:r>
          </w:p>
        </w:tc>
        <w:tc>
          <w:tcPr>
            <w:tcW w:w="2095" w:type="dxa"/>
          </w:tcPr>
          <w:p w14:paraId="2441C516" w14:textId="77777777" w:rsidR="008B567D" w:rsidRPr="00D52209" w:rsidRDefault="008B567D" w:rsidP="008B567D">
            <w:pPr>
              <w:rPr>
                <w:sz w:val="18"/>
              </w:rPr>
            </w:pPr>
            <w:r w:rsidRPr="00D52209">
              <w:rPr>
                <w:i/>
                <w:sz w:val="18"/>
              </w:rPr>
              <w:t>Dives in Misericordia</w:t>
            </w:r>
          </w:p>
        </w:tc>
        <w:tc>
          <w:tcPr>
            <w:tcW w:w="1915" w:type="dxa"/>
          </w:tcPr>
          <w:p w14:paraId="0A329558" w14:textId="77777777" w:rsidR="008B567D" w:rsidRPr="00D52209" w:rsidRDefault="008B567D" w:rsidP="008B567D">
            <w:pPr>
              <w:rPr>
                <w:sz w:val="18"/>
              </w:rPr>
            </w:pPr>
            <w:r w:rsidRPr="00D52209">
              <w:rPr>
                <w:i/>
                <w:sz w:val="18"/>
              </w:rPr>
              <w:t>Rich in Mercy</w:t>
            </w:r>
          </w:p>
        </w:tc>
        <w:tc>
          <w:tcPr>
            <w:tcW w:w="3831" w:type="dxa"/>
          </w:tcPr>
          <w:p w14:paraId="5197F4DC" w14:textId="77777777" w:rsidR="008B567D" w:rsidRPr="00D52209" w:rsidRDefault="008B567D" w:rsidP="008B567D">
            <w:pPr>
              <w:rPr>
                <w:sz w:val="18"/>
              </w:rPr>
            </w:pPr>
            <w:r w:rsidRPr="00D52209">
              <w:rPr>
                <w:sz w:val="18"/>
              </w:rPr>
              <w:t>God’s mercy given to the Church and the world</w:t>
            </w:r>
          </w:p>
        </w:tc>
      </w:tr>
      <w:tr w:rsidR="008B567D" w:rsidRPr="00D52209" w14:paraId="7310F87E" w14:textId="77777777" w:rsidTr="008B567D">
        <w:tc>
          <w:tcPr>
            <w:tcW w:w="475" w:type="dxa"/>
          </w:tcPr>
          <w:p w14:paraId="13502B20" w14:textId="77777777" w:rsidR="008B567D" w:rsidRPr="00D52209" w:rsidRDefault="008B567D" w:rsidP="008B567D">
            <w:pPr>
              <w:rPr>
                <w:sz w:val="18"/>
              </w:rPr>
            </w:pPr>
            <w:r w:rsidRPr="00D52209">
              <w:rPr>
                <w:sz w:val="18"/>
              </w:rPr>
              <w:t>3</w:t>
            </w:r>
          </w:p>
        </w:tc>
        <w:tc>
          <w:tcPr>
            <w:tcW w:w="1260" w:type="dxa"/>
          </w:tcPr>
          <w:p w14:paraId="059337A8" w14:textId="77777777" w:rsidR="008B567D" w:rsidRPr="00D52209" w:rsidRDefault="008B567D" w:rsidP="008B567D">
            <w:pPr>
              <w:rPr>
                <w:sz w:val="18"/>
              </w:rPr>
            </w:pPr>
            <w:r w:rsidRPr="00D52209">
              <w:rPr>
                <w:sz w:val="18"/>
              </w:rPr>
              <w:t>1981-09-14</w:t>
            </w:r>
          </w:p>
        </w:tc>
        <w:tc>
          <w:tcPr>
            <w:tcW w:w="2095" w:type="dxa"/>
          </w:tcPr>
          <w:p w14:paraId="7BCAD104" w14:textId="77777777" w:rsidR="008B567D" w:rsidRPr="00D52209" w:rsidRDefault="008B567D" w:rsidP="008B567D">
            <w:pPr>
              <w:rPr>
                <w:sz w:val="18"/>
              </w:rPr>
            </w:pPr>
            <w:r w:rsidRPr="00D52209">
              <w:rPr>
                <w:i/>
                <w:sz w:val="18"/>
              </w:rPr>
              <w:t>Laborem Exercens</w:t>
            </w:r>
          </w:p>
        </w:tc>
        <w:tc>
          <w:tcPr>
            <w:tcW w:w="1915" w:type="dxa"/>
          </w:tcPr>
          <w:p w14:paraId="2EC16E01" w14:textId="77777777" w:rsidR="008B567D" w:rsidRPr="00D52209" w:rsidRDefault="008B567D" w:rsidP="008B567D">
            <w:pPr>
              <w:rPr>
                <w:sz w:val="18"/>
              </w:rPr>
            </w:pPr>
            <w:r w:rsidRPr="00D52209">
              <w:rPr>
                <w:i/>
                <w:sz w:val="18"/>
              </w:rPr>
              <w:t>On Human Work</w:t>
            </w:r>
          </w:p>
        </w:tc>
        <w:tc>
          <w:tcPr>
            <w:tcW w:w="3831" w:type="dxa"/>
          </w:tcPr>
          <w:p w14:paraId="4DA5F767" w14:textId="77777777" w:rsidR="008B567D" w:rsidRPr="00D52209" w:rsidRDefault="008B567D" w:rsidP="008B567D">
            <w:pPr>
              <w:rPr>
                <w:sz w:val="18"/>
              </w:rPr>
            </w:pPr>
            <w:r w:rsidRPr="00D52209">
              <w:rPr>
                <w:sz w:val="18"/>
              </w:rPr>
              <w:t xml:space="preserve">the conflict of labor and capital; the rights of workers (90th anniversary of Leo XIII’s encyclical </w:t>
            </w:r>
            <w:r w:rsidRPr="00D52209">
              <w:rPr>
                <w:i/>
                <w:sz w:val="18"/>
              </w:rPr>
              <w:t>Rerum Novarum</w:t>
            </w:r>
            <w:r w:rsidRPr="00D52209">
              <w:rPr>
                <w:sz w:val="18"/>
              </w:rPr>
              <w:t>)</w:t>
            </w:r>
          </w:p>
        </w:tc>
      </w:tr>
      <w:tr w:rsidR="008B567D" w:rsidRPr="00D52209" w14:paraId="186F6204" w14:textId="77777777" w:rsidTr="008B567D">
        <w:tc>
          <w:tcPr>
            <w:tcW w:w="475" w:type="dxa"/>
          </w:tcPr>
          <w:p w14:paraId="6D19DDF3" w14:textId="77777777" w:rsidR="008B567D" w:rsidRPr="00D52209" w:rsidRDefault="008B567D" w:rsidP="008B567D">
            <w:pPr>
              <w:rPr>
                <w:sz w:val="18"/>
              </w:rPr>
            </w:pPr>
            <w:r w:rsidRPr="00D52209">
              <w:rPr>
                <w:sz w:val="18"/>
              </w:rPr>
              <w:t>4</w:t>
            </w:r>
          </w:p>
        </w:tc>
        <w:tc>
          <w:tcPr>
            <w:tcW w:w="1260" w:type="dxa"/>
          </w:tcPr>
          <w:p w14:paraId="1464ADF0" w14:textId="77777777" w:rsidR="008B567D" w:rsidRPr="00D52209" w:rsidRDefault="008B567D" w:rsidP="008B567D">
            <w:pPr>
              <w:rPr>
                <w:sz w:val="18"/>
              </w:rPr>
            </w:pPr>
            <w:r w:rsidRPr="00D52209">
              <w:rPr>
                <w:sz w:val="18"/>
              </w:rPr>
              <w:t>1985-06-02</w:t>
            </w:r>
          </w:p>
        </w:tc>
        <w:tc>
          <w:tcPr>
            <w:tcW w:w="2095" w:type="dxa"/>
          </w:tcPr>
          <w:p w14:paraId="757190FF" w14:textId="77777777" w:rsidR="008B567D" w:rsidRPr="00D52209" w:rsidRDefault="008B567D" w:rsidP="008B567D">
            <w:pPr>
              <w:rPr>
                <w:sz w:val="18"/>
              </w:rPr>
            </w:pPr>
            <w:r w:rsidRPr="00D52209">
              <w:rPr>
                <w:i/>
                <w:sz w:val="18"/>
              </w:rPr>
              <w:t>Slavorum Apostoli</w:t>
            </w:r>
          </w:p>
        </w:tc>
        <w:tc>
          <w:tcPr>
            <w:tcW w:w="1915" w:type="dxa"/>
          </w:tcPr>
          <w:p w14:paraId="20D48B69" w14:textId="77777777" w:rsidR="008B567D" w:rsidRPr="00D52209" w:rsidRDefault="008B567D" w:rsidP="008B567D">
            <w:pPr>
              <w:rPr>
                <w:sz w:val="18"/>
              </w:rPr>
            </w:pPr>
            <w:r w:rsidRPr="00D52209">
              <w:rPr>
                <w:i/>
                <w:sz w:val="18"/>
              </w:rPr>
              <w:t>The Apostles of the Slavs</w:t>
            </w:r>
          </w:p>
        </w:tc>
        <w:tc>
          <w:tcPr>
            <w:tcW w:w="3831" w:type="dxa"/>
          </w:tcPr>
          <w:p w14:paraId="14F50FE4" w14:textId="77777777" w:rsidR="008B567D" w:rsidRPr="00D52209" w:rsidRDefault="008B567D" w:rsidP="008B567D">
            <w:pPr>
              <w:rPr>
                <w:sz w:val="18"/>
              </w:rPr>
            </w:pPr>
            <w:r w:rsidRPr="00D52209">
              <w:rPr>
                <w:sz w:val="18"/>
              </w:rPr>
              <w:t>commemoration of saints Cyril and Methodius</w:t>
            </w:r>
          </w:p>
        </w:tc>
      </w:tr>
      <w:tr w:rsidR="008B567D" w:rsidRPr="00D52209" w14:paraId="0BA12533" w14:textId="77777777" w:rsidTr="008B567D">
        <w:tc>
          <w:tcPr>
            <w:tcW w:w="475" w:type="dxa"/>
          </w:tcPr>
          <w:p w14:paraId="040FF22C" w14:textId="77777777" w:rsidR="008B567D" w:rsidRPr="00D52209" w:rsidRDefault="008B567D" w:rsidP="008B567D">
            <w:pPr>
              <w:rPr>
                <w:sz w:val="18"/>
              </w:rPr>
            </w:pPr>
            <w:r w:rsidRPr="00D52209">
              <w:rPr>
                <w:sz w:val="18"/>
              </w:rPr>
              <w:t>5</w:t>
            </w:r>
          </w:p>
        </w:tc>
        <w:tc>
          <w:tcPr>
            <w:tcW w:w="1260" w:type="dxa"/>
          </w:tcPr>
          <w:p w14:paraId="72CA36BB" w14:textId="77777777" w:rsidR="008B567D" w:rsidRPr="00D52209" w:rsidRDefault="008B567D" w:rsidP="008B567D">
            <w:pPr>
              <w:rPr>
                <w:sz w:val="18"/>
              </w:rPr>
            </w:pPr>
            <w:r w:rsidRPr="00D52209">
              <w:rPr>
                <w:sz w:val="18"/>
              </w:rPr>
              <w:t>1986-05-18</w:t>
            </w:r>
          </w:p>
        </w:tc>
        <w:tc>
          <w:tcPr>
            <w:tcW w:w="2095" w:type="dxa"/>
          </w:tcPr>
          <w:p w14:paraId="52A29F57" w14:textId="77777777" w:rsidR="008B567D" w:rsidRPr="00D52209" w:rsidRDefault="008B567D" w:rsidP="008B567D">
            <w:pPr>
              <w:rPr>
                <w:sz w:val="18"/>
              </w:rPr>
            </w:pPr>
            <w:r w:rsidRPr="00D52209">
              <w:rPr>
                <w:i/>
                <w:sz w:val="18"/>
              </w:rPr>
              <w:t>Dominum et Vivificantem</w:t>
            </w:r>
          </w:p>
        </w:tc>
        <w:tc>
          <w:tcPr>
            <w:tcW w:w="1915" w:type="dxa"/>
          </w:tcPr>
          <w:p w14:paraId="43C7ACBD" w14:textId="77777777" w:rsidR="008B567D" w:rsidRPr="00D52209" w:rsidRDefault="008B567D" w:rsidP="008B567D">
            <w:pPr>
              <w:rPr>
                <w:sz w:val="18"/>
              </w:rPr>
            </w:pPr>
            <w:r w:rsidRPr="00D52209">
              <w:rPr>
                <w:i/>
                <w:sz w:val="18"/>
              </w:rPr>
              <w:t>The Lord and Giver of Life</w:t>
            </w:r>
          </w:p>
        </w:tc>
        <w:tc>
          <w:tcPr>
            <w:tcW w:w="3831" w:type="dxa"/>
          </w:tcPr>
          <w:p w14:paraId="5E3AAA39" w14:textId="77777777" w:rsidR="008B567D" w:rsidRPr="00D52209" w:rsidRDefault="008B567D" w:rsidP="008B567D">
            <w:pPr>
              <w:rPr>
                <w:sz w:val="18"/>
              </w:rPr>
            </w:pPr>
            <w:r w:rsidRPr="00D52209">
              <w:rPr>
                <w:sz w:val="18"/>
              </w:rPr>
              <w:t>the Holy Spirit in the life of the Church and the world</w:t>
            </w:r>
          </w:p>
        </w:tc>
      </w:tr>
      <w:tr w:rsidR="008B567D" w:rsidRPr="00D52209" w14:paraId="2D280924" w14:textId="77777777" w:rsidTr="008B567D">
        <w:tc>
          <w:tcPr>
            <w:tcW w:w="475" w:type="dxa"/>
          </w:tcPr>
          <w:p w14:paraId="401CDCDC" w14:textId="77777777" w:rsidR="008B567D" w:rsidRPr="00D52209" w:rsidRDefault="008B567D" w:rsidP="008B567D">
            <w:pPr>
              <w:rPr>
                <w:sz w:val="18"/>
              </w:rPr>
            </w:pPr>
            <w:r w:rsidRPr="00D52209">
              <w:rPr>
                <w:sz w:val="18"/>
              </w:rPr>
              <w:t>6</w:t>
            </w:r>
          </w:p>
        </w:tc>
        <w:tc>
          <w:tcPr>
            <w:tcW w:w="1260" w:type="dxa"/>
          </w:tcPr>
          <w:p w14:paraId="2E51BAC4" w14:textId="77777777" w:rsidR="008B567D" w:rsidRPr="00D52209" w:rsidRDefault="008B567D" w:rsidP="008B567D">
            <w:pPr>
              <w:rPr>
                <w:sz w:val="18"/>
              </w:rPr>
            </w:pPr>
            <w:r w:rsidRPr="00D52209">
              <w:rPr>
                <w:sz w:val="18"/>
              </w:rPr>
              <w:t>1987-03-25</w:t>
            </w:r>
          </w:p>
        </w:tc>
        <w:tc>
          <w:tcPr>
            <w:tcW w:w="2095" w:type="dxa"/>
          </w:tcPr>
          <w:p w14:paraId="1076B8B0" w14:textId="77777777" w:rsidR="008B567D" w:rsidRPr="00D52209" w:rsidRDefault="008B567D" w:rsidP="008B567D">
            <w:pPr>
              <w:rPr>
                <w:i/>
                <w:sz w:val="18"/>
              </w:rPr>
            </w:pPr>
            <w:r w:rsidRPr="00D52209">
              <w:rPr>
                <w:i/>
                <w:sz w:val="18"/>
              </w:rPr>
              <w:t>Redemptoris Mater</w:t>
            </w:r>
          </w:p>
        </w:tc>
        <w:tc>
          <w:tcPr>
            <w:tcW w:w="1915" w:type="dxa"/>
          </w:tcPr>
          <w:p w14:paraId="3597F65B" w14:textId="77777777" w:rsidR="008B567D" w:rsidRPr="00D52209" w:rsidRDefault="008B567D" w:rsidP="008B567D">
            <w:pPr>
              <w:rPr>
                <w:i/>
                <w:sz w:val="18"/>
              </w:rPr>
            </w:pPr>
            <w:r w:rsidRPr="00D52209">
              <w:rPr>
                <w:i/>
                <w:sz w:val="18"/>
              </w:rPr>
              <w:t>Mother of the Redeemer</w:t>
            </w:r>
          </w:p>
        </w:tc>
        <w:tc>
          <w:tcPr>
            <w:tcW w:w="3831" w:type="dxa"/>
          </w:tcPr>
          <w:p w14:paraId="21D2C04D" w14:textId="77777777" w:rsidR="008B567D" w:rsidRPr="00D52209" w:rsidRDefault="008B567D" w:rsidP="008B567D">
            <w:pPr>
              <w:rPr>
                <w:sz w:val="18"/>
              </w:rPr>
            </w:pPr>
            <w:r w:rsidRPr="00D52209">
              <w:rPr>
                <w:sz w:val="18"/>
              </w:rPr>
              <w:t>Mary in the life of the pilgrim Church</w:t>
            </w:r>
          </w:p>
        </w:tc>
      </w:tr>
      <w:tr w:rsidR="008B567D" w:rsidRPr="00D52209" w14:paraId="6758A0C6" w14:textId="77777777" w:rsidTr="008B567D">
        <w:tc>
          <w:tcPr>
            <w:tcW w:w="475" w:type="dxa"/>
          </w:tcPr>
          <w:p w14:paraId="73F36246" w14:textId="77777777" w:rsidR="008B567D" w:rsidRPr="00D52209" w:rsidRDefault="008B567D" w:rsidP="008B567D">
            <w:pPr>
              <w:rPr>
                <w:sz w:val="18"/>
              </w:rPr>
            </w:pPr>
            <w:r w:rsidRPr="00D52209">
              <w:rPr>
                <w:sz w:val="18"/>
              </w:rPr>
              <w:t>7</w:t>
            </w:r>
          </w:p>
        </w:tc>
        <w:tc>
          <w:tcPr>
            <w:tcW w:w="1260" w:type="dxa"/>
          </w:tcPr>
          <w:p w14:paraId="5B0DFA1C" w14:textId="77777777" w:rsidR="008B567D" w:rsidRPr="00D52209" w:rsidRDefault="008B567D" w:rsidP="008B567D">
            <w:pPr>
              <w:rPr>
                <w:sz w:val="18"/>
              </w:rPr>
            </w:pPr>
            <w:r w:rsidRPr="00D52209">
              <w:rPr>
                <w:sz w:val="18"/>
              </w:rPr>
              <w:t>1987-12-30</w:t>
            </w:r>
          </w:p>
        </w:tc>
        <w:tc>
          <w:tcPr>
            <w:tcW w:w="2095" w:type="dxa"/>
          </w:tcPr>
          <w:p w14:paraId="4240E68E" w14:textId="77777777" w:rsidR="008B567D" w:rsidRPr="00D52209" w:rsidRDefault="008B567D" w:rsidP="008B567D">
            <w:pPr>
              <w:rPr>
                <w:i/>
                <w:sz w:val="18"/>
              </w:rPr>
            </w:pPr>
            <w:r w:rsidRPr="00D52209">
              <w:rPr>
                <w:i/>
                <w:sz w:val="18"/>
              </w:rPr>
              <w:t>Sollicitudo Rei Socialis</w:t>
            </w:r>
          </w:p>
        </w:tc>
        <w:tc>
          <w:tcPr>
            <w:tcW w:w="1915" w:type="dxa"/>
          </w:tcPr>
          <w:p w14:paraId="4ED99C05" w14:textId="77777777" w:rsidR="008B567D" w:rsidRPr="00D52209" w:rsidRDefault="008B567D" w:rsidP="008B567D">
            <w:pPr>
              <w:rPr>
                <w:i/>
                <w:sz w:val="18"/>
              </w:rPr>
            </w:pPr>
            <w:r w:rsidRPr="00D52209">
              <w:rPr>
                <w:i/>
                <w:sz w:val="18"/>
              </w:rPr>
              <w:t>On Social Concerns</w:t>
            </w:r>
          </w:p>
        </w:tc>
        <w:tc>
          <w:tcPr>
            <w:tcW w:w="3831" w:type="dxa"/>
          </w:tcPr>
          <w:p w14:paraId="0D433BC5" w14:textId="77777777" w:rsidR="008B567D" w:rsidRPr="00D52209" w:rsidRDefault="008B567D" w:rsidP="008B567D">
            <w:pPr>
              <w:rPr>
                <w:sz w:val="18"/>
              </w:rPr>
            </w:pPr>
            <w:r w:rsidRPr="00D52209">
              <w:rPr>
                <w:sz w:val="18"/>
              </w:rPr>
              <w:t xml:space="preserve">the social concerns and teachings of the Church (20th anniversary of Paul VI’s encyclical </w:t>
            </w:r>
            <w:r w:rsidRPr="00D52209">
              <w:rPr>
                <w:i/>
                <w:sz w:val="18"/>
              </w:rPr>
              <w:t>Populorum Progressio</w:t>
            </w:r>
            <w:r w:rsidRPr="00D52209">
              <w:rPr>
                <w:sz w:val="18"/>
              </w:rPr>
              <w:t>)</w:t>
            </w:r>
          </w:p>
        </w:tc>
      </w:tr>
      <w:tr w:rsidR="008B567D" w:rsidRPr="00D52209" w14:paraId="3ADE9257" w14:textId="77777777" w:rsidTr="008B567D">
        <w:tc>
          <w:tcPr>
            <w:tcW w:w="475" w:type="dxa"/>
          </w:tcPr>
          <w:p w14:paraId="4E1CAC36" w14:textId="77777777" w:rsidR="008B567D" w:rsidRPr="00D52209" w:rsidRDefault="008B567D" w:rsidP="008B567D">
            <w:pPr>
              <w:rPr>
                <w:sz w:val="18"/>
              </w:rPr>
            </w:pPr>
            <w:r w:rsidRPr="00D52209">
              <w:rPr>
                <w:sz w:val="18"/>
              </w:rPr>
              <w:t>8</w:t>
            </w:r>
          </w:p>
        </w:tc>
        <w:tc>
          <w:tcPr>
            <w:tcW w:w="1260" w:type="dxa"/>
          </w:tcPr>
          <w:p w14:paraId="3D077D1E" w14:textId="77777777" w:rsidR="008B567D" w:rsidRPr="00D52209" w:rsidRDefault="008B567D" w:rsidP="008B567D">
            <w:pPr>
              <w:rPr>
                <w:sz w:val="18"/>
              </w:rPr>
            </w:pPr>
            <w:r w:rsidRPr="00D52209">
              <w:rPr>
                <w:sz w:val="18"/>
              </w:rPr>
              <w:t>1990-12-07</w:t>
            </w:r>
          </w:p>
        </w:tc>
        <w:tc>
          <w:tcPr>
            <w:tcW w:w="2095" w:type="dxa"/>
          </w:tcPr>
          <w:p w14:paraId="6357B825" w14:textId="77777777" w:rsidR="008B567D" w:rsidRPr="00D52209" w:rsidRDefault="008B567D" w:rsidP="008B567D">
            <w:pPr>
              <w:rPr>
                <w:i/>
                <w:sz w:val="18"/>
              </w:rPr>
            </w:pPr>
            <w:r w:rsidRPr="00D52209">
              <w:rPr>
                <w:i/>
                <w:sz w:val="18"/>
              </w:rPr>
              <w:t>Redemptoris Missio</w:t>
            </w:r>
          </w:p>
        </w:tc>
        <w:tc>
          <w:tcPr>
            <w:tcW w:w="1915" w:type="dxa"/>
          </w:tcPr>
          <w:p w14:paraId="374051E3" w14:textId="77777777" w:rsidR="008B567D" w:rsidRPr="00D52209" w:rsidRDefault="008B567D" w:rsidP="008B567D">
            <w:pPr>
              <w:rPr>
                <w:i/>
                <w:sz w:val="18"/>
              </w:rPr>
            </w:pPr>
            <w:r w:rsidRPr="00D52209">
              <w:rPr>
                <w:i/>
                <w:sz w:val="18"/>
              </w:rPr>
              <w:t>Mission of the Redeemer</w:t>
            </w:r>
          </w:p>
        </w:tc>
        <w:tc>
          <w:tcPr>
            <w:tcW w:w="3831" w:type="dxa"/>
          </w:tcPr>
          <w:p w14:paraId="39924144" w14:textId="77777777" w:rsidR="008B567D" w:rsidRPr="00D52209" w:rsidRDefault="008B567D" w:rsidP="008B567D">
            <w:pPr>
              <w:rPr>
                <w:sz w:val="18"/>
              </w:rPr>
            </w:pPr>
            <w:r w:rsidRPr="00D52209">
              <w:rPr>
                <w:sz w:val="18"/>
              </w:rPr>
              <w:t>the permanent validity of the Church’s missionary mandate</w:t>
            </w:r>
          </w:p>
        </w:tc>
      </w:tr>
      <w:tr w:rsidR="008B567D" w:rsidRPr="00D52209" w14:paraId="12F8E91D" w14:textId="77777777" w:rsidTr="008B567D">
        <w:tc>
          <w:tcPr>
            <w:tcW w:w="475" w:type="dxa"/>
          </w:tcPr>
          <w:p w14:paraId="07A0D5C5" w14:textId="77777777" w:rsidR="008B567D" w:rsidRPr="00D52209" w:rsidRDefault="008B567D" w:rsidP="008B567D">
            <w:pPr>
              <w:rPr>
                <w:sz w:val="18"/>
              </w:rPr>
            </w:pPr>
            <w:r w:rsidRPr="00D52209">
              <w:rPr>
                <w:sz w:val="18"/>
              </w:rPr>
              <w:t>9</w:t>
            </w:r>
          </w:p>
        </w:tc>
        <w:tc>
          <w:tcPr>
            <w:tcW w:w="1260" w:type="dxa"/>
          </w:tcPr>
          <w:p w14:paraId="4035A8F4" w14:textId="77777777" w:rsidR="008B567D" w:rsidRPr="00D52209" w:rsidRDefault="008B567D" w:rsidP="008B567D">
            <w:pPr>
              <w:rPr>
                <w:sz w:val="18"/>
              </w:rPr>
            </w:pPr>
            <w:r w:rsidRPr="00D52209">
              <w:rPr>
                <w:sz w:val="18"/>
              </w:rPr>
              <w:t>1991-05-01</w:t>
            </w:r>
          </w:p>
        </w:tc>
        <w:tc>
          <w:tcPr>
            <w:tcW w:w="2095" w:type="dxa"/>
          </w:tcPr>
          <w:p w14:paraId="659F6FEE" w14:textId="77777777" w:rsidR="008B567D" w:rsidRPr="00D52209" w:rsidRDefault="008B567D" w:rsidP="008B567D">
            <w:pPr>
              <w:rPr>
                <w:i/>
                <w:sz w:val="18"/>
              </w:rPr>
            </w:pPr>
            <w:r w:rsidRPr="00D52209">
              <w:rPr>
                <w:i/>
                <w:sz w:val="18"/>
              </w:rPr>
              <w:t>Centesimus Annus</w:t>
            </w:r>
          </w:p>
        </w:tc>
        <w:tc>
          <w:tcPr>
            <w:tcW w:w="1915" w:type="dxa"/>
          </w:tcPr>
          <w:p w14:paraId="3095EEC1" w14:textId="77777777" w:rsidR="008B567D" w:rsidRPr="00D52209" w:rsidRDefault="008B567D" w:rsidP="008B567D">
            <w:pPr>
              <w:rPr>
                <w:i/>
                <w:sz w:val="18"/>
              </w:rPr>
            </w:pPr>
            <w:r w:rsidRPr="00D52209">
              <w:rPr>
                <w:i/>
                <w:sz w:val="18"/>
              </w:rPr>
              <w:t>The Hundredth Year</w:t>
            </w:r>
          </w:p>
        </w:tc>
        <w:tc>
          <w:tcPr>
            <w:tcW w:w="3831" w:type="dxa"/>
          </w:tcPr>
          <w:p w14:paraId="02F52E2B" w14:textId="77777777" w:rsidR="008B567D" w:rsidRPr="00D52209" w:rsidRDefault="008B567D" w:rsidP="008B567D">
            <w:pPr>
              <w:rPr>
                <w:sz w:val="18"/>
              </w:rPr>
            </w:pPr>
            <w:r w:rsidRPr="00D52209">
              <w:rPr>
                <w:sz w:val="18"/>
              </w:rPr>
              <w:t xml:space="preserve">capital and labor; Catholic social teaching (100th anniversary of </w:t>
            </w:r>
            <w:r w:rsidRPr="00D52209">
              <w:rPr>
                <w:i/>
                <w:sz w:val="18"/>
              </w:rPr>
              <w:t>Rerum Novarum</w:t>
            </w:r>
            <w:r w:rsidRPr="00D52209">
              <w:rPr>
                <w:sz w:val="18"/>
              </w:rPr>
              <w:t>)</w:t>
            </w:r>
          </w:p>
        </w:tc>
      </w:tr>
      <w:tr w:rsidR="008B567D" w:rsidRPr="00D52209" w14:paraId="44BF1AF2" w14:textId="77777777" w:rsidTr="008B567D">
        <w:tc>
          <w:tcPr>
            <w:tcW w:w="475" w:type="dxa"/>
          </w:tcPr>
          <w:p w14:paraId="7213A792" w14:textId="77777777" w:rsidR="008B567D" w:rsidRPr="00D52209" w:rsidRDefault="008B567D" w:rsidP="008B567D">
            <w:pPr>
              <w:rPr>
                <w:sz w:val="18"/>
              </w:rPr>
            </w:pPr>
            <w:r w:rsidRPr="00D52209">
              <w:rPr>
                <w:sz w:val="18"/>
              </w:rPr>
              <w:t>10</w:t>
            </w:r>
          </w:p>
        </w:tc>
        <w:tc>
          <w:tcPr>
            <w:tcW w:w="1260" w:type="dxa"/>
          </w:tcPr>
          <w:p w14:paraId="7710790F" w14:textId="77777777" w:rsidR="008B567D" w:rsidRPr="00D52209" w:rsidRDefault="008B567D" w:rsidP="008B567D">
            <w:pPr>
              <w:rPr>
                <w:sz w:val="18"/>
              </w:rPr>
            </w:pPr>
            <w:r w:rsidRPr="00D52209">
              <w:rPr>
                <w:sz w:val="18"/>
              </w:rPr>
              <w:t>1993-08-06</w:t>
            </w:r>
          </w:p>
        </w:tc>
        <w:tc>
          <w:tcPr>
            <w:tcW w:w="2095" w:type="dxa"/>
          </w:tcPr>
          <w:p w14:paraId="4E011961" w14:textId="77777777" w:rsidR="008B567D" w:rsidRPr="00D52209" w:rsidRDefault="008B567D" w:rsidP="008B567D">
            <w:pPr>
              <w:rPr>
                <w:i/>
                <w:sz w:val="18"/>
              </w:rPr>
            </w:pPr>
            <w:r w:rsidRPr="00D52209">
              <w:rPr>
                <w:i/>
                <w:sz w:val="18"/>
              </w:rPr>
              <w:t>Veritatis Splendor</w:t>
            </w:r>
          </w:p>
        </w:tc>
        <w:tc>
          <w:tcPr>
            <w:tcW w:w="1915" w:type="dxa"/>
          </w:tcPr>
          <w:p w14:paraId="1B376B7E" w14:textId="77777777" w:rsidR="008B567D" w:rsidRPr="00D52209" w:rsidRDefault="008B567D" w:rsidP="008B567D">
            <w:pPr>
              <w:rPr>
                <w:i/>
                <w:sz w:val="18"/>
              </w:rPr>
            </w:pPr>
            <w:r w:rsidRPr="00D52209">
              <w:rPr>
                <w:i/>
                <w:sz w:val="18"/>
              </w:rPr>
              <w:t>The Splendor of Truth</w:t>
            </w:r>
          </w:p>
        </w:tc>
        <w:tc>
          <w:tcPr>
            <w:tcW w:w="3831" w:type="dxa"/>
          </w:tcPr>
          <w:p w14:paraId="38237EAA" w14:textId="77777777" w:rsidR="008B567D" w:rsidRPr="00D52209" w:rsidRDefault="008B567D" w:rsidP="008B567D">
            <w:pPr>
              <w:rPr>
                <w:sz w:val="18"/>
              </w:rPr>
            </w:pPr>
            <w:r w:rsidRPr="00D52209">
              <w:rPr>
                <w:sz w:val="18"/>
              </w:rPr>
              <w:t>the Church’s fundamental moral teaching</w:t>
            </w:r>
          </w:p>
        </w:tc>
      </w:tr>
      <w:tr w:rsidR="008B567D" w:rsidRPr="00D52209" w14:paraId="0A8D6AFD" w14:textId="77777777" w:rsidTr="008B567D">
        <w:tc>
          <w:tcPr>
            <w:tcW w:w="475" w:type="dxa"/>
          </w:tcPr>
          <w:p w14:paraId="727991EC" w14:textId="77777777" w:rsidR="008B567D" w:rsidRPr="00D52209" w:rsidRDefault="008B567D" w:rsidP="008B567D">
            <w:pPr>
              <w:rPr>
                <w:sz w:val="18"/>
              </w:rPr>
            </w:pPr>
            <w:r w:rsidRPr="00D52209">
              <w:rPr>
                <w:sz w:val="18"/>
              </w:rPr>
              <w:t>11</w:t>
            </w:r>
          </w:p>
        </w:tc>
        <w:tc>
          <w:tcPr>
            <w:tcW w:w="1260" w:type="dxa"/>
          </w:tcPr>
          <w:p w14:paraId="3CE00D09" w14:textId="77777777" w:rsidR="008B567D" w:rsidRPr="00D52209" w:rsidRDefault="008B567D" w:rsidP="008B567D">
            <w:pPr>
              <w:rPr>
                <w:sz w:val="18"/>
              </w:rPr>
            </w:pPr>
            <w:r w:rsidRPr="00D52209">
              <w:rPr>
                <w:sz w:val="18"/>
              </w:rPr>
              <w:t>1995-03-25</w:t>
            </w:r>
          </w:p>
        </w:tc>
        <w:tc>
          <w:tcPr>
            <w:tcW w:w="2095" w:type="dxa"/>
          </w:tcPr>
          <w:p w14:paraId="7A60E74F" w14:textId="77777777" w:rsidR="008B567D" w:rsidRPr="00D52209" w:rsidRDefault="008B567D" w:rsidP="008B567D">
            <w:pPr>
              <w:rPr>
                <w:i/>
                <w:sz w:val="18"/>
              </w:rPr>
            </w:pPr>
            <w:r w:rsidRPr="00D52209">
              <w:rPr>
                <w:i/>
                <w:sz w:val="18"/>
              </w:rPr>
              <w:t>Evangelium Vitae</w:t>
            </w:r>
          </w:p>
        </w:tc>
        <w:tc>
          <w:tcPr>
            <w:tcW w:w="1915" w:type="dxa"/>
          </w:tcPr>
          <w:p w14:paraId="7296C81E" w14:textId="77777777" w:rsidR="008B567D" w:rsidRPr="00D52209" w:rsidRDefault="008B567D" w:rsidP="008B567D">
            <w:pPr>
              <w:rPr>
                <w:i/>
                <w:sz w:val="18"/>
              </w:rPr>
            </w:pPr>
            <w:r w:rsidRPr="00D52209">
              <w:rPr>
                <w:i/>
                <w:sz w:val="18"/>
              </w:rPr>
              <w:t>The Gospel of Life</w:t>
            </w:r>
          </w:p>
        </w:tc>
        <w:tc>
          <w:tcPr>
            <w:tcW w:w="3831" w:type="dxa"/>
          </w:tcPr>
          <w:p w14:paraId="1D882202" w14:textId="77777777" w:rsidR="008B567D" w:rsidRPr="00D52209" w:rsidRDefault="008B567D" w:rsidP="008B567D">
            <w:pPr>
              <w:rPr>
                <w:sz w:val="18"/>
              </w:rPr>
            </w:pPr>
            <w:r w:rsidRPr="00D52209">
              <w:rPr>
                <w:sz w:val="18"/>
              </w:rPr>
              <w:t>the value and inviolability of human life</w:t>
            </w:r>
          </w:p>
        </w:tc>
      </w:tr>
      <w:tr w:rsidR="008B567D" w:rsidRPr="00D52209" w14:paraId="0F638A21" w14:textId="77777777" w:rsidTr="008B567D">
        <w:tc>
          <w:tcPr>
            <w:tcW w:w="475" w:type="dxa"/>
          </w:tcPr>
          <w:p w14:paraId="6E4E3197" w14:textId="77777777" w:rsidR="008B567D" w:rsidRPr="00D52209" w:rsidRDefault="008B567D" w:rsidP="008B567D">
            <w:pPr>
              <w:rPr>
                <w:sz w:val="18"/>
              </w:rPr>
            </w:pPr>
            <w:r w:rsidRPr="00D52209">
              <w:rPr>
                <w:sz w:val="18"/>
              </w:rPr>
              <w:t>12</w:t>
            </w:r>
          </w:p>
        </w:tc>
        <w:tc>
          <w:tcPr>
            <w:tcW w:w="1260" w:type="dxa"/>
          </w:tcPr>
          <w:p w14:paraId="48D16B36" w14:textId="77777777" w:rsidR="008B567D" w:rsidRPr="00D52209" w:rsidRDefault="008B567D" w:rsidP="008B567D">
            <w:pPr>
              <w:rPr>
                <w:sz w:val="18"/>
              </w:rPr>
            </w:pPr>
            <w:r w:rsidRPr="00D52209">
              <w:rPr>
                <w:sz w:val="18"/>
              </w:rPr>
              <w:t>1995-05-25</w:t>
            </w:r>
          </w:p>
        </w:tc>
        <w:tc>
          <w:tcPr>
            <w:tcW w:w="2095" w:type="dxa"/>
          </w:tcPr>
          <w:p w14:paraId="250ACC1D" w14:textId="77777777" w:rsidR="008B567D" w:rsidRPr="00D52209" w:rsidRDefault="008B567D" w:rsidP="008B567D">
            <w:pPr>
              <w:rPr>
                <w:i/>
                <w:sz w:val="18"/>
              </w:rPr>
            </w:pPr>
            <w:r w:rsidRPr="00D52209">
              <w:rPr>
                <w:i/>
                <w:sz w:val="18"/>
              </w:rPr>
              <w:t>Ut Unum Sint</w:t>
            </w:r>
          </w:p>
        </w:tc>
        <w:tc>
          <w:tcPr>
            <w:tcW w:w="1915" w:type="dxa"/>
          </w:tcPr>
          <w:p w14:paraId="2A4531AE" w14:textId="77777777" w:rsidR="008B567D" w:rsidRPr="00D52209" w:rsidRDefault="008B567D" w:rsidP="008B567D">
            <w:pPr>
              <w:rPr>
                <w:i/>
                <w:sz w:val="18"/>
              </w:rPr>
            </w:pPr>
            <w:r w:rsidRPr="00D52209">
              <w:rPr>
                <w:i/>
                <w:sz w:val="18"/>
              </w:rPr>
              <w:t>That They May Be One</w:t>
            </w:r>
          </w:p>
        </w:tc>
        <w:tc>
          <w:tcPr>
            <w:tcW w:w="3831" w:type="dxa"/>
          </w:tcPr>
          <w:p w14:paraId="3B8F9C14" w14:textId="77777777" w:rsidR="008B567D" w:rsidRPr="00D52209" w:rsidRDefault="008B567D" w:rsidP="008B567D">
            <w:pPr>
              <w:rPr>
                <w:sz w:val="18"/>
              </w:rPr>
            </w:pPr>
            <w:r w:rsidRPr="00D52209">
              <w:rPr>
                <w:sz w:val="18"/>
              </w:rPr>
              <w:t>commitment to ecumenism</w:t>
            </w:r>
          </w:p>
        </w:tc>
      </w:tr>
      <w:tr w:rsidR="008B567D" w:rsidRPr="00D52209" w14:paraId="6A26423B" w14:textId="77777777" w:rsidTr="008B567D">
        <w:tc>
          <w:tcPr>
            <w:tcW w:w="475" w:type="dxa"/>
          </w:tcPr>
          <w:p w14:paraId="78B6C5D0" w14:textId="77777777" w:rsidR="008B567D" w:rsidRPr="00D52209" w:rsidRDefault="008B567D" w:rsidP="008B567D">
            <w:pPr>
              <w:rPr>
                <w:sz w:val="18"/>
              </w:rPr>
            </w:pPr>
            <w:r w:rsidRPr="00D52209">
              <w:rPr>
                <w:sz w:val="18"/>
              </w:rPr>
              <w:t>13</w:t>
            </w:r>
          </w:p>
        </w:tc>
        <w:tc>
          <w:tcPr>
            <w:tcW w:w="1260" w:type="dxa"/>
          </w:tcPr>
          <w:p w14:paraId="16CFB4C0" w14:textId="77777777" w:rsidR="008B567D" w:rsidRPr="00D52209" w:rsidRDefault="008B567D" w:rsidP="008B567D">
            <w:pPr>
              <w:rPr>
                <w:sz w:val="18"/>
              </w:rPr>
            </w:pPr>
            <w:r w:rsidRPr="00D52209">
              <w:rPr>
                <w:sz w:val="18"/>
              </w:rPr>
              <w:t>1998-09-14</w:t>
            </w:r>
          </w:p>
        </w:tc>
        <w:tc>
          <w:tcPr>
            <w:tcW w:w="2095" w:type="dxa"/>
          </w:tcPr>
          <w:p w14:paraId="3955EAB7" w14:textId="77777777" w:rsidR="008B567D" w:rsidRPr="00D52209" w:rsidRDefault="008B567D" w:rsidP="008B567D">
            <w:pPr>
              <w:rPr>
                <w:i/>
                <w:sz w:val="18"/>
              </w:rPr>
            </w:pPr>
            <w:r w:rsidRPr="00D52209">
              <w:rPr>
                <w:i/>
                <w:sz w:val="18"/>
              </w:rPr>
              <w:t>Fides et Ratio</w:t>
            </w:r>
          </w:p>
        </w:tc>
        <w:tc>
          <w:tcPr>
            <w:tcW w:w="1915" w:type="dxa"/>
          </w:tcPr>
          <w:p w14:paraId="301A3477" w14:textId="77777777" w:rsidR="008B567D" w:rsidRPr="00D52209" w:rsidRDefault="008B567D" w:rsidP="008B567D">
            <w:pPr>
              <w:rPr>
                <w:i/>
                <w:sz w:val="18"/>
              </w:rPr>
            </w:pPr>
            <w:r w:rsidRPr="00D52209">
              <w:rPr>
                <w:i/>
                <w:sz w:val="18"/>
              </w:rPr>
              <w:t>Faith and Reason</w:t>
            </w:r>
          </w:p>
        </w:tc>
        <w:tc>
          <w:tcPr>
            <w:tcW w:w="3831" w:type="dxa"/>
          </w:tcPr>
          <w:p w14:paraId="785B85BB" w14:textId="77777777" w:rsidR="008B567D" w:rsidRPr="00D52209" w:rsidRDefault="008B567D" w:rsidP="008B567D">
            <w:pPr>
              <w:rPr>
                <w:sz w:val="18"/>
              </w:rPr>
            </w:pPr>
            <w:r w:rsidRPr="00D52209">
              <w:rPr>
                <w:sz w:val="18"/>
              </w:rPr>
              <w:t>the relationship between faith and reason; condemnation of atheism and of faith unsupported by reason; affirming the place of reason and philosophy in religion</w:t>
            </w:r>
          </w:p>
        </w:tc>
      </w:tr>
      <w:tr w:rsidR="008B567D" w:rsidRPr="00D52209" w14:paraId="2435F976" w14:textId="77777777" w:rsidTr="008B567D">
        <w:tc>
          <w:tcPr>
            <w:tcW w:w="475" w:type="dxa"/>
          </w:tcPr>
          <w:p w14:paraId="58C7AF78" w14:textId="77777777" w:rsidR="008B567D" w:rsidRPr="00D52209" w:rsidRDefault="008B567D" w:rsidP="008B567D">
            <w:pPr>
              <w:rPr>
                <w:sz w:val="18"/>
              </w:rPr>
            </w:pPr>
            <w:r w:rsidRPr="00D52209">
              <w:rPr>
                <w:sz w:val="18"/>
              </w:rPr>
              <w:t>14</w:t>
            </w:r>
          </w:p>
        </w:tc>
        <w:tc>
          <w:tcPr>
            <w:tcW w:w="1260" w:type="dxa"/>
          </w:tcPr>
          <w:p w14:paraId="7FA366DB" w14:textId="77777777" w:rsidR="008B567D" w:rsidRPr="00D52209" w:rsidRDefault="008B567D" w:rsidP="008B567D">
            <w:pPr>
              <w:rPr>
                <w:sz w:val="18"/>
              </w:rPr>
            </w:pPr>
            <w:r w:rsidRPr="00D52209">
              <w:rPr>
                <w:sz w:val="18"/>
              </w:rPr>
              <w:t>2003-04-17</w:t>
            </w:r>
          </w:p>
        </w:tc>
        <w:tc>
          <w:tcPr>
            <w:tcW w:w="2095" w:type="dxa"/>
          </w:tcPr>
          <w:p w14:paraId="3AADDEB6" w14:textId="77777777" w:rsidR="008B567D" w:rsidRPr="00D52209" w:rsidRDefault="008B567D" w:rsidP="008B567D">
            <w:pPr>
              <w:rPr>
                <w:i/>
                <w:sz w:val="18"/>
              </w:rPr>
            </w:pPr>
            <w:r w:rsidRPr="00D52209">
              <w:rPr>
                <w:i/>
                <w:sz w:val="18"/>
              </w:rPr>
              <w:t>Ecclesia de Eucharistia</w:t>
            </w:r>
          </w:p>
        </w:tc>
        <w:tc>
          <w:tcPr>
            <w:tcW w:w="1915" w:type="dxa"/>
          </w:tcPr>
          <w:p w14:paraId="3B45CF66" w14:textId="77777777" w:rsidR="008B567D" w:rsidRPr="00D52209" w:rsidRDefault="008B567D" w:rsidP="008B567D">
            <w:pPr>
              <w:rPr>
                <w:i/>
                <w:sz w:val="18"/>
              </w:rPr>
            </w:pPr>
            <w:r w:rsidRPr="00D52209">
              <w:rPr>
                <w:i/>
                <w:sz w:val="18"/>
              </w:rPr>
              <w:t>The Church of the Eucharist</w:t>
            </w:r>
          </w:p>
        </w:tc>
        <w:tc>
          <w:tcPr>
            <w:tcW w:w="3831" w:type="dxa"/>
          </w:tcPr>
          <w:p w14:paraId="00324963" w14:textId="77777777" w:rsidR="008B567D" w:rsidRPr="00D52209" w:rsidRDefault="008B567D" w:rsidP="008B567D">
            <w:pPr>
              <w:rPr>
                <w:b/>
                <w:sz w:val="18"/>
              </w:rPr>
            </w:pPr>
            <w:r w:rsidRPr="00D52209">
              <w:rPr>
                <w:sz w:val="18"/>
              </w:rPr>
              <w:t>the Eucharist in its relationship to the Church</w:t>
            </w:r>
          </w:p>
        </w:tc>
      </w:tr>
    </w:tbl>
    <w:p w14:paraId="45AFFAEF" w14:textId="77777777" w:rsidR="008B567D" w:rsidRDefault="008B567D" w:rsidP="008B567D"/>
    <w:p w14:paraId="0B3A8D9A" w14:textId="77777777" w:rsidR="008B567D" w:rsidRDefault="008B567D" w:rsidP="008B567D">
      <w:pPr>
        <w:numPr>
          <w:ilvl w:val="1"/>
          <w:numId w:val="37"/>
        </w:numPr>
        <w:contextualSpacing w:val="0"/>
      </w:pPr>
      <w:r w:rsidRPr="00A936B2">
        <w:rPr>
          <w:i/>
        </w:rPr>
        <w:t>trips</w:t>
      </w:r>
      <w:r>
        <w:t>: John Paul II visits 115 countries, flying 400,000 miles</w:t>
      </w:r>
    </w:p>
    <w:p w14:paraId="6056FA33" w14:textId="77777777" w:rsidR="008B567D" w:rsidRDefault="008B567D" w:rsidP="008B567D">
      <w:pPr>
        <w:numPr>
          <w:ilvl w:val="1"/>
          <w:numId w:val="37"/>
        </w:numPr>
        <w:contextualSpacing w:val="0"/>
      </w:pPr>
      <w:r w:rsidRPr="00A936B2">
        <w:rPr>
          <w:i/>
        </w:rPr>
        <w:t>assassination attempt</w:t>
      </w:r>
      <w:r>
        <w:t>:</w:t>
      </w:r>
      <w:r w:rsidRPr="001B54D2">
        <w:t xml:space="preserve"> May 13, 1981</w:t>
      </w:r>
      <w:r>
        <w:t>: Mehmet Ali Ağca, a young Turk,</w:t>
      </w:r>
      <w:r w:rsidRPr="001B54D2">
        <w:t xml:space="preserve"> </w:t>
      </w:r>
      <w:r>
        <w:t>shoots him</w:t>
      </w:r>
    </w:p>
    <w:p w14:paraId="03C96BA5" w14:textId="77777777" w:rsidR="008B567D" w:rsidRDefault="008B567D" w:rsidP="008B567D">
      <w:pPr>
        <w:numPr>
          <w:ilvl w:val="2"/>
          <w:numId w:val="37"/>
        </w:numPr>
        <w:contextualSpacing w:val="0"/>
      </w:pPr>
      <w:r>
        <w:t>December 27, 1983: John Paul II visits</w:t>
      </w:r>
      <w:r w:rsidRPr="00B33567">
        <w:t xml:space="preserve"> </w:t>
      </w:r>
      <w:r>
        <w:t>Ağca</w:t>
      </w:r>
      <w:r w:rsidRPr="00B33567">
        <w:t xml:space="preserve"> </w:t>
      </w:r>
      <w:r>
        <w:t xml:space="preserve">in </w:t>
      </w:r>
      <w:r w:rsidRPr="00B33567">
        <w:t>prison</w:t>
      </w:r>
    </w:p>
    <w:p w14:paraId="613348BE" w14:textId="77777777" w:rsidR="008B567D" w:rsidRDefault="008B567D" w:rsidP="008B567D">
      <w:pPr>
        <w:numPr>
          <w:ilvl w:val="2"/>
          <w:numId w:val="37"/>
        </w:numPr>
        <w:contextualSpacing w:val="0"/>
      </w:pPr>
      <w:r>
        <w:lastRenderedPageBreak/>
        <w:t>March 2, 2006:</w:t>
      </w:r>
      <w:r w:rsidRPr="00B33567">
        <w:t xml:space="preserve"> </w:t>
      </w:r>
      <w:r>
        <w:t xml:space="preserve">the </w:t>
      </w:r>
      <w:r w:rsidRPr="00B33567">
        <w:t xml:space="preserve">Italian </w:t>
      </w:r>
      <w:r>
        <w:t>government concludes</w:t>
      </w:r>
      <w:r w:rsidRPr="00B33567">
        <w:t xml:space="preserve"> </w:t>
      </w:r>
      <w:r>
        <w:t xml:space="preserve">(like the CIA before it) </w:t>
      </w:r>
      <w:r w:rsidRPr="00B33567">
        <w:t xml:space="preserve">that </w:t>
      </w:r>
      <w:r>
        <w:t>“</w:t>
      </w:r>
      <w:r w:rsidRPr="00B33567">
        <w:t xml:space="preserve">the Soviet Union was behind the attempt, </w:t>
      </w:r>
      <w:r>
        <w:t>in retaliation for John Paul II’</w:t>
      </w:r>
      <w:r w:rsidRPr="00B33567">
        <w:t>s support to Solidarity, the Polish worker</w:t>
      </w:r>
      <w:r>
        <w:t>s’</w:t>
      </w:r>
      <w:r w:rsidRPr="00B33567">
        <w:t xml:space="preserve"> movement</w:t>
      </w:r>
      <w:r>
        <w:t>” (“Pope John Paul II”)</w:t>
      </w:r>
    </w:p>
    <w:p w14:paraId="077A9CE2" w14:textId="77777777" w:rsidR="008B567D" w:rsidRDefault="008B567D" w:rsidP="008B567D">
      <w:pPr>
        <w:numPr>
          <w:ilvl w:val="1"/>
          <w:numId w:val="37"/>
        </w:numPr>
        <w:contextualSpacing w:val="0"/>
      </w:pPr>
      <w:r w:rsidRPr="00A936B2">
        <w:rPr>
          <w:i/>
        </w:rPr>
        <w:t>linguistic ability</w:t>
      </w:r>
      <w:r>
        <w:t xml:space="preserve">: </w:t>
      </w:r>
      <w:r w:rsidRPr="001B54D2">
        <w:t xml:space="preserve">speaks </w:t>
      </w:r>
      <w:r>
        <w:t xml:space="preserve">8 </w:t>
      </w:r>
      <w:r w:rsidRPr="001B54D2">
        <w:t>languages</w:t>
      </w:r>
      <w:r>
        <w:t xml:space="preserve"> (</w:t>
      </w:r>
      <w:r w:rsidRPr="007F402F">
        <w:t>Polish</w:t>
      </w:r>
      <w:r>
        <w:t>,</w:t>
      </w:r>
      <w:r w:rsidRPr="007F402F">
        <w:t xml:space="preserve"> Italian, French, German, English, Spanish</w:t>
      </w:r>
      <w:r>
        <w:t xml:space="preserve">, Croatian, Portuguese, Russian, </w:t>
      </w:r>
      <w:r w:rsidRPr="007F402F">
        <w:t>Latin</w:t>
      </w:r>
      <w:r>
        <w:t>) and knows 2 others (Ukrainian, Greek</w:t>
      </w:r>
      <w:r w:rsidRPr="00B35E31">
        <w:t>)</w:t>
      </w:r>
    </w:p>
    <w:p w14:paraId="05E1473F" w14:textId="77777777" w:rsidR="008B567D" w:rsidRDefault="008B567D" w:rsidP="008B567D">
      <w:pPr>
        <w:numPr>
          <w:ilvl w:val="1"/>
          <w:numId w:val="37"/>
        </w:numPr>
        <w:contextualSpacing w:val="0"/>
      </w:pPr>
      <w:r w:rsidRPr="00A936B2">
        <w:rPr>
          <w:i/>
        </w:rPr>
        <w:t>collapse of communism</w:t>
      </w:r>
      <w:r>
        <w:t>: h</w:t>
      </w:r>
      <w:r w:rsidRPr="001B54D2">
        <w:t xml:space="preserve">is visits to Poland </w:t>
      </w:r>
      <w:r>
        <w:t>inspire</w:t>
      </w:r>
      <w:r w:rsidRPr="001B54D2">
        <w:t xml:space="preserve"> the workers to organize Solidarity, the union that eventually topple</w:t>
      </w:r>
      <w:r>
        <w:t>s</w:t>
      </w:r>
      <w:r w:rsidRPr="001B54D2">
        <w:t xml:space="preserve"> the </w:t>
      </w:r>
      <w:r>
        <w:t>c</w:t>
      </w:r>
      <w:r w:rsidRPr="001B54D2">
        <w:t>ommu</w:t>
      </w:r>
      <w:r>
        <w:t xml:space="preserve">nist regime; </w:t>
      </w:r>
      <w:r w:rsidRPr="001B54D2">
        <w:t>Gorbachev</w:t>
      </w:r>
      <w:r>
        <w:t xml:space="preserve"> said, </w:t>
      </w:r>
      <w:r w:rsidRPr="001B54D2">
        <w:t>“everything that has happened in Eastern Europe in recent years would have been impossible without the Pope’s efforts</w:t>
      </w:r>
      <w:r>
        <w:t xml:space="preserve">” </w:t>
      </w:r>
      <w:r>
        <w:rPr>
          <w:rFonts w:cs="Bookman Old Style"/>
        </w:rPr>
        <w:t>(qtd. in Bernstein and Politi 12-13)</w:t>
      </w:r>
    </w:p>
    <w:p w14:paraId="2E76F7C1" w14:textId="77777777" w:rsidR="008B567D" w:rsidRDefault="008B567D" w:rsidP="008B567D">
      <w:pPr>
        <w:numPr>
          <w:ilvl w:val="1"/>
          <w:numId w:val="37"/>
        </w:numPr>
        <w:contextualSpacing w:val="0"/>
      </w:pPr>
      <w:r w:rsidRPr="00A0187D">
        <w:rPr>
          <w:i/>
        </w:rPr>
        <w:t>canonizations</w:t>
      </w:r>
      <w:r>
        <w:t>: John Paul II has canonized</w:t>
      </w:r>
      <w:r w:rsidRPr="001B54D2">
        <w:t xml:space="preserve"> </w:t>
      </w:r>
      <w:r>
        <w:t xml:space="preserve">more saints </w:t>
      </w:r>
      <w:r w:rsidRPr="001B54D2">
        <w:t xml:space="preserve">than any other </w:t>
      </w:r>
      <w:r>
        <w:t>p</w:t>
      </w:r>
      <w:r w:rsidRPr="001B54D2">
        <w:t>ope</w:t>
      </w:r>
      <w:r>
        <w:t xml:space="preserve"> (by </w:t>
      </w:r>
      <w:r w:rsidRPr="001B54D2">
        <w:t>February 2002, 455</w:t>
      </w:r>
      <w:r>
        <w:t xml:space="preserve"> saints and</w:t>
      </w:r>
      <w:r w:rsidRPr="001B54D2">
        <w:t xml:space="preserve"> 1,277 be</w:t>
      </w:r>
      <w:r>
        <w:t xml:space="preserve">ati); they include Juan Diego (who saw the Virgin of Guadalupe in 1531), </w:t>
      </w:r>
      <w:r w:rsidRPr="001B54D2">
        <w:t xml:space="preserve">Maximilian Kolbe and Edith Stein </w:t>
      </w:r>
      <w:r>
        <w:t>(</w:t>
      </w:r>
      <w:r w:rsidRPr="001B54D2">
        <w:t>both died at Auschwitz</w:t>
      </w:r>
      <w:r>
        <w:t xml:space="preserve">), </w:t>
      </w:r>
      <w:r w:rsidRPr="001B54D2">
        <w:t>Jose</w:t>
      </w:r>
      <w:r>
        <w:t>marí</w:t>
      </w:r>
      <w:r w:rsidRPr="001B54D2">
        <w:t xml:space="preserve">a </w:t>
      </w:r>
      <w:r>
        <w:t>Escrivá (founder of Opus Dei), and Mother Teresa</w:t>
      </w:r>
    </w:p>
    <w:p w14:paraId="250B85F9" w14:textId="77777777" w:rsidR="008B567D" w:rsidRDefault="008B567D" w:rsidP="008B567D">
      <w:pPr>
        <w:numPr>
          <w:ilvl w:val="1"/>
          <w:numId w:val="37"/>
        </w:numPr>
        <w:contextualSpacing w:val="0"/>
      </w:pPr>
      <w:r w:rsidRPr="001B54D2">
        <w:rPr>
          <w:i/>
          <w:iCs/>
        </w:rPr>
        <w:t>Catechism of the Catholic Church</w:t>
      </w:r>
      <w:r>
        <w:rPr>
          <w:iCs/>
        </w:rPr>
        <w:t xml:space="preserve"> (May 1994)</w:t>
      </w:r>
    </w:p>
    <w:p w14:paraId="461F79A6" w14:textId="77777777" w:rsidR="008B567D" w:rsidRDefault="008B567D" w:rsidP="008B567D">
      <w:pPr>
        <w:numPr>
          <w:ilvl w:val="2"/>
          <w:numId w:val="37"/>
        </w:numPr>
        <w:contextualSpacing w:val="0"/>
      </w:pPr>
      <w:r>
        <w:t>“</w:t>
      </w:r>
      <w:r w:rsidRPr="001B54D2">
        <w:t>The catechism came down solidly for the traditional morality of the Church on abortion, euthanasia, divorc</w:t>
      </w:r>
      <w:r>
        <w:t>e, and artificial birth control” (Bokenkotter 486)</w:t>
      </w:r>
    </w:p>
    <w:p w14:paraId="408AA720" w14:textId="77777777" w:rsidR="008B567D" w:rsidRDefault="008B567D" w:rsidP="008B567D">
      <w:pPr>
        <w:numPr>
          <w:ilvl w:val="2"/>
          <w:numId w:val="37"/>
        </w:numPr>
        <w:contextualSpacing w:val="0"/>
      </w:pPr>
      <w:r>
        <w:t>“</w:t>
      </w:r>
      <w:r w:rsidRPr="001B54D2">
        <w:t>But it also listed a whole range of social sins, including tax evasion, drug abuse, mistreatment of immigrants, financial speculation, paying unjust salaries, environmental abuse</w:t>
      </w:r>
      <w:r>
        <w:t>” (Bokenkotter 486)</w:t>
      </w:r>
    </w:p>
    <w:p w14:paraId="223A5DF4" w14:textId="77777777" w:rsidR="008B567D" w:rsidRPr="00A0187D" w:rsidRDefault="008B567D" w:rsidP="008B567D">
      <w:pPr>
        <w:numPr>
          <w:ilvl w:val="1"/>
          <w:numId w:val="37"/>
        </w:numPr>
        <w:contextualSpacing w:val="0"/>
      </w:pPr>
      <w:r w:rsidRPr="00A0187D">
        <w:rPr>
          <w:i/>
        </w:rPr>
        <w:t>apologies</w:t>
      </w:r>
    </w:p>
    <w:p w14:paraId="34331FA0" w14:textId="77777777" w:rsidR="008B567D" w:rsidRDefault="008B567D" w:rsidP="008B567D">
      <w:pPr>
        <w:numPr>
          <w:ilvl w:val="2"/>
          <w:numId w:val="37"/>
        </w:numPr>
        <w:contextualSpacing w:val="0"/>
      </w:pPr>
      <w:r>
        <w:t xml:space="preserve">on several occasions, he has </w:t>
      </w:r>
      <w:r w:rsidRPr="001B54D2">
        <w:t>apolo</w:t>
      </w:r>
      <w:r>
        <w:t>gized</w:t>
      </w:r>
      <w:r w:rsidRPr="001B54D2">
        <w:t xml:space="preserve"> </w:t>
      </w:r>
      <w:r>
        <w:t xml:space="preserve">for </w:t>
      </w:r>
      <w:r w:rsidRPr="001B54D2">
        <w:t>the Church’s anti-Semitism</w:t>
      </w:r>
    </w:p>
    <w:p w14:paraId="285109A1" w14:textId="77777777" w:rsidR="008B567D" w:rsidRDefault="008B567D" w:rsidP="008B567D">
      <w:pPr>
        <w:numPr>
          <w:ilvl w:val="2"/>
          <w:numId w:val="37"/>
        </w:numPr>
        <w:contextualSpacing w:val="0"/>
      </w:pPr>
      <w:r w:rsidRPr="001B54D2">
        <w:t>December 1999</w:t>
      </w:r>
      <w:r>
        <w:t>:</w:t>
      </w:r>
      <w:r w:rsidRPr="001B54D2">
        <w:t xml:space="preserve"> </w:t>
      </w:r>
      <w:r>
        <w:t xml:space="preserve">John Paul II </w:t>
      </w:r>
      <w:r w:rsidRPr="001B54D2">
        <w:t>apolo</w:t>
      </w:r>
      <w:r>
        <w:t>gizes</w:t>
      </w:r>
      <w:r w:rsidRPr="001B54D2">
        <w:t xml:space="preserve"> for the “cruel” execution of Jan Hus</w:t>
      </w:r>
      <w:r>
        <w:t xml:space="preserve"> (1415)</w:t>
      </w:r>
    </w:p>
    <w:p w14:paraId="47EB2A6C" w14:textId="77777777" w:rsidR="008B567D" w:rsidRDefault="008B567D" w:rsidP="008B567D">
      <w:pPr>
        <w:numPr>
          <w:ilvl w:val="2"/>
          <w:numId w:val="37"/>
        </w:numPr>
        <w:contextualSpacing w:val="0"/>
      </w:pPr>
      <w:r>
        <w:t xml:space="preserve">March 12, 2000: John Paul II’s “Day of Forgiveness” confesses the Church’s sins in seven categories: </w:t>
      </w:r>
    </w:p>
    <w:p w14:paraId="23C74F45" w14:textId="77777777" w:rsidR="008B567D" w:rsidRPr="00A54B78" w:rsidRDefault="008B567D" w:rsidP="008B567D">
      <w:pPr>
        <w:numPr>
          <w:ilvl w:val="3"/>
          <w:numId w:val="37"/>
        </w:numPr>
        <w:contextualSpacing w:val="0"/>
        <w:rPr>
          <w:color w:val="000000"/>
        </w:rPr>
      </w:pPr>
      <w:r w:rsidRPr="00A54B78">
        <w:rPr>
          <w:color w:val="000000"/>
          <w:szCs w:val="32"/>
          <w:shd w:val="clear" w:color="auto" w:fill="FFFFFF"/>
        </w:rPr>
        <w:t>a g</w:t>
      </w:r>
      <w:r>
        <w:rPr>
          <w:color w:val="000000"/>
          <w:szCs w:val="32"/>
          <w:shd w:val="clear" w:color="auto" w:fill="FFFFFF"/>
        </w:rPr>
        <w:t>eneral confession of Christians</w:t>
      </w:r>
      <w:r w:rsidRPr="00A54B78">
        <w:rPr>
          <w:color w:val="000000"/>
          <w:szCs w:val="32"/>
          <w:shd w:val="clear" w:color="auto" w:fill="FFFFFF"/>
        </w:rPr>
        <w:t xml:space="preserve"> sins in history</w:t>
      </w:r>
    </w:p>
    <w:p w14:paraId="3038E255" w14:textId="77777777" w:rsidR="008B567D" w:rsidRDefault="008B567D" w:rsidP="008B567D">
      <w:pPr>
        <w:numPr>
          <w:ilvl w:val="3"/>
          <w:numId w:val="37"/>
        </w:numPr>
        <w:contextualSpacing w:val="0"/>
      </w:pPr>
      <w:r>
        <w:t>“violence in service of the truth”—e.g.,</w:t>
      </w:r>
    </w:p>
    <w:p w14:paraId="114FAFAC" w14:textId="77777777" w:rsidR="008B567D" w:rsidRDefault="008B567D" w:rsidP="008B567D">
      <w:pPr>
        <w:numPr>
          <w:ilvl w:val="4"/>
          <w:numId w:val="37"/>
        </w:numPr>
        <w:contextualSpacing w:val="0"/>
      </w:pPr>
      <w:r w:rsidRPr="00273A40">
        <w:t>intolerance</w:t>
      </w:r>
      <w:r w:rsidRPr="00CA2571">
        <w:t xml:space="preserve"> and </w:t>
      </w:r>
      <w:r w:rsidRPr="00273A40">
        <w:t>violence</w:t>
      </w:r>
      <w:r w:rsidRPr="00CA2571">
        <w:t xml:space="preserve"> against dissidents</w:t>
      </w:r>
    </w:p>
    <w:p w14:paraId="39131654" w14:textId="77777777" w:rsidR="008B567D" w:rsidRDefault="008B567D" w:rsidP="008B567D">
      <w:pPr>
        <w:numPr>
          <w:ilvl w:val="4"/>
          <w:numId w:val="37"/>
        </w:numPr>
        <w:contextualSpacing w:val="0"/>
      </w:pPr>
      <w:r w:rsidRPr="00CA2571">
        <w:t>religious wars</w:t>
      </w:r>
    </w:p>
    <w:p w14:paraId="2C4C5AE0" w14:textId="77777777" w:rsidR="008B567D" w:rsidRDefault="008B567D" w:rsidP="008B567D">
      <w:pPr>
        <w:numPr>
          <w:ilvl w:val="4"/>
          <w:numId w:val="37"/>
        </w:numPr>
        <w:contextualSpacing w:val="0"/>
      </w:pPr>
      <w:r w:rsidRPr="00CA2571">
        <w:t>the Crusades</w:t>
      </w:r>
    </w:p>
    <w:p w14:paraId="08470C5C" w14:textId="77777777" w:rsidR="008B567D" w:rsidRDefault="008B567D" w:rsidP="008B567D">
      <w:pPr>
        <w:numPr>
          <w:ilvl w:val="4"/>
          <w:numId w:val="37"/>
        </w:numPr>
        <w:contextualSpacing w:val="0"/>
      </w:pPr>
      <w:r w:rsidRPr="00CA2571">
        <w:t>the Inquisi</w:t>
      </w:r>
      <w:r>
        <w:t>tion</w:t>
      </w:r>
    </w:p>
    <w:p w14:paraId="28B1D5C1" w14:textId="77777777" w:rsidR="008B567D" w:rsidRDefault="008B567D" w:rsidP="008B567D">
      <w:pPr>
        <w:numPr>
          <w:ilvl w:val="4"/>
          <w:numId w:val="37"/>
        </w:numPr>
        <w:contextualSpacing w:val="0"/>
      </w:pPr>
      <w:r>
        <w:t>forced conversions of native peoples</w:t>
      </w:r>
    </w:p>
    <w:p w14:paraId="496206A8" w14:textId="77777777" w:rsidR="008B567D" w:rsidRDefault="008B567D" w:rsidP="008B567D">
      <w:pPr>
        <w:numPr>
          <w:ilvl w:val="3"/>
          <w:numId w:val="37"/>
        </w:numPr>
        <w:contextualSpacing w:val="0"/>
      </w:pPr>
      <w:r>
        <w:t>sins against other Christians</w:t>
      </w:r>
      <w:r w:rsidRPr="00CA2571">
        <w:t>: excommunications, persecuti</w:t>
      </w:r>
      <w:r>
        <w:t>ons, divisions</w:t>
      </w:r>
    </w:p>
    <w:p w14:paraId="50A6480D" w14:textId="77777777" w:rsidR="008B567D" w:rsidRDefault="008B567D" w:rsidP="008B567D">
      <w:pPr>
        <w:numPr>
          <w:ilvl w:val="3"/>
          <w:numId w:val="37"/>
        </w:numPr>
        <w:contextualSpacing w:val="0"/>
      </w:pPr>
      <w:r>
        <w:t xml:space="preserve">sins </w:t>
      </w:r>
      <w:r w:rsidRPr="004516BF">
        <w:rPr>
          <w:rFonts w:ascii="Times" w:hAnsi="Times"/>
        </w:rPr>
        <w:t xml:space="preserve">against </w:t>
      </w:r>
      <w:r>
        <w:rPr>
          <w:rFonts w:ascii="Times" w:hAnsi="Times"/>
        </w:rPr>
        <w:t>Jews</w:t>
      </w:r>
      <w:r w:rsidRPr="00CA2571">
        <w:t>: contempt, hostility, si</w:t>
      </w:r>
      <w:r>
        <w:t>lence</w:t>
      </w:r>
    </w:p>
    <w:p w14:paraId="1626FF94" w14:textId="77777777" w:rsidR="008B567D" w:rsidRPr="00E127BD" w:rsidRDefault="008B567D" w:rsidP="008B567D">
      <w:pPr>
        <w:numPr>
          <w:ilvl w:val="3"/>
          <w:numId w:val="37"/>
        </w:numPr>
        <w:contextualSpacing w:val="0"/>
      </w:pPr>
      <w:r>
        <w:t xml:space="preserve">sins </w:t>
      </w:r>
      <w:r w:rsidRPr="000D1DDD">
        <w:rPr>
          <w:rFonts w:ascii="Times" w:hAnsi="Times"/>
        </w:rPr>
        <w:t xml:space="preserve">against </w:t>
      </w:r>
      <w:r>
        <w:rPr>
          <w:rFonts w:ascii="Times" w:hAnsi="Times"/>
        </w:rPr>
        <w:t xml:space="preserve">other </w:t>
      </w:r>
      <w:r w:rsidRPr="000D1DDD">
        <w:rPr>
          <w:rFonts w:ascii="Times" w:hAnsi="Times"/>
        </w:rPr>
        <w:t>cultures and religions</w:t>
      </w:r>
      <w:r>
        <w:rPr>
          <w:rFonts w:ascii="Times" w:hAnsi="Times"/>
        </w:rPr>
        <w:t xml:space="preserve"> by </w:t>
      </w:r>
      <w:r>
        <w:t>evangelization</w:t>
      </w:r>
    </w:p>
    <w:p w14:paraId="712796F9" w14:textId="77777777" w:rsidR="008B567D" w:rsidRDefault="008B567D" w:rsidP="008B567D">
      <w:pPr>
        <w:numPr>
          <w:ilvl w:val="3"/>
          <w:numId w:val="37"/>
        </w:numPr>
        <w:contextualSpacing w:val="0"/>
      </w:pPr>
      <w:r>
        <w:t xml:space="preserve">discrimination </w:t>
      </w:r>
      <w:r w:rsidRPr="00CA2571">
        <w:t>against women, races</w:t>
      </w:r>
      <w:r>
        <w:t>,</w:t>
      </w:r>
      <w:r w:rsidRPr="00CA2571">
        <w:t xml:space="preserve"> and eth</w:t>
      </w:r>
      <w:r>
        <w:t>nic groups</w:t>
      </w:r>
    </w:p>
    <w:p w14:paraId="16D7AFDE" w14:textId="77777777" w:rsidR="008B567D" w:rsidRDefault="008B567D" w:rsidP="008B567D">
      <w:pPr>
        <w:numPr>
          <w:ilvl w:val="3"/>
          <w:numId w:val="37"/>
        </w:numPr>
        <w:contextualSpacing w:val="0"/>
      </w:pPr>
      <w:r w:rsidRPr="00CA2571">
        <w:t xml:space="preserve">sins </w:t>
      </w:r>
      <w:r>
        <w:t xml:space="preserve">against the </w:t>
      </w:r>
      <w:r w:rsidRPr="00CA2571">
        <w:t xml:space="preserve">fundamental rights of the person </w:t>
      </w:r>
      <w:r>
        <w:t>or</w:t>
      </w:r>
      <w:r w:rsidRPr="00CA2571">
        <w:t xml:space="preserve"> against social justice: </w:t>
      </w:r>
      <w:r>
        <w:t>“</w:t>
      </w:r>
      <w:r w:rsidRPr="00CA2571">
        <w:t xml:space="preserve">the least, the poor, the unborn, economic and social </w:t>
      </w:r>
      <w:r>
        <w:t>injustices, and marginalization” (“Great Jubilee”)</w:t>
      </w:r>
    </w:p>
    <w:p w14:paraId="6B829038" w14:textId="77777777" w:rsidR="008B567D" w:rsidRPr="00FB3EDE" w:rsidRDefault="008B567D" w:rsidP="008B567D">
      <w:pPr>
        <w:numPr>
          <w:ilvl w:val="1"/>
          <w:numId w:val="37"/>
        </w:numPr>
        <w:contextualSpacing w:val="0"/>
      </w:pPr>
      <w:r w:rsidRPr="00FB3EDE">
        <w:rPr>
          <w:i/>
        </w:rPr>
        <w:t>suppression of dissent</w:t>
      </w:r>
    </w:p>
    <w:p w14:paraId="0AE39382" w14:textId="77777777" w:rsidR="008B567D" w:rsidRDefault="008B567D" w:rsidP="008B567D">
      <w:pPr>
        <w:numPr>
          <w:ilvl w:val="2"/>
          <w:numId w:val="37"/>
        </w:numPr>
        <w:contextualSpacing w:val="0"/>
      </w:pPr>
      <w:r>
        <w:t>“</w:t>
      </w:r>
      <w:r w:rsidRPr="001B54D2">
        <w:t>An important part of his strategy of “restoration” is to strengthen loyalty to papal authority by projecting the image of an energetic leader fully in charge, determined to lead</w:t>
      </w:r>
      <w:r>
        <w:t>” (Bokenkotter 433)</w:t>
      </w:r>
    </w:p>
    <w:p w14:paraId="579E89B6" w14:textId="77777777" w:rsidR="008B567D" w:rsidRDefault="008B567D" w:rsidP="008B567D">
      <w:pPr>
        <w:numPr>
          <w:ilvl w:val="2"/>
          <w:numId w:val="37"/>
        </w:numPr>
        <w:contextualSpacing w:val="0"/>
      </w:pPr>
      <w:r>
        <w:t>“</w:t>
      </w:r>
      <w:r w:rsidRPr="001B54D2">
        <w:t>He expects Catholics to hew the line</w:t>
      </w:r>
      <w:r>
        <w:t xml:space="preserve">” on </w:t>
      </w:r>
      <w:r w:rsidRPr="001B54D2">
        <w:t>abortion</w:t>
      </w:r>
      <w:r>
        <w:t>,</w:t>
      </w:r>
      <w:r w:rsidRPr="001B54D2">
        <w:t xml:space="preserve"> artificial contraception, homosexual acts</w:t>
      </w:r>
    </w:p>
    <w:p w14:paraId="781600C0" w14:textId="77777777" w:rsidR="008B567D" w:rsidRDefault="008B567D" w:rsidP="008B567D">
      <w:pPr>
        <w:numPr>
          <w:ilvl w:val="2"/>
          <w:numId w:val="37"/>
        </w:numPr>
        <w:contextualSpacing w:val="0"/>
      </w:pPr>
      <w:r>
        <w:t>“teaching Church” vs. “learning Church”</w:t>
      </w:r>
    </w:p>
    <w:p w14:paraId="7F27CCB1" w14:textId="77777777" w:rsidR="008B567D" w:rsidRDefault="008B567D" w:rsidP="008B567D">
      <w:pPr>
        <w:numPr>
          <w:ilvl w:val="3"/>
          <w:numId w:val="37"/>
        </w:numPr>
        <w:contextualSpacing w:val="0"/>
      </w:pPr>
      <w:r>
        <w:lastRenderedPageBreak/>
        <w:t xml:space="preserve">“Canon 752 </w:t>
      </w:r>
      <w:r w:rsidRPr="001B54D2">
        <w:t>states that the faithful Catholic must render religious submission to doctrines on faith and morals proclaimed by the Pope and bishops</w:t>
      </w:r>
      <w:r>
        <w:t>” (Bokenkotter 439)</w:t>
      </w:r>
    </w:p>
    <w:p w14:paraId="34E4A7C0" w14:textId="77777777" w:rsidR="008B567D" w:rsidRPr="001B54D2" w:rsidRDefault="008B567D" w:rsidP="008B567D">
      <w:pPr>
        <w:numPr>
          <w:ilvl w:val="3"/>
          <w:numId w:val="37"/>
        </w:numPr>
        <w:contextualSpacing w:val="0"/>
      </w:pPr>
      <w:r>
        <w:t>but “</w:t>
      </w:r>
      <w:r w:rsidRPr="001B54D2">
        <w:t>dissent has played a creative role in deepening the Church’s understanding of its doctrines. Much of the progress achieved at Vatican II, in fact, was due to the work of dissenting theologians whose views labeled “heresies” before the Council were adopted as official teaching at the Council</w:t>
      </w:r>
      <w:r>
        <w:t>” (Bokenkotter 439)</w:t>
      </w:r>
    </w:p>
    <w:p w14:paraId="4304378F" w14:textId="77777777" w:rsidR="008B567D" w:rsidRDefault="008B567D" w:rsidP="008B567D">
      <w:pPr>
        <w:numPr>
          <w:ilvl w:val="3"/>
          <w:numId w:val="37"/>
        </w:numPr>
        <w:contextualSpacing w:val="0"/>
      </w:pPr>
      <w:r>
        <w:t>“</w:t>
      </w:r>
      <w:r w:rsidRPr="001B54D2">
        <w:t>All the faithful share in the dialogic teaching and learning process by which the Church de</w:t>
      </w:r>
      <w:r>
        <w:t xml:space="preserve">velops its doctrine” (see </w:t>
      </w:r>
      <w:r w:rsidRPr="001B54D2">
        <w:rPr>
          <w:i/>
          <w:iCs/>
        </w:rPr>
        <w:t xml:space="preserve">Gaudium et </w:t>
      </w:r>
      <w:r>
        <w:rPr>
          <w:i/>
          <w:iCs/>
        </w:rPr>
        <w:t>s</w:t>
      </w:r>
      <w:r w:rsidRPr="001B54D2">
        <w:rPr>
          <w:i/>
          <w:iCs/>
        </w:rPr>
        <w:t>pes</w:t>
      </w:r>
      <w:r w:rsidRPr="009B43FA">
        <w:rPr>
          <w:iCs/>
        </w:rPr>
        <w:t xml:space="preserve"> </w:t>
      </w:r>
      <w:r w:rsidRPr="001B54D2">
        <w:rPr>
          <w:rFonts w:cs="Bookman Old Style"/>
        </w:rPr>
        <w:t>44</w:t>
      </w:r>
      <w:r>
        <w:rPr>
          <w:rFonts w:cs="Bookman Old Style"/>
        </w:rPr>
        <w:t>)</w:t>
      </w:r>
      <w:r>
        <w:t xml:space="preserve"> (Bokenkotter 443)</w:t>
      </w:r>
    </w:p>
    <w:p w14:paraId="13D43561" w14:textId="77777777" w:rsidR="008B567D" w:rsidRDefault="008B567D" w:rsidP="008B567D">
      <w:pPr>
        <w:numPr>
          <w:ilvl w:val="2"/>
          <w:numId w:val="37"/>
        </w:numPr>
        <w:contextualSpacing w:val="0"/>
      </w:pPr>
      <w:r>
        <w:t>Which teachings cannot be dissented from?</w:t>
      </w:r>
    </w:p>
    <w:p w14:paraId="4F108834" w14:textId="77777777" w:rsidR="008B567D" w:rsidRDefault="008B567D" w:rsidP="008B567D">
      <w:pPr>
        <w:numPr>
          <w:ilvl w:val="3"/>
          <w:numId w:val="37"/>
        </w:numPr>
        <w:contextualSpacing w:val="0"/>
      </w:pPr>
      <w:r>
        <w:t xml:space="preserve">“. . . </w:t>
      </w:r>
      <w:r w:rsidRPr="001B54D2">
        <w:t>another problem with the Vatican’s disallowance of public dissent has to do with the sheer mass of teachings put forth by the Pope and the bishops. Which of these are binding? Does the Vatican really mean that public disagreement with any of these teachings is verboten? For instance, the American bishops call for a 3 to 4 per cent rate of unemployment in their pastoral on the economy.</w:t>
      </w:r>
      <w:r>
        <w:t>” (Bokenkotter 441)</w:t>
      </w:r>
    </w:p>
    <w:p w14:paraId="4846150C" w14:textId="77777777" w:rsidR="008B567D" w:rsidRDefault="008B567D" w:rsidP="008B567D">
      <w:pPr>
        <w:numPr>
          <w:ilvl w:val="3"/>
          <w:numId w:val="37"/>
        </w:numPr>
        <w:contextualSpacing w:val="0"/>
      </w:pPr>
      <w:r>
        <w:t>“</w:t>
      </w:r>
      <w:r w:rsidRPr="001B54D2">
        <w:t>In actual practice, what it often seems to boil down to is you’re safe as long as you don’t take issue with the Church’s stand on sexual morality and medical ethics.</w:t>
      </w:r>
      <w:r>
        <w:t>” (Bokenkotter 441)</w:t>
      </w:r>
    </w:p>
    <w:p w14:paraId="43A24540" w14:textId="77777777" w:rsidR="008B567D" w:rsidRDefault="008B567D" w:rsidP="008B567D">
      <w:pPr>
        <w:numPr>
          <w:ilvl w:val="1"/>
          <w:numId w:val="37"/>
        </w:numPr>
        <w:contextualSpacing w:val="0"/>
        <w:jc w:val="left"/>
      </w:pPr>
      <w:r w:rsidRPr="0070579F">
        <w:rPr>
          <w:i/>
        </w:rPr>
        <w:t>the Lefebvre schism</w:t>
      </w:r>
    </w:p>
    <w:p w14:paraId="43478490" w14:textId="77777777" w:rsidR="008B567D" w:rsidRDefault="008B567D" w:rsidP="008B567D">
      <w:pPr>
        <w:numPr>
          <w:ilvl w:val="2"/>
          <w:numId w:val="37"/>
        </w:numPr>
        <w:contextualSpacing w:val="0"/>
      </w:pPr>
      <w:r>
        <w:t xml:space="preserve">1962-1965: Vatican II’s decrees on </w:t>
      </w:r>
      <w:r w:rsidRPr="001B54D2">
        <w:t>religious liberty</w:t>
      </w:r>
      <w:r>
        <w:t>,</w:t>
      </w:r>
      <w:r w:rsidRPr="001B54D2">
        <w:t xml:space="preserve"> ecumenism</w:t>
      </w:r>
      <w:r>
        <w:t>,</w:t>
      </w:r>
      <w:r w:rsidRPr="001B54D2">
        <w:t xml:space="preserve"> and collegiality convince</w:t>
      </w:r>
      <w:r>
        <w:t xml:space="preserve"> </w:t>
      </w:r>
      <w:r w:rsidRPr="001B54D2">
        <w:t>Archbishop Marcel Lefebvre</w:t>
      </w:r>
      <w:r>
        <w:t xml:space="preserve"> “</w:t>
      </w:r>
      <w:r w:rsidRPr="001B54D2">
        <w:t>that the Council had fallen into heresy</w:t>
      </w:r>
      <w:r>
        <w:t>” (Bokenkotter 449)</w:t>
      </w:r>
    </w:p>
    <w:p w14:paraId="29B559C3" w14:textId="77777777" w:rsidR="008B567D" w:rsidRDefault="008B567D" w:rsidP="008B567D">
      <w:pPr>
        <w:numPr>
          <w:ilvl w:val="2"/>
          <w:numId w:val="37"/>
        </w:numPr>
        <w:contextualSpacing w:val="0"/>
      </w:pPr>
      <w:r>
        <w:t>1970: “</w:t>
      </w:r>
      <w:r w:rsidRPr="001B54D2">
        <w:t>To propagate this negative view of the Council, Lefebvre in 1970 set up the ultraconservative St. Pius X fraternity with headquarters in Econe in southern Switzerland. The movement soon spread around the world</w:t>
      </w:r>
      <w:r>
        <w:t>” (Bokenkotter 449)</w:t>
      </w:r>
    </w:p>
    <w:p w14:paraId="2D415253" w14:textId="77777777" w:rsidR="008B567D" w:rsidRPr="001B54D2" w:rsidRDefault="008B567D" w:rsidP="008B567D">
      <w:pPr>
        <w:numPr>
          <w:ilvl w:val="2"/>
          <w:numId w:val="37"/>
        </w:numPr>
        <w:contextualSpacing w:val="0"/>
      </w:pPr>
      <w:r>
        <w:t>the “</w:t>
      </w:r>
      <w:r w:rsidRPr="001B54D2">
        <w:t>symbol of their rejection of Vatican II is their devotion to</w:t>
      </w:r>
      <w:r>
        <w:t>”</w:t>
      </w:r>
      <w:r w:rsidRPr="001B54D2">
        <w:t xml:space="preserve"> the </w:t>
      </w:r>
      <w:r>
        <w:t xml:space="preserve">Tridentine </w:t>
      </w:r>
      <w:r w:rsidRPr="001B54D2">
        <w:t>Mass in Latin</w:t>
      </w:r>
    </w:p>
    <w:p w14:paraId="3E0014BE" w14:textId="77777777" w:rsidR="008B567D" w:rsidRDefault="008B567D" w:rsidP="008B567D">
      <w:pPr>
        <w:numPr>
          <w:ilvl w:val="2"/>
          <w:numId w:val="37"/>
        </w:numPr>
        <w:contextualSpacing w:val="0"/>
      </w:pPr>
      <w:r w:rsidRPr="001B54D2">
        <w:t>June 20, 1988</w:t>
      </w:r>
      <w:r>
        <w:t>:</w:t>
      </w:r>
      <w:r w:rsidRPr="001B54D2">
        <w:t xml:space="preserve"> </w:t>
      </w:r>
      <w:r>
        <w:t>Lefebvre ordains</w:t>
      </w:r>
      <w:r w:rsidRPr="001B54D2">
        <w:t xml:space="preserve"> </w:t>
      </w:r>
      <w:r>
        <w:t xml:space="preserve">4 </w:t>
      </w:r>
      <w:r w:rsidRPr="001B54D2">
        <w:t>bishops</w:t>
      </w:r>
      <w:r>
        <w:t>;</w:t>
      </w:r>
      <w:r w:rsidRPr="001B54D2">
        <w:t xml:space="preserve"> </w:t>
      </w:r>
      <w:r>
        <w:t xml:space="preserve">John Paul II </w:t>
      </w:r>
      <w:r w:rsidRPr="001B54D2">
        <w:t>excommu</w:t>
      </w:r>
      <w:r>
        <w:t>nicates</w:t>
      </w:r>
      <w:r w:rsidRPr="001B54D2">
        <w:t xml:space="preserve"> </w:t>
      </w:r>
      <w:r>
        <w:t>him</w:t>
      </w:r>
    </w:p>
    <w:p w14:paraId="242887A7" w14:textId="77777777" w:rsidR="008B567D" w:rsidRDefault="008B567D" w:rsidP="008B567D">
      <w:pPr>
        <w:numPr>
          <w:ilvl w:val="1"/>
          <w:numId w:val="37"/>
        </w:numPr>
        <w:contextualSpacing w:val="0"/>
      </w:pPr>
      <w:r w:rsidRPr="0070579F">
        <w:rPr>
          <w:i/>
        </w:rPr>
        <w:t>appointment of cardinals</w:t>
      </w:r>
      <w:r>
        <w:t>: by January 2001 (when John Paul II names</w:t>
      </w:r>
      <w:r w:rsidRPr="001B54D2">
        <w:t xml:space="preserve"> 37 new cardinals</w:t>
      </w:r>
      <w:r>
        <w:t>)</w:t>
      </w:r>
      <w:r w:rsidRPr="001B54D2">
        <w:t xml:space="preserve">, </w:t>
      </w:r>
      <w:r>
        <w:t xml:space="preserve">118 of the </w:t>
      </w:r>
      <w:r w:rsidRPr="001B54D2">
        <w:t xml:space="preserve">128 </w:t>
      </w:r>
      <w:r>
        <w:t xml:space="preserve">cardinals </w:t>
      </w:r>
      <w:r w:rsidRPr="001B54D2">
        <w:t xml:space="preserve">eligible to vote for his successor </w:t>
      </w:r>
      <w:r>
        <w:t xml:space="preserve">are </w:t>
      </w:r>
      <w:r w:rsidRPr="001B54D2">
        <w:t>his appoint</w:t>
      </w:r>
      <w:r>
        <w:t>ees</w:t>
      </w:r>
    </w:p>
    <w:p w14:paraId="41E8E836" w14:textId="77777777" w:rsidR="008B567D" w:rsidRPr="0070579F" w:rsidRDefault="008B567D" w:rsidP="008B567D">
      <w:pPr>
        <w:numPr>
          <w:ilvl w:val="1"/>
          <w:numId w:val="37"/>
        </w:numPr>
        <w:contextualSpacing w:val="0"/>
      </w:pPr>
      <w:r>
        <w:rPr>
          <w:i/>
        </w:rPr>
        <w:t>moral theology</w:t>
      </w:r>
    </w:p>
    <w:p w14:paraId="1F213197" w14:textId="77777777" w:rsidR="008B567D" w:rsidRDefault="008B567D" w:rsidP="008B567D">
      <w:pPr>
        <w:numPr>
          <w:ilvl w:val="2"/>
          <w:numId w:val="37"/>
        </w:numPr>
        <w:contextualSpacing w:val="0"/>
      </w:pPr>
      <w:r>
        <w:t>“</w:t>
      </w:r>
      <w:r w:rsidRPr="001B54D2">
        <w:t>Typical was the reaction of one woman during his visit to Rio de Janeiro when he reiterated his hard line on contraception: “I admire the Pope and agree with his teach</w:t>
      </w:r>
      <w:r>
        <w:t>ings. I just can’t follow them</w:t>
      </w:r>
      <w:r w:rsidRPr="001B54D2">
        <w:t>”</w:t>
      </w:r>
      <w:r>
        <w:t>” (Bokenkotter 469)</w:t>
      </w:r>
    </w:p>
    <w:p w14:paraId="57783CC1" w14:textId="77777777" w:rsidR="008B567D" w:rsidRDefault="008B567D" w:rsidP="008B567D">
      <w:pPr>
        <w:numPr>
          <w:ilvl w:val="2"/>
          <w:numId w:val="37"/>
        </w:numPr>
        <w:contextualSpacing w:val="0"/>
      </w:pPr>
      <w:r w:rsidRPr="001B54D2">
        <w:t xml:space="preserve">in Santagio de Chile, </w:t>
      </w:r>
      <w:r>
        <w:t>John Paul II “</w:t>
      </w:r>
      <w:r w:rsidRPr="001B54D2">
        <w:t>questioned thousands of Chilean youngsters. “Do you give up the idol of wealth?” he cried. “Yes,” shouted the kids. “Do you give up the idol of power?” “Yes.” “Do you give up the idol of sex?” “</w:t>
      </w:r>
      <w:r>
        <w:t>Nooo</w:t>
      </w:r>
      <w:r w:rsidRPr="001B54D2">
        <w:t>,” they roared</w:t>
      </w:r>
      <w:r>
        <w:t xml:space="preserve">.” </w:t>
      </w:r>
      <w:r w:rsidRPr="00865C4A">
        <w:t>(</w:t>
      </w:r>
      <w:r>
        <w:t xml:space="preserve">see </w:t>
      </w:r>
      <w:r w:rsidRPr="00865C4A">
        <w:rPr>
          <w:rFonts w:cs="Bookman Old Style"/>
        </w:rPr>
        <w:t>Bernstein</w:t>
      </w:r>
      <w:r>
        <w:rPr>
          <w:rFonts w:cs="Bookman Old Style"/>
        </w:rPr>
        <w:t xml:space="preserve"> </w:t>
      </w:r>
      <w:r w:rsidRPr="00865C4A">
        <w:rPr>
          <w:rFonts w:cs="Bookman Old Style"/>
        </w:rPr>
        <w:t>and Politi</w:t>
      </w:r>
      <w:r>
        <w:rPr>
          <w:rFonts w:cs="Bookman Old Style"/>
        </w:rPr>
        <w:t xml:space="preserve"> 409</w:t>
      </w:r>
      <w:r w:rsidRPr="00865C4A">
        <w:rPr>
          <w:rFonts w:cs="Bookman Old Style"/>
        </w:rPr>
        <w:t>)</w:t>
      </w:r>
      <w:r>
        <w:rPr>
          <w:rFonts w:cs="Bookman Old Style"/>
        </w:rPr>
        <w:t xml:space="preserve"> (Bokenkotter 469)</w:t>
      </w:r>
    </w:p>
    <w:p w14:paraId="3ABF9C38" w14:textId="77777777" w:rsidR="008B567D" w:rsidRDefault="008B567D" w:rsidP="008B567D">
      <w:pPr>
        <w:numPr>
          <w:ilvl w:val="2"/>
          <w:numId w:val="37"/>
        </w:numPr>
        <w:contextualSpacing w:val="0"/>
      </w:pPr>
      <w:r w:rsidRPr="001B54D2">
        <w:t>October 1995</w:t>
      </w:r>
      <w:r>
        <w:t>:</w:t>
      </w:r>
      <w:r w:rsidRPr="001B54D2">
        <w:t xml:space="preserve"> fourth visit to the United States</w:t>
      </w:r>
      <w:r>
        <w:t>: “</w:t>
      </w:r>
      <w:r w:rsidRPr="001B54D2">
        <w:t xml:space="preserve">as the </w:t>
      </w:r>
      <w:r w:rsidRPr="001B54D2">
        <w:rPr>
          <w:i/>
          <w:iCs/>
        </w:rPr>
        <w:t>New York Times</w:t>
      </w:r>
      <w:r w:rsidRPr="00C65CF7">
        <w:rPr>
          <w:iCs/>
        </w:rPr>
        <w:t xml:space="preserve"> </w:t>
      </w:r>
      <w:r w:rsidRPr="001B54D2">
        <w:t>editorialized on the occasion</w:t>
      </w:r>
      <w:r>
        <w:t xml:space="preserve"> . . .</w:t>
      </w:r>
      <w:r w:rsidRPr="001B54D2">
        <w:t>, the Pope has made himself a central figure in twentieth-century affairs. As a constant voice for peace and human rights in a violent world, he has transcended national and theological boundaries.</w:t>
      </w:r>
      <w:r>
        <w:t>” (Bokenkotter 470)</w:t>
      </w:r>
    </w:p>
    <w:p w14:paraId="63D8DD98" w14:textId="77777777" w:rsidR="008B567D" w:rsidRDefault="008B567D" w:rsidP="008B567D">
      <w:pPr>
        <w:numPr>
          <w:ilvl w:val="2"/>
          <w:numId w:val="37"/>
        </w:numPr>
        <w:contextualSpacing w:val="0"/>
      </w:pPr>
      <w:r>
        <w:t xml:space="preserve">“. . . </w:t>
      </w:r>
      <w:r w:rsidRPr="001B54D2">
        <w:t>a recent writer who called him the pivotal personage of this century may not be far off. Firmly and stubbornly, he has guided the Church through the current crisis, which he sees as a struggle against moral relativism and secularistic hedonism. Un</w:t>
      </w:r>
      <w:r w:rsidRPr="001B54D2">
        <w:lastRenderedPageBreak/>
        <w:t xml:space="preserve">daunted by the sheer magnitude of the forces arrayed against religion, he continues to witness to the meaningfulness of faith. </w:t>
      </w:r>
      <w:r>
        <w:t xml:space="preserve">. . . </w:t>
      </w:r>
      <w:r w:rsidRPr="001B54D2">
        <w:t>his singular</w:t>
      </w:r>
      <w:r>
        <w:t xml:space="preserve"> [469] </w:t>
      </w:r>
      <w:r w:rsidRPr="001B54D2">
        <w:t>charisma has proved to be a most formidable</w:t>
      </w:r>
      <w:r>
        <w:t xml:space="preserve"> tool for keeping the Church to</w:t>
      </w:r>
      <w:r w:rsidRPr="001B54D2">
        <w:t>gether.</w:t>
      </w:r>
      <w:r>
        <w:t>” (Bokenkotter 469-70)</w:t>
      </w:r>
    </w:p>
    <w:p w14:paraId="11B9F47A" w14:textId="77777777" w:rsidR="008B567D" w:rsidRPr="00050EFB" w:rsidRDefault="008B567D" w:rsidP="008B567D"/>
    <w:p w14:paraId="25E4A126" w14:textId="77777777" w:rsidR="008B567D" w:rsidRPr="00865C4A" w:rsidRDefault="008B567D" w:rsidP="008B567D">
      <w:pPr>
        <w:numPr>
          <w:ilvl w:val="0"/>
          <w:numId w:val="37"/>
        </w:numPr>
        <w:contextualSpacing w:val="0"/>
      </w:pPr>
      <w:r w:rsidRPr="00865C4A">
        <w:rPr>
          <w:b/>
        </w:rPr>
        <w:t>Benedict XVI</w:t>
      </w:r>
      <w:r>
        <w:t xml:space="preserve"> (April 19, 2005)</w:t>
      </w:r>
    </w:p>
    <w:p w14:paraId="4F06E474" w14:textId="77777777" w:rsidR="008B567D" w:rsidRPr="001332ED" w:rsidRDefault="008B567D" w:rsidP="008B567D">
      <w:pPr>
        <w:numPr>
          <w:ilvl w:val="1"/>
          <w:numId w:val="37"/>
        </w:numPr>
        <w:contextualSpacing w:val="0"/>
      </w:pPr>
      <w:r>
        <w:t>May 9, 2005: Benedict XVI begins the beatification process for John Paul II.</w:t>
      </w:r>
      <w:r w:rsidRPr="008E193F">
        <w:t xml:space="preserve"> </w:t>
      </w:r>
      <w:r>
        <w:t>“Normally five years must pass after a person’s death before the beatification process can begin” (“Pope John Paul II”)</w:t>
      </w:r>
    </w:p>
    <w:p w14:paraId="56771214" w14:textId="77777777" w:rsidR="008B567D" w:rsidRDefault="008B567D" w:rsidP="008B567D"/>
    <w:p w14:paraId="30FD5E3C" w14:textId="77777777" w:rsidR="008B567D" w:rsidRPr="001B54D2" w:rsidRDefault="008B567D" w:rsidP="008B567D">
      <w:pPr>
        <w:jc w:val="center"/>
      </w:pPr>
      <w:r w:rsidRPr="00F138F2">
        <w:rPr>
          <w:smallCaps/>
        </w:rPr>
        <w:t>epilogue</w:t>
      </w:r>
    </w:p>
    <w:p w14:paraId="0314FCE4" w14:textId="77777777" w:rsidR="008B567D" w:rsidRDefault="008B567D" w:rsidP="008B567D"/>
    <w:p w14:paraId="5736692E" w14:textId="77777777" w:rsidR="008B567D" w:rsidRDefault="008B567D" w:rsidP="008B567D">
      <w:pPr>
        <w:numPr>
          <w:ilvl w:val="0"/>
          <w:numId w:val="39"/>
        </w:numPr>
        <w:contextualSpacing w:val="0"/>
      </w:pPr>
      <w:r w:rsidRPr="00F138F2">
        <w:rPr>
          <w:b/>
        </w:rPr>
        <w:t>decline in Catholicism</w:t>
      </w:r>
    </w:p>
    <w:p w14:paraId="5D6DE5F3" w14:textId="77777777" w:rsidR="008B567D" w:rsidRDefault="008B567D" w:rsidP="008B567D">
      <w:pPr>
        <w:numPr>
          <w:ilvl w:val="1"/>
          <w:numId w:val="39"/>
        </w:numPr>
        <w:contextualSpacing w:val="0"/>
      </w:pPr>
      <w:r>
        <w:t>United States (under Paul VI, 1963-78)</w:t>
      </w:r>
    </w:p>
    <w:p w14:paraId="5C1B7CC2" w14:textId="77777777" w:rsidR="008B567D" w:rsidRDefault="008B567D" w:rsidP="008B567D">
      <w:pPr>
        <w:numPr>
          <w:ilvl w:val="2"/>
          <w:numId w:val="39"/>
        </w:numPr>
        <w:contextualSpacing w:val="0"/>
      </w:pPr>
      <w:r>
        <w:t xml:space="preserve">regular Sunday Mass </w:t>
      </w:r>
      <w:r w:rsidRPr="000D7815">
        <w:t>a</w:t>
      </w:r>
      <w:r>
        <w:t>ttendance falls 10 million (the</w:t>
      </w:r>
      <w:r w:rsidRPr="000D7815">
        <w:t xml:space="preserve"> decline </w:t>
      </w:r>
      <w:r>
        <w:t xml:space="preserve">is greatest among </w:t>
      </w:r>
      <w:r w:rsidRPr="000D7815">
        <w:t xml:space="preserve">young Catholics </w:t>
      </w:r>
      <w:r>
        <w:t>who attended parochial schools K-12)</w:t>
      </w:r>
    </w:p>
    <w:p w14:paraId="258E0462" w14:textId="77777777" w:rsidR="008B567D" w:rsidRDefault="008B567D" w:rsidP="008B567D">
      <w:pPr>
        <w:numPr>
          <w:ilvl w:val="2"/>
          <w:numId w:val="39"/>
        </w:numPr>
        <w:contextualSpacing w:val="0"/>
      </w:pPr>
      <w:r w:rsidRPr="000D7815">
        <w:t>Catholic school</w:t>
      </w:r>
      <w:r>
        <w:t xml:space="preserve"> enrollments fall 2 </w:t>
      </w:r>
      <w:r w:rsidRPr="000D7815">
        <w:t>million</w:t>
      </w:r>
    </w:p>
    <w:p w14:paraId="544AD846" w14:textId="77777777" w:rsidR="008B567D" w:rsidRDefault="008B567D" w:rsidP="008B567D">
      <w:pPr>
        <w:numPr>
          <w:ilvl w:val="2"/>
          <w:numId w:val="39"/>
        </w:numPr>
        <w:contextualSpacing w:val="0"/>
      </w:pPr>
      <w:r w:rsidRPr="000D7815">
        <w:t xml:space="preserve">baptisms </w:t>
      </w:r>
      <w:r>
        <w:t>fall ½ million</w:t>
      </w:r>
    </w:p>
    <w:p w14:paraId="5657E9DE" w14:textId="77777777" w:rsidR="008B567D" w:rsidRDefault="008B567D" w:rsidP="008B567D">
      <w:pPr>
        <w:numPr>
          <w:ilvl w:val="2"/>
          <w:numId w:val="39"/>
        </w:numPr>
        <w:contextualSpacing w:val="0"/>
      </w:pPr>
      <w:r w:rsidRPr="000D7815">
        <w:t xml:space="preserve">converts </w:t>
      </w:r>
      <w:r>
        <w:t xml:space="preserve">fall </w:t>
      </w:r>
      <w:r w:rsidRPr="000D7815">
        <w:t>50,000</w:t>
      </w:r>
    </w:p>
    <w:p w14:paraId="05B3CDD5" w14:textId="77777777" w:rsidR="008B567D" w:rsidRDefault="008B567D" w:rsidP="008B567D">
      <w:pPr>
        <w:numPr>
          <w:ilvl w:val="2"/>
          <w:numId w:val="39"/>
        </w:numPr>
        <w:contextualSpacing w:val="0"/>
      </w:pPr>
      <w:r>
        <w:t xml:space="preserve">1976: </w:t>
      </w:r>
      <w:r w:rsidRPr="000D7815">
        <w:t xml:space="preserve">a survey </w:t>
      </w:r>
      <w:r>
        <w:t>of Catholics</w:t>
      </w:r>
    </w:p>
    <w:p w14:paraId="5DEC123C" w14:textId="77777777" w:rsidR="008B567D" w:rsidRDefault="008B567D" w:rsidP="008B567D">
      <w:pPr>
        <w:numPr>
          <w:ilvl w:val="3"/>
          <w:numId w:val="39"/>
        </w:numPr>
        <w:contextualSpacing w:val="0"/>
      </w:pPr>
      <w:r>
        <w:t>75% approve</w:t>
      </w:r>
      <w:r w:rsidRPr="000D7815">
        <w:t xml:space="preserve"> of intercourse for engaged couples</w:t>
      </w:r>
    </w:p>
    <w:p w14:paraId="448467EE" w14:textId="77777777" w:rsidR="008B567D" w:rsidRDefault="008B567D" w:rsidP="008B567D">
      <w:pPr>
        <w:numPr>
          <w:ilvl w:val="3"/>
          <w:numId w:val="39"/>
        </w:numPr>
        <w:contextualSpacing w:val="0"/>
      </w:pPr>
      <w:r>
        <w:t>80% approve</w:t>
      </w:r>
      <w:r w:rsidRPr="000D7815">
        <w:t xml:space="preserve"> of </w:t>
      </w:r>
      <w:r>
        <w:t xml:space="preserve">artificial </w:t>
      </w:r>
      <w:r w:rsidRPr="000D7815">
        <w:t>contracep</w:t>
      </w:r>
      <w:r>
        <w:t>tion</w:t>
      </w:r>
    </w:p>
    <w:p w14:paraId="2693F106" w14:textId="77777777" w:rsidR="008B567D" w:rsidRDefault="008B567D" w:rsidP="008B567D">
      <w:pPr>
        <w:numPr>
          <w:ilvl w:val="3"/>
          <w:numId w:val="39"/>
        </w:numPr>
        <w:contextualSpacing w:val="0"/>
      </w:pPr>
      <w:r>
        <w:t xml:space="preserve">70% approve of </w:t>
      </w:r>
      <w:r w:rsidRPr="000D7815">
        <w:t>le</w:t>
      </w:r>
      <w:r>
        <w:t>galiz</w:t>
      </w:r>
      <w:r w:rsidRPr="000D7815">
        <w:t>ed abortion</w:t>
      </w:r>
    </w:p>
    <w:p w14:paraId="14924BAC" w14:textId="77777777" w:rsidR="008B567D" w:rsidRDefault="008B567D" w:rsidP="008B567D">
      <w:pPr>
        <w:numPr>
          <w:ilvl w:val="3"/>
          <w:numId w:val="39"/>
        </w:numPr>
        <w:contextualSpacing w:val="0"/>
      </w:pPr>
      <w:r>
        <w:t xml:space="preserve">40% do </w:t>
      </w:r>
      <w:r w:rsidRPr="000D7815">
        <w:t xml:space="preserve">not believe the pope </w:t>
      </w:r>
      <w:r>
        <w:t>i</w:t>
      </w:r>
      <w:r w:rsidRPr="000D7815">
        <w:t>s infallible</w:t>
      </w:r>
    </w:p>
    <w:p w14:paraId="4B6DCCD1" w14:textId="77777777" w:rsidR="008B567D" w:rsidRDefault="008B567D" w:rsidP="008B567D">
      <w:pPr>
        <w:numPr>
          <w:ilvl w:val="1"/>
          <w:numId w:val="39"/>
        </w:numPr>
        <w:contextualSpacing w:val="0"/>
      </w:pPr>
      <w:r>
        <w:t>Italy (</w:t>
      </w:r>
      <w:r w:rsidRPr="001B54D2">
        <w:t>Italian Bishops Conference</w:t>
      </w:r>
      <w:r>
        <w:t xml:space="preserve"> poll, 1995)</w:t>
      </w:r>
    </w:p>
    <w:p w14:paraId="4E5744C4" w14:textId="77777777" w:rsidR="008B567D" w:rsidRDefault="008B567D" w:rsidP="008B567D">
      <w:pPr>
        <w:numPr>
          <w:ilvl w:val="2"/>
          <w:numId w:val="39"/>
        </w:numPr>
        <w:contextualSpacing w:val="0"/>
      </w:pPr>
      <w:r>
        <w:t>23% regu</w:t>
      </w:r>
      <w:r w:rsidRPr="001B54D2">
        <w:t>larly attend Mass</w:t>
      </w:r>
    </w:p>
    <w:p w14:paraId="04F6010D" w14:textId="77777777" w:rsidR="008B567D" w:rsidRDefault="008B567D" w:rsidP="008B567D">
      <w:pPr>
        <w:numPr>
          <w:ilvl w:val="2"/>
          <w:numId w:val="39"/>
        </w:numPr>
        <w:contextualSpacing w:val="0"/>
      </w:pPr>
      <w:r w:rsidRPr="001B54D2">
        <w:t>60</w:t>
      </w:r>
      <w:r>
        <w:t>%</w:t>
      </w:r>
      <w:r w:rsidRPr="001B54D2">
        <w:t xml:space="preserve"> never go to confession</w:t>
      </w:r>
    </w:p>
    <w:p w14:paraId="6C930E23" w14:textId="77777777" w:rsidR="009D10D0" w:rsidRPr="009D10D0" w:rsidRDefault="009D10D0" w:rsidP="009D10D0">
      <w:pPr>
        <w:contextualSpacing w:val="0"/>
      </w:pPr>
    </w:p>
    <w:p w14:paraId="60923A51" w14:textId="77777777" w:rsidR="008B567D" w:rsidRDefault="008B567D" w:rsidP="008B567D">
      <w:pPr>
        <w:numPr>
          <w:ilvl w:val="0"/>
          <w:numId w:val="39"/>
        </w:numPr>
        <w:contextualSpacing w:val="0"/>
      </w:pPr>
      <w:r>
        <w:rPr>
          <w:b/>
        </w:rPr>
        <w:t>resurgence in Catholicism</w:t>
      </w:r>
    </w:p>
    <w:p w14:paraId="64D41AF4" w14:textId="77777777" w:rsidR="008B567D" w:rsidRDefault="008B567D" w:rsidP="008B567D">
      <w:pPr>
        <w:numPr>
          <w:ilvl w:val="1"/>
          <w:numId w:val="39"/>
        </w:numPr>
        <w:contextualSpacing w:val="0"/>
      </w:pPr>
      <w:r>
        <w:t xml:space="preserve">but </w:t>
      </w:r>
      <w:r w:rsidRPr="000D7815">
        <w:t xml:space="preserve">Catholics </w:t>
      </w:r>
      <w:r>
        <w:t>that remain a</w:t>
      </w:r>
      <w:r w:rsidRPr="000D7815">
        <w:t xml:space="preserve">re </w:t>
      </w:r>
      <w:r>
        <w:t>“</w:t>
      </w:r>
      <w:r w:rsidRPr="000D7815">
        <w:t>more active and devoted than most of their predecessors</w:t>
      </w:r>
      <w:r>
        <w:t>” (Holmes and Bickers 292)</w:t>
      </w:r>
    </w:p>
    <w:p w14:paraId="381AE133" w14:textId="77777777" w:rsidR="008B567D" w:rsidRPr="001B54D2" w:rsidRDefault="008B567D" w:rsidP="008B567D">
      <w:pPr>
        <w:numPr>
          <w:ilvl w:val="1"/>
          <w:numId w:val="39"/>
        </w:numPr>
        <w:contextualSpacing w:val="0"/>
      </w:pPr>
      <w:r>
        <w:t>“</w:t>
      </w:r>
      <w:r w:rsidRPr="001B54D2">
        <w:t xml:space="preserve">In Africa and Asia, </w:t>
      </w:r>
      <w:r>
        <w:t>. . . the Church is growing rapidly” (Bokenkotter 472)</w:t>
      </w:r>
    </w:p>
    <w:p w14:paraId="7A3E4434" w14:textId="77777777" w:rsidR="008B567D" w:rsidRDefault="008B567D" w:rsidP="008B567D">
      <w:pPr>
        <w:numPr>
          <w:ilvl w:val="1"/>
          <w:numId w:val="39"/>
        </w:numPr>
        <w:contextualSpacing w:val="0"/>
      </w:pPr>
      <w:r>
        <w:t>“</w:t>
      </w:r>
      <w:r w:rsidRPr="000D7815">
        <w:t xml:space="preserve">The renewed appreciation of scripture, the liturgical movement, pastoral and catechetical initiatives, spiritual and devotional developments, </w:t>
      </w:r>
      <w:r>
        <w:t>[a</w:t>
      </w:r>
      <w:r w:rsidRPr="000D7815">
        <w:t>re</w:t>
      </w:r>
      <w:r>
        <w:t>]</w:t>
      </w:r>
      <w:r w:rsidRPr="000D7815">
        <w:t xml:space="preserve"> all signs of a de</w:t>
      </w:r>
      <w:r>
        <w:t>eper and richer Christian life” (Holmes and Bickers 292)</w:t>
      </w:r>
    </w:p>
    <w:p w14:paraId="41CB878F" w14:textId="77777777" w:rsidR="008B567D" w:rsidRDefault="008B567D" w:rsidP="008B567D">
      <w:pPr>
        <w:numPr>
          <w:ilvl w:val="1"/>
          <w:numId w:val="39"/>
        </w:numPr>
        <w:contextualSpacing w:val="0"/>
      </w:pPr>
      <w:r>
        <w:t>t</w:t>
      </w:r>
      <w:r w:rsidRPr="001B54D2">
        <w:t xml:space="preserve">he Church </w:t>
      </w:r>
      <w:r>
        <w:t>is “</w:t>
      </w:r>
      <w:r w:rsidRPr="001B54D2">
        <w:t>in the throes of one of its greatest crises, equal to the major ones of the past: the great persecution by the Roman Empire, the fall of Rome and the Barbarian invasions,</w:t>
      </w:r>
      <w:r>
        <w:t xml:space="preserve"> [526] </w:t>
      </w:r>
      <w:r w:rsidRPr="001B54D2">
        <w:t>the capture of the Church by the feudal magnates, the Great Schism (three Popes), the Protestant Reformation, and the French Revolu</w:t>
      </w:r>
      <w:r>
        <w:t>tion” (Bokenkotter 526-27)</w:t>
      </w:r>
    </w:p>
    <w:p w14:paraId="381C5EC7" w14:textId="77777777" w:rsidR="008B567D" w:rsidRDefault="008B567D" w:rsidP="008B567D">
      <w:pPr>
        <w:numPr>
          <w:ilvl w:val="1"/>
          <w:numId w:val="39"/>
        </w:numPr>
        <w:contextualSpacing w:val="0"/>
      </w:pPr>
      <w:r>
        <w:t>the current crisis is “</w:t>
      </w:r>
      <w:r w:rsidRPr="001B54D2">
        <w:t>a Church polarized between those who want to move forward on what they call the progressive lines laid down by Vatican II and those who wish to adhere more faithfully to the certainties of Church tradi</w:t>
      </w:r>
      <w:r>
        <w:t>tions” (Bokenkotter 527)</w:t>
      </w:r>
    </w:p>
    <w:p w14:paraId="336CCC5D" w14:textId="77777777" w:rsidR="008B567D" w:rsidRDefault="008B567D" w:rsidP="008B567D">
      <w:r>
        <w:br w:type="page"/>
      </w:r>
    </w:p>
    <w:p w14:paraId="6FE8DDFB" w14:textId="77777777" w:rsidR="008B567D" w:rsidRDefault="008B567D" w:rsidP="002279ED">
      <w:pPr>
        <w:pStyle w:val="Heading2"/>
      </w:pPr>
      <w:bookmarkStart w:id="80" w:name="_Toc502757752"/>
      <w:bookmarkStart w:id="81" w:name="_Toc502757800"/>
      <w:bookmarkStart w:id="82" w:name="_Toc502757842"/>
      <w:bookmarkStart w:id="83" w:name="_Toc68041249"/>
      <w:bookmarkStart w:id="84" w:name="_Toc68042871"/>
      <w:r>
        <w:lastRenderedPageBreak/>
        <w:t>BIBLIOGRAPHY</w:t>
      </w:r>
      <w:bookmarkEnd w:id="80"/>
      <w:bookmarkEnd w:id="81"/>
      <w:bookmarkEnd w:id="82"/>
      <w:bookmarkEnd w:id="83"/>
      <w:bookmarkEnd w:id="84"/>
    </w:p>
    <w:p w14:paraId="5398C9FD" w14:textId="77777777" w:rsidR="008B567D" w:rsidRDefault="008B567D" w:rsidP="008B567D">
      <w:pPr>
        <w:widowControl w:val="0"/>
      </w:pPr>
    </w:p>
    <w:p w14:paraId="2789C6A7" w14:textId="77777777" w:rsidR="008B567D" w:rsidRDefault="008B567D" w:rsidP="008B567D">
      <w:pPr>
        <w:widowControl w:val="0"/>
      </w:pPr>
    </w:p>
    <w:p w14:paraId="6B96C30A" w14:textId="77777777" w:rsidR="008B567D" w:rsidRPr="00156BA1" w:rsidRDefault="008B567D" w:rsidP="008B567D">
      <w:pPr>
        <w:widowControl w:val="0"/>
        <w:ind w:left="720" w:hanging="720"/>
        <w:rPr>
          <w:iCs/>
          <w:sz w:val="20"/>
        </w:rPr>
      </w:pPr>
      <w:r w:rsidRPr="00156BA1">
        <w:rPr>
          <w:sz w:val="20"/>
        </w:rPr>
        <w:t xml:space="preserve">“Action Française.” </w:t>
      </w:r>
      <w:r w:rsidRPr="00156BA1">
        <w:rPr>
          <w:i/>
          <w:sz w:val="20"/>
        </w:rPr>
        <w:t>Wikipedia</w:t>
      </w:r>
      <w:r w:rsidRPr="00156BA1">
        <w:rPr>
          <w:sz w:val="20"/>
        </w:rPr>
        <w:t>. 1 Mar. 2007. 15 Mar. 2007. &lt;</w:t>
      </w:r>
      <w:r w:rsidRPr="00156BA1">
        <w:rPr>
          <w:iCs/>
          <w:sz w:val="20"/>
        </w:rPr>
        <w:t>http://en.</w:t>
      </w:r>
      <w:r w:rsidRPr="00156BA1">
        <w:rPr>
          <w:i/>
          <w:iCs/>
          <w:sz w:val="20"/>
        </w:rPr>
        <w:t>Wikipedia</w:t>
      </w:r>
      <w:r w:rsidRPr="00156BA1">
        <w:rPr>
          <w:iCs/>
          <w:sz w:val="20"/>
        </w:rPr>
        <w:t>.org/wiki/Action_Francaise</w:t>
      </w:r>
      <w:r w:rsidRPr="00156BA1">
        <w:rPr>
          <w:sz w:val="20"/>
        </w:rPr>
        <w:t>&gt;.</w:t>
      </w:r>
    </w:p>
    <w:p w14:paraId="11C556B0" w14:textId="77777777" w:rsidR="008B567D" w:rsidRPr="00156BA1" w:rsidRDefault="008B567D" w:rsidP="008B567D">
      <w:pPr>
        <w:widowControl w:val="0"/>
        <w:ind w:left="720" w:hanging="720"/>
        <w:rPr>
          <w:sz w:val="20"/>
        </w:rPr>
      </w:pPr>
      <w:r w:rsidRPr="00156BA1">
        <w:rPr>
          <w:iCs/>
          <w:sz w:val="20"/>
        </w:rPr>
        <w:t xml:space="preserve">“Adolf Hitler.” </w:t>
      </w:r>
      <w:r w:rsidRPr="00156BA1">
        <w:rPr>
          <w:i/>
          <w:iCs/>
          <w:sz w:val="20"/>
        </w:rPr>
        <w:t>Wikipedia</w:t>
      </w:r>
      <w:r w:rsidRPr="00156BA1">
        <w:rPr>
          <w:iCs/>
          <w:sz w:val="20"/>
        </w:rPr>
        <w:t>. 20 Sept. 2006. 23 Sept. 2006. &lt;http://en.</w:t>
      </w:r>
      <w:r w:rsidRPr="00156BA1">
        <w:rPr>
          <w:i/>
          <w:iCs/>
          <w:sz w:val="20"/>
        </w:rPr>
        <w:t>Wikipedia</w:t>
      </w:r>
      <w:r w:rsidRPr="00156BA1">
        <w:rPr>
          <w:iCs/>
          <w:sz w:val="20"/>
        </w:rPr>
        <w:t>.org/wiki/Adolf_Hitler&gt;.</w:t>
      </w:r>
    </w:p>
    <w:p w14:paraId="5A9B61BF" w14:textId="77777777" w:rsidR="008B567D" w:rsidRPr="00156BA1" w:rsidRDefault="008B567D" w:rsidP="008B567D">
      <w:pPr>
        <w:widowControl w:val="0"/>
        <w:ind w:left="720" w:hanging="720"/>
        <w:rPr>
          <w:sz w:val="20"/>
        </w:rPr>
      </w:pPr>
      <w:r w:rsidRPr="00156BA1">
        <w:rPr>
          <w:i/>
          <w:sz w:val="20"/>
        </w:rPr>
        <w:t>American Heritage Dictionary of the English Language</w:t>
      </w:r>
      <w:r w:rsidRPr="00156BA1">
        <w:rPr>
          <w:sz w:val="20"/>
        </w:rPr>
        <w:t xml:space="preserve">, </w:t>
      </w:r>
      <w:r w:rsidRPr="00156BA1">
        <w:rPr>
          <w:i/>
          <w:sz w:val="20"/>
        </w:rPr>
        <w:t>The</w:t>
      </w:r>
      <w:r w:rsidRPr="00156BA1">
        <w:rPr>
          <w:sz w:val="20"/>
        </w:rPr>
        <w:t>. 4th ed. Ed. Joseph P. Pickett et al. Boston: Houghton Mifflin, 2000.</w:t>
      </w:r>
    </w:p>
    <w:p w14:paraId="1601C4FD" w14:textId="77777777" w:rsidR="008B567D" w:rsidRPr="00156BA1" w:rsidRDefault="008B567D" w:rsidP="008B567D">
      <w:pPr>
        <w:widowControl w:val="0"/>
        <w:ind w:left="720" w:hanging="720"/>
        <w:rPr>
          <w:sz w:val="20"/>
        </w:rPr>
      </w:pPr>
      <w:r w:rsidRPr="00156BA1">
        <w:rPr>
          <w:sz w:val="20"/>
        </w:rPr>
        <w:t xml:space="preserve">“Anschluss.” </w:t>
      </w:r>
      <w:r w:rsidRPr="00156BA1">
        <w:rPr>
          <w:i/>
          <w:sz w:val="20"/>
        </w:rPr>
        <w:t>Wikipedia</w:t>
      </w:r>
      <w:r w:rsidRPr="00156BA1">
        <w:rPr>
          <w:sz w:val="20"/>
        </w:rPr>
        <w:t>. 29 Aug. 2006. 24 Sept. 2006. &lt;http://en.</w:t>
      </w:r>
      <w:r w:rsidRPr="00156BA1">
        <w:rPr>
          <w:i/>
          <w:sz w:val="20"/>
        </w:rPr>
        <w:t>Wikipedia</w:t>
      </w:r>
      <w:r w:rsidRPr="00156BA1">
        <w:rPr>
          <w:sz w:val="20"/>
        </w:rPr>
        <w:t>.org/wiki/</w:t>
      </w:r>
      <w:r w:rsidRPr="00156BA1">
        <w:rPr>
          <w:sz w:val="20"/>
        </w:rPr>
        <w:softHyphen/>
        <w:t>Anschluss&gt;.</w:t>
      </w:r>
    </w:p>
    <w:p w14:paraId="5CEEE743" w14:textId="77777777" w:rsidR="008B567D" w:rsidRPr="00156BA1" w:rsidRDefault="008B567D" w:rsidP="008B567D">
      <w:pPr>
        <w:widowControl w:val="0"/>
        <w:ind w:left="720" w:hanging="720"/>
        <w:rPr>
          <w:sz w:val="20"/>
        </w:rPr>
      </w:pPr>
      <w:r w:rsidRPr="00156BA1">
        <w:rPr>
          <w:sz w:val="20"/>
        </w:rPr>
        <w:t xml:space="preserve">Aquinas, Thomas. </w:t>
      </w:r>
      <w:r w:rsidRPr="00156BA1">
        <w:rPr>
          <w:i/>
          <w:sz w:val="20"/>
        </w:rPr>
        <w:t>The Summa theologica</w:t>
      </w:r>
      <w:r w:rsidRPr="00156BA1">
        <w:rPr>
          <w:sz w:val="20"/>
        </w:rPr>
        <w:t>. Trans. Fathers of the English Dominican Province. Rev. ed. London: Burns, Oates, and Washburne, 1920.</w:t>
      </w:r>
    </w:p>
    <w:p w14:paraId="542AEEDF" w14:textId="77777777" w:rsidR="008B567D" w:rsidRPr="00156BA1" w:rsidRDefault="008B567D" w:rsidP="008B567D">
      <w:pPr>
        <w:widowControl w:val="0"/>
        <w:ind w:left="720" w:hanging="720"/>
        <w:rPr>
          <w:sz w:val="20"/>
        </w:rPr>
      </w:pPr>
      <w:r w:rsidRPr="00156BA1">
        <w:rPr>
          <w:sz w:val="20"/>
        </w:rPr>
        <w:t xml:space="preserve">Ashley, Benedict M. </w:t>
      </w:r>
      <w:r w:rsidRPr="00156BA1">
        <w:rPr>
          <w:i/>
          <w:sz w:val="20"/>
        </w:rPr>
        <w:t>The Dominicans</w:t>
      </w:r>
      <w:r w:rsidRPr="00156BA1">
        <w:rPr>
          <w:sz w:val="20"/>
        </w:rPr>
        <w:t>. Religious Order Series 3. Collegeville: Liturgical Press, 1990. Dominican Central, Province of St Albert the Great—Chicago. 10 Mar. 2007. &lt;http://www.domcentral.org/study/</w:t>
      </w:r>
      <w:r w:rsidRPr="00156BA1">
        <w:rPr>
          <w:sz w:val="20"/>
        </w:rPr>
        <w:softHyphen/>
        <w:t>ashley/dominicans/default.htm&gt;.</w:t>
      </w:r>
    </w:p>
    <w:p w14:paraId="0E1AD2AE" w14:textId="77777777" w:rsidR="008B567D" w:rsidRPr="00156BA1" w:rsidRDefault="008B567D" w:rsidP="008B567D">
      <w:pPr>
        <w:widowControl w:val="0"/>
        <w:ind w:left="720" w:hanging="720"/>
        <w:rPr>
          <w:sz w:val="20"/>
        </w:rPr>
      </w:pPr>
      <w:r w:rsidRPr="00156BA1">
        <w:rPr>
          <w:sz w:val="20"/>
        </w:rPr>
        <w:t xml:space="preserve">“Assumptionists.” </w:t>
      </w:r>
      <w:r w:rsidRPr="00156BA1">
        <w:rPr>
          <w:i/>
          <w:sz w:val="20"/>
        </w:rPr>
        <w:t>Wikipedia</w:t>
      </w:r>
      <w:r w:rsidRPr="00156BA1">
        <w:rPr>
          <w:sz w:val="20"/>
        </w:rPr>
        <w:t>. 17 Feb. 2007. 10 Mar. 2007. &lt;http://en.</w:t>
      </w:r>
      <w:r w:rsidRPr="00156BA1">
        <w:rPr>
          <w:i/>
          <w:sz w:val="20"/>
        </w:rPr>
        <w:t>Wikipedia</w:t>
      </w:r>
      <w:r w:rsidRPr="00156BA1">
        <w:rPr>
          <w:sz w:val="20"/>
        </w:rPr>
        <w:t>.org/wiki/Assumptionists&gt;.</w:t>
      </w:r>
    </w:p>
    <w:p w14:paraId="361125BE" w14:textId="77777777" w:rsidR="008B567D" w:rsidRPr="00156BA1" w:rsidRDefault="008B567D" w:rsidP="008B567D">
      <w:pPr>
        <w:widowControl w:val="0"/>
        <w:ind w:left="720" w:hanging="720"/>
        <w:rPr>
          <w:sz w:val="20"/>
        </w:rPr>
      </w:pPr>
      <w:r w:rsidRPr="00156BA1">
        <w:rPr>
          <w:sz w:val="20"/>
        </w:rPr>
        <w:t xml:space="preserve">Aubin, Hermann. “European History and Culture: Greeks, Romans, and Barbarians: Barbarian Migrations and Invasions.” </w:t>
      </w:r>
      <w:r w:rsidRPr="00156BA1">
        <w:rPr>
          <w:i/>
          <w:sz w:val="20"/>
        </w:rPr>
        <w:t>Encyclopædia Britannica</w:t>
      </w:r>
      <w:r w:rsidRPr="00156BA1">
        <w:rPr>
          <w:sz w:val="20"/>
        </w:rPr>
        <w:t xml:space="preserve">, </w:t>
      </w:r>
      <w:r w:rsidRPr="00156BA1">
        <w:rPr>
          <w:i/>
          <w:sz w:val="20"/>
        </w:rPr>
        <w:t xml:space="preserve">Multimedia Edition </w:t>
      </w:r>
      <w:r w:rsidRPr="00156BA1">
        <w:rPr>
          <w:sz w:val="20"/>
        </w:rPr>
        <w:t>´</w:t>
      </w:r>
      <w:r w:rsidRPr="00156BA1">
        <w:rPr>
          <w:i/>
          <w:sz w:val="20"/>
        </w:rPr>
        <w:t>99.</w:t>
      </w:r>
      <w:r w:rsidRPr="00156BA1">
        <w:rPr>
          <w:sz w:val="20"/>
        </w:rPr>
        <w:t xml:space="preserve"> Chicago, IL: Encyclopædia Britannica, 1994-99.</w:t>
      </w:r>
    </w:p>
    <w:p w14:paraId="4AE1BD45" w14:textId="77777777" w:rsidR="008B567D" w:rsidRPr="00156BA1" w:rsidRDefault="008B567D" w:rsidP="008B567D">
      <w:pPr>
        <w:widowControl w:val="0"/>
        <w:ind w:left="720" w:hanging="720"/>
        <w:rPr>
          <w:sz w:val="20"/>
        </w:rPr>
      </w:pPr>
      <w:r w:rsidRPr="00156BA1">
        <w:rPr>
          <w:sz w:val="20"/>
        </w:rPr>
        <w:t xml:space="preserve">“Austria.” </w:t>
      </w:r>
      <w:r w:rsidRPr="00156BA1">
        <w:rPr>
          <w:i/>
          <w:sz w:val="20"/>
        </w:rPr>
        <w:t>Wikipedia</w:t>
      </w:r>
      <w:r w:rsidRPr="00156BA1">
        <w:rPr>
          <w:sz w:val="20"/>
        </w:rPr>
        <w:t xml:space="preserve">. 15 Sept. 2006. </w:t>
      </w:r>
      <w:smartTag w:uri="urn:schemas-microsoft-com:office:smarttags" w:element="date">
        <w:smartTagPr>
          <w:attr w:name="Month" w:val="9"/>
          <w:attr w:name="Day" w:val="19"/>
          <w:attr w:name="Year" w:val="2006"/>
        </w:smartTagPr>
        <w:r w:rsidRPr="00156BA1">
          <w:rPr>
            <w:sz w:val="20"/>
          </w:rPr>
          <w:t>19 Sept. 2006</w:t>
        </w:r>
      </w:smartTag>
      <w:r w:rsidRPr="00156BA1">
        <w:rPr>
          <w:sz w:val="20"/>
        </w:rPr>
        <w:t>. &lt;http://en.</w:t>
      </w:r>
      <w:r w:rsidRPr="00156BA1">
        <w:rPr>
          <w:i/>
          <w:sz w:val="20"/>
        </w:rPr>
        <w:t>Wikipedia</w:t>
      </w:r>
      <w:r w:rsidRPr="00156BA1">
        <w:rPr>
          <w:sz w:val="20"/>
        </w:rPr>
        <w:t>.org/wiki/Austria#Modern_history&gt;.</w:t>
      </w:r>
    </w:p>
    <w:p w14:paraId="5126D256" w14:textId="77777777" w:rsidR="008B567D" w:rsidRPr="00156BA1" w:rsidRDefault="008B567D" w:rsidP="008B567D">
      <w:pPr>
        <w:widowControl w:val="0"/>
        <w:ind w:left="720" w:hanging="720"/>
        <w:rPr>
          <w:sz w:val="20"/>
        </w:rPr>
      </w:pPr>
      <w:r w:rsidRPr="00156BA1">
        <w:rPr>
          <w:sz w:val="20"/>
        </w:rPr>
        <w:t>(</w:t>
      </w:r>
      <w:r w:rsidRPr="00156BA1">
        <w:rPr>
          <w:i/>
          <w:sz w:val="20"/>
        </w:rPr>
        <w:t>Baltimore Catechism</w:t>
      </w:r>
      <w:r w:rsidRPr="00156BA1">
        <w:rPr>
          <w:sz w:val="20"/>
        </w:rPr>
        <w:t xml:space="preserve">.) Third Plenary Council of Baltimore. </w:t>
      </w:r>
      <w:r w:rsidRPr="00156BA1">
        <w:rPr>
          <w:i/>
          <w:sz w:val="20"/>
        </w:rPr>
        <w:t>A Catechism of Christian Doctrine</w:t>
      </w:r>
      <w:r w:rsidRPr="00156BA1">
        <w:rPr>
          <w:sz w:val="20"/>
        </w:rPr>
        <w:t xml:space="preserve">. 1885. Gutenberg Project. </w:t>
      </w:r>
      <w:smartTag w:uri="urn:schemas-microsoft-com:office:smarttags" w:element="date">
        <w:smartTagPr>
          <w:attr w:name="Month" w:val="1"/>
          <w:attr w:name="Day" w:val="1"/>
          <w:attr w:name="Year" w:val="2005"/>
        </w:smartTagPr>
        <w:r w:rsidRPr="00156BA1">
          <w:rPr>
            <w:sz w:val="20"/>
          </w:rPr>
          <w:t>1 Jan. 2005</w:t>
        </w:r>
      </w:smartTag>
      <w:r w:rsidRPr="00156BA1">
        <w:rPr>
          <w:sz w:val="20"/>
        </w:rPr>
        <w:t xml:space="preserve">. </w:t>
      </w:r>
      <w:smartTag w:uri="urn:schemas-microsoft-com:office:smarttags" w:element="date">
        <w:smartTagPr>
          <w:attr w:name="Month" w:val="3"/>
          <w:attr w:name="Day" w:val="30"/>
          <w:attr w:name="Year" w:val="2006"/>
        </w:smartTagPr>
        <w:r w:rsidRPr="00156BA1">
          <w:rPr>
            <w:sz w:val="20"/>
          </w:rPr>
          <w:t>30 Mar. 2006</w:t>
        </w:r>
      </w:smartTag>
      <w:r w:rsidRPr="00156BA1">
        <w:rPr>
          <w:sz w:val="20"/>
        </w:rPr>
        <w:t>. &lt;http://</w:t>
      </w:r>
      <w:r w:rsidRPr="00156BA1">
        <w:rPr>
          <w:sz w:val="20"/>
        </w:rPr>
        <w:softHyphen/>
        <w:t>www.gutenberg.org/files/14552/</w:t>
      </w:r>
      <w:r w:rsidRPr="00156BA1">
        <w:rPr>
          <w:sz w:val="20"/>
        </w:rPr>
        <w:softHyphen/>
        <w:t>14552.txt&gt;.</w:t>
      </w:r>
    </w:p>
    <w:p w14:paraId="59601804" w14:textId="77777777" w:rsidR="008B567D" w:rsidRPr="00156BA1" w:rsidRDefault="008B567D" w:rsidP="008B567D">
      <w:pPr>
        <w:widowControl w:val="0"/>
        <w:ind w:left="720" w:hanging="720"/>
        <w:rPr>
          <w:sz w:val="20"/>
        </w:rPr>
      </w:pPr>
      <w:r w:rsidRPr="00156BA1">
        <w:rPr>
          <w:sz w:val="20"/>
        </w:rPr>
        <w:t xml:space="preserve">Behr, Thomas C. “Luigi Taparelli d’Azeglio, S.J. (1793-1862) and the Development of Scholastic Natural-Law Thought as a Science of Society and Politics.” </w:t>
      </w:r>
      <w:r w:rsidRPr="00156BA1">
        <w:rPr>
          <w:i/>
          <w:sz w:val="20"/>
        </w:rPr>
        <w:t>Journal of Markets and Morality</w:t>
      </w:r>
      <w:r w:rsidRPr="00156BA1">
        <w:rPr>
          <w:sz w:val="20"/>
        </w:rPr>
        <w:t xml:space="preserve"> 6.1 (Spr. 2003). Acton Institute for the Study of Religion and Liberty. 11 Mar. 2007. &lt;http://www.acton.org/publicat/m_and_m/</w:t>
      </w:r>
      <w:r w:rsidRPr="00156BA1">
        <w:rPr>
          <w:sz w:val="20"/>
        </w:rPr>
        <w:softHyphen/>
        <w:t>2003_spring/behr.html&gt;.</w:t>
      </w:r>
    </w:p>
    <w:p w14:paraId="56862512" w14:textId="77777777" w:rsidR="008B567D" w:rsidRPr="00156BA1" w:rsidRDefault="008B567D" w:rsidP="008B567D">
      <w:pPr>
        <w:widowControl w:val="0"/>
        <w:ind w:left="720" w:hanging="720"/>
        <w:rPr>
          <w:sz w:val="20"/>
        </w:rPr>
      </w:pPr>
      <w:r w:rsidRPr="00156BA1">
        <w:rPr>
          <w:sz w:val="20"/>
        </w:rPr>
        <w:t xml:space="preserve">Benigni, U. “Ultramontanism.”  </w:t>
      </w:r>
      <w:r w:rsidRPr="00156BA1">
        <w:rPr>
          <w:i/>
          <w:sz w:val="20"/>
        </w:rPr>
        <w:t>Catholic Encyclopedia</w:t>
      </w:r>
      <w:r w:rsidRPr="00156BA1">
        <w:rPr>
          <w:sz w:val="20"/>
        </w:rPr>
        <w:t>. New York: Robert Appleton, 1912. New Advent. 2007. 11 Mar. 2007. &lt;http://www.newadvent.org/cathen/15125a.htm&gt;.</w:t>
      </w:r>
    </w:p>
    <w:p w14:paraId="734918A6" w14:textId="77777777" w:rsidR="008B567D" w:rsidRPr="00156BA1" w:rsidRDefault="008B567D" w:rsidP="008B567D">
      <w:pPr>
        <w:widowControl w:val="0"/>
        <w:ind w:left="720" w:hanging="720"/>
        <w:rPr>
          <w:sz w:val="20"/>
        </w:rPr>
      </w:pPr>
      <w:r w:rsidRPr="00156BA1">
        <w:rPr>
          <w:rFonts w:cs="Bookman Old Style"/>
          <w:sz w:val="20"/>
        </w:rPr>
        <w:t xml:space="preserve">Bernstein, Carl, and Marco Politi. </w:t>
      </w:r>
      <w:r w:rsidRPr="00156BA1">
        <w:rPr>
          <w:i/>
          <w:iCs/>
          <w:sz w:val="20"/>
        </w:rPr>
        <w:t>His Holiness: John Paul II and the Hidden History of Our Time</w:t>
      </w:r>
      <w:r w:rsidRPr="00156BA1">
        <w:rPr>
          <w:iCs/>
          <w:sz w:val="20"/>
        </w:rPr>
        <w:t xml:space="preserve">. </w:t>
      </w:r>
      <w:r w:rsidRPr="00156BA1">
        <w:rPr>
          <w:rFonts w:cs="Bookman Old Style"/>
          <w:sz w:val="20"/>
        </w:rPr>
        <w:t>New York: Doubleday, 1996.</w:t>
      </w:r>
    </w:p>
    <w:p w14:paraId="564394D6" w14:textId="77777777" w:rsidR="008B567D" w:rsidRPr="00156BA1" w:rsidRDefault="008B567D" w:rsidP="008B567D">
      <w:pPr>
        <w:widowControl w:val="0"/>
        <w:ind w:left="720" w:hanging="720"/>
        <w:rPr>
          <w:sz w:val="20"/>
        </w:rPr>
      </w:pPr>
      <w:r w:rsidRPr="00156BA1">
        <w:rPr>
          <w:sz w:val="20"/>
        </w:rPr>
        <w:t xml:space="preserve">Bihlmeyer, Karl. </w:t>
      </w:r>
      <w:r w:rsidRPr="00156BA1">
        <w:rPr>
          <w:i/>
          <w:sz w:val="20"/>
        </w:rPr>
        <w:t>Church History</w:t>
      </w:r>
      <w:r w:rsidRPr="00156BA1">
        <w:rPr>
          <w:sz w:val="20"/>
        </w:rPr>
        <w:t>. 3 vols. Rev. Hermann Tüchle. Trans. Victor E. Mills and Francis J. Muller. Westminster: Newman, 1958-66.</w:t>
      </w:r>
    </w:p>
    <w:p w14:paraId="79B1AB62" w14:textId="77777777" w:rsidR="008B567D" w:rsidRPr="00156BA1" w:rsidRDefault="008B567D" w:rsidP="008B567D">
      <w:pPr>
        <w:widowControl w:val="0"/>
        <w:ind w:left="720" w:hanging="720"/>
        <w:rPr>
          <w:sz w:val="20"/>
        </w:rPr>
      </w:pPr>
      <w:r w:rsidRPr="00156BA1">
        <w:rPr>
          <w:sz w:val="20"/>
        </w:rPr>
        <w:t xml:space="preserve">Bokenkotter, Thomas. </w:t>
      </w:r>
      <w:r w:rsidRPr="00156BA1">
        <w:rPr>
          <w:i/>
          <w:sz w:val="20"/>
        </w:rPr>
        <w:t>A Concise History of the Catholic Church</w:t>
      </w:r>
      <w:r w:rsidRPr="00156BA1">
        <w:rPr>
          <w:sz w:val="20"/>
        </w:rPr>
        <w:t>. Rev. and exp. ed. New York: Doubleday, 2004.</w:t>
      </w:r>
    </w:p>
    <w:p w14:paraId="3008C00B" w14:textId="77777777" w:rsidR="008B567D" w:rsidRPr="00156BA1" w:rsidRDefault="008B567D" w:rsidP="008B567D">
      <w:pPr>
        <w:widowControl w:val="0"/>
        <w:ind w:left="720" w:hanging="720"/>
        <w:rPr>
          <w:sz w:val="20"/>
        </w:rPr>
      </w:pPr>
      <w:r w:rsidRPr="00156BA1">
        <w:rPr>
          <w:sz w:val="20"/>
        </w:rPr>
        <w:t xml:space="preserve">Brewer, Ebenezer Cobham. </w:t>
      </w:r>
      <w:r w:rsidRPr="00156BA1">
        <w:rPr>
          <w:i/>
          <w:sz w:val="20"/>
        </w:rPr>
        <w:t>Dictionary of Phrase and Fable</w:t>
      </w:r>
      <w:r w:rsidRPr="00156BA1">
        <w:rPr>
          <w:sz w:val="20"/>
        </w:rPr>
        <w:t xml:space="preserve">. 1870. New ed., rev., corrected, enlarged. Philadelphia: Henry Altemus, 1898. </w:t>
      </w:r>
    </w:p>
    <w:p w14:paraId="5ABC4022" w14:textId="77777777" w:rsidR="008B567D" w:rsidRPr="00156BA1" w:rsidRDefault="008B567D" w:rsidP="008B567D">
      <w:pPr>
        <w:widowControl w:val="0"/>
        <w:ind w:left="720" w:hanging="720"/>
        <w:rPr>
          <w:sz w:val="20"/>
        </w:rPr>
      </w:pPr>
      <w:r w:rsidRPr="00156BA1">
        <w:rPr>
          <w:sz w:val="20"/>
        </w:rPr>
        <w:t xml:space="preserve">Brewer, Ebenezer Cobham. </w:t>
      </w:r>
      <w:r w:rsidRPr="00156BA1">
        <w:rPr>
          <w:i/>
          <w:sz w:val="20"/>
        </w:rPr>
        <w:t>Dictionary of Phrase and Fable</w:t>
      </w:r>
      <w:r w:rsidRPr="00156BA1">
        <w:rPr>
          <w:sz w:val="20"/>
        </w:rPr>
        <w:t>. 1870. 15th ed. Rev. Adrian Room. New York: HarperCollins, 1995.</w:t>
      </w:r>
    </w:p>
    <w:p w14:paraId="02F545E7" w14:textId="77777777" w:rsidR="008B567D" w:rsidRPr="00156BA1" w:rsidRDefault="008B567D" w:rsidP="008B567D">
      <w:pPr>
        <w:widowControl w:val="0"/>
        <w:ind w:left="720" w:hanging="720"/>
        <w:rPr>
          <w:sz w:val="20"/>
        </w:rPr>
      </w:pPr>
      <w:r w:rsidRPr="00156BA1">
        <w:rPr>
          <w:sz w:val="20"/>
        </w:rPr>
        <w:t xml:space="preserve">Burman, Edward. </w:t>
      </w:r>
      <w:r w:rsidRPr="00156BA1">
        <w:rPr>
          <w:i/>
          <w:sz w:val="20"/>
        </w:rPr>
        <w:t>The Inquisition: Hammer of Heresy</w:t>
      </w:r>
      <w:r w:rsidRPr="00156BA1">
        <w:rPr>
          <w:sz w:val="20"/>
        </w:rPr>
        <w:t>. London: Harper Collins, 1984; New York: Dor</w:t>
      </w:r>
      <w:r w:rsidRPr="00156BA1">
        <w:rPr>
          <w:sz w:val="20"/>
        </w:rPr>
        <w:softHyphen/>
        <w:t>set, 1992.</w:t>
      </w:r>
    </w:p>
    <w:p w14:paraId="16875176" w14:textId="77777777" w:rsidR="008B567D" w:rsidRPr="00156BA1" w:rsidRDefault="008B567D" w:rsidP="008B567D">
      <w:pPr>
        <w:pStyle w:val="bib"/>
        <w:ind w:left="720" w:right="0"/>
      </w:pPr>
      <w:r w:rsidRPr="00156BA1">
        <w:t xml:space="preserve">“Carbonari.” </w:t>
      </w:r>
      <w:r w:rsidRPr="00156BA1">
        <w:rPr>
          <w:i/>
        </w:rPr>
        <w:t>Encyclopedia Britannica</w:t>
      </w:r>
      <w:r w:rsidRPr="00156BA1">
        <w:t>. 1911 ed. 3 Mar. 2007. &lt;http://jcsm.org/StudyCenter/Encyclopedia_Britanni</w:t>
      </w:r>
      <w:r w:rsidRPr="00156BA1">
        <w:softHyphen/>
        <w:t>ca/&gt;.</w:t>
      </w:r>
    </w:p>
    <w:p w14:paraId="604CEB97" w14:textId="77777777" w:rsidR="008B567D" w:rsidRPr="00156BA1" w:rsidRDefault="008B567D" w:rsidP="008B567D">
      <w:pPr>
        <w:pStyle w:val="bib"/>
        <w:ind w:left="720" w:right="0"/>
      </w:pPr>
      <w:r w:rsidRPr="00156BA1">
        <w:t xml:space="preserve">“Carbonari.” </w:t>
      </w:r>
      <w:r w:rsidRPr="00156BA1">
        <w:rPr>
          <w:i/>
        </w:rPr>
        <w:t>Wikipedia</w:t>
      </w:r>
      <w:r w:rsidRPr="00156BA1">
        <w:t>. 11 Sept. 2006. 18 Sept. 2206. &lt;http://en.</w:t>
      </w:r>
      <w:r w:rsidRPr="00156BA1">
        <w:rPr>
          <w:i/>
        </w:rPr>
        <w:t>Wikipedia</w:t>
      </w:r>
      <w:r w:rsidRPr="00156BA1">
        <w:t>.org/wiki/Carbonari&gt;.</w:t>
      </w:r>
    </w:p>
    <w:p w14:paraId="01F6FAE4" w14:textId="77777777" w:rsidR="008B567D" w:rsidRPr="00156BA1" w:rsidRDefault="008B567D" w:rsidP="008B567D">
      <w:pPr>
        <w:pStyle w:val="bib"/>
        <w:ind w:left="720" w:right="0"/>
      </w:pPr>
      <w:r w:rsidRPr="00156BA1">
        <w:t>Carey, Brycchan. “Slavery Timeline 1501-1600.” 24 July 2013. 18 Apr. 2015. Web.</w:t>
      </w:r>
    </w:p>
    <w:p w14:paraId="7B03BA0B" w14:textId="77777777" w:rsidR="008B567D" w:rsidRPr="00156BA1" w:rsidRDefault="008B567D" w:rsidP="008B567D">
      <w:pPr>
        <w:pStyle w:val="bib"/>
        <w:ind w:left="720" w:right="0"/>
      </w:pPr>
      <w:r w:rsidRPr="00156BA1">
        <w:t xml:space="preserve">“Catholic Action.” </w:t>
      </w:r>
      <w:r w:rsidRPr="00156BA1">
        <w:rPr>
          <w:i/>
        </w:rPr>
        <w:t>Wikipedia</w:t>
      </w:r>
      <w:r w:rsidRPr="00156BA1">
        <w:t>. 22 Sept. 2006. &lt;http://en.</w:t>
      </w:r>
      <w:r w:rsidRPr="00156BA1">
        <w:rPr>
          <w:i/>
        </w:rPr>
        <w:t>Wikipedia</w:t>
      </w:r>
      <w:r w:rsidRPr="00156BA1">
        <w:t>.org/wiki/Catholic_Action&gt;.</w:t>
      </w:r>
    </w:p>
    <w:p w14:paraId="59052132" w14:textId="77777777" w:rsidR="008B567D" w:rsidRPr="00156BA1" w:rsidRDefault="008B567D" w:rsidP="008B567D">
      <w:pPr>
        <w:widowControl w:val="0"/>
        <w:ind w:left="720" w:hanging="720"/>
        <w:rPr>
          <w:sz w:val="20"/>
        </w:rPr>
      </w:pPr>
      <w:r w:rsidRPr="00156BA1">
        <w:rPr>
          <w:sz w:val="20"/>
        </w:rPr>
        <w:t xml:space="preserve">Chadwick, Henry, and G.R. Evans, eds. </w:t>
      </w:r>
      <w:r w:rsidRPr="00156BA1">
        <w:rPr>
          <w:i/>
          <w:sz w:val="20"/>
        </w:rPr>
        <w:t>Atlas of the Christian Church</w:t>
      </w:r>
      <w:r w:rsidRPr="00156BA1">
        <w:rPr>
          <w:sz w:val="20"/>
        </w:rPr>
        <w:t>. New York: Facts on File, 1987. Rpt. Oxford: Equinox, 1989; New York: Time Life, 1994.</w:t>
      </w:r>
    </w:p>
    <w:p w14:paraId="34D76CFB" w14:textId="77777777" w:rsidR="008B567D" w:rsidRPr="00156BA1" w:rsidRDefault="008B567D" w:rsidP="008B567D">
      <w:pPr>
        <w:widowControl w:val="0"/>
        <w:ind w:left="720" w:hanging="720"/>
        <w:rPr>
          <w:sz w:val="20"/>
        </w:rPr>
      </w:pPr>
      <w:r w:rsidRPr="00156BA1">
        <w:rPr>
          <w:sz w:val="20"/>
        </w:rPr>
        <w:t xml:space="preserve">Chadwick, Henry. </w:t>
      </w:r>
      <w:r w:rsidRPr="00156BA1">
        <w:rPr>
          <w:i/>
          <w:iCs/>
          <w:sz w:val="20"/>
        </w:rPr>
        <w:t>The Early Church</w:t>
      </w:r>
      <w:r w:rsidRPr="00156BA1">
        <w:rPr>
          <w:sz w:val="20"/>
        </w:rPr>
        <w:t xml:space="preserve">. Vol. 1 of </w:t>
      </w:r>
      <w:r w:rsidRPr="00156BA1">
        <w:rPr>
          <w:i/>
          <w:iCs/>
          <w:sz w:val="20"/>
        </w:rPr>
        <w:t>The Pelican History of the Church</w:t>
      </w:r>
      <w:r w:rsidRPr="00156BA1">
        <w:rPr>
          <w:sz w:val="20"/>
        </w:rPr>
        <w:t>. Harmondsworth: Penguin, 1963.</w:t>
      </w:r>
    </w:p>
    <w:p w14:paraId="477CAFA7" w14:textId="77777777" w:rsidR="008B567D" w:rsidRPr="00156BA1" w:rsidRDefault="008B567D" w:rsidP="008B567D">
      <w:pPr>
        <w:widowControl w:val="0"/>
        <w:ind w:left="720" w:hanging="720"/>
        <w:rPr>
          <w:sz w:val="20"/>
        </w:rPr>
      </w:pPr>
      <w:r w:rsidRPr="00156BA1">
        <w:rPr>
          <w:rFonts w:eastAsia="Arial Unicode MS" w:hint="eastAsia"/>
          <w:sz w:val="20"/>
        </w:rPr>
        <w:t>Chadwick</w:t>
      </w:r>
      <w:r w:rsidRPr="00156BA1">
        <w:rPr>
          <w:rFonts w:eastAsia="Arial Unicode MS"/>
          <w:sz w:val="20"/>
        </w:rPr>
        <w:t xml:space="preserve">, </w:t>
      </w:r>
      <w:r w:rsidRPr="00156BA1">
        <w:rPr>
          <w:rFonts w:eastAsia="Arial Unicode MS" w:hint="eastAsia"/>
          <w:sz w:val="20"/>
        </w:rPr>
        <w:t>Henry</w:t>
      </w:r>
      <w:r w:rsidRPr="00156BA1">
        <w:rPr>
          <w:rFonts w:eastAsia="Arial Unicode MS"/>
          <w:sz w:val="20"/>
        </w:rPr>
        <w:t>,</w:t>
      </w:r>
      <w:r w:rsidRPr="00156BA1">
        <w:rPr>
          <w:rFonts w:eastAsia="Arial Unicode MS" w:hint="eastAsia"/>
          <w:sz w:val="20"/>
        </w:rPr>
        <w:t xml:space="preserve"> and G.R. Evans.</w:t>
      </w:r>
      <w:r w:rsidRPr="00156BA1">
        <w:rPr>
          <w:rFonts w:eastAsia="Arial Unicode MS"/>
          <w:sz w:val="20"/>
        </w:rPr>
        <w:t xml:space="preserve"> </w:t>
      </w:r>
      <w:r w:rsidRPr="00156BA1">
        <w:rPr>
          <w:rFonts w:eastAsia="Arial Unicode MS" w:hint="eastAsia"/>
          <w:i/>
          <w:sz w:val="20"/>
        </w:rPr>
        <w:t xml:space="preserve">Atlas of the </w:t>
      </w:r>
      <w:r w:rsidRPr="00156BA1">
        <w:rPr>
          <w:rFonts w:eastAsia="Arial Unicode MS"/>
          <w:i/>
          <w:sz w:val="20"/>
        </w:rPr>
        <w:t>Christian Church</w:t>
      </w:r>
      <w:r w:rsidRPr="00156BA1">
        <w:rPr>
          <w:rFonts w:eastAsia="Arial Unicode MS"/>
          <w:sz w:val="20"/>
        </w:rPr>
        <w:t xml:space="preserve">. </w:t>
      </w:r>
      <w:r w:rsidRPr="00156BA1">
        <w:rPr>
          <w:rFonts w:eastAsia="Arial Unicode MS" w:hint="eastAsia"/>
          <w:sz w:val="20"/>
        </w:rPr>
        <w:t>New York: Facts on File, 1987.</w:t>
      </w:r>
    </w:p>
    <w:p w14:paraId="156B64AD" w14:textId="77777777" w:rsidR="008B567D" w:rsidRPr="00156BA1" w:rsidRDefault="008B567D" w:rsidP="008B567D">
      <w:pPr>
        <w:pStyle w:val="bib"/>
        <w:ind w:left="720" w:right="0"/>
      </w:pPr>
      <w:r w:rsidRPr="00156BA1">
        <w:t xml:space="preserve">“Christian Democracy.” </w:t>
      </w:r>
      <w:r w:rsidRPr="00156BA1">
        <w:rPr>
          <w:i/>
        </w:rPr>
        <w:t>Catholic Encyclopedia</w:t>
      </w:r>
      <w:r w:rsidRPr="00156BA1">
        <w:t>. 1908. 20 Sept. 2006. &lt;http://www.newadvent.org/cathen/04708a.</w:t>
      </w:r>
      <w:r w:rsidRPr="00156BA1">
        <w:softHyphen/>
        <w:t>htm&gt;.</w:t>
      </w:r>
    </w:p>
    <w:p w14:paraId="5401ED81" w14:textId="77777777" w:rsidR="008B567D" w:rsidRPr="00156BA1" w:rsidRDefault="008B567D" w:rsidP="008B567D">
      <w:pPr>
        <w:widowControl w:val="0"/>
        <w:ind w:left="720" w:hanging="720"/>
        <w:rPr>
          <w:sz w:val="20"/>
        </w:rPr>
      </w:pPr>
      <w:r w:rsidRPr="00156BA1">
        <w:rPr>
          <w:sz w:val="20"/>
        </w:rPr>
        <w:t xml:space="preserve">“Civil Constitution of the Clergy.” </w:t>
      </w:r>
      <w:r w:rsidRPr="00156BA1">
        <w:rPr>
          <w:i/>
          <w:sz w:val="20"/>
        </w:rPr>
        <w:t>Wikipedia</w:t>
      </w:r>
      <w:r w:rsidRPr="00156BA1">
        <w:rPr>
          <w:sz w:val="20"/>
        </w:rPr>
        <w:t>. 23 Aug. 2006. 5 Sept. 2006. &lt;http://en.</w:t>
      </w:r>
      <w:r w:rsidRPr="00156BA1">
        <w:rPr>
          <w:sz w:val="20"/>
        </w:rPr>
        <w:softHyphen/>
      </w:r>
      <w:r w:rsidRPr="00156BA1">
        <w:rPr>
          <w:i/>
          <w:sz w:val="20"/>
        </w:rPr>
        <w:t>Wikipedia</w:t>
      </w:r>
      <w:r w:rsidRPr="00156BA1">
        <w:rPr>
          <w:sz w:val="20"/>
        </w:rPr>
        <w:t>.org/wiki/ Civil_Con</w:t>
      </w:r>
      <w:r w:rsidRPr="00156BA1">
        <w:rPr>
          <w:sz w:val="20"/>
        </w:rPr>
        <w:softHyphen/>
        <w:t>stitution_of_the_Clergy&gt;.</w:t>
      </w:r>
    </w:p>
    <w:p w14:paraId="69015197" w14:textId="77777777" w:rsidR="008B567D" w:rsidRPr="00156BA1" w:rsidRDefault="008B567D" w:rsidP="008B567D">
      <w:pPr>
        <w:widowControl w:val="0"/>
        <w:ind w:left="720" w:hanging="720"/>
        <w:rPr>
          <w:sz w:val="20"/>
        </w:rPr>
      </w:pPr>
      <w:r w:rsidRPr="00156BA1">
        <w:rPr>
          <w:sz w:val="20"/>
        </w:rPr>
        <w:t xml:space="preserve">Congar, Yves. </w:t>
      </w:r>
      <w:r w:rsidRPr="00156BA1">
        <w:rPr>
          <w:i/>
          <w:sz w:val="20"/>
        </w:rPr>
        <w:t>Tradition and Traditions</w:t>
      </w:r>
      <w:r w:rsidRPr="00156BA1">
        <w:rPr>
          <w:sz w:val="20"/>
        </w:rPr>
        <w:t>. New York: Macmillan, 1966.</w:t>
      </w:r>
    </w:p>
    <w:p w14:paraId="72A404FD" w14:textId="77777777" w:rsidR="008B567D" w:rsidRPr="00156BA1" w:rsidRDefault="008B567D" w:rsidP="008B567D">
      <w:pPr>
        <w:pStyle w:val="bib"/>
        <w:ind w:left="720" w:right="0"/>
      </w:pPr>
      <w:r w:rsidRPr="00156BA1">
        <w:t xml:space="preserve">“Congress of Vienna.” </w:t>
      </w:r>
      <w:r w:rsidRPr="00156BA1">
        <w:rPr>
          <w:i/>
        </w:rPr>
        <w:t>Wikipedia</w:t>
      </w:r>
      <w:r w:rsidRPr="00156BA1">
        <w:t>. 18 Sept. 2006. 19 Sept. 2006. &lt;http://en.</w:t>
      </w:r>
      <w:r w:rsidRPr="00156BA1">
        <w:rPr>
          <w:i/>
        </w:rPr>
        <w:t>Wikipedia</w:t>
      </w:r>
      <w:r w:rsidRPr="00156BA1">
        <w:t>.org/wiki/</w:t>
      </w:r>
      <w:r w:rsidRPr="00156BA1">
        <w:softHyphen/>
        <w:t>Congress_of_Vien</w:t>
      </w:r>
      <w:r w:rsidRPr="00156BA1">
        <w:softHyphen/>
        <w:t>na&gt;.</w:t>
      </w:r>
    </w:p>
    <w:p w14:paraId="196056C6" w14:textId="77777777" w:rsidR="008B567D" w:rsidRPr="00156BA1" w:rsidRDefault="008B567D" w:rsidP="008B567D">
      <w:pPr>
        <w:widowControl w:val="0"/>
        <w:ind w:left="720" w:hanging="720"/>
        <w:rPr>
          <w:sz w:val="20"/>
        </w:rPr>
      </w:pPr>
      <w:r w:rsidRPr="00156BA1">
        <w:rPr>
          <w:sz w:val="20"/>
        </w:rPr>
        <w:t xml:space="preserve">“Constance, Council of.” </w:t>
      </w:r>
      <w:r w:rsidRPr="00156BA1">
        <w:rPr>
          <w:i/>
          <w:sz w:val="20"/>
        </w:rPr>
        <w:t>The Columbia Encyclopedia</w:t>
      </w:r>
      <w:r w:rsidRPr="00156BA1">
        <w:rPr>
          <w:sz w:val="20"/>
        </w:rPr>
        <w:t>. 6th ed. Ithaca: Columbia UP, 2005. Bartleby. 2 Mar. 2007. &lt;http://www.bartleby.com/65/co/ConstncCo.html&gt;.</w:t>
      </w:r>
    </w:p>
    <w:p w14:paraId="1FED9CF5" w14:textId="77777777" w:rsidR="008B567D" w:rsidRPr="00156BA1" w:rsidRDefault="008B567D" w:rsidP="008B567D">
      <w:pPr>
        <w:widowControl w:val="0"/>
        <w:ind w:left="720" w:hanging="720"/>
        <w:rPr>
          <w:sz w:val="20"/>
        </w:rPr>
      </w:pPr>
      <w:r w:rsidRPr="00156BA1">
        <w:rPr>
          <w:sz w:val="20"/>
        </w:rPr>
        <w:t xml:space="preserve">“Copernicus.” </w:t>
      </w:r>
      <w:r w:rsidRPr="00156BA1">
        <w:rPr>
          <w:rFonts w:cs="Arial"/>
          <w:i/>
          <w:iCs/>
          <w:sz w:val="20"/>
        </w:rPr>
        <w:t>Encarta 98 Desk Encyclopedia</w:t>
      </w:r>
      <w:r w:rsidRPr="00156BA1">
        <w:rPr>
          <w:rFonts w:cs="Arial"/>
          <w:sz w:val="20"/>
        </w:rPr>
        <w:t>. Redmond: Microsoft, 1997.</w:t>
      </w:r>
    </w:p>
    <w:p w14:paraId="79AB313A" w14:textId="77777777" w:rsidR="008B567D" w:rsidRPr="00156BA1" w:rsidRDefault="008B567D" w:rsidP="008B567D">
      <w:pPr>
        <w:pStyle w:val="bib"/>
        <w:ind w:left="720" w:right="0"/>
      </w:pPr>
      <w:r w:rsidRPr="00156BA1">
        <w:lastRenderedPageBreak/>
        <w:t xml:space="preserve">Coppa, Frank J. “Pius IX.” </w:t>
      </w:r>
      <w:r w:rsidRPr="00156BA1">
        <w:rPr>
          <w:i/>
        </w:rPr>
        <w:t>Encyclopedia of 1848 Revolutions</w:t>
      </w:r>
      <w:r w:rsidRPr="00156BA1">
        <w:t>. Ohio University. 25 Oct. 2004. 18 Sept. 2006. &lt;http://www.ohiou.edu/~Chastain/ip/piusix.htm&gt;.</w:t>
      </w:r>
    </w:p>
    <w:p w14:paraId="378C7030" w14:textId="77777777" w:rsidR="008B567D" w:rsidRPr="00156BA1" w:rsidRDefault="008B567D" w:rsidP="008B567D">
      <w:pPr>
        <w:widowControl w:val="0"/>
        <w:ind w:left="720" w:hanging="720"/>
        <w:rPr>
          <w:sz w:val="20"/>
        </w:rPr>
      </w:pPr>
      <w:r w:rsidRPr="00156BA1">
        <w:rPr>
          <w:sz w:val="20"/>
        </w:rPr>
        <w:t xml:space="preserve">Creagh, John T. “Benefice.” </w:t>
      </w:r>
      <w:r w:rsidRPr="00156BA1">
        <w:rPr>
          <w:i/>
          <w:sz w:val="20"/>
        </w:rPr>
        <w:t>Catholic Encyclopedia</w:t>
      </w:r>
      <w:r w:rsidRPr="00156BA1">
        <w:rPr>
          <w:sz w:val="20"/>
        </w:rPr>
        <w:t>. New York: Robert Appleton, 1907. New Advent. 2006. 14 Jan. 2007. &lt;http://www.newadvent.org/cathen/02473c.htm&gt;.</w:t>
      </w:r>
    </w:p>
    <w:p w14:paraId="21B8AD7E" w14:textId="77777777" w:rsidR="008B567D" w:rsidRPr="00156BA1" w:rsidRDefault="008B567D" w:rsidP="008B567D">
      <w:pPr>
        <w:widowControl w:val="0"/>
        <w:ind w:left="720" w:hanging="720"/>
        <w:rPr>
          <w:sz w:val="20"/>
        </w:rPr>
      </w:pPr>
      <w:r w:rsidRPr="00156BA1">
        <w:rPr>
          <w:sz w:val="20"/>
        </w:rPr>
        <w:t xml:space="preserve">“Crusades.” </w:t>
      </w:r>
      <w:r w:rsidRPr="00156BA1">
        <w:rPr>
          <w:i/>
          <w:sz w:val="20"/>
        </w:rPr>
        <w:t>Random House Encyclopedia</w:t>
      </w:r>
      <w:r w:rsidRPr="00156BA1">
        <w:rPr>
          <w:sz w:val="20"/>
        </w:rPr>
        <w:t>. New York: Random House, 1990.</w:t>
      </w:r>
    </w:p>
    <w:p w14:paraId="44E47C43" w14:textId="77777777" w:rsidR="008B567D" w:rsidRPr="00156BA1" w:rsidRDefault="008B567D" w:rsidP="008B567D">
      <w:pPr>
        <w:widowControl w:val="0"/>
        <w:ind w:left="720" w:hanging="720"/>
        <w:rPr>
          <w:sz w:val="20"/>
        </w:rPr>
      </w:pPr>
      <w:r w:rsidRPr="00156BA1">
        <w:rPr>
          <w:sz w:val="20"/>
        </w:rPr>
        <w:t xml:space="preserve">de Santillana, Giorgio. </w:t>
      </w:r>
      <w:r w:rsidRPr="00156BA1">
        <w:rPr>
          <w:i/>
          <w:sz w:val="20"/>
        </w:rPr>
        <w:t>The Crime of Galileo</w:t>
      </w:r>
      <w:r w:rsidRPr="00156BA1">
        <w:rPr>
          <w:sz w:val="20"/>
        </w:rPr>
        <w:t>. 1955. Chicago: U of Chicago P, 1981.</w:t>
      </w:r>
    </w:p>
    <w:p w14:paraId="0C7FE6BE" w14:textId="77777777" w:rsidR="008B567D" w:rsidRPr="00156BA1" w:rsidRDefault="008B567D" w:rsidP="008B567D">
      <w:pPr>
        <w:widowControl w:val="0"/>
        <w:ind w:left="720" w:hanging="720"/>
        <w:rPr>
          <w:sz w:val="20"/>
        </w:rPr>
      </w:pPr>
      <w:r w:rsidRPr="00156BA1">
        <w:rPr>
          <w:sz w:val="20"/>
        </w:rPr>
        <w:t xml:space="preserve">“Declaration of the Rights of Man and of the Citizen.” </w:t>
      </w:r>
      <w:r w:rsidRPr="00156BA1">
        <w:rPr>
          <w:i/>
          <w:sz w:val="20"/>
        </w:rPr>
        <w:t>Wikipedia</w:t>
      </w:r>
      <w:r w:rsidRPr="00156BA1">
        <w:rPr>
          <w:sz w:val="20"/>
        </w:rPr>
        <w:t>. 18 Sept. 2006. &lt;http://en.</w:t>
      </w:r>
      <w:r w:rsidRPr="00156BA1">
        <w:rPr>
          <w:i/>
          <w:sz w:val="20"/>
        </w:rPr>
        <w:t>Wikipedia</w:t>
      </w:r>
      <w:r w:rsidRPr="00156BA1">
        <w:rPr>
          <w:sz w:val="20"/>
        </w:rPr>
        <w:t>.org/wiki/</w:t>
      </w:r>
      <w:r w:rsidRPr="00156BA1">
        <w:rPr>
          <w:sz w:val="20"/>
        </w:rPr>
        <w:softHyphen/>
        <w:t>Declaration_of</w:t>
      </w:r>
      <w:r w:rsidRPr="00156BA1">
        <w:rPr>
          <w:sz w:val="20"/>
        </w:rPr>
        <w:softHyphen/>
        <w:t>_the_Rights_of_Man_and_of_the_Citizen&gt;.</w:t>
      </w:r>
    </w:p>
    <w:p w14:paraId="21C3B6AE" w14:textId="77777777" w:rsidR="008B567D" w:rsidRPr="00156BA1" w:rsidRDefault="008B567D" w:rsidP="008B567D">
      <w:pPr>
        <w:widowControl w:val="0"/>
        <w:ind w:left="720" w:hanging="720"/>
        <w:rPr>
          <w:sz w:val="20"/>
        </w:rPr>
      </w:pPr>
      <w:r w:rsidRPr="00156BA1">
        <w:rPr>
          <w:sz w:val="20"/>
        </w:rPr>
        <w:t xml:space="preserve">Dégert, Antoine. “Félicité Robert de Lamennais.”  </w:t>
      </w:r>
      <w:r w:rsidRPr="00156BA1">
        <w:rPr>
          <w:i/>
          <w:sz w:val="20"/>
        </w:rPr>
        <w:t>Catholic Encyclopedia</w:t>
      </w:r>
      <w:r w:rsidRPr="00156BA1">
        <w:rPr>
          <w:sz w:val="20"/>
        </w:rPr>
        <w:t>. New York: Robert Appleton, 1910. New Advent. 2007. 10 Mar. 2007. &lt;http://www.newadvent.org/cathen/08762a.htm&gt;.</w:t>
      </w:r>
    </w:p>
    <w:p w14:paraId="6C43F8C4" w14:textId="77777777" w:rsidR="008B567D" w:rsidRPr="00156BA1" w:rsidRDefault="008B567D" w:rsidP="008B567D">
      <w:pPr>
        <w:widowControl w:val="0"/>
        <w:ind w:left="720" w:hanging="720"/>
        <w:rPr>
          <w:sz w:val="20"/>
        </w:rPr>
      </w:pPr>
      <w:r w:rsidRPr="00156BA1">
        <w:rPr>
          <w:sz w:val="20"/>
        </w:rPr>
        <w:t>“Devotio Moderna.” Episcopal Theological Seminary of the Southwest. 27 Jan. 2007. &lt;http://www.etss.edu/hts/</w:t>
      </w:r>
      <w:r w:rsidRPr="00156BA1">
        <w:rPr>
          <w:sz w:val="20"/>
        </w:rPr>
        <w:softHyphen/>
        <w:t>MAPM/info3.htm&gt;.</w:t>
      </w:r>
    </w:p>
    <w:p w14:paraId="06AB62F4" w14:textId="77777777" w:rsidR="008B567D" w:rsidRPr="00156BA1" w:rsidRDefault="008B567D" w:rsidP="008B567D">
      <w:pPr>
        <w:ind w:left="720" w:hanging="720"/>
        <w:rPr>
          <w:sz w:val="20"/>
          <w:szCs w:val="20"/>
        </w:rPr>
      </w:pPr>
      <w:r w:rsidRPr="00156BA1">
        <w:rPr>
          <w:sz w:val="20"/>
          <w:szCs w:val="20"/>
        </w:rPr>
        <w:t xml:space="preserve">Dillenberger, John, and Claude Welch. </w:t>
      </w:r>
      <w:r w:rsidRPr="00156BA1">
        <w:rPr>
          <w:i/>
          <w:sz w:val="20"/>
          <w:szCs w:val="20"/>
        </w:rPr>
        <w:t>Protestant Christianity Interpreted through Its Development</w:t>
      </w:r>
      <w:r w:rsidRPr="00156BA1">
        <w:rPr>
          <w:iCs/>
          <w:sz w:val="20"/>
          <w:szCs w:val="20"/>
        </w:rPr>
        <w:t>.</w:t>
      </w:r>
      <w:r w:rsidRPr="00156BA1">
        <w:rPr>
          <w:sz w:val="20"/>
          <w:szCs w:val="20"/>
        </w:rPr>
        <w:t xml:space="preserve"> 1955. 2nd ed. London: Collier Macmil</w:t>
      </w:r>
      <w:r w:rsidRPr="00156BA1">
        <w:rPr>
          <w:sz w:val="20"/>
          <w:szCs w:val="20"/>
        </w:rPr>
        <w:softHyphen/>
        <w:t>lan; New York: Mac</w:t>
      </w:r>
      <w:r w:rsidRPr="00156BA1">
        <w:rPr>
          <w:sz w:val="20"/>
          <w:szCs w:val="20"/>
        </w:rPr>
        <w:softHyphen/>
        <w:t>millan, 1988.</w:t>
      </w:r>
    </w:p>
    <w:p w14:paraId="77FFE5E8" w14:textId="77777777" w:rsidR="008B567D" w:rsidRPr="00156BA1" w:rsidRDefault="008B567D" w:rsidP="008B567D">
      <w:pPr>
        <w:widowControl w:val="0"/>
        <w:ind w:left="720" w:hanging="720"/>
        <w:rPr>
          <w:sz w:val="20"/>
        </w:rPr>
      </w:pPr>
      <w:r w:rsidRPr="00156BA1">
        <w:rPr>
          <w:sz w:val="20"/>
        </w:rPr>
        <w:t xml:space="preserve">“Dreyfus Affair.” </w:t>
      </w:r>
      <w:r w:rsidRPr="00156BA1">
        <w:rPr>
          <w:i/>
          <w:sz w:val="20"/>
        </w:rPr>
        <w:t>Wikipedia</w:t>
      </w:r>
      <w:r w:rsidRPr="00156BA1">
        <w:rPr>
          <w:sz w:val="20"/>
        </w:rPr>
        <w:t>. 5 Mar. 2007. 9 Mar. 2007. &lt;http://en.</w:t>
      </w:r>
      <w:r w:rsidRPr="00156BA1">
        <w:rPr>
          <w:i/>
          <w:sz w:val="20"/>
        </w:rPr>
        <w:t>Wikipedia</w:t>
      </w:r>
      <w:r w:rsidRPr="00156BA1">
        <w:rPr>
          <w:sz w:val="20"/>
        </w:rPr>
        <w:t>.org/wiki/Dreyfus_Affair&gt;.</w:t>
      </w:r>
    </w:p>
    <w:p w14:paraId="2F23E91F" w14:textId="77777777" w:rsidR="008B567D" w:rsidRPr="00156BA1" w:rsidRDefault="008B567D" w:rsidP="008B567D">
      <w:pPr>
        <w:widowControl w:val="0"/>
        <w:ind w:left="720" w:hanging="720"/>
        <w:rPr>
          <w:sz w:val="20"/>
        </w:rPr>
      </w:pPr>
      <w:r w:rsidRPr="00156BA1">
        <w:rPr>
          <w:sz w:val="20"/>
        </w:rPr>
        <w:t xml:space="preserve">Dulles, Avery. “True and False Reform.” </w:t>
      </w:r>
      <w:r w:rsidRPr="00156BA1">
        <w:rPr>
          <w:i/>
          <w:sz w:val="20"/>
        </w:rPr>
        <w:t>First Things</w:t>
      </w:r>
      <w:r w:rsidRPr="00156BA1">
        <w:rPr>
          <w:sz w:val="20"/>
        </w:rPr>
        <w:t xml:space="preserve"> 135 (Aug./Sept. 2003): 14-19. First Things. 28 Dec. 2006. &lt;http://www.firstthings.com/ftissues/ft0308/articles/dulles.html&gt;.</w:t>
      </w:r>
    </w:p>
    <w:p w14:paraId="0FB31D36" w14:textId="77777777" w:rsidR="008B567D" w:rsidRPr="00156BA1" w:rsidRDefault="008B567D" w:rsidP="008B567D">
      <w:pPr>
        <w:widowControl w:val="0"/>
        <w:ind w:left="720" w:hanging="720"/>
        <w:rPr>
          <w:sz w:val="20"/>
        </w:rPr>
      </w:pPr>
      <w:r w:rsidRPr="00156BA1">
        <w:rPr>
          <w:sz w:val="20"/>
        </w:rPr>
        <w:t xml:space="preserve">Eberhardt, Newman C. </w:t>
      </w:r>
      <w:r w:rsidRPr="00156BA1">
        <w:rPr>
          <w:i/>
          <w:sz w:val="20"/>
        </w:rPr>
        <w:t>A Summary of Church History</w:t>
      </w:r>
      <w:r w:rsidRPr="00156BA1">
        <w:rPr>
          <w:sz w:val="20"/>
        </w:rPr>
        <w:t>. 2 vols. St. Louis: Herder, 1961.</w:t>
      </w:r>
    </w:p>
    <w:p w14:paraId="65745703" w14:textId="77777777" w:rsidR="008B567D" w:rsidRPr="00156BA1" w:rsidRDefault="008B567D" w:rsidP="008B567D">
      <w:pPr>
        <w:widowControl w:val="0"/>
        <w:ind w:left="720" w:hanging="720"/>
        <w:rPr>
          <w:sz w:val="20"/>
        </w:rPr>
      </w:pPr>
      <w:r w:rsidRPr="00156BA1">
        <w:rPr>
          <w:snapToGrid w:val="0"/>
          <w:sz w:val="20"/>
        </w:rPr>
        <w:t>“English Deism.” The Internet Encyclopedia of Philosophy. 2006. 7 Sept. 2006. &lt;http://www.iep.utm.edu/d/</w:t>
      </w:r>
      <w:r w:rsidRPr="00156BA1">
        <w:rPr>
          <w:snapToGrid w:val="0"/>
          <w:sz w:val="20"/>
        </w:rPr>
        <w:softHyphen/>
        <w:t>deismeng.</w:t>
      </w:r>
      <w:r w:rsidRPr="00156BA1">
        <w:rPr>
          <w:snapToGrid w:val="0"/>
          <w:sz w:val="20"/>
        </w:rPr>
        <w:softHyphen/>
        <w:t>htm&gt;</w:t>
      </w:r>
    </w:p>
    <w:p w14:paraId="3B3B0959" w14:textId="77777777" w:rsidR="008B567D" w:rsidRPr="00156BA1" w:rsidRDefault="008B567D" w:rsidP="008B567D">
      <w:pPr>
        <w:widowControl w:val="0"/>
        <w:ind w:left="720" w:hanging="720"/>
        <w:rPr>
          <w:sz w:val="20"/>
        </w:rPr>
      </w:pPr>
      <w:r w:rsidRPr="00156BA1">
        <w:rPr>
          <w:sz w:val="20"/>
        </w:rPr>
        <w:t xml:space="preserve">“Estates of the Realm.” </w:t>
      </w:r>
      <w:r w:rsidRPr="00156BA1">
        <w:rPr>
          <w:i/>
          <w:sz w:val="20"/>
        </w:rPr>
        <w:t>Wikipedia</w:t>
      </w:r>
      <w:r w:rsidRPr="00156BA1">
        <w:rPr>
          <w:sz w:val="20"/>
        </w:rPr>
        <w:t>. 23 Aug. 2006. 5 Sept. 2006. &lt;http://en.</w:t>
      </w:r>
      <w:r w:rsidRPr="00156BA1">
        <w:rPr>
          <w:i/>
          <w:sz w:val="20"/>
        </w:rPr>
        <w:t>Wikipedia</w:t>
      </w:r>
      <w:r w:rsidRPr="00156BA1">
        <w:rPr>
          <w:sz w:val="20"/>
        </w:rPr>
        <w:t>.org/wiki/</w:t>
      </w:r>
      <w:r w:rsidRPr="00156BA1">
        <w:rPr>
          <w:sz w:val="20"/>
        </w:rPr>
        <w:softHyphen/>
        <w:t>Estates_of_the_</w:t>
      </w:r>
      <w:r w:rsidRPr="00156BA1">
        <w:rPr>
          <w:sz w:val="20"/>
        </w:rPr>
        <w:softHyphen/>
        <w:t>realm&gt;.</w:t>
      </w:r>
    </w:p>
    <w:p w14:paraId="62E26D74" w14:textId="77777777" w:rsidR="008B567D" w:rsidRPr="00156BA1" w:rsidRDefault="008B567D" w:rsidP="008B567D">
      <w:pPr>
        <w:widowControl w:val="0"/>
        <w:ind w:left="720" w:hanging="720"/>
        <w:rPr>
          <w:sz w:val="20"/>
        </w:rPr>
      </w:pPr>
      <w:r w:rsidRPr="00156BA1">
        <w:rPr>
          <w:sz w:val="20"/>
        </w:rPr>
        <w:t xml:space="preserve">Farrell, Michael J. “Ancient Forces Shaped Our Lives.” </w:t>
      </w:r>
      <w:r w:rsidRPr="00156BA1">
        <w:rPr>
          <w:i/>
          <w:sz w:val="20"/>
        </w:rPr>
        <w:t>National Catholic Reporter</w:t>
      </w:r>
      <w:r w:rsidRPr="00156BA1">
        <w:rPr>
          <w:sz w:val="20"/>
        </w:rPr>
        <w:t xml:space="preserve"> (19 May 2000). FindArticles. 2007. 27 Mar. 2007. &lt;http://www.findarticles.com/p/articles/mi_m1141/is_29_36/ai_62496361/pg_1&gt;.</w:t>
      </w:r>
    </w:p>
    <w:p w14:paraId="238DD7FB" w14:textId="77777777" w:rsidR="008B567D" w:rsidRPr="00156BA1" w:rsidRDefault="008B567D" w:rsidP="008B567D">
      <w:pPr>
        <w:widowControl w:val="0"/>
        <w:ind w:left="720" w:hanging="720"/>
        <w:rPr>
          <w:sz w:val="20"/>
        </w:rPr>
      </w:pPr>
      <w:r w:rsidRPr="00156BA1">
        <w:rPr>
          <w:sz w:val="20"/>
        </w:rPr>
        <w:t xml:space="preserve">“Febronianism.” </w:t>
      </w:r>
      <w:r w:rsidRPr="00156BA1">
        <w:rPr>
          <w:i/>
          <w:sz w:val="20"/>
        </w:rPr>
        <w:t>Wikipedia</w:t>
      </w:r>
      <w:r w:rsidRPr="00156BA1">
        <w:rPr>
          <w:sz w:val="20"/>
        </w:rPr>
        <w:t>. 5 Sept. 2006. &lt;http://en.</w:t>
      </w:r>
      <w:r w:rsidRPr="00156BA1">
        <w:rPr>
          <w:i/>
          <w:sz w:val="20"/>
        </w:rPr>
        <w:t>Wikipedia</w:t>
      </w:r>
      <w:r w:rsidRPr="00156BA1">
        <w:rPr>
          <w:sz w:val="20"/>
        </w:rPr>
        <w:t>.org/wiki/Febronianism&gt;.</w:t>
      </w:r>
    </w:p>
    <w:p w14:paraId="13A36DAF" w14:textId="77777777" w:rsidR="008B567D" w:rsidRPr="00156BA1" w:rsidRDefault="008B567D" w:rsidP="008B567D">
      <w:pPr>
        <w:widowControl w:val="0"/>
        <w:ind w:left="720" w:hanging="720"/>
        <w:rPr>
          <w:sz w:val="20"/>
        </w:rPr>
      </w:pPr>
      <w:r w:rsidRPr="00156BA1">
        <w:rPr>
          <w:sz w:val="20"/>
        </w:rPr>
        <w:t xml:space="preserve">“Franco-Prussian War.” </w:t>
      </w:r>
      <w:r w:rsidRPr="00156BA1">
        <w:rPr>
          <w:i/>
          <w:sz w:val="20"/>
        </w:rPr>
        <w:t>Wikipedia</w:t>
      </w:r>
      <w:r w:rsidRPr="00156BA1">
        <w:rPr>
          <w:sz w:val="20"/>
        </w:rPr>
        <w:t>. 7 Mar. 2007. 9 Mar. 2007. &lt;http://en.</w:t>
      </w:r>
      <w:r w:rsidRPr="00156BA1">
        <w:rPr>
          <w:i/>
          <w:sz w:val="20"/>
        </w:rPr>
        <w:t>Wikipedia</w:t>
      </w:r>
      <w:r w:rsidRPr="00156BA1">
        <w:rPr>
          <w:sz w:val="20"/>
        </w:rPr>
        <w:t>.org/wiki/Febronianism&gt;.</w:t>
      </w:r>
    </w:p>
    <w:p w14:paraId="7FB3A092" w14:textId="77777777" w:rsidR="008B567D" w:rsidRPr="00156BA1" w:rsidRDefault="008B567D" w:rsidP="008B567D">
      <w:pPr>
        <w:widowControl w:val="0"/>
        <w:ind w:left="720" w:hanging="720"/>
        <w:rPr>
          <w:sz w:val="20"/>
        </w:rPr>
      </w:pPr>
      <w:r w:rsidRPr="00156BA1">
        <w:rPr>
          <w:sz w:val="20"/>
        </w:rPr>
        <w:t xml:space="preserve">“French Intervention in Mexico.” </w:t>
      </w:r>
      <w:r w:rsidRPr="00156BA1">
        <w:rPr>
          <w:i/>
          <w:sz w:val="20"/>
        </w:rPr>
        <w:t>Wikipedia</w:t>
      </w:r>
      <w:r w:rsidRPr="00156BA1">
        <w:rPr>
          <w:sz w:val="20"/>
        </w:rPr>
        <w:t>. 23 Sept. 2006. &lt;http://en.</w:t>
      </w:r>
      <w:r w:rsidRPr="00156BA1">
        <w:rPr>
          <w:i/>
          <w:sz w:val="20"/>
        </w:rPr>
        <w:t>Wikipedia</w:t>
      </w:r>
      <w:r w:rsidRPr="00156BA1">
        <w:rPr>
          <w:sz w:val="20"/>
        </w:rPr>
        <w:t>.org/wiki/</w:t>
      </w:r>
      <w:r w:rsidRPr="00156BA1">
        <w:rPr>
          <w:sz w:val="20"/>
        </w:rPr>
        <w:softHyphen/>
        <w:t>French_intervention_in_</w:t>
      </w:r>
      <w:r w:rsidRPr="00156BA1">
        <w:rPr>
          <w:sz w:val="20"/>
        </w:rPr>
        <w:softHyphen/>
        <w:t>Mexico&gt;.</w:t>
      </w:r>
    </w:p>
    <w:p w14:paraId="2924049D" w14:textId="77777777" w:rsidR="008B567D" w:rsidRPr="00156BA1" w:rsidRDefault="008B567D" w:rsidP="008B567D">
      <w:pPr>
        <w:widowControl w:val="0"/>
        <w:ind w:left="720" w:hanging="720"/>
        <w:rPr>
          <w:snapToGrid w:val="0"/>
          <w:sz w:val="20"/>
        </w:rPr>
      </w:pPr>
      <w:r w:rsidRPr="00156BA1">
        <w:rPr>
          <w:sz w:val="20"/>
        </w:rPr>
        <w:t xml:space="preserve">“French Revolution.” </w:t>
      </w:r>
      <w:r w:rsidRPr="00156BA1">
        <w:rPr>
          <w:i/>
          <w:sz w:val="20"/>
        </w:rPr>
        <w:t>Encyclopedia Britannica</w:t>
      </w:r>
      <w:r w:rsidRPr="00156BA1">
        <w:rPr>
          <w:sz w:val="20"/>
        </w:rPr>
        <w:t>. 11th ed.</w:t>
      </w:r>
    </w:p>
    <w:p w14:paraId="65D1D360" w14:textId="77777777" w:rsidR="008B567D" w:rsidRPr="00156BA1" w:rsidRDefault="008B567D" w:rsidP="008B567D">
      <w:pPr>
        <w:widowControl w:val="0"/>
        <w:ind w:left="720" w:hanging="720"/>
        <w:rPr>
          <w:i/>
          <w:snapToGrid w:val="0"/>
          <w:sz w:val="20"/>
        </w:rPr>
      </w:pPr>
      <w:r w:rsidRPr="00156BA1">
        <w:rPr>
          <w:sz w:val="20"/>
        </w:rPr>
        <w:t xml:space="preserve">“French Revolution.” </w:t>
      </w:r>
      <w:r w:rsidRPr="00156BA1">
        <w:rPr>
          <w:i/>
          <w:sz w:val="20"/>
        </w:rPr>
        <w:t>Wikipedia</w:t>
      </w:r>
      <w:r w:rsidRPr="00156BA1">
        <w:rPr>
          <w:sz w:val="20"/>
        </w:rPr>
        <w:t>. 1 Mar. 2007. 5 Mar. 2007. &lt;http://en.</w:t>
      </w:r>
      <w:r w:rsidRPr="00156BA1">
        <w:rPr>
          <w:i/>
          <w:sz w:val="20"/>
        </w:rPr>
        <w:t>Wikipedia</w:t>
      </w:r>
      <w:r w:rsidRPr="00156BA1">
        <w:rPr>
          <w:sz w:val="20"/>
        </w:rPr>
        <w:t>.org/wiki/French_Revolution&gt;.</w:t>
      </w:r>
    </w:p>
    <w:p w14:paraId="3DA6E9A2" w14:textId="77777777" w:rsidR="008B567D" w:rsidRPr="00156BA1" w:rsidRDefault="008B567D" w:rsidP="008B567D">
      <w:pPr>
        <w:ind w:left="720" w:hanging="720"/>
        <w:rPr>
          <w:rFonts w:eastAsia="Arial Unicode MS"/>
          <w:sz w:val="20"/>
        </w:rPr>
      </w:pPr>
      <w:r w:rsidRPr="00156BA1">
        <w:rPr>
          <w:rFonts w:eastAsia="Arial Unicode MS" w:hint="eastAsia"/>
          <w:sz w:val="20"/>
        </w:rPr>
        <w:t>Gibeau, Dawn</w:t>
      </w:r>
      <w:r w:rsidRPr="00156BA1">
        <w:rPr>
          <w:rFonts w:eastAsia="Arial Unicode MS"/>
          <w:sz w:val="20"/>
        </w:rPr>
        <w:t xml:space="preserve">. “Some Catholics Who Were Vilified, Then Vindicated.” </w:t>
      </w:r>
      <w:r w:rsidRPr="00156BA1">
        <w:rPr>
          <w:rFonts w:eastAsia="Arial Unicode MS" w:hint="eastAsia"/>
          <w:i/>
          <w:sz w:val="20"/>
        </w:rPr>
        <w:t>National Catholic Reporter</w:t>
      </w:r>
      <w:r w:rsidRPr="00156BA1">
        <w:rPr>
          <w:rFonts w:eastAsia="Arial Unicode MS" w:hint="eastAsia"/>
          <w:sz w:val="20"/>
        </w:rPr>
        <w:t xml:space="preserve"> 3</w:t>
      </w:r>
      <w:r w:rsidRPr="00156BA1">
        <w:rPr>
          <w:rFonts w:eastAsia="Arial Unicode MS"/>
          <w:sz w:val="20"/>
        </w:rPr>
        <w:t xml:space="preserve"> Feb. </w:t>
      </w:r>
      <w:r w:rsidRPr="00156BA1">
        <w:rPr>
          <w:rFonts w:eastAsia="Arial Unicode MS" w:hint="eastAsia"/>
          <w:sz w:val="20"/>
        </w:rPr>
        <w:t>1995</w:t>
      </w:r>
      <w:r w:rsidRPr="00156BA1">
        <w:rPr>
          <w:rFonts w:eastAsia="Arial Unicode MS"/>
          <w:sz w:val="20"/>
        </w:rPr>
        <w:t>. HighBeam Research. 2007. 27 Mar. 2007. &lt;http://www.encyclopedia.com/doc/1G1-16662219.html&gt;.</w:t>
      </w:r>
    </w:p>
    <w:p w14:paraId="475DCAEF" w14:textId="77777777" w:rsidR="008B567D" w:rsidRPr="00156BA1" w:rsidRDefault="008B567D" w:rsidP="008B567D">
      <w:pPr>
        <w:widowControl w:val="0"/>
        <w:ind w:left="720" w:hanging="720"/>
        <w:rPr>
          <w:sz w:val="20"/>
        </w:rPr>
      </w:pPr>
      <w:r w:rsidRPr="00156BA1">
        <w:rPr>
          <w:snapToGrid w:val="0"/>
          <w:sz w:val="20"/>
        </w:rPr>
        <w:t xml:space="preserve">“Goddess of Reason.” </w:t>
      </w:r>
      <w:r w:rsidRPr="00156BA1">
        <w:rPr>
          <w:i/>
          <w:snapToGrid w:val="0"/>
          <w:sz w:val="20"/>
        </w:rPr>
        <w:t>Wikipedia</w:t>
      </w:r>
      <w:r w:rsidRPr="00156BA1">
        <w:rPr>
          <w:snapToGrid w:val="0"/>
          <w:sz w:val="20"/>
        </w:rPr>
        <w:t xml:space="preserve">. 20 Sept. 2006. </w:t>
      </w:r>
      <w:r w:rsidRPr="00156BA1">
        <w:rPr>
          <w:sz w:val="20"/>
        </w:rPr>
        <w:t>&lt;http://en.</w:t>
      </w:r>
      <w:r w:rsidRPr="00156BA1">
        <w:rPr>
          <w:sz w:val="20"/>
        </w:rPr>
        <w:softHyphen/>
      </w:r>
      <w:r w:rsidRPr="00156BA1">
        <w:rPr>
          <w:i/>
          <w:sz w:val="20"/>
        </w:rPr>
        <w:t>Wikipedia</w:t>
      </w:r>
      <w:r w:rsidRPr="00156BA1">
        <w:rPr>
          <w:sz w:val="20"/>
        </w:rPr>
        <w:t>.org/wiki/ Goddess_of_Reason&gt;.</w:t>
      </w:r>
    </w:p>
    <w:p w14:paraId="743F1FEB" w14:textId="77777777" w:rsidR="008B567D" w:rsidRPr="00156BA1" w:rsidRDefault="008B567D" w:rsidP="008B567D">
      <w:pPr>
        <w:widowControl w:val="0"/>
        <w:ind w:left="720" w:hanging="720"/>
        <w:rPr>
          <w:sz w:val="20"/>
        </w:rPr>
      </w:pPr>
      <w:r w:rsidRPr="00156BA1">
        <w:rPr>
          <w:sz w:val="20"/>
        </w:rPr>
        <w:t xml:space="preserve">Goyau, Georges. “Comte de Montalembert.”  </w:t>
      </w:r>
      <w:r w:rsidRPr="00156BA1">
        <w:rPr>
          <w:i/>
          <w:sz w:val="20"/>
        </w:rPr>
        <w:t>Catholic Encyclopedia</w:t>
      </w:r>
      <w:r w:rsidRPr="00156BA1">
        <w:rPr>
          <w:sz w:val="20"/>
        </w:rPr>
        <w:t>. New York: Robert Appleton, 1911. New Advent. 2007. 11 Mar. 2007. &lt;http://www.newadvent.org/cathen/10513b.htm&gt;.</w:t>
      </w:r>
    </w:p>
    <w:p w14:paraId="34B86632" w14:textId="77777777" w:rsidR="008B567D" w:rsidRPr="00156BA1" w:rsidRDefault="008B567D" w:rsidP="008B567D">
      <w:pPr>
        <w:widowControl w:val="0"/>
        <w:ind w:left="720" w:hanging="720"/>
        <w:rPr>
          <w:sz w:val="20"/>
        </w:rPr>
      </w:pPr>
      <w:r w:rsidRPr="00156BA1">
        <w:rPr>
          <w:sz w:val="20"/>
        </w:rPr>
        <w:t xml:space="preserve">Goyau, Georges. “Maria de’ Medici.” </w:t>
      </w:r>
      <w:r w:rsidRPr="00156BA1">
        <w:rPr>
          <w:i/>
          <w:sz w:val="20"/>
        </w:rPr>
        <w:t>Catholic Encyclopedia</w:t>
      </w:r>
      <w:r w:rsidRPr="00156BA1">
        <w:rPr>
          <w:sz w:val="20"/>
        </w:rPr>
        <w:t>. New York: Robert Appleton, 1911. New Advent. 2006. 5 Sept. 2006. &lt;http://www.</w:t>
      </w:r>
      <w:r w:rsidRPr="00156BA1">
        <w:rPr>
          <w:sz w:val="20"/>
        </w:rPr>
        <w:softHyphen/>
        <w:t>newadvent.org/</w:t>
      </w:r>
      <w:r w:rsidRPr="00156BA1">
        <w:rPr>
          <w:sz w:val="20"/>
        </w:rPr>
        <w:softHyphen/>
        <w:t>cathen/10121a.htm&gt;.</w:t>
      </w:r>
    </w:p>
    <w:p w14:paraId="21354E54" w14:textId="77777777" w:rsidR="008B567D" w:rsidRPr="00156BA1" w:rsidRDefault="008B567D" w:rsidP="008B567D">
      <w:pPr>
        <w:widowControl w:val="0"/>
        <w:ind w:left="720" w:hanging="720"/>
        <w:rPr>
          <w:sz w:val="20"/>
        </w:rPr>
      </w:pPr>
      <w:r w:rsidRPr="00156BA1">
        <w:rPr>
          <w:sz w:val="20"/>
        </w:rPr>
        <w:t xml:space="preserve">Goyau, Georges. “Napoleon I.” </w:t>
      </w:r>
      <w:r w:rsidRPr="00156BA1">
        <w:rPr>
          <w:i/>
          <w:sz w:val="20"/>
        </w:rPr>
        <w:t>Catholic Encyclopedia</w:t>
      </w:r>
      <w:r w:rsidRPr="00156BA1">
        <w:rPr>
          <w:sz w:val="20"/>
        </w:rPr>
        <w:t>. New York: Robert Appleton, 1911. New Advent. 2007. 5 Mar. 2007. &lt;http://www.</w:t>
      </w:r>
      <w:r w:rsidRPr="00156BA1">
        <w:rPr>
          <w:sz w:val="20"/>
        </w:rPr>
        <w:softHyphen/>
        <w:t>newadvent.org/</w:t>
      </w:r>
      <w:r w:rsidRPr="00156BA1">
        <w:rPr>
          <w:sz w:val="20"/>
        </w:rPr>
        <w:softHyphen/>
        <w:t>cathen/10687a.htm&gt;.</w:t>
      </w:r>
    </w:p>
    <w:p w14:paraId="150AAEE8" w14:textId="77777777" w:rsidR="008B567D" w:rsidRPr="00156BA1" w:rsidRDefault="008B567D" w:rsidP="008B567D">
      <w:pPr>
        <w:pStyle w:val="bib"/>
        <w:ind w:left="720" w:right="0"/>
      </w:pPr>
      <w:r w:rsidRPr="00156BA1">
        <w:t xml:space="preserve">“Great Jubilee.” </w:t>
      </w:r>
      <w:r w:rsidRPr="00156BA1">
        <w:rPr>
          <w:i/>
          <w:iCs/>
        </w:rPr>
        <w:t>Wikipedia</w:t>
      </w:r>
      <w:r w:rsidRPr="00156BA1">
        <w:t>. 8 Dec. 2006. 5 Jan. 2007. &lt;http://en.</w:t>
      </w:r>
      <w:r w:rsidRPr="00156BA1">
        <w:rPr>
          <w:i/>
        </w:rPr>
        <w:t>Wikipedia</w:t>
      </w:r>
      <w:r w:rsidRPr="00156BA1">
        <w:t>.org/wiki/Great_Jubilee#Prayer_for_</w:t>
      </w:r>
      <w:r>
        <w:softHyphen/>
      </w:r>
      <w:r w:rsidRPr="00156BA1">
        <w:t>Forgiveness_for_Sins_of_the_Church&gt;.</w:t>
      </w:r>
    </w:p>
    <w:p w14:paraId="55E4AB35" w14:textId="77777777" w:rsidR="008B567D" w:rsidRPr="00156BA1" w:rsidRDefault="008B567D" w:rsidP="008B567D">
      <w:pPr>
        <w:pStyle w:val="bib"/>
        <w:ind w:left="720" w:right="0"/>
        <w:rPr>
          <w:b/>
        </w:rPr>
      </w:pPr>
      <w:r w:rsidRPr="00156BA1">
        <w:t xml:space="preserve">Haag, A. “Syllabus.” </w:t>
      </w:r>
      <w:r w:rsidRPr="00156BA1">
        <w:rPr>
          <w:i/>
        </w:rPr>
        <w:t>Catholic Encyclopedia</w:t>
      </w:r>
      <w:r w:rsidRPr="00156BA1">
        <w:t>. 1912. 18 Sept. 2006. &lt;http://www.newadvent.org/</w:t>
      </w:r>
      <w:r w:rsidRPr="00156BA1">
        <w:softHyphen/>
        <w:t>cathen/14368b.</w:t>
      </w:r>
      <w:r w:rsidRPr="00156BA1">
        <w:softHyphen/>
        <w:t>htm&gt;.</w:t>
      </w:r>
    </w:p>
    <w:p w14:paraId="4089018C" w14:textId="77777777" w:rsidR="008B567D" w:rsidRPr="00156BA1" w:rsidRDefault="008B567D" w:rsidP="008B567D">
      <w:pPr>
        <w:widowControl w:val="0"/>
        <w:ind w:left="720" w:hanging="720"/>
        <w:rPr>
          <w:sz w:val="20"/>
        </w:rPr>
      </w:pPr>
      <w:r w:rsidRPr="00156BA1">
        <w:rPr>
          <w:sz w:val="20"/>
        </w:rPr>
        <w:t xml:space="preserve">“Habsburg.” </w:t>
      </w:r>
      <w:r w:rsidRPr="00156BA1">
        <w:rPr>
          <w:i/>
          <w:sz w:val="20"/>
        </w:rPr>
        <w:t>Encarta 98 Desk Encyclopedia</w:t>
      </w:r>
      <w:r w:rsidRPr="00156BA1">
        <w:rPr>
          <w:sz w:val="20"/>
        </w:rPr>
        <w:t>. Redmond: Microsoft, 1997.</w:t>
      </w:r>
    </w:p>
    <w:p w14:paraId="630D23E9" w14:textId="77777777" w:rsidR="008B567D" w:rsidRPr="00156BA1" w:rsidRDefault="008B567D" w:rsidP="008B567D">
      <w:pPr>
        <w:widowControl w:val="0"/>
        <w:ind w:left="720" w:hanging="720"/>
        <w:rPr>
          <w:sz w:val="20"/>
        </w:rPr>
      </w:pPr>
      <w:r w:rsidRPr="00156BA1">
        <w:rPr>
          <w:sz w:val="20"/>
        </w:rPr>
        <w:t xml:space="preserve">Hagen, J.G. “Nicolaus Copernicus.”  </w:t>
      </w:r>
      <w:r w:rsidRPr="00156BA1">
        <w:rPr>
          <w:i/>
          <w:sz w:val="20"/>
        </w:rPr>
        <w:t>Catholic Encyclopedia</w:t>
      </w:r>
      <w:r w:rsidRPr="00156BA1">
        <w:rPr>
          <w:sz w:val="20"/>
        </w:rPr>
        <w:t>. New York: Robert Appleton, 1909. New Advent. 2007. 6 Mar. 2007. &lt;http://www.newadvent.org/cathen/.htm&gt;.</w:t>
      </w:r>
    </w:p>
    <w:p w14:paraId="0A278980" w14:textId="77777777" w:rsidR="008B567D" w:rsidRPr="00156BA1" w:rsidRDefault="008B567D" w:rsidP="008B567D">
      <w:pPr>
        <w:widowControl w:val="0"/>
        <w:ind w:left="720" w:hanging="720"/>
        <w:rPr>
          <w:sz w:val="20"/>
        </w:rPr>
      </w:pPr>
      <w:r w:rsidRPr="00156BA1">
        <w:rPr>
          <w:sz w:val="20"/>
        </w:rPr>
        <w:t xml:space="preserve">Hassett, Maurice M. “Martyr.” </w:t>
      </w:r>
      <w:r w:rsidRPr="00156BA1">
        <w:rPr>
          <w:i/>
          <w:sz w:val="20"/>
        </w:rPr>
        <w:t>Catholic Encyclopedia</w:t>
      </w:r>
      <w:r w:rsidRPr="00156BA1">
        <w:rPr>
          <w:sz w:val="20"/>
        </w:rPr>
        <w:t>. New York: Robert Appleton, 1910. New Advent. 2007. 11 Aug. 2007. &lt;http://www.newadvent.org/cathen/09736b.htm&gt;.</w:t>
      </w:r>
    </w:p>
    <w:p w14:paraId="29D29D89" w14:textId="77777777" w:rsidR="008B567D" w:rsidRPr="00156BA1" w:rsidRDefault="008B567D" w:rsidP="008B567D">
      <w:pPr>
        <w:widowControl w:val="0"/>
        <w:ind w:left="720" w:hanging="720"/>
        <w:rPr>
          <w:sz w:val="20"/>
        </w:rPr>
      </w:pPr>
      <w:r w:rsidRPr="00156BA1">
        <w:rPr>
          <w:sz w:val="20"/>
        </w:rPr>
        <w:t xml:space="preserve">Henry, H.T. “Salve Regina.” </w:t>
      </w:r>
      <w:r w:rsidRPr="00156BA1">
        <w:rPr>
          <w:i/>
          <w:sz w:val="20"/>
        </w:rPr>
        <w:t>Catholic Encyclopedia</w:t>
      </w:r>
      <w:r w:rsidRPr="00156BA1">
        <w:rPr>
          <w:sz w:val="20"/>
        </w:rPr>
        <w:t>. New York: Robert Appleton, 1912. New Advent. 2006. 14 Jan. 2007. &lt;http://www.newadvent.org/cathen/13409a.htm&gt;.</w:t>
      </w:r>
    </w:p>
    <w:p w14:paraId="0FF266CA" w14:textId="77777777" w:rsidR="008B567D" w:rsidRPr="00156BA1" w:rsidRDefault="008B567D" w:rsidP="008B567D">
      <w:pPr>
        <w:widowControl w:val="0"/>
        <w:ind w:left="720" w:hanging="720"/>
        <w:rPr>
          <w:sz w:val="20"/>
        </w:rPr>
      </w:pPr>
      <w:r w:rsidRPr="00156BA1">
        <w:rPr>
          <w:sz w:val="20"/>
        </w:rPr>
        <w:t xml:space="preserve">Holmes, J. Derek, and Bernard W. Bickers. </w:t>
      </w:r>
      <w:r w:rsidRPr="00156BA1">
        <w:rPr>
          <w:i/>
          <w:sz w:val="20"/>
        </w:rPr>
        <w:t>A Short History of the Catholic Church</w:t>
      </w:r>
      <w:r w:rsidRPr="00156BA1">
        <w:rPr>
          <w:sz w:val="20"/>
        </w:rPr>
        <w:t>. London: Burns and Oates, 1983.</w:t>
      </w:r>
    </w:p>
    <w:p w14:paraId="615E1AF0" w14:textId="77777777" w:rsidR="008B567D" w:rsidRPr="00156BA1" w:rsidRDefault="008B567D" w:rsidP="008B567D">
      <w:pPr>
        <w:widowControl w:val="0"/>
        <w:ind w:left="720" w:hanging="720"/>
        <w:rPr>
          <w:sz w:val="20"/>
        </w:rPr>
      </w:pPr>
      <w:r w:rsidRPr="00156BA1">
        <w:rPr>
          <w:sz w:val="20"/>
        </w:rPr>
        <w:t>“Humeurs Noire.” Spunk. 25 Sept. 2006. &lt;http://www.spunk.org/</w:t>
      </w:r>
      <w:r w:rsidRPr="00156BA1">
        <w:rPr>
          <w:sz w:val="20"/>
        </w:rPr>
        <w:softHyphen/>
        <w:t>texts/groups/faf/sp000260.txt&gt;.</w:t>
      </w:r>
    </w:p>
    <w:p w14:paraId="723C54EF" w14:textId="77777777" w:rsidR="008B567D" w:rsidRPr="00156BA1" w:rsidRDefault="008B567D" w:rsidP="008B567D">
      <w:pPr>
        <w:widowControl w:val="0"/>
        <w:ind w:left="720" w:hanging="720"/>
        <w:rPr>
          <w:sz w:val="20"/>
        </w:rPr>
      </w:pPr>
      <w:r w:rsidRPr="00156BA1">
        <w:rPr>
          <w:sz w:val="20"/>
        </w:rPr>
        <w:t>“Hussitism and the Heritage of Jan Hus.” Czech Republic. 2006. 28 Jan. 2007. &lt;http://www.czech.cz/en/basic-facts/history/all-about-czech-history/hussitism-and-the-heritage-of-jan-hus/&gt;.</w:t>
      </w:r>
    </w:p>
    <w:p w14:paraId="0F93364F" w14:textId="77777777" w:rsidR="008B567D" w:rsidRPr="00156BA1" w:rsidRDefault="008B567D" w:rsidP="008B567D">
      <w:pPr>
        <w:widowControl w:val="0"/>
        <w:ind w:left="720" w:hanging="720"/>
        <w:rPr>
          <w:sz w:val="20"/>
        </w:rPr>
      </w:pPr>
      <w:r w:rsidRPr="00156BA1">
        <w:rPr>
          <w:sz w:val="20"/>
        </w:rPr>
        <w:t xml:space="preserve">“Innocent X.” </w:t>
      </w:r>
      <w:r w:rsidRPr="00156BA1">
        <w:rPr>
          <w:i/>
          <w:iCs/>
          <w:sz w:val="20"/>
        </w:rPr>
        <w:t>Encyclopaedia Britannia</w:t>
      </w:r>
      <w:r w:rsidRPr="00156BA1">
        <w:rPr>
          <w:sz w:val="20"/>
        </w:rPr>
        <w:t xml:space="preserve">. 9th ed. 1880. Qtd. in “Innocent X.” </w:t>
      </w:r>
      <w:r w:rsidRPr="00156BA1">
        <w:rPr>
          <w:i/>
          <w:sz w:val="20"/>
        </w:rPr>
        <w:t>Wikipedia</w:t>
      </w:r>
      <w:r w:rsidRPr="00156BA1">
        <w:rPr>
          <w:sz w:val="20"/>
        </w:rPr>
        <w:t xml:space="preserve">. 28 Aug. 2006. 5 Sept. 2006. </w:t>
      </w:r>
      <w:r w:rsidRPr="00156BA1">
        <w:rPr>
          <w:sz w:val="20"/>
        </w:rPr>
        <w:lastRenderedPageBreak/>
        <w:t>&lt;http://en.</w:t>
      </w:r>
      <w:r w:rsidRPr="00156BA1">
        <w:rPr>
          <w:i/>
          <w:sz w:val="20"/>
        </w:rPr>
        <w:t>Wikipedia</w:t>
      </w:r>
      <w:r w:rsidRPr="00156BA1">
        <w:rPr>
          <w:sz w:val="20"/>
        </w:rPr>
        <w:t>.org/wiki/</w:t>
      </w:r>
      <w:r w:rsidRPr="00156BA1">
        <w:rPr>
          <w:sz w:val="20"/>
        </w:rPr>
        <w:softHyphen/>
        <w:t>Innocent_X&gt;.</w:t>
      </w:r>
    </w:p>
    <w:p w14:paraId="1D973451" w14:textId="77777777" w:rsidR="008B567D" w:rsidRPr="00156BA1" w:rsidRDefault="008B567D" w:rsidP="008B567D">
      <w:pPr>
        <w:widowControl w:val="0"/>
        <w:ind w:left="720" w:hanging="720"/>
        <w:rPr>
          <w:sz w:val="20"/>
        </w:rPr>
      </w:pPr>
      <w:r w:rsidRPr="00156BA1">
        <w:rPr>
          <w:sz w:val="20"/>
        </w:rPr>
        <w:t xml:space="preserve">“Integrism.” </w:t>
      </w:r>
      <w:r w:rsidRPr="00156BA1">
        <w:rPr>
          <w:i/>
          <w:sz w:val="20"/>
        </w:rPr>
        <w:t>Wikipedia</w:t>
      </w:r>
      <w:r w:rsidRPr="00156BA1">
        <w:rPr>
          <w:sz w:val="20"/>
        </w:rPr>
        <w:t>. 18 Sept. 2006. &lt;http://en.</w:t>
      </w:r>
      <w:r w:rsidRPr="00156BA1">
        <w:rPr>
          <w:i/>
          <w:sz w:val="20"/>
        </w:rPr>
        <w:t>Wikipedia</w:t>
      </w:r>
      <w:r w:rsidRPr="00156BA1">
        <w:rPr>
          <w:sz w:val="20"/>
        </w:rPr>
        <w:t>.org/wiki/Integrism&gt;.</w:t>
      </w:r>
    </w:p>
    <w:p w14:paraId="4CBEC311" w14:textId="77777777" w:rsidR="008B567D" w:rsidRPr="00156BA1" w:rsidRDefault="008B567D" w:rsidP="008B567D">
      <w:pPr>
        <w:widowControl w:val="0"/>
        <w:ind w:left="720" w:hanging="720"/>
        <w:rPr>
          <w:sz w:val="20"/>
        </w:rPr>
      </w:pPr>
      <w:r w:rsidRPr="00156BA1">
        <w:rPr>
          <w:sz w:val="20"/>
        </w:rPr>
        <w:t xml:space="preserve">Jones, W.T. </w:t>
      </w:r>
      <w:r w:rsidRPr="00156BA1">
        <w:rPr>
          <w:i/>
          <w:iCs/>
          <w:sz w:val="20"/>
        </w:rPr>
        <w:t>Hobbes to Hume</w:t>
      </w:r>
      <w:r w:rsidRPr="00156BA1">
        <w:rPr>
          <w:sz w:val="20"/>
        </w:rPr>
        <w:t>. A History of Western Philosophy. 1952. 2nd ed. New York: Harcourt, Brace and World, 1969.</w:t>
      </w:r>
    </w:p>
    <w:p w14:paraId="4D4E537E" w14:textId="77777777" w:rsidR="008B567D" w:rsidRPr="00156BA1" w:rsidRDefault="008B567D" w:rsidP="008B567D">
      <w:pPr>
        <w:widowControl w:val="0"/>
        <w:ind w:left="720" w:hanging="720"/>
        <w:rPr>
          <w:sz w:val="20"/>
        </w:rPr>
      </w:pPr>
      <w:r w:rsidRPr="00156BA1">
        <w:rPr>
          <w:sz w:val="20"/>
        </w:rPr>
        <w:t xml:space="preserve">“Josephinism.” </w:t>
      </w:r>
      <w:r w:rsidRPr="00156BA1">
        <w:rPr>
          <w:i/>
          <w:sz w:val="20"/>
        </w:rPr>
        <w:t>Wikipedia</w:t>
      </w:r>
      <w:r w:rsidRPr="00156BA1">
        <w:rPr>
          <w:sz w:val="20"/>
        </w:rPr>
        <w:t>. 5 Sept. 2006. &lt;http://en.</w:t>
      </w:r>
      <w:r w:rsidRPr="00156BA1">
        <w:rPr>
          <w:i/>
          <w:sz w:val="20"/>
        </w:rPr>
        <w:t>Wikipedia</w:t>
      </w:r>
      <w:r w:rsidRPr="00156BA1">
        <w:rPr>
          <w:sz w:val="20"/>
        </w:rPr>
        <w:t>.org/wiki/Josephinism&gt;.</w:t>
      </w:r>
    </w:p>
    <w:p w14:paraId="50E5ED54" w14:textId="77777777" w:rsidR="008B567D" w:rsidRPr="00156BA1" w:rsidRDefault="008B567D" w:rsidP="008B567D">
      <w:pPr>
        <w:widowControl w:val="0"/>
        <w:ind w:left="720" w:hanging="720"/>
        <w:rPr>
          <w:sz w:val="20"/>
        </w:rPr>
      </w:pPr>
      <w:r w:rsidRPr="00156BA1">
        <w:rPr>
          <w:sz w:val="20"/>
        </w:rPr>
        <w:t xml:space="preserve">Kelly, J.N.D. </w:t>
      </w:r>
      <w:r w:rsidRPr="00156BA1">
        <w:rPr>
          <w:i/>
          <w:sz w:val="20"/>
        </w:rPr>
        <w:t>Jerome</w:t>
      </w:r>
      <w:r w:rsidRPr="00156BA1">
        <w:rPr>
          <w:sz w:val="20"/>
        </w:rPr>
        <w:t xml:space="preserve">: </w:t>
      </w:r>
      <w:r w:rsidRPr="00156BA1">
        <w:rPr>
          <w:i/>
          <w:sz w:val="20"/>
        </w:rPr>
        <w:t>His Life</w:t>
      </w:r>
      <w:r w:rsidRPr="00156BA1">
        <w:rPr>
          <w:sz w:val="20"/>
        </w:rPr>
        <w:t xml:space="preserve">, </w:t>
      </w:r>
      <w:r w:rsidRPr="00156BA1">
        <w:rPr>
          <w:i/>
          <w:sz w:val="20"/>
        </w:rPr>
        <w:t>Writings</w:t>
      </w:r>
      <w:r w:rsidRPr="00156BA1">
        <w:rPr>
          <w:sz w:val="20"/>
        </w:rPr>
        <w:t xml:space="preserve">, </w:t>
      </w:r>
      <w:r w:rsidRPr="00156BA1">
        <w:rPr>
          <w:i/>
          <w:sz w:val="20"/>
        </w:rPr>
        <w:t>and Controversies</w:t>
      </w:r>
      <w:r w:rsidRPr="00156BA1">
        <w:rPr>
          <w:sz w:val="20"/>
        </w:rPr>
        <w:t>. New York: Harper and Row, 1975.</w:t>
      </w:r>
    </w:p>
    <w:p w14:paraId="1FCE8037" w14:textId="77777777" w:rsidR="008B567D" w:rsidRPr="00156BA1" w:rsidRDefault="008B567D" w:rsidP="008B567D">
      <w:pPr>
        <w:widowControl w:val="0"/>
        <w:ind w:left="720" w:hanging="720"/>
        <w:rPr>
          <w:sz w:val="20"/>
        </w:rPr>
      </w:pPr>
      <w:r w:rsidRPr="00156BA1">
        <w:rPr>
          <w:sz w:val="20"/>
        </w:rPr>
        <w:t xml:space="preserve">Kelly, J.N.D. </w:t>
      </w:r>
      <w:r w:rsidRPr="00156BA1">
        <w:rPr>
          <w:i/>
          <w:sz w:val="20"/>
        </w:rPr>
        <w:t>The Oxford Dictionary of Popes</w:t>
      </w:r>
      <w:r w:rsidRPr="00156BA1">
        <w:rPr>
          <w:sz w:val="20"/>
        </w:rPr>
        <w:t>. Oxford: OUP, 1986.</w:t>
      </w:r>
    </w:p>
    <w:p w14:paraId="50198982" w14:textId="77777777" w:rsidR="008B567D" w:rsidRPr="00156BA1" w:rsidRDefault="008B567D" w:rsidP="008B567D">
      <w:pPr>
        <w:widowControl w:val="0"/>
        <w:ind w:left="720" w:hanging="720"/>
        <w:rPr>
          <w:sz w:val="20"/>
        </w:rPr>
      </w:pPr>
      <w:r w:rsidRPr="00156BA1">
        <w:rPr>
          <w:sz w:val="20"/>
        </w:rPr>
        <w:t xml:space="preserve">“Kingdom of Italy.” </w:t>
      </w:r>
      <w:r w:rsidRPr="00156BA1">
        <w:rPr>
          <w:i/>
          <w:sz w:val="20"/>
        </w:rPr>
        <w:t>Wikipedia</w:t>
      </w:r>
      <w:r w:rsidRPr="00156BA1">
        <w:rPr>
          <w:sz w:val="20"/>
        </w:rPr>
        <w:t>. 19 Sept. 2006. &lt;http://en.</w:t>
      </w:r>
      <w:r w:rsidRPr="00156BA1">
        <w:rPr>
          <w:i/>
          <w:sz w:val="20"/>
        </w:rPr>
        <w:t>Wikipedia</w:t>
      </w:r>
      <w:r w:rsidRPr="00156BA1">
        <w:rPr>
          <w:sz w:val="20"/>
        </w:rPr>
        <w:t>.org/wiki/Kingdom_of_</w:t>
      </w:r>
      <w:r w:rsidRPr="00156BA1">
        <w:rPr>
          <w:sz w:val="20"/>
        </w:rPr>
        <w:softHyphen/>
        <w:t>Italy&gt;.</w:t>
      </w:r>
    </w:p>
    <w:p w14:paraId="7EBD1DA9" w14:textId="77777777" w:rsidR="008B567D" w:rsidRPr="00156BA1" w:rsidRDefault="008B567D" w:rsidP="008B567D">
      <w:pPr>
        <w:widowControl w:val="0"/>
        <w:ind w:left="720" w:hanging="720"/>
        <w:rPr>
          <w:sz w:val="20"/>
        </w:rPr>
      </w:pPr>
      <w:r w:rsidRPr="00156BA1">
        <w:rPr>
          <w:sz w:val="20"/>
        </w:rPr>
        <w:t xml:space="preserve">Kittelson, James M. </w:t>
      </w:r>
      <w:r w:rsidRPr="00156BA1">
        <w:rPr>
          <w:i/>
          <w:sz w:val="20"/>
        </w:rPr>
        <w:t>Luther the Reformer: The Story of the Man and His Career</w:t>
      </w:r>
      <w:r w:rsidRPr="00156BA1">
        <w:rPr>
          <w:sz w:val="20"/>
        </w:rPr>
        <w:t>. Minneapolis: Augsburg, 1986.</w:t>
      </w:r>
    </w:p>
    <w:p w14:paraId="3827C9A4" w14:textId="77777777" w:rsidR="008B567D" w:rsidRPr="00156BA1" w:rsidRDefault="008B567D" w:rsidP="008B567D">
      <w:pPr>
        <w:widowControl w:val="0"/>
        <w:ind w:left="720" w:hanging="720"/>
        <w:rPr>
          <w:sz w:val="20"/>
        </w:rPr>
      </w:pPr>
      <w:r w:rsidRPr="00156BA1">
        <w:rPr>
          <w:sz w:val="20"/>
        </w:rPr>
        <w:t xml:space="preserve">“Kulturkampf.” </w:t>
      </w:r>
      <w:r w:rsidRPr="00156BA1">
        <w:rPr>
          <w:i/>
          <w:sz w:val="20"/>
        </w:rPr>
        <w:t>Columbia Encyclopedia</w:t>
      </w:r>
      <w:r w:rsidRPr="00156BA1">
        <w:rPr>
          <w:sz w:val="20"/>
        </w:rPr>
        <w:t>. 6th ed. 2005. Bartleby. 11 Mar. 2007. &lt;http://www.bartleby.com/65/ku/</w:t>
      </w:r>
      <w:r w:rsidRPr="00156BA1">
        <w:rPr>
          <w:sz w:val="20"/>
        </w:rPr>
        <w:softHyphen/>
        <w:t>Kulturka.html&gt;.</w:t>
      </w:r>
    </w:p>
    <w:p w14:paraId="696F6C1F" w14:textId="77777777" w:rsidR="008B567D" w:rsidRPr="00156BA1" w:rsidRDefault="008B567D" w:rsidP="008B567D">
      <w:pPr>
        <w:widowControl w:val="0"/>
        <w:ind w:left="720" w:hanging="720"/>
        <w:rPr>
          <w:sz w:val="20"/>
        </w:rPr>
      </w:pPr>
      <w:r w:rsidRPr="00156BA1">
        <w:rPr>
          <w:sz w:val="20"/>
        </w:rPr>
        <w:t xml:space="preserve">Lapple, Alfred. </w:t>
      </w:r>
      <w:r w:rsidRPr="00156BA1">
        <w:rPr>
          <w:i/>
          <w:sz w:val="20"/>
        </w:rPr>
        <w:t>The Catholic Church</w:t>
      </w:r>
      <w:r w:rsidRPr="00156BA1">
        <w:rPr>
          <w:iCs/>
          <w:sz w:val="20"/>
        </w:rPr>
        <w:t xml:space="preserve">: </w:t>
      </w:r>
      <w:r w:rsidRPr="00156BA1">
        <w:rPr>
          <w:i/>
          <w:sz w:val="20"/>
        </w:rPr>
        <w:t>A Brief History</w:t>
      </w:r>
      <w:r w:rsidRPr="00156BA1">
        <w:rPr>
          <w:iCs/>
          <w:sz w:val="20"/>
        </w:rPr>
        <w:t>.</w:t>
      </w:r>
      <w:r w:rsidRPr="00156BA1">
        <w:rPr>
          <w:sz w:val="20"/>
        </w:rPr>
        <w:t xml:space="preserve"> Trans. Peter Hein</w:t>
      </w:r>
      <w:r w:rsidRPr="00156BA1">
        <w:rPr>
          <w:sz w:val="20"/>
        </w:rPr>
        <w:softHyphen/>
        <w:t xml:space="preserve">egg. New York: Paulist, 1982. (Original: </w:t>
      </w:r>
      <w:r w:rsidRPr="00156BA1">
        <w:rPr>
          <w:i/>
          <w:sz w:val="20"/>
        </w:rPr>
        <w:t>Kirchengeschichte Im</w:t>
      </w:r>
      <w:r w:rsidRPr="00156BA1">
        <w:rPr>
          <w:i/>
          <w:sz w:val="20"/>
        </w:rPr>
        <w:softHyphen/>
        <w:t>pulse zur Zurskorrektur</w:t>
      </w:r>
      <w:r w:rsidRPr="00156BA1">
        <w:rPr>
          <w:sz w:val="20"/>
        </w:rPr>
        <w:t>. München: Don Bosco, 1982.)</w:t>
      </w:r>
    </w:p>
    <w:p w14:paraId="7293CF67" w14:textId="77777777" w:rsidR="008B567D" w:rsidRPr="00156BA1" w:rsidRDefault="008B567D" w:rsidP="008B567D">
      <w:pPr>
        <w:widowControl w:val="0"/>
        <w:ind w:left="720" w:hanging="720"/>
        <w:rPr>
          <w:sz w:val="20"/>
        </w:rPr>
      </w:pPr>
      <w:r w:rsidRPr="00156BA1">
        <w:rPr>
          <w:sz w:val="20"/>
        </w:rPr>
        <w:t xml:space="preserve">“Lateran Treaty.” </w:t>
      </w:r>
      <w:r w:rsidRPr="00156BA1">
        <w:rPr>
          <w:i/>
          <w:sz w:val="20"/>
        </w:rPr>
        <w:t>Wikipedia</w:t>
      </w:r>
      <w:r w:rsidRPr="00156BA1">
        <w:rPr>
          <w:sz w:val="20"/>
        </w:rPr>
        <w:t>. 23 Feb. 2007. 14 Mar. 2007. &lt;http://en.</w:t>
      </w:r>
      <w:r w:rsidRPr="00156BA1">
        <w:rPr>
          <w:i/>
          <w:sz w:val="20"/>
        </w:rPr>
        <w:t>Wikipedia</w:t>
      </w:r>
      <w:r w:rsidRPr="00156BA1">
        <w:rPr>
          <w:sz w:val="20"/>
        </w:rPr>
        <w:t>.org/wiki/Lateran_Treaty&gt;.</w:t>
      </w:r>
    </w:p>
    <w:p w14:paraId="2B88A312" w14:textId="77777777" w:rsidR="008B567D" w:rsidRPr="00156BA1" w:rsidRDefault="008B567D" w:rsidP="008B567D">
      <w:pPr>
        <w:widowControl w:val="0"/>
        <w:ind w:left="720" w:hanging="720"/>
        <w:rPr>
          <w:sz w:val="20"/>
        </w:rPr>
      </w:pPr>
      <w:r w:rsidRPr="00156BA1">
        <w:rPr>
          <w:sz w:val="20"/>
        </w:rPr>
        <w:t xml:space="preserve">Lea, Henry Charles. </w:t>
      </w:r>
      <w:r w:rsidRPr="00156BA1">
        <w:rPr>
          <w:i/>
          <w:sz w:val="20"/>
        </w:rPr>
        <w:t>A History of the Inquisition of Spain</w:t>
      </w:r>
      <w:r w:rsidRPr="00156BA1">
        <w:rPr>
          <w:sz w:val="20"/>
        </w:rPr>
        <w:t xml:space="preserve">. 1906-07. Libro: </w:t>
      </w:r>
      <w:r w:rsidRPr="00156BA1">
        <w:rPr>
          <w:bCs/>
          <w:sz w:val="20"/>
          <w:szCs w:val="20"/>
        </w:rPr>
        <w:t>Library of Iberian Resources Online. 11 Mar. 2007. &lt;http://libro.uca.edu/lea4/8lea11.htm&gt;.</w:t>
      </w:r>
    </w:p>
    <w:p w14:paraId="33E4BEBC" w14:textId="77777777" w:rsidR="008B567D" w:rsidRPr="00156BA1" w:rsidRDefault="008B567D" w:rsidP="008B567D">
      <w:pPr>
        <w:widowControl w:val="0"/>
        <w:ind w:left="720" w:hanging="720"/>
        <w:rPr>
          <w:sz w:val="20"/>
        </w:rPr>
      </w:pPr>
      <w:r w:rsidRPr="00156BA1">
        <w:rPr>
          <w:sz w:val="20"/>
        </w:rPr>
        <w:t xml:space="preserve">“List of Encyclicals of Pope John Paul II.” </w:t>
      </w:r>
      <w:r w:rsidRPr="00156BA1">
        <w:rPr>
          <w:i/>
          <w:sz w:val="20"/>
        </w:rPr>
        <w:t>Wikipedia</w:t>
      </w:r>
      <w:r w:rsidRPr="00156BA1">
        <w:rPr>
          <w:sz w:val="20"/>
        </w:rPr>
        <w:t>. 17 Dec. 2006. &lt;http://en.</w:t>
      </w:r>
      <w:r w:rsidRPr="00156BA1">
        <w:rPr>
          <w:i/>
          <w:sz w:val="20"/>
        </w:rPr>
        <w:t>Wikipedia</w:t>
      </w:r>
      <w:r w:rsidRPr="00156BA1">
        <w:rPr>
          <w:sz w:val="20"/>
        </w:rPr>
        <w:t>.org/wiki/List_of_Ency</w:t>
      </w:r>
      <w:r w:rsidRPr="00156BA1">
        <w:rPr>
          <w:sz w:val="20"/>
        </w:rPr>
        <w:softHyphen/>
        <w:t>clicals_of_Pope_John_Paul_II&gt;.</w:t>
      </w:r>
    </w:p>
    <w:p w14:paraId="6975F9ED" w14:textId="77777777" w:rsidR="008B567D" w:rsidRPr="00156BA1" w:rsidRDefault="008B567D" w:rsidP="008B567D">
      <w:pPr>
        <w:widowControl w:val="0"/>
        <w:ind w:left="720" w:hanging="720"/>
        <w:rPr>
          <w:sz w:val="20"/>
        </w:rPr>
      </w:pPr>
      <w:r w:rsidRPr="00156BA1">
        <w:rPr>
          <w:sz w:val="20"/>
        </w:rPr>
        <w:t xml:space="preserve">“Louis IX of France.” </w:t>
      </w:r>
      <w:r w:rsidRPr="00156BA1">
        <w:rPr>
          <w:i/>
          <w:sz w:val="20"/>
        </w:rPr>
        <w:t>Wikipedia</w:t>
      </w:r>
      <w:r w:rsidRPr="00156BA1">
        <w:rPr>
          <w:sz w:val="20"/>
        </w:rPr>
        <w:t>. 3 Oct. 2006. 10 Oct. 2006. &lt;http://en.</w:t>
      </w:r>
      <w:r w:rsidRPr="00156BA1">
        <w:rPr>
          <w:i/>
          <w:sz w:val="20"/>
        </w:rPr>
        <w:t>Wikipedia</w:t>
      </w:r>
      <w:r w:rsidRPr="00156BA1">
        <w:rPr>
          <w:sz w:val="20"/>
        </w:rPr>
        <w:t>.org/</w:t>
      </w:r>
      <w:r w:rsidRPr="00156BA1">
        <w:rPr>
          <w:sz w:val="20"/>
        </w:rPr>
        <w:softHyphen/>
        <w:t>wiki/Lou</w:t>
      </w:r>
      <w:r w:rsidRPr="00156BA1">
        <w:rPr>
          <w:sz w:val="20"/>
        </w:rPr>
        <w:softHyphen/>
        <w:t>is_IX_of_France&gt;.</w:t>
      </w:r>
    </w:p>
    <w:p w14:paraId="6E01EBCF" w14:textId="77777777" w:rsidR="008B567D" w:rsidRPr="00156BA1" w:rsidRDefault="008B567D" w:rsidP="008B567D">
      <w:pPr>
        <w:widowControl w:val="0"/>
        <w:ind w:left="720" w:hanging="720"/>
        <w:rPr>
          <w:sz w:val="20"/>
        </w:rPr>
      </w:pPr>
      <w:r w:rsidRPr="00156BA1">
        <w:rPr>
          <w:sz w:val="20"/>
        </w:rPr>
        <w:t xml:space="preserve">“Louis XVII of France.” </w:t>
      </w:r>
      <w:r w:rsidRPr="00156BA1">
        <w:rPr>
          <w:i/>
          <w:sz w:val="20"/>
        </w:rPr>
        <w:t>Wikipedia</w:t>
      </w:r>
      <w:r w:rsidRPr="00156BA1">
        <w:rPr>
          <w:sz w:val="20"/>
        </w:rPr>
        <w:t>. 26 Feb. 2007. 7 Mar. 2007. &lt;http://en.</w:t>
      </w:r>
      <w:r w:rsidRPr="00156BA1">
        <w:rPr>
          <w:i/>
          <w:sz w:val="20"/>
        </w:rPr>
        <w:t>Wikipedia</w:t>
      </w:r>
      <w:r w:rsidRPr="00156BA1">
        <w:rPr>
          <w:sz w:val="20"/>
        </w:rPr>
        <w:t>.org/wiki/Louis_XVII&gt;.</w:t>
      </w:r>
    </w:p>
    <w:p w14:paraId="5AC067EC" w14:textId="77777777" w:rsidR="008B567D" w:rsidRPr="00156BA1" w:rsidRDefault="008B567D" w:rsidP="008B567D">
      <w:pPr>
        <w:widowControl w:val="0"/>
        <w:ind w:left="720" w:hanging="720"/>
        <w:rPr>
          <w:sz w:val="20"/>
        </w:rPr>
      </w:pPr>
      <w:r w:rsidRPr="00156BA1">
        <w:rPr>
          <w:sz w:val="20"/>
        </w:rPr>
        <w:t xml:space="preserve">“Luigi Taparelli.” </w:t>
      </w:r>
      <w:r w:rsidRPr="00156BA1">
        <w:rPr>
          <w:i/>
          <w:sz w:val="20"/>
        </w:rPr>
        <w:t>Wikipedia</w:t>
      </w:r>
      <w:r w:rsidRPr="00156BA1">
        <w:rPr>
          <w:sz w:val="20"/>
        </w:rPr>
        <w:t>. 3 Sept. 2006. 10 Mar. 2007. &lt;http://en.</w:t>
      </w:r>
      <w:r w:rsidRPr="00156BA1">
        <w:rPr>
          <w:i/>
          <w:sz w:val="20"/>
        </w:rPr>
        <w:t>Wikipedia</w:t>
      </w:r>
      <w:r w:rsidRPr="00156BA1">
        <w:rPr>
          <w:sz w:val="20"/>
        </w:rPr>
        <w:t>.org/wiki/Luigi_Taparelli&gt;.</w:t>
      </w:r>
    </w:p>
    <w:p w14:paraId="225FAF2A" w14:textId="77777777" w:rsidR="008B567D" w:rsidRPr="00156BA1" w:rsidRDefault="008B567D" w:rsidP="008B567D">
      <w:pPr>
        <w:widowControl w:val="0"/>
        <w:ind w:left="720" w:hanging="720"/>
        <w:rPr>
          <w:sz w:val="20"/>
        </w:rPr>
      </w:pPr>
      <w:r w:rsidRPr="00156BA1">
        <w:rPr>
          <w:sz w:val="20"/>
        </w:rPr>
        <w:t xml:space="preserve">MacCaffrey, James. “Council of Basle.” </w:t>
      </w:r>
      <w:r w:rsidRPr="00156BA1">
        <w:rPr>
          <w:i/>
          <w:sz w:val="20"/>
        </w:rPr>
        <w:t>Catholic Encyclopedia</w:t>
      </w:r>
      <w:r w:rsidRPr="00156BA1">
        <w:rPr>
          <w:sz w:val="20"/>
        </w:rPr>
        <w:t>. New York: Robert Appleton, 1907. New Advent. 2007. 28 Feb. 2007. &lt;http://</w:t>
      </w:r>
      <w:r w:rsidRPr="00156BA1">
        <w:rPr>
          <w:sz w:val="20"/>
        </w:rPr>
        <w:softHyphen/>
        <w:t>www.newadvent.org/cathen/02334b.htm&gt;.</w:t>
      </w:r>
    </w:p>
    <w:p w14:paraId="4BCF9D59" w14:textId="77777777" w:rsidR="008B567D" w:rsidRPr="00156BA1" w:rsidRDefault="008B567D" w:rsidP="008B567D">
      <w:pPr>
        <w:widowControl w:val="0"/>
        <w:ind w:left="720" w:hanging="720"/>
        <w:rPr>
          <w:sz w:val="20"/>
        </w:rPr>
      </w:pPr>
      <w:r w:rsidRPr="00156BA1">
        <w:rPr>
          <w:snapToGrid w:val="0"/>
          <w:sz w:val="20"/>
        </w:rPr>
        <w:t xml:space="preserve">MacCaffrey, James. </w:t>
      </w:r>
      <w:r w:rsidRPr="00156BA1">
        <w:rPr>
          <w:i/>
          <w:snapToGrid w:val="0"/>
          <w:sz w:val="20"/>
        </w:rPr>
        <w:t>History of the Catholic Church</w:t>
      </w:r>
      <w:r w:rsidRPr="00156BA1">
        <w:rPr>
          <w:snapToGrid w:val="0"/>
          <w:sz w:val="20"/>
        </w:rPr>
        <w:t>. Dublin: M.H. Gill, 1912.</w:t>
      </w:r>
    </w:p>
    <w:p w14:paraId="76D436EC" w14:textId="77777777" w:rsidR="008B567D" w:rsidRPr="00156BA1" w:rsidRDefault="008B567D" w:rsidP="008B567D">
      <w:pPr>
        <w:widowControl w:val="0"/>
        <w:ind w:left="720" w:hanging="720"/>
        <w:rPr>
          <w:sz w:val="20"/>
        </w:rPr>
      </w:pPr>
      <w:r w:rsidRPr="00156BA1">
        <w:rPr>
          <w:sz w:val="20"/>
        </w:rPr>
        <w:t xml:space="preserve">MacCaffrey, James. </w:t>
      </w:r>
      <w:r w:rsidRPr="00156BA1">
        <w:rPr>
          <w:i/>
          <w:sz w:val="20"/>
        </w:rPr>
        <w:t>History of the Catholic Church from the Renaissance to the French Revolution</w:t>
      </w:r>
      <w:r w:rsidRPr="00156BA1">
        <w:rPr>
          <w:sz w:val="20"/>
        </w:rPr>
        <w:t>. 2 vols. Gutenberg Project. 8 Sept. 2006. &lt;http://www.gutenberg.org/etext/2396&gt;.</w:t>
      </w:r>
    </w:p>
    <w:p w14:paraId="464BE289" w14:textId="77777777" w:rsidR="008B567D" w:rsidRPr="00156BA1" w:rsidRDefault="008B567D" w:rsidP="008B567D">
      <w:pPr>
        <w:ind w:left="720" w:hanging="720"/>
        <w:rPr>
          <w:sz w:val="20"/>
        </w:rPr>
      </w:pPr>
      <w:r w:rsidRPr="00156BA1">
        <w:rPr>
          <w:sz w:val="20"/>
        </w:rPr>
        <w:t xml:space="preserve">“March on Rome.” </w:t>
      </w:r>
      <w:r w:rsidRPr="00156BA1">
        <w:rPr>
          <w:i/>
          <w:sz w:val="20"/>
        </w:rPr>
        <w:t>Wikipedia</w:t>
      </w:r>
      <w:r w:rsidRPr="00156BA1">
        <w:rPr>
          <w:sz w:val="20"/>
        </w:rPr>
        <w:t>. 20 Sept. 2006. &lt;http://en.</w:t>
      </w:r>
      <w:r w:rsidRPr="00156BA1">
        <w:rPr>
          <w:i/>
          <w:sz w:val="20"/>
        </w:rPr>
        <w:t>Wikipedia</w:t>
      </w:r>
      <w:r w:rsidRPr="00156BA1">
        <w:rPr>
          <w:sz w:val="20"/>
        </w:rPr>
        <w:t>.org/</w:t>
      </w:r>
      <w:r w:rsidRPr="00156BA1">
        <w:rPr>
          <w:sz w:val="20"/>
        </w:rPr>
        <w:softHyphen/>
        <w:t>wiki/March_on_Rome&gt;.</w:t>
      </w:r>
    </w:p>
    <w:p w14:paraId="683E83B3" w14:textId="77777777" w:rsidR="008B567D" w:rsidRPr="00156BA1" w:rsidRDefault="008B567D" w:rsidP="008B567D">
      <w:pPr>
        <w:ind w:left="720" w:hanging="720"/>
        <w:rPr>
          <w:sz w:val="20"/>
        </w:rPr>
      </w:pPr>
      <w:r w:rsidRPr="00156BA1">
        <w:rPr>
          <w:sz w:val="20"/>
        </w:rPr>
        <w:t xml:space="preserve">Maritain, Jacques. </w:t>
      </w:r>
      <w:r w:rsidRPr="00156BA1">
        <w:rPr>
          <w:i/>
          <w:sz w:val="20"/>
        </w:rPr>
        <w:t>The Revivial of Scholastic Philosophy in the Nineteeenth Century</w:t>
      </w:r>
      <w:r w:rsidRPr="00156BA1">
        <w:rPr>
          <w:sz w:val="20"/>
        </w:rPr>
        <w:t>. The Jacques Maritain Center. 20 Sept. 2006. &lt;http://www2.nd.edu/Departments//Maritain/etext/</w:t>
      </w:r>
      <w:r w:rsidRPr="00156BA1">
        <w:rPr>
          <w:sz w:val="20"/>
        </w:rPr>
        <w:softHyphen/>
        <w:t>perrierb.html&gt;.</w:t>
      </w:r>
    </w:p>
    <w:p w14:paraId="414F5360" w14:textId="77777777" w:rsidR="008B567D" w:rsidRPr="00156BA1" w:rsidRDefault="008B567D" w:rsidP="008B567D">
      <w:pPr>
        <w:widowControl w:val="0"/>
        <w:ind w:left="720" w:hanging="720"/>
        <w:rPr>
          <w:sz w:val="20"/>
        </w:rPr>
      </w:pPr>
      <w:r w:rsidRPr="00156BA1">
        <w:rPr>
          <w:sz w:val="20"/>
        </w:rPr>
        <w:t xml:space="preserve">“Mexico.” </w:t>
      </w:r>
      <w:r w:rsidRPr="00156BA1">
        <w:rPr>
          <w:i/>
          <w:sz w:val="20"/>
        </w:rPr>
        <w:t>Wikipedia</w:t>
      </w:r>
      <w:r w:rsidRPr="00156BA1">
        <w:rPr>
          <w:sz w:val="20"/>
        </w:rPr>
        <w:t>. 23 Sept. 2006. &lt;http://en.</w:t>
      </w:r>
      <w:r w:rsidRPr="00156BA1">
        <w:rPr>
          <w:i/>
          <w:sz w:val="20"/>
        </w:rPr>
        <w:t>Wikipedia</w:t>
      </w:r>
      <w:r w:rsidRPr="00156BA1">
        <w:rPr>
          <w:sz w:val="20"/>
        </w:rPr>
        <w:t>.org/wiki/Mexico&gt;.</w:t>
      </w:r>
    </w:p>
    <w:p w14:paraId="1B3E728D" w14:textId="77777777" w:rsidR="008B567D" w:rsidRPr="00156BA1" w:rsidRDefault="008B567D" w:rsidP="008B567D">
      <w:pPr>
        <w:widowControl w:val="0"/>
        <w:ind w:left="720" w:hanging="720"/>
        <w:rPr>
          <w:sz w:val="20"/>
        </w:rPr>
      </w:pPr>
      <w:r w:rsidRPr="00156BA1">
        <w:rPr>
          <w:sz w:val="20"/>
        </w:rPr>
        <w:t xml:space="preserve">Meyer, Jean. </w:t>
      </w:r>
      <w:r w:rsidRPr="00156BA1">
        <w:rPr>
          <w:i/>
          <w:sz w:val="20"/>
        </w:rPr>
        <w:t>The Cristero Rebellion</w:t>
      </w:r>
      <w:r w:rsidRPr="00156BA1">
        <w:rPr>
          <w:sz w:val="20"/>
        </w:rPr>
        <w:t xml:space="preserve">: </w:t>
      </w:r>
      <w:r w:rsidRPr="00156BA1">
        <w:rPr>
          <w:i/>
          <w:sz w:val="20"/>
        </w:rPr>
        <w:t>The Mexican People between Church and State</w:t>
      </w:r>
      <w:r w:rsidRPr="00156BA1">
        <w:rPr>
          <w:sz w:val="20"/>
        </w:rPr>
        <w:t xml:space="preserve">, </w:t>
      </w:r>
      <w:r w:rsidRPr="00156BA1">
        <w:rPr>
          <w:i/>
          <w:sz w:val="20"/>
        </w:rPr>
        <w:t>1926-1929</w:t>
      </w:r>
      <w:r w:rsidRPr="00156BA1">
        <w:rPr>
          <w:sz w:val="20"/>
        </w:rPr>
        <w:t>. Cambridge: Cambridge UP, 1976.</w:t>
      </w:r>
    </w:p>
    <w:p w14:paraId="45BD5B8C" w14:textId="77777777" w:rsidR="008B567D" w:rsidRPr="00156BA1" w:rsidRDefault="008B567D" w:rsidP="008B567D">
      <w:pPr>
        <w:widowControl w:val="0"/>
        <w:ind w:left="720" w:hanging="720"/>
        <w:rPr>
          <w:sz w:val="20"/>
        </w:rPr>
      </w:pPr>
      <w:r w:rsidRPr="00156BA1">
        <w:rPr>
          <w:sz w:val="20"/>
        </w:rPr>
        <w:t xml:space="preserve">Miller, Randall M., and John David Smith, eds. </w:t>
      </w:r>
      <w:r w:rsidRPr="00156BA1">
        <w:rPr>
          <w:i/>
          <w:sz w:val="20"/>
        </w:rPr>
        <w:t>Dictionary of Afro-American Slavery</w:t>
      </w:r>
      <w:r w:rsidRPr="00156BA1">
        <w:rPr>
          <w:sz w:val="20"/>
        </w:rPr>
        <w:t>. 1988. Westport CT: Greenwood, 1997. 678.</w:t>
      </w:r>
    </w:p>
    <w:p w14:paraId="0C6DD8EA" w14:textId="77777777" w:rsidR="008B567D" w:rsidRPr="00156BA1" w:rsidRDefault="008B567D" w:rsidP="008B567D">
      <w:pPr>
        <w:widowControl w:val="0"/>
        <w:ind w:left="720" w:hanging="720"/>
        <w:rPr>
          <w:sz w:val="20"/>
        </w:rPr>
      </w:pPr>
      <w:r w:rsidRPr="00156BA1">
        <w:rPr>
          <w:sz w:val="20"/>
        </w:rPr>
        <w:t xml:space="preserve">“Modernism (Roman Catholicism).” </w:t>
      </w:r>
      <w:r w:rsidRPr="00156BA1">
        <w:rPr>
          <w:i/>
          <w:sz w:val="20"/>
        </w:rPr>
        <w:t>Wikipedia</w:t>
      </w:r>
      <w:r w:rsidRPr="00156BA1">
        <w:rPr>
          <w:sz w:val="20"/>
        </w:rPr>
        <w:t>. 28 Aug. 2006. 18 Sept. 2006. &lt;http://en.</w:t>
      </w:r>
      <w:r w:rsidRPr="00156BA1">
        <w:rPr>
          <w:i/>
          <w:sz w:val="20"/>
        </w:rPr>
        <w:t>Wikipedia</w:t>
      </w:r>
      <w:r w:rsidRPr="00156BA1">
        <w:rPr>
          <w:sz w:val="20"/>
        </w:rPr>
        <w:t>.org/wiki/Mod</w:t>
      </w:r>
      <w:r w:rsidRPr="00156BA1">
        <w:rPr>
          <w:sz w:val="20"/>
        </w:rPr>
        <w:softHyphen/>
        <w:t>ernism_(Roman_Catholicism)&gt;.)</w:t>
      </w:r>
    </w:p>
    <w:p w14:paraId="6D272E52" w14:textId="77777777" w:rsidR="008B567D" w:rsidRPr="00156BA1" w:rsidRDefault="008B567D" w:rsidP="008B567D">
      <w:pPr>
        <w:widowControl w:val="0"/>
        <w:ind w:left="720" w:hanging="720"/>
        <w:rPr>
          <w:sz w:val="20"/>
        </w:rPr>
      </w:pPr>
      <w:r w:rsidRPr="00156BA1">
        <w:rPr>
          <w:sz w:val="20"/>
        </w:rPr>
        <w:t xml:space="preserve">Moeller, Charles. “The Knights Templars.” </w:t>
      </w:r>
      <w:r w:rsidRPr="00156BA1">
        <w:rPr>
          <w:i/>
          <w:sz w:val="20"/>
        </w:rPr>
        <w:t>Catholic Encyclopedia</w:t>
      </w:r>
      <w:r w:rsidRPr="00156BA1">
        <w:rPr>
          <w:sz w:val="20"/>
        </w:rPr>
        <w:t>. New York: Robert Appleton, 1912. New Advent. 2006. 14 Jan. 2007. &lt;http://www.newadvent.org/cathen/14493a.</w:t>
      </w:r>
      <w:r w:rsidRPr="00156BA1">
        <w:rPr>
          <w:sz w:val="20"/>
        </w:rPr>
        <w:softHyphen/>
        <w:t>htm&gt;.</w:t>
      </w:r>
    </w:p>
    <w:p w14:paraId="1328EB2A" w14:textId="77777777" w:rsidR="008B567D" w:rsidRPr="00156BA1" w:rsidRDefault="008B567D" w:rsidP="008B567D">
      <w:pPr>
        <w:widowControl w:val="0"/>
        <w:ind w:left="720" w:hanging="720"/>
        <w:rPr>
          <w:sz w:val="20"/>
        </w:rPr>
      </w:pPr>
      <w:r w:rsidRPr="00156BA1">
        <w:rPr>
          <w:sz w:val="20"/>
        </w:rPr>
        <w:t>Morton, Michael. “Catholic Modernism (1896-1914).” 17 Mar. 2007. &lt;http://www.sofn.org.uk/DOCTRINE/</w:t>
      </w:r>
      <w:r w:rsidRPr="00156BA1">
        <w:rPr>
          <w:sz w:val="20"/>
        </w:rPr>
        <w:softHyphen/>
        <w:t>catholic_modernism.htm&gt;.</w:t>
      </w:r>
    </w:p>
    <w:p w14:paraId="23D268FA" w14:textId="77777777" w:rsidR="008B567D" w:rsidRPr="00156BA1" w:rsidRDefault="008B567D" w:rsidP="008B567D">
      <w:pPr>
        <w:widowControl w:val="0"/>
        <w:ind w:left="720" w:hanging="720"/>
        <w:rPr>
          <w:snapToGrid w:val="0"/>
          <w:sz w:val="20"/>
        </w:rPr>
      </w:pPr>
      <w:r w:rsidRPr="00156BA1">
        <w:rPr>
          <w:i/>
          <w:sz w:val="20"/>
          <w:szCs w:val="20"/>
        </w:rPr>
        <w:t>New Catholic Dictionary</w:t>
      </w:r>
      <w:r w:rsidRPr="00156BA1">
        <w:rPr>
          <w:sz w:val="20"/>
          <w:szCs w:val="20"/>
        </w:rPr>
        <w:t>. 1910. Catholic Forum. 11 Mar. 2007. &lt;http://www.catholic-forum.com/SAINTS/</w:t>
      </w:r>
      <w:r w:rsidRPr="00156BA1">
        <w:rPr>
          <w:sz w:val="20"/>
          <w:szCs w:val="20"/>
        </w:rPr>
        <w:softHyphen/>
        <w:t>indexncd.htm&gt;.</w:t>
      </w:r>
    </w:p>
    <w:p w14:paraId="5A11F392" w14:textId="77777777" w:rsidR="008B567D" w:rsidRPr="00156BA1" w:rsidRDefault="008B567D" w:rsidP="008B567D">
      <w:pPr>
        <w:widowControl w:val="0"/>
        <w:ind w:left="720" w:hanging="720"/>
        <w:rPr>
          <w:snapToGrid w:val="0"/>
          <w:sz w:val="20"/>
        </w:rPr>
      </w:pPr>
      <w:r w:rsidRPr="00156BA1">
        <w:rPr>
          <w:sz w:val="20"/>
        </w:rPr>
        <w:t xml:space="preserve">“New Economic Policy.” </w:t>
      </w:r>
      <w:r w:rsidRPr="00156BA1">
        <w:rPr>
          <w:i/>
          <w:sz w:val="20"/>
        </w:rPr>
        <w:t>Wikipedia</w:t>
      </w:r>
      <w:r w:rsidRPr="00156BA1">
        <w:rPr>
          <w:sz w:val="20"/>
        </w:rPr>
        <w:t>. 21 Sept. 2006. 23 Sept. 2006. &lt;http://en.</w:t>
      </w:r>
      <w:r w:rsidRPr="00156BA1">
        <w:rPr>
          <w:i/>
          <w:sz w:val="20"/>
        </w:rPr>
        <w:t>Wikipedia</w:t>
      </w:r>
      <w:r w:rsidRPr="00156BA1">
        <w:rPr>
          <w:sz w:val="20"/>
        </w:rPr>
        <w:t>.</w:t>
      </w:r>
      <w:r w:rsidRPr="00156BA1">
        <w:rPr>
          <w:sz w:val="20"/>
        </w:rPr>
        <w:softHyphen/>
        <w:t>org/wiki/New_Econom</w:t>
      </w:r>
      <w:r w:rsidRPr="00156BA1">
        <w:rPr>
          <w:sz w:val="20"/>
        </w:rPr>
        <w:softHyphen/>
        <w:t>ic_Policy&gt;.</w:t>
      </w:r>
    </w:p>
    <w:p w14:paraId="7DB9FD14" w14:textId="77777777" w:rsidR="008B567D" w:rsidRPr="00156BA1" w:rsidRDefault="008B567D" w:rsidP="008B567D">
      <w:pPr>
        <w:widowControl w:val="0"/>
        <w:ind w:left="720" w:hanging="720"/>
        <w:rPr>
          <w:sz w:val="20"/>
        </w:rPr>
      </w:pPr>
      <w:r w:rsidRPr="00156BA1">
        <w:rPr>
          <w:snapToGrid w:val="0"/>
          <w:sz w:val="20"/>
        </w:rPr>
        <w:t xml:space="preserve">“Oath of Supremacy.” </w:t>
      </w:r>
      <w:r w:rsidRPr="00156BA1">
        <w:rPr>
          <w:i/>
          <w:snapToGrid w:val="0"/>
          <w:sz w:val="20"/>
        </w:rPr>
        <w:t>Wikipedia</w:t>
      </w:r>
      <w:r w:rsidRPr="00156BA1">
        <w:rPr>
          <w:snapToGrid w:val="0"/>
          <w:sz w:val="20"/>
        </w:rPr>
        <w:t>. 10 Feb. 2007. 25 Feb. 2007. &lt;http://en.</w:t>
      </w:r>
      <w:r w:rsidRPr="00156BA1">
        <w:rPr>
          <w:i/>
          <w:snapToGrid w:val="0"/>
          <w:sz w:val="20"/>
        </w:rPr>
        <w:t>Wikipedia</w:t>
      </w:r>
      <w:r w:rsidRPr="00156BA1">
        <w:rPr>
          <w:snapToGrid w:val="0"/>
          <w:sz w:val="20"/>
        </w:rPr>
        <w:t>.org/wiki/Oath_of_Supremacy&gt;.</w:t>
      </w:r>
    </w:p>
    <w:p w14:paraId="632EEEAF" w14:textId="77777777" w:rsidR="008B567D" w:rsidRPr="00156BA1" w:rsidRDefault="008B567D" w:rsidP="008B567D">
      <w:pPr>
        <w:widowControl w:val="0"/>
        <w:ind w:left="720" w:hanging="720"/>
        <w:rPr>
          <w:sz w:val="20"/>
        </w:rPr>
      </w:pPr>
      <w:r w:rsidRPr="00156BA1">
        <w:rPr>
          <w:sz w:val="20"/>
        </w:rPr>
        <w:t xml:space="preserve">Oestereich, Thomas. “Abbot.” </w:t>
      </w:r>
      <w:r w:rsidRPr="00156BA1">
        <w:rPr>
          <w:i/>
          <w:sz w:val="20"/>
        </w:rPr>
        <w:t>Catholic Encyclopedia</w:t>
      </w:r>
      <w:r w:rsidRPr="00156BA1">
        <w:rPr>
          <w:sz w:val="20"/>
        </w:rPr>
        <w:t>. New York: Robert Appleton, 1907. New Advent. 2006. 20 Jan. 2007. &lt;http://www.newadvent.org/cathen/01015c.htm&gt;.</w:t>
      </w:r>
    </w:p>
    <w:p w14:paraId="1A87AAAF" w14:textId="77777777" w:rsidR="008B567D" w:rsidRPr="00156BA1" w:rsidRDefault="008B567D" w:rsidP="008B567D">
      <w:pPr>
        <w:widowControl w:val="0"/>
        <w:ind w:left="720" w:hanging="720"/>
        <w:rPr>
          <w:sz w:val="20"/>
        </w:rPr>
      </w:pPr>
      <w:r w:rsidRPr="00156BA1">
        <w:rPr>
          <w:sz w:val="20"/>
        </w:rPr>
        <w:t xml:space="preserve">“Paris Commune.” </w:t>
      </w:r>
      <w:r w:rsidRPr="00156BA1">
        <w:rPr>
          <w:i/>
          <w:sz w:val="20"/>
        </w:rPr>
        <w:t>Wikipedia</w:t>
      </w:r>
      <w:r w:rsidRPr="00156BA1">
        <w:rPr>
          <w:sz w:val="20"/>
        </w:rPr>
        <w:t>. 5 Mar. 2007. 9 Mar. 2007. &lt;http://en.</w:t>
      </w:r>
      <w:r w:rsidRPr="00156BA1">
        <w:rPr>
          <w:i/>
          <w:sz w:val="20"/>
        </w:rPr>
        <w:t>Wikipedia</w:t>
      </w:r>
      <w:r w:rsidRPr="00156BA1">
        <w:rPr>
          <w:sz w:val="20"/>
        </w:rPr>
        <w:t>.org/wiki/Paris_Commune&gt;.</w:t>
      </w:r>
    </w:p>
    <w:p w14:paraId="61ABBFC2" w14:textId="77777777" w:rsidR="008B567D" w:rsidRPr="00156BA1" w:rsidRDefault="008B567D" w:rsidP="008B567D">
      <w:pPr>
        <w:widowControl w:val="0"/>
        <w:ind w:left="720" w:hanging="720"/>
        <w:rPr>
          <w:sz w:val="20"/>
        </w:rPr>
      </w:pPr>
      <w:r w:rsidRPr="00156BA1">
        <w:rPr>
          <w:rFonts w:cs="Arial"/>
          <w:iCs/>
          <w:sz w:val="20"/>
        </w:rPr>
        <w:t xml:space="preserve">“Peace of Westphalia, The.” </w:t>
      </w:r>
      <w:r w:rsidRPr="00156BA1">
        <w:rPr>
          <w:rFonts w:cs="Arial"/>
          <w:i/>
          <w:iCs/>
          <w:sz w:val="20"/>
        </w:rPr>
        <w:t>Encarta 98 Desk Encyclopedia</w:t>
      </w:r>
      <w:r w:rsidRPr="00156BA1">
        <w:rPr>
          <w:rFonts w:cs="Arial"/>
          <w:iCs/>
          <w:sz w:val="20"/>
        </w:rPr>
        <w:t>. Redmond: Microsoft, 1998.</w:t>
      </w:r>
    </w:p>
    <w:p w14:paraId="14E85A8F" w14:textId="77777777" w:rsidR="008B567D" w:rsidRPr="00156BA1" w:rsidRDefault="008B567D" w:rsidP="008B567D">
      <w:pPr>
        <w:ind w:left="720" w:hanging="720"/>
        <w:rPr>
          <w:sz w:val="20"/>
        </w:rPr>
      </w:pPr>
      <w:r w:rsidRPr="00156BA1">
        <w:rPr>
          <w:sz w:val="20"/>
        </w:rPr>
        <w:t xml:space="preserve">Pelikan, Jaroslav. </w:t>
      </w:r>
      <w:r w:rsidRPr="00156BA1">
        <w:rPr>
          <w:i/>
          <w:sz w:val="20"/>
        </w:rPr>
        <w:t>Reformation of Church and Dogma</w:t>
      </w:r>
      <w:r w:rsidRPr="00156BA1">
        <w:rPr>
          <w:iCs/>
          <w:sz w:val="20"/>
        </w:rPr>
        <w:t xml:space="preserve"> (</w:t>
      </w:r>
      <w:r w:rsidRPr="00156BA1">
        <w:rPr>
          <w:i/>
          <w:sz w:val="20"/>
        </w:rPr>
        <w:t>1300-1700</w:t>
      </w:r>
      <w:r w:rsidRPr="00156BA1">
        <w:rPr>
          <w:iCs/>
          <w:sz w:val="20"/>
        </w:rPr>
        <w:t xml:space="preserve">). </w:t>
      </w:r>
      <w:r w:rsidRPr="00156BA1">
        <w:rPr>
          <w:sz w:val="20"/>
        </w:rPr>
        <w:t xml:space="preserve">Chicago: U of Chicago P, 1984. Vol. 4 of </w:t>
      </w:r>
      <w:r w:rsidRPr="00156BA1">
        <w:rPr>
          <w:i/>
          <w:sz w:val="20"/>
        </w:rPr>
        <w:t>The Christian Tradition: A History of the Development of Doctrine</w:t>
      </w:r>
      <w:r w:rsidRPr="00156BA1">
        <w:rPr>
          <w:iCs/>
          <w:sz w:val="20"/>
        </w:rPr>
        <w:t>. 5 vols. 1971-89.</w:t>
      </w:r>
    </w:p>
    <w:p w14:paraId="30E6D4B3" w14:textId="77777777" w:rsidR="008B567D" w:rsidRPr="00156BA1" w:rsidRDefault="008B567D" w:rsidP="008B567D">
      <w:pPr>
        <w:widowControl w:val="0"/>
        <w:ind w:left="720" w:hanging="720"/>
        <w:rPr>
          <w:sz w:val="20"/>
        </w:rPr>
      </w:pPr>
      <w:r w:rsidRPr="00156BA1">
        <w:rPr>
          <w:sz w:val="20"/>
        </w:rPr>
        <w:t>Pius X. “Pascendi Dominici gregis.” Papal Encyclicals Online. 26 Sept. 2006. &lt;http://www.papalencyclicals.net/</w:t>
      </w:r>
      <w:r w:rsidRPr="00156BA1">
        <w:rPr>
          <w:sz w:val="20"/>
        </w:rPr>
        <w:softHyphen/>
        <w:t>Pius10/p10pasce.htm&gt;.</w:t>
      </w:r>
    </w:p>
    <w:p w14:paraId="227AAC13" w14:textId="77777777" w:rsidR="008B567D" w:rsidRPr="00156BA1" w:rsidRDefault="008B567D" w:rsidP="008B567D">
      <w:pPr>
        <w:widowControl w:val="0"/>
        <w:ind w:left="720" w:hanging="720"/>
        <w:rPr>
          <w:snapToGrid w:val="0"/>
          <w:sz w:val="20"/>
        </w:rPr>
      </w:pPr>
      <w:r w:rsidRPr="00156BA1">
        <w:rPr>
          <w:snapToGrid w:val="0"/>
          <w:sz w:val="20"/>
        </w:rPr>
        <w:t>Pius X. “The Oath against Modernism.” The Franciscan Archive. 16 Mar. 2007. &lt;http://www.franciscan-archive.</w:t>
      </w:r>
      <w:r w:rsidRPr="00156BA1">
        <w:rPr>
          <w:snapToGrid w:val="0"/>
          <w:sz w:val="20"/>
        </w:rPr>
        <w:softHyphen/>
        <w:t>org/bullarium/oath.html&gt;.</w:t>
      </w:r>
    </w:p>
    <w:p w14:paraId="57280E99" w14:textId="77777777" w:rsidR="008B567D" w:rsidRPr="00156BA1" w:rsidRDefault="008B567D" w:rsidP="008B567D">
      <w:pPr>
        <w:widowControl w:val="0"/>
        <w:ind w:left="720" w:hanging="720"/>
        <w:rPr>
          <w:sz w:val="20"/>
        </w:rPr>
      </w:pPr>
      <w:r w:rsidRPr="00156BA1">
        <w:rPr>
          <w:sz w:val="20"/>
        </w:rPr>
        <w:t xml:space="preserve">Pohle, J. “The Real Presence of Christ in the Eucharist.” </w:t>
      </w:r>
      <w:r w:rsidRPr="00156BA1">
        <w:rPr>
          <w:i/>
          <w:sz w:val="20"/>
        </w:rPr>
        <w:t>Catholic Encyclopedia</w:t>
      </w:r>
      <w:r w:rsidRPr="00156BA1">
        <w:rPr>
          <w:sz w:val="20"/>
        </w:rPr>
        <w:t xml:space="preserve">. New York: Robert Appleton, 1909. </w:t>
      </w:r>
      <w:r w:rsidRPr="00156BA1">
        <w:rPr>
          <w:sz w:val="20"/>
        </w:rPr>
        <w:lastRenderedPageBreak/>
        <w:t>New Advent. 2006. 14 Jan. 2007. &lt;http://www.newadvent.org/</w:t>
      </w:r>
      <w:r w:rsidRPr="00156BA1">
        <w:rPr>
          <w:sz w:val="20"/>
        </w:rPr>
        <w:softHyphen/>
        <w:t>cathen/05573a.htm&gt;.</w:t>
      </w:r>
    </w:p>
    <w:p w14:paraId="36C4D82D" w14:textId="77777777" w:rsidR="008B567D" w:rsidRPr="00156BA1" w:rsidRDefault="008B567D" w:rsidP="008B567D">
      <w:pPr>
        <w:widowControl w:val="0"/>
        <w:ind w:left="720" w:hanging="720"/>
        <w:rPr>
          <w:sz w:val="20"/>
        </w:rPr>
      </w:pPr>
      <w:r w:rsidRPr="00156BA1">
        <w:rPr>
          <w:sz w:val="20"/>
        </w:rPr>
        <w:t xml:space="preserve">“Pope Pius XII.” </w:t>
      </w:r>
      <w:r w:rsidRPr="00156BA1">
        <w:rPr>
          <w:i/>
          <w:sz w:val="20"/>
        </w:rPr>
        <w:t>Wikipedia</w:t>
      </w:r>
      <w:r w:rsidRPr="00156BA1">
        <w:rPr>
          <w:sz w:val="20"/>
        </w:rPr>
        <w:t>. 18 Sept. 2006. 23 Sept. 2006. &lt;http://en.</w:t>
      </w:r>
      <w:r w:rsidRPr="00156BA1">
        <w:rPr>
          <w:i/>
          <w:sz w:val="20"/>
        </w:rPr>
        <w:t>Wikipedia</w:t>
      </w:r>
      <w:r w:rsidRPr="00156BA1">
        <w:rPr>
          <w:sz w:val="20"/>
        </w:rPr>
        <w:t>.org/wiki/</w:t>
      </w:r>
      <w:r w:rsidRPr="00156BA1">
        <w:rPr>
          <w:sz w:val="20"/>
        </w:rPr>
        <w:softHyphen/>
        <w:t>Pope_Pius_XII&gt;.</w:t>
      </w:r>
    </w:p>
    <w:p w14:paraId="38A612F6" w14:textId="77777777" w:rsidR="008B567D" w:rsidRPr="00156BA1" w:rsidRDefault="008B567D" w:rsidP="008B567D">
      <w:pPr>
        <w:widowControl w:val="0"/>
        <w:ind w:left="720" w:hanging="720"/>
        <w:rPr>
          <w:sz w:val="20"/>
        </w:rPr>
      </w:pPr>
      <w:r w:rsidRPr="00156BA1">
        <w:rPr>
          <w:sz w:val="20"/>
        </w:rPr>
        <w:t xml:space="preserve">“Quinisext Council.” </w:t>
      </w:r>
      <w:r w:rsidRPr="00156BA1">
        <w:rPr>
          <w:i/>
          <w:sz w:val="20"/>
        </w:rPr>
        <w:t>Wikipedia</w:t>
      </w:r>
      <w:r w:rsidRPr="00156BA1">
        <w:rPr>
          <w:sz w:val="20"/>
        </w:rPr>
        <w:t>. 5 Jan. 2007. 20 Jan. 2007. &lt;http://en.</w:t>
      </w:r>
      <w:r w:rsidRPr="00156BA1">
        <w:rPr>
          <w:i/>
          <w:sz w:val="20"/>
        </w:rPr>
        <w:t>Wikipedia</w:t>
      </w:r>
      <w:r w:rsidRPr="00156BA1">
        <w:rPr>
          <w:sz w:val="20"/>
        </w:rPr>
        <w:t>.org/wiki/Quini</w:t>
      </w:r>
      <w:r w:rsidRPr="00156BA1">
        <w:rPr>
          <w:sz w:val="20"/>
        </w:rPr>
        <w:softHyphen/>
        <w:t>sext_Council&gt;.</w:t>
      </w:r>
    </w:p>
    <w:p w14:paraId="56322E53" w14:textId="77777777" w:rsidR="008B567D" w:rsidRPr="00156BA1" w:rsidRDefault="008B567D" w:rsidP="008B567D">
      <w:pPr>
        <w:widowControl w:val="0"/>
        <w:ind w:left="720" w:hanging="720"/>
        <w:rPr>
          <w:sz w:val="20"/>
        </w:rPr>
      </w:pPr>
      <w:r w:rsidRPr="00156BA1">
        <w:rPr>
          <w:i/>
          <w:sz w:val="20"/>
        </w:rPr>
        <w:t>Random House Unabridged Dictionary</w:t>
      </w:r>
      <w:r w:rsidRPr="00156BA1">
        <w:rPr>
          <w:sz w:val="20"/>
        </w:rPr>
        <w:t>. New York: Random House, 2006.</w:t>
      </w:r>
    </w:p>
    <w:p w14:paraId="5E280084" w14:textId="77777777" w:rsidR="008B567D" w:rsidRPr="00156BA1" w:rsidRDefault="008B567D" w:rsidP="008B567D">
      <w:pPr>
        <w:widowControl w:val="0"/>
        <w:ind w:left="720" w:hanging="720"/>
        <w:rPr>
          <w:sz w:val="20"/>
        </w:rPr>
      </w:pPr>
      <w:r w:rsidRPr="00156BA1">
        <w:rPr>
          <w:sz w:val="20"/>
        </w:rPr>
        <w:t xml:space="preserve">“Reichskonkordat.” </w:t>
      </w:r>
      <w:r w:rsidRPr="00156BA1">
        <w:rPr>
          <w:i/>
          <w:sz w:val="20"/>
        </w:rPr>
        <w:t>Wikipedia</w:t>
      </w:r>
      <w:r w:rsidRPr="00156BA1">
        <w:rPr>
          <w:sz w:val="20"/>
        </w:rPr>
        <w:t>. 12 Sept. 2006. 23 Sept. 2006. &lt;http://en.</w:t>
      </w:r>
      <w:r w:rsidRPr="00156BA1">
        <w:rPr>
          <w:i/>
          <w:sz w:val="20"/>
        </w:rPr>
        <w:t>Wikipedia</w:t>
      </w:r>
      <w:r w:rsidRPr="00156BA1">
        <w:rPr>
          <w:sz w:val="20"/>
        </w:rPr>
        <w:t>.org/wiki/Reichskonkordat&gt;.</w:t>
      </w:r>
    </w:p>
    <w:p w14:paraId="3FA8A40A" w14:textId="77777777" w:rsidR="008B567D" w:rsidRPr="00156BA1" w:rsidRDefault="008B567D" w:rsidP="008B567D">
      <w:pPr>
        <w:widowControl w:val="0"/>
        <w:ind w:left="720" w:hanging="720"/>
        <w:rPr>
          <w:sz w:val="20"/>
        </w:rPr>
      </w:pPr>
      <w:r w:rsidRPr="00156BA1">
        <w:rPr>
          <w:sz w:val="20"/>
        </w:rPr>
        <w:t xml:space="preserve">Rieff, David. “Nuevo Catholics.” </w:t>
      </w:r>
      <w:r w:rsidRPr="00156BA1">
        <w:rPr>
          <w:i/>
          <w:sz w:val="20"/>
        </w:rPr>
        <w:t>The New York Times Magazine</w:t>
      </w:r>
      <w:r w:rsidRPr="00156BA1">
        <w:rPr>
          <w:sz w:val="20"/>
        </w:rPr>
        <w:t>. 24 Dec. 2006.</w:t>
      </w:r>
    </w:p>
    <w:p w14:paraId="43A9F68A" w14:textId="77777777" w:rsidR="008B567D" w:rsidRPr="00156BA1" w:rsidRDefault="008B567D" w:rsidP="008B567D">
      <w:pPr>
        <w:widowControl w:val="0"/>
        <w:ind w:left="720" w:hanging="720"/>
        <w:rPr>
          <w:sz w:val="20"/>
        </w:rPr>
      </w:pPr>
      <w:r w:rsidRPr="00156BA1">
        <w:rPr>
          <w:sz w:val="20"/>
        </w:rPr>
        <w:t>“Roman Question, The.” Sean’s Faith Website. 20 Sept. 2006. &lt;http://www.angelfire.</w:t>
      </w:r>
      <w:r w:rsidRPr="00156BA1">
        <w:rPr>
          <w:sz w:val="20"/>
        </w:rPr>
        <w:softHyphen/>
        <w:t>com/ms/seanie/history/ro</w:t>
      </w:r>
      <w:r w:rsidRPr="00156BA1">
        <w:rPr>
          <w:sz w:val="20"/>
        </w:rPr>
        <w:softHyphen/>
        <w:t>manquestion.html&gt;.</w:t>
      </w:r>
    </w:p>
    <w:p w14:paraId="6A63DCFA" w14:textId="77777777" w:rsidR="008B567D" w:rsidRPr="00156BA1" w:rsidRDefault="008B567D" w:rsidP="008B567D">
      <w:pPr>
        <w:widowControl w:val="0"/>
        <w:ind w:left="720" w:hanging="720"/>
        <w:rPr>
          <w:sz w:val="20"/>
        </w:rPr>
      </w:pPr>
      <w:r w:rsidRPr="00156BA1">
        <w:rPr>
          <w:i/>
          <w:sz w:val="20"/>
        </w:rPr>
        <w:t>Rome and the Study of Scripture: A Collection of Papal Enactments on the Study of Holy Scripture Together with the Decisions of the Biblical Commission</w:t>
      </w:r>
      <w:r w:rsidRPr="00156BA1">
        <w:rPr>
          <w:sz w:val="20"/>
        </w:rPr>
        <w:t>. 7th ed. St. Meinrad</w:t>
      </w:r>
      <w:r w:rsidRPr="00156BA1">
        <w:rPr>
          <w:sz w:val="20"/>
          <w:szCs w:val="20"/>
        </w:rPr>
        <w:t>, IN</w:t>
      </w:r>
      <w:r w:rsidRPr="00156BA1">
        <w:rPr>
          <w:sz w:val="20"/>
        </w:rPr>
        <w:t>: Abbey, 1964.</w:t>
      </w:r>
    </w:p>
    <w:p w14:paraId="142162A7" w14:textId="77777777" w:rsidR="008B567D" w:rsidRPr="00156BA1" w:rsidRDefault="008B567D" w:rsidP="008B567D">
      <w:pPr>
        <w:widowControl w:val="0"/>
        <w:ind w:left="720" w:hanging="720"/>
        <w:rPr>
          <w:sz w:val="20"/>
        </w:rPr>
      </w:pPr>
      <w:r w:rsidRPr="00156BA1">
        <w:rPr>
          <w:sz w:val="20"/>
        </w:rPr>
        <w:t xml:space="preserve">Russell, Jeffrey Burton. </w:t>
      </w:r>
      <w:r w:rsidRPr="00156BA1">
        <w:rPr>
          <w:i/>
          <w:sz w:val="20"/>
        </w:rPr>
        <w:t>Witchcraft in the Middle Ages</w:t>
      </w:r>
      <w:r w:rsidRPr="00156BA1">
        <w:rPr>
          <w:sz w:val="20"/>
        </w:rPr>
        <w:t>. New York: Cornell UP, 1972.</w:t>
      </w:r>
    </w:p>
    <w:p w14:paraId="5FD24F7F" w14:textId="77777777" w:rsidR="008B567D" w:rsidRPr="00156BA1" w:rsidRDefault="008B567D" w:rsidP="008B567D">
      <w:pPr>
        <w:ind w:left="720" w:hanging="720"/>
        <w:rPr>
          <w:sz w:val="20"/>
        </w:rPr>
      </w:pPr>
      <w:r w:rsidRPr="00156BA1">
        <w:rPr>
          <w:sz w:val="20"/>
        </w:rPr>
        <w:t xml:space="preserve">Scannell, T.B. “Jean-Baptiste-Henri Dominique Lacordaire.”  </w:t>
      </w:r>
      <w:r w:rsidRPr="00156BA1">
        <w:rPr>
          <w:i/>
          <w:sz w:val="20"/>
        </w:rPr>
        <w:t>Catholic Encyclopedia</w:t>
      </w:r>
      <w:r w:rsidRPr="00156BA1">
        <w:rPr>
          <w:sz w:val="20"/>
        </w:rPr>
        <w:t>. New York: Robert Appleton, 1910. New Advent. 2007. 10 Mar. 2007. &lt;http://www.newadvent.org/cathen/08733a.htm&gt;.</w:t>
      </w:r>
    </w:p>
    <w:p w14:paraId="2240A922" w14:textId="77777777" w:rsidR="008B567D" w:rsidRPr="00156BA1" w:rsidRDefault="008B567D" w:rsidP="008B567D">
      <w:pPr>
        <w:ind w:left="720" w:hanging="720"/>
        <w:rPr>
          <w:sz w:val="20"/>
        </w:rPr>
      </w:pPr>
      <w:r w:rsidRPr="00156BA1">
        <w:rPr>
          <w:sz w:val="20"/>
        </w:rPr>
        <w:t xml:space="preserve">Schmaus, Michael. </w:t>
      </w:r>
      <w:r w:rsidRPr="00156BA1">
        <w:rPr>
          <w:i/>
          <w:sz w:val="20"/>
        </w:rPr>
        <w:t>Justification</w:t>
      </w:r>
      <w:r w:rsidRPr="00156BA1">
        <w:rPr>
          <w:sz w:val="20"/>
        </w:rPr>
        <w:t xml:space="preserve"> </w:t>
      </w:r>
      <w:r w:rsidRPr="00156BA1">
        <w:rPr>
          <w:i/>
          <w:sz w:val="20"/>
        </w:rPr>
        <w:t>and</w:t>
      </w:r>
      <w:r w:rsidRPr="00156BA1">
        <w:rPr>
          <w:sz w:val="20"/>
        </w:rPr>
        <w:t xml:space="preserve"> </w:t>
      </w:r>
      <w:r w:rsidRPr="00156BA1">
        <w:rPr>
          <w:i/>
          <w:sz w:val="20"/>
        </w:rPr>
        <w:t>the</w:t>
      </w:r>
      <w:r w:rsidRPr="00156BA1">
        <w:rPr>
          <w:sz w:val="20"/>
        </w:rPr>
        <w:t xml:space="preserve"> </w:t>
      </w:r>
      <w:r w:rsidRPr="00156BA1">
        <w:rPr>
          <w:i/>
          <w:sz w:val="20"/>
        </w:rPr>
        <w:t>Last</w:t>
      </w:r>
      <w:r w:rsidRPr="00156BA1">
        <w:rPr>
          <w:sz w:val="20"/>
        </w:rPr>
        <w:t xml:space="preserve"> </w:t>
      </w:r>
      <w:r w:rsidRPr="00156BA1">
        <w:rPr>
          <w:i/>
          <w:sz w:val="20"/>
        </w:rPr>
        <w:t>Things</w:t>
      </w:r>
      <w:r w:rsidRPr="00156BA1">
        <w:rPr>
          <w:iCs/>
          <w:sz w:val="20"/>
        </w:rPr>
        <w:t>.</w:t>
      </w:r>
      <w:r w:rsidRPr="00156BA1">
        <w:rPr>
          <w:sz w:val="20"/>
        </w:rPr>
        <w:t xml:space="preserve"> Kansas City: Sheed and Ward, 1977. Vol. 6 of </w:t>
      </w:r>
      <w:r w:rsidRPr="00156BA1">
        <w:rPr>
          <w:i/>
          <w:sz w:val="20"/>
        </w:rPr>
        <w:t>Dogma</w:t>
      </w:r>
      <w:r w:rsidRPr="00156BA1">
        <w:rPr>
          <w:iCs/>
          <w:sz w:val="20"/>
        </w:rPr>
        <w:t xml:space="preserve">. Trans. Ann Laeuchli et al. </w:t>
      </w:r>
      <w:r w:rsidRPr="00156BA1">
        <w:rPr>
          <w:sz w:val="20"/>
        </w:rPr>
        <w:t>6 vols. 1968-77.</w:t>
      </w:r>
    </w:p>
    <w:p w14:paraId="25A549B5" w14:textId="77777777" w:rsidR="008B567D" w:rsidRPr="00156BA1" w:rsidRDefault="008B567D" w:rsidP="008B567D">
      <w:pPr>
        <w:widowControl w:val="0"/>
        <w:ind w:left="720" w:hanging="720"/>
        <w:rPr>
          <w:sz w:val="20"/>
        </w:rPr>
      </w:pPr>
      <w:r w:rsidRPr="00156BA1">
        <w:rPr>
          <w:sz w:val="20"/>
        </w:rPr>
        <w:t>Schroeder, H.</w:t>
      </w:r>
      <w:r w:rsidRPr="00050EFB">
        <w:rPr>
          <w:sz w:val="20"/>
        </w:rPr>
        <w:t xml:space="preserve">J., OP. </w:t>
      </w:r>
      <w:r w:rsidRPr="00156BA1">
        <w:rPr>
          <w:i/>
          <w:sz w:val="20"/>
        </w:rPr>
        <w:t>Canons and Decrees of the Council of Trent</w:t>
      </w:r>
      <w:r w:rsidRPr="00156BA1">
        <w:rPr>
          <w:sz w:val="20"/>
        </w:rPr>
        <w:t>. St. Louis: Herder, 1941.</w:t>
      </w:r>
    </w:p>
    <w:p w14:paraId="51095BC0" w14:textId="77777777" w:rsidR="008B567D" w:rsidRPr="00156BA1" w:rsidRDefault="008B567D" w:rsidP="008B567D">
      <w:pPr>
        <w:ind w:left="720" w:hanging="720"/>
        <w:rPr>
          <w:sz w:val="20"/>
        </w:rPr>
      </w:pPr>
      <w:r w:rsidRPr="00156BA1">
        <w:rPr>
          <w:sz w:val="20"/>
        </w:rPr>
        <w:t xml:space="preserve">“Social Action.” </w:t>
      </w:r>
      <w:r w:rsidRPr="00156BA1">
        <w:rPr>
          <w:i/>
          <w:sz w:val="20"/>
        </w:rPr>
        <w:t>Encyclopedia of Religion and Society</w:t>
      </w:r>
      <w:r w:rsidRPr="00156BA1">
        <w:rPr>
          <w:sz w:val="20"/>
        </w:rPr>
        <w:t>. 1998. Hartford Institute for Religion Research. 21 Sept. 2006. &lt;http://hirr.hartsem.edu/ency/SocialA.htm&gt;.</w:t>
      </w:r>
    </w:p>
    <w:p w14:paraId="6F11BB06" w14:textId="77777777" w:rsidR="008B567D" w:rsidRPr="00156BA1" w:rsidRDefault="008B567D" w:rsidP="008B567D">
      <w:pPr>
        <w:widowControl w:val="0"/>
        <w:ind w:left="720" w:hanging="720"/>
        <w:rPr>
          <w:sz w:val="20"/>
        </w:rPr>
      </w:pPr>
      <w:r w:rsidRPr="00156BA1">
        <w:rPr>
          <w:sz w:val="20"/>
        </w:rPr>
        <w:t xml:space="preserve">“Social Justice.” </w:t>
      </w:r>
      <w:r w:rsidRPr="00156BA1">
        <w:rPr>
          <w:i/>
          <w:sz w:val="20"/>
        </w:rPr>
        <w:t>Wikipedia</w:t>
      </w:r>
      <w:r w:rsidRPr="00156BA1">
        <w:rPr>
          <w:sz w:val="20"/>
        </w:rPr>
        <w:t>. 3 Sept. 2006. 10 Mar. 2007. &lt;http://en.</w:t>
      </w:r>
      <w:r w:rsidRPr="00156BA1">
        <w:rPr>
          <w:i/>
          <w:sz w:val="20"/>
        </w:rPr>
        <w:t>Wikipedia</w:t>
      </w:r>
      <w:r w:rsidRPr="00156BA1">
        <w:rPr>
          <w:sz w:val="20"/>
        </w:rPr>
        <w:t>.org/wiki/Social_justice&gt;.</w:t>
      </w:r>
    </w:p>
    <w:p w14:paraId="1640D310" w14:textId="77777777" w:rsidR="008B567D" w:rsidRPr="00156BA1" w:rsidRDefault="008B567D" w:rsidP="008B567D">
      <w:pPr>
        <w:widowControl w:val="0"/>
        <w:ind w:left="720" w:hanging="720"/>
        <w:rPr>
          <w:sz w:val="20"/>
        </w:rPr>
      </w:pPr>
      <w:r w:rsidRPr="00156BA1">
        <w:rPr>
          <w:sz w:val="20"/>
        </w:rPr>
        <w:t>White, Matthew. “Source List and Detailed Death Tolls for the Twentieth Century Hemoclysm.” Matthew White’s Homepage. Nov. 2005. 20 Mar. 2007. &lt;http://users.erols.com/mwhite28/warstat1.htm&gt;.</w:t>
      </w:r>
    </w:p>
    <w:p w14:paraId="4FEDC648" w14:textId="77777777" w:rsidR="008B567D" w:rsidRPr="00156BA1" w:rsidRDefault="008B567D" w:rsidP="008B567D">
      <w:pPr>
        <w:widowControl w:val="0"/>
        <w:ind w:left="720" w:hanging="720"/>
        <w:rPr>
          <w:sz w:val="20"/>
        </w:rPr>
      </w:pPr>
      <w:r w:rsidRPr="00156BA1">
        <w:rPr>
          <w:sz w:val="20"/>
        </w:rPr>
        <w:t xml:space="preserve">Sox, David. </w:t>
      </w:r>
      <w:r w:rsidRPr="00156BA1">
        <w:rPr>
          <w:i/>
          <w:sz w:val="20"/>
        </w:rPr>
        <w:t>Relics and Shrines</w:t>
      </w:r>
      <w:r w:rsidRPr="00156BA1">
        <w:rPr>
          <w:sz w:val="20"/>
        </w:rPr>
        <w:t>. London: George Allen and Unwin, 1985.</w:t>
      </w:r>
    </w:p>
    <w:p w14:paraId="6FDC9E35" w14:textId="77777777" w:rsidR="008B567D" w:rsidRPr="00156BA1" w:rsidRDefault="008B567D" w:rsidP="008B567D">
      <w:pPr>
        <w:widowControl w:val="0"/>
        <w:ind w:left="720" w:hanging="720"/>
        <w:rPr>
          <w:sz w:val="20"/>
        </w:rPr>
      </w:pPr>
      <w:r w:rsidRPr="00156BA1">
        <w:rPr>
          <w:sz w:val="20"/>
        </w:rPr>
        <w:t xml:space="preserve">“Spain.” </w:t>
      </w:r>
      <w:r w:rsidRPr="00156BA1">
        <w:rPr>
          <w:i/>
          <w:sz w:val="20"/>
        </w:rPr>
        <w:t>Wikipedia</w:t>
      </w:r>
      <w:r w:rsidRPr="00156BA1">
        <w:rPr>
          <w:sz w:val="20"/>
        </w:rPr>
        <w:t>. 20 Sept. 2006. 23 Sept. 2006. &lt;http://en.</w:t>
      </w:r>
      <w:r w:rsidRPr="00156BA1">
        <w:rPr>
          <w:i/>
          <w:sz w:val="20"/>
        </w:rPr>
        <w:t>Wikipedia</w:t>
      </w:r>
      <w:r w:rsidRPr="00156BA1">
        <w:rPr>
          <w:sz w:val="20"/>
        </w:rPr>
        <w:t>.org/wiki/Spain&gt;.</w:t>
      </w:r>
    </w:p>
    <w:p w14:paraId="7DAE403A" w14:textId="77777777" w:rsidR="008B567D" w:rsidRPr="00156BA1" w:rsidRDefault="008B567D" w:rsidP="008B567D">
      <w:pPr>
        <w:widowControl w:val="0"/>
        <w:ind w:left="720" w:hanging="720"/>
        <w:rPr>
          <w:snapToGrid w:val="0"/>
          <w:sz w:val="20"/>
        </w:rPr>
      </w:pPr>
      <w:r w:rsidRPr="00156BA1">
        <w:rPr>
          <w:sz w:val="20"/>
        </w:rPr>
        <w:t xml:space="preserve">Stearns, Peter N. </w:t>
      </w:r>
      <w:r w:rsidRPr="00156BA1">
        <w:rPr>
          <w:i/>
          <w:sz w:val="20"/>
        </w:rPr>
        <w:t>The Encyclopedia of World History</w:t>
      </w:r>
      <w:r w:rsidRPr="00156BA1">
        <w:rPr>
          <w:sz w:val="20"/>
        </w:rPr>
        <w:t xml:space="preserve">: </w:t>
      </w:r>
      <w:r w:rsidRPr="00156BA1">
        <w:rPr>
          <w:i/>
          <w:sz w:val="20"/>
        </w:rPr>
        <w:t>Ancient</w:t>
      </w:r>
      <w:r w:rsidRPr="00156BA1">
        <w:rPr>
          <w:sz w:val="20"/>
        </w:rPr>
        <w:t xml:space="preserve">, </w:t>
      </w:r>
      <w:r w:rsidRPr="00156BA1">
        <w:rPr>
          <w:i/>
          <w:sz w:val="20"/>
        </w:rPr>
        <w:t>Medieval</w:t>
      </w:r>
      <w:r w:rsidRPr="00156BA1">
        <w:rPr>
          <w:sz w:val="20"/>
        </w:rPr>
        <w:t xml:space="preserve">, </w:t>
      </w:r>
      <w:r w:rsidRPr="00156BA1">
        <w:rPr>
          <w:i/>
          <w:sz w:val="20"/>
        </w:rPr>
        <w:t>Modern</w:t>
      </w:r>
      <w:r w:rsidRPr="00156BA1">
        <w:rPr>
          <w:sz w:val="20"/>
        </w:rPr>
        <w:t xml:space="preserve">.  6th ed. Boston: Houghton Mifflin, </w:t>
      </w:r>
      <w:r w:rsidRPr="00156BA1">
        <w:rPr>
          <w:sz w:val="20"/>
          <w:szCs w:val="20"/>
        </w:rPr>
        <w:t>2001.</w:t>
      </w:r>
    </w:p>
    <w:p w14:paraId="20E2DD58" w14:textId="77777777" w:rsidR="008B567D" w:rsidRPr="00156BA1" w:rsidRDefault="008B567D" w:rsidP="008B567D">
      <w:pPr>
        <w:widowControl w:val="0"/>
        <w:ind w:left="720" w:hanging="720"/>
        <w:rPr>
          <w:sz w:val="20"/>
        </w:rPr>
      </w:pPr>
      <w:r w:rsidRPr="00156BA1">
        <w:rPr>
          <w:sz w:val="20"/>
        </w:rPr>
        <w:t xml:space="preserve">Steigmann-Gall, Richard. </w:t>
      </w:r>
      <w:r w:rsidRPr="00156BA1">
        <w:rPr>
          <w:i/>
          <w:sz w:val="20"/>
        </w:rPr>
        <w:t>The Holy Reich</w:t>
      </w:r>
      <w:r w:rsidRPr="00156BA1">
        <w:rPr>
          <w:sz w:val="20"/>
        </w:rPr>
        <w:t xml:space="preserve">: </w:t>
      </w:r>
      <w:r w:rsidRPr="00156BA1">
        <w:rPr>
          <w:i/>
          <w:sz w:val="20"/>
        </w:rPr>
        <w:t>Nazi Conceptions of Christianity, 1919-1945</w:t>
      </w:r>
      <w:r w:rsidRPr="00156BA1">
        <w:rPr>
          <w:sz w:val="20"/>
        </w:rPr>
        <w:t>. Cambridge: Cambridge UP, 2003.</w:t>
      </w:r>
    </w:p>
    <w:p w14:paraId="3A523E94" w14:textId="77777777" w:rsidR="008B567D" w:rsidRPr="00156BA1" w:rsidRDefault="008B567D" w:rsidP="008B567D">
      <w:pPr>
        <w:widowControl w:val="0"/>
        <w:ind w:left="720" w:hanging="720"/>
        <w:rPr>
          <w:sz w:val="20"/>
        </w:rPr>
      </w:pPr>
      <w:r w:rsidRPr="00156BA1">
        <w:rPr>
          <w:sz w:val="20"/>
        </w:rPr>
        <w:t xml:space="preserve">Stolzle, R. “Johann Michael Sailer.” </w:t>
      </w:r>
      <w:r w:rsidRPr="00156BA1">
        <w:rPr>
          <w:i/>
          <w:sz w:val="20"/>
        </w:rPr>
        <w:t>Catholic Encyclopedia</w:t>
      </w:r>
      <w:r w:rsidRPr="00156BA1">
        <w:rPr>
          <w:sz w:val="20"/>
        </w:rPr>
        <w:t>. New York: Robert Appleton, 1912. New Advent. 2007. 11 Mar. 2007. &lt;http://www.newadvent.org/cathen/.htm&gt;.</w:t>
      </w:r>
    </w:p>
    <w:p w14:paraId="003783CB" w14:textId="77777777" w:rsidR="008B567D" w:rsidRPr="00156BA1" w:rsidRDefault="008B567D" w:rsidP="008B567D">
      <w:pPr>
        <w:widowControl w:val="0"/>
        <w:ind w:left="720" w:hanging="720"/>
        <w:rPr>
          <w:sz w:val="20"/>
        </w:rPr>
      </w:pPr>
      <w:r w:rsidRPr="00156BA1">
        <w:rPr>
          <w:sz w:val="20"/>
        </w:rPr>
        <w:t xml:space="preserve">Sullivan, Francis </w:t>
      </w:r>
      <w:r w:rsidRPr="00050EFB">
        <w:rPr>
          <w:sz w:val="20"/>
        </w:rPr>
        <w:t xml:space="preserve">A., SJ. </w:t>
      </w:r>
      <w:r w:rsidRPr="00156BA1">
        <w:rPr>
          <w:i/>
          <w:sz w:val="20"/>
        </w:rPr>
        <w:t>Salvation outside the Church? Tracing the History of the Catholic Response</w:t>
      </w:r>
      <w:r w:rsidRPr="00156BA1">
        <w:rPr>
          <w:sz w:val="20"/>
        </w:rPr>
        <w:t>. Mahwah: Paulist, 1992.</w:t>
      </w:r>
    </w:p>
    <w:p w14:paraId="6CC7B5EB" w14:textId="77777777" w:rsidR="008B567D" w:rsidRPr="00156BA1" w:rsidRDefault="008B567D" w:rsidP="008B567D">
      <w:pPr>
        <w:widowControl w:val="0"/>
        <w:ind w:left="720" w:hanging="720"/>
        <w:rPr>
          <w:sz w:val="20"/>
        </w:rPr>
      </w:pPr>
      <w:r w:rsidRPr="00156BA1">
        <w:rPr>
          <w:sz w:val="20"/>
        </w:rPr>
        <w:t xml:space="preserve">Swidler, Leonard. </w:t>
      </w:r>
      <w:r w:rsidRPr="00156BA1">
        <w:rPr>
          <w:i/>
          <w:sz w:val="20"/>
        </w:rPr>
        <w:t>Bloodwitness for Peace and Unity</w:t>
      </w:r>
      <w:r w:rsidRPr="00156BA1">
        <w:rPr>
          <w:sz w:val="20"/>
        </w:rPr>
        <w:t xml:space="preserve">: </w:t>
      </w:r>
      <w:r w:rsidRPr="00156BA1">
        <w:rPr>
          <w:i/>
          <w:sz w:val="20"/>
        </w:rPr>
        <w:t>The Life of Max Josef Metzger</w:t>
      </w:r>
      <w:r w:rsidRPr="00156BA1">
        <w:rPr>
          <w:sz w:val="20"/>
        </w:rPr>
        <w:t>. Philadelphia: Ecumenical Press; Denville, NJ: Dimension, 1977. The Global Dialogue Institute (Temple University, Philadelphia). 17 Mar. 2007. &lt;http://global-dialogue.com/swidlerbooks/metzger.htm&gt;.</w:t>
      </w:r>
    </w:p>
    <w:p w14:paraId="449AFAE6" w14:textId="77777777" w:rsidR="008B567D" w:rsidRPr="00156BA1" w:rsidRDefault="008B567D" w:rsidP="008B567D">
      <w:pPr>
        <w:widowControl w:val="0"/>
        <w:ind w:left="720" w:hanging="720"/>
        <w:rPr>
          <w:sz w:val="20"/>
        </w:rPr>
      </w:pPr>
      <w:r w:rsidRPr="00156BA1">
        <w:rPr>
          <w:rFonts w:ascii="Times" w:hAnsi="Times" w:cs="Times"/>
          <w:sz w:val="20"/>
        </w:rPr>
        <w:t>“Synod of Bishops, The: An Introduction.” 1 Jan. 1995. The Vatican. 19 Mar. 2007. &lt;http://www.vatican.va/</w:t>
      </w:r>
      <w:r w:rsidRPr="00156BA1">
        <w:rPr>
          <w:rFonts w:ascii="Times" w:hAnsi="Times" w:cs="Times"/>
          <w:sz w:val="20"/>
        </w:rPr>
        <w:softHyphen/>
        <w:t>roman_curia/synod/documents/rc_synod_01011995_profile_en.html&gt;.</w:t>
      </w:r>
    </w:p>
    <w:p w14:paraId="08981B74" w14:textId="77777777" w:rsidR="008B567D" w:rsidRPr="00156BA1" w:rsidRDefault="008B567D" w:rsidP="008B567D">
      <w:pPr>
        <w:widowControl w:val="0"/>
        <w:ind w:left="720" w:hanging="720"/>
        <w:rPr>
          <w:sz w:val="20"/>
        </w:rPr>
      </w:pPr>
      <w:r w:rsidRPr="00156BA1">
        <w:rPr>
          <w:sz w:val="20"/>
        </w:rPr>
        <w:t xml:space="preserve">“Thomas Erastus [Swiss Reformer, 1524-83].” </w:t>
      </w:r>
      <w:r w:rsidRPr="00156BA1">
        <w:rPr>
          <w:i/>
          <w:sz w:val="20"/>
        </w:rPr>
        <w:t>Wikipedia</w:t>
      </w:r>
      <w:r w:rsidRPr="00156BA1">
        <w:rPr>
          <w:sz w:val="20"/>
        </w:rPr>
        <w:t>. 5 Sept. 2006. &lt;http://en.</w:t>
      </w:r>
      <w:r w:rsidRPr="00156BA1">
        <w:rPr>
          <w:i/>
          <w:sz w:val="20"/>
        </w:rPr>
        <w:t>Wikipedia</w:t>
      </w:r>
      <w:r w:rsidRPr="00156BA1">
        <w:rPr>
          <w:sz w:val="20"/>
        </w:rPr>
        <w:t>.org/wiki/Thomas_Er</w:t>
      </w:r>
      <w:r w:rsidRPr="00156BA1">
        <w:rPr>
          <w:sz w:val="20"/>
        </w:rPr>
        <w:softHyphen/>
        <w:t>astus&gt;.</w:t>
      </w:r>
    </w:p>
    <w:p w14:paraId="4E61F912" w14:textId="77777777" w:rsidR="008B567D" w:rsidRPr="00156BA1" w:rsidRDefault="008B567D" w:rsidP="008B567D">
      <w:pPr>
        <w:widowControl w:val="0"/>
        <w:ind w:left="720" w:hanging="720"/>
        <w:rPr>
          <w:sz w:val="20"/>
        </w:rPr>
      </w:pPr>
      <w:r w:rsidRPr="00156BA1">
        <w:rPr>
          <w:sz w:val="20"/>
        </w:rPr>
        <w:t xml:space="preserve">Thurston, Herbert. “Holy Year of Jubilee.” </w:t>
      </w:r>
      <w:r w:rsidRPr="00156BA1">
        <w:rPr>
          <w:i/>
          <w:sz w:val="20"/>
        </w:rPr>
        <w:t>Catholic Encyclopedia</w:t>
      </w:r>
      <w:r w:rsidRPr="00156BA1">
        <w:rPr>
          <w:sz w:val="20"/>
        </w:rPr>
        <w:t>. New York: Robert Appleton, 1910. New Advent. 2006. 14 Jan. 2007. &lt;http://www.newadvent.org/cathen/08531c.</w:t>
      </w:r>
      <w:r w:rsidRPr="00156BA1">
        <w:rPr>
          <w:sz w:val="20"/>
        </w:rPr>
        <w:softHyphen/>
        <w:t>htm&gt;.</w:t>
      </w:r>
    </w:p>
    <w:p w14:paraId="1F9D0FC4" w14:textId="77777777" w:rsidR="008B567D" w:rsidRPr="00156BA1" w:rsidRDefault="008B567D" w:rsidP="008B567D">
      <w:pPr>
        <w:widowControl w:val="0"/>
        <w:ind w:left="720" w:hanging="720"/>
        <w:rPr>
          <w:sz w:val="20"/>
        </w:rPr>
      </w:pPr>
      <w:r w:rsidRPr="00156BA1">
        <w:rPr>
          <w:sz w:val="20"/>
        </w:rPr>
        <w:t xml:space="preserve">“Treaty of Versailles.” </w:t>
      </w:r>
      <w:r w:rsidRPr="00156BA1">
        <w:rPr>
          <w:i/>
          <w:sz w:val="20"/>
        </w:rPr>
        <w:t>Wikipedia</w:t>
      </w:r>
      <w:r w:rsidRPr="00156BA1">
        <w:rPr>
          <w:sz w:val="20"/>
        </w:rPr>
        <w:t>. 18 Sept. 2006. &lt;http://en.</w:t>
      </w:r>
      <w:r w:rsidRPr="00156BA1">
        <w:rPr>
          <w:i/>
          <w:sz w:val="20"/>
        </w:rPr>
        <w:t>Wikipedia</w:t>
      </w:r>
      <w:r w:rsidRPr="00156BA1">
        <w:rPr>
          <w:sz w:val="20"/>
        </w:rPr>
        <w:t>.org/wiki/</w:t>
      </w:r>
      <w:r w:rsidRPr="00156BA1">
        <w:rPr>
          <w:sz w:val="20"/>
        </w:rPr>
        <w:softHyphen/>
        <w:t>Treaty_of_</w:t>
      </w:r>
      <w:r w:rsidRPr="00156BA1">
        <w:rPr>
          <w:sz w:val="20"/>
        </w:rPr>
        <w:softHyphen/>
        <w:t>Versailles&gt;.</w:t>
      </w:r>
    </w:p>
    <w:p w14:paraId="67729F14" w14:textId="77777777" w:rsidR="008B567D" w:rsidRPr="00156BA1" w:rsidRDefault="008B567D" w:rsidP="008B567D">
      <w:pPr>
        <w:widowControl w:val="0"/>
        <w:ind w:left="720" w:hanging="720"/>
        <w:rPr>
          <w:sz w:val="20"/>
        </w:rPr>
      </w:pPr>
      <w:r w:rsidRPr="00156BA1">
        <w:rPr>
          <w:sz w:val="20"/>
          <w:szCs w:val="27"/>
        </w:rPr>
        <w:t>Trovato, Benito. “</w:t>
      </w:r>
      <w:r w:rsidRPr="00156BA1">
        <w:rPr>
          <w:sz w:val="20"/>
          <w:szCs w:val="36"/>
        </w:rPr>
        <w:t>Philological Limits to Knowledge,</w:t>
      </w:r>
      <w:r w:rsidRPr="00156BA1">
        <w:rPr>
          <w:sz w:val="20"/>
        </w:rPr>
        <w:t xml:space="preserve"> or </w:t>
      </w:r>
      <w:r w:rsidRPr="00156BA1">
        <w:rPr>
          <w:sz w:val="20"/>
          <w:szCs w:val="27"/>
        </w:rPr>
        <w:t>Luther’s Tower Experience.” Letters from the Dust Bowl. 13 June 2001. &lt;</w:t>
      </w:r>
      <w:r w:rsidRPr="00156BA1">
        <w:rPr>
          <w:sz w:val="20"/>
          <w:szCs w:val="20"/>
        </w:rPr>
        <w:t>http://www.lettersfromthedustbowl.com/limits.html</w:t>
      </w:r>
      <w:r w:rsidRPr="00156BA1">
        <w:rPr>
          <w:sz w:val="20"/>
          <w:szCs w:val="27"/>
        </w:rPr>
        <w:t>&gt;.</w:t>
      </w:r>
      <w:r w:rsidRPr="00156BA1">
        <w:rPr>
          <w:vanish/>
          <w:sz w:val="20"/>
          <w:szCs w:val="20"/>
        </w:rPr>
        <w:t xml:space="preserve"> Trovato is at the University of Chicago School of Heuristic Theology.</w:t>
      </w:r>
    </w:p>
    <w:p w14:paraId="334DAA0B" w14:textId="77777777" w:rsidR="008B567D" w:rsidRPr="00156BA1" w:rsidRDefault="008B567D" w:rsidP="008B567D">
      <w:pPr>
        <w:widowControl w:val="0"/>
        <w:ind w:left="720" w:hanging="720"/>
        <w:rPr>
          <w:sz w:val="20"/>
        </w:rPr>
      </w:pPr>
      <w:r w:rsidRPr="00156BA1">
        <w:rPr>
          <w:sz w:val="20"/>
        </w:rPr>
        <w:t xml:space="preserve"> “Ultramontanism.” </w:t>
      </w:r>
      <w:r w:rsidRPr="00156BA1">
        <w:rPr>
          <w:i/>
          <w:sz w:val="20"/>
        </w:rPr>
        <w:t>Wikipedia</w:t>
      </w:r>
      <w:r w:rsidRPr="00156BA1">
        <w:rPr>
          <w:sz w:val="20"/>
        </w:rPr>
        <w:t>. 1 Sept. 2006. 5 Sept. 2006. &lt;http://en.</w:t>
      </w:r>
      <w:r w:rsidRPr="00156BA1">
        <w:rPr>
          <w:i/>
          <w:sz w:val="20"/>
        </w:rPr>
        <w:t>Wikipedia</w:t>
      </w:r>
      <w:r w:rsidRPr="00156BA1">
        <w:rPr>
          <w:sz w:val="20"/>
        </w:rPr>
        <w:t>.org/wiki/Ultramontanism&gt;.</w:t>
      </w:r>
    </w:p>
    <w:p w14:paraId="4581316D" w14:textId="77777777" w:rsidR="008B567D" w:rsidRPr="00156BA1" w:rsidRDefault="008B567D" w:rsidP="008B567D">
      <w:pPr>
        <w:widowControl w:val="0"/>
        <w:ind w:left="720" w:hanging="720"/>
        <w:rPr>
          <w:sz w:val="20"/>
        </w:rPr>
      </w:pPr>
      <w:r w:rsidRPr="00156BA1">
        <w:rPr>
          <w:sz w:val="20"/>
        </w:rPr>
        <w:t xml:space="preserve">“Urbi et Orbi.” </w:t>
      </w:r>
      <w:r w:rsidRPr="00156BA1">
        <w:rPr>
          <w:i/>
          <w:sz w:val="20"/>
        </w:rPr>
        <w:t>Time</w:t>
      </w:r>
      <w:r w:rsidRPr="00156BA1">
        <w:rPr>
          <w:sz w:val="20"/>
        </w:rPr>
        <w:t xml:space="preserve"> (14 Dec. 1953). 17 Mar. 2007. &lt;http://www.time.com/time/magazine/article/</w:t>
      </w:r>
      <w:r w:rsidRPr="00156BA1">
        <w:rPr>
          <w:sz w:val="20"/>
        </w:rPr>
        <w:softHyphen/>
        <w:t>0,9171,806801-9,00.html&gt;.</w:t>
      </w:r>
    </w:p>
    <w:p w14:paraId="0851FCBD" w14:textId="77777777" w:rsidR="008B567D" w:rsidRPr="00156BA1" w:rsidRDefault="008B567D" w:rsidP="008B567D">
      <w:pPr>
        <w:widowControl w:val="0"/>
        <w:ind w:left="720" w:hanging="720"/>
        <w:rPr>
          <w:sz w:val="20"/>
        </w:rPr>
      </w:pPr>
      <w:r w:rsidRPr="00156BA1">
        <w:rPr>
          <w:sz w:val="20"/>
        </w:rPr>
        <w:t>US Depart</w:t>
      </w:r>
      <w:r w:rsidRPr="00156BA1">
        <w:rPr>
          <w:sz w:val="20"/>
        </w:rPr>
        <w:softHyphen/>
        <w:t xml:space="preserve">ment of State. “Background Note: Holy See.” </w:t>
      </w:r>
      <w:r w:rsidRPr="00156BA1">
        <w:rPr>
          <w:i/>
          <w:sz w:val="20"/>
        </w:rPr>
        <w:t>US Depart</w:t>
      </w:r>
      <w:r w:rsidRPr="00156BA1">
        <w:rPr>
          <w:i/>
          <w:sz w:val="20"/>
        </w:rPr>
        <w:softHyphen/>
        <w:t>ment of State</w:t>
      </w:r>
      <w:r w:rsidRPr="00156BA1">
        <w:rPr>
          <w:sz w:val="20"/>
        </w:rPr>
        <w:t>. Oct. 2006. 20 Mar. 2007. &lt;http://</w:t>
      </w:r>
      <w:r w:rsidRPr="00156BA1">
        <w:rPr>
          <w:sz w:val="20"/>
        </w:rPr>
        <w:softHyphen/>
        <w:t>www.state.gov/r/pa/ei/bgn/3819.htm&gt;</w:t>
      </w:r>
    </w:p>
    <w:p w14:paraId="4C59A5D7" w14:textId="77777777" w:rsidR="008B567D" w:rsidRPr="00156BA1" w:rsidRDefault="008B567D" w:rsidP="008B567D">
      <w:pPr>
        <w:widowControl w:val="0"/>
        <w:ind w:left="720" w:hanging="720"/>
        <w:rPr>
          <w:sz w:val="20"/>
        </w:rPr>
      </w:pPr>
      <w:r w:rsidRPr="00156BA1">
        <w:rPr>
          <w:sz w:val="20"/>
        </w:rPr>
        <w:t xml:space="preserve">Van Der Essen, L. “The Council of Florence.” </w:t>
      </w:r>
      <w:r w:rsidRPr="00156BA1">
        <w:rPr>
          <w:i/>
          <w:sz w:val="20"/>
        </w:rPr>
        <w:t>Catholic Encyclopedia</w:t>
      </w:r>
      <w:r w:rsidRPr="00156BA1">
        <w:rPr>
          <w:sz w:val="20"/>
        </w:rPr>
        <w:t>. New York: Robert Appleton, 1909. New Advent. 2007. 28 Feb. 2007. &lt;http://www.newadvent.org/cathen/06111a.htm&gt;.</w:t>
      </w:r>
    </w:p>
    <w:p w14:paraId="263C1860" w14:textId="77777777" w:rsidR="008B567D" w:rsidRPr="00156BA1" w:rsidRDefault="008B567D" w:rsidP="008B567D">
      <w:pPr>
        <w:widowControl w:val="0"/>
        <w:ind w:left="720" w:hanging="720"/>
        <w:rPr>
          <w:sz w:val="20"/>
        </w:rPr>
      </w:pPr>
      <w:r w:rsidRPr="00156BA1">
        <w:rPr>
          <w:sz w:val="20"/>
        </w:rPr>
        <w:t xml:space="preserve">Walker, Williston, et al. </w:t>
      </w:r>
      <w:r w:rsidRPr="00156BA1">
        <w:rPr>
          <w:i/>
          <w:sz w:val="20"/>
        </w:rPr>
        <w:t>A History of the Christian Church</w:t>
      </w:r>
      <w:r w:rsidRPr="00156BA1">
        <w:rPr>
          <w:sz w:val="20"/>
        </w:rPr>
        <w:t>. 4th ed. New York: Scrib</w:t>
      </w:r>
      <w:r w:rsidRPr="00156BA1">
        <w:rPr>
          <w:sz w:val="20"/>
        </w:rPr>
        <w:softHyphen/>
        <w:t>ner’s, 1985.</w:t>
      </w:r>
    </w:p>
    <w:p w14:paraId="6A7FEA99" w14:textId="77777777" w:rsidR="008B567D" w:rsidRPr="00156BA1" w:rsidRDefault="008B567D" w:rsidP="008B567D">
      <w:pPr>
        <w:widowControl w:val="0"/>
        <w:ind w:left="720" w:hanging="720"/>
        <w:rPr>
          <w:sz w:val="20"/>
        </w:rPr>
      </w:pPr>
      <w:r w:rsidRPr="00156BA1">
        <w:rPr>
          <w:sz w:val="20"/>
        </w:rPr>
        <w:t xml:space="preserve">Ward, Bernard. “Erastus and Erastianism.” </w:t>
      </w:r>
      <w:r w:rsidRPr="00156BA1">
        <w:rPr>
          <w:i/>
          <w:sz w:val="20"/>
        </w:rPr>
        <w:t>Catholic Encyclopedia</w:t>
      </w:r>
      <w:r w:rsidRPr="00156BA1">
        <w:rPr>
          <w:sz w:val="20"/>
        </w:rPr>
        <w:t xml:space="preserve">. New York: Robert Appleton, 1909. New Advent. 2007. </w:t>
      </w:r>
      <w:smartTag w:uri="urn:schemas-microsoft-com:office:smarttags" w:element="date">
        <w:smartTagPr>
          <w:attr w:name="Year" w:val="2007"/>
          <w:attr w:name="Day" w:val="25"/>
          <w:attr w:name="Month" w:val="2"/>
        </w:smartTagPr>
        <w:r w:rsidRPr="00156BA1">
          <w:rPr>
            <w:sz w:val="20"/>
          </w:rPr>
          <w:t>25 Feb. 2007</w:t>
        </w:r>
      </w:smartTag>
      <w:r w:rsidRPr="00156BA1">
        <w:rPr>
          <w:sz w:val="20"/>
        </w:rPr>
        <w:t>. &lt;http://www.newadvent.org/cathen/05514a.</w:t>
      </w:r>
      <w:r w:rsidRPr="00156BA1">
        <w:rPr>
          <w:sz w:val="20"/>
        </w:rPr>
        <w:softHyphen/>
        <w:t>htm&gt;.</w:t>
      </w:r>
    </w:p>
    <w:p w14:paraId="4857D39C" w14:textId="77777777" w:rsidR="008B567D" w:rsidRPr="00156BA1" w:rsidRDefault="008B567D" w:rsidP="008B567D">
      <w:pPr>
        <w:widowControl w:val="0"/>
        <w:rPr>
          <w:vanish/>
          <w:sz w:val="20"/>
        </w:rPr>
      </w:pPr>
      <w:r w:rsidRPr="00156BA1">
        <w:rPr>
          <w:vanish/>
          <w:sz w:val="20"/>
        </w:rPr>
        <w:t>https://listserv.temple.edu/cgi-bin/wa?A2=ind0003&amp;L=g-ethic&amp;D=1&amp;P=1768</w:t>
      </w:r>
    </w:p>
    <w:p w14:paraId="6C5DF451" w14:textId="77777777" w:rsidR="008B567D" w:rsidRPr="00C245A6" w:rsidRDefault="008B567D" w:rsidP="008B567D">
      <w:pPr>
        <w:widowControl w:val="0"/>
      </w:pPr>
    </w:p>
    <w:p w14:paraId="6B72AFCC" w14:textId="77777777" w:rsidR="008B567D" w:rsidRDefault="008B567D" w:rsidP="008B567D">
      <w:pPr>
        <w:widowControl w:val="0"/>
        <w:jc w:val="center"/>
        <w:sectPr w:rsidR="008B567D" w:rsidSect="008B567D">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titlePg/>
          <w:docGrid w:linePitch="360"/>
        </w:sectPr>
      </w:pPr>
    </w:p>
    <w:p w14:paraId="29CF265D" w14:textId="77777777" w:rsidR="008B567D" w:rsidRPr="00577F2C" w:rsidRDefault="008B567D" w:rsidP="008B567D">
      <w:pPr>
        <w:widowControl w:val="0"/>
        <w:jc w:val="center"/>
      </w:pPr>
      <w:r w:rsidRPr="00577F2C">
        <w:lastRenderedPageBreak/>
        <w:t>AN OUTLINE HISTORY</w:t>
      </w:r>
    </w:p>
    <w:p w14:paraId="0AFF7E01" w14:textId="77777777" w:rsidR="008B567D" w:rsidRPr="00577F2C" w:rsidRDefault="008B567D" w:rsidP="008B567D">
      <w:pPr>
        <w:widowControl w:val="0"/>
        <w:jc w:val="center"/>
      </w:pPr>
      <w:r w:rsidRPr="00577F2C">
        <w:t>OF THE CATHOLIC CHURCH</w:t>
      </w:r>
    </w:p>
    <w:p w14:paraId="06919308" w14:textId="77777777" w:rsidR="008B567D" w:rsidRPr="00F15463" w:rsidRDefault="008B567D" w:rsidP="008B567D"/>
    <w:p w14:paraId="19C242E5" w14:textId="77777777" w:rsidR="008B567D" w:rsidRDefault="008B567D" w:rsidP="008B567D">
      <w:pPr>
        <w:widowControl w:val="0"/>
      </w:pPr>
    </w:p>
    <w:p w14:paraId="4C8D0C61" w14:textId="77777777" w:rsidR="008B567D" w:rsidRDefault="008B567D" w:rsidP="008B567D">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757780" w:history="1">
        <w:r w:rsidRPr="00263339">
          <w:rPr>
            <w:rStyle w:val="Hyperlink"/>
            <w:noProof/>
          </w:rPr>
          <w:t>30-100</w:t>
        </w:r>
        <w:r>
          <w:rPr>
            <w:noProof/>
            <w:webHidden/>
          </w:rPr>
          <w:tab/>
        </w:r>
        <w:r>
          <w:rPr>
            <w:noProof/>
            <w:webHidden/>
          </w:rPr>
          <w:fldChar w:fldCharType="begin"/>
        </w:r>
        <w:r>
          <w:rPr>
            <w:noProof/>
            <w:webHidden/>
          </w:rPr>
          <w:instrText xml:space="preserve"> PAGEREF _Toc502757780 \h </w:instrText>
        </w:r>
        <w:r>
          <w:rPr>
            <w:noProof/>
            <w:webHidden/>
          </w:rPr>
        </w:r>
        <w:r>
          <w:rPr>
            <w:noProof/>
            <w:webHidden/>
          </w:rPr>
          <w:fldChar w:fldCharType="separate"/>
        </w:r>
        <w:r>
          <w:rPr>
            <w:noProof/>
            <w:webHidden/>
          </w:rPr>
          <w:t>1</w:t>
        </w:r>
        <w:r>
          <w:rPr>
            <w:noProof/>
            <w:webHidden/>
          </w:rPr>
          <w:fldChar w:fldCharType="end"/>
        </w:r>
      </w:hyperlink>
    </w:p>
    <w:p w14:paraId="5A20C020" w14:textId="77777777" w:rsidR="008B567D" w:rsidRDefault="00000000" w:rsidP="008B567D">
      <w:pPr>
        <w:pStyle w:val="TOC2"/>
        <w:rPr>
          <w:rFonts w:asciiTheme="minorHAnsi" w:eastAsiaTheme="minorEastAsia" w:hAnsiTheme="minorHAnsi" w:cstheme="minorBidi"/>
          <w:noProof/>
          <w:sz w:val="22"/>
          <w:szCs w:val="22"/>
        </w:rPr>
      </w:pPr>
      <w:hyperlink w:anchor="_Toc502757781" w:history="1">
        <w:r w:rsidR="008B567D" w:rsidRPr="00263339">
          <w:rPr>
            <w:rStyle w:val="Hyperlink"/>
            <w:noProof/>
          </w:rPr>
          <w:t>100s</w:t>
        </w:r>
        <w:r w:rsidR="008B567D">
          <w:rPr>
            <w:noProof/>
            <w:webHidden/>
          </w:rPr>
          <w:tab/>
        </w:r>
        <w:r w:rsidR="008B567D">
          <w:rPr>
            <w:noProof/>
            <w:webHidden/>
          </w:rPr>
          <w:fldChar w:fldCharType="begin"/>
        </w:r>
        <w:r w:rsidR="008B567D">
          <w:rPr>
            <w:noProof/>
            <w:webHidden/>
          </w:rPr>
          <w:instrText xml:space="preserve"> PAGEREF _Toc502757781 \h </w:instrText>
        </w:r>
        <w:r w:rsidR="008B567D">
          <w:rPr>
            <w:noProof/>
            <w:webHidden/>
          </w:rPr>
        </w:r>
        <w:r w:rsidR="008B567D">
          <w:rPr>
            <w:noProof/>
            <w:webHidden/>
          </w:rPr>
          <w:fldChar w:fldCharType="separate"/>
        </w:r>
        <w:r w:rsidR="008B567D">
          <w:rPr>
            <w:noProof/>
            <w:webHidden/>
          </w:rPr>
          <w:t>3</w:t>
        </w:r>
        <w:r w:rsidR="008B567D">
          <w:rPr>
            <w:noProof/>
            <w:webHidden/>
          </w:rPr>
          <w:fldChar w:fldCharType="end"/>
        </w:r>
      </w:hyperlink>
    </w:p>
    <w:p w14:paraId="35777221" w14:textId="77777777" w:rsidR="008B567D" w:rsidRDefault="00000000" w:rsidP="008B567D">
      <w:pPr>
        <w:pStyle w:val="TOC2"/>
        <w:rPr>
          <w:rFonts w:asciiTheme="minorHAnsi" w:eastAsiaTheme="minorEastAsia" w:hAnsiTheme="minorHAnsi" w:cstheme="minorBidi"/>
          <w:noProof/>
          <w:sz w:val="22"/>
          <w:szCs w:val="22"/>
        </w:rPr>
      </w:pPr>
      <w:hyperlink w:anchor="_Toc502757782" w:history="1">
        <w:r w:rsidR="008B567D" w:rsidRPr="00263339">
          <w:rPr>
            <w:rStyle w:val="Hyperlink"/>
            <w:noProof/>
          </w:rPr>
          <w:t>200s</w:t>
        </w:r>
        <w:r w:rsidR="008B567D">
          <w:rPr>
            <w:noProof/>
            <w:webHidden/>
          </w:rPr>
          <w:tab/>
        </w:r>
        <w:r w:rsidR="008B567D">
          <w:rPr>
            <w:noProof/>
            <w:webHidden/>
          </w:rPr>
          <w:fldChar w:fldCharType="begin"/>
        </w:r>
        <w:r w:rsidR="008B567D">
          <w:rPr>
            <w:noProof/>
            <w:webHidden/>
          </w:rPr>
          <w:instrText xml:space="preserve"> PAGEREF _Toc502757782 \h </w:instrText>
        </w:r>
        <w:r w:rsidR="008B567D">
          <w:rPr>
            <w:noProof/>
            <w:webHidden/>
          </w:rPr>
        </w:r>
        <w:r w:rsidR="008B567D">
          <w:rPr>
            <w:noProof/>
            <w:webHidden/>
          </w:rPr>
          <w:fldChar w:fldCharType="separate"/>
        </w:r>
        <w:r w:rsidR="008B567D">
          <w:rPr>
            <w:noProof/>
            <w:webHidden/>
          </w:rPr>
          <w:t>7</w:t>
        </w:r>
        <w:r w:rsidR="008B567D">
          <w:rPr>
            <w:noProof/>
            <w:webHidden/>
          </w:rPr>
          <w:fldChar w:fldCharType="end"/>
        </w:r>
      </w:hyperlink>
    </w:p>
    <w:p w14:paraId="4262220C" w14:textId="77777777" w:rsidR="008B567D" w:rsidRDefault="00000000" w:rsidP="008B567D">
      <w:pPr>
        <w:pStyle w:val="TOC2"/>
        <w:rPr>
          <w:rFonts w:asciiTheme="minorHAnsi" w:eastAsiaTheme="minorEastAsia" w:hAnsiTheme="minorHAnsi" w:cstheme="minorBidi"/>
          <w:noProof/>
          <w:sz w:val="22"/>
          <w:szCs w:val="22"/>
        </w:rPr>
      </w:pPr>
      <w:hyperlink w:anchor="_Toc502757783" w:history="1">
        <w:r w:rsidR="008B567D" w:rsidRPr="00263339">
          <w:rPr>
            <w:rStyle w:val="Hyperlink"/>
            <w:noProof/>
          </w:rPr>
          <w:t>300s</w:t>
        </w:r>
        <w:r w:rsidR="008B567D">
          <w:rPr>
            <w:noProof/>
            <w:webHidden/>
          </w:rPr>
          <w:tab/>
        </w:r>
        <w:r w:rsidR="008B567D">
          <w:rPr>
            <w:noProof/>
            <w:webHidden/>
          </w:rPr>
          <w:fldChar w:fldCharType="begin"/>
        </w:r>
        <w:r w:rsidR="008B567D">
          <w:rPr>
            <w:noProof/>
            <w:webHidden/>
          </w:rPr>
          <w:instrText xml:space="preserve"> PAGEREF _Toc502757783 \h </w:instrText>
        </w:r>
        <w:r w:rsidR="008B567D">
          <w:rPr>
            <w:noProof/>
            <w:webHidden/>
          </w:rPr>
        </w:r>
        <w:r w:rsidR="008B567D">
          <w:rPr>
            <w:noProof/>
            <w:webHidden/>
          </w:rPr>
          <w:fldChar w:fldCharType="separate"/>
        </w:r>
        <w:r w:rsidR="008B567D">
          <w:rPr>
            <w:noProof/>
            <w:webHidden/>
          </w:rPr>
          <w:t>12</w:t>
        </w:r>
        <w:r w:rsidR="008B567D">
          <w:rPr>
            <w:noProof/>
            <w:webHidden/>
          </w:rPr>
          <w:fldChar w:fldCharType="end"/>
        </w:r>
      </w:hyperlink>
    </w:p>
    <w:p w14:paraId="49C0F9D4" w14:textId="77777777" w:rsidR="008B567D" w:rsidRDefault="00000000" w:rsidP="008B567D">
      <w:pPr>
        <w:pStyle w:val="TOC2"/>
        <w:rPr>
          <w:rFonts w:asciiTheme="minorHAnsi" w:eastAsiaTheme="minorEastAsia" w:hAnsiTheme="minorHAnsi" w:cstheme="minorBidi"/>
          <w:noProof/>
          <w:sz w:val="22"/>
          <w:szCs w:val="22"/>
        </w:rPr>
      </w:pPr>
      <w:hyperlink w:anchor="_Toc502757784" w:history="1">
        <w:r w:rsidR="008B567D" w:rsidRPr="00263339">
          <w:rPr>
            <w:rStyle w:val="Hyperlink"/>
            <w:noProof/>
          </w:rPr>
          <w:t>400s</w:t>
        </w:r>
        <w:r w:rsidR="008B567D">
          <w:rPr>
            <w:noProof/>
            <w:webHidden/>
          </w:rPr>
          <w:tab/>
        </w:r>
        <w:r w:rsidR="008B567D">
          <w:rPr>
            <w:noProof/>
            <w:webHidden/>
          </w:rPr>
          <w:fldChar w:fldCharType="begin"/>
        </w:r>
        <w:r w:rsidR="008B567D">
          <w:rPr>
            <w:noProof/>
            <w:webHidden/>
          </w:rPr>
          <w:instrText xml:space="preserve"> PAGEREF _Toc502757784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B3D2132" w14:textId="77777777" w:rsidR="008B567D" w:rsidRDefault="00000000" w:rsidP="008B567D">
      <w:pPr>
        <w:pStyle w:val="TOC2"/>
        <w:rPr>
          <w:rFonts w:asciiTheme="minorHAnsi" w:eastAsiaTheme="minorEastAsia" w:hAnsiTheme="minorHAnsi" w:cstheme="minorBidi"/>
          <w:noProof/>
          <w:sz w:val="22"/>
          <w:szCs w:val="22"/>
        </w:rPr>
      </w:pPr>
      <w:hyperlink w:anchor="_Toc502757785" w:history="1">
        <w:r w:rsidR="008B567D" w:rsidRPr="00263339">
          <w:rPr>
            <w:rStyle w:val="Hyperlink"/>
            <w:noProof/>
          </w:rPr>
          <w:t>500s</w:t>
        </w:r>
        <w:r w:rsidR="008B567D">
          <w:rPr>
            <w:noProof/>
            <w:webHidden/>
          </w:rPr>
          <w:tab/>
        </w:r>
        <w:r w:rsidR="008B567D">
          <w:rPr>
            <w:noProof/>
            <w:webHidden/>
          </w:rPr>
          <w:fldChar w:fldCharType="begin"/>
        </w:r>
        <w:r w:rsidR="008B567D">
          <w:rPr>
            <w:noProof/>
            <w:webHidden/>
          </w:rPr>
          <w:instrText xml:space="preserve"> PAGEREF _Toc502757785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32F3336" w14:textId="77777777" w:rsidR="008B567D" w:rsidRDefault="00000000" w:rsidP="008B567D">
      <w:pPr>
        <w:pStyle w:val="TOC2"/>
        <w:rPr>
          <w:rFonts w:asciiTheme="minorHAnsi" w:eastAsiaTheme="minorEastAsia" w:hAnsiTheme="minorHAnsi" w:cstheme="minorBidi"/>
          <w:noProof/>
          <w:sz w:val="22"/>
          <w:szCs w:val="22"/>
        </w:rPr>
      </w:pPr>
      <w:hyperlink w:anchor="_Toc502757786" w:history="1">
        <w:r w:rsidR="008B567D" w:rsidRPr="00263339">
          <w:rPr>
            <w:rStyle w:val="Hyperlink"/>
            <w:noProof/>
          </w:rPr>
          <w:t>600s</w:t>
        </w:r>
        <w:r w:rsidR="008B567D">
          <w:rPr>
            <w:noProof/>
            <w:webHidden/>
          </w:rPr>
          <w:tab/>
        </w:r>
        <w:r w:rsidR="008B567D">
          <w:rPr>
            <w:noProof/>
            <w:webHidden/>
          </w:rPr>
          <w:fldChar w:fldCharType="begin"/>
        </w:r>
        <w:r w:rsidR="008B567D">
          <w:rPr>
            <w:noProof/>
            <w:webHidden/>
          </w:rPr>
          <w:instrText xml:space="preserve"> PAGEREF _Toc502757786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4CC735D" w14:textId="77777777" w:rsidR="008B567D" w:rsidRDefault="00000000" w:rsidP="008B567D">
      <w:pPr>
        <w:pStyle w:val="TOC2"/>
        <w:rPr>
          <w:rFonts w:asciiTheme="minorHAnsi" w:eastAsiaTheme="minorEastAsia" w:hAnsiTheme="minorHAnsi" w:cstheme="minorBidi"/>
          <w:noProof/>
          <w:sz w:val="22"/>
          <w:szCs w:val="22"/>
        </w:rPr>
      </w:pPr>
      <w:hyperlink w:anchor="_Toc502757787" w:history="1">
        <w:r w:rsidR="008B567D" w:rsidRPr="00263339">
          <w:rPr>
            <w:rStyle w:val="Hyperlink"/>
            <w:noProof/>
          </w:rPr>
          <w:t>700s</w:t>
        </w:r>
        <w:r w:rsidR="008B567D">
          <w:rPr>
            <w:noProof/>
            <w:webHidden/>
          </w:rPr>
          <w:tab/>
        </w:r>
        <w:r w:rsidR="008B567D">
          <w:rPr>
            <w:noProof/>
            <w:webHidden/>
          </w:rPr>
          <w:fldChar w:fldCharType="begin"/>
        </w:r>
        <w:r w:rsidR="008B567D">
          <w:rPr>
            <w:noProof/>
            <w:webHidden/>
          </w:rPr>
          <w:instrText xml:space="preserve"> PAGEREF _Toc502757787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32727AF9" w14:textId="77777777" w:rsidR="008B567D" w:rsidRDefault="00000000" w:rsidP="008B567D">
      <w:pPr>
        <w:pStyle w:val="TOC2"/>
        <w:rPr>
          <w:rFonts w:asciiTheme="minorHAnsi" w:eastAsiaTheme="minorEastAsia" w:hAnsiTheme="minorHAnsi" w:cstheme="minorBidi"/>
          <w:noProof/>
          <w:sz w:val="22"/>
          <w:szCs w:val="22"/>
        </w:rPr>
      </w:pPr>
      <w:hyperlink w:anchor="_Toc502757788" w:history="1">
        <w:r w:rsidR="008B567D" w:rsidRPr="00263339">
          <w:rPr>
            <w:rStyle w:val="Hyperlink"/>
            <w:noProof/>
          </w:rPr>
          <w:t>800s</w:t>
        </w:r>
        <w:r w:rsidR="008B567D">
          <w:rPr>
            <w:noProof/>
            <w:webHidden/>
          </w:rPr>
          <w:tab/>
        </w:r>
        <w:r w:rsidR="008B567D">
          <w:rPr>
            <w:noProof/>
            <w:webHidden/>
          </w:rPr>
          <w:fldChar w:fldCharType="begin"/>
        </w:r>
        <w:r w:rsidR="008B567D">
          <w:rPr>
            <w:noProof/>
            <w:webHidden/>
          </w:rPr>
          <w:instrText xml:space="preserve"> PAGEREF _Toc502757788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6CE4612B" w14:textId="77777777" w:rsidR="008B567D" w:rsidRDefault="00000000" w:rsidP="008B567D">
      <w:pPr>
        <w:pStyle w:val="TOC2"/>
        <w:rPr>
          <w:rFonts w:asciiTheme="minorHAnsi" w:eastAsiaTheme="minorEastAsia" w:hAnsiTheme="minorHAnsi" w:cstheme="minorBidi"/>
          <w:noProof/>
          <w:sz w:val="22"/>
          <w:szCs w:val="22"/>
        </w:rPr>
      </w:pPr>
      <w:hyperlink w:anchor="_Toc502757789" w:history="1">
        <w:r w:rsidR="008B567D" w:rsidRPr="00263339">
          <w:rPr>
            <w:rStyle w:val="Hyperlink"/>
            <w:noProof/>
          </w:rPr>
          <w:t>900s</w:t>
        </w:r>
        <w:r w:rsidR="008B567D">
          <w:rPr>
            <w:noProof/>
            <w:webHidden/>
          </w:rPr>
          <w:tab/>
        </w:r>
        <w:r w:rsidR="008B567D">
          <w:rPr>
            <w:noProof/>
            <w:webHidden/>
          </w:rPr>
          <w:fldChar w:fldCharType="begin"/>
        </w:r>
        <w:r w:rsidR="008B567D">
          <w:rPr>
            <w:noProof/>
            <w:webHidden/>
          </w:rPr>
          <w:instrText xml:space="preserve"> PAGEREF _Toc502757789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1070B01A" w14:textId="77777777" w:rsidR="008B567D" w:rsidRDefault="00000000" w:rsidP="008B567D">
      <w:pPr>
        <w:pStyle w:val="TOC2"/>
        <w:rPr>
          <w:rFonts w:asciiTheme="minorHAnsi" w:eastAsiaTheme="minorEastAsia" w:hAnsiTheme="minorHAnsi" w:cstheme="minorBidi"/>
          <w:noProof/>
          <w:sz w:val="22"/>
          <w:szCs w:val="22"/>
        </w:rPr>
      </w:pPr>
      <w:hyperlink w:anchor="_Toc502757790" w:history="1">
        <w:r w:rsidR="008B567D" w:rsidRPr="00263339">
          <w:rPr>
            <w:rStyle w:val="Hyperlink"/>
            <w:noProof/>
          </w:rPr>
          <w:t>1000s</w:t>
        </w:r>
        <w:r w:rsidR="008B567D">
          <w:rPr>
            <w:noProof/>
            <w:webHidden/>
          </w:rPr>
          <w:tab/>
        </w:r>
        <w:r w:rsidR="008B567D">
          <w:rPr>
            <w:noProof/>
            <w:webHidden/>
          </w:rPr>
          <w:fldChar w:fldCharType="begin"/>
        </w:r>
        <w:r w:rsidR="008B567D">
          <w:rPr>
            <w:noProof/>
            <w:webHidden/>
          </w:rPr>
          <w:instrText xml:space="preserve"> PAGEREF _Toc502757790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E208420" w14:textId="77777777" w:rsidR="008B567D" w:rsidRDefault="00000000" w:rsidP="008B567D">
      <w:pPr>
        <w:pStyle w:val="TOC2"/>
        <w:rPr>
          <w:rFonts w:asciiTheme="minorHAnsi" w:eastAsiaTheme="minorEastAsia" w:hAnsiTheme="minorHAnsi" w:cstheme="minorBidi"/>
          <w:noProof/>
          <w:sz w:val="22"/>
          <w:szCs w:val="22"/>
        </w:rPr>
      </w:pPr>
      <w:hyperlink w:anchor="_Toc502757791" w:history="1">
        <w:r w:rsidR="008B567D" w:rsidRPr="00263339">
          <w:rPr>
            <w:rStyle w:val="Hyperlink"/>
            <w:noProof/>
          </w:rPr>
          <w:t>1100s</w:t>
        </w:r>
        <w:r w:rsidR="008B567D">
          <w:rPr>
            <w:noProof/>
            <w:webHidden/>
          </w:rPr>
          <w:tab/>
        </w:r>
        <w:r w:rsidR="008B567D">
          <w:rPr>
            <w:noProof/>
            <w:webHidden/>
          </w:rPr>
          <w:fldChar w:fldCharType="begin"/>
        </w:r>
        <w:r w:rsidR="008B567D">
          <w:rPr>
            <w:noProof/>
            <w:webHidden/>
          </w:rPr>
          <w:instrText xml:space="preserve"> PAGEREF _Toc502757791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50799FAF" w14:textId="77777777" w:rsidR="008B567D" w:rsidRDefault="00000000" w:rsidP="008B567D">
      <w:pPr>
        <w:pStyle w:val="TOC2"/>
        <w:rPr>
          <w:rFonts w:asciiTheme="minorHAnsi" w:eastAsiaTheme="minorEastAsia" w:hAnsiTheme="minorHAnsi" w:cstheme="minorBidi"/>
          <w:noProof/>
          <w:sz w:val="22"/>
          <w:szCs w:val="22"/>
        </w:rPr>
      </w:pPr>
      <w:hyperlink w:anchor="_Toc502757792" w:history="1">
        <w:r w:rsidR="008B567D" w:rsidRPr="00263339">
          <w:rPr>
            <w:rStyle w:val="Hyperlink"/>
            <w:noProof/>
          </w:rPr>
          <w:t>1200s</w:t>
        </w:r>
        <w:r w:rsidR="008B567D">
          <w:rPr>
            <w:noProof/>
            <w:webHidden/>
          </w:rPr>
          <w:tab/>
        </w:r>
        <w:r w:rsidR="008B567D">
          <w:rPr>
            <w:noProof/>
            <w:webHidden/>
          </w:rPr>
          <w:fldChar w:fldCharType="begin"/>
        </w:r>
        <w:r w:rsidR="008B567D">
          <w:rPr>
            <w:noProof/>
            <w:webHidden/>
          </w:rPr>
          <w:instrText xml:space="preserve"> PAGEREF _Toc502757792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64EFD12B" w14:textId="77777777" w:rsidR="008B567D" w:rsidRDefault="00000000" w:rsidP="008B567D">
      <w:pPr>
        <w:pStyle w:val="TOC2"/>
        <w:rPr>
          <w:rFonts w:asciiTheme="minorHAnsi" w:eastAsiaTheme="minorEastAsia" w:hAnsiTheme="minorHAnsi" w:cstheme="minorBidi"/>
          <w:noProof/>
          <w:sz w:val="22"/>
          <w:szCs w:val="22"/>
        </w:rPr>
      </w:pPr>
      <w:hyperlink w:anchor="_Toc502757793" w:history="1">
        <w:r w:rsidR="008B567D" w:rsidRPr="00263339">
          <w:rPr>
            <w:rStyle w:val="Hyperlink"/>
            <w:noProof/>
          </w:rPr>
          <w:t>1300s</w:t>
        </w:r>
        <w:r w:rsidR="008B567D">
          <w:rPr>
            <w:noProof/>
            <w:webHidden/>
          </w:rPr>
          <w:tab/>
        </w:r>
        <w:r w:rsidR="008B567D">
          <w:rPr>
            <w:noProof/>
            <w:webHidden/>
          </w:rPr>
          <w:fldChar w:fldCharType="begin"/>
        </w:r>
        <w:r w:rsidR="008B567D">
          <w:rPr>
            <w:noProof/>
            <w:webHidden/>
          </w:rPr>
          <w:instrText xml:space="preserve"> PAGEREF _Toc502757793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5F383B3B" w14:textId="77777777" w:rsidR="008B567D" w:rsidRDefault="00000000" w:rsidP="008B567D">
      <w:pPr>
        <w:pStyle w:val="TOC2"/>
        <w:rPr>
          <w:rFonts w:asciiTheme="minorHAnsi" w:eastAsiaTheme="minorEastAsia" w:hAnsiTheme="minorHAnsi" w:cstheme="minorBidi"/>
          <w:noProof/>
          <w:sz w:val="22"/>
          <w:szCs w:val="22"/>
        </w:rPr>
      </w:pPr>
      <w:hyperlink w:anchor="_Toc502757794" w:history="1">
        <w:r w:rsidR="008B567D" w:rsidRPr="00263339">
          <w:rPr>
            <w:rStyle w:val="Hyperlink"/>
            <w:noProof/>
          </w:rPr>
          <w:t>1400s</w:t>
        </w:r>
        <w:r w:rsidR="008B567D">
          <w:rPr>
            <w:noProof/>
            <w:webHidden/>
          </w:rPr>
          <w:tab/>
        </w:r>
        <w:r w:rsidR="008B567D">
          <w:rPr>
            <w:noProof/>
            <w:webHidden/>
          </w:rPr>
          <w:fldChar w:fldCharType="begin"/>
        </w:r>
        <w:r w:rsidR="008B567D">
          <w:rPr>
            <w:noProof/>
            <w:webHidden/>
          </w:rPr>
          <w:instrText xml:space="preserve"> PAGEREF _Toc502757794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B4533C2" w14:textId="77777777" w:rsidR="008B567D" w:rsidRDefault="00000000" w:rsidP="008B567D">
      <w:pPr>
        <w:pStyle w:val="TOC2"/>
        <w:rPr>
          <w:rFonts w:asciiTheme="minorHAnsi" w:eastAsiaTheme="minorEastAsia" w:hAnsiTheme="minorHAnsi" w:cstheme="minorBidi"/>
          <w:noProof/>
          <w:sz w:val="22"/>
          <w:szCs w:val="22"/>
        </w:rPr>
      </w:pPr>
      <w:hyperlink w:anchor="_Toc502757795" w:history="1">
        <w:r w:rsidR="008B567D" w:rsidRPr="00263339">
          <w:rPr>
            <w:rStyle w:val="Hyperlink"/>
            <w:noProof/>
          </w:rPr>
          <w:t>1500s</w:t>
        </w:r>
        <w:r w:rsidR="008B567D">
          <w:rPr>
            <w:noProof/>
            <w:webHidden/>
          </w:rPr>
          <w:tab/>
        </w:r>
        <w:r w:rsidR="008B567D">
          <w:rPr>
            <w:noProof/>
            <w:webHidden/>
          </w:rPr>
          <w:fldChar w:fldCharType="begin"/>
        </w:r>
        <w:r w:rsidR="008B567D">
          <w:rPr>
            <w:noProof/>
            <w:webHidden/>
          </w:rPr>
          <w:instrText xml:space="preserve"> PAGEREF _Toc502757795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78DF4D79" w14:textId="77777777" w:rsidR="008B567D" w:rsidRDefault="00000000" w:rsidP="008B567D">
      <w:pPr>
        <w:pStyle w:val="TOC2"/>
        <w:rPr>
          <w:rFonts w:asciiTheme="minorHAnsi" w:eastAsiaTheme="minorEastAsia" w:hAnsiTheme="minorHAnsi" w:cstheme="minorBidi"/>
          <w:noProof/>
          <w:sz w:val="22"/>
          <w:szCs w:val="22"/>
        </w:rPr>
      </w:pPr>
      <w:hyperlink w:anchor="_Toc502757796" w:history="1">
        <w:r w:rsidR="008B567D" w:rsidRPr="00263339">
          <w:rPr>
            <w:rStyle w:val="Hyperlink"/>
            <w:noProof/>
          </w:rPr>
          <w:t>1600s</w:t>
        </w:r>
        <w:r w:rsidR="008B567D">
          <w:rPr>
            <w:noProof/>
            <w:webHidden/>
          </w:rPr>
          <w:tab/>
        </w:r>
        <w:r w:rsidR="008B567D">
          <w:rPr>
            <w:noProof/>
            <w:webHidden/>
          </w:rPr>
          <w:fldChar w:fldCharType="begin"/>
        </w:r>
        <w:r w:rsidR="008B567D">
          <w:rPr>
            <w:noProof/>
            <w:webHidden/>
          </w:rPr>
          <w:instrText xml:space="preserve"> PAGEREF _Toc502757796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29AC1D69" w14:textId="77777777" w:rsidR="008B567D" w:rsidRDefault="00000000" w:rsidP="008B567D">
      <w:pPr>
        <w:pStyle w:val="TOC2"/>
        <w:rPr>
          <w:rFonts w:asciiTheme="minorHAnsi" w:eastAsiaTheme="minorEastAsia" w:hAnsiTheme="minorHAnsi" w:cstheme="minorBidi"/>
          <w:noProof/>
          <w:sz w:val="22"/>
          <w:szCs w:val="22"/>
        </w:rPr>
      </w:pPr>
      <w:hyperlink w:anchor="_Toc502757797" w:history="1">
        <w:r w:rsidR="008B567D" w:rsidRPr="00263339">
          <w:rPr>
            <w:rStyle w:val="Hyperlink"/>
            <w:noProof/>
            <w:snapToGrid w:val="0"/>
          </w:rPr>
          <w:t>1700s</w:t>
        </w:r>
        <w:r w:rsidR="008B567D">
          <w:rPr>
            <w:noProof/>
            <w:webHidden/>
          </w:rPr>
          <w:tab/>
        </w:r>
        <w:r w:rsidR="008B567D">
          <w:rPr>
            <w:noProof/>
            <w:webHidden/>
          </w:rPr>
          <w:fldChar w:fldCharType="begin"/>
        </w:r>
        <w:r w:rsidR="008B567D">
          <w:rPr>
            <w:noProof/>
            <w:webHidden/>
          </w:rPr>
          <w:instrText xml:space="preserve"> PAGEREF _Toc502757797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AF101C3" w14:textId="77777777" w:rsidR="008B567D" w:rsidRDefault="00000000" w:rsidP="008B567D">
      <w:pPr>
        <w:pStyle w:val="TOC2"/>
        <w:rPr>
          <w:rFonts w:asciiTheme="minorHAnsi" w:eastAsiaTheme="minorEastAsia" w:hAnsiTheme="minorHAnsi" w:cstheme="minorBidi"/>
          <w:noProof/>
          <w:sz w:val="22"/>
          <w:szCs w:val="22"/>
        </w:rPr>
      </w:pPr>
      <w:hyperlink w:anchor="_Toc502757798" w:history="1">
        <w:r w:rsidR="008B567D" w:rsidRPr="00263339">
          <w:rPr>
            <w:rStyle w:val="Hyperlink"/>
            <w:noProof/>
          </w:rPr>
          <w:t>1800s</w:t>
        </w:r>
        <w:r w:rsidR="008B567D">
          <w:rPr>
            <w:noProof/>
            <w:webHidden/>
          </w:rPr>
          <w:tab/>
        </w:r>
        <w:r w:rsidR="008B567D">
          <w:rPr>
            <w:noProof/>
            <w:webHidden/>
          </w:rPr>
          <w:fldChar w:fldCharType="begin"/>
        </w:r>
        <w:r w:rsidR="008B567D">
          <w:rPr>
            <w:noProof/>
            <w:webHidden/>
          </w:rPr>
          <w:instrText xml:space="preserve"> PAGEREF _Toc502757798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1ADD6DA9" w14:textId="77777777" w:rsidR="008B567D" w:rsidRDefault="00000000" w:rsidP="008B567D">
      <w:pPr>
        <w:pStyle w:val="TOC2"/>
        <w:rPr>
          <w:rFonts w:asciiTheme="minorHAnsi" w:eastAsiaTheme="minorEastAsia" w:hAnsiTheme="minorHAnsi" w:cstheme="minorBidi"/>
          <w:noProof/>
          <w:sz w:val="22"/>
          <w:szCs w:val="22"/>
        </w:rPr>
      </w:pPr>
      <w:hyperlink w:anchor="_Toc502757799" w:history="1">
        <w:r w:rsidR="008B567D" w:rsidRPr="00263339">
          <w:rPr>
            <w:rStyle w:val="Hyperlink"/>
            <w:noProof/>
            <w:snapToGrid w:val="0"/>
          </w:rPr>
          <w:t>1900s</w:t>
        </w:r>
        <w:r w:rsidR="008B567D">
          <w:rPr>
            <w:noProof/>
            <w:webHidden/>
          </w:rPr>
          <w:tab/>
        </w:r>
        <w:r w:rsidR="008B567D">
          <w:rPr>
            <w:noProof/>
            <w:webHidden/>
          </w:rPr>
          <w:fldChar w:fldCharType="begin"/>
        </w:r>
        <w:r w:rsidR="008B567D">
          <w:rPr>
            <w:noProof/>
            <w:webHidden/>
          </w:rPr>
          <w:instrText xml:space="preserve"> PAGEREF _Toc502757799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3BC49B60" w14:textId="77777777" w:rsidR="008B567D" w:rsidRDefault="00000000" w:rsidP="008B567D">
      <w:pPr>
        <w:pStyle w:val="TOC2"/>
        <w:rPr>
          <w:rFonts w:asciiTheme="minorHAnsi" w:eastAsiaTheme="minorEastAsia" w:hAnsiTheme="minorHAnsi" w:cstheme="minorBidi"/>
          <w:noProof/>
          <w:sz w:val="22"/>
          <w:szCs w:val="22"/>
        </w:rPr>
      </w:pPr>
      <w:hyperlink w:anchor="_Toc502757800" w:history="1">
        <w:r w:rsidR="008B567D" w:rsidRPr="00263339">
          <w:rPr>
            <w:rStyle w:val="Hyperlink"/>
            <w:noProof/>
          </w:rPr>
          <w:t>BIBLIOGRAPHY</w:t>
        </w:r>
        <w:r w:rsidR="008B567D">
          <w:rPr>
            <w:noProof/>
            <w:webHidden/>
          </w:rPr>
          <w:tab/>
        </w:r>
        <w:r w:rsidR="008B567D">
          <w:rPr>
            <w:noProof/>
            <w:webHidden/>
          </w:rPr>
          <w:fldChar w:fldCharType="begin"/>
        </w:r>
        <w:r w:rsidR="008B567D">
          <w:rPr>
            <w:noProof/>
            <w:webHidden/>
          </w:rPr>
          <w:instrText xml:space="preserve"> PAGEREF _Toc502757800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0898773" w14:textId="77777777" w:rsidR="008B567D" w:rsidRDefault="00000000" w:rsidP="008B567D">
      <w:pPr>
        <w:pStyle w:val="TOC2"/>
        <w:rPr>
          <w:rFonts w:asciiTheme="minorHAnsi" w:eastAsiaTheme="minorEastAsia" w:hAnsiTheme="minorHAnsi" w:cstheme="minorBidi"/>
          <w:noProof/>
          <w:sz w:val="22"/>
          <w:szCs w:val="22"/>
        </w:rPr>
      </w:pPr>
      <w:hyperlink w:anchor="_Toc502757801" w:history="1">
        <w:r w:rsidR="008B567D" w:rsidRPr="00263339">
          <w:rPr>
            <w:rStyle w:val="Hyperlink"/>
            <w:noProof/>
          </w:rPr>
          <w:t>30-100</w:t>
        </w:r>
        <w:r w:rsidR="008B567D">
          <w:rPr>
            <w:noProof/>
            <w:webHidden/>
          </w:rPr>
          <w:tab/>
        </w:r>
        <w:r w:rsidR="008B567D">
          <w:rPr>
            <w:noProof/>
            <w:webHidden/>
          </w:rPr>
          <w:fldChar w:fldCharType="begin"/>
        </w:r>
        <w:r w:rsidR="008B567D">
          <w:rPr>
            <w:noProof/>
            <w:webHidden/>
          </w:rPr>
          <w:instrText xml:space="preserve"> PAGEREF _Toc502757801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371DE486" w14:textId="77777777" w:rsidR="008B567D" w:rsidRDefault="00000000" w:rsidP="008B567D">
      <w:pPr>
        <w:pStyle w:val="TOC2"/>
        <w:rPr>
          <w:rFonts w:asciiTheme="minorHAnsi" w:eastAsiaTheme="minorEastAsia" w:hAnsiTheme="minorHAnsi" w:cstheme="minorBidi"/>
          <w:noProof/>
          <w:sz w:val="22"/>
          <w:szCs w:val="22"/>
        </w:rPr>
      </w:pPr>
      <w:hyperlink w:anchor="_Toc502757802" w:history="1">
        <w:r w:rsidR="008B567D" w:rsidRPr="00263339">
          <w:rPr>
            <w:rStyle w:val="Hyperlink"/>
            <w:noProof/>
          </w:rPr>
          <w:t>100s</w:t>
        </w:r>
        <w:r w:rsidR="008B567D">
          <w:rPr>
            <w:noProof/>
            <w:webHidden/>
          </w:rPr>
          <w:tab/>
        </w:r>
        <w:r w:rsidR="008B567D">
          <w:rPr>
            <w:noProof/>
            <w:webHidden/>
          </w:rPr>
          <w:fldChar w:fldCharType="begin"/>
        </w:r>
        <w:r w:rsidR="008B567D">
          <w:rPr>
            <w:noProof/>
            <w:webHidden/>
          </w:rPr>
          <w:instrText xml:space="preserve"> PAGEREF _Toc502757802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10D4C6CB" w14:textId="77777777" w:rsidR="008B567D" w:rsidRDefault="00000000" w:rsidP="008B567D">
      <w:pPr>
        <w:pStyle w:val="TOC2"/>
        <w:rPr>
          <w:rFonts w:asciiTheme="minorHAnsi" w:eastAsiaTheme="minorEastAsia" w:hAnsiTheme="minorHAnsi" w:cstheme="minorBidi"/>
          <w:noProof/>
          <w:sz w:val="22"/>
          <w:szCs w:val="22"/>
        </w:rPr>
      </w:pPr>
      <w:hyperlink w:anchor="_Toc502757803" w:history="1">
        <w:r w:rsidR="008B567D" w:rsidRPr="00263339">
          <w:rPr>
            <w:rStyle w:val="Hyperlink"/>
            <w:noProof/>
          </w:rPr>
          <w:t>200s</w:t>
        </w:r>
        <w:r w:rsidR="008B567D">
          <w:rPr>
            <w:noProof/>
            <w:webHidden/>
          </w:rPr>
          <w:tab/>
        </w:r>
        <w:r w:rsidR="008B567D">
          <w:rPr>
            <w:noProof/>
            <w:webHidden/>
          </w:rPr>
          <w:fldChar w:fldCharType="begin"/>
        </w:r>
        <w:r w:rsidR="008B567D">
          <w:rPr>
            <w:noProof/>
            <w:webHidden/>
          </w:rPr>
          <w:instrText xml:space="preserve"> PAGEREF _Toc502757803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DDB1E15" w14:textId="77777777" w:rsidR="008B567D" w:rsidRDefault="00000000" w:rsidP="008B567D">
      <w:pPr>
        <w:pStyle w:val="TOC2"/>
        <w:rPr>
          <w:rFonts w:asciiTheme="minorHAnsi" w:eastAsiaTheme="minorEastAsia" w:hAnsiTheme="minorHAnsi" w:cstheme="minorBidi"/>
          <w:noProof/>
          <w:sz w:val="22"/>
          <w:szCs w:val="22"/>
        </w:rPr>
      </w:pPr>
      <w:hyperlink w:anchor="_Toc502757804" w:history="1">
        <w:r w:rsidR="008B567D" w:rsidRPr="00263339">
          <w:rPr>
            <w:rStyle w:val="Hyperlink"/>
            <w:noProof/>
          </w:rPr>
          <w:t>300s</w:t>
        </w:r>
        <w:r w:rsidR="008B567D">
          <w:rPr>
            <w:noProof/>
            <w:webHidden/>
          </w:rPr>
          <w:tab/>
        </w:r>
        <w:r w:rsidR="008B567D">
          <w:rPr>
            <w:noProof/>
            <w:webHidden/>
          </w:rPr>
          <w:fldChar w:fldCharType="begin"/>
        </w:r>
        <w:r w:rsidR="008B567D">
          <w:rPr>
            <w:noProof/>
            <w:webHidden/>
          </w:rPr>
          <w:instrText xml:space="preserve"> PAGEREF _Toc502757804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6A1DD847" w14:textId="77777777" w:rsidR="008B567D" w:rsidRDefault="00000000" w:rsidP="008B567D">
      <w:pPr>
        <w:pStyle w:val="TOC2"/>
        <w:rPr>
          <w:rFonts w:asciiTheme="minorHAnsi" w:eastAsiaTheme="minorEastAsia" w:hAnsiTheme="minorHAnsi" w:cstheme="minorBidi"/>
          <w:noProof/>
          <w:sz w:val="22"/>
          <w:szCs w:val="22"/>
        </w:rPr>
      </w:pPr>
      <w:hyperlink w:anchor="_Toc502757805" w:history="1">
        <w:r w:rsidR="008B567D" w:rsidRPr="00263339">
          <w:rPr>
            <w:rStyle w:val="Hyperlink"/>
            <w:noProof/>
          </w:rPr>
          <w:t>400s</w:t>
        </w:r>
        <w:r w:rsidR="008B567D">
          <w:rPr>
            <w:noProof/>
            <w:webHidden/>
          </w:rPr>
          <w:tab/>
        </w:r>
        <w:r w:rsidR="008B567D">
          <w:rPr>
            <w:noProof/>
            <w:webHidden/>
          </w:rPr>
          <w:fldChar w:fldCharType="begin"/>
        </w:r>
        <w:r w:rsidR="008B567D">
          <w:rPr>
            <w:noProof/>
            <w:webHidden/>
          </w:rPr>
          <w:instrText xml:space="preserve"> PAGEREF _Toc502757805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15FF1508" w14:textId="77777777" w:rsidR="008B567D" w:rsidRDefault="00000000" w:rsidP="008B567D">
      <w:pPr>
        <w:pStyle w:val="TOC2"/>
        <w:rPr>
          <w:rFonts w:asciiTheme="minorHAnsi" w:eastAsiaTheme="minorEastAsia" w:hAnsiTheme="minorHAnsi" w:cstheme="minorBidi"/>
          <w:noProof/>
          <w:sz w:val="22"/>
          <w:szCs w:val="22"/>
        </w:rPr>
      </w:pPr>
      <w:hyperlink w:anchor="_Toc502757806" w:history="1">
        <w:r w:rsidR="008B567D" w:rsidRPr="00263339">
          <w:rPr>
            <w:rStyle w:val="Hyperlink"/>
            <w:noProof/>
          </w:rPr>
          <w:t>500s</w:t>
        </w:r>
        <w:r w:rsidR="008B567D">
          <w:rPr>
            <w:noProof/>
            <w:webHidden/>
          </w:rPr>
          <w:tab/>
        </w:r>
        <w:r w:rsidR="008B567D">
          <w:rPr>
            <w:noProof/>
            <w:webHidden/>
          </w:rPr>
          <w:fldChar w:fldCharType="begin"/>
        </w:r>
        <w:r w:rsidR="008B567D">
          <w:rPr>
            <w:noProof/>
            <w:webHidden/>
          </w:rPr>
          <w:instrText xml:space="preserve"> PAGEREF _Toc502757806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75D68355" w14:textId="77777777" w:rsidR="008B567D" w:rsidRDefault="00000000" w:rsidP="008B567D">
      <w:pPr>
        <w:pStyle w:val="TOC2"/>
        <w:rPr>
          <w:rFonts w:asciiTheme="minorHAnsi" w:eastAsiaTheme="minorEastAsia" w:hAnsiTheme="minorHAnsi" w:cstheme="minorBidi"/>
          <w:noProof/>
          <w:sz w:val="22"/>
          <w:szCs w:val="22"/>
        </w:rPr>
      </w:pPr>
      <w:hyperlink w:anchor="_Toc502757807" w:history="1">
        <w:r w:rsidR="008B567D" w:rsidRPr="00263339">
          <w:rPr>
            <w:rStyle w:val="Hyperlink"/>
            <w:noProof/>
          </w:rPr>
          <w:t>600s</w:t>
        </w:r>
        <w:r w:rsidR="008B567D">
          <w:rPr>
            <w:noProof/>
            <w:webHidden/>
          </w:rPr>
          <w:tab/>
        </w:r>
        <w:r w:rsidR="008B567D">
          <w:rPr>
            <w:noProof/>
            <w:webHidden/>
          </w:rPr>
          <w:fldChar w:fldCharType="begin"/>
        </w:r>
        <w:r w:rsidR="008B567D">
          <w:rPr>
            <w:noProof/>
            <w:webHidden/>
          </w:rPr>
          <w:instrText xml:space="preserve"> PAGEREF _Toc502757807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1795342" w14:textId="77777777" w:rsidR="008B567D" w:rsidRDefault="00000000" w:rsidP="008B567D">
      <w:pPr>
        <w:pStyle w:val="TOC2"/>
        <w:rPr>
          <w:rFonts w:asciiTheme="minorHAnsi" w:eastAsiaTheme="minorEastAsia" w:hAnsiTheme="minorHAnsi" w:cstheme="minorBidi"/>
          <w:noProof/>
          <w:sz w:val="22"/>
          <w:szCs w:val="22"/>
        </w:rPr>
      </w:pPr>
      <w:hyperlink w:anchor="_Toc502757808" w:history="1">
        <w:r w:rsidR="008B567D" w:rsidRPr="00263339">
          <w:rPr>
            <w:rStyle w:val="Hyperlink"/>
            <w:noProof/>
          </w:rPr>
          <w:t>700s</w:t>
        </w:r>
        <w:r w:rsidR="008B567D">
          <w:rPr>
            <w:noProof/>
            <w:webHidden/>
          </w:rPr>
          <w:tab/>
        </w:r>
        <w:r w:rsidR="008B567D">
          <w:rPr>
            <w:noProof/>
            <w:webHidden/>
          </w:rPr>
          <w:fldChar w:fldCharType="begin"/>
        </w:r>
        <w:r w:rsidR="008B567D">
          <w:rPr>
            <w:noProof/>
            <w:webHidden/>
          </w:rPr>
          <w:instrText xml:space="preserve"> PAGEREF _Toc502757808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667BDCB9" w14:textId="77777777" w:rsidR="008B567D" w:rsidRDefault="00000000" w:rsidP="008B567D">
      <w:pPr>
        <w:pStyle w:val="TOC2"/>
        <w:rPr>
          <w:rFonts w:asciiTheme="minorHAnsi" w:eastAsiaTheme="minorEastAsia" w:hAnsiTheme="minorHAnsi" w:cstheme="minorBidi"/>
          <w:noProof/>
          <w:sz w:val="22"/>
          <w:szCs w:val="22"/>
        </w:rPr>
      </w:pPr>
      <w:hyperlink w:anchor="_Toc502757809" w:history="1">
        <w:r w:rsidR="008B567D" w:rsidRPr="00263339">
          <w:rPr>
            <w:rStyle w:val="Hyperlink"/>
            <w:noProof/>
          </w:rPr>
          <w:t>800s</w:t>
        </w:r>
        <w:r w:rsidR="008B567D">
          <w:rPr>
            <w:noProof/>
            <w:webHidden/>
          </w:rPr>
          <w:tab/>
        </w:r>
        <w:r w:rsidR="008B567D">
          <w:rPr>
            <w:noProof/>
            <w:webHidden/>
          </w:rPr>
          <w:fldChar w:fldCharType="begin"/>
        </w:r>
        <w:r w:rsidR="008B567D">
          <w:rPr>
            <w:noProof/>
            <w:webHidden/>
          </w:rPr>
          <w:instrText xml:space="preserve"> PAGEREF _Toc502757809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38CF8591" w14:textId="77777777" w:rsidR="008B567D" w:rsidRDefault="00000000" w:rsidP="008B567D">
      <w:pPr>
        <w:pStyle w:val="TOC2"/>
        <w:rPr>
          <w:rFonts w:asciiTheme="minorHAnsi" w:eastAsiaTheme="minorEastAsia" w:hAnsiTheme="minorHAnsi" w:cstheme="minorBidi"/>
          <w:noProof/>
          <w:sz w:val="22"/>
          <w:szCs w:val="22"/>
        </w:rPr>
      </w:pPr>
      <w:hyperlink w:anchor="_Toc502757810" w:history="1">
        <w:r w:rsidR="008B567D" w:rsidRPr="00263339">
          <w:rPr>
            <w:rStyle w:val="Hyperlink"/>
            <w:noProof/>
          </w:rPr>
          <w:t>900s</w:t>
        </w:r>
        <w:r w:rsidR="008B567D">
          <w:rPr>
            <w:noProof/>
            <w:webHidden/>
          </w:rPr>
          <w:tab/>
        </w:r>
        <w:r w:rsidR="008B567D">
          <w:rPr>
            <w:noProof/>
            <w:webHidden/>
          </w:rPr>
          <w:fldChar w:fldCharType="begin"/>
        </w:r>
        <w:r w:rsidR="008B567D">
          <w:rPr>
            <w:noProof/>
            <w:webHidden/>
          </w:rPr>
          <w:instrText xml:space="preserve"> PAGEREF _Toc502757810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C43D5C9" w14:textId="77777777" w:rsidR="008B567D" w:rsidRDefault="00000000" w:rsidP="008B567D">
      <w:pPr>
        <w:pStyle w:val="TOC2"/>
        <w:rPr>
          <w:rFonts w:asciiTheme="minorHAnsi" w:eastAsiaTheme="minorEastAsia" w:hAnsiTheme="minorHAnsi" w:cstheme="minorBidi"/>
          <w:noProof/>
          <w:sz w:val="22"/>
          <w:szCs w:val="22"/>
        </w:rPr>
      </w:pPr>
      <w:hyperlink w:anchor="_Toc502757811" w:history="1">
        <w:r w:rsidR="008B567D" w:rsidRPr="00263339">
          <w:rPr>
            <w:rStyle w:val="Hyperlink"/>
            <w:noProof/>
          </w:rPr>
          <w:t>1000s</w:t>
        </w:r>
        <w:r w:rsidR="008B567D">
          <w:rPr>
            <w:noProof/>
            <w:webHidden/>
          </w:rPr>
          <w:tab/>
        </w:r>
        <w:r w:rsidR="008B567D">
          <w:rPr>
            <w:noProof/>
            <w:webHidden/>
          </w:rPr>
          <w:fldChar w:fldCharType="begin"/>
        </w:r>
        <w:r w:rsidR="008B567D">
          <w:rPr>
            <w:noProof/>
            <w:webHidden/>
          </w:rPr>
          <w:instrText xml:space="preserve"> PAGEREF _Toc502757811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216D25C9" w14:textId="77777777" w:rsidR="008B567D" w:rsidRDefault="00000000" w:rsidP="008B567D">
      <w:pPr>
        <w:pStyle w:val="TOC2"/>
        <w:rPr>
          <w:rFonts w:asciiTheme="minorHAnsi" w:eastAsiaTheme="minorEastAsia" w:hAnsiTheme="minorHAnsi" w:cstheme="minorBidi"/>
          <w:noProof/>
          <w:sz w:val="22"/>
          <w:szCs w:val="22"/>
        </w:rPr>
      </w:pPr>
      <w:hyperlink w:anchor="_Toc502757812" w:history="1">
        <w:r w:rsidR="008B567D" w:rsidRPr="00263339">
          <w:rPr>
            <w:rStyle w:val="Hyperlink"/>
            <w:noProof/>
          </w:rPr>
          <w:t>1100s</w:t>
        </w:r>
        <w:r w:rsidR="008B567D">
          <w:rPr>
            <w:noProof/>
            <w:webHidden/>
          </w:rPr>
          <w:tab/>
        </w:r>
        <w:r w:rsidR="008B567D">
          <w:rPr>
            <w:noProof/>
            <w:webHidden/>
          </w:rPr>
          <w:fldChar w:fldCharType="begin"/>
        </w:r>
        <w:r w:rsidR="008B567D">
          <w:rPr>
            <w:noProof/>
            <w:webHidden/>
          </w:rPr>
          <w:instrText xml:space="preserve"> PAGEREF _Toc502757812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734F5879" w14:textId="77777777" w:rsidR="008B567D" w:rsidRDefault="00000000" w:rsidP="008B567D">
      <w:pPr>
        <w:pStyle w:val="TOC2"/>
        <w:rPr>
          <w:rFonts w:asciiTheme="minorHAnsi" w:eastAsiaTheme="minorEastAsia" w:hAnsiTheme="minorHAnsi" w:cstheme="minorBidi"/>
          <w:noProof/>
          <w:sz w:val="22"/>
          <w:szCs w:val="22"/>
        </w:rPr>
      </w:pPr>
      <w:hyperlink w:anchor="_Toc502757813" w:history="1">
        <w:r w:rsidR="008B567D" w:rsidRPr="00263339">
          <w:rPr>
            <w:rStyle w:val="Hyperlink"/>
            <w:noProof/>
          </w:rPr>
          <w:t>1200s</w:t>
        </w:r>
        <w:r w:rsidR="008B567D">
          <w:rPr>
            <w:noProof/>
            <w:webHidden/>
          </w:rPr>
          <w:tab/>
        </w:r>
        <w:r w:rsidR="008B567D">
          <w:rPr>
            <w:noProof/>
            <w:webHidden/>
          </w:rPr>
          <w:fldChar w:fldCharType="begin"/>
        </w:r>
        <w:r w:rsidR="008B567D">
          <w:rPr>
            <w:noProof/>
            <w:webHidden/>
          </w:rPr>
          <w:instrText xml:space="preserve"> PAGEREF _Toc502757813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6020C99" w14:textId="77777777" w:rsidR="008B567D" w:rsidRDefault="00000000" w:rsidP="008B567D">
      <w:pPr>
        <w:pStyle w:val="TOC2"/>
        <w:rPr>
          <w:rFonts w:asciiTheme="minorHAnsi" w:eastAsiaTheme="minorEastAsia" w:hAnsiTheme="minorHAnsi" w:cstheme="minorBidi"/>
          <w:noProof/>
          <w:sz w:val="22"/>
          <w:szCs w:val="22"/>
        </w:rPr>
      </w:pPr>
      <w:hyperlink w:anchor="_Toc502757814" w:history="1">
        <w:r w:rsidR="008B567D" w:rsidRPr="00263339">
          <w:rPr>
            <w:rStyle w:val="Hyperlink"/>
            <w:noProof/>
          </w:rPr>
          <w:t>1300s</w:t>
        </w:r>
        <w:r w:rsidR="008B567D">
          <w:rPr>
            <w:noProof/>
            <w:webHidden/>
          </w:rPr>
          <w:tab/>
        </w:r>
        <w:r w:rsidR="008B567D">
          <w:rPr>
            <w:noProof/>
            <w:webHidden/>
          </w:rPr>
          <w:fldChar w:fldCharType="begin"/>
        </w:r>
        <w:r w:rsidR="008B567D">
          <w:rPr>
            <w:noProof/>
            <w:webHidden/>
          </w:rPr>
          <w:instrText xml:space="preserve"> PAGEREF _Toc502757814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57AA2020" w14:textId="77777777" w:rsidR="008B567D" w:rsidRDefault="00000000" w:rsidP="008B567D">
      <w:pPr>
        <w:pStyle w:val="TOC2"/>
        <w:rPr>
          <w:rFonts w:asciiTheme="minorHAnsi" w:eastAsiaTheme="minorEastAsia" w:hAnsiTheme="minorHAnsi" w:cstheme="minorBidi"/>
          <w:noProof/>
          <w:sz w:val="22"/>
          <w:szCs w:val="22"/>
        </w:rPr>
      </w:pPr>
      <w:hyperlink w:anchor="_Toc502757815" w:history="1">
        <w:r w:rsidR="008B567D" w:rsidRPr="00263339">
          <w:rPr>
            <w:rStyle w:val="Hyperlink"/>
            <w:noProof/>
          </w:rPr>
          <w:t>1400s</w:t>
        </w:r>
        <w:r w:rsidR="008B567D">
          <w:rPr>
            <w:noProof/>
            <w:webHidden/>
          </w:rPr>
          <w:tab/>
        </w:r>
        <w:r w:rsidR="008B567D">
          <w:rPr>
            <w:noProof/>
            <w:webHidden/>
          </w:rPr>
          <w:fldChar w:fldCharType="begin"/>
        </w:r>
        <w:r w:rsidR="008B567D">
          <w:rPr>
            <w:noProof/>
            <w:webHidden/>
          </w:rPr>
          <w:instrText xml:space="preserve"> PAGEREF _Toc502757815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349F3D99" w14:textId="77777777" w:rsidR="008B567D" w:rsidRDefault="00000000" w:rsidP="008B567D">
      <w:pPr>
        <w:pStyle w:val="TOC2"/>
        <w:rPr>
          <w:rFonts w:asciiTheme="minorHAnsi" w:eastAsiaTheme="minorEastAsia" w:hAnsiTheme="minorHAnsi" w:cstheme="minorBidi"/>
          <w:noProof/>
          <w:sz w:val="22"/>
          <w:szCs w:val="22"/>
        </w:rPr>
      </w:pPr>
      <w:hyperlink w:anchor="_Toc502757816" w:history="1">
        <w:r w:rsidR="008B567D" w:rsidRPr="00263339">
          <w:rPr>
            <w:rStyle w:val="Hyperlink"/>
            <w:noProof/>
          </w:rPr>
          <w:t>1500s</w:t>
        </w:r>
        <w:r w:rsidR="008B567D">
          <w:rPr>
            <w:noProof/>
            <w:webHidden/>
          </w:rPr>
          <w:tab/>
        </w:r>
        <w:r w:rsidR="008B567D">
          <w:rPr>
            <w:noProof/>
            <w:webHidden/>
          </w:rPr>
          <w:fldChar w:fldCharType="begin"/>
        </w:r>
        <w:r w:rsidR="008B567D">
          <w:rPr>
            <w:noProof/>
            <w:webHidden/>
          </w:rPr>
          <w:instrText xml:space="preserve"> PAGEREF _Toc502757816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5C0AE57B" w14:textId="77777777" w:rsidR="008B567D" w:rsidRDefault="00000000" w:rsidP="008B567D">
      <w:pPr>
        <w:pStyle w:val="TOC2"/>
        <w:rPr>
          <w:rFonts w:asciiTheme="minorHAnsi" w:eastAsiaTheme="minorEastAsia" w:hAnsiTheme="minorHAnsi" w:cstheme="minorBidi"/>
          <w:noProof/>
          <w:sz w:val="22"/>
          <w:szCs w:val="22"/>
        </w:rPr>
      </w:pPr>
      <w:hyperlink w:anchor="_Toc502757817" w:history="1">
        <w:r w:rsidR="008B567D" w:rsidRPr="00263339">
          <w:rPr>
            <w:rStyle w:val="Hyperlink"/>
            <w:noProof/>
          </w:rPr>
          <w:t>1600s</w:t>
        </w:r>
        <w:r w:rsidR="008B567D">
          <w:rPr>
            <w:noProof/>
            <w:webHidden/>
          </w:rPr>
          <w:tab/>
        </w:r>
        <w:r w:rsidR="008B567D">
          <w:rPr>
            <w:noProof/>
            <w:webHidden/>
          </w:rPr>
          <w:fldChar w:fldCharType="begin"/>
        </w:r>
        <w:r w:rsidR="008B567D">
          <w:rPr>
            <w:noProof/>
            <w:webHidden/>
          </w:rPr>
          <w:instrText xml:space="preserve"> PAGEREF _Toc502757817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291283CA" w14:textId="77777777" w:rsidR="008B567D" w:rsidRDefault="00000000" w:rsidP="008B567D">
      <w:pPr>
        <w:pStyle w:val="TOC2"/>
        <w:rPr>
          <w:rFonts w:asciiTheme="minorHAnsi" w:eastAsiaTheme="minorEastAsia" w:hAnsiTheme="minorHAnsi" w:cstheme="minorBidi"/>
          <w:noProof/>
          <w:sz w:val="22"/>
          <w:szCs w:val="22"/>
        </w:rPr>
      </w:pPr>
      <w:hyperlink w:anchor="_Toc502757818" w:history="1">
        <w:r w:rsidR="008B567D" w:rsidRPr="00263339">
          <w:rPr>
            <w:rStyle w:val="Hyperlink"/>
            <w:noProof/>
            <w:snapToGrid w:val="0"/>
          </w:rPr>
          <w:t>1700s</w:t>
        </w:r>
        <w:r w:rsidR="008B567D">
          <w:rPr>
            <w:noProof/>
            <w:webHidden/>
          </w:rPr>
          <w:tab/>
        </w:r>
        <w:r w:rsidR="008B567D">
          <w:rPr>
            <w:noProof/>
            <w:webHidden/>
          </w:rPr>
          <w:fldChar w:fldCharType="begin"/>
        </w:r>
        <w:r w:rsidR="008B567D">
          <w:rPr>
            <w:noProof/>
            <w:webHidden/>
          </w:rPr>
          <w:instrText xml:space="preserve"> PAGEREF _Toc502757818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656A9A2" w14:textId="77777777" w:rsidR="008B567D" w:rsidRDefault="00000000" w:rsidP="008B567D">
      <w:pPr>
        <w:pStyle w:val="TOC2"/>
        <w:rPr>
          <w:rFonts w:asciiTheme="minorHAnsi" w:eastAsiaTheme="minorEastAsia" w:hAnsiTheme="minorHAnsi" w:cstheme="minorBidi"/>
          <w:noProof/>
          <w:sz w:val="22"/>
          <w:szCs w:val="22"/>
        </w:rPr>
      </w:pPr>
      <w:hyperlink w:anchor="_Toc502757819" w:history="1">
        <w:r w:rsidR="008B567D" w:rsidRPr="00263339">
          <w:rPr>
            <w:rStyle w:val="Hyperlink"/>
            <w:noProof/>
          </w:rPr>
          <w:t>1800s</w:t>
        </w:r>
        <w:r w:rsidR="008B567D">
          <w:rPr>
            <w:noProof/>
            <w:webHidden/>
          </w:rPr>
          <w:tab/>
        </w:r>
        <w:r w:rsidR="008B567D">
          <w:rPr>
            <w:noProof/>
            <w:webHidden/>
          </w:rPr>
          <w:fldChar w:fldCharType="begin"/>
        </w:r>
        <w:r w:rsidR="008B567D">
          <w:rPr>
            <w:noProof/>
            <w:webHidden/>
          </w:rPr>
          <w:instrText xml:space="preserve"> PAGEREF _Toc502757819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05B6901C" w14:textId="77777777" w:rsidR="008B567D" w:rsidRDefault="00000000" w:rsidP="008B567D">
      <w:pPr>
        <w:pStyle w:val="TOC2"/>
        <w:rPr>
          <w:rFonts w:asciiTheme="minorHAnsi" w:eastAsiaTheme="minorEastAsia" w:hAnsiTheme="minorHAnsi" w:cstheme="minorBidi"/>
          <w:noProof/>
          <w:sz w:val="22"/>
          <w:szCs w:val="22"/>
        </w:rPr>
      </w:pPr>
      <w:hyperlink w:anchor="_Toc502757820" w:history="1">
        <w:r w:rsidR="008B567D" w:rsidRPr="00263339">
          <w:rPr>
            <w:rStyle w:val="Hyperlink"/>
            <w:noProof/>
            <w:snapToGrid w:val="0"/>
          </w:rPr>
          <w:t>1900s</w:t>
        </w:r>
        <w:r w:rsidR="008B567D">
          <w:rPr>
            <w:noProof/>
            <w:webHidden/>
          </w:rPr>
          <w:tab/>
        </w:r>
        <w:r w:rsidR="008B567D">
          <w:rPr>
            <w:noProof/>
            <w:webHidden/>
          </w:rPr>
          <w:fldChar w:fldCharType="begin"/>
        </w:r>
        <w:r w:rsidR="008B567D">
          <w:rPr>
            <w:noProof/>
            <w:webHidden/>
          </w:rPr>
          <w:instrText xml:space="preserve"> PAGEREF _Toc502757820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47C336FF" w14:textId="77777777" w:rsidR="008B567D" w:rsidRDefault="00000000" w:rsidP="008B567D">
      <w:pPr>
        <w:pStyle w:val="TOC2"/>
        <w:rPr>
          <w:rFonts w:asciiTheme="minorHAnsi" w:eastAsiaTheme="minorEastAsia" w:hAnsiTheme="minorHAnsi" w:cstheme="minorBidi"/>
          <w:noProof/>
          <w:sz w:val="22"/>
          <w:szCs w:val="22"/>
        </w:rPr>
      </w:pPr>
      <w:hyperlink w:anchor="_Toc502757821" w:history="1">
        <w:r w:rsidR="008B567D" w:rsidRPr="00263339">
          <w:rPr>
            <w:rStyle w:val="Hyperlink"/>
            <w:noProof/>
          </w:rPr>
          <w:t>BIBLIOGRAPHY</w:t>
        </w:r>
        <w:r w:rsidR="008B567D">
          <w:rPr>
            <w:noProof/>
            <w:webHidden/>
          </w:rPr>
          <w:tab/>
        </w:r>
        <w:r w:rsidR="008B567D">
          <w:rPr>
            <w:noProof/>
            <w:webHidden/>
          </w:rPr>
          <w:fldChar w:fldCharType="begin"/>
        </w:r>
        <w:r w:rsidR="008B567D">
          <w:rPr>
            <w:noProof/>
            <w:webHidden/>
          </w:rPr>
          <w:instrText xml:space="preserve"> PAGEREF _Toc502757821 \h </w:instrText>
        </w:r>
        <w:r w:rsidR="008B567D">
          <w:rPr>
            <w:noProof/>
            <w:webHidden/>
          </w:rPr>
        </w:r>
        <w:r w:rsidR="008B567D">
          <w:rPr>
            <w:noProof/>
            <w:webHidden/>
          </w:rPr>
          <w:fldChar w:fldCharType="separate"/>
        </w:r>
        <w:r w:rsidR="008B567D">
          <w:rPr>
            <w:noProof/>
            <w:webHidden/>
          </w:rPr>
          <w:t>17</w:t>
        </w:r>
        <w:r w:rsidR="008B567D">
          <w:rPr>
            <w:noProof/>
            <w:webHidden/>
          </w:rPr>
          <w:fldChar w:fldCharType="end"/>
        </w:r>
      </w:hyperlink>
    </w:p>
    <w:p w14:paraId="2721B0A7" w14:textId="77777777" w:rsidR="008B567D" w:rsidRDefault="008B567D" w:rsidP="008B567D">
      <w:pPr>
        <w:widowControl w:val="0"/>
      </w:pPr>
      <w:r>
        <w:lastRenderedPageBreak/>
        <w:fldChar w:fldCharType="end"/>
      </w:r>
    </w:p>
    <w:p w14:paraId="5282AC3E" w14:textId="77777777" w:rsidR="008B567D" w:rsidRDefault="008B567D" w:rsidP="008B567D">
      <w:pPr>
        <w:widowControl w:val="0"/>
      </w:pPr>
    </w:p>
    <w:p w14:paraId="7A169B7D" w14:textId="77777777" w:rsidR="008B567D" w:rsidRDefault="008B567D" w:rsidP="008B567D">
      <w:pPr>
        <w:widowControl w:val="0"/>
      </w:pPr>
      <w:r w:rsidRPr="00E0678D">
        <w:rPr>
          <w:i/>
        </w:rPr>
        <w:t>Within centuries</w:t>
      </w:r>
      <w:r w:rsidRPr="00E0678D">
        <w:rPr>
          <w:iCs/>
        </w:rPr>
        <w:t xml:space="preserve">, </w:t>
      </w:r>
      <w:r w:rsidRPr="00E0678D">
        <w:rPr>
          <w:i/>
        </w:rPr>
        <w:t>subdivisions are always in the following order</w:t>
      </w:r>
      <w:r w:rsidRPr="00E0678D">
        <w:t xml:space="preserve">, </w:t>
      </w:r>
      <w:r w:rsidRPr="00E0678D">
        <w:rPr>
          <w:i/>
        </w:rPr>
        <w:t>though not every century has every subdivision</w:t>
      </w:r>
      <w:r>
        <w:t>.</w:t>
      </w:r>
    </w:p>
    <w:p w14:paraId="505809DD" w14:textId="77777777" w:rsidR="008B567D" w:rsidRPr="00E0678D" w:rsidRDefault="008B567D" w:rsidP="008B567D">
      <w:pPr>
        <w:widowControl w:val="0"/>
      </w:pPr>
    </w:p>
    <w:p w14:paraId="5C7F3C13" w14:textId="77777777" w:rsidR="008B567D" w:rsidRPr="00E0678D" w:rsidRDefault="008B567D" w:rsidP="008B567D">
      <w:pPr>
        <w:numPr>
          <w:ilvl w:val="0"/>
          <w:numId w:val="40"/>
        </w:numPr>
        <w:contextualSpacing w:val="0"/>
      </w:pPr>
      <w:r w:rsidRPr="00E0678D">
        <w:t>cultural background and Church-state relations</w:t>
      </w:r>
    </w:p>
    <w:p w14:paraId="1830881C" w14:textId="77777777" w:rsidR="008B567D" w:rsidRPr="00E0678D" w:rsidRDefault="008B567D" w:rsidP="008B567D">
      <w:pPr>
        <w:numPr>
          <w:ilvl w:val="0"/>
          <w:numId w:val="40"/>
        </w:numPr>
        <w:contextualSpacing w:val="0"/>
      </w:pPr>
      <w:r w:rsidRPr="00E0678D">
        <w:t>heresies and councils</w:t>
      </w:r>
    </w:p>
    <w:p w14:paraId="18E26088" w14:textId="77777777" w:rsidR="008B567D" w:rsidRPr="00E0678D" w:rsidRDefault="008B567D" w:rsidP="008B567D">
      <w:pPr>
        <w:numPr>
          <w:ilvl w:val="0"/>
          <w:numId w:val="40"/>
        </w:numPr>
        <w:contextualSpacing w:val="0"/>
      </w:pPr>
      <w:r w:rsidRPr="00E0678D">
        <w:t>clergy</w:t>
      </w:r>
    </w:p>
    <w:p w14:paraId="3F9E0A63" w14:textId="77777777" w:rsidR="008B567D" w:rsidRPr="00E0678D" w:rsidRDefault="008B567D" w:rsidP="008B567D">
      <w:pPr>
        <w:numPr>
          <w:ilvl w:val="0"/>
          <w:numId w:val="40"/>
        </w:numPr>
        <w:contextualSpacing w:val="0"/>
      </w:pPr>
      <w:r w:rsidRPr="00E0678D">
        <w:t>territorial organization</w:t>
      </w:r>
    </w:p>
    <w:p w14:paraId="2D014EA9" w14:textId="77777777" w:rsidR="008B567D" w:rsidRPr="00E0678D" w:rsidRDefault="008B567D" w:rsidP="008B567D">
      <w:pPr>
        <w:numPr>
          <w:ilvl w:val="0"/>
          <w:numId w:val="40"/>
        </w:numPr>
        <w:contextualSpacing w:val="0"/>
      </w:pPr>
      <w:r w:rsidRPr="00E0678D">
        <w:t>architecture</w:t>
      </w:r>
    </w:p>
    <w:p w14:paraId="263362F1" w14:textId="77777777" w:rsidR="008B567D" w:rsidRPr="00E0678D" w:rsidRDefault="008B567D" w:rsidP="008B567D">
      <w:pPr>
        <w:numPr>
          <w:ilvl w:val="0"/>
          <w:numId w:val="40"/>
        </w:numPr>
        <w:contextualSpacing w:val="0"/>
      </w:pPr>
      <w:r w:rsidRPr="00E0678D">
        <w:t>religious orders</w:t>
      </w:r>
    </w:p>
    <w:p w14:paraId="1C677E36" w14:textId="77777777" w:rsidR="008B567D" w:rsidRPr="00E0678D" w:rsidRDefault="008B567D" w:rsidP="008B567D">
      <w:pPr>
        <w:numPr>
          <w:ilvl w:val="0"/>
          <w:numId w:val="40"/>
        </w:numPr>
        <w:contextualSpacing w:val="0"/>
      </w:pPr>
      <w:r w:rsidRPr="00E0678D">
        <w:t>theology</w:t>
      </w:r>
    </w:p>
    <w:p w14:paraId="49619C1B" w14:textId="77777777" w:rsidR="008B567D" w:rsidRPr="00E0678D" w:rsidRDefault="008B567D" w:rsidP="008B567D">
      <w:pPr>
        <w:numPr>
          <w:ilvl w:val="0"/>
          <w:numId w:val="40"/>
        </w:numPr>
        <w:contextualSpacing w:val="0"/>
      </w:pPr>
      <w:r w:rsidRPr="00E0678D">
        <w:t>sacraments (baptism, reconciliation, Eucharist)</w:t>
      </w:r>
    </w:p>
    <w:p w14:paraId="40AEA461" w14:textId="77777777" w:rsidR="008B567D" w:rsidRPr="00E0678D" w:rsidRDefault="008B567D" w:rsidP="008B567D">
      <w:pPr>
        <w:numPr>
          <w:ilvl w:val="0"/>
          <w:numId w:val="40"/>
        </w:numPr>
        <w:contextualSpacing w:val="0"/>
      </w:pPr>
      <w:r w:rsidRPr="00E0678D">
        <w:t>feast days</w:t>
      </w:r>
    </w:p>
    <w:p w14:paraId="06E4FEA6" w14:textId="77777777" w:rsidR="008B567D" w:rsidRPr="00E0678D" w:rsidRDefault="008B567D" w:rsidP="008B567D">
      <w:pPr>
        <w:numPr>
          <w:ilvl w:val="0"/>
          <w:numId w:val="40"/>
        </w:numPr>
        <w:contextualSpacing w:val="0"/>
      </w:pPr>
      <w:r w:rsidRPr="00E0678D">
        <w:t>fasts</w:t>
      </w:r>
    </w:p>
    <w:p w14:paraId="1A09DEE1" w14:textId="77777777" w:rsidR="008B567D" w:rsidRPr="00E0678D" w:rsidRDefault="008B567D" w:rsidP="008B567D">
      <w:pPr>
        <w:numPr>
          <w:ilvl w:val="0"/>
          <w:numId w:val="40"/>
        </w:numPr>
        <w:contextualSpacing w:val="0"/>
      </w:pPr>
      <w:r w:rsidRPr="00E0678D">
        <w:t>devotions (Mary, saints, relics, pilgrimages, liturgy of the hours, catacombs, sign of the cross)</w:t>
      </w:r>
    </w:p>
    <w:p w14:paraId="07B8168A" w14:textId="77777777" w:rsidR="008B567D" w:rsidRPr="00E0678D" w:rsidRDefault="008B567D" w:rsidP="008B567D">
      <w:pPr>
        <w:numPr>
          <w:ilvl w:val="0"/>
          <w:numId w:val="40"/>
        </w:numPr>
        <w:contextualSpacing w:val="0"/>
      </w:pPr>
      <w:r w:rsidRPr="00E0678D">
        <w:t>arts (church furnishings, painting, sculpture, music, vestments)</w:t>
      </w:r>
    </w:p>
    <w:p w14:paraId="3C455379" w14:textId="77777777" w:rsidR="008B567D" w:rsidRPr="00E0678D" w:rsidRDefault="008B567D" w:rsidP="008B567D">
      <w:pPr>
        <w:numPr>
          <w:ilvl w:val="0"/>
          <w:numId w:val="40"/>
        </w:numPr>
        <w:contextualSpacing w:val="0"/>
      </w:pPr>
      <w:r w:rsidRPr="00E0678D">
        <w:t>morals of the clergy</w:t>
      </w:r>
    </w:p>
    <w:p w14:paraId="4AA00A4B" w14:textId="77777777" w:rsidR="008B567D" w:rsidRPr="00E0678D" w:rsidRDefault="008B567D" w:rsidP="008B567D">
      <w:pPr>
        <w:numPr>
          <w:ilvl w:val="0"/>
          <w:numId w:val="40"/>
        </w:numPr>
        <w:contextualSpacing w:val="0"/>
      </w:pPr>
      <w:r w:rsidRPr="00E0678D">
        <w:t>morals of the laity</w:t>
      </w:r>
    </w:p>
    <w:p w14:paraId="78B7C811" w14:textId="77777777" w:rsidR="008B567D" w:rsidRDefault="008B567D" w:rsidP="008B567D">
      <w:r>
        <w:br w:type="page"/>
      </w:r>
    </w:p>
    <w:p w14:paraId="3D8338CD" w14:textId="77777777" w:rsidR="008B567D" w:rsidRPr="00EF53DC" w:rsidRDefault="008B567D" w:rsidP="002279ED">
      <w:pPr>
        <w:pStyle w:val="Heading2"/>
      </w:pPr>
      <w:bookmarkStart w:id="85" w:name="_Toc502757753"/>
      <w:bookmarkStart w:id="86" w:name="_Toc502757801"/>
      <w:bookmarkStart w:id="87" w:name="_Toc502757843"/>
      <w:bookmarkStart w:id="88" w:name="_Toc502794435"/>
      <w:bookmarkStart w:id="89" w:name="_Toc502795064"/>
      <w:bookmarkStart w:id="90" w:name="_Toc68041250"/>
      <w:bookmarkStart w:id="91" w:name="_Toc68042872"/>
      <w:r w:rsidRPr="00EF53DC">
        <w:lastRenderedPageBreak/>
        <w:t>30-100</w:t>
      </w:r>
      <w:bookmarkEnd w:id="85"/>
      <w:bookmarkEnd w:id="86"/>
      <w:bookmarkEnd w:id="87"/>
      <w:bookmarkEnd w:id="88"/>
      <w:bookmarkEnd w:id="89"/>
      <w:bookmarkEnd w:id="90"/>
      <w:bookmarkEnd w:id="91"/>
    </w:p>
    <w:p w14:paraId="6E26D76D" w14:textId="77777777" w:rsidR="008B567D" w:rsidRDefault="008B567D" w:rsidP="008B567D">
      <w:pPr>
        <w:widowControl w:val="0"/>
      </w:pPr>
    </w:p>
    <w:p w14:paraId="63237153" w14:textId="77777777" w:rsidR="008B567D" w:rsidRPr="006D1DE9" w:rsidRDefault="008B567D" w:rsidP="008B567D">
      <w:pPr>
        <w:widowControl w:val="0"/>
      </w:pPr>
    </w:p>
    <w:p w14:paraId="61BF5963" w14:textId="77777777" w:rsidR="008B567D" w:rsidRPr="00D24502" w:rsidRDefault="008B567D" w:rsidP="008B567D">
      <w:pPr>
        <w:widowControl w:val="0"/>
        <w:numPr>
          <w:ilvl w:val="0"/>
          <w:numId w:val="15"/>
        </w:numPr>
        <w:contextualSpacing w:val="0"/>
      </w:pPr>
      <w:r w:rsidRPr="00D24502">
        <w:rPr>
          <w:b/>
        </w:rPr>
        <w:t>prolegomena</w:t>
      </w:r>
      <w:r>
        <w:t xml:space="preserve">: </w:t>
      </w:r>
      <w:r>
        <w:rPr>
          <w:b/>
        </w:rPr>
        <w:t>essential first-century dates</w:t>
      </w:r>
    </w:p>
    <w:p w14:paraId="04D51BD0" w14:textId="77777777" w:rsidR="008B567D" w:rsidRPr="004C6A37" w:rsidRDefault="008B567D" w:rsidP="008B567D">
      <w:pPr>
        <w:numPr>
          <w:ilvl w:val="1"/>
          <w:numId w:val="15"/>
        </w:numPr>
        <w:contextualSpacing w:val="0"/>
        <w:rPr>
          <w:szCs w:val="18"/>
        </w:rPr>
      </w:pPr>
      <w:r w:rsidRPr="004C6A37">
        <w:rPr>
          <w:szCs w:val="18"/>
        </w:rPr>
        <w:t xml:space="preserve">4 </w:t>
      </w:r>
      <w:r w:rsidRPr="00814389">
        <w:rPr>
          <w:smallCaps/>
        </w:rPr>
        <w:t>bc</w:t>
      </w:r>
      <w:r w:rsidRPr="004C6A37">
        <w:rPr>
          <w:szCs w:val="18"/>
        </w:rPr>
        <w:t>: Jesus</w:t>
      </w:r>
    </w:p>
    <w:p w14:paraId="7E989CCD" w14:textId="77777777" w:rsidR="008B567D" w:rsidRPr="004C6A37" w:rsidRDefault="008B567D" w:rsidP="008B567D">
      <w:pPr>
        <w:numPr>
          <w:ilvl w:val="1"/>
          <w:numId w:val="15"/>
        </w:numPr>
        <w:contextualSpacing w:val="0"/>
        <w:rPr>
          <w:szCs w:val="18"/>
        </w:rPr>
      </w:pPr>
      <w:r w:rsidRPr="004C6A37">
        <w:rPr>
          <w:szCs w:val="18"/>
        </w:rPr>
        <w:t xml:space="preserve">c. </w:t>
      </w:r>
      <w:r w:rsidRPr="00814389">
        <w:rPr>
          <w:smallCaps/>
        </w:rPr>
        <w:t>ad</w:t>
      </w:r>
      <w:r w:rsidRPr="004C6A37">
        <w:rPr>
          <w:szCs w:val="18"/>
        </w:rPr>
        <w:t xml:space="preserve"> 30: Jesus’ crucifixion</w:t>
      </w:r>
    </w:p>
    <w:p w14:paraId="3FC4650D" w14:textId="77777777" w:rsidR="008B567D" w:rsidRPr="004C6A37" w:rsidRDefault="008B567D" w:rsidP="008B567D">
      <w:pPr>
        <w:numPr>
          <w:ilvl w:val="1"/>
          <w:numId w:val="15"/>
        </w:numPr>
        <w:contextualSpacing w:val="0"/>
        <w:rPr>
          <w:szCs w:val="18"/>
        </w:rPr>
      </w:pPr>
      <w:r w:rsidRPr="004C6A37">
        <w:rPr>
          <w:szCs w:val="18"/>
        </w:rPr>
        <w:t>c. 36: Paul converts</w:t>
      </w:r>
    </w:p>
    <w:p w14:paraId="6C6571DF" w14:textId="77777777" w:rsidR="008B567D" w:rsidRPr="00EF53DC" w:rsidRDefault="008B567D" w:rsidP="008B567D">
      <w:pPr>
        <w:widowControl w:val="0"/>
      </w:pPr>
    </w:p>
    <w:p w14:paraId="0ACE632A" w14:textId="77777777" w:rsidR="008B567D" w:rsidRPr="00D24502" w:rsidRDefault="008B567D" w:rsidP="008B567D">
      <w:pPr>
        <w:widowControl w:val="0"/>
        <w:numPr>
          <w:ilvl w:val="0"/>
          <w:numId w:val="15"/>
        </w:numPr>
        <w:contextualSpacing w:val="0"/>
      </w:pPr>
      <w:r w:rsidRPr="00D24502">
        <w:rPr>
          <w:b/>
        </w:rPr>
        <w:t>cultural background and Church-state relations</w:t>
      </w:r>
    </w:p>
    <w:p w14:paraId="2ABEEC25" w14:textId="77777777" w:rsidR="008B567D" w:rsidRPr="004C6A37" w:rsidRDefault="008B567D" w:rsidP="008B567D">
      <w:pPr>
        <w:numPr>
          <w:ilvl w:val="1"/>
          <w:numId w:val="15"/>
        </w:numPr>
        <w:contextualSpacing w:val="0"/>
        <w:rPr>
          <w:szCs w:val="18"/>
        </w:rPr>
      </w:pPr>
      <w:r w:rsidRPr="004C6A37">
        <w:rPr>
          <w:szCs w:val="18"/>
        </w:rPr>
        <w:t>64-68: Nero’s persecution (only in Rome)</w:t>
      </w:r>
    </w:p>
    <w:p w14:paraId="79760F85" w14:textId="77777777" w:rsidR="008B567D" w:rsidRPr="004C6A37" w:rsidRDefault="008B567D" w:rsidP="008B567D">
      <w:pPr>
        <w:widowControl w:val="0"/>
        <w:numPr>
          <w:ilvl w:val="1"/>
          <w:numId w:val="15"/>
        </w:numPr>
        <w:contextualSpacing w:val="0"/>
      </w:pPr>
      <w:r w:rsidRPr="004C6A37">
        <w:rPr>
          <w:szCs w:val="18"/>
        </w:rPr>
        <w:t xml:space="preserve">c. 90: </w:t>
      </w:r>
      <w:r>
        <w:rPr>
          <w:szCs w:val="18"/>
        </w:rPr>
        <w:t xml:space="preserve">distinct from Judaism, </w:t>
      </w:r>
      <w:r w:rsidRPr="004C6A37">
        <w:rPr>
          <w:szCs w:val="18"/>
        </w:rPr>
        <w:t xml:space="preserve">Christianity becomes a </w:t>
      </w:r>
      <w:r w:rsidRPr="004C6A37">
        <w:rPr>
          <w:i/>
          <w:szCs w:val="18"/>
        </w:rPr>
        <w:t>religio illicita</w:t>
      </w:r>
      <w:r>
        <w:rPr>
          <w:szCs w:val="18"/>
        </w:rPr>
        <w:t xml:space="preserve"> (illegal religion)</w:t>
      </w:r>
    </w:p>
    <w:p w14:paraId="413E577B" w14:textId="77777777" w:rsidR="008B567D" w:rsidRPr="00EF53DC" w:rsidRDefault="008B567D" w:rsidP="008B567D">
      <w:pPr>
        <w:widowControl w:val="0"/>
      </w:pPr>
    </w:p>
    <w:p w14:paraId="0FAECE65" w14:textId="77777777" w:rsidR="008B567D" w:rsidRPr="00D24502" w:rsidRDefault="008B567D" w:rsidP="008B567D">
      <w:pPr>
        <w:widowControl w:val="0"/>
        <w:numPr>
          <w:ilvl w:val="0"/>
          <w:numId w:val="15"/>
        </w:numPr>
        <w:contextualSpacing w:val="0"/>
      </w:pPr>
      <w:r w:rsidRPr="00D24502">
        <w:rPr>
          <w:b/>
        </w:rPr>
        <w:t>heresies and councils</w:t>
      </w:r>
    </w:p>
    <w:p w14:paraId="4030C1D2" w14:textId="77777777" w:rsidR="008B567D" w:rsidRDefault="008B567D" w:rsidP="008B567D">
      <w:pPr>
        <w:numPr>
          <w:ilvl w:val="1"/>
          <w:numId w:val="15"/>
        </w:numPr>
        <w:contextualSpacing w:val="0"/>
        <w:rPr>
          <w:szCs w:val="18"/>
        </w:rPr>
      </w:pPr>
      <w:r>
        <w:rPr>
          <w:szCs w:val="18"/>
        </w:rPr>
        <w:t xml:space="preserve">c. 49: the Apostolic Council (Paul and the Twelve, see Acts 15, Gal 2; also called the “Jerusalem Council”) condemns the </w:t>
      </w:r>
      <w:r w:rsidRPr="004C6A37">
        <w:rPr>
          <w:szCs w:val="18"/>
        </w:rPr>
        <w:t>Judaiz</w:t>
      </w:r>
      <w:r>
        <w:rPr>
          <w:szCs w:val="18"/>
        </w:rPr>
        <w:t xml:space="preserve">ers, Jewish Christians who say </w:t>
      </w:r>
      <w:r w:rsidRPr="004C6A37">
        <w:rPr>
          <w:szCs w:val="18"/>
        </w:rPr>
        <w:t>Christians must obey the Mo</w:t>
      </w:r>
      <w:r>
        <w:rPr>
          <w:szCs w:val="18"/>
        </w:rPr>
        <w:t>saic Law (</w:t>
      </w:r>
      <w:r w:rsidRPr="004C6A37">
        <w:rPr>
          <w:szCs w:val="18"/>
        </w:rPr>
        <w:t>circumcision, dietary laws</w:t>
      </w:r>
      <w:r>
        <w:rPr>
          <w:szCs w:val="18"/>
        </w:rPr>
        <w:t>, etc.)</w:t>
      </w:r>
    </w:p>
    <w:p w14:paraId="298879EB" w14:textId="77777777" w:rsidR="008B567D" w:rsidRPr="00EF53DC" w:rsidRDefault="008B567D" w:rsidP="008B567D">
      <w:pPr>
        <w:rPr>
          <w:szCs w:val="18"/>
        </w:rPr>
      </w:pPr>
    </w:p>
    <w:p w14:paraId="73BA0409" w14:textId="77777777" w:rsidR="008B567D" w:rsidRPr="004C6A37" w:rsidRDefault="008B567D" w:rsidP="008B567D">
      <w:pPr>
        <w:numPr>
          <w:ilvl w:val="0"/>
          <w:numId w:val="15"/>
        </w:numPr>
        <w:contextualSpacing w:val="0"/>
        <w:rPr>
          <w:szCs w:val="18"/>
        </w:rPr>
      </w:pPr>
      <w:r>
        <w:rPr>
          <w:b/>
          <w:szCs w:val="18"/>
        </w:rPr>
        <w:t>clergy</w:t>
      </w:r>
    </w:p>
    <w:p w14:paraId="4239BB0A" w14:textId="77777777" w:rsidR="008B567D" w:rsidRPr="004C6A37" w:rsidRDefault="008B567D" w:rsidP="008B567D">
      <w:pPr>
        <w:numPr>
          <w:ilvl w:val="1"/>
          <w:numId w:val="15"/>
        </w:numPr>
        <w:contextualSpacing w:val="0"/>
        <w:rPr>
          <w:szCs w:val="18"/>
        </w:rPr>
      </w:pPr>
      <w:r w:rsidRPr="004C6A37">
        <w:rPr>
          <w:szCs w:val="18"/>
        </w:rPr>
        <w:t xml:space="preserve">Peter is head of </w:t>
      </w:r>
      <w:r>
        <w:rPr>
          <w:szCs w:val="18"/>
        </w:rPr>
        <w:t xml:space="preserve">the </w:t>
      </w:r>
      <w:r w:rsidRPr="004C6A37">
        <w:rPr>
          <w:szCs w:val="18"/>
        </w:rPr>
        <w:t>apostles (Matt 16:18-19, John 21:15-17, etc.)</w:t>
      </w:r>
    </w:p>
    <w:p w14:paraId="3BC94C85" w14:textId="77777777" w:rsidR="008B567D" w:rsidRPr="004C6A37" w:rsidRDefault="008B567D" w:rsidP="008B567D">
      <w:pPr>
        <w:widowControl w:val="0"/>
        <w:numPr>
          <w:ilvl w:val="2"/>
          <w:numId w:val="15"/>
        </w:numPr>
        <w:contextualSpacing w:val="0"/>
      </w:pPr>
      <w:r w:rsidRPr="004C6A37">
        <w:rPr>
          <w:szCs w:val="18"/>
        </w:rPr>
        <w:t>first-century bishops of Rome</w:t>
      </w:r>
      <w:r>
        <w:rPr>
          <w:szCs w:val="18"/>
        </w:rPr>
        <w:t xml:space="preserve"> are </w:t>
      </w:r>
      <w:r w:rsidRPr="004C6A37">
        <w:rPr>
          <w:iCs/>
          <w:szCs w:val="18"/>
        </w:rPr>
        <w:t>Peter</w:t>
      </w:r>
      <w:r w:rsidRPr="004C6A37">
        <w:rPr>
          <w:szCs w:val="18"/>
        </w:rPr>
        <w:t xml:space="preserve">, Linus, Anacletus, </w:t>
      </w:r>
      <w:r w:rsidRPr="004C6A37">
        <w:rPr>
          <w:iCs/>
          <w:szCs w:val="18"/>
        </w:rPr>
        <w:t>Clement</w:t>
      </w:r>
      <w:r w:rsidRPr="004C6A37">
        <w:rPr>
          <w:szCs w:val="18"/>
        </w:rPr>
        <w:t>, Evaristus (</w:t>
      </w:r>
      <w:r w:rsidRPr="004C6A37">
        <w:rPr>
          <w:iCs/>
          <w:szCs w:val="18"/>
        </w:rPr>
        <w:t>Iren</w:t>
      </w:r>
      <w:r>
        <w:rPr>
          <w:iCs/>
          <w:szCs w:val="18"/>
        </w:rPr>
        <w:softHyphen/>
      </w:r>
      <w:r w:rsidRPr="004C6A37">
        <w:rPr>
          <w:iCs/>
          <w:szCs w:val="18"/>
        </w:rPr>
        <w:t xml:space="preserve">aeus, </w:t>
      </w:r>
      <w:r>
        <w:rPr>
          <w:szCs w:val="18"/>
        </w:rPr>
        <w:t xml:space="preserve">c. 180, </w:t>
      </w:r>
      <w:r w:rsidRPr="00814389">
        <w:rPr>
          <w:i/>
          <w:szCs w:val="18"/>
        </w:rPr>
        <w:t>Adv</w:t>
      </w:r>
      <w:r>
        <w:rPr>
          <w:i/>
          <w:szCs w:val="18"/>
        </w:rPr>
        <w:t xml:space="preserve">ersus </w:t>
      </w:r>
      <w:r w:rsidRPr="00814389">
        <w:rPr>
          <w:i/>
          <w:szCs w:val="18"/>
        </w:rPr>
        <w:t>H</w:t>
      </w:r>
      <w:r>
        <w:rPr>
          <w:i/>
          <w:szCs w:val="18"/>
        </w:rPr>
        <w:t>aereses</w:t>
      </w:r>
      <w:r w:rsidRPr="004C6A37">
        <w:rPr>
          <w:szCs w:val="18"/>
        </w:rPr>
        <w:t xml:space="preserve"> 3.3.3)</w:t>
      </w:r>
    </w:p>
    <w:p w14:paraId="348954A5" w14:textId="77777777" w:rsidR="008B567D" w:rsidRPr="004C6A37" w:rsidRDefault="008B567D" w:rsidP="008B567D">
      <w:pPr>
        <w:numPr>
          <w:ilvl w:val="1"/>
          <w:numId w:val="15"/>
        </w:numPr>
        <w:contextualSpacing w:val="0"/>
        <w:rPr>
          <w:szCs w:val="18"/>
        </w:rPr>
      </w:pPr>
      <w:r w:rsidRPr="004C6A37">
        <w:rPr>
          <w:szCs w:val="18"/>
        </w:rPr>
        <w:t>bishops, priests, laity</w:t>
      </w:r>
      <w:r>
        <w:rPr>
          <w:szCs w:val="18"/>
        </w:rPr>
        <w:t xml:space="preserve"> (</w:t>
      </w:r>
      <w:r w:rsidRPr="004C6A37">
        <w:rPr>
          <w:szCs w:val="18"/>
        </w:rPr>
        <w:t>Acts 15</w:t>
      </w:r>
      <w:r>
        <w:rPr>
          <w:szCs w:val="18"/>
        </w:rPr>
        <w:t>)</w:t>
      </w:r>
    </w:p>
    <w:p w14:paraId="13811EFA" w14:textId="77777777" w:rsidR="008B567D" w:rsidRPr="004C6A37" w:rsidRDefault="008B567D" w:rsidP="008B567D">
      <w:pPr>
        <w:numPr>
          <w:ilvl w:val="2"/>
          <w:numId w:val="15"/>
        </w:numPr>
        <w:contextualSpacing w:val="0"/>
        <w:rPr>
          <w:szCs w:val="18"/>
        </w:rPr>
      </w:pPr>
      <w:r w:rsidRPr="004C6A37">
        <w:rPr>
          <w:szCs w:val="18"/>
        </w:rPr>
        <w:t xml:space="preserve">priests </w:t>
      </w:r>
      <w:r>
        <w:rPr>
          <w:szCs w:val="18"/>
        </w:rPr>
        <w:t>a</w:t>
      </w:r>
      <w:r w:rsidRPr="004C6A37">
        <w:rPr>
          <w:szCs w:val="18"/>
        </w:rPr>
        <w:t>re farmers, tradesmen, craftsmen</w:t>
      </w:r>
    </w:p>
    <w:p w14:paraId="5B8E18E9" w14:textId="77777777" w:rsidR="008B567D" w:rsidRPr="004C6A37" w:rsidRDefault="008B567D" w:rsidP="008B567D">
      <w:pPr>
        <w:numPr>
          <w:ilvl w:val="1"/>
          <w:numId w:val="15"/>
        </w:numPr>
        <w:contextualSpacing w:val="0"/>
        <w:rPr>
          <w:szCs w:val="18"/>
        </w:rPr>
      </w:pPr>
      <w:r w:rsidRPr="004C6A37">
        <w:rPr>
          <w:szCs w:val="18"/>
        </w:rPr>
        <w:t>deacons</w:t>
      </w:r>
      <w:r>
        <w:rPr>
          <w:szCs w:val="18"/>
        </w:rPr>
        <w:t xml:space="preserve"> (</w:t>
      </w:r>
      <w:r w:rsidRPr="004C6A37">
        <w:rPr>
          <w:szCs w:val="18"/>
        </w:rPr>
        <w:t>Acts 7</w:t>
      </w:r>
      <w:r>
        <w:rPr>
          <w:szCs w:val="18"/>
        </w:rPr>
        <w:t>)</w:t>
      </w:r>
    </w:p>
    <w:p w14:paraId="755E9668" w14:textId="77777777" w:rsidR="008B567D" w:rsidRPr="004C6A37" w:rsidRDefault="008B567D" w:rsidP="008B567D">
      <w:pPr>
        <w:numPr>
          <w:ilvl w:val="1"/>
          <w:numId w:val="15"/>
        </w:numPr>
        <w:contextualSpacing w:val="0"/>
        <w:rPr>
          <w:szCs w:val="18"/>
        </w:rPr>
      </w:pPr>
      <w:r w:rsidRPr="004C6A37">
        <w:rPr>
          <w:szCs w:val="18"/>
        </w:rPr>
        <w:t>deacons and dea</w:t>
      </w:r>
      <w:r>
        <w:rPr>
          <w:szCs w:val="18"/>
        </w:rPr>
        <w:t>conesses organize</w:t>
      </w:r>
      <w:r w:rsidRPr="004C6A37">
        <w:rPr>
          <w:szCs w:val="18"/>
        </w:rPr>
        <w:t xml:space="preserve"> care for the poor, widows and orphans, the sick and weak, slaves and captives, strangers and travelers</w:t>
      </w:r>
    </w:p>
    <w:p w14:paraId="48BD05F9" w14:textId="77777777" w:rsidR="008B567D" w:rsidRPr="00EF53DC" w:rsidRDefault="008B567D" w:rsidP="008B567D">
      <w:pPr>
        <w:rPr>
          <w:szCs w:val="18"/>
        </w:rPr>
      </w:pPr>
    </w:p>
    <w:p w14:paraId="169AF468" w14:textId="77777777" w:rsidR="008B567D" w:rsidRPr="00C62969" w:rsidRDefault="008B567D" w:rsidP="008B567D">
      <w:pPr>
        <w:numPr>
          <w:ilvl w:val="0"/>
          <w:numId w:val="15"/>
        </w:numPr>
        <w:contextualSpacing w:val="0"/>
        <w:rPr>
          <w:szCs w:val="18"/>
        </w:rPr>
      </w:pPr>
      <w:r>
        <w:rPr>
          <w:b/>
          <w:szCs w:val="18"/>
        </w:rPr>
        <w:t>territorial organization</w:t>
      </w:r>
    </w:p>
    <w:p w14:paraId="519EF02E" w14:textId="77777777" w:rsidR="008B567D" w:rsidRPr="004C6A37" w:rsidRDefault="008B567D" w:rsidP="008B567D">
      <w:pPr>
        <w:numPr>
          <w:ilvl w:val="1"/>
          <w:numId w:val="15"/>
        </w:numPr>
        <w:contextualSpacing w:val="0"/>
        <w:rPr>
          <w:szCs w:val="18"/>
        </w:rPr>
      </w:pPr>
      <w:r w:rsidRPr="004C6A37">
        <w:rPr>
          <w:szCs w:val="18"/>
        </w:rPr>
        <w:t xml:space="preserve">30-c. 200: a congregation is called a </w:t>
      </w:r>
      <w:r w:rsidRPr="004C6A37">
        <w:rPr>
          <w:i/>
          <w:szCs w:val="18"/>
        </w:rPr>
        <w:t>paroikia</w:t>
      </w:r>
      <w:r w:rsidRPr="004C6A37">
        <w:rPr>
          <w:szCs w:val="18"/>
        </w:rPr>
        <w:t xml:space="preserve"> (“</w:t>
      </w:r>
      <w:r w:rsidRPr="004C6A37">
        <w:rPr>
          <w:iCs/>
          <w:szCs w:val="18"/>
        </w:rPr>
        <w:t>parish</w:t>
      </w:r>
      <w:r w:rsidRPr="004C6A37">
        <w:rPr>
          <w:szCs w:val="18"/>
        </w:rPr>
        <w:t xml:space="preserve">”), from </w:t>
      </w:r>
      <w:r w:rsidRPr="004C6A37">
        <w:rPr>
          <w:i/>
          <w:szCs w:val="18"/>
        </w:rPr>
        <w:t>paroikos</w:t>
      </w:r>
      <w:r w:rsidRPr="004C6A37">
        <w:rPr>
          <w:szCs w:val="18"/>
        </w:rPr>
        <w:t xml:space="preserve"> (“neighbor,” but used by Christians to mean “sojourner”; so a congregation is a group of pilgrims on their way to heaven)</w:t>
      </w:r>
    </w:p>
    <w:p w14:paraId="5970E99A" w14:textId="77777777" w:rsidR="008B567D" w:rsidRPr="00EF53DC" w:rsidRDefault="008B567D" w:rsidP="008B567D">
      <w:pPr>
        <w:rPr>
          <w:szCs w:val="18"/>
        </w:rPr>
      </w:pPr>
    </w:p>
    <w:p w14:paraId="5BBEB16E" w14:textId="77777777" w:rsidR="008B567D" w:rsidRDefault="008B567D" w:rsidP="008B567D">
      <w:pPr>
        <w:numPr>
          <w:ilvl w:val="0"/>
          <w:numId w:val="15"/>
        </w:numPr>
        <w:contextualSpacing w:val="0"/>
        <w:rPr>
          <w:szCs w:val="18"/>
        </w:rPr>
      </w:pPr>
      <w:r>
        <w:rPr>
          <w:b/>
          <w:szCs w:val="18"/>
        </w:rPr>
        <w:t>architecture</w:t>
      </w:r>
    </w:p>
    <w:p w14:paraId="3DA9A5CC" w14:textId="77777777" w:rsidR="008B567D" w:rsidRPr="004C6A37" w:rsidRDefault="008B567D" w:rsidP="008B567D">
      <w:pPr>
        <w:numPr>
          <w:ilvl w:val="1"/>
          <w:numId w:val="15"/>
        </w:numPr>
        <w:contextualSpacing w:val="0"/>
        <w:rPr>
          <w:szCs w:val="18"/>
        </w:rPr>
      </w:pPr>
      <w:r w:rsidRPr="004C6A37">
        <w:rPr>
          <w:szCs w:val="18"/>
        </w:rPr>
        <w:t>30-c. 200: only house church</w:t>
      </w:r>
      <w:r w:rsidRPr="004C6A37">
        <w:rPr>
          <w:szCs w:val="18"/>
        </w:rPr>
        <w:softHyphen/>
        <w:t>es exist</w:t>
      </w:r>
    </w:p>
    <w:p w14:paraId="304A5EF9" w14:textId="77777777" w:rsidR="008B567D" w:rsidRPr="00EF53DC" w:rsidRDefault="008B567D" w:rsidP="008B567D">
      <w:pPr>
        <w:widowControl w:val="0"/>
      </w:pPr>
    </w:p>
    <w:p w14:paraId="302A4475" w14:textId="77777777" w:rsidR="008B567D" w:rsidRDefault="008B567D" w:rsidP="008B567D">
      <w:pPr>
        <w:widowControl w:val="0"/>
        <w:numPr>
          <w:ilvl w:val="0"/>
          <w:numId w:val="15"/>
        </w:numPr>
        <w:contextualSpacing w:val="0"/>
      </w:pPr>
      <w:r>
        <w:rPr>
          <w:b/>
        </w:rPr>
        <w:t>theology</w:t>
      </w:r>
    </w:p>
    <w:p w14:paraId="609119B7" w14:textId="77777777" w:rsidR="008B567D" w:rsidRDefault="008B567D" w:rsidP="008B567D">
      <w:pPr>
        <w:widowControl w:val="0"/>
        <w:numPr>
          <w:ilvl w:val="1"/>
          <w:numId w:val="15"/>
        </w:numPr>
        <w:contextualSpacing w:val="0"/>
      </w:pPr>
      <w:r w:rsidRPr="004C6A37">
        <w:t xml:space="preserve">origin of the creed: see </w:t>
      </w:r>
      <w:r>
        <w:rPr>
          <w:rFonts w:cs="Garamond"/>
        </w:rPr>
        <w:t>1 Cor 15:3-5</w:t>
      </w:r>
      <w:r w:rsidRPr="004C6A37">
        <w:rPr>
          <w:rFonts w:cs="Garamond"/>
        </w:rPr>
        <w:t xml:space="preserve"> </w:t>
      </w:r>
      <w:r>
        <w:rPr>
          <w:rFonts w:cs="Garamond"/>
        </w:rPr>
        <w:t>(</w:t>
      </w:r>
      <w:r w:rsidRPr="00DD7D7D">
        <w:rPr>
          <w:rFonts w:cs="Garamond"/>
          <w:sz w:val="20"/>
        </w:rPr>
        <w:t xml:space="preserve">“I handed on to you </w:t>
      </w:r>
      <w:r>
        <w:rPr>
          <w:rFonts w:cs="Garamond"/>
          <w:sz w:val="20"/>
        </w:rPr>
        <w:t>. . .</w:t>
      </w:r>
      <w:r w:rsidRPr="00DD7D7D">
        <w:rPr>
          <w:rFonts w:cs="Garamond"/>
          <w:sz w:val="20"/>
        </w:rPr>
        <w:t xml:space="preserve"> what I in turn had received: that Christ died for our sins in accordance with the scriptures, </w:t>
      </w:r>
      <w:r w:rsidRPr="00DD7D7D">
        <w:rPr>
          <w:color w:val="000000"/>
          <w:kern w:val="16"/>
          <w:sz w:val="20"/>
          <w:vertAlign w:val="superscript"/>
        </w:rPr>
        <w:t>4</w:t>
      </w:r>
      <w:r w:rsidRPr="00DD7D7D">
        <w:rPr>
          <w:rFonts w:cs="Garamond"/>
          <w:sz w:val="20"/>
        </w:rPr>
        <w:t xml:space="preserve">and that he was buried, and that he was raised on the third day in accordance with the scriptures, </w:t>
      </w:r>
      <w:r w:rsidRPr="00DD7D7D">
        <w:rPr>
          <w:color w:val="000000"/>
          <w:kern w:val="16"/>
          <w:sz w:val="20"/>
          <w:vertAlign w:val="superscript"/>
        </w:rPr>
        <w:t>5</w:t>
      </w:r>
      <w:r w:rsidRPr="00DD7D7D">
        <w:rPr>
          <w:rFonts w:cs="Garamond"/>
          <w:sz w:val="20"/>
        </w:rPr>
        <w:t>and that he appeared to Cephas, then to the twelve”</w:t>
      </w:r>
      <w:r>
        <w:rPr>
          <w:rFonts w:cs="Garamond"/>
          <w:sz w:val="20"/>
        </w:rPr>
        <w:t>)</w:t>
      </w:r>
    </w:p>
    <w:p w14:paraId="399459D2" w14:textId="77777777" w:rsidR="008B567D" w:rsidRPr="00EF53DC" w:rsidRDefault="008B567D" w:rsidP="008B567D">
      <w:pPr>
        <w:rPr>
          <w:szCs w:val="18"/>
        </w:rPr>
      </w:pPr>
    </w:p>
    <w:p w14:paraId="0B46AD0D" w14:textId="77777777" w:rsidR="008B567D" w:rsidRPr="004C6A37" w:rsidRDefault="008B567D" w:rsidP="008B567D">
      <w:pPr>
        <w:numPr>
          <w:ilvl w:val="0"/>
          <w:numId w:val="15"/>
        </w:numPr>
        <w:contextualSpacing w:val="0"/>
        <w:rPr>
          <w:szCs w:val="18"/>
        </w:rPr>
      </w:pPr>
      <w:r>
        <w:rPr>
          <w:b/>
          <w:szCs w:val="18"/>
        </w:rPr>
        <w:t>sacraments</w:t>
      </w:r>
      <w:r>
        <w:rPr>
          <w:szCs w:val="18"/>
        </w:rPr>
        <w:t xml:space="preserve">: </w:t>
      </w:r>
      <w:r w:rsidRPr="004C6A37">
        <w:rPr>
          <w:b/>
          <w:szCs w:val="18"/>
        </w:rPr>
        <w:t>Eucharist</w:t>
      </w:r>
    </w:p>
    <w:p w14:paraId="31698472" w14:textId="77777777" w:rsidR="008B567D" w:rsidRPr="004C6A37" w:rsidRDefault="008B567D" w:rsidP="008B567D">
      <w:pPr>
        <w:numPr>
          <w:ilvl w:val="1"/>
          <w:numId w:val="15"/>
        </w:numPr>
        <w:contextualSpacing w:val="0"/>
        <w:rPr>
          <w:szCs w:val="18"/>
        </w:rPr>
      </w:pPr>
      <w:r w:rsidRPr="004C6A37">
        <w:rPr>
          <w:szCs w:val="18"/>
        </w:rPr>
        <w:t>from Jewish-diaspora services</w:t>
      </w:r>
      <w:r>
        <w:rPr>
          <w:szCs w:val="18"/>
        </w:rPr>
        <w:t>, Christians adopted</w:t>
      </w:r>
      <w:r w:rsidRPr="004C6A37">
        <w:rPr>
          <w:szCs w:val="18"/>
        </w:rPr>
        <w:t xml:space="preserve"> prayers, scripture readings, psalms, and homily; Christian hymns were added early</w:t>
      </w:r>
    </w:p>
    <w:p w14:paraId="380AD026" w14:textId="77777777" w:rsidR="008B567D" w:rsidRPr="004C6A37" w:rsidRDefault="008B567D" w:rsidP="008B567D">
      <w:pPr>
        <w:numPr>
          <w:ilvl w:val="1"/>
          <w:numId w:val="15"/>
        </w:numPr>
        <w:contextualSpacing w:val="0"/>
        <w:rPr>
          <w:iCs/>
          <w:szCs w:val="18"/>
        </w:rPr>
      </w:pPr>
      <w:r w:rsidRPr="004C6A37">
        <w:rPr>
          <w:szCs w:val="18"/>
        </w:rPr>
        <w:t>30-36: the Jerusalem congregat</w:t>
      </w:r>
      <w:r>
        <w:rPr>
          <w:szCs w:val="18"/>
        </w:rPr>
        <w:t>ion celebrates communion daily, since the agape meal was daily</w:t>
      </w:r>
      <w:r w:rsidRPr="004C6A37">
        <w:rPr>
          <w:szCs w:val="18"/>
        </w:rPr>
        <w:t xml:space="preserve"> </w:t>
      </w:r>
      <w:r w:rsidRPr="00331328">
        <w:rPr>
          <w:sz w:val="20"/>
          <w:szCs w:val="18"/>
        </w:rPr>
        <w:t>(</w:t>
      </w:r>
      <w:r w:rsidRPr="00331328">
        <w:rPr>
          <w:iCs/>
          <w:sz w:val="20"/>
          <w:szCs w:val="18"/>
        </w:rPr>
        <w:t xml:space="preserve">Acts 2:46, “Day by day </w:t>
      </w:r>
      <w:r>
        <w:rPr>
          <w:iCs/>
          <w:sz w:val="20"/>
          <w:szCs w:val="18"/>
        </w:rPr>
        <w:t>. . .</w:t>
      </w:r>
      <w:r w:rsidRPr="00331328">
        <w:rPr>
          <w:iCs/>
          <w:sz w:val="20"/>
          <w:szCs w:val="18"/>
        </w:rPr>
        <w:t xml:space="preserve"> they broke bread at home and ate their food with glad and generous hearts”)</w:t>
      </w:r>
    </w:p>
    <w:p w14:paraId="11E00744" w14:textId="77777777" w:rsidR="008B567D" w:rsidRPr="004C6A37" w:rsidRDefault="008B567D" w:rsidP="008B567D">
      <w:pPr>
        <w:numPr>
          <w:ilvl w:val="1"/>
          <w:numId w:val="15"/>
        </w:numPr>
        <w:contextualSpacing w:val="0"/>
        <w:rPr>
          <w:szCs w:val="18"/>
        </w:rPr>
      </w:pPr>
      <w:r w:rsidRPr="004C6A37">
        <w:rPr>
          <w:szCs w:val="18"/>
        </w:rPr>
        <w:t>the agape meal</w:t>
      </w:r>
    </w:p>
    <w:p w14:paraId="5A837DCA" w14:textId="77777777" w:rsidR="008B567D" w:rsidRPr="004C6A37" w:rsidRDefault="008B567D" w:rsidP="008B567D">
      <w:pPr>
        <w:numPr>
          <w:ilvl w:val="2"/>
          <w:numId w:val="15"/>
        </w:numPr>
        <w:contextualSpacing w:val="0"/>
        <w:rPr>
          <w:szCs w:val="18"/>
        </w:rPr>
      </w:pPr>
      <w:r w:rsidRPr="004C6A37">
        <w:rPr>
          <w:iCs/>
          <w:szCs w:val="18"/>
        </w:rPr>
        <w:lastRenderedPageBreak/>
        <w:t xml:space="preserve">30-c. 300: the agape meal (love feast) </w:t>
      </w:r>
      <w:r w:rsidRPr="004C6A37">
        <w:rPr>
          <w:szCs w:val="18"/>
        </w:rPr>
        <w:t>was donations of food; it was accompanied by prayer, psalm singing, and perhaps a homily</w:t>
      </w:r>
    </w:p>
    <w:p w14:paraId="017D902B" w14:textId="77777777" w:rsidR="008B567D" w:rsidRPr="004C6A37" w:rsidRDefault="008B567D" w:rsidP="008B567D">
      <w:pPr>
        <w:numPr>
          <w:ilvl w:val="2"/>
          <w:numId w:val="15"/>
        </w:numPr>
        <w:contextualSpacing w:val="0"/>
        <w:rPr>
          <w:szCs w:val="18"/>
        </w:rPr>
      </w:pPr>
      <w:r w:rsidRPr="004C6A37">
        <w:rPr>
          <w:szCs w:val="18"/>
        </w:rPr>
        <w:t xml:space="preserve">“Its purpose was to foster </w:t>
      </w:r>
      <w:r>
        <w:rPr>
          <w:szCs w:val="18"/>
        </w:rPr>
        <w:t>. . .</w:t>
      </w:r>
      <w:r w:rsidRPr="004C6A37">
        <w:rPr>
          <w:szCs w:val="18"/>
        </w:rPr>
        <w:t xml:space="preserve"> harmony and to aid the poor, widows, and orphans. Relief of the poor eventually became the main purpose” (Bihlmeyer)</w:t>
      </w:r>
    </w:p>
    <w:p w14:paraId="491076AC" w14:textId="77777777" w:rsidR="008B567D" w:rsidRPr="004C6A37" w:rsidRDefault="008B567D" w:rsidP="008B567D">
      <w:pPr>
        <w:numPr>
          <w:ilvl w:val="2"/>
          <w:numId w:val="15"/>
        </w:numPr>
        <w:contextualSpacing w:val="0"/>
        <w:rPr>
          <w:szCs w:val="18"/>
        </w:rPr>
      </w:pPr>
      <w:r w:rsidRPr="004C6A37">
        <w:rPr>
          <w:szCs w:val="18"/>
        </w:rPr>
        <w:t xml:space="preserve">bread blessed at an agape meal (called </w:t>
      </w:r>
      <w:r w:rsidRPr="004C6A37">
        <w:rPr>
          <w:i/>
          <w:szCs w:val="18"/>
        </w:rPr>
        <w:t>eulogia</w:t>
      </w:r>
      <w:r w:rsidRPr="004C6A37">
        <w:rPr>
          <w:szCs w:val="18"/>
        </w:rPr>
        <w:t xml:space="preserve">, not </w:t>
      </w:r>
      <w:r w:rsidRPr="004C6A37">
        <w:rPr>
          <w:i/>
          <w:szCs w:val="18"/>
        </w:rPr>
        <w:t>eucharistia</w:t>
      </w:r>
      <w:r w:rsidRPr="004C6A37">
        <w:rPr>
          <w:szCs w:val="18"/>
        </w:rPr>
        <w:t>) was given at the end of Mass to those not receiving communion; the Orthodox and some churches in France still do this</w:t>
      </w:r>
    </w:p>
    <w:p w14:paraId="17A56F0B" w14:textId="77777777" w:rsidR="008B567D" w:rsidRPr="004C6A37" w:rsidRDefault="008B567D" w:rsidP="008B567D">
      <w:pPr>
        <w:numPr>
          <w:ilvl w:val="2"/>
          <w:numId w:val="15"/>
        </w:numPr>
        <w:contextualSpacing w:val="0"/>
        <w:rPr>
          <w:szCs w:val="18"/>
        </w:rPr>
      </w:pPr>
      <w:r w:rsidRPr="004C6A37">
        <w:rPr>
          <w:szCs w:val="18"/>
        </w:rPr>
        <w:t xml:space="preserve">300s: the agape meal is repeatedly forbidden, because of abuses connected with it </w:t>
      </w:r>
      <w:r w:rsidRPr="00DD7D7D">
        <w:rPr>
          <w:sz w:val="20"/>
          <w:szCs w:val="18"/>
        </w:rPr>
        <w:t xml:space="preserve">(see 1 Cor 11:20-27, “When you come together, it is not really to eat the Lord’s supper. </w:t>
      </w:r>
      <w:r w:rsidRPr="00DD7D7D">
        <w:rPr>
          <w:sz w:val="20"/>
          <w:vertAlign w:val="superscript"/>
        </w:rPr>
        <w:t>21</w:t>
      </w:r>
      <w:r w:rsidRPr="00DD7D7D">
        <w:rPr>
          <w:sz w:val="20"/>
          <w:szCs w:val="18"/>
        </w:rPr>
        <w:t>For when the time comes to eat, each of you goes ahead with your own supper, and one goes hungry and another becomes drunk”)</w:t>
      </w:r>
    </w:p>
    <w:p w14:paraId="40A1ADAC" w14:textId="77777777" w:rsidR="008B567D" w:rsidRPr="004C6A37" w:rsidRDefault="008B567D" w:rsidP="008B567D">
      <w:pPr>
        <w:numPr>
          <w:ilvl w:val="1"/>
          <w:numId w:val="15"/>
        </w:numPr>
        <w:contextualSpacing w:val="0"/>
        <w:rPr>
          <w:iCs/>
          <w:szCs w:val="18"/>
        </w:rPr>
      </w:pPr>
      <w:r w:rsidRPr="004C6A37">
        <w:rPr>
          <w:szCs w:val="18"/>
        </w:rPr>
        <w:t xml:space="preserve">30-c. 100: the sermon was in the morning; the agape meal followed by the Eucharist, in the </w:t>
      </w:r>
      <w:r w:rsidRPr="004C6A37">
        <w:rPr>
          <w:iCs/>
          <w:szCs w:val="18"/>
        </w:rPr>
        <w:t>evening</w:t>
      </w:r>
    </w:p>
    <w:p w14:paraId="15906D90" w14:textId="77777777" w:rsidR="008B567D" w:rsidRPr="004C6A37" w:rsidRDefault="008B567D" w:rsidP="008B567D">
      <w:pPr>
        <w:numPr>
          <w:ilvl w:val="1"/>
          <w:numId w:val="15"/>
        </w:numPr>
        <w:contextualSpacing w:val="0"/>
        <w:rPr>
          <w:szCs w:val="18"/>
        </w:rPr>
      </w:pPr>
      <w:r w:rsidRPr="004C6A37">
        <w:rPr>
          <w:szCs w:val="18"/>
        </w:rPr>
        <w:t>c. 100: the Eucharist switched to the morning and joined the sermon</w:t>
      </w:r>
    </w:p>
    <w:p w14:paraId="60C7EB20" w14:textId="77777777" w:rsidR="008B567D" w:rsidRPr="004C6A37" w:rsidRDefault="008B567D" w:rsidP="008B567D">
      <w:pPr>
        <w:numPr>
          <w:ilvl w:val="1"/>
          <w:numId w:val="15"/>
        </w:numPr>
        <w:contextualSpacing w:val="0"/>
        <w:rPr>
          <w:bCs/>
          <w:szCs w:val="18"/>
        </w:rPr>
      </w:pPr>
      <w:r w:rsidRPr="004C6A37">
        <w:rPr>
          <w:bCs/>
          <w:szCs w:val="18"/>
        </w:rPr>
        <w:t xml:space="preserve">30-c. 350: </w:t>
      </w:r>
      <w:r w:rsidRPr="004C6A37">
        <w:t>scripture readings are consecutive (they begin where the previous day’s reading stopped and continue as far as the bishop wishes)</w:t>
      </w:r>
    </w:p>
    <w:p w14:paraId="70942534" w14:textId="77777777" w:rsidR="008B567D" w:rsidRPr="004C6A37" w:rsidRDefault="008B567D" w:rsidP="008B567D">
      <w:pPr>
        <w:numPr>
          <w:ilvl w:val="1"/>
          <w:numId w:val="15"/>
        </w:numPr>
        <w:contextualSpacing w:val="0"/>
        <w:rPr>
          <w:szCs w:val="18"/>
        </w:rPr>
      </w:pPr>
      <w:r w:rsidRPr="004C6A37">
        <w:rPr>
          <w:bCs/>
          <w:szCs w:val="18"/>
        </w:rPr>
        <w:t xml:space="preserve">in cities, the bishop consecrated, then dispensed </w:t>
      </w:r>
      <w:r w:rsidRPr="004C6A37">
        <w:rPr>
          <w:szCs w:val="18"/>
        </w:rPr>
        <w:t xml:space="preserve">under </w:t>
      </w:r>
      <w:r w:rsidRPr="004C6A37">
        <w:rPr>
          <w:iCs/>
          <w:szCs w:val="18"/>
        </w:rPr>
        <w:t xml:space="preserve">both species, with the host put </w:t>
      </w:r>
      <w:r w:rsidRPr="004C6A37">
        <w:rPr>
          <w:szCs w:val="18"/>
        </w:rPr>
        <w:t>on the open right palm and all drinking from one chalice; hosts were then taken to other city churches</w:t>
      </w:r>
    </w:p>
    <w:p w14:paraId="7E644262" w14:textId="77777777" w:rsidR="008B567D" w:rsidRPr="004C6A37" w:rsidRDefault="008B567D" w:rsidP="008B567D">
      <w:pPr>
        <w:numPr>
          <w:ilvl w:val="1"/>
          <w:numId w:val="15"/>
        </w:numPr>
        <w:contextualSpacing w:val="0"/>
        <w:rPr>
          <w:szCs w:val="18"/>
        </w:rPr>
      </w:pPr>
      <w:r w:rsidRPr="004C6A37">
        <w:rPr>
          <w:szCs w:val="18"/>
        </w:rPr>
        <w:t>congregants took hosts home for daily consumption</w:t>
      </w:r>
    </w:p>
    <w:p w14:paraId="6753AB9A" w14:textId="77777777" w:rsidR="008B567D" w:rsidRDefault="008B567D" w:rsidP="008B567D">
      <w:pPr>
        <w:widowControl w:val="0"/>
        <w:numPr>
          <w:ilvl w:val="1"/>
          <w:numId w:val="15"/>
        </w:numPr>
        <w:contextualSpacing w:val="0"/>
      </w:pPr>
      <w:r w:rsidRPr="004C6A37">
        <w:rPr>
          <w:szCs w:val="18"/>
        </w:rPr>
        <w:t>viaticum (Latin for “provision for the journey”) for the sick and imprisoned was the host only</w:t>
      </w:r>
    </w:p>
    <w:p w14:paraId="0FEB127B" w14:textId="77777777" w:rsidR="008B567D" w:rsidRPr="00EF53DC" w:rsidRDefault="008B567D" w:rsidP="008B567D">
      <w:pPr>
        <w:rPr>
          <w:rFonts w:cs="Bookman Old Style"/>
        </w:rPr>
      </w:pPr>
    </w:p>
    <w:p w14:paraId="4830C2DD" w14:textId="77777777" w:rsidR="008B567D" w:rsidRDefault="008B567D" w:rsidP="008B567D">
      <w:pPr>
        <w:numPr>
          <w:ilvl w:val="0"/>
          <w:numId w:val="15"/>
        </w:numPr>
        <w:contextualSpacing w:val="0"/>
        <w:rPr>
          <w:rFonts w:cs="Bookman Old Style"/>
        </w:rPr>
      </w:pPr>
      <w:r w:rsidRPr="00814389">
        <w:rPr>
          <w:rFonts w:cs="Bookman Old Style"/>
          <w:b/>
        </w:rPr>
        <w:t>feast days</w:t>
      </w:r>
    </w:p>
    <w:p w14:paraId="11B06B62" w14:textId="77777777" w:rsidR="008B567D" w:rsidRPr="00B22328" w:rsidRDefault="008B567D" w:rsidP="008B567D">
      <w:pPr>
        <w:numPr>
          <w:ilvl w:val="1"/>
          <w:numId w:val="15"/>
        </w:numPr>
        <w:contextualSpacing w:val="0"/>
        <w:rPr>
          <w:rFonts w:cs="Bookman Old Style"/>
        </w:rPr>
      </w:pPr>
      <w:r w:rsidRPr="00B22328">
        <w:rPr>
          <w:rFonts w:cs="Bookman Old Style"/>
        </w:rPr>
        <w:t>having feast days derived from Judaism: Easter and Pentecost occurred during Passover and the Feast of Weeks (</w:t>
      </w:r>
      <w:r w:rsidRPr="00B22328">
        <w:t>“For a long time they remained the only feasts celebrated annually,” Bihlmeyer)</w:t>
      </w:r>
    </w:p>
    <w:p w14:paraId="381452F0" w14:textId="77777777" w:rsidR="008B567D" w:rsidRPr="00B22328" w:rsidRDefault="008B567D" w:rsidP="008B567D">
      <w:pPr>
        <w:numPr>
          <w:ilvl w:val="1"/>
          <w:numId w:val="15"/>
        </w:numPr>
        <w:contextualSpacing w:val="0"/>
      </w:pPr>
      <w:r w:rsidRPr="00B22328">
        <w:t xml:space="preserve">the Venerable Bede says </w:t>
      </w:r>
      <w:r w:rsidRPr="00B22328">
        <w:rPr>
          <w:iCs/>
        </w:rPr>
        <w:t xml:space="preserve">“Easter” </w:t>
      </w:r>
      <w:r w:rsidRPr="00B22328">
        <w:t xml:space="preserve">is from </w:t>
      </w:r>
      <w:r w:rsidRPr="00B22328">
        <w:rPr>
          <w:i/>
        </w:rPr>
        <w:t>Ostara</w:t>
      </w:r>
      <w:r w:rsidRPr="00B22328">
        <w:t>, Teutonic goddess of spring and of light</w:t>
      </w:r>
    </w:p>
    <w:p w14:paraId="7EBE8DD6" w14:textId="77777777" w:rsidR="008B567D" w:rsidRDefault="008B567D" w:rsidP="008B567D">
      <w:pPr>
        <w:widowControl w:val="0"/>
        <w:numPr>
          <w:ilvl w:val="1"/>
          <w:numId w:val="15"/>
        </w:numPr>
        <w:contextualSpacing w:val="0"/>
      </w:pPr>
      <w:r w:rsidRPr="00B22328">
        <w:t xml:space="preserve">“Individual congregations commemorated the </w:t>
      </w:r>
      <w:r w:rsidRPr="00B22328">
        <w:rPr>
          <w:iCs/>
        </w:rPr>
        <w:t xml:space="preserve">death </w:t>
      </w:r>
      <w:r w:rsidRPr="00B22328">
        <w:t xml:space="preserve">(birthday) of their </w:t>
      </w:r>
      <w:r w:rsidRPr="00B22328">
        <w:rPr>
          <w:iCs/>
        </w:rPr>
        <w:t xml:space="preserve">martyrs </w:t>
      </w:r>
      <w:r w:rsidRPr="00B22328">
        <w:t>by holding divine service at the martyr’s grave” (Bihlmeyer)</w:t>
      </w:r>
    </w:p>
    <w:p w14:paraId="6F5443F9" w14:textId="77777777" w:rsidR="008B567D" w:rsidRPr="00EF53DC" w:rsidRDefault="008B567D" w:rsidP="008B567D">
      <w:pPr>
        <w:rPr>
          <w:szCs w:val="18"/>
        </w:rPr>
      </w:pPr>
    </w:p>
    <w:p w14:paraId="0EC0A3C4" w14:textId="77777777" w:rsidR="008B567D" w:rsidRPr="004C6A37" w:rsidRDefault="008B567D" w:rsidP="008B567D">
      <w:pPr>
        <w:numPr>
          <w:ilvl w:val="0"/>
          <w:numId w:val="15"/>
        </w:numPr>
        <w:contextualSpacing w:val="0"/>
        <w:rPr>
          <w:szCs w:val="18"/>
        </w:rPr>
      </w:pPr>
      <w:r w:rsidRPr="00C62969">
        <w:rPr>
          <w:b/>
          <w:szCs w:val="18"/>
        </w:rPr>
        <w:t>fast</w:t>
      </w:r>
      <w:r>
        <w:rPr>
          <w:b/>
          <w:szCs w:val="18"/>
        </w:rPr>
        <w:t>s</w:t>
      </w:r>
    </w:p>
    <w:p w14:paraId="0F5756DF" w14:textId="77777777" w:rsidR="008B567D" w:rsidRPr="004C6A37" w:rsidRDefault="008B567D" w:rsidP="008B567D">
      <w:pPr>
        <w:numPr>
          <w:ilvl w:val="1"/>
          <w:numId w:val="15"/>
        </w:numPr>
        <w:contextualSpacing w:val="0"/>
        <w:rPr>
          <w:szCs w:val="18"/>
        </w:rPr>
      </w:pPr>
      <w:r w:rsidRPr="004C6A37">
        <w:rPr>
          <w:szCs w:val="18"/>
        </w:rPr>
        <w:t xml:space="preserve">a strict fast on the 2 or 3 days before Easter is from the earliest Church </w:t>
      </w:r>
      <w:r w:rsidRPr="00331328">
        <w:rPr>
          <w:sz w:val="20"/>
          <w:szCs w:val="18"/>
        </w:rPr>
        <w:t>(see Matt 9:15, “when the bride</w:t>
      </w:r>
      <w:r w:rsidRPr="00331328">
        <w:rPr>
          <w:sz w:val="20"/>
          <w:szCs w:val="18"/>
        </w:rPr>
        <w:softHyphen/>
        <w:t xml:space="preserve">groom is taken </w:t>
      </w:r>
      <w:r>
        <w:rPr>
          <w:sz w:val="20"/>
          <w:szCs w:val="18"/>
        </w:rPr>
        <w:t>. . .</w:t>
      </w:r>
      <w:r w:rsidRPr="00331328">
        <w:rPr>
          <w:sz w:val="20"/>
          <w:szCs w:val="18"/>
        </w:rPr>
        <w:t>, then they will fast”)</w:t>
      </w:r>
    </w:p>
    <w:p w14:paraId="24AC5320" w14:textId="77777777" w:rsidR="008B567D" w:rsidRPr="004C6A37" w:rsidRDefault="008B567D" w:rsidP="008B567D">
      <w:pPr>
        <w:numPr>
          <w:ilvl w:val="1"/>
          <w:numId w:val="15"/>
        </w:numPr>
        <w:contextualSpacing w:val="0"/>
        <w:rPr>
          <w:szCs w:val="18"/>
        </w:rPr>
      </w:pPr>
      <w:r w:rsidRPr="004C6A37">
        <w:rPr>
          <w:szCs w:val="18"/>
        </w:rPr>
        <w:t xml:space="preserve">Jews fasted Monday and Thursday; </w:t>
      </w:r>
      <w:r w:rsidRPr="004C6A37">
        <w:rPr>
          <w:iCs/>
          <w:szCs w:val="18"/>
        </w:rPr>
        <w:t>Christians</w:t>
      </w:r>
      <w:r w:rsidRPr="004C6A37">
        <w:rPr>
          <w:szCs w:val="18"/>
        </w:rPr>
        <w:t xml:space="preserve"> fasted </w:t>
      </w:r>
      <w:r w:rsidRPr="004C6A37">
        <w:rPr>
          <w:iCs/>
          <w:szCs w:val="18"/>
        </w:rPr>
        <w:t xml:space="preserve">Wednesday </w:t>
      </w:r>
      <w:r w:rsidRPr="004C6A37">
        <w:rPr>
          <w:szCs w:val="18"/>
        </w:rPr>
        <w:t xml:space="preserve">and </w:t>
      </w:r>
      <w:r w:rsidRPr="004C6A37">
        <w:rPr>
          <w:iCs/>
          <w:szCs w:val="18"/>
        </w:rPr>
        <w:t xml:space="preserve">Friday </w:t>
      </w:r>
      <w:r w:rsidRPr="004C6A37">
        <w:rPr>
          <w:szCs w:val="18"/>
        </w:rPr>
        <w:t xml:space="preserve">till 3 </w:t>
      </w:r>
      <w:r w:rsidRPr="0075058B">
        <w:rPr>
          <w:smallCaps/>
          <w:szCs w:val="18"/>
        </w:rPr>
        <w:t>p.m</w:t>
      </w:r>
      <w:r w:rsidRPr="004C6A37">
        <w:rPr>
          <w:szCs w:val="18"/>
        </w:rPr>
        <w:t>.</w:t>
      </w:r>
      <w:r w:rsidRPr="004C6A37">
        <w:rPr>
          <w:iCs/>
          <w:szCs w:val="18"/>
        </w:rPr>
        <w:t xml:space="preserve">, followed by the liturgy of the word (in </w:t>
      </w:r>
      <w:r w:rsidRPr="004C6A37">
        <w:rPr>
          <w:szCs w:val="18"/>
        </w:rPr>
        <w:t>some places) or the full Mass (in others)</w:t>
      </w:r>
    </w:p>
    <w:p w14:paraId="01FDA940" w14:textId="77777777" w:rsidR="008B567D" w:rsidRPr="00EF53DC" w:rsidRDefault="008B567D" w:rsidP="008B567D">
      <w:pPr>
        <w:rPr>
          <w:szCs w:val="18"/>
        </w:rPr>
      </w:pPr>
    </w:p>
    <w:p w14:paraId="7B52BFAF" w14:textId="77777777" w:rsidR="008B567D" w:rsidRDefault="008B567D" w:rsidP="008B567D">
      <w:pPr>
        <w:numPr>
          <w:ilvl w:val="0"/>
          <w:numId w:val="15"/>
        </w:numPr>
        <w:contextualSpacing w:val="0"/>
        <w:rPr>
          <w:szCs w:val="18"/>
        </w:rPr>
      </w:pPr>
      <w:r>
        <w:rPr>
          <w:b/>
          <w:szCs w:val="18"/>
        </w:rPr>
        <w:t>morals of the laity</w:t>
      </w:r>
    </w:p>
    <w:p w14:paraId="309088B3" w14:textId="77777777" w:rsidR="008B567D" w:rsidRPr="004C6A37" w:rsidRDefault="008B567D" w:rsidP="008B567D">
      <w:pPr>
        <w:numPr>
          <w:ilvl w:val="1"/>
          <w:numId w:val="15"/>
        </w:numPr>
        <w:contextualSpacing w:val="0"/>
        <w:rPr>
          <w:szCs w:val="18"/>
        </w:rPr>
      </w:pPr>
      <w:r w:rsidRPr="004C6A37">
        <w:rPr>
          <w:szCs w:val="18"/>
        </w:rPr>
        <w:t>disallowed professions: painter, sculptor, actor, schoolteacher (</w:t>
      </w:r>
      <w:r>
        <w:rPr>
          <w:szCs w:val="18"/>
        </w:rPr>
        <w:t xml:space="preserve">because </w:t>
      </w:r>
      <w:r w:rsidRPr="004C6A37">
        <w:rPr>
          <w:szCs w:val="18"/>
        </w:rPr>
        <w:t>pagan myths had to be taught), gladiator, temple watchman, magician, soothsayer; some added politician, soldier</w:t>
      </w:r>
    </w:p>
    <w:p w14:paraId="33D909A1" w14:textId="77777777" w:rsidR="008B567D" w:rsidRDefault="008B567D" w:rsidP="008B567D">
      <w:r>
        <w:br w:type="page"/>
      </w:r>
    </w:p>
    <w:p w14:paraId="28532DB9" w14:textId="77777777" w:rsidR="008B567D" w:rsidRPr="00EF53DC" w:rsidRDefault="008B567D" w:rsidP="002279ED">
      <w:pPr>
        <w:pStyle w:val="Heading2"/>
      </w:pPr>
      <w:bookmarkStart w:id="92" w:name="_Toc502757754"/>
      <w:bookmarkStart w:id="93" w:name="_Toc502757802"/>
      <w:bookmarkStart w:id="94" w:name="_Toc502757844"/>
      <w:bookmarkStart w:id="95" w:name="_Toc502794436"/>
      <w:bookmarkStart w:id="96" w:name="_Toc502795065"/>
      <w:bookmarkStart w:id="97" w:name="_Toc68041251"/>
      <w:bookmarkStart w:id="98" w:name="_Toc68042873"/>
      <w:r w:rsidRPr="00EF53DC">
        <w:lastRenderedPageBreak/>
        <w:t>100s</w:t>
      </w:r>
      <w:bookmarkEnd w:id="92"/>
      <w:bookmarkEnd w:id="93"/>
      <w:bookmarkEnd w:id="94"/>
      <w:bookmarkEnd w:id="95"/>
      <w:bookmarkEnd w:id="96"/>
      <w:bookmarkEnd w:id="97"/>
      <w:bookmarkEnd w:id="98"/>
    </w:p>
    <w:p w14:paraId="1A0DC995" w14:textId="77777777" w:rsidR="008B567D" w:rsidRDefault="008B567D" w:rsidP="008B567D">
      <w:pPr>
        <w:widowControl w:val="0"/>
      </w:pPr>
    </w:p>
    <w:p w14:paraId="1DFB1586" w14:textId="77777777" w:rsidR="008B567D" w:rsidRPr="006D1DE9" w:rsidRDefault="008B567D" w:rsidP="008B567D">
      <w:pPr>
        <w:widowControl w:val="0"/>
      </w:pPr>
    </w:p>
    <w:p w14:paraId="44757897" w14:textId="77777777" w:rsidR="008B567D" w:rsidRPr="00D24502" w:rsidRDefault="008B567D" w:rsidP="008B567D">
      <w:pPr>
        <w:widowControl w:val="0"/>
        <w:numPr>
          <w:ilvl w:val="0"/>
          <w:numId w:val="16"/>
        </w:numPr>
        <w:contextualSpacing w:val="0"/>
      </w:pPr>
      <w:r w:rsidRPr="00D24502">
        <w:rPr>
          <w:b/>
        </w:rPr>
        <w:t>cultural background and Church-state relations</w:t>
      </w:r>
    </w:p>
    <w:p w14:paraId="69A01A8F" w14:textId="77777777" w:rsidR="008B567D" w:rsidRPr="00B22328" w:rsidRDefault="008B567D" w:rsidP="008B567D">
      <w:pPr>
        <w:numPr>
          <w:ilvl w:val="1"/>
          <w:numId w:val="16"/>
        </w:numPr>
        <w:contextualSpacing w:val="0"/>
      </w:pPr>
      <w:r w:rsidRPr="00B22328">
        <w:t>112: Trajan’s rescript permits persecutions</w:t>
      </w:r>
      <w:r>
        <w:t xml:space="preserve"> of individual Christians</w:t>
      </w:r>
    </w:p>
    <w:p w14:paraId="3E27DAC2" w14:textId="77777777" w:rsidR="008B567D" w:rsidRPr="00B22328" w:rsidRDefault="008B567D" w:rsidP="008B567D">
      <w:pPr>
        <w:numPr>
          <w:ilvl w:val="1"/>
          <w:numId w:val="16"/>
        </w:numPr>
        <w:contextualSpacing w:val="0"/>
      </w:pPr>
      <w:r w:rsidRPr="00B22328">
        <w:t>growth of Christianity:</w:t>
      </w:r>
    </w:p>
    <w:p w14:paraId="1A001327" w14:textId="77777777" w:rsidR="008B567D" w:rsidRPr="00B22328" w:rsidRDefault="008B567D" w:rsidP="008B567D">
      <w:pPr>
        <w:numPr>
          <w:ilvl w:val="2"/>
          <w:numId w:val="16"/>
        </w:numPr>
        <w:contextualSpacing w:val="0"/>
      </w:pPr>
      <w:r w:rsidRPr="00B22328">
        <w:t>100: ½ million</w:t>
      </w:r>
    </w:p>
    <w:p w14:paraId="0FEB8E5F" w14:textId="77777777" w:rsidR="008B567D" w:rsidRPr="00B22328" w:rsidRDefault="008B567D" w:rsidP="008B567D">
      <w:pPr>
        <w:numPr>
          <w:ilvl w:val="2"/>
          <w:numId w:val="16"/>
        </w:numPr>
        <w:contextualSpacing w:val="0"/>
      </w:pPr>
      <w:r w:rsidRPr="00B22328">
        <w:t>200: 2 million</w:t>
      </w:r>
    </w:p>
    <w:p w14:paraId="5AC185C3" w14:textId="77777777" w:rsidR="008B567D" w:rsidRPr="00B22328" w:rsidRDefault="008B567D" w:rsidP="008B567D">
      <w:pPr>
        <w:numPr>
          <w:ilvl w:val="2"/>
          <w:numId w:val="16"/>
        </w:numPr>
        <w:contextualSpacing w:val="0"/>
      </w:pPr>
      <w:r w:rsidRPr="00B22328">
        <w:t>300: 5 million (out of 50 million)</w:t>
      </w:r>
    </w:p>
    <w:p w14:paraId="4D356CF8" w14:textId="77777777" w:rsidR="008B567D" w:rsidRPr="00B22328" w:rsidRDefault="008B567D" w:rsidP="008B567D">
      <w:pPr>
        <w:numPr>
          <w:ilvl w:val="2"/>
          <w:numId w:val="16"/>
        </w:numPr>
        <w:contextualSpacing w:val="0"/>
      </w:pPr>
      <w:r w:rsidRPr="00B22328">
        <w:t>450: 10 million</w:t>
      </w:r>
    </w:p>
    <w:p w14:paraId="15A24BD9" w14:textId="77777777" w:rsidR="008B567D" w:rsidRPr="00EF53DC" w:rsidRDefault="008B567D" w:rsidP="008B567D">
      <w:pPr>
        <w:widowControl w:val="0"/>
      </w:pPr>
    </w:p>
    <w:p w14:paraId="0E4490F0" w14:textId="77777777" w:rsidR="008B567D" w:rsidRPr="00D24502" w:rsidRDefault="008B567D" w:rsidP="008B567D">
      <w:pPr>
        <w:widowControl w:val="0"/>
        <w:numPr>
          <w:ilvl w:val="0"/>
          <w:numId w:val="16"/>
        </w:numPr>
        <w:contextualSpacing w:val="0"/>
      </w:pPr>
      <w:r w:rsidRPr="00D24502">
        <w:rPr>
          <w:b/>
        </w:rPr>
        <w:t>heresies and councils</w:t>
      </w:r>
    </w:p>
    <w:p w14:paraId="7778F723" w14:textId="77777777" w:rsidR="008B567D" w:rsidRDefault="008B567D" w:rsidP="008B567D">
      <w:pPr>
        <w:numPr>
          <w:ilvl w:val="1"/>
          <w:numId w:val="16"/>
        </w:numPr>
        <w:contextualSpacing w:val="0"/>
        <w:rPr>
          <w:szCs w:val="18"/>
        </w:rPr>
      </w:pPr>
      <w:r>
        <w:rPr>
          <w:szCs w:val="18"/>
        </w:rPr>
        <w:t>c. 100s-4</w:t>
      </w:r>
      <w:r w:rsidRPr="004C6A37">
        <w:rPr>
          <w:szCs w:val="18"/>
        </w:rPr>
        <w:t>00</w:t>
      </w:r>
      <w:r>
        <w:rPr>
          <w:szCs w:val="18"/>
        </w:rPr>
        <w:t>s</w:t>
      </w:r>
      <w:r w:rsidRPr="004C6A37">
        <w:rPr>
          <w:szCs w:val="18"/>
        </w:rPr>
        <w:t xml:space="preserve">: </w:t>
      </w:r>
      <w:r>
        <w:rPr>
          <w:szCs w:val="18"/>
        </w:rPr>
        <w:t>Ebionites</w:t>
      </w:r>
    </w:p>
    <w:p w14:paraId="76AE0381" w14:textId="77777777" w:rsidR="008B567D" w:rsidRPr="009F5836" w:rsidRDefault="008B567D" w:rsidP="008B567D">
      <w:pPr>
        <w:numPr>
          <w:ilvl w:val="2"/>
          <w:numId w:val="16"/>
        </w:numPr>
        <w:contextualSpacing w:val="0"/>
        <w:rPr>
          <w:szCs w:val="18"/>
        </w:rPr>
      </w:pPr>
      <w:r>
        <w:rPr>
          <w:szCs w:val="18"/>
        </w:rPr>
        <w:t xml:space="preserve">probably the Judaizers evolved into the </w:t>
      </w:r>
      <w:r w:rsidRPr="009F5836">
        <w:rPr>
          <w:iCs/>
        </w:rPr>
        <w:t>Ebionites</w:t>
      </w:r>
    </w:p>
    <w:p w14:paraId="0CC96D91" w14:textId="77777777" w:rsidR="008B567D" w:rsidRPr="009F5836" w:rsidRDefault="008B567D" w:rsidP="008B567D">
      <w:pPr>
        <w:numPr>
          <w:ilvl w:val="2"/>
          <w:numId w:val="16"/>
        </w:numPr>
        <w:contextualSpacing w:val="0"/>
        <w:rPr>
          <w:szCs w:val="18"/>
        </w:rPr>
      </w:pPr>
      <w:r>
        <w:t xml:space="preserve">c. </w:t>
      </w:r>
      <w:r w:rsidRPr="000C1C7C">
        <w:t>140:</w:t>
      </w:r>
      <w:r>
        <w:t xml:space="preserve"> </w:t>
      </w:r>
      <w:r w:rsidRPr="000C1C7C">
        <w:t>Justin Martyr (</w:t>
      </w:r>
      <w:r w:rsidRPr="000C1C7C">
        <w:rPr>
          <w:i/>
        </w:rPr>
        <w:t>Dialogue with Trypho the Jew</w:t>
      </w:r>
      <w:r w:rsidRPr="000C1C7C">
        <w:t xml:space="preserve"> 47)</w:t>
      </w:r>
      <w:r>
        <w:t xml:space="preserve"> distinguishes two types</w:t>
      </w:r>
    </w:p>
    <w:p w14:paraId="267D1757" w14:textId="77777777" w:rsidR="008B567D" w:rsidRPr="000D7366" w:rsidRDefault="008B567D" w:rsidP="008B567D">
      <w:pPr>
        <w:numPr>
          <w:ilvl w:val="3"/>
          <w:numId w:val="16"/>
        </w:numPr>
        <w:contextualSpacing w:val="0"/>
        <w:rPr>
          <w:szCs w:val="18"/>
        </w:rPr>
      </w:pPr>
      <w:r w:rsidRPr="005E28BF">
        <w:t xml:space="preserve">those who observe the Mosaic Law but do not require </w:t>
      </w:r>
      <w:r>
        <w:t>others to do so</w:t>
      </w:r>
    </w:p>
    <w:p w14:paraId="27F518E8" w14:textId="77777777" w:rsidR="008B567D" w:rsidRPr="004C6A37" w:rsidRDefault="008B567D" w:rsidP="008B567D">
      <w:pPr>
        <w:numPr>
          <w:ilvl w:val="3"/>
          <w:numId w:val="16"/>
        </w:numPr>
        <w:contextualSpacing w:val="0"/>
        <w:rPr>
          <w:szCs w:val="18"/>
        </w:rPr>
      </w:pPr>
      <w:r w:rsidRPr="005E28BF">
        <w:t xml:space="preserve">those who hold </w:t>
      </w:r>
      <w:r>
        <w:t xml:space="preserve">that everyone must observe </w:t>
      </w:r>
      <w:r w:rsidRPr="005E28BF">
        <w:t>the Mosaic Law</w:t>
      </w:r>
    </w:p>
    <w:p w14:paraId="00C94DE2" w14:textId="77777777" w:rsidR="008B567D" w:rsidRPr="009F5836" w:rsidRDefault="008B567D" w:rsidP="008B567D">
      <w:pPr>
        <w:numPr>
          <w:ilvl w:val="2"/>
          <w:numId w:val="16"/>
        </w:numPr>
        <w:contextualSpacing w:val="0"/>
        <w:rPr>
          <w:szCs w:val="18"/>
        </w:rPr>
      </w:pPr>
      <w:r>
        <w:rPr>
          <w:szCs w:val="18"/>
        </w:rPr>
        <w:t>172: first use of the word “</w:t>
      </w:r>
      <w:r w:rsidRPr="009F5836">
        <w:rPr>
          <w:iCs/>
        </w:rPr>
        <w:t>Ebionites</w:t>
      </w:r>
      <w:r>
        <w:rPr>
          <w:iCs/>
        </w:rPr>
        <w:t xml:space="preserve">” (from </w:t>
      </w:r>
      <w:r>
        <w:t xml:space="preserve">Aramaic </w:t>
      </w:r>
      <w:r>
        <w:rPr>
          <w:i/>
        </w:rPr>
        <w:t>ebion</w:t>
      </w:r>
      <w:r>
        <w:t>, for “poor man”)</w:t>
      </w:r>
    </w:p>
    <w:p w14:paraId="45BD8329" w14:textId="77777777" w:rsidR="008B567D" w:rsidRDefault="008B567D" w:rsidP="008B567D">
      <w:pPr>
        <w:widowControl w:val="0"/>
        <w:numPr>
          <w:ilvl w:val="2"/>
          <w:numId w:val="16"/>
        </w:numPr>
        <w:contextualSpacing w:val="0"/>
      </w:pPr>
      <w:r w:rsidRPr="000C1C7C">
        <w:t>c. 180: Irenaeus</w:t>
      </w:r>
      <w:r>
        <w:t xml:space="preserve"> (</w:t>
      </w:r>
      <w:r>
        <w:rPr>
          <w:i/>
        </w:rPr>
        <w:t>Adversus</w:t>
      </w:r>
      <w:r w:rsidRPr="005E28BF">
        <w:rPr>
          <w:i/>
        </w:rPr>
        <w:t xml:space="preserve"> Haer</w:t>
      </w:r>
      <w:r>
        <w:rPr>
          <w:i/>
        </w:rPr>
        <w:t>eses</w:t>
      </w:r>
      <w:r>
        <w:t xml:space="preserve"> 1.26.2</w:t>
      </w:r>
      <w:r w:rsidRPr="005E28BF">
        <w:t>)</w:t>
      </w:r>
      <w:r>
        <w:t xml:space="preserve"> describes the Ebionites</w:t>
      </w:r>
    </w:p>
    <w:p w14:paraId="125D8E3F" w14:textId="77777777" w:rsidR="008B567D" w:rsidRDefault="008B567D" w:rsidP="008B567D">
      <w:pPr>
        <w:numPr>
          <w:ilvl w:val="3"/>
          <w:numId w:val="16"/>
        </w:numPr>
        <w:contextualSpacing w:val="0"/>
      </w:pPr>
      <w:r>
        <w:t xml:space="preserve">they </w:t>
      </w:r>
      <w:r w:rsidRPr="005E28BF">
        <w:t>obser</w:t>
      </w:r>
      <w:r>
        <w:t>ve the Mosaic Law</w:t>
      </w:r>
    </w:p>
    <w:p w14:paraId="2A26B75E" w14:textId="77777777" w:rsidR="008B567D" w:rsidRDefault="008B567D" w:rsidP="008B567D">
      <w:pPr>
        <w:numPr>
          <w:ilvl w:val="3"/>
          <w:numId w:val="16"/>
        </w:numPr>
        <w:contextualSpacing w:val="0"/>
      </w:pPr>
      <w:r>
        <w:t>they deny the virgin</w:t>
      </w:r>
      <w:r w:rsidRPr="005E28BF">
        <w:t xml:space="preserve"> birth </w:t>
      </w:r>
      <w:r>
        <w:t>and Christ’s d</w:t>
      </w:r>
      <w:r w:rsidRPr="005E28BF">
        <w:t>ivinity</w:t>
      </w:r>
    </w:p>
    <w:p w14:paraId="2A5558A2" w14:textId="77777777" w:rsidR="008B567D" w:rsidRDefault="008B567D" w:rsidP="008B567D">
      <w:pPr>
        <w:numPr>
          <w:ilvl w:val="3"/>
          <w:numId w:val="16"/>
        </w:numPr>
        <w:contextualSpacing w:val="0"/>
      </w:pPr>
      <w:r>
        <w:t>they say that Paul was an apostate</w:t>
      </w:r>
    </w:p>
    <w:p w14:paraId="2735FD45" w14:textId="77777777" w:rsidR="008B567D" w:rsidRDefault="008B567D" w:rsidP="008B567D">
      <w:pPr>
        <w:numPr>
          <w:ilvl w:val="3"/>
          <w:numId w:val="16"/>
        </w:numPr>
        <w:contextualSpacing w:val="0"/>
      </w:pPr>
      <w:r>
        <w:t>they use</w:t>
      </w:r>
      <w:r w:rsidRPr="005E28BF">
        <w:t xml:space="preserve"> only </w:t>
      </w:r>
      <w:r>
        <w:t>the g</w:t>
      </w:r>
      <w:r w:rsidRPr="005E28BF">
        <w:t xml:space="preserve">ospel </w:t>
      </w:r>
      <w:r>
        <w:t xml:space="preserve">of </w:t>
      </w:r>
      <w:r w:rsidRPr="005E28BF">
        <w:t>Matthew</w:t>
      </w:r>
    </w:p>
    <w:p w14:paraId="5D41FF4E" w14:textId="77777777" w:rsidR="008B567D" w:rsidRPr="000D7366" w:rsidRDefault="008B567D" w:rsidP="008B567D">
      <w:pPr>
        <w:widowControl w:val="0"/>
        <w:numPr>
          <w:ilvl w:val="2"/>
          <w:numId w:val="16"/>
        </w:numPr>
        <w:contextualSpacing w:val="0"/>
      </w:pPr>
      <w:r>
        <w:t>c. 400s: small communities still exist in Syria and Palestine, but soon disappear</w:t>
      </w:r>
    </w:p>
    <w:p w14:paraId="47EC38DD" w14:textId="77777777" w:rsidR="008B567D" w:rsidRPr="004C6A37" w:rsidRDefault="008B567D" w:rsidP="008B567D">
      <w:pPr>
        <w:widowControl w:val="0"/>
        <w:numPr>
          <w:ilvl w:val="1"/>
          <w:numId w:val="16"/>
        </w:numPr>
        <w:contextualSpacing w:val="0"/>
      </w:pPr>
      <w:r w:rsidRPr="004C6A37">
        <w:rPr>
          <w:szCs w:val="18"/>
        </w:rPr>
        <w:t>Gnosticism: knowledge, not faith, saves; matter is evil; Christ gave secret revelations</w:t>
      </w:r>
      <w:r>
        <w:rPr>
          <w:szCs w:val="18"/>
        </w:rPr>
        <w:t>; docetism (</w:t>
      </w:r>
      <w:r>
        <w:rPr>
          <w:i/>
        </w:rPr>
        <w:t>d</w:t>
      </w:r>
      <w:r w:rsidRPr="00DC56C7">
        <w:rPr>
          <w:i/>
        </w:rPr>
        <w:t>okein</w:t>
      </w:r>
      <w:r>
        <w:t xml:space="preserve">, </w:t>
      </w:r>
      <w:r w:rsidRPr="00DC56C7">
        <w:t>to seem: Jesus only appeared to be human</w:t>
      </w:r>
      <w:r>
        <w:t xml:space="preserve">, his human appearance </w:t>
      </w:r>
      <w:r w:rsidRPr="00DC56C7">
        <w:t xml:space="preserve">was a product of mass </w:t>
      </w:r>
      <w:r>
        <w:t>hallucination</w:t>
      </w:r>
      <w:r w:rsidRPr="00DC56C7">
        <w:t>)</w:t>
      </w:r>
    </w:p>
    <w:p w14:paraId="4C4E54D8" w14:textId="77777777" w:rsidR="008B567D" w:rsidRDefault="008B567D" w:rsidP="008B567D">
      <w:pPr>
        <w:widowControl w:val="0"/>
        <w:numPr>
          <w:ilvl w:val="1"/>
          <w:numId w:val="16"/>
        </w:numPr>
        <w:contextualSpacing w:val="0"/>
      </w:pPr>
      <w:r w:rsidRPr="00B22328">
        <w:t xml:space="preserve">c. 170: Montanism: Montanus says he is the Holy Spirit; the prophetesses Prisca and Maximilla accompany him; </w:t>
      </w:r>
      <w:r>
        <w:t xml:space="preserve">they proclaim </w:t>
      </w:r>
      <w:r w:rsidRPr="00B22328">
        <w:t>new revelations (</w:t>
      </w:r>
      <w:r>
        <w:t xml:space="preserve">the </w:t>
      </w:r>
      <w:r w:rsidRPr="00B22328">
        <w:t xml:space="preserve">second coming will be soon, in Phrygia); </w:t>
      </w:r>
      <w:r>
        <w:t xml:space="preserve">they espouse </w:t>
      </w:r>
      <w:r w:rsidRPr="00B22328">
        <w:t>rigorism</w:t>
      </w:r>
      <w:r>
        <w:t xml:space="preserve"> (a demanding, ascetic morality)</w:t>
      </w:r>
    </w:p>
    <w:p w14:paraId="7419C525" w14:textId="77777777" w:rsidR="008B567D" w:rsidRDefault="008B567D" w:rsidP="008B567D">
      <w:pPr>
        <w:widowControl w:val="0"/>
        <w:numPr>
          <w:ilvl w:val="1"/>
          <w:numId w:val="16"/>
        </w:numPr>
        <w:contextualSpacing w:val="0"/>
      </w:pPr>
      <w:r w:rsidRPr="00B22328">
        <w:t>18</w:t>
      </w:r>
      <w:r>
        <w:t xml:space="preserve">0: Theodotus founds adoptionism </w:t>
      </w:r>
      <w:r w:rsidRPr="00B22328">
        <w:t>(</w:t>
      </w:r>
      <w:r>
        <w:t>also</w:t>
      </w:r>
      <w:r w:rsidRPr="00B22328">
        <w:t xml:space="preserve"> </w:t>
      </w:r>
      <w:r>
        <w:t>called “</w:t>
      </w:r>
      <w:r w:rsidRPr="00B22328">
        <w:t>dynamic monarchianism,</w:t>
      </w:r>
      <w:r>
        <w:t>”</w:t>
      </w:r>
      <w:r w:rsidRPr="00B22328">
        <w:t xml:space="preserve"> a misnomer)</w:t>
      </w:r>
    </w:p>
    <w:p w14:paraId="1BAD251D" w14:textId="77777777" w:rsidR="008B567D" w:rsidRDefault="008B567D" w:rsidP="008B567D">
      <w:pPr>
        <w:widowControl w:val="0"/>
        <w:numPr>
          <w:ilvl w:val="2"/>
          <w:numId w:val="16"/>
        </w:numPr>
        <w:contextualSpacing w:val="0"/>
      </w:pPr>
      <w:r w:rsidRPr="00B22328">
        <w:t xml:space="preserve">though born of </w:t>
      </w:r>
      <w:r>
        <w:t>a virgin, Jesus was just a man</w:t>
      </w:r>
    </w:p>
    <w:p w14:paraId="5C7588FF" w14:textId="77777777" w:rsidR="008B567D" w:rsidRDefault="008B567D" w:rsidP="008B567D">
      <w:pPr>
        <w:widowControl w:val="0"/>
        <w:numPr>
          <w:ilvl w:val="2"/>
          <w:numId w:val="16"/>
        </w:numPr>
        <w:contextualSpacing w:val="0"/>
      </w:pPr>
      <w:r w:rsidRPr="00FD77E4">
        <w:t xml:space="preserve">at </w:t>
      </w:r>
      <w:r>
        <w:t xml:space="preserve">Jesus’ </w:t>
      </w:r>
      <w:r w:rsidRPr="00FD77E4">
        <w:t xml:space="preserve">baptism the Christ </w:t>
      </w:r>
      <w:r>
        <w:t xml:space="preserve">(Theodotus’ name for the Holy Spirit) </w:t>
      </w:r>
      <w:r w:rsidRPr="00FD77E4">
        <w:t xml:space="preserve">came upon </w:t>
      </w:r>
      <w:r>
        <w:t>h</w:t>
      </w:r>
      <w:r w:rsidRPr="00FD77E4">
        <w:t>im</w:t>
      </w:r>
      <w:r>
        <w:t xml:space="preserve"> (but this did not mak</w:t>
      </w:r>
      <w:r w:rsidRPr="00FD77E4">
        <w:t xml:space="preserve">e </w:t>
      </w:r>
      <w:r>
        <w:t>h</w:t>
      </w:r>
      <w:r w:rsidRPr="00FD77E4">
        <w:t>im God</w:t>
      </w:r>
      <w:r>
        <w:t>)</w:t>
      </w:r>
    </w:p>
    <w:p w14:paraId="24159912" w14:textId="77777777" w:rsidR="008B567D" w:rsidRPr="00D61185" w:rsidRDefault="008B567D" w:rsidP="008B567D">
      <w:pPr>
        <w:widowControl w:val="0"/>
        <w:numPr>
          <w:ilvl w:val="2"/>
          <w:numId w:val="16"/>
        </w:numPr>
        <w:contextualSpacing w:val="0"/>
      </w:pPr>
      <w:r>
        <w:t xml:space="preserve">190s: </w:t>
      </w:r>
      <w:r w:rsidRPr="00FD77E4">
        <w:t xml:space="preserve">Victor </w:t>
      </w:r>
      <w:r>
        <w:t>I (189-198) excommunicates</w:t>
      </w:r>
      <w:r w:rsidRPr="00FD77E4">
        <w:t xml:space="preserve"> </w:t>
      </w:r>
      <w:r>
        <w:t>Theodotus</w:t>
      </w:r>
    </w:p>
    <w:p w14:paraId="6B9E19BC" w14:textId="77777777" w:rsidR="008B567D" w:rsidRDefault="008B567D" w:rsidP="008B567D">
      <w:pPr>
        <w:numPr>
          <w:ilvl w:val="2"/>
          <w:numId w:val="16"/>
        </w:numPr>
        <w:contextualSpacing w:val="0"/>
      </w:pPr>
      <w:r>
        <w:t xml:space="preserve">c. 250: </w:t>
      </w:r>
      <w:r w:rsidRPr="00FD77E4">
        <w:t xml:space="preserve">never </w:t>
      </w:r>
      <w:r>
        <w:t xml:space="preserve">very </w:t>
      </w:r>
      <w:r w:rsidRPr="00FD77E4">
        <w:t>numerous</w:t>
      </w:r>
      <w:r>
        <w:t>, t</w:t>
      </w:r>
      <w:r w:rsidRPr="00FD77E4">
        <w:t xml:space="preserve">he sect </w:t>
      </w:r>
      <w:r>
        <w:t>dies</w:t>
      </w:r>
      <w:r w:rsidRPr="00FD77E4">
        <w:t xml:space="preserve"> out</w:t>
      </w:r>
    </w:p>
    <w:p w14:paraId="2B4E251A" w14:textId="77777777" w:rsidR="008B567D" w:rsidRPr="00B22328" w:rsidRDefault="008B567D" w:rsidP="008B567D">
      <w:pPr>
        <w:numPr>
          <w:ilvl w:val="1"/>
          <w:numId w:val="16"/>
        </w:numPr>
        <w:contextualSpacing w:val="0"/>
      </w:pPr>
      <w:r w:rsidRPr="00B22328">
        <w:t>quartodeciman (“14th”) controversy</w:t>
      </w:r>
    </w:p>
    <w:p w14:paraId="6FF22E2F" w14:textId="77777777" w:rsidR="008B567D" w:rsidRDefault="008B567D" w:rsidP="008B567D">
      <w:pPr>
        <w:numPr>
          <w:ilvl w:val="2"/>
          <w:numId w:val="16"/>
        </w:numPr>
        <w:contextualSpacing w:val="0"/>
      </w:pPr>
      <w:r>
        <w:t>i</w:t>
      </w:r>
      <w:r w:rsidRPr="00B22328">
        <w:t xml:space="preserve">n the </w:t>
      </w:r>
      <w:r>
        <w:t>e</w:t>
      </w:r>
      <w:r w:rsidRPr="00B22328">
        <w:t xml:space="preserve">ast, Easter is always the 14 day of </w:t>
      </w:r>
      <w:r>
        <w:t xml:space="preserve">the </w:t>
      </w:r>
      <w:r w:rsidRPr="00B22328">
        <w:t>Jewish month</w:t>
      </w:r>
      <w:r w:rsidRPr="00B22328">
        <w:rPr>
          <w:i/>
        </w:rPr>
        <w:t xml:space="preserve"> Nisan</w:t>
      </w:r>
      <w:r w:rsidRPr="00B22328">
        <w:t xml:space="preserve">; in the </w:t>
      </w:r>
      <w:r>
        <w:t>w</w:t>
      </w:r>
      <w:r w:rsidRPr="00B22328">
        <w:t xml:space="preserve">est, </w:t>
      </w:r>
      <w:r>
        <w:t xml:space="preserve">it is </w:t>
      </w:r>
      <w:r w:rsidRPr="00B22328">
        <w:t>the Sunday after the</w:t>
      </w:r>
      <w:r>
        <w:t xml:space="preserve"> first new moon after March 20</w:t>
      </w:r>
    </w:p>
    <w:p w14:paraId="38E2B5D0" w14:textId="77777777" w:rsidR="008B567D" w:rsidRPr="00B22328" w:rsidRDefault="008B567D" w:rsidP="008B567D">
      <w:pPr>
        <w:numPr>
          <w:ilvl w:val="2"/>
          <w:numId w:val="16"/>
        </w:numPr>
        <w:contextualSpacing w:val="0"/>
      </w:pPr>
      <w:r w:rsidRPr="00B22328">
        <w:t>196: Pope Victor demands that the east adopt western practice</w:t>
      </w:r>
    </w:p>
    <w:p w14:paraId="6C65C666" w14:textId="77777777" w:rsidR="008B567D" w:rsidRDefault="008B567D" w:rsidP="008B567D">
      <w:pPr>
        <w:widowControl w:val="0"/>
        <w:numPr>
          <w:ilvl w:val="2"/>
          <w:numId w:val="16"/>
        </w:numPr>
        <w:contextualSpacing w:val="0"/>
      </w:pPr>
      <w:r w:rsidRPr="00B22328">
        <w:t>200s</w:t>
      </w:r>
      <w:r>
        <w:t>: the east gradually submits (t</w:t>
      </w:r>
      <w:r w:rsidRPr="00B22328">
        <w:t xml:space="preserve">oday, if the date is not after Passover, the Orthodox churches delay Easter, sometimes by as much as </w:t>
      </w:r>
      <w:r>
        <w:t>a month</w:t>
      </w:r>
      <w:r w:rsidRPr="00B22328">
        <w:t>)</w:t>
      </w:r>
    </w:p>
    <w:p w14:paraId="17792F18" w14:textId="77777777" w:rsidR="008B567D" w:rsidRPr="00EF53DC" w:rsidRDefault="008B567D" w:rsidP="008B567D">
      <w:pPr>
        <w:widowControl w:val="0"/>
      </w:pPr>
    </w:p>
    <w:p w14:paraId="1F105EE6" w14:textId="77777777" w:rsidR="008B567D" w:rsidRDefault="008B567D" w:rsidP="008B567D">
      <w:pPr>
        <w:widowControl w:val="0"/>
        <w:numPr>
          <w:ilvl w:val="0"/>
          <w:numId w:val="16"/>
        </w:numPr>
        <w:contextualSpacing w:val="0"/>
      </w:pPr>
      <w:r>
        <w:rPr>
          <w:b/>
        </w:rPr>
        <w:t>clergy</w:t>
      </w:r>
    </w:p>
    <w:p w14:paraId="5215535A" w14:textId="77777777" w:rsidR="008B567D" w:rsidRDefault="008B567D" w:rsidP="008B567D">
      <w:pPr>
        <w:widowControl w:val="0"/>
        <w:numPr>
          <w:ilvl w:val="1"/>
          <w:numId w:val="16"/>
        </w:numPr>
        <w:contextualSpacing w:val="0"/>
      </w:pPr>
      <w:r w:rsidRPr="00B22328">
        <w:t xml:space="preserve">c. 170: </w:t>
      </w:r>
      <w:r>
        <w:t xml:space="preserve">bishops in </w:t>
      </w:r>
      <w:r w:rsidRPr="00B22328">
        <w:t>Asia Minor meet regularly (</w:t>
      </w:r>
      <w:r>
        <w:t xml:space="preserve">the </w:t>
      </w:r>
      <w:r w:rsidRPr="00B22328">
        <w:t>begin</w:t>
      </w:r>
      <w:r>
        <w:t>ning of church councils/synods</w:t>
      </w:r>
      <w:r w:rsidRPr="00B22328">
        <w:t>)</w:t>
      </w:r>
    </w:p>
    <w:p w14:paraId="172B8D92" w14:textId="77777777" w:rsidR="008B567D" w:rsidRPr="00EF53DC" w:rsidRDefault="008B567D" w:rsidP="008B567D">
      <w:pPr>
        <w:widowControl w:val="0"/>
      </w:pPr>
    </w:p>
    <w:p w14:paraId="7CE2E6C3" w14:textId="77777777" w:rsidR="008B567D" w:rsidRDefault="008B567D" w:rsidP="008B567D">
      <w:pPr>
        <w:widowControl w:val="0"/>
        <w:numPr>
          <w:ilvl w:val="0"/>
          <w:numId w:val="16"/>
        </w:numPr>
        <w:contextualSpacing w:val="0"/>
      </w:pPr>
      <w:r>
        <w:rPr>
          <w:b/>
        </w:rPr>
        <w:lastRenderedPageBreak/>
        <w:t>theology</w:t>
      </w:r>
    </w:p>
    <w:p w14:paraId="27BBC70B" w14:textId="77777777" w:rsidR="008B567D" w:rsidRDefault="008B567D" w:rsidP="008B567D">
      <w:pPr>
        <w:widowControl w:val="0"/>
        <w:numPr>
          <w:ilvl w:val="1"/>
          <w:numId w:val="16"/>
        </w:numPr>
        <w:contextualSpacing w:val="0"/>
      </w:pPr>
      <w:r>
        <w:t>the Old-Testament canon develops (“c</w:t>
      </w:r>
      <w:r w:rsidRPr="00934D04">
        <w:t>anon”: list or set o</w:t>
      </w:r>
      <w:r>
        <w:t>f authoritative religious books)</w:t>
      </w:r>
    </w:p>
    <w:p w14:paraId="69CFC2BE" w14:textId="77777777" w:rsidR="008B567D" w:rsidRPr="00934D04" w:rsidRDefault="008B567D" w:rsidP="008B567D">
      <w:pPr>
        <w:numPr>
          <w:ilvl w:val="2"/>
          <w:numId w:val="16"/>
        </w:numPr>
        <w:contextualSpacing w:val="0"/>
      </w:pPr>
      <w:r w:rsidRPr="00934D04">
        <w:t xml:space="preserve">1000-50 </w:t>
      </w:r>
      <w:r w:rsidRPr="00934D04">
        <w:rPr>
          <w:smallCaps/>
        </w:rPr>
        <w:t>bc</w:t>
      </w:r>
      <w:r w:rsidRPr="00934D04">
        <w:t xml:space="preserve">: </w:t>
      </w:r>
      <w:r>
        <w:t>the Old-</w:t>
      </w:r>
      <w:r w:rsidRPr="00934D04">
        <w:t>Testament (he</w:t>
      </w:r>
      <w:r>
        <w:t>reafter “OT”) books are written</w:t>
      </w:r>
    </w:p>
    <w:p w14:paraId="626ED361" w14:textId="77777777" w:rsidR="008B567D" w:rsidRPr="00934D04" w:rsidRDefault="008B567D" w:rsidP="008B567D">
      <w:pPr>
        <w:numPr>
          <w:ilvl w:val="3"/>
          <w:numId w:val="16"/>
        </w:numPr>
        <w:contextualSpacing w:val="0"/>
      </w:pPr>
      <w:r w:rsidRPr="00934D04">
        <w:t xml:space="preserve">200 </w:t>
      </w:r>
      <w:r w:rsidRPr="00934D04">
        <w:rPr>
          <w:smallCaps/>
        </w:rPr>
        <w:t>bc</w:t>
      </w:r>
      <w:r>
        <w:t>: r</w:t>
      </w:r>
      <w:r w:rsidRPr="00934D04">
        <w:t>abbis translate the OT from Hebrew to Greek, a trans</w:t>
      </w:r>
      <w:r w:rsidRPr="00934D04">
        <w:softHyphen/>
        <w:t>la</w:t>
      </w:r>
      <w:r w:rsidRPr="00934D04">
        <w:softHyphen/>
        <w:t>tion called the “Septuagint” (abbrevi</w:t>
      </w:r>
      <w:r>
        <w:t>ated “LXX”);</w:t>
      </w:r>
      <w:r w:rsidRPr="00934D04">
        <w:t xml:space="preserve"> </w:t>
      </w:r>
      <w:r>
        <w:t>t</w:t>
      </w:r>
      <w:r w:rsidRPr="00934D04">
        <w:t>he LXX ultimately includes 46 books (48 in the Eastern Roman Empire</w:t>
      </w:r>
      <w:r>
        <w:t>)</w:t>
      </w:r>
    </w:p>
    <w:p w14:paraId="50B020B4" w14:textId="77777777" w:rsidR="008B567D" w:rsidRPr="00934D04" w:rsidRDefault="008B567D" w:rsidP="008B567D">
      <w:pPr>
        <w:numPr>
          <w:ilvl w:val="2"/>
          <w:numId w:val="16"/>
        </w:numPr>
        <w:contextualSpacing w:val="0"/>
      </w:pPr>
      <w:r w:rsidRPr="00934D04">
        <w:rPr>
          <w:smallCaps/>
        </w:rPr>
        <w:t>ad</w:t>
      </w:r>
      <w:r w:rsidRPr="00934D04">
        <w:t xml:space="preserve"> 30-100: Christians use t</w:t>
      </w:r>
      <w:r>
        <w:t>he LXX as their scriptures (e.g., ¾ of Paul’s OT quotations are from the LXX)</w:t>
      </w:r>
    </w:p>
    <w:p w14:paraId="0FE38BE2" w14:textId="77777777" w:rsidR="008B567D" w:rsidRPr="00934D04" w:rsidRDefault="008B567D" w:rsidP="008B567D">
      <w:pPr>
        <w:numPr>
          <w:ilvl w:val="3"/>
          <w:numId w:val="16"/>
        </w:numPr>
        <w:contextualSpacing w:val="0"/>
      </w:pPr>
      <w:r w:rsidRPr="00934D04">
        <w:rPr>
          <w:smallCaps/>
        </w:rPr>
        <w:t>ad</w:t>
      </w:r>
      <w:r w:rsidRPr="00934D04">
        <w:t xml:space="preserve"> 100: Jewish rabbis</w:t>
      </w:r>
      <w:r>
        <w:t xml:space="preserve">, </w:t>
      </w:r>
      <w:r w:rsidRPr="00934D04">
        <w:t>upset</w:t>
      </w:r>
      <w:r>
        <w:t xml:space="preserve"> that Christians are using the OT against them,</w:t>
      </w:r>
      <w:r w:rsidRPr="00934D04">
        <w:t xml:space="preserve"> meet at the Council of Jamniah and decide to in</w:t>
      </w:r>
      <w:r w:rsidRPr="00934D04">
        <w:softHyphen/>
        <w:t xml:space="preserve">clude in their canon only 39 books, </w:t>
      </w:r>
      <w:r>
        <w:t xml:space="preserve">primarily because </w:t>
      </w:r>
      <w:r w:rsidRPr="00934D04">
        <w:t>only these can be found in He</w:t>
      </w:r>
      <w:r>
        <w:t>brew</w:t>
      </w:r>
    </w:p>
    <w:p w14:paraId="277A258F" w14:textId="77777777" w:rsidR="008B567D" w:rsidRDefault="008B567D" w:rsidP="008B567D">
      <w:pPr>
        <w:numPr>
          <w:ilvl w:val="3"/>
          <w:numId w:val="16"/>
        </w:numPr>
        <w:contextualSpacing w:val="0"/>
      </w:pPr>
      <w:r>
        <w:t>c.</w:t>
      </w:r>
      <w:r w:rsidRPr="00934D04">
        <w:t xml:space="preserve"> </w:t>
      </w:r>
      <w:r w:rsidRPr="00934D04">
        <w:rPr>
          <w:smallCaps/>
        </w:rPr>
        <w:t>ad</w:t>
      </w:r>
      <w:r>
        <w:t xml:space="preserve"> 405</w:t>
      </w:r>
      <w:r w:rsidRPr="00934D04">
        <w:t>: Jerome translates the Bible from Hebrew and Greek int</w:t>
      </w:r>
      <w:r>
        <w:t>o Latin (called the “Vulgate”)</w:t>
      </w:r>
    </w:p>
    <w:p w14:paraId="13FFAB3B" w14:textId="77777777" w:rsidR="008B567D" w:rsidRDefault="008B567D" w:rsidP="008B567D">
      <w:pPr>
        <w:numPr>
          <w:ilvl w:val="4"/>
          <w:numId w:val="16"/>
        </w:numPr>
        <w:contextualSpacing w:val="0"/>
      </w:pPr>
      <w:r>
        <w:t>h</w:t>
      </w:r>
      <w:r w:rsidRPr="00934D04">
        <w:t>e knows that Jews have only 39 books, and he wants to limit the OT to these; the 7 he would leave out (Tobit, Judith, 1 Maccabees, 2 Maccabees, Wisdom of Solomon, Sirach [or “Ecclesi</w:t>
      </w:r>
      <w:r w:rsidRPr="00934D04">
        <w:softHyphen/>
        <w:t>asticus”], and Bar</w:t>
      </w:r>
      <w:r w:rsidRPr="00934D04">
        <w:softHyphen/>
        <w:t>uch) he calls “apo</w:t>
      </w:r>
      <w:r w:rsidRPr="00934D04">
        <w:softHyphen/>
        <w:t>crypha,” that is, “hidden</w:t>
      </w:r>
      <w:r>
        <w:t xml:space="preserve"> books</w:t>
      </w:r>
      <w:r w:rsidRPr="00934D04">
        <w:t>”</w:t>
      </w:r>
    </w:p>
    <w:p w14:paraId="5258A676" w14:textId="77777777" w:rsidR="008B567D" w:rsidRPr="00934D04" w:rsidRDefault="008B567D" w:rsidP="008B567D">
      <w:pPr>
        <w:numPr>
          <w:ilvl w:val="4"/>
          <w:numId w:val="16"/>
        </w:numPr>
        <w:contextualSpacing w:val="0"/>
      </w:pPr>
      <w:r>
        <w:t>b</w:t>
      </w:r>
      <w:r w:rsidRPr="00934D04">
        <w:t>ut Damasus wants all 46 traditionally-used books included i</w:t>
      </w:r>
      <w:r>
        <w:t>n the OT, so the Vulgate has 46</w:t>
      </w:r>
    </w:p>
    <w:p w14:paraId="2DF6E744" w14:textId="77777777" w:rsidR="008B567D" w:rsidRDefault="008B567D" w:rsidP="008B567D">
      <w:pPr>
        <w:numPr>
          <w:ilvl w:val="2"/>
          <w:numId w:val="16"/>
        </w:numPr>
        <w:contextualSpacing w:val="0"/>
      </w:pPr>
      <w:r w:rsidRPr="00934D04">
        <w:rPr>
          <w:smallCaps/>
        </w:rPr>
        <w:t>ad</w:t>
      </w:r>
      <w:r w:rsidRPr="00934D04">
        <w:t xml:space="preserve"> 1536: Luther translates the Bible from Hebrew (OT) and Greek (NT) to Germ</w:t>
      </w:r>
      <w:r>
        <w:t>an</w:t>
      </w:r>
    </w:p>
    <w:p w14:paraId="7412F2D8" w14:textId="77777777" w:rsidR="008B567D" w:rsidRPr="00934D04" w:rsidRDefault="008B567D" w:rsidP="008B567D">
      <w:pPr>
        <w:numPr>
          <w:ilvl w:val="3"/>
          <w:numId w:val="16"/>
        </w:numPr>
        <w:contextualSpacing w:val="0"/>
      </w:pPr>
      <w:r>
        <w:t>h</w:t>
      </w:r>
      <w:r w:rsidRPr="00934D04">
        <w:t xml:space="preserve">e assumes that, since Jews wrote the Old Testament, theirs is the correct canon; he </w:t>
      </w:r>
      <w:r>
        <w:t xml:space="preserve">removes the </w:t>
      </w:r>
      <w:r w:rsidRPr="00934D04">
        <w:t xml:space="preserve">7 books </w:t>
      </w:r>
      <w:r>
        <w:t xml:space="preserve">just mentioned and puts them </w:t>
      </w:r>
      <w:r w:rsidRPr="00934D04">
        <w:t>in an appendi</w:t>
      </w:r>
      <w:r>
        <w:t>x that he calls the “Apocry</w:t>
      </w:r>
      <w:r>
        <w:softHyphen/>
        <w:t>pha</w:t>
      </w:r>
      <w:r w:rsidRPr="00934D04">
        <w:t>”</w:t>
      </w:r>
    </w:p>
    <w:p w14:paraId="15FB2BD4" w14:textId="77777777" w:rsidR="008B567D" w:rsidRPr="00934D04" w:rsidRDefault="008B567D" w:rsidP="008B567D">
      <w:pPr>
        <w:numPr>
          <w:ilvl w:val="2"/>
          <w:numId w:val="16"/>
        </w:numPr>
        <w:contextualSpacing w:val="0"/>
      </w:pPr>
      <w:r w:rsidRPr="00934D04">
        <w:rPr>
          <w:smallCaps/>
        </w:rPr>
        <w:t>ad</w:t>
      </w:r>
      <w:r w:rsidRPr="00934D04">
        <w:t xml:space="preserve"> 1546: The Catholic Church at the Council of Trent reaffirms the canonicity of all 46 books. Today, </w:t>
      </w:r>
      <w:r>
        <w:t>75% of Christians (</w:t>
      </w:r>
      <w:r w:rsidRPr="00934D04">
        <w:t>981 million</w:t>
      </w:r>
      <w:r>
        <w:t xml:space="preserve"> Catholics</w:t>
      </w:r>
      <w:r w:rsidRPr="00934D04">
        <w:t>, 61% of Christians</w:t>
      </w:r>
      <w:r>
        <w:t xml:space="preserve">, </w:t>
      </w:r>
      <w:r w:rsidRPr="00934D04">
        <w:t>and 218 mil</w:t>
      </w:r>
      <w:r w:rsidRPr="00934D04">
        <w:softHyphen/>
        <w:t>lion</w:t>
      </w:r>
      <w:r>
        <w:t xml:space="preserve"> Eastern </w:t>
      </w:r>
      <w:r w:rsidRPr="00934D04">
        <w:t>Orthodox</w:t>
      </w:r>
      <w:r>
        <w:t xml:space="preserve">, 13.6%) </w:t>
      </w:r>
      <w:r w:rsidRPr="00934D04">
        <w:t>include the 7 books (the Orthodox also include 1 Esdras and 3 Maccabees, for a total of 48), while Protesta</w:t>
      </w:r>
      <w:r>
        <w:t>nts (404 mil</w:t>
      </w:r>
      <w:r>
        <w:softHyphen/>
        <w:t>lion, 25%) have 39</w:t>
      </w:r>
      <w:r w:rsidRPr="00934D04">
        <w:t xml:space="preserve"> (</w:t>
      </w:r>
      <w:r>
        <w:t>p</w:t>
      </w:r>
      <w:r w:rsidRPr="00934D04">
        <w:t xml:space="preserve">opulation figures are for 1996, from the </w:t>
      </w:r>
      <w:r w:rsidRPr="00934D04">
        <w:rPr>
          <w:i/>
        </w:rPr>
        <w:t>1997 Britannica Book of the Year</w:t>
      </w:r>
      <w:r w:rsidRPr="00934D04">
        <w:t>)</w:t>
      </w:r>
    </w:p>
    <w:p w14:paraId="5FCD1218" w14:textId="77777777" w:rsidR="008B567D" w:rsidRPr="00814389" w:rsidRDefault="008B567D" w:rsidP="008B567D">
      <w:pPr>
        <w:widowControl w:val="0"/>
        <w:numPr>
          <w:ilvl w:val="1"/>
          <w:numId w:val="16"/>
        </w:numPr>
        <w:contextualSpacing w:val="0"/>
      </w:pPr>
      <w:r>
        <w:t xml:space="preserve">the New-Testament </w:t>
      </w:r>
      <w:r w:rsidRPr="00B22328">
        <w:t>canon develops</w:t>
      </w:r>
    </w:p>
    <w:p w14:paraId="593C17C1" w14:textId="77777777" w:rsidR="008B567D" w:rsidRPr="003B777F" w:rsidRDefault="008B567D" w:rsidP="008B567D">
      <w:pPr>
        <w:numPr>
          <w:ilvl w:val="2"/>
          <w:numId w:val="16"/>
        </w:numPr>
        <w:contextualSpacing w:val="0"/>
      </w:pPr>
      <w:r w:rsidRPr="003B777F">
        <w:t>51-125: The New Testament books are written. (During this same per</w:t>
      </w:r>
      <w:r w:rsidRPr="003B777F">
        <w:softHyphen/>
        <w:t xml:space="preserve">iod other early Christian writings are produced—for example, </w:t>
      </w:r>
      <w:r w:rsidRPr="003B777F">
        <w:rPr>
          <w:i/>
        </w:rPr>
        <w:t>1 Clement</w:t>
      </w:r>
      <w:r w:rsidRPr="003B777F">
        <w:t xml:space="preserve"> [c. </w:t>
      </w:r>
      <w:r w:rsidRPr="003B777F">
        <w:rPr>
          <w:smallCaps/>
        </w:rPr>
        <w:t>ad</w:t>
      </w:r>
      <w:r w:rsidRPr="003B777F">
        <w:t xml:space="preserve"> 96], the </w:t>
      </w:r>
      <w:r w:rsidRPr="003B777F">
        <w:rPr>
          <w:i/>
        </w:rPr>
        <w:t>Didache</w:t>
      </w:r>
      <w:r w:rsidRPr="003B777F">
        <w:t xml:space="preserve"> [c. 100], the </w:t>
      </w:r>
      <w:r w:rsidRPr="003B777F">
        <w:rPr>
          <w:i/>
        </w:rPr>
        <w:t>Epistle of Barnabas</w:t>
      </w:r>
      <w:r w:rsidRPr="003B777F">
        <w:t xml:space="preserve"> [c. 100], and the 7 letters of Ignatius of Antioch [c. 110]). These works also are basically or</w:t>
      </w:r>
      <w:r w:rsidRPr="003B777F">
        <w:softHyphen/>
        <w:t>thodox in their teachings, but they are not in the NT probably because it never became tra</w:t>
      </w:r>
      <w:r w:rsidRPr="003B777F">
        <w:softHyphen/>
        <w:t>di</w:t>
      </w:r>
      <w:r w:rsidRPr="003B777F">
        <w:softHyphen/>
        <w:t>tion in the Church to use them in public worship.</w:t>
      </w:r>
    </w:p>
    <w:p w14:paraId="71683CAC" w14:textId="77777777" w:rsidR="008B567D" w:rsidRPr="003B777F" w:rsidRDefault="008B567D" w:rsidP="008B567D">
      <w:pPr>
        <w:numPr>
          <w:ilvl w:val="2"/>
          <w:numId w:val="16"/>
        </w:numPr>
        <w:contextualSpacing w:val="0"/>
      </w:pPr>
      <w:r w:rsidRPr="003B777F">
        <w:t>140: Marcion, a businessman in Rome, teaches that there are two Gods: Yahweh, the cruel God of the OT, and Abba, the kind God of the NT. So Mar</w:t>
      </w:r>
      <w:r w:rsidRPr="003B777F">
        <w:softHyphen/>
        <w:t>cion eliminates the OT altogether and creates a Christian collection containing ⅔ of Luke’s gospel (since Marcion is anti-Sem</w:t>
      </w:r>
      <w:r w:rsidRPr="003B777F">
        <w:softHyphen/>
        <w:t>i</w:t>
      </w:r>
      <w:r w:rsidRPr="003B777F">
        <w:softHyphen/>
        <w:t>tic, he deletes references to Jesus’ Jewishness) and 10 letters of Paul. Marcion’s “New Tes</w:t>
      </w:r>
      <w:r w:rsidRPr="003B777F">
        <w:softHyphen/>
        <w:t>ta</w:t>
      </w:r>
      <w:r w:rsidRPr="003B777F">
        <w:softHyphen/>
        <w:t>ment”—</w:t>
      </w:r>
      <w:r w:rsidRPr="003B777F">
        <w:softHyphen/>
        <w:t>the first ever compiled—forces the Catholic Church to decide on a core canon: the four gospels and the letters of Paul.</w:t>
      </w:r>
    </w:p>
    <w:p w14:paraId="46EC9276" w14:textId="77777777" w:rsidR="008B567D" w:rsidRPr="003B777F" w:rsidRDefault="008B567D" w:rsidP="008B567D">
      <w:pPr>
        <w:numPr>
          <w:ilvl w:val="2"/>
          <w:numId w:val="16"/>
        </w:numPr>
        <w:contextualSpacing w:val="0"/>
      </w:pPr>
      <w:r w:rsidRPr="003B777F">
        <w:t xml:space="preserve">c. 200: But the perimeter of the canon is not yet determined. According to one list, compiled at Rome c. </w:t>
      </w:r>
      <w:r w:rsidRPr="003B777F">
        <w:rPr>
          <w:smallCaps/>
        </w:rPr>
        <w:t>ad</w:t>
      </w:r>
      <w:r w:rsidRPr="003B777F">
        <w:t xml:space="preserve"> 200 (the </w:t>
      </w:r>
      <w:r w:rsidRPr="003B777F">
        <w:rPr>
          <w:i/>
        </w:rPr>
        <w:t>Muratorian Canon</w:t>
      </w:r>
      <w:r w:rsidRPr="003B777F">
        <w:t xml:space="preserve">), the NT consists of the 4 gospels, Acts, 13 letters of Paul, 3 of the 7 general epistles (1-2 John and Jude), the Wisdom of Solomon, and the </w:t>
      </w:r>
      <w:r w:rsidRPr="003B777F">
        <w:rPr>
          <w:i/>
        </w:rPr>
        <w:t>Apocalypse of Peter.</w:t>
      </w:r>
      <w:r w:rsidRPr="003B777F">
        <w:t xml:space="preserve"> Hebrews, James, 1 Peter, 2 Peter, 3 John, and Revelation are not included.</w:t>
      </w:r>
    </w:p>
    <w:p w14:paraId="7CBB9BFE" w14:textId="77777777" w:rsidR="008B567D" w:rsidRPr="003B777F" w:rsidRDefault="008B567D" w:rsidP="008B567D">
      <w:pPr>
        <w:numPr>
          <w:ilvl w:val="2"/>
          <w:numId w:val="16"/>
        </w:numPr>
        <w:contextualSpacing w:val="0"/>
      </w:pPr>
      <w:r w:rsidRPr="003B777F">
        <w:lastRenderedPageBreak/>
        <w:t>367: The earliest extant list of the books of the NT, in exactly the number and order in which we presently have them, is written by Athanasius, Bishop of Alex</w:t>
      </w:r>
      <w:r w:rsidRPr="003B777F">
        <w:softHyphen/>
        <w:t>an</w:t>
      </w:r>
      <w:r w:rsidRPr="003B777F">
        <w:softHyphen/>
        <w:t>dria, in his Easter letter of 367.</w:t>
      </w:r>
    </w:p>
    <w:p w14:paraId="445C6B64" w14:textId="77777777" w:rsidR="008B567D" w:rsidRPr="003B777F" w:rsidRDefault="008B567D" w:rsidP="008B567D">
      <w:pPr>
        <w:numPr>
          <w:ilvl w:val="2"/>
          <w:numId w:val="16"/>
        </w:numPr>
        <w:contextualSpacing w:val="0"/>
      </w:pPr>
      <w:r w:rsidRPr="003B777F">
        <w:t>404: Pope Damasus in a letter lists the NT books in their present number and order.</w:t>
      </w:r>
    </w:p>
    <w:p w14:paraId="2890A895" w14:textId="77777777" w:rsidR="008B567D" w:rsidRPr="003B777F" w:rsidRDefault="008B567D" w:rsidP="008B567D">
      <w:pPr>
        <w:numPr>
          <w:ilvl w:val="2"/>
          <w:numId w:val="16"/>
        </w:numPr>
        <w:contextualSpacing w:val="0"/>
      </w:pPr>
      <w:r w:rsidRPr="003B777F">
        <w:t>1442: At the Council of Florence, all the bishops of the entire Church recognize the 27 books but do not explicitly declare the list to be unalterable.</w:t>
      </w:r>
    </w:p>
    <w:p w14:paraId="50A01A05" w14:textId="77777777" w:rsidR="008B567D" w:rsidRPr="003B777F" w:rsidRDefault="008B567D" w:rsidP="008B567D">
      <w:pPr>
        <w:numPr>
          <w:ilvl w:val="2"/>
          <w:numId w:val="16"/>
        </w:numPr>
        <w:contextualSpacing w:val="0"/>
      </w:pPr>
      <w:r w:rsidRPr="003B777F">
        <w:t>1536: In his translation of the Bible, Luther re</w:t>
      </w:r>
      <w:r w:rsidRPr="003B777F">
        <w:softHyphen/>
        <w:t>moves 4 NT books (Hebrews, James, Jude, and Revelation) from their normal order and places them at the end, stating that they are less than canonical. But soon the Lutherans return to custom, and the books are back in place.</w:t>
      </w:r>
    </w:p>
    <w:p w14:paraId="29130D02" w14:textId="77777777" w:rsidR="008B567D" w:rsidRPr="003B777F" w:rsidRDefault="008B567D" w:rsidP="008B567D">
      <w:pPr>
        <w:numPr>
          <w:ilvl w:val="2"/>
          <w:numId w:val="16"/>
        </w:numPr>
        <w:contextualSpacing w:val="0"/>
        <w:rPr>
          <w:sz w:val="28"/>
        </w:rPr>
      </w:pPr>
      <w:r w:rsidRPr="003B777F">
        <w:t>1546: The Council of Trent affirms once and for all the full list of 27 books, as traditionally accepted.</w:t>
      </w:r>
    </w:p>
    <w:p w14:paraId="5AE6BB60" w14:textId="77777777" w:rsidR="008B567D" w:rsidRPr="00B22328" w:rsidRDefault="008B567D" w:rsidP="008B567D">
      <w:pPr>
        <w:numPr>
          <w:ilvl w:val="1"/>
          <w:numId w:val="16"/>
        </w:numPr>
        <w:contextualSpacing w:val="0"/>
      </w:pPr>
      <w:r w:rsidRPr="00B22328">
        <w:t>Apostolic Fathers (</w:t>
      </w:r>
      <w:r w:rsidRPr="00B22328">
        <w:rPr>
          <w:i/>
        </w:rPr>
        <w:t>Didache</w:t>
      </w:r>
      <w:r w:rsidRPr="00B22328">
        <w:t xml:space="preserve">, </w:t>
      </w:r>
      <w:r w:rsidRPr="00B22328">
        <w:rPr>
          <w:i/>
        </w:rPr>
        <w:t>1 Clement</w:t>
      </w:r>
      <w:r w:rsidRPr="00B22328">
        <w:t xml:space="preserve">, Ignatius of Antioch, Polycarp, </w:t>
      </w:r>
      <w:r w:rsidRPr="00B22328">
        <w:rPr>
          <w:i/>
        </w:rPr>
        <w:t>Epistle of Barnabas</w:t>
      </w:r>
      <w:r w:rsidRPr="00B22328">
        <w:t xml:space="preserve">, </w:t>
      </w:r>
      <w:r w:rsidRPr="00B22328">
        <w:rPr>
          <w:i/>
        </w:rPr>
        <w:t>Letter to Diognetus</w:t>
      </w:r>
      <w:r w:rsidRPr="00B22328">
        <w:t xml:space="preserve">, Papias, </w:t>
      </w:r>
      <w:r>
        <w:t xml:space="preserve">the </w:t>
      </w:r>
      <w:r w:rsidRPr="00B22328">
        <w:rPr>
          <w:i/>
        </w:rPr>
        <w:t>Shepherd</w:t>
      </w:r>
      <w:r w:rsidRPr="00B22328">
        <w:t xml:space="preserve"> of Hermas)</w:t>
      </w:r>
    </w:p>
    <w:p w14:paraId="60AF2DCF" w14:textId="77777777" w:rsidR="008B567D" w:rsidRPr="00B22328" w:rsidRDefault="008B567D" w:rsidP="008B567D">
      <w:pPr>
        <w:numPr>
          <w:ilvl w:val="1"/>
          <w:numId w:val="16"/>
        </w:numPr>
        <w:contextualSpacing w:val="0"/>
      </w:pPr>
      <w:r w:rsidRPr="00B22328">
        <w:t>Apologists (three Athenians: Quadratus, Ar</w:t>
      </w:r>
      <w:r w:rsidRPr="00B22328">
        <w:softHyphen/>
        <w:t>istides, Athenagor</w:t>
      </w:r>
      <w:r w:rsidRPr="00B22328">
        <w:softHyphen/>
        <w:t>as; also Justin Martyr, Theophilus of Antioch, Melito of Sardis, Minucius Felix)</w:t>
      </w:r>
    </w:p>
    <w:p w14:paraId="3B7D5988" w14:textId="77777777" w:rsidR="008B567D" w:rsidRDefault="008B567D" w:rsidP="008B567D">
      <w:pPr>
        <w:widowControl w:val="0"/>
        <w:numPr>
          <w:ilvl w:val="1"/>
          <w:numId w:val="16"/>
        </w:numPr>
        <w:contextualSpacing w:val="0"/>
      </w:pPr>
      <w:r w:rsidRPr="00B22328">
        <w:t xml:space="preserve">major early theologians: the Africans Tertullian, </w:t>
      </w:r>
      <w:r w:rsidRPr="00B22328">
        <w:rPr>
          <w:vanish/>
        </w:rPr>
        <w:t xml:space="preserve">Arnobius, Lactantius, </w:t>
      </w:r>
      <w:r w:rsidRPr="00B22328">
        <w:t>Cyprian, Clement of Alexandria, Origen</w:t>
      </w:r>
      <w:r w:rsidRPr="00B22328">
        <w:rPr>
          <w:vanish/>
        </w:rPr>
        <w:t>, Denis of Alexandria, Gregory Thaumatur</w:t>
      </w:r>
      <w:r w:rsidRPr="00B22328">
        <w:rPr>
          <w:vanish/>
        </w:rPr>
        <w:softHyphen/>
        <w:t>gus</w:t>
      </w:r>
      <w:r w:rsidRPr="00B22328">
        <w:t>;  Iren</w:t>
      </w:r>
      <w:r w:rsidRPr="00B22328">
        <w:softHyphen/>
        <w:t>aeus of Lyon</w:t>
      </w:r>
      <w:r>
        <w:t>s</w:t>
      </w:r>
      <w:r w:rsidRPr="00B22328">
        <w:rPr>
          <w:vanish/>
        </w:rPr>
        <w:t>, Hegesippus, Hippolytus</w:t>
      </w:r>
    </w:p>
    <w:p w14:paraId="52E08F7F" w14:textId="77777777" w:rsidR="008B567D" w:rsidRPr="00EF53DC" w:rsidRDefault="008B567D" w:rsidP="008B567D"/>
    <w:p w14:paraId="0BEDD3DB" w14:textId="77777777" w:rsidR="008B567D" w:rsidRPr="00B22328" w:rsidRDefault="008B567D" w:rsidP="008B567D">
      <w:pPr>
        <w:numPr>
          <w:ilvl w:val="0"/>
          <w:numId w:val="16"/>
        </w:numPr>
        <w:contextualSpacing w:val="0"/>
      </w:pPr>
      <w:r>
        <w:rPr>
          <w:b/>
        </w:rPr>
        <w:t>sacraments</w:t>
      </w:r>
      <w:r>
        <w:t xml:space="preserve">: </w:t>
      </w:r>
      <w:r w:rsidRPr="00D61185">
        <w:rPr>
          <w:b/>
        </w:rPr>
        <w:t>baptism</w:t>
      </w:r>
    </w:p>
    <w:p w14:paraId="3DE52E6F" w14:textId="77777777" w:rsidR="008B567D" w:rsidRPr="00B22328" w:rsidRDefault="008B567D" w:rsidP="008B567D">
      <w:pPr>
        <w:numPr>
          <w:ilvl w:val="1"/>
          <w:numId w:val="16"/>
        </w:numPr>
        <w:contextualSpacing w:val="0"/>
      </w:pPr>
      <w:r w:rsidRPr="00B22328">
        <w:t>30-200: no catechumenate; baptism is right after profession of faith (see Acts 2:41, “those who welcomed his message were baptized, and that day about three thousand persons were added”)</w:t>
      </w:r>
    </w:p>
    <w:p w14:paraId="1C3322CE" w14:textId="77777777" w:rsidR="008B567D" w:rsidRPr="00B22328" w:rsidRDefault="008B567D" w:rsidP="008B567D">
      <w:pPr>
        <w:numPr>
          <w:ilvl w:val="1"/>
          <w:numId w:val="16"/>
        </w:numPr>
        <w:contextualSpacing w:val="0"/>
        <w:rPr>
          <w:rFonts w:cs="Palatino Linotype"/>
          <w:lang w:bidi="he-IL"/>
        </w:rPr>
      </w:pPr>
      <w:r w:rsidRPr="00B22328">
        <w:t>c. 150: a 2-3 year catechumenate arises (</w:t>
      </w:r>
      <w:r w:rsidRPr="00B22328">
        <w:rPr>
          <w:i/>
        </w:rPr>
        <w:t>katēkein</w:t>
      </w:r>
      <w:r w:rsidRPr="00B22328">
        <w:rPr>
          <w:rFonts w:cs="Palatino Linotype"/>
          <w:lang w:bidi="he-IL"/>
        </w:rPr>
        <w:t>, teach orally); it dies out in the 400s</w:t>
      </w:r>
    </w:p>
    <w:p w14:paraId="70CB0170" w14:textId="77777777" w:rsidR="008B567D" w:rsidRPr="00B22328" w:rsidRDefault="008B567D" w:rsidP="008B567D">
      <w:pPr>
        <w:numPr>
          <w:ilvl w:val="1"/>
          <w:numId w:val="16"/>
        </w:numPr>
        <w:contextualSpacing w:val="0"/>
        <w:rPr>
          <w:rFonts w:cs="Palatino Linotype"/>
          <w:lang w:bidi="he-IL"/>
        </w:rPr>
      </w:pPr>
      <w:r w:rsidRPr="00B22328">
        <w:t xml:space="preserve">c. 150: Justin is first to mention the </w:t>
      </w:r>
      <w:r w:rsidRPr="00B22328">
        <w:rPr>
          <w:i/>
        </w:rPr>
        <w:t xml:space="preserve">disciplina </w:t>
      </w:r>
      <w:r>
        <w:rPr>
          <w:i/>
        </w:rPr>
        <w:t>arcane</w:t>
      </w:r>
      <w:r>
        <w:t xml:space="preserve"> (</w:t>
      </w:r>
      <w:r w:rsidRPr="00E715A1">
        <w:t>disciplin</w:t>
      </w:r>
      <w:r>
        <w:t>e of the secret):</w:t>
      </w:r>
      <w:r w:rsidRPr="00B22328">
        <w:t xml:space="preserve"> catechumens must withdraw after the </w:t>
      </w:r>
      <w:r w:rsidRPr="00B22328">
        <w:rPr>
          <w:iCs/>
        </w:rPr>
        <w:t>homily; instruction about sacraments is only after the catechumenate (</w:t>
      </w:r>
      <w:r w:rsidRPr="00B22328">
        <w:rPr>
          <w:rFonts w:cs="Latha"/>
        </w:rPr>
        <w:t>post-baptismal instructions are called “mystagogical catecheses” in the east</w:t>
      </w:r>
      <w:r w:rsidRPr="00B22328">
        <w:rPr>
          <w:iCs/>
        </w:rPr>
        <w:t>)</w:t>
      </w:r>
    </w:p>
    <w:p w14:paraId="37032644" w14:textId="77777777" w:rsidR="008B567D" w:rsidRPr="00B22328" w:rsidRDefault="008B567D" w:rsidP="008B567D">
      <w:pPr>
        <w:numPr>
          <w:ilvl w:val="1"/>
          <w:numId w:val="16"/>
        </w:numPr>
        <w:contextualSpacing w:val="0"/>
        <w:rPr>
          <w:iCs/>
        </w:rPr>
      </w:pPr>
      <w:r w:rsidRPr="00B22328">
        <w:t xml:space="preserve">30-300: baptisms are on the vigils of </w:t>
      </w:r>
      <w:r w:rsidRPr="00B22328">
        <w:rPr>
          <w:iCs/>
        </w:rPr>
        <w:t xml:space="preserve">Easter </w:t>
      </w:r>
      <w:r w:rsidRPr="00B22328">
        <w:t xml:space="preserve">and </w:t>
      </w:r>
      <w:r w:rsidRPr="00B22328">
        <w:rPr>
          <w:iCs/>
        </w:rPr>
        <w:t>Pentecost (except for necessity), by triple immersion</w:t>
      </w:r>
    </w:p>
    <w:p w14:paraId="0EDFCCDB" w14:textId="77777777" w:rsidR="008B567D" w:rsidRDefault="008B567D" w:rsidP="008B567D">
      <w:pPr>
        <w:numPr>
          <w:ilvl w:val="2"/>
          <w:numId w:val="16"/>
        </w:numPr>
        <w:contextualSpacing w:val="0"/>
      </w:pPr>
      <w:r>
        <w:t xml:space="preserve">the </w:t>
      </w:r>
      <w:r w:rsidRPr="00B22328">
        <w:rPr>
          <w:i/>
        </w:rPr>
        <w:t>Didache</w:t>
      </w:r>
      <w:r w:rsidRPr="00B22328">
        <w:t xml:space="preserve"> 7.1 specifies “living” (i.e., flowing) water</w:t>
      </w:r>
    </w:p>
    <w:p w14:paraId="3AC2B258" w14:textId="77777777" w:rsidR="008B567D" w:rsidRPr="00850AF9" w:rsidRDefault="008B567D" w:rsidP="008B567D">
      <w:pPr>
        <w:numPr>
          <w:ilvl w:val="2"/>
          <w:numId w:val="16"/>
        </w:numPr>
        <w:contextualSpacing w:val="0"/>
      </w:pPr>
      <w:r>
        <w:rPr>
          <w:rFonts w:cs="Palatino Linotype"/>
          <w:lang w:bidi="he-IL"/>
        </w:rPr>
        <w:t xml:space="preserve">baptisms are </w:t>
      </w:r>
      <w:r w:rsidRPr="00B22328">
        <w:t xml:space="preserve">in springs, rivers, or the </w:t>
      </w:r>
      <w:r>
        <w:t>sea</w:t>
      </w:r>
    </w:p>
    <w:p w14:paraId="5A40AA11" w14:textId="77777777" w:rsidR="008B567D" w:rsidRPr="00B22328" w:rsidRDefault="008B567D" w:rsidP="008B567D">
      <w:pPr>
        <w:numPr>
          <w:ilvl w:val="1"/>
          <w:numId w:val="16"/>
        </w:numPr>
        <w:contextualSpacing w:val="0"/>
      </w:pPr>
      <w:r w:rsidRPr="00B22328">
        <w:t xml:space="preserve">300s on: </w:t>
      </w:r>
      <w:r w:rsidRPr="00B22328">
        <w:rPr>
          <w:rFonts w:cs="Palatino Linotype"/>
          <w:lang w:bidi="he-IL"/>
        </w:rPr>
        <w:t xml:space="preserve">baptisms are </w:t>
      </w:r>
      <w:r w:rsidRPr="00B22328">
        <w:t>in small circular buildings specifically for baptisms (baptisteries); the floor had a centered pool for immersion, replaced after 400 (when infant baptisms are usual) by our font</w:t>
      </w:r>
    </w:p>
    <w:p w14:paraId="7DC92EAE" w14:textId="77777777" w:rsidR="008B567D" w:rsidRPr="00B22328" w:rsidRDefault="008B567D" w:rsidP="008B567D">
      <w:pPr>
        <w:numPr>
          <w:ilvl w:val="1"/>
          <w:numId w:val="16"/>
        </w:numPr>
        <w:contextualSpacing w:val="0"/>
      </w:pPr>
      <w:r w:rsidRPr="00B22328">
        <w:t>c. 200: sponsors for baptismal candidates are first mentioned (Tertullian)</w:t>
      </w:r>
    </w:p>
    <w:p w14:paraId="2A10C79E" w14:textId="77777777" w:rsidR="008B567D" w:rsidRPr="00B22328" w:rsidRDefault="008B567D" w:rsidP="008B567D">
      <w:pPr>
        <w:numPr>
          <w:ilvl w:val="1"/>
          <w:numId w:val="16"/>
        </w:numPr>
        <w:contextualSpacing w:val="0"/>
      </w:pPr>
      <w:r w:rsidRPr="00B22328">
        <w:t>c. 200: acts added before baptism are: signing with the cross, renunciation of Satan, anointing with exorcism, profession of faith, baptismal vows, anointing with the “oil of thanksgiving”</w:t>
      </w:r>
    </w:p>
    <w:p w14:paraId="60C6BC5B" w14:textId="77777777" w:rsidR="008B567D" w:rsidRPr="00B22328" w:rsidRDefault="008B567D" w:rsidP="008B567D">
      <w:pPr>
        <w:numPr>
          <w:ilvl w:val="1"/>
          <w:numId w:val="16"/>
        </w:numPr>
        <w:contextualSpacing w:val="0"/>
      </w:pPr>
      <w:r w:rsidRPr="00B22328">
        <w:t>c. 200: acts added after baptism are: confirmation, communion, eating milk and honey (the food of newborns); wearing the white robe for eight days</w:t>
      </w:r>
    </w:p>
    <w:p w14:paraId="4334E598" w14:textId="77777777" w:rsidR="008B567D" w:rsidRPr="00B22328" w:rsidRDefault="008B567D" w:rsidP="008B567D">
      <w:pPr>
        <w:numPr>
          <w:ilvl w:val="1"/>
          <w:numId w:val="16"/>
        </w:numPr>
        <w:contextualSpacing w:val="0"/>
      </w:pPr>
      <w:r w:rsidRPr="00B22328">
        <w:t xml:space="preserve">c. 200: Irenaeus, Hippolytus, and Origen defend </w:t>
      </w:r>
      <w:r w:rsidRPr="00B22328">
        <w:rPr>
          <w:iCs/>
        </w:rPr>
        <w:t xml:space="preserve">infant baptism </w:t>
      </w:r>
      <w:r w:rsidRPr="00B22328">
        <w:t xml:space="preserve">as an apostolic tradition; but penances are so severe that </w:t>
      </w:r>
      <w:r w:rsidRPr="00B22328">
        <w:rPr>
          <w:rFonts w:cs="Latha"/>
        </w:rPr>
        <w:t>most children are baptized as adults or near death (e.g., Constantine)</w:t>
      </w:r>
    </w:p>
    <w:p w14:paraId="5F58DFB1" w14:textId="77777777" w:rsidR="008B567D" w:rsidRPr="00B22328" w:rsidRDefault="008B567D" w:rsidP="008B567D">
      <w:pPr>
        <w:numPr>
          <w:ilvl w:val="1"/>
          <w:numId w:val="16"/>
        </w:numPr>
        <w:contextualSpacing w:val="0"/>
      </w:pPr>
      <w:r w:rsidRPr="00B22328">
        <w:t>c. 200: Tertullian mentions baptism of blood</w:t>
      </w:r>
    </w:p>
    <w:p w14:paraId="6F8A8395" w14:textId="77777777" w:rsidR="008B567D" w:rsidRPr="00D61185" w:rsidRDefault="008B567D" w:rsidP="008B567D">
      <w:pPr>
        <w:widowControl w:val="0"/>
        <w:numPr>
          <w:ilvl w:val="1"/>
          <w:numId w:val="16"/>
        </w:numPr>
        <w:contextualSpacing w:val="0"/>
      </w:pPr>
      <w:r w:rsidRPr="00B22328">
        <w:t xml:space="preserve">c. 250: bestowing a special </w:t>
      </w:r>
      <w:r w:rsidRPr="00B22328">
        <w:rPr>
          <w:iCs/>
        </w:rPr>
        <w:t xml:space="preserve">Christian name </w:t>
      </w:r>
      <w:r w:rsidRPr="00B22328">
        <w:t>in baptism becomes a custom</w:t>
      </w:r>
    </w:p>
    <w:p w14:paraId="2FE6D5C1" w14:textId="77777777" w:rsidR="008B567D" w:rsidRPr="00EF53DC" w:rsidRDefault="008B567D" w:rsidP="008B567D"/>
    <w:p w14:paraId="45A312DF" w14:textId="77777777" w:rsidR="008B567D" w:rsidRDefault="008B567D" w:rsidP="008B567D">
      <w:pPr>
        <w:numPr>
          <w:ilvl w:val="0"/>
          <w:numId w:val="16"/>
        </w:numPr>
        <w:contextualSpacing w:val="0"/>
      </w:pPr>
      <w:r>
        <w:rPr>
          <w:b/>
        </w:rPr>
        <w:t>sacraments</w:t>
      </w:r>
      <w:r>
        <w:t xml:space="preserve">: </w:t>
      </w:r>
      <w:r w:rsidRPr="00814389">
        <w:rPr>
          <w:b/>
        </w:rPr>
        <w:t>reconciliation</w:t>
      </w:r>
    </w:p>
    <w:p w14:paraId="1C17D2F9" w14:textId="77777777" w:rsidR="008B567D" w:rsidRPr="00B22328" w:rsidRDefault="008B567D" w:rsidP="008B567D">
      <w:pPr>
        <w:numPr>
          <w:ilvl w:val="1"/>
          <w:numId w:val="16"/>
        </w:numPr>
        <w:contextualSpacing w:val="0"/>
      </w:pPr>
      <w:r w:rsidRPr="00B22328">
        <w:t xml:space="preserve">the entire process was called </w:t>
      </w:r>
      <w:r w:rsidRPr="00B22328">
        <w:rPr>
          <w:i/>
        </w:rPr>
        <w:t>exomologēsis</w:t>
      </w:r>
      <w:r w:rsidRPr="00B22328">
        <w:t>, “confes</w:t>
      </w:r>
      <w:r>
        <w:t>sion”</w:t>
      </w:r>
    </w:p>
    <w:p w14:paraId="59056BC1" w14:textId="77777777" w:rsidR="008B567D" w:rsidRPr="00B22328" w:rsidRDefault="008B567D" w:rsidP="008B567D">
      <w:pPr>
        <w:numPr>
          <w:ilvl w:val="1"/>
          <w:numId w:val="16"/>
        </w:numPr>
        <w:contextualSpacing w:val="0"/>
      </w:pPr>
      <w:r w:rsidRPr="00B22328">
        <w:t>the three mortal sins were apostasy or idolatry, murder, and fornication or adultery</w:t>
      </w:r>
    </w:p>
    <w:p w14:paraId="4003A806" w14:textId="77777777" w:rsidR="008B567D" w:rsidRPr="00B22328" w:rsidRDefault="008B567D" w:rsidP="008B567D">
      <w:pPr>
        <w:numPr>
          <w:ilvl w:val="1"/>
          <w:numId w:val="16"/>
        </w:numPr>
        <w:contextualSpacing w:val="0"/>
      </w:pPr>
      <w:r w:rsidRPr="00B22328">
        <w:t xml:space="preserve">the early Church’s </w:t>
      </w:r>
      <w:r w:rsidRPr="00B22328">
        <w:rPr>
          <w:i/>
        </w:rPr>
        <w:t>antiqua severitas</w:t>
      </w:r>
      <w:r>
        <w:t xml:space="preserve"> (ancient severity)</w:t>
      </w:r>
    </w:p>
    <w:p w14:paraId="6751D102" w14:textId="77777777" w:rsidR="008B567D" w:rsidRPr="00B22328" w:rsidRDefault="008B567D" w:rsidP="008B567D">
      <w:pPr>
        <w:numPr>
          <w:ilvl w:val="2"/>
          <w:numId w:val="16"/>
        </w:numPr>
        <w:contextualSpacing w:val="0"/>
      </w:pPr>
      <w:r w:rsidRPr="00B22328">
        <w:t>absolution was available only once after baptism (for some bishops, not even once)</w:t>
      </w:r>
    </w:p>
    <w:p w14:paraId="48CC29F8" w14:textId="77777777" w:rsidR="008B567D" w:rsidRPr="00B22328" w:rsidRDefault="008B567D" w:rsidP="008B567D">
      <w:pPr>
        <w:numPr>
          <w:ilvl w:val="2"/>
          <w:numId w:val="16"/>
        </w:numPr>
        <w:contextualSpacing w:val="0"/>
      </w:pPr>
      <w:r w:rsidRPr="00B22328">
        <w:t>public offenses were confessed publicly, private offenses were confessed to a bishop or priest</w:t>
      </w:r>
    </w:p>
    <w:p w14:paraId="5B72ECAE" w14:textId="77777777" w:rsidR="008B567D" w:rsidRPr="00B22328" w:rsidRDefault="008B567D" w:rsidP="008B567D">
      <w:pPr>
        <w:numPr>
          <w:ilvl w:val="2"/>
          <w:numId w:val="16"/>
        </w:numPr>
        <w:contextualSpacing w:val="0"/>
      </w:pPr>
      <w:r w:rsidRPr="00B22328">
        <w:t>but penance was always public: penitents had to pray, fast, give alms, shave heads, wear hair shirt and monk’s garb, abandon jobs, not marry (if single) or not have intercourse (if married)</w:t>
      </w:r>
    </w:p>
    <w:p w14:paraId="62EEA407" w14:textId="77777777" w:rsidR="008B567D" w:rsidRPr="00B22328" w:rsidRDefault="008B567D" w:rsidP="008B567D">
      <w:pPr>
        <w:numPr>
          <w:ilvl w:val="2"/>
          <w:numId w:val="16"/>
        </w:numPr>
        <w:contextualSpacing w:val="0"/>
      </w:pPr>
      <w:r w:rsidRPr="00B22328">
        <w:t xml:space="preserve">penance lasted </w:t>
      </w:r>
      <w:r w:rsidRPr="00B22328">
        <w:rPr>
          <w:rFonts w:cs="Bookman Old Style"/>
        </w:rPr>
        <w:t>for a long time (years), often to the end of life</w:t>
      </w:r>
    </w:p>
    <w:p w14:paraId="7817920E" w14:textId="77777777" w:rsidR="008B567D" w:rsidRPr="00B22328" w:rsidRDefault="008B567D" w:rsidP="008B567D">
      <w:pPr>
        <w:numPr>
          <w:ilvl w:val="1"/>
          <w:numId w:val="16"/>
        </w:numPr>
        <w:contextualSpacing w:val="0"/>
      </w:pPr>
      <w:r w:rsidRPr="00B22328">
        <w:t>Africa was more severe (it was “overrun with Montanists,” Bihlmeyer); Rome was less rigorous</w:t>
      </w:r>
    </w:p>
    <w:p w14:paraId="3B4B2A68" w14:textId="77777777" w:rsidR="008B567D" w:rsidRPr="00B22328" w:rsidRDefault="008B567D" w:rsidP="008B567D">
      <w:pPr>
        <w:numPr>
          <w:ilvl w:val="1"/>
          <w:numId w:val="16"/>
        </w:numPr>
        <w:contextualSpacing w:val="0"/>
      </w:pPr>
      <w:r w:rsidRPr="00B22328">
        <w:t>intercession by confessors or about-to-be martyrs usually reduced the period of penance</w:t>
      </w:r>
    </w:p>
    <w:p w14:paraId="4DA6B36B" w14:textId="77777777" w:rsidR="008B567D" w:rsidRDefault="008B567D" w:rsidP="008B567D">
      <w:pPr>
        <w:widowControl w:val="0"/>
        <w:numPr>
          <w:ilvl w:val="1"/>
          <w:numId w:val="16"/>
        </w:numPr>
        <w:contextualSpacing w:val="0"/>
      </w:pPr>
      <w:r w:rsidRPr="00B22328">
        <w:t>absolution: the bishop or a priest imposed hands before the congregation</w:t>
      </w:r>
    </w:p>
    <w:p w14:paraId="0F3DEF55" w14:textId="77777777" w:rsidR="008B567D" w:rsidRPr="00EF53DC" w:rsidRDefault="008B567D" w:rsidP="008B567D">
      <w:pPr>
        <w:widowControl w:val="0"/>
      </w:pPr>
    </w:p>
    <w:p w14:paraId="56135317" w14:textId="77777777" w:rsidR="008B567D" w:rsidRDefault="008B567D" w:rsidP="008B567D">
      <w:pPr>
        <w:widowControl w:val="0"/>
        <w:numPr>
          <w:ilvl w:val="0"/>
          <w:numId w:val="16"/>
        </w:numPr>
        <w:contextualSpacing w:val="0"/>
      </w:pPr>
      <w:r>
        <w:rPr>
          <w:b/>
        </w:rPr>
        <w:t>devotions</w:t>
      </w:r>
      <w:r>
        <w:t xml:space="preserve">: </w:t>
      </w:r>
      <w:r>
        <w:rPr>
          <w:b/>
        </w:rPr>
        <w:t>sign of the cross</w:t>
      </w:r>
    </w:p>
    <w:p w14:paraId="3E677093" w14:textId="77777777" w:rsidR="008B567D" w:rsidRDefault="008B567D" w:rsidP="008B567D">
      <w:pPr>
        <w:widowControl w:val="0"/>
        <w:numPr>
          <w:ilvl w:val="1"/>
          <w:numId w:val="16"/>
        </w:numPr>
        <w:contextualSpacing w:val="0"/>
      </w:pPr>
      <w:r w:rsidRPr="00B22328">
        <w:rPr>
          <w:rFonts w:cs="Bookman Old Style"/>
        </w:rPr>
        <w:t>the sign of the cross w</w:t>
      </w:r>
      <w:r w:rsidRPr="00B22328">
        <w:t xml:space="preserve">as a protection against demons (so </w:t>
      </w:r>
      <w:r w:rsidRPr="00B22328">
        <w:rPr>
          <w:rFonts w:cs="Bookman Old Style"/>
        </w:rPr>
        <w:t>Tertullian, Hippolytus</w:t>
      </w:r>
      <w:r>
        <w:t xml:space="preserve">); Yves Congar </w:t>
      </w:r>
      <w:r w:rsidRPr="00B22328">
        <w:t>says it is an apostolic tradition</w:t>
      </w:r>
      <w:r>
        <w:t xml:space="preserve"> (Congar)</w:t>
      </w:r>
    </w:p>
    <w:p w14:paraId="21567B5D" w14:textId="77777777" w:rsidR="008B567D" w:rsidRDefault="008B567D" w:rsidP="008B567D">
      <w:r>
        <w:br w:type="page"/>
      </w:r>
    </w:p>
    <w:p w14:paraId="0DC76EF6" w14:textId="77777777" w:rsidR="008B567D" w:rsidRPr="00EF53DC" w:rsidRDefault="008B567D" w:rsidP="002279ED">
      <w:pPr>
        <w:pStyle w:val="Heading2"/>
      </w:pPr>
      <w:bookmarkStart w:id="99" w:name="_Toc502757755"/>
      <w:bookmarkStart w:id="100" w:name="_Toc502757803"/>
      <w:bookmarkStart w:id="101" w:name="_Toc502757845"/>
      <w:bookmarkStart w:id="102" w:name="_Toc502794437"/>
      <w:bookmarkStart w:id="103" w:name="_Toc502795066"/>
      <w:bookmarkStart w:id="104" w:name="_Toc68041252"/>
      <w:bookmarkStart w:id="105" w:name="_Toc68042874"/>
      <w:r w:rsidRPr="00EF53DC">
        <w:lastRenderedPageBreak/>
        <w:t>200s</w:t>
      </w:r>
      <w:bookmarkEnd w:id="99"/>
      <w:bookmarkEnd w:id="100"/>
      <w:bookmarkEnd w:id="101"/>
      <w:bookmarkEnd w:id="102"/>
      <w:bookmarkEnd w:id="103"/>
      <w:bookmarkEnd w:id="104"/>
      <w:bookmarkEnd w:id="105"/>
    </w:p>
    <w:p w14:paraId="36F8947B" w14:textId="77777777" w:rsidR="008B567D" w:rsidRDefault="008B567D" w:rsidP="008B567D">
      <w:pPr>
        <w:widowControl w:val="0"/>
      </w:pPr>
    </w:p>
    <w:p w14:paraId="7965069A" w14:textId="77777777" w:rsidR="008B567D" w:rsidRPr="006D1DE9" w:rsidRDefault="008B567D" w:rsidP="008B567D">
      <w:pPr>
        <w:widowControl w:val="0"/>
      </w:pPr>
    </w:p>
    <w:p w14:paraId="33BB2C92" w14:textId="77777777" w:rsidR="008B567D" w:rsidRPr="00D24502" w:rsidRDefault="008B567D" w:rsidP="008B567D">
      <w:pPr>
        <w:widowControl w:val="0"/>
        <w:numPr>
          <w:ilvl w:val="0"/>
          <w:numId w:val="17"/>
        </w:numPr>
        <w:contextualSpacing w:val="0"/>
      </w:pPr>
      <w:r w:rsidRPr="00D24502">
        <w:rPr>
          <w:b/>
        </w:rPr>
        <w:t>cultural background and Church-state relations</w:t>
      </w:r>
    </w:p>
    <w:p w14:paraId="2EA9A2CC" w14:textId="77777777" w:rsidR="008B567D" w:rsidRDefault="008B567D" w:rsidP="008B567D">
      <w:pPr>
        <w:numPr>
          <w:ilvl w:val="1"/>
          <w:numId w:val="17"/>
        </w:numPr>
        <w:contextualSpacing w:val="0"/>
      </w:pPr>
      <w:r>
        <w:t>persecutions</w:t>
      </w:r>
    </w:p>
    <w:p w14:paraId="3CD74A12" w14:textId="77777777" w:rsidR="008B567D" w:rsidRDefault="008B567D" w:rsidP="008B567D">
      <w:pPr>
        <w:numPr>
          <w:ilvl w:val="2"/>
          <w:numId w:val="17"/>
        </w:numPr>
        <w:contextualSpacing w:val="0"/>
      </w:pPr>
      <w:r>
        <w:t xml:space="preserve">c. 200: an edict of </w:t>
      </w:r>
      <w:r w:rsidRPr="002911CB">
        <w:t>Septimius Severus</w:t>
      </w:r>
      <w:r>
        <w:t xml:space="preserve"> (193-211)</w:t>
      </w:r>
      <w:r w:rsidRPr="002911CB">
        <w:t xml:space="preserve"> </w:t>
      </w:r>
      <w:r>
        <w:t>forbids conversion to Judaism and Christianity</w:t>
      </w:r>
    </w:p>
    <w:p w14:paraId="2A4165D7" w14:textId="77777777" w:rsidR="008B567D" w:rsidRDefault="008B567D" w:rsidP="008B567D">
      <w:pPr>
        <w:numPr>
          <w:ilvl w:val="3"/>
          <w:numId w:val="17"/>
        </w:numPr>
        <w:contextualSpacing w:val="0"/>
      </w:pPr>
      <w:r>
        <w:t xml:space="preserve">c. 200: at </w:t>
      </w:r>
      <w:r w:rsidRPr="008834B7">
        <w:t>Alexandria</w:t>
      </w:r>
      <w:r>
        <w:t>,</w:t>
      </w:r>
      <w:r w:rsidRPr="008834B7">
        <w:t xml:space="preserve"> </w:t>
      </w:r>
      <w:r>
        <w:t>6</w:t>
      </w:r>
      <w:r w:rsidRPr="008834B7">
        <w:t xml:space="preserve"> of Origen’s pupils </w:t>
      </w:r>
      <w:r>
        <w:t>are killed, and t</w:t>
      </w:r>
      <w:r w:rsidRPr="008834B7">
        <w:t xml:space="preserve">eachers </w:t>
      </w:r>
      <w:r>
        <w:t>at</w:t>
      </w:r>
      <w:r w:rsidRPr="008834B7">
        <w:t xml:space="preserve"> the Christian school </w:t>
      </w:r>
      <w:r>
        <w:t>flee</w:t>
      </w:r>
    </w:p>
    <w:p w14:paraId="29EC9FA8" w14:textId="77777777" w:rsidR="008B567D" w:rsidRDefault="008B567D" w:rsidP="008B567D">
      <w:pPr>
        <w:numPr>
          <w:ilvl w:val="3"/>
          <w:numId w:val="17"/>
        </w:numPr>
        <w:contextualSpacing w:val="0"/>
      </w:pPr>
      <w:r w:rsidRPr="008834B7">
        <w:t>203</w:t>
      </w:r>
      <w:r>
        <w:t>: at Carthage,</w:t>
      </w:r>
      <w:r w:rsidRPr="008834B7">
        <w:t xml:space="preserve"> a group of catechumens</w:t>
      </w:r>
      <w:r>
        <w:t xml:space="preserve"> (</w:t>
      </w:r>
      <w:r w:rsidRPr="008834B7">
        <w:t>including Perpetua, her slave Felicitas, and their teacher</w:t>
      </w:r>
      <w:r>
        <w:t>) are killed</w:t>
      </w:r>
    </w:p>
    <w:p w14:paraId="75B5AC7F" w14:textId="77777777" w:rsidR="008B567D" w:rsidRDefault="008B567D" w:rsidP="008B567D">
      <w:pPr>
        <w:numPr>
          <w:ilvl w:val="2"/>
          <w:numId w:val="17"/>
        </w:numPr>
        <w:contextualSpacing w:val="0"/>
      </w:pPr>
      <w:r>
        <w:t>202-11: Roman officials or the pagan populace used the rescript of Trajan</w:t>
      </w:r>
      <w:r w:rsidRPr="00A640CD">
        <w:t xml:space="preserve"> </w:t>
      </w:r>
      <w:r>
        <w:t xml:space="preserve">to cause </w:t>
      </w:r>
      <w:r w:rsidRPr="00A640CD">
        <w:t>individual persecutions</w:t>
      </w:r>
    </w:p>
    <w:p w14:paraId="55A77461" w14:textId="77777777" w:rsidR="008B567D" w:rsidRDefault="008B567D" w:rsidP="008B567D">
      <w:pPr>
        <w:numPr>
          <w:ilvl w:val="3"/>
          <w:numId w:val="17"/>
        </w:numPr>
        <w:contextualSpacing w:val="0"/>
      </w:pPr>
      <w:r>
        <w:t xml:space="preserve">at </w:t>
      </w:r>
      <w:r w:rsidRPr="00A640CD">
        <w:t>Carthage</w:t>
      </w:r>
      <w:r>
        <w:t>, 3 Christians die at the stake and another in prison</w:t>
      </w:r>
    </w:p>
    <w:p w14:paraId="14288AFA" w14:textId="77777777" w:rsidR="008B567D" w:rsidRDefault="008B567D" w:rsidP="008B567D">
      <w:pPr>
        <w:numPr>
          <w:ilvl w:val="3"/>
          <w:numId w:val="17"/>
        </w:numPr>
        <w:contextualSpacing w:val="0"/>
      </w:pPr>
      <w:r>
        <w:t xml:space="preserve">at Alexandria, 2 prefects torture and execute Christians (e.g., Origen’s father, </w:t>
      </w:r>
      <w:r w:rsidRPr="00A640CD">
        <w:t xml:space="preserve">Potamiaina, </w:t>
      </w:r>
      <w:r>
        <w:t>and a soldier converted by Potamiaina’s example)</w:t>
      </w:r>
    </w:p>
    <w:p w14:paraId="72685536" w14:textId="77777777" w:rsidR="008B567D" w:rsidRDefault="008B567D" w:rsidP="008B567D">
      <w:pPr>
        <w:numPr>
          <w:ilvl w:val="2"/>
          <w:numId w:val="17"/>
        </w:numPr>
        <w:contextualSpacing w:val="0"/>
      </w:pPr>
      <w:r>
        <w:t xml:space="preserve">235-38: Maximinus Thrax (235-38) eliminates Christians from court and banishes Pope </w:t>
      </w:r>
      <w:r w:rsidRPr="007A4DA5">
        <w:t>Pontianus and Hippolytus</w:t>
      </w:r>
      <w:r>
        <w:t xml:space="preserve"> of Rome to Sardinia, where they die</w:t>
      </w:r>
    </w:p>
    <w:p w14:paraId="2799E1E5" w14:textId="77777777" w:rsidR="008B567D" w:rsidRDefault="008B567D" w:rsidP="008B567D">
      <w:pPr>
        <w:numPr>
          <w:ilvl w:val="2"/>
          <w:numId w:val="17"/>
        </w:numPr>
        <w:contextualSpacing w:val="0"/>
      </w:pPr>
      <w:r>
        <w:t>250-51: Decius’ (249-51) persecution</w:t>
      </w:r>
    </w:p>
    <w:p w14:paraId="557BC99C" w14:textId="77777777" w:rsidR="008B567D" w:rsidRDefault="008B567D" w:rsidP="008B567D">
      <w:pPr>
        <w:numPr>
          <w:ilvl w:val="3"/>
          <w:numId w:val="17"/>
        </w:numPr>
        <w:contextualSpacing w:val="0"/>
      </w:pPr>
      <w:r>
        <w:t>reasons</w:t>
      </w:r>
    </w:p>
    <w:p w14:paraId="08F24117" w14:textId="77777777" w:rsidR="008B567D" w:rsidRDefault="008B567D" w:rsidP="008B567D">
      <w:pPr>
        <w:numPr>
          <w:ilvl w:val="4"/>
          <w:numId w:val="17"/>
        </w:numPr>
        <w:contextualSpacing w:val="0"/>
      </w:pPr>
      <w:r>
        <w:t>247: Christians refuse to participate in pagan services celebrating Rome’s millenium</w:t>
      </w:r>
    </w:p>
    <w:p w14:paraId="50B7B38C" w14:textId="77777777" w:rsidR="008B567D" w:rsidRDefault="008B567D" w:rsidP="008B567D">
      <w:pPr>
        <w:numPr>
          <w:ilvl w:val="4"/>
          <w:numId w:val="17"/>
        </w:numPr>
        <w:contextualSpacing w:val="0"/>
      </w:pPr>
      <w:r>
        <w:t>248: Gothic invasions coincide with rebellions and mutinies; hostility to Christians rises sharply</w:t>
      </w:r>
    </w:p>
    <w:p w14:paraId="326FD16F" w14:textId="77777777" w:rsidR="008B567D" w:rsidRDefault="008B567D" w:rsidP="008B567D">
      <w:pPr>
        <w:numPr>
          <w:ilvl w:val="4"/>
          <w:numId w:val="17"/>
        </w:numPr>
        <w:contextualSpacing w:val="0"/>
      </w:pPr>
      <w:r>
        <w:t>249: an Alexandrian mob stages an anti-Christian pogrom</w:t>
      </w:r>
    </w:p>
    <w:p w14:paraId="06C2656C" w14:textId="77777777" w:rsidR="008B567D" w:rsidRDefault="008B567D" w:rsidP="008B567D">
      <w:pPr>
        <w:numPr>
          <w:ilvl w:val="4"/>
          <w:numId w:val="17"/>
        </w:numPr>
        <w:contextualSpacing w:val="0"/>
      </w:pPr>
      <w:r>
        <w:t>Decius hopes to restore the declining empire’s glory by restoring its ancient religion; he also wants to determine the number of Christians in the empire</w:t>
      </w:r>
    </w:p>
    <w:p w14:paraId="6AB98865" w14:textId="77777777" w:rsidR="008B567D" w:rsidRDefault="008B567D" w:rsidP="008B567D">
      <w:pPr>
        <w:numPr>
          <w:ilvl w:val="3"/>
          <w:numId w:val="17"/>
        </w:numPr>
        <w:contextualSpacing w:val="0"/>
      </w:pPr>
      <w:r>
        <w:t>Decius’ edict demands that, by a certain date, everyone sacrifice to the gods for the empire’s protection</w:t>
      </w:r>
    </w:p>
    <w:p w14:paraId="6AB27251" w14:textId="77777777" w:rsidR="008B567D" w:rsidRPr="00B22328" w:rsidRDefault="008B567D" w:rsidP="008B567D">
      <w:pPr>
        <w:numPr>
          <w:ilvl w:val="3"/>
          <w:numId w:val="17"/>
        </w:numPr>
        <w:contextualSpacing w:val="0"/>
      </w:pPr>
      <w:r w:rsidRPr="00B22328">
        <w:t>apostates (</w:t>
      </w:r>
      <w:r w:rsidRPr="00B22328">
        <w:rPr>
          <w:i/>
        </w:rPr>
        <w:t>lapsi</w:t>
      </w:r>
      <w:r w:rsidRPr="00B22328">
        <w:t xml:space="preserve">) are </w:t>
      </w:r>
      <w:r w:rsidRPr="00B22328">
        <w:rPr>
          <w:i/>
          <w:iCs/>
        </w:rPr>
        <w:t>sacrificati</w:t>
      </w:r>
      <w:r w:rsidRPr="00B22328">
        <w:rPr>
          <w:iCs/>
        </w:rPr>
        <w:t xml:space="preserve"> (sacrificers)</w:t>
      </w:r>
      <w:r w:rsidRPr="00B22328">
        <w:t xml:space="preserve">, </w:t>
      </w:r>
      <w:r w:rsidRPr="00B22328">
        <w:rPr>
          <w:i/>
          <w:iCs/>
        </w:rPr>
        <w:t>thurificati</w:t>
      </w:r>
      <w:r w:rsidRPr="00B22328">
        <w:rPr>
          <w:iCs/>
        </w:rPr>
        <w:t xml:space="preserve"> (incense burners)</w:t>
      </w:r>
      <w:r w:rsidRPr="00B22328">
        <w:t xml:space="preserve">, or </w:t>
      </w:r>
      <w:r w:rsidRPr="00B22328">
        <w:rPr>
          <w:i/>
          <w:iCs/>
        </w:rPr>
        <w:t>libellatici</w:t>
      </w:r>
      <w:r w:rsidRPr="00B22328">
        <w:rPr>
          <w:iCs/>
        </w:rPr>
        <w:t xml:space="preserve"> (bribers of a </w:t>
      </w:r>
      <w:r w:rsidRPr="00B22328">
        <w:rPr>
          <w:i/>
          <w:iCs/>
        </w:rPr>
        <w:t>libellus</w:t>
      </w:r>
      <w:r w:rsidRPr="00B22328">
        <w:rPr>
          <w:iCs/>
        </w:rPr>
        <w:t>, a certificate)</w:t>
      </w:r>
    </w:p>
    <w:p w14:paraId="5AD86F48" w14:textId="77777777" w:rsidR="008B567D" w:rsidRDefault="008B567D" w:rsidP="008B567D">
      <w:pPr>
        <w:widowControl w:val="0"/>
        <w:numPr>
          <w:ilvl w:val="3"/>
          <w:numId w:val="17"/>
        </w:numPr>
        <w:contextualSpacing w:val="0"/>
      </w:pPr>
      <w:r>
        <w:t>the number of lapsed far exceeded the number of refusers; many Christians died of cold and hunger while fleeing persecution</w:t>
      </w:r>
    </w:p>
    <w:p w14:paraId="3C31FF8A" w14:textId="77777777" w:rsidR="008B567D" w:rsidRDefault="008B567D" w:rsidP="008B567D">
      <w:pPr>
        <w:widowControl w:val="0"/>
        <w:numPr>
          <w:ilvl w:val="2"/>
          <w:numId w:val="17"/>
        </w:numPr>
        <w:contextualSpacing w:val="0"/>
      </w:pPr>
      <w:r>
        <w:t>257-58: Valerian’s persecution</w:t>
      </w:r>
    </w:p>
    <w:p w14:paraId="65251790" w14:textId="77777777" w:rsidR="008B567D" w:rsidRDefault="008B567D" w:rsidP="008B567D">
      <w:pPr>
        <w:widowControl w:val="0"/>
        <w:numPr>
          <w:ilvl w:val="3"/>
          <w:numId w:val="17"/>
        </w:numPr>
        <w:contextualSpacing w:val="0"/>
      </w:pPr>
      <w:r>
        <w:t>his motives are to gain church property and pacify the party hostile to Christians</w:t>
      </w:r>
    </w:p>
    <w:p w14:paraId="5B05E59F" w14:textId="77777777" w:rsidR="008B567D" w:rsidRDefault="008B567D" w:rsidP="008B567D">
      <w:pPr>
        <w:widowControl w:val="0"/>
        <w:numPr>
          <w:ilvl w:val="3"/>
          <w:numId w:val="17"/>
        </w:numPr>
        <w:contextualSpacing w:val="0"/>
      </w:pPr>
      <w:r>
        <w:t>257: his rescript says bishops, priests, and deacons must sacrifice, and Christians holding assemblies in cemeteries or entering catacombs must die</w:t>
      </w:r>
    </w:p>
    <w:p w14:paraId="0C46FDB3" w14:textId="77777777" w:rsidR="008B567D" w:rsidRDefault="008B567D" w:rsidP="008B567D">
      <w:pPr>
        <w:widowControl w:val="0"/>
        <w:numPr>
          <w:ilvl w:val="3"/>
          <w:numId w:val="17"/>
        </w:numPr>
        <w:contextualSpacing w:val="0"/>
      </w:pPr>
      <w:r>
        <w:t xml:space="preserve">258: a new rescript says bishops, priests, and </w:t>
      </w:r>
      <w:r w:rsidRPr="00CC36EA">
        <w:t>deacons</w:t>
      </w:r>
      <w:r>
        <w:t xml:space="preserve"> must die; nobles must lose possessions and, if they refuse to offer pagan sacrifice, must die</w:t>
      </w:r>
    </w:p>
    <w:p w14:paraId="1A7F75F3" w14:textId="77777777" w:rsidR="008B567D" w:rsidRDefault="008B567D" w:rsidP="008B567D">
      <w:pPr>
        <w:widowControl w:val="0"/>
        <w:numPr>
          <w:ilvl w:val="3"/>
          <w:numId w:val="17"/>
        </w:numPr>
        <w:contextualSpacing w:val="0"/>
      </w:pPr>
      <w:r w:rsidRPr="00B22328">
        <w:t xml:space="preserve">martyrs include Pope </w:t>
      </w:r>
      <w:r>
        <w:t xml:space="preserve">Sixtus; the Roman </w:t>
      </w:r>
      <w:r w:rsidRPr="00CC36EA">
        <w:t>deacon</w:t>
      </w:r>
      <w:r>
        <w:t xml:space="preserve"> Lawrence;</w:t>
      </w:r>
      <w:r w:rsidRPr="00B22328">
        <w:t xml:space="preserve"> Cyprian</w:t>
      </w:r>
      <w:r>
        <w:t xml:space="preserve"> (Carthage); </w:t>
      </w:r>
      <w:r w:rsidRPr="00B22328">
        <w:t>Origen</w:t>
      </w:r>
      <w:r>
        <w:t xml:space="preserve"> (Alexandria); many African Christians are sent to the mines</w:t>
      </w:r>
    </w:p>
    <w:p w14:paraId="26DCAE6A" w14:textId="77777777" w:rsidR="008B567D" w:rsidRDefault="008B567D" w:rsidP="008B567D">
      <w:pPr>
        <w:widowControl w:val="0"/>
        <w:numPr>
          <w:ilvl w:val="2"/>
          <w:numId w:val="17"/>
        </w:numPr>
        <w:contextualSpacing w:val="0"/>
      </w:pPr>
      <w:r>
        <w:t>emperors favorable to Christianity</w:t>
      </w:r>
    </w:p>
    <w:p w14:paraId="7B1BE8C1" w14:textId="77777777" w:rsidR="008B567D" w:rsidRDefault="008B567D" w:rsidP="008B567D">
      <w:pPr>
        <w:widowControl w:val="0"/>
        <w:numPr>
          <w:ilvl w:val="3"/>
          <w:numId w:val="17"/>
        </w:numPr>
        <w:contextualSpacing w:val="0"/>
      </w:pPr>
      <w:r w:rsidRPr="007A4DA5">
        <w:t>Commodus</w:t>
      </w:r>
      <w:r>
        <w:t>’ (180-92) Christian wife, Marcia, makes him receptive enough to let some Christians hold offices in his court</w:t>
      </w:r>
    </w:p>
    <w:p w14:paraId="78BD228E" w14:textId="77777777" w:rsidR="008B567D" w:rsidRDefault="008B567D" w:rsidP="008B567D">
      <w:pPr>
        <w:widowControl w:val="0"/>
        <w:numPr>
          <w:ilvl w:val="3"/>
          <w:numId w:val="17"/>
        </w:numPr>
        <w:contextualSpacing w:val="0"/>
      </w:pPr>
      <w:r>
        <w:t>Caracalla (211-17) is very tolerant: Christians are again at court</w:t>
      </w:r>
    </w:p>
    <w:p w14:paraId="0AE397E7" w14:textId="77777777" w:rsidR="008B567D" w:rsidRDefault="008B567D" w:rsidP="008B567D">
      <w:pPr>
        <w:widowControl w:val="0"/>
        <w:numPr>
          <w:ilvl w:val="3"/>
          <w:numId w:val="17"/>
        </w:numPr>
        <w:contextualSpacing w:val="0"/>
      </w:pPr>
      <w:r>
        <w:t>Alexander Severus (222-35) has close Christian associates</w:t>
      </w:r>
    </w:p>
    <w:p w14:paraId="58472533" w14:textId="77777777" w:rsidR="008B567D" w:rsidRDefault="008B567D" w:rsidP="008B567D">
      <w:pPr>
        <w:widowControl w:val="0"/>
        <w:numPr>
          <w:ilvl w:val="3"/>
          <w:numId w:val="17"/>
        </w:numPr>
        <w:contextualSpacing w:val="0"/>
      </w:pPr>
      <w:r>
        <w:lastRenderedPageBreak/>
        <w:t>244-47: Philip the Arab (244-249) has Christian high officials and even corresponds with Origen</w:t>
      </w:r>
    </w:p>
    <w:p w14:paraId="3C6AFCC7" w14:textId="77777777" w:rsidR="008B567D" w:rsidRDefault="008B567D" w:rsidP="008B567D">
      <w:pPr>
        <w:widowControl w:val="0"/>
        <w:numPr>
          <w:ilvl w:val="3"/>
          <w:numId w:val="17"/>
        </w:numPr>
        <w:contextualSpacing w:val="0"/>
      </w:pPr>
      <w:r>
        <w:t>260s: Gallienus (260-68) restores church property, initiating 40 years of peace; Christians build churches, preach to barbarians and Greeks, occupy high offices, and enjoy popular sympathy</w:t>
      </w:r>
    </w:p>
    <w:p w14:paraId="6F7043AB" w14:textId="77777777" w:rsidR="008B567D" w:rsidRDefault="008B567D" w:rsidP="008B567D">
      <w:pPr>
        <w:numPr>
          <w:ilvl w:val="1"/>
          <w:numId w:val="17"/>
        </w:numPr>
        <w:contextualSpacing w:val="0"/>
      </w:pPr>
      <w:r>
        <w:t xml:space="preserve">248: barbarian </w:t>
      </w:r>
      <w:r w:rsidRPr="00B22328">
        <w:t>invasions begin</w:t>
      </w:r>
      <w:r>
        <w:t xml:space="preserve"> (excepting sporadic incursions that had occurred even </w:t>
      </w:r>
      <w:r w:rsidRPr="00BF193B">
        <w:rPr>
          <w:smallCaps/>
        </w:rPr>
        <w:t>bc</w:t>
      </w:r>
      <w:r>
        <w:t>)</w:t>
      </w:r>
    </w:p>
    <w:p w14:paraId="40E0EE1C" w14:textId="77777777" w:rsidR="008B567D" w:rsidRDefault="008B567D" w:rsidP="008B567D">
      <w:pPr>
        <w:numPr>
          <w:ilvl w:val="2"/>
          <w:numId w:val="17"/>
        </w:numPr>
        <w:contextualSpacing w:val="0"/>
      </w:pPr>
      <w:r>
        <w:t>248: Goths invade northern Italy</w:t>
      </w:r>
    </w:p>
    <w:p w14:paraId="101B6CBC" w14:textId="77777777" w:rsidR="008B567D" w:rsidRDefault="008B567D" w:rsidP="008B567D">
      <w:pPr>
        <w:numPr>
          <w:ilvl w:val="2"/>
          <w:numId w:val="17"/>
        </w:numPr>
        <w:contextualSpacing w:val="0"/>
      </w:pPr>
      <w:r>
        <w:t xml:space="preserve">258: the Alemanni and </w:t>
      </w:r>
      <w:r w:rsidRPr="003E7A46">
        <w:t>Franks</w:t>
      </w:r>
      <w:r>
        <w:t xml:space="preserve"> settle on the upper bank of the Rhine</w:t>
      </w:r>
    </w:p>
    <w:p w14:paraId="0727237E" w14:textId="77777777" w:rsidR="008B567D" w:rsidRDefault="008B567D" w:rsidP="008B567D">
      <w:pPr>
        <w:numPr>
          <w:ilvl w:val="2"/>
          <w:numId w:val="17"/>
        </w:numPr>
        <w:contextualSpacing w:val="0"/>
      </w:pPr>
      <w:r>
        <w:t>they begin to infiltrate into Gaul and Italy</w:t>
      </w:r>
    </w:p>
    <w:p w14:paraId="03895F49" w14:textId="77777777" w:rsidR="008B567D" w:rsidRDefault="008B567D" w:rsidP="008B567D">
      <w:pPr>
        <w:numPr>
          <w:ilvl w:val="2"/>
          <w:numId w:val="17"/>
        </w:numPr>
        <w:contextualSpacing w:val="0"/>
      </w:pPr>
      <w:r>
        <w:t>“Everywhere within the empire, towns were fortified, even Rome itself . . . and for the next three centuries incursions by Germanic peoples were the scourge of the Western Empire” (Aubin)</w:t>
      </w:r>
    </w:p>
    <w:p w14:paraId="48192413" w14:textId="77777777" w:rsidR="008B567D" w:rsidRPr="00D61185" w:rsidRDefault="008B567D" w:rsidP="008B567D">
      <w:pPr>
        <w:widowControl w:val="0"/>
        <w:numPr>
          <w:ilvl w:val="1"/>
          <w:numId w:val="17"/>
        </w:numPr>
        <w:contextualSpacing w:val="0"/>
      </w:pPr>
      <w:r w:rsidRPr="00B22328">
        <w:t>293: Diocletian restructures the Empire</w:t>
      </w:r>
      <w:r>
        <w:t xml:space="preserve"> into Western and Eastern; each has an emperor, and under each emperor is a caesar (who will become emperor)</w:t>
      </w:r>
    </w:p>
    <w:p w14:paraId="0789BB5B" w14:textId="77777777" w:rsidR="008B567D" w:rsidRPr="00EF53DC" w:rsidRDefault="008B567D" w:rsidP="008B567D">
      <w:pPr>
        <w:widowControl w:val="0"/>
      </w:pPr>
    </w:p>
    <w:p w14:paraId="49E54C5A" w14:textId="77777777" w:rsidR="008B567D" w:rsidRPr="00D24502" w:rsidRDefault="008B567D" w:rsidP="008B567D">
      <w:pPr>
        <w:widowControl w:val="0"/>
        <w:numPr>
          <w:ilvl w:val="0"/>
          <w:numId w:val="17"/>
        </w:numPr>
        <w:contextualSpacing w:val="0"/>
      </w:pPr>
      <w:r w:rsidRPr="00D24502">
        <w:rPr>
          <w:b/>
        </w:rPr>
        <w:t>heresies and councils</w:t>
      </w:r>
    </w:p>
    <w:p w14:paraId="7CAEFEAB" w14:textId="77777777" w:rsidR="008B567D" w:rsidRDefault="008B567D" w:rsidP="008B567D">
      <w:pPr>
        <w:numPr>
          <w:ilvl w:val="1"/>
          <w:numId w:val="17"/>
        </w:numPr>
        <w:contextualSpacing w:val="0"/>
      </w:pPr>
      <w:r>
        <w:t>220-60: antipopes</w:t>
      </w:r>
    </w:p>
    <w:p w14:paraId="606CEE7D" w14:textId="77777777" w:rsidR="008B567D" w:rsidRDefault="008B567D" w:rsidP="008B567D">
      <w:pPr>
        <w:numPr>
          <w:ilvl w:val="2"/>
          <w:numId w:val="17"/>
        </w:numPr>
        <w:contextualSpacing w:val="0"/>
      </w:pPr>
      <w:r>
        <w:t xml:space="preserve">217: </w:t>
      </w:r>
      <w:r w:rsidRPr="00B22328">
        <w:t>Hip</w:t>
      </w:r>
      <w:r w:rsidRPr="00B22328">
        <w:softHyphen/>
        <w:t>pol</w:t>
      </w:r>
      <w:r w:rsidRPr="00B22328">
        <w:softHyphen/>
        <w:t>y</w:t>
      </w:r>
      <w:r w:rsidRPr="00B22328">
        <w:softHyphen/>
        <w:t xml:space="preserve">tus </w:t>
      </w:r>
      <w:r>
        <w:t>of Rome (??-c. 236)</w:t>
      </w:r>
    </w:p>
    <w:p w14:paraId="4E0621BA" w14:textId="77777777" w:rsidR="008B567D" w:rsidRDefault="008B567D" w:rsidP="008B567D">
      <w:pPr>
        <w:numPr>
          <w:ilvl w:val="3"/>
          <w:numId w:val="17"/>
        </w:numPr>
        <w:contextualSpacing w:val="0"/>
      </w:pPr>
      <w:r>
        <w:t xml:space="preserve">217: a small group elects </w:t>
      </w:r>
      <w:r w:rsidRPr="00B22328">
        <w:t>Hip</w:t>
      </w:r>
      <w:r w:rsidRPr="00B22328">
        <w:softHyphen/>
        <w:t>pol</w:t>
      </w:r>
      <w:r w:rsidRPr="00B22328">
        <w:softHyphen/>
        <w:t>y</w:t>
      </w:r>
      <w:r w:rsidRPr="00B22328">
        <w:softHyphen/>
        <w:t xml:space="preserve">tus </w:t>
      </w:r>
      <w:r>
        <w:t>antipope when Callistus is elected pope (</w:t>
      </w:r>
      <w:r w:rsidRPr="00B22328">
        <w:t>Hip</w:t>
      </w:r>
      <w:r w:rsidRPr="00B22328">
        <w:softHyphen/>
        <w:t>pol</w:t>
      </w:r>
      <w:r w:rsidRPr="00B22328">
        <w:softHyphen/>
        <w:t>y</w:t>
      </w:r>
      <w:r w:rsidRPr="00B22328">
        <w:softHyphen/>
        <w:t xml:space="preserve">tus </w:t>
      </w:r>
      <w:r>
        <w:t>believes Callistus is a monarchian and too lax)</w:t>
      </w:r>
    </w:p>
    <w:p w14:paraId="5C48C11F" w14:textId="77777777" w:rsidR="008B567D" w:rsidRDefault="008B567D" w:rsidP="008B567D">
      <w:pPr>
        <w:numPr>
          <w:ilvl w:val="3"/>
          <w:numId w:val="17"/>
        </w:numPr>
        <w:contextualSpacing w:val="0"/>
      </w:pPr>
      <w:r>
        <w:t>c. 235: exiled with Pope Pontianus to Sardinia, he reconciles with the Church</w:t>
      </w:r>
    </w:p>
    <w:p w14:paraId="6E25B952" w14:textId="77777777" w:rsidR="008B567D" w:rsidRPr="00B22328" w:rsidRDefault="008B567D" w:rsidP="008B567D">
      <w:pPr>
        <w:numPr>
          <w:ilvl w:val="2"/>
          <w:numId w:val="17"/>
        </w:numPr>
        <w:contextualSpacing w:val="0"/>
      </w:pPr>
      <w:r>
        <w:t xml:space="preserve">251-58: </w:t>
      </w:r>
      <w:r w:rsidRPr="00B22328">
        <w:t>Novatian</w:t>
      </w:r>
      <w:r>
        <w:t xml:space="preserve"> († 258) is a rigorist who feels Pope Cornelius is too lax with the </w:t>
      </w:r>
      <w:r>
        <w:rPr>
          <w:i/>
        </w:rPr>
        <w:t>lapsi</w:t>
      </w:r>
      <w:r>
        <w:t xml:space="preserve"> (those who apostatized during Decius’ persecution, 249-51)</w:t>
      </w:r>
    </w:p>
    <w:p w14:paraId="384370AE" w14:textId="77777777" w:rsidR="008B567D" w:rsidRDefault="008B567D" w:rsidP="008B567D">
      <w:pPr>
        <w:numPr>
          <w:ilvl w:val="1"/>
          <w:numId w:val="17"/>
        </w:numPr>
        <w:contextualSpacing w:val="0"/>
      </w:pPr>
      <w:r w:rsidRPr="00B22328">
        <w:t>modal</w:t>
      </w:r>
      <w:r>
        <w:t>ism</w:t>
      </w:r>
    </w:p>
    <w:p w14:paraId="0E46A0A6" w14:textId="77777777" w:rsidR="008B567D" w:rsidRDefault="008B567D" w:rsidP="008B567D">
      <w:pPr>
        <w:numPr>
          <w:ilvl w:val="2"/>
          <w:numId w:val="17"/>
        </w:numPr>
        <w:contextualSpacing w:val="0"/>
      </w:pPr>
      <w:r>
        <w:t>c. 200-205: modalism reaches Rome from Smyrnea</w:t>
      </w:r>
    </w:p>
    <w:p w14:paraId="468DC730" w14:textId="77777777" w:rsidR="008B567D" w:rsidRDefault="008B567D" w:rsidP="008B567D">
      <w:pPr>
        <w:numPr>
          <w:ilvl w:val="2"/>
          <w:numId w:val="17"/>
        </w:numPr>
        <w:contextualSpacing w:val="0"/>
      </w:pPr>
      <w:r w:rsidRPr="00B22328">
        <w:t>because of God’s unity (</w:t>
      </w:r>
      <w:r w:rsidRPr="00B22328">
        <w:rPr>
          <w:i/>
        </w:rPr>
        <w:t>monarchia</w:t>
      </w:r>
      <w:r w:rsidRPr="00B22328">
        <w:t xml:space="preserve">), there </w:t>
      </w:r>
      <w:r>
        <w:t xml:space="preserve">is </w:t>
      </w:r>
      <w:r w:rsidRPr="00B22328">
        <w:t>no Trinity</w:t>
      </w:r>
    </w:p>
    <w:p w14:paraId="481F4FD5" w14:textId="77777777" w:rsidR="008B567D" w:rsidRDefault="008B567D" w:rsidP="008B567D">
      <w:pPr>
        <w:numPr>
          <w:ilvl w:val="3"/>
          <w:numId w:val="17"/>
        </w:numPr>
        <w:contextualSpacing w:val="0"/>
      </w:pPr>
      <w:r>
        <w:t>God is one person in one substance</w:t>
      </w:r>
    </w:p>
    <w:p w14:paraId="74467E95" w14:textId="77777777" w:rsidR="008B567D" w:rsidRDefault="008B567D" w:rsidP="008B567D">
      <w:pPr>
        <w:numPr>
          <w:ilvl w:val="3"/>
          <w:numId w:val="17"/>
        </w:numPr>
        <w:contextualSpacing w:val="0"/>
      </w:pPr>
      <w:r w:rsidRPr="00BD0609">
        <w:t>the Father appears in the mode</w:t>
      </w:r>
      <w:r>
        <w:t>s</w:t>
      </w:r>
      <w:r w:rsidRPr="00BD0609">
        <w:t xml:space="preserve"> of </w:t>
      </w:r>
      <w:r>
        <w:t>the Son and</w:t>
      </w:r>
      <w:r w:rsidRPr="00BD0609">
        <w:t xml:space="preserve"> </w:t>
      </w:r>
      <w:r>
        <w:t xml:space="preserve">the </w:t>
      </w:r>
      <w:r w:rsidRPr="00BD0609">
        <w:t>Spirit</w:t>
      </w:r>
      <w:r>
        <w:t xml:space="preserve"> (</w:t>
      </w:r>
      <w:r>
        <w:rPr>
          <w:i/>
        </w:rPr>
        <w:t>modus</w:t>
      </w:r>
      <w:r>
        <w:t>, manifestation)</w:t>
      </w:r>
    </w:p>
    <w:p w14:paraId="4F732306" w14:textId="77777777" w:rsidR="008B567D" w:rsidRPr="00B22328" w:rsidRDefault="008B567D" w:rsidP="008B567D">
      <w:pPr>
        <w:numPr>
          <w:ilvl w:val="2"/>
          <w:numId w:val="17"/>
        </w:numPr>
        <w:contextualSpacing w:val="0"/>
      </w:pPr>
      <w:r>
        <w:t xml:space="preserve">other names are modalistic monarchianism, </w:t>
      </w:r>
      <w:r>
        <w:rPr>
          <w:bCs/>
        </w:rPr>
        <w:t>Sabellianism (</w:t>
      </w:r>
      <w:r w:rsidRPr="00B22328">
        <w:t xml:space="preserve">Pope </w:t>
      </w:r>
      <w:r>
        <w:t xml:space="preserve">Callistus </w:t>
      </w:r>
      <w:r w:rsidRPr="00B22328">
        <w:t>excommuni</w:t>
      </w:r>
      <w:r>
        <w:t>cates Sabellius</w:t>
      </w:r>
      <w:r w:rsidRPr="00B22328">
        <w:t xml:space="preserve"> c. 220</w:t>
      </w:r>
      <w:r>
        <w:rPr>
          <w:bCs/>
        </w:rPr>
        <w:t xml:space="preserve">), and </w:t>
      </w:r>
      <w:r w:rsidRPr="0083303B">
        <w:t>Patripassianism</w:t>
      </w:r>
      <w:r>
        <w:t xml:space="preserve"> (</w:t>
      </w:r>
      <w:r>
        <w:rPr>
          <w:i/>
        </w:rPr>
        <w:t>pater</w:t>
      </w:r>
      <w:r>
        <w:t xml:space="preserve"> Father + </w:t>
      </w:r>
      <w:r>
        <w:rPr>
          <w:i/>
        </w:rPr>
        <w:t>passio</w:t>
      </w:r>
      <w:r>
        <w:t xml:space="preserve"> suffer: the Father suffered on the cross)</w:t>
      </w:r>
    </w:p>
    <w:p w14:paraId="0F1371A1" w14:textId="77777777" w:rsidR="008B567D" w:rsidRDefault="008B567D" w:rsidP="008B567D">
      <w:pPr>
        <w:numPr>
          <w:ilvl w:val="2"/>
          <w:numId w:val="17"/>
        </w:numPr>
        <w:contextualSpacing w:val="0"/>
        <w:rPr>
          <w:bCs/>
        </w:rPr>
      </w:pPr>
      <w:r>
        <w:rPr>
          <w:bCs/>
        </w:rPr>
        <w:t xml:space="preserve">other major modalists include </w:t>
      </w:r>
      <w:r w:rsidRPr="00FD77E4">
        <w:t>Praxeas</w:t>
      </w:r>
      <w:r>
        <w:t>,</w:t>
      </w:r>
      <w:r w:rsidRPr="00376620">
        <w:rPr>
          <w:bCs/>
        </w:rPr>
        <w:t xml:space="preserve"> Photinus</w:t>
      </w:r>
      <w:r>
        <w:rPr>
          <w:bCs/>
        </w:rPr>
        <w:t>,</w:t>
      </w:r>
      <w:r w:rsidRPr="00376620">
        <w:rPr>
          <w:bCs/>
        </w:rPr>
        <w:t xml:space="preserve"> Marcellus of Ancyra</w:t>
      </w:r>
      <w:r>
        <w:rPr>
          <w:bCs/>
        </w:rPr>
        <w:t>,</w:t>
      </w:r>
      <w:r w:rsidRPr="00376620">
        <w:rPr>
          <w:bCs/>
        </w:rPr>
        <w:t xml:space="preserve"> </w:t>
      </w:r>
      <w:r>
        <w:rPr>
          <w:bCs/>
        </w:rPr>
        <w:t xml:space="preserve">and </w:t>
      </w:r>
      <w:r w:rsidRPr="00376620">
        <w:rPr>
          <w:bCs/>
        </w:rPr>
        <w:t>Priscillian</w:t>
      </w:r>
    </w:p>
    <w:p w14:paraId="77FAD5CC" w14:textId="77777777" w:rsidR="008B567D" w:rsidRPr="00B22328" w:rsidRDefault="008B567D" w:rsidP="008B567D">
      <w:pPr>
        <w:numPr>
          <w:ilvl w:val="1"/>
          <w:numId w:val="17"/>
        </w:numPr>
        <w:contextualSpacing w:val="0"/>
        <w:rPr>
          <w:bCs/>
        </w:rPr>
      </w:pPr>
      <w:r w:rsidRPr="00B22328">
        <w:rPr>
          <w:bCs/>
        </w:rPr>
        <w:t>baptismal controversy (rebaptism of here</w:t>
      </w:r>
      <w:r>
        <w:rPr>
          <w:bCs/>
        </w:rPr>
        <w:t>tics)</w:t>
      </w:r>
    </w:p>
    <w:p w14:paraId="6CE8E8AB" w14:textId="77777777" w:rsidR="008B567D" w:rsidRPr="00B22328" w:rsidRDefault="008B567D" w:rsidP="008B567D">
      <w:pPr>
        <w:numPr>
          <w:ilvl w:val="2"/>
          <w:numId w:val="17"/>
        </w:numPr>
        <w:contextualSpacing w:val="0"/>
        <w:rPr>
          <w:rFonts w:cs="Garamond"/>
        </w:rPr>
      </w:pPr>
      <w:r w:rsidRPr="00B22328">
        <w:rPr>
          <w:bCs/>
        </w:rPr>
        <w:t xml:space="preserve">220-56: </w:t>
      </w:r>
      <w:r>
        <w:rPr>
          <w:bCs/>
        </w:rPr>
        <w:t xml:space="preserve">north Africans </w:t>
      </w:r>
      <w:r w:rsidRPr="00B22328">
        <w:rPr>
          <w:bCs/>
        </w:rPr>
        <w:t>(Tertullian, 3 synods of Carthage</w:t>
      </w:r>
      <w:r w:rsidRPr="00B22328">
        <w:rPr>
          <w:rFonts w:cs="Garamond"/>
        </w:rPr>
        <w:t>)</w:t>
      </w:r>
      <w:r>
        <w:rPr>
          <w:rFonts w:cs="Garamond"/>
        </w:rPr>
        <w:t xml:space="preserve"> </w:t>
      </w:r>
      <w:r>
        <w:rPr>
          <w:bCs/>
        </w:rPr>
        <w:t>say</w:t>
      </w:r>
      <w:r w:rsidRPr="00B22328">
        <w:rPr>
          <w:bCs/>
        </w:rPr>
        <w:t xml:space="preserve"> ba</w:t>
      </w:r>
      <w:r>
        <w:rPr>
          <w:bCs/>
        </w:rPr>
        <w:t>ptism by a heretic is invalid</w:t>
      </w:r>
    </w:p>
    <w:p w14:paraId="3E32E82D" w14:textId="77777777" w:rsidR="008B567D" w:rsidRPr="00BD0609" w:rsidRDefault="008B567D" w:rsidP="008B567D">
      <w:pPr>
        <w:widowControl w:val="0"/>
        <w:numPr>
          <w:ilvl w:val="2"/>
          <w:numId w:val="17"/>
        </w:numPr>
        <w:contextualSpacing w:val="0"/>
      </w:pPr>
      <w:r w:rsidRPr="00B22328">
        <w:rPr>
          <w:rFonts w:cs="Garamond"/>
        </w:rPr>
        <w:t xml:space="preserve">257: Pope </w:t>
      </w:r>
      <w:r w:rsidRPr="00B22328">
        <w:rPr>
          <w:iCs/>
        </w:rPr>
        <w:t>Stephen</w:t>
      </w:r>
      <w:r w:rsidRPr="00B22328">
        <w:rPr>
          <w:rFonts w:cs="Garamond"/>
        </w:rPr>
        <w:t xml:space="preserve">, </w:t>
      </w:r>
      <w:r w:rsidRPr="00B22328">
        <w:rPr>
          <w:rFonts w:cs="Bookman Old Style"/>
        </w:rPr>
        <w:t>holding “fast to the principle of the objective efficacy of the sacraments” (Bihl</w:t>
      </w:r>
      <w:r w:rsidRPr="00B22328">
        <w:rPr>
          <w:rFonts w:cs="Bookman Old Style"/>
        </w:rPr>
        <w:softHyphen/>
        <w:t>mey</w:t>
      </w:r>
      <w:r w:rsidRPr="00B22328">
        <w:rPr>
          <w:rFonts w:cs="Bookman Old Style"/>
        </w:rPr>
        <w:softHyphen/>
        <w:t>er), ex</w:t>
      </w:r>
      <w:r>
        <w:rPr>
          <w:rFonts w:cs="Bookman Old Style"/>
        </w:rPr>
        <w:t>communicates the north</w:t>
      </w:r>
      <w:r w:rsidRPr="00B22328">
        <w:rPr>
          <w:rFonts w:cs="Bookman Old Style"/>
        </w:rPr>
        <w:t xml:space="preserve"> Africans</w:t>
      </w:r>
    </w:p>
    <w:p w14:paraId="4201CA28" w14:textId="77777777" w:rsidR="008B567D" w:rsidRPr="00EF53DC" w:rsidRDefault="008B567D" w:rsidP="008B567D">
      <w:pPr>
        <w:rPr>
          <w:szCs w:val="18"/>
        </w:rPr>
      </w:pPr>
    </w:p>
    <w:p w14:paraId="59B54921" w14:textId="77777777" w:rsidR="008B567D" w:rsidRPr="00F3376E" w:rsidRDefault="008B567D" w:rsidP="008B567D">
      <w:pPr>
        <w:numPr>
          <w:ilvl w:val="0"/>
          <w:numId w:val="17"/>
        </w:numPr>
        <w:contextualSpacing w:val="0"/>
        <w:rPr>
          <w:szCs w:val="18"/>
        </w:rPr>
      </w:pPr>
      <w:r>
        <w:rPr>
          <w:b/>
          <w:szCs w:val="18"/>
        </w:rPr>
        <w:t>clergy</w:t>
      </w:r>
    </w:p>
    <w:p w14:paraId="1AC366B5" w14:textId="77777777" w:rsidR="008B567D" w:rsidRDefault="008B567D" w:rsidP="008B567D">
      <w:pPr>
        <w:widowControl w:val="0"/>
        <w:numPr>
          <w:ilvl w:val="1"/>
          <w:numId w:val="17"/>
        </w:numPr>
        <w:contextualSpacing w:val="0"/>
      </w:pPr>
      <w:r w:rsidRPr="00B22328">
        <w:rPr>
          <w:iCs/>
        </w:rPr>
        <w:t>30-300: for clerical celibacy “</w:t>
      </w:r>
      <w:r w:rsidRPr="00B22328">
        <w:t xml:space="preserve">there was no ecclesiastical legislation </w:t>
      </w:r>
      <w:r>
        <w:t>. . .</w:t>
      </w:r>
      <w:r w:rsidRPr="00B22328">
        <w:t xml:space="preserve"> and still less an apostolic ordinance” (Bihlmeyer)</w:t>
      </w:r>
    </w:p>
    <w:p w14:paraId="554800EC" w14:textId="77777777" w:rsidR="008B567D" w:rsidRDefault="008B567D" w:rsidP="008B567D">
      <w:pPr>
        <w:numPr>
          <w:ilvl w:val="1"/>
          <w:numId w:val="17"/>
        </w:numPr>
        <w:contextualSpacing w:val="0"/>
      </w:pPr>
      <w:r w:rsidRPr="00B22328">
        <w:t xml:space="preserve">c. 225: the </w:t>
      </w:r>
      <w:r w:rsidRPr="00B22328">
        <w:rPr>
          <w:i/>
        </w:rPr>
        <w:t>Didascalia</w:t>
      </w:r>
      <w:r w:rsidRPr="00B22328">
        <w:t xml:space="preserve"> says bishops must be 50 </w:t>
      </w:r>
      <w:r>
        <w:t xml:space="preserve">years old </w:t>
      </w:r>
      <w:r w:rsidRPr="00B22328">
        <w:t>and priests, 30</w:t>
      </w:r>
    </w:p>
    <w:p w14:paraId="46584F67" w14:textId="77777777" w:rsidR="008B567D" w:rsidRDefault="008B567D" w:rsidP="008B567D">
      <w:pPr>
        <w:numPr>
          <w:ilvl w:val="1"/>
          <w:numId w:val="17"/>
        </w:numPr>
        <w:contextualSpacing w:val="0"/>
      </w:pPr>
      <w:r>
        <w:t>minor orders</w:t>
      </w:r>
    </w:p>
    <w:p w14:paraId="44EAEAF3" w14:textId="77777777" w:rsidR="008B567D" w:rsidRDefault="008B567D" w:rsidP="008B567D">
      <w:pPr>
        <w:widowControl w:val="0"/>
        <w:numPr>
          <w:ilvl w:val="2"/>
          <w:numId w:val="17"/>
        </w:numPr>
        <w:contextualSpacing w:val="0"/>
      </w:pPr>
      <w:r>
        <w:t>in the east</w:t>
      </w:r>
    </w:p>
    <w:p w14:paraId="03443F87" w14:textId="77777777" w:rsidR="008B567D" w:rsidRDefault="008B567D" w:rsidP="008B567D">
      <w:pPr>
        <w:widowControl w:val="0"/>
        <w:numPr>
          <w:ilvl w:val="3"/>
          <w:numId w:val="17"/>
        </w:numPr>
        <w:contextualSpacing w:val="0"/>
      </w:pPr>
      <w:r>
        <w:t>30-c. 600s: references are found to porters and exorcists (but not acolytes)</w:t>
      </w:r>
    </w:p>
    <w:p w14:paraId="6C45C9F3" w14:textId="77777777" w:rsidR="008B567D" w:rsidRDefault="008B567D" w:rsidP="008B567D">
      <w:pPr>
        <w:widowControl w:val="0"/>
        <w:numPr>
          <w:ilvl w:val="3"/>
          <w:numId w:val="17"/>
        </w:numPr>
        <w:contextualSpacing w:val="0"/>
      </w:pPr>
      <w:r>
        <w:t>692: the Synod in Trullo (canon 6) limits minor orders to lectors and cantors</w:t>
      </w:r>
    </w:p>
    <w:p w14:paraId="4C615A0D" w14:textId="77777777" w:rsidR="008B567D" w:rsidRDefault="008B567D" w:rsidP="008B567D">
      <w:pPr>
        <w:widowControl w:val="0"/>
        <w:numPr>
          <w:ilvl w:val="3"/>
          <w:numId w:val="17"/>
        </w:numPr>
        <w:contextualSpacing w:val="0"/>
      </w:pPr>
      <w:r>
        <w:lastRenderedPageBreak/>
        <w:t xml:space="preserve">today in the east the subdiaconate is also a minor order </w:t>
      </w:r>
    </w:p>
    <w:p w14:paraId="4DC88F58" w14:textId="77777777" w:rsidR="008B567D" w:rsidRDefault="008B567D" w:rsidP="008B567D">
      <w:pPr>
        <w:widowControl w:val="0"/>
        <w:numPr>
          <w:ilvl w:val="2"/>
          <w:numId w:val="17"/>
        </w:numPr>
        <w:contextualSpacing w:val="0"/>
      </w:pPr>
      <w:r>
        <w:t>in the west</w:t>
      </w:r>
    </w:p>
    <w:p w14:paraId="22300F04" w14:textId="77777777" w:rsidR="008B567D" w:rsidRDefault="008B567D" w:rsidP="008B567D">
      <w:pPr>
        <w:numPr>
          <w:ilvl w:val="3"/>
          <w:numId w:val="17"/>
        </w:numPr>
        <w:contextualSpacing w:val="0"/>
      </w:pPr>
      <w:r>
        <w:t>c. 252: Pope Cornelius mentions (in addition to bishops, priests, and deacons) subdeacons and four minor orders: acolyte, porter, lector, exorcist</w:t>
      </w:r>
    </w:p>
    <w:p w14:paraId="28BCE372" w14:textId="77777777" w:rsidR="008B567D" w:rsidRDefault="008B567D" w:rsidP="008B567D">
      <w:pPr>
        <w:widowControl w:val="0"/>
        <w:numPr>
          <w:ilvl w:val="3"/>
          <w:numId w:val="17"/>
        </w:numPr>
        <w:contextualSpacing w:val="0"/>
      </w:pPr>
      <w:r>
        <w:t>1207: Innocent III includes the subdiaconate in the major orders, making subdeacons (like priests and deacons) eligible to become bishops</w:t>
      </w:r>
    </w:p>
    <w:p w14:paraId="716E61D4" w14:textId="77777777" w:rsidR="008B567D" w:rsidRDefault="008B567D" w:rsidP="008B567D">
      <w:pPr>
        <w:widowControl w:val="0"/>
        <w:numPr>
          <w:ilvl w:val="3"/>
          <w:numId w:val="17"/>
        </w:numPr>
        <w:contextualSpacing w:val="0"/>
      </w:pPr>
      <w:r>
        <w:t>1563: Trent allows bishops to confer the minor orders simultaneously, and that is almost always done today</w:t>
      </w:r>
    </w:p>
    <w:p w14:paraId="32AC04EB" w14:textId="77777777" w:rsidR="008B567D" w:rsidRDefault="008B567D" w:rsidP="008B567D">
      <w:pPr>
        <w:widowControl w:val="0"/>
        <w:numPr>
          <w:ilvl w:val="3"/>
          <w:numId w:val="17"/>
        </w:numPr>
        <w:contextualSpacing w:val="0"/>
      </w:pPr>
      <w:r>
        <w:t>those in minor orders can marry, but they then forfeit clerical privileges</w:t>
      </w:r>
    </w:p>
    <w:p w14:paraId="0C456B70" w14:textId="77777777" w:rsidR="008B567D" w:rsidRDefault="008B567D" w:rsidP="008B567D">
      <w:pPr>
        <w:widowControl w:val="0"/>
        <w:numPr>
          <w:ilvl w:val="2"/>
          <w:numId w:val="17"/>
        </w:numPr>
        <w:contextualSpacing w:val="0"/>
      </w:pPr>
      <w:r>
        <w:t>the minor orders do not confer the sacrament of holy orders</w:t>
      </w:r>
    </w:p>
    <w:p w14:paraId="5E3766C7" w14:textId="77777777" w:rsidR="008B567D" w:rsidRPr="00EF53DC" w:rsidRDefault="008B567D" w:rsidP="008B567D">
      <w:pPr>
        <w:rPr>
          <w:szCs w:val="18"/>
        </w:rPr>
      </w:pPr>
    </w:p>
    <w:p w14:paraId="0E6EB7E3" w14:textId="77777777" w:rsidR="008B567D" w:rsidRPr="00C62969" w:rsidRDefault="008B567D" w:rsidP="008B567D">
      <w:pPr>
        <w:numPr>
          <w:ilvl w:val="0"/>
          <w:numId w:val="17"/>
        </w:numPr>
        <w:contextualSpacing w:val="0"/>
        <w:rPr>
          <w:szCs w:val="18"/>
        </w:rPr>
      </w:pPr>
      <w:r>
        <w:rPr>
          <w:b/>
          <w:szCs w:val="18"/>
        </w:rPr>
        <w:t>territorial organization</w:t>
      </w:r>
    </w:p>
    <w:p w14:paraId="48913FE7" w14:textId="77777777" w:rsidR="008B567D" w:rsidRPr="00B22328" w:rsidRDefault="008B567D" w:rsidP="008B567D">
      <w:pPr>
        <w:numPr>
          <w:ilvl w:val="1"/>
          <w:numId w:val="17"/>
        </w:numPr>
        <w:contextualSpacing w:val="0"/>
      </w:pPr>
      <w:r w:rsidRPr="00B22328">
        <w:t xml:space="preserve">donated homes in cities became titular churches </w:t>
      </w:r>
      <w:r>
        <w:t>(the “title” at</w:t>
      </w:r>
      <w:r w:rsidRPr="00B22328">
        <w:t xml:space="preserve"> first </w:t>
      </w:r>
      <w:r>
        <w:t>i</w:t>
      </w:r>
      <w:r w:rsidRPr="00B22328">
        <w:t xml:space="preserve">s </w:t>
      </w:r>
      <w:r>
        <w:t xml:space="preserve">the </w:t>
      </w:r>
      <w:r w:rsidRPr="00B22328">
        <w:t xml:space="preserve">donor, later </w:t>
      </w:r>
      <w:r>
        <w:t xml:space="preserve">it is </w:t>
      </w:r>
      <w:r w:rsidRPr="00B22328">
        <w:t>a saint)</w:t>
      </w:r>
    </w:p>
    <w:p w14:paraId="074D62DA" w14:textId="77777777" w:rsidR="008B567D" w:rsidRPr="00B22328" w:rsidRDefault="008B567D" w:rsidP="008B567D">
      <w:pPr>
        <w:numPr>
          <w:ilvl w:val="1"/>
          <w:numId w:val="17"/>
        </w:numPr>
        <w:contextualSpacing w:val="0"/>
        <w:rPr>
          <w:iCs/>
        </w:rPr>
      </w:pPr>
      <w:r w:rsidRPr="00B22328">
        <w:t xml:space="preserve">200s: churches (not house churches) now exist (they have been excavated at Edessa [c. 201], Rome, </w:t>
      </w:r>
      <w:r w:rsidRPr="00B22328">
        <w:rPr>
          <w:iCs/>
        </w:rPr>
        <w:t>Dura-Europos, Palestine)</w:t>
      </w:r>
    </w:p>
    <w:p w14:paraId="3ED6082E" w14:textId="77777777" w:rsidR="008B567D" w:rsidRPr="00B22328" w:rsidRDefault="008B567D" w:rsidP="008B567D">
      <w:pPr>
        <w:numPr>
          <w:ilvl w:val="1"/>
          <w:numId w:val="17"/>
        </w:numPr>
        <w:contextualSpacing w:val="0"/>
      </w:pPr>
      <w:r w:rsidRPr="00B22328">
        <w:t xml:space="preserve">200s: rural congregations develop; they are called the bishop’s “parish” (Latin </w:t>
      </w:r>
      <w:r w:rsidRPr="00B22328">
        <w:rPr>
          <w:i/>
        </w:rPr>
        <w:t>paroichia</w:t>
      </w:r>
      <w:r w:rsidRPr="00B22328">
        <w:t xml:space="preserve">, from Greek </w:t>
      </w:r>
      <w:r w:rsidRPr="00B22328">
        <w:rPr>
          <w:i/>
        </w:rPr>
        <w:t>para</w:t>
      </w:r>
      <w:r w:rsidRPr="00B22328">
        <w:t xml:space="preserve"> beside + </w:t>
      </w:r>
      <w:r w:rsidRPr="00B22328">
        <w:rPr>
          <w:i/>
        </w:rPr>
        <w:t>oikos</w:t>
      </w:r>
      <w:r w:rsidRPr="00B22328">
        <w:t xml:space="preserve"> house, his “house beside” his city church); bishops in the capitals of Roman provinces now become “metropolitans” over other bishops in their provinces</w:t>
      </w:r>
    </w:p>
    <w:p w14:paraId="3404B563" w14:textId="77777777" w:rsidR="008B567D" w:rsidRPr="00EF53DC" w:rsidRDefault="008B567D" w:rsidP="008B567D">
      <w:pPr>
        <w:widowControl w:val="0"/>
      </w:pPr>
    </w:p>
    <w:p w14:paraId="33AF674A" w14:textId="77777777" w:rsidR="008B567D" w:rsidRPr="000C6F75" w:rsidRDefault="008B567D" w:rsidP="008B567D">
      <w:pPr>
        <w:widowControl w:val="0"/>
        <w:numPr>
          <w:ilvl w:val="0"/>
          <w:numId w:val="17"/>
        </w:numPr>
        <w:contextualSpacing w:val="0"/>
      </w:pPr>
      <w:r w:rsidRPr="000C6F75">
        <w:rPr>
          <w:b/>
        </w:rPr>
        <w:t>religious orders</w:t>
      </w:r>
    </w:p>
    <w:p w14:paraId="6B1A50EE" w14:textId="77777777" w:rsidR="008B567D" w:rsidRPr="00B22328" w:rsidRDefault="008B567D" w:rsidP="008B567D">
      <w:pPr>
        <w:numPr>
          <w:ilvl w:val="1"/>
          <w:numId w:val="17"/>
        </w:numPr>
        <w:contextualSpacing w:val="0"/>
      </w:pPr>
      <w:r w:rsidRPr="00B22328">
        <w:t xml:space="preserve">200s: “there were </w:t>
      </w:r>
      <w:r w:rsidRPr="00B22328">
        <w:rPr>
          <w:iCs/>
        </w:rPr>
        <w:t xml:space="preserve">virgins </w:t>
      </w:r>
      <w:r>
        <w:t>. . .</w:t>
      </w:r>
      <w:r w:rsidRPr="00B22328">
        <w:t xml:space="preserve"> who obliged themselves by </w:t>
      </w:r>
      <w:r w:rsidRPr="00B22328">
        <w:rPr>
          <w:iCs/>
        </w:rPr>
        <w:t xml:space="preserve">vow </w:t>
      </w:r>
      <w:r w:rsidRPr="00B22328">
        <w:t xml:space="preserve">to ascetical practices </w:t>
      </w:r>
      <w:r>
        <w:t>. . .</w:t>
      </w:r>
      <w:r w:rsidRPr="00B22328">
        <w:t xml:space="preserve"> [but] the vow was not always solemn nor for life” (Bihlmeyer)</w:t>
      </w:r>
    </w:p>
    <w:p w14:paraId="6B9FAC80" w14:textId="77777777" w:rsidR="008B567D" w:rsidRPr="00B22328" w:rsidRDefault="008B567D" w:rsidP="008B567D">
      <w:pPr>
        <w:numPr>
          <w:ilvl w:val="1"/>
          <w:numId w:val="17"/>
        </w:numPr>
        <w:contextualSpacing w:val="0"/>
      </w:pPr>
      <w:r w:rsidRPr="00B22328">
        <w:t>“spiritual marriage”: “a male ascetic or cleric lived with a consecrated</w:t>
      </w:r>
      <w:r w:rsidRPr="00B22328">
        <w:rPr>
          <w:rFonts w:cs="Bookman Old Style"/>
          <w:iCs/>
        </w:rPr>
        <w:t xml:space="preserve"> </w:t>
      </w:r>
      <w:r w:rsidRPr="00B22328">
        <w:t xml:space="preserve">virgin or widow in a sort of </w:t>
      </w:r>
      <w:r w:rsidRPr="00B22328">
        <w:rPr>
          <w:iCs/>
        </w:rPr>
        <w:t xml:space="preserve">spiritual marriage </w:t>
      </w:r>
      <w:r w:rsidRPr="00B22328">
        <w:t>for the mutual fostering of their religious life” (Bihlmeyer)</w:t>
      </w:r>
    </w:p>
    <w:p w14:paraId="67A99605" w14:textId="77777777" w:rsidR="008B567D" w:rsidRPr="004965D9" w:rsidRDefault="008B567D" w:rsidP="008B567D">
      <w:pPr>
        <w:numPr>
          <w:ilvl w:val="1"/>
          <w:numId w:val="17"/>
        </w:numPr>
        <w:contextualSpacing w:val="0"/>
        <w:rPr>
          <w:snapToGrid w:val="0"/>
        </w:rPr>
      </w:pPr>
      <w:r>
        <w:t>271</w:t>
      </w:r>
      <w:r w:rsidRPr="00B22328">
        <w:t xml:space="preserve">: </w:t>
      </w:r>
      <w:r>
        <w:t xml:space="preserve">Anthony </w:t>
      </w:r>
      <w:r>
        <w:rPr>
          <w:snapToGrid w:val="0"/>
        </w:rPr>
        <w:t xml:space="preserve">of Egypt (c. 250-356) </w:t>
      </w:r>
      <w:r>
        <w:t>begins monasticism</w:t>
      </w:r>
    </w:p>
    <w:p w14:paraId="6FED30D4" w14:textId="77777777" w:rsidR="008B567D" w:rsidRDefault="008B567D" w:rsidP="008B567D">
      <w:pPr>
        <w:numPr>
          <w:ilvl w:val="2"/>
          <w:numId w:val="17"/>
        </w:numPr>
        <w:contextualSpacing w:val="0"/>
        <w:rPr>
          <w:snapToGrid w:val="0"/>
        </w:rPr>
      </w:pPr>
      <w:r>
        <w:t xml:space="preserve">in addition to commandments, Christ gave three “evangelical counsels” (“evangelical” because found in the gospels; “counsels” because, unlike </w:t>
      </w:r>
      <w:r>
        <w:rPr>
          <w:i/>
        </w:rPr>
        <w:t>com</w:t>
      </w:r>
      <w:r>
        <w:rPr>
          <w:i/>
        </w:rPr>
        <w:softHyphen/>
        <w:t>mand</w:t>
      </w:r>
      <w:r>
        <w:rPr>
          <w:i/>
        </w:rPr>
        <w:softHyphen/>
        <w:t>ments</w:t>
      </w:r>
      <w:r>
        <w:t xml:space="preserve"> required of all, </w:t>
      </w:r>
      <w:r>
        <w:rPr>
          <w:i/>
        </w:rPr>
        <w:t>counsels</w:t>
      </w:r>
      <w:r w:rsidRPr="001515DE">
        <w:t>,</w:t>
      </w:r>
      <w:r>
        <w:t xml:space="preserve"> though not ne</w:t>
      </w:r>
      <w:r>
        <w:softHyphen/>
        <w:t>ces</w:t>
      </w:r>
      <w:r>
        <w:softHyphen/>
        <w:t>sary for sal</w:t>
      </w:r>
      <w:r>
        <w:softHyphen/>
        <w:t>vation, are necessary for perfection)</w:t>
      </w:r>
    </w:p>
    <w:p w14:paraId="79772E3F" w14:textId="77777777" w:rsidR="008B567D" w:rsidRPr="00F0572A" w:rsidRDefault="008B567D" w:rsidP="008B567D">
      <w:pPr>
        <w:numPr>
          <w:ilvl w:val="3"/>
          <w:numId w:val="17"/>
        </w:numPr>
        <w:contextualSpacing w:val="0"/>
        <w:rPr>
          <w:snapToGrid w:val="0"/>
          <w:sz w:val="18"/>
        </w:rPr>
      </w:pPr>
      <w:r w:rsidRPr="00804971">
        <w:rPr>
          <w:i/>
          <w:sz w:val="18"/>
        </w:rPr>
        <w:t>pov</w:t>
      </w:r>
      <w:r w:rsidRPr="00804971">
        <w:rPr>
          <w:i/>
          <w:sz w:val="18"/>
        </w:rPr>
        <w:softHyphen/>
        <w:t>er</w:t>
      </w:r>
      <w:r w:rsidRPr="00804971">
        <w:rPr>
          <w:i/>
          <w:sz w:val="18"/>
        </w:rPr>
        <w:softHyphen/>
        <w:t>ty</w:t>
      </w:r>
      <w:r w:rsidRPr="00F0572A">
        <w:rPr>
          <w:sz w:val="18"/>
        </w:rPr>
        <w:t xml:space="preserve">: Matt 19:16-22, “Then someone came to him and said, “Teacher, what good deed must I do to have eternal life?” </w:t>
      </w:r>
      <w:r w:rsidRPr="00F0572A">
        <w:rPr>
          <w:sz w:val="18"/>
          <w:vertAlign w:val="superscript"/>
        </w:rPr>
        <w:t>17</w:t>
      </w:r>
      <w:r w:rsidRPr="00F0572A">
        <w:rPr>
          <w:sz w:val="18"/>
        </w:rPr>
        <w:t xml:space="preserve">And he said to him, . . . “If you wish to enter into life, keep the commandments.” </w:t>
      </w:r>
      <w:r w:rsidRPr="00F0572A">
        <w:rPr>
          <w:sz w:val="18"/>
          <w:vertAlign w:val="superscript"/>
        </w:rPr>
        <w:t>18</w:t>
      </w:r>
      <w:r w:rsidRPr="00F0572A">
        <w:rPr>
          <w:sz w:val="18"/>
        </w:rPr>
        <w:t xml:space="preserve">He said to him, “Which ones?” And Jesus said, “You shall not murder; You shall not commit adultery; You shall not steal; You shall not bear false witness; </w:t>
      </w:r>
      <w:r w:rsidRPr="00F0572A">
        <w:rPr>
          <w:sz w:val="18"/>
          <w:vertAlign w:val="superscript"/>
        </w:rPr>
        <w:t>19</w:t>
      </w:r>
      <w:r w:rsidRPr="00F0572A">
        <w:rPr>
          <w:sz w:val="18"/>
        </w:rPr>
        <w:t xml:space="preserve">Honor your father and mother; also, You shall love your neighbor as yourself.” </w:t>
      </w:r>
      <w:r w:rsidRPr="00F0572A">
        <w:rPr>
          <w:sz w:val="18"/>
          <w:vertAlign w:val="superscript"/>
        </w:rPr>
        <w:t>20</w:t>
      </w:r>
      <w:r w:rsidRPr="00F0572A">
        <w:rPr>
          <w:sz w:val="18"/>
        </w:rPr>
        <w:t xml:space="preserve">The young man said to him, “I have kept all these; what do I still lack?” </w:t>
      </w:r>
      <w:r w:rsidRPr="00F0572A">
        <w:rPr>
          <w:sz w:val="18"/>
          <w:vertAlign w:val="superscript"/>
        </w:rPr>
        <w:t>21</w:t>
      </w:r>
      <w:r w:rsidRPr="00F0572A">
        <w:rPr>
          <w:sz w:val="18"/>
        </w:rPr>
        <w:t xml:space="preserve">Jesus said to him, “If you wish to be perfect, go, sell your possessions, and give the money to the poor, and you will have treasure in heaven; then come, follow me.” </w:t>
      </w:r>
      <w:r w:rsidRPr="00F0572A">
        <w:rPr>
          <w:sz w:val="18"/>
          <w:vertAlign w:val="superscript"/>
        </w:rPr>
        <w:t>22</w:t>
      </w:r>
      <w:r w:rsidRPr="00F0572A">
        <w:rPr>
          <w:sz w:val="18"/>
        </w:rPr>
        <w:t>When the young man heard this word, he went away grieving, for he had many possessions.”</w:t>
      </w:r>
    </w:p>
    <w:p w14:paraId="6C362331" w14:textId="77777777" w:rsidR="008B567D" w:rsidRPr="00F0572A" w:rsidRDefault="008B567D" w:rsidP="008B567D">
      <w:pPr>
        <w:numPr>
          <w:ilvl w:val="3"/>
          <w:numId w:val="17"/>
        </w:numPr>
        <w:contextualSpacing w:val="0"/>
        <w:rPr>
          <w:snapToGrid w:val="0"/>
          <w:sz w:val="18"/>
        </w:rPr>
      </w:pPr>
      <w:r w:rsidRPr="00804971">
        <w:rPr>
          <w:i/>
          <w:sz w:val="18"/>
        </w:rPr>
        <w:t>chastity</w:t>
      </w:r>
      <w:r w:rsidRPr="00F0572A">
        <w:rPr>
          <w:sz w:val="18"/>
        </w:rPr>
        <w:t>: Matt 19:12, “For there are eunuchs who have been so from birth, and there are eunuchs who have been made eunuchs by others, and there are eunuchs who have made themselves eunuchs for the sake of the kingdom of heaven. Let anyone accept this who can.”</w:t>
      </w:r>
    </w:p>
    <w:p w14:paraId="73F0F5D3" w14:textId="77777777" w:rsidR="008B567D" w:rsidRPr="00F0572A" w:rsidRDefault="008B567D" w:rsidP="008B567D">
      <w:pPr>
        <w:numPr>
          <w:ilvl w:val="3"/>
          <w:numId w:val="17"/>
        </w:numPr>
        <w:contextualSpacing w:val="0"/>
        <w:rPr>
          <w:snapToGrid w:val="0"/>
          <w:sz w:val="18"/>
        </w:rPr>
      </w:pPr>
      <w:r w:rsidRPr="00804971">
        <w:rPr>
          <w:i/>
          <w:sz w:val="18"/>
        </w:rPr>
        <w:t>obedience</w:t>
      </w:r>
      <w:r w:rsidRPr="00F0572A">
        <w:rPr>
          <w:sz w:val="18"/>
        </w:rPr>
        <w:t xml:space="preserve">: Mark 14:36, “yet, not what I want, but what you want.” John 5:30, “I seek to do not my own will but the will of him who sent me.” John 6:38, “I have come down from heaven, not to do my own will, but the will of him who sent me.” Phil 2:5-7, “Let the same mind be in you that was in Christ Jesus, </w:t>
      </w:r>
      <w:r w:rsidRPr="00F0572A">
        <w:rPr>
          <w:sz w:val="18"/>
          <w:vertAlign w:val="superscript"/>
        </w:rPr>
        <w:t>6</w:t>
      </w:r>
      <w:r w:rsidRPr="00F0572A">
        <w:rPr>
          <w:sz w:val="18"/>
        </w:rPr>
        <w:t xml:space="preserve">who, though he was in the form of God, did not regard equality with God as something to be exploited, </w:t>
      </w:r>
      <w:r w:rsidRPr="00F0572A">
        <w:rPr>
          <w:sz w:val="18"/>
          <w:vertAlign w:val="superscript"/>
        </w:rPr>
        <w:t>7</w:t>
      </w:r>
      <w:r w:rsidRPr="00F0572A">
        <w:rPr>
          <w:sz w:val="18"/>
        </w:rPr>
        <w:t>but emptied himself, taking the form of a slave . . .” See also Rom 5:19, 16:19, 2 Cor 7:15, 9:13, 10:6, Philem 1:21.</w:t>
      </w:r>
    </w:p>
    <w:p w14:paraId="7E13968F" w14:textId="77777777" w:rsidR="008B567D" w:rsidRDefault="008B567D" w:rsidP="008B567D">
      <w:pPr>
        <w:numPr>
          <w:ilvl w:val="2"/>
          <w:numId w:val="17"/>
        </w:numPr>
        <w:contextualSpacing w:val="0"/>
        <w:rPr>
          <w:snapToGrid w:val="0"/>
        </w:rPr>
      </w:pPr>
      <w:r>
        <w:rPr>
          <w:snapToGrid w:val="0"/>
        </w:rPr>
        <w:t>260-301: state acceptance of Christianity reduced opportunities for witness by martyrdom and induced lukewarmness</w:t>
      </w:r>
    </w:p>
    <w:p w14:paraId="5083F657" w14:textId="77777777" w:rsidR="008B567D" w:rsidRDefault="008B567D" w:rsidP="008B567D">
      <w:pPr>
        <w:numPr>
          <w:ilvl w:val="2"/>
          <w:numId w:val="17"/>
        </w:numPr>
        <w:contextualSpacing w:val="0"/>
        <w:rPr>
          <w:snapToGrid w:val="0"/>
        </w:rPr>
      </w:pPr>
      <w:r>
        <w:rPr>
          <w:snapToGrid w:val="0"/>
        </w:rPr>
        <w:t xml:space="preserve">271: Anthony, the first </w:t>
      </w:r>
      <w:r>
        <w:t>hermit,</w:t>
      </w:r>
      <w:r w:rsidRPr="00B22328">
        <w:t xml:space="preserve"> </w:t>
      </w:r>
      <w:r>
        <w:rPr>
          <w:snapToGrid w:val="0"/>
        </w:rPr>
        <w:t xml:space="preserve">withdraws </w:t>
      </w:r>
      <w:r>
        <w:t xml:space="preserve">to the </w:t>
      </w:r>
      <w:r w:rsidRPr="00B22328">
        <w:t>Egypt</w:t>
      </w:r>
      <w:r>
        <w:t>ian desert</w:t>
      </w:r>
    </w:p>
    <w:p w14:paraId="718E5453" w14:textId="77777777" w:rsidR="008B567D" w:rsidRDefault="008B567D" w:rsidP="008B567D">
      <w:pPr>
        <w:numPr>
          <w:ilvl w:val="3"/>
          <w:numId w:val="17"/>
        </w:numPr>
        <w:contextualSpacing w:val="0"/>
        <w:rPr>
          <w:snapToGrid w:val="0"/>
        </w:rPr>
      </w:pPr>
      <w:r>
        <w:rPr>
          <w:snapToGrid w:val="0"/>
        </w:rPr>
        <w:lastRenderedPageBreak/>
        <w:t>he wants to escape the world and be an example of successful struggle with the devil</w:t>
      </w:r>
    </w:p>
    <w:p w14:paraId="7C45E37E" w14:textId="77777777" w:rsidR="008B567D" w:rsidRDefault="008B567D" w:rsidP="008B567D">
      <w:pPr>
        <w:numPr>
          <w:ilvl w:val="3"/>
          <w:numId w:val="17"/>
        </w:numPr>
        <w:contextualSpacing w:val="0"/>
        <w:rPr>
          <w:snapToGrid w:val="0"/>
        </w:rPr>
      </w:pPr>
      <w:r>
        <w:rPr>
          <w:snapToGrid w:val="0"/>
        </w:rPr>
        <w:t>he practices prayer, memorizing of the scriptures, penance, self-denial, and fasting</w:t>
      </w:r>
    </w:p>
    <w:p w14:paraId="203555FB" w14:textId="77777777" w:rsidR="008B567D" w:rsidRPr="00804971" w:rsidRDefault="008B567D" w:rsidP="008B567D">
      <w:pPr>
        <w:numPr>
          <w:ilvl w:val="3"/>
          <w:numId w:val="17"/>
        </w:numPr>
        <w:contextualSpacing w:val="0"/>
        <w:rPr>
          <w:snapToGrid w:val="0"/>
        </w:rPr>
      </w:pPr>
      <w:r>
        <w:rPr>
          <w:snapToGrid w:val="0"/>
        </w:rPr>
        <w:t>“The hermit waged a spiritual war against the evil spirits and a physical war against temptation by subjecting his body to the most rigorous testing” (Holmes and Bickers 42)</w:t>
      </w:r>
    </w:p>
    <w:p w14:paraId="393045BE" w14:textId="77777777" w:rsidR="008B567D" w:rsidRPr="00EF53DC" w:rsidRDefault="008B567D" w:rsidP="008B567D"/>
    <w:p w14:paraId="0BF04F69" w14:textId="77777777" w:rsidR="008B567D" w:rsidRDefault="008B567D" w:rsidP="008B567D">
      <w:pPr>
        <w:numPr>
          <w:ilvl w:val="0"/>
          <w:numId w:val="17"/>
        </w:numPr>
        <w:contextualSpacing w:val="0"/>
      </w:pPr>
      <w:r>
        <w:rPr>
          <w:b/>
        </w:rPr>
        <w:t>theology</w:t>
      </w:r>
    </w:p>
    <w:p w14:paraId="1D232A44" w14:textId="77777777" w:rsidR="008B567D" w:rsidRPr="00B22328" w:rsidRDefault="008B567D" w:rsidP="008B567D">
      <w:pPr>
        <w:numPr>
          <w:ilvl w:val="1"/>
          <w:numId w:val="17"/>
        </w:numPr>
        <w:contextualSpacing w:val="0"/>
      </w:pPr>
      <w:r w:rsidRPr="00B22328">
        <w:t>200: Rome’s baptismal creed</w:t>
      </w:r>
      <w:r w:rsidRPr="00B22328">
        <w:rPr>
          <w:rFonts w:cs="Garamond"/>
        </w:rPr>
        <w:t xml:space="preserve"> becomes the Apostles Creed; it and similar summaries of faith are </w:t>
      </w:r>
      <w:r w:rsidRPr="00B22328">
        <w:t>called a “rule of faith” or, later, a “symbol”</w:t>
      </w:r>
    </w:p>
    <w:p w14:paraId="6919323D" w14:textId="77777777" w:rsidR="008B567D" w:rsidRPr="00EF53DC" w:rsidRDefault="008B567D" w:rsidP="008B567D"/>
    <w:p w14:paraId="06A94F91" w14:textId="77777777" w:rsidR="008B567D" w:rsidRPr="00B22328" w:rsidRDefault="008B567D" w:rsidP="008B567D">
      <w:pPr>
        <w:numPr>
          <w:ilvl w:val="0"/>
          <w:numId w:val="17"/>
        </w:numPr>
        <w:contextualSpacing w:val="0"/>
      </w:pPr>
      <w:r>
        <w:rPr>
          <w:b/>
        </w:rPr>
        <w:t>sacraments</w:t>
      </w:r>
      <w:r>
        <w:t xml:space="preserve">: </w:t>
      </w:r>
      <w:r w:rsidRPr="00BD0609">
        <w:rPr>
          <w:b/>
        </w:rPr>
        <w:t>reconciliation</w:t>
      </w:r>
    </w:p>
    <w:p w14:paraId="285E1564" w14:textId="77777777" w:rsidR="008B567D" w:rsidRPr="00B22328" w:rsidRDefault="008B567D" w:rsidP="008B567D">
      <w:pPr>
        <w:numPr>
          <w:ilvl w:val="1"/>
          <w:numId w:val="17"/>
        </w:numPr>
        <w:contextualSpacing w:val="0"/>
      </w:pPr>
      <w:r w:rsidRPr="00B22328">
        <w:t xml:space="preserve">200s-300s: in the </w:t>
      </w:r>
      <w:r>
        <w:t>e</w:t>
      </w:r>
      <w:r w:rsidRPr="00B22328">
        <w:t>ast, peni</w:t>
      </w:r>
      <w:r>
        <w:t>tents were divided into classes</w:t>
      </w:r>
    </w:p>
    <w:p w14:paraId="3C675B25" w14:textId="77777777" w:rsidR="008B567D" w:rsidRPr="00B22328" w:rsidRDefault="008B567D" w:rsidP="008B567D">
      <w:pPr>
        <w:numPr>
          <w:ilvl w:val="2"/>
          <w:numId w:val="17"/>
        </w:numPr>
        <w:contextualSpacing w:val="0"/>
      </w:pPr>
      <w:r w:rsidRPr="00B22328">
        <w:t>the lowest class (worst</w:t>
      </w:r>
      <w:r>
        <w:t xml:space="preserve"> sinners) stand at the church door and plead</w:t>
      </w:r>
      <w:r w:rsidRPr="00B22328">
        <w:t xml:space="preserve"> for prayers as others </w:t>
      </w:r>
      <w:r>
        <w:t>enter</w:t>
      </w:r>
    </w:p>
    <w:p w14:paraId="64206EA9" w14:textId="77777777" w:rsidR="008B567D" w:rsidRPr="00B22328" w:rsidRDefault="008B567D" w:rsidP="008B567D">
      <w:pPr>
        <w:numPr>
          <w:ilvl w:val="2"/>
          <w:numId w:val="17"/>
        </w:numPr>
        <w:contextualSpacing w:val="0"/>
      </w:pPr>
      <w:r>
        <w:t>the next highest have</w:t>
      </w:r>
      <w:r w:rsidRPr="00B22328">
        <w:t xml:space="preserve"> to leave Mass, like catechumens, after the homily</w:t>
      </w:r>
    </w:p>
    <w:p w14:paraId="4B422987" w14:textId="77777777" w:rsidR="008B567D" w:rsidRPr="00B22328" w:rsidRDefault="008B567D" w:rsidP="008B567D">
      <w:pPr>
        <w:numPr>
          <w:ilvl w:val="2"/>
          <w:numId w:val="17"/>
        </w:numPr>
        <w:contextualSpacing w:val="0"/>
      </w:pPr>
      <w:r>
        <w:t>the next highest have</w:t>
      </w:r>
      <w:r w:rsidRPr="00B22328">
        <w:t xml:space="preserve"> to leave just before communion, after receiving the bishop’s blessing</w:t>
      </w:r>
    </w:p>
    <w:p w14:paraId="443FFB9B" w14:textId="77777777" w:rsidR="008B567D" w:rsidRPr="00B22328" w:rsidRDefault="008B567D" w:rsidP="008B567D">
      <w:pPr>
        <w:numPr>
          <w:ilvl w:val="2"/>
          <w:numId w:val="17"/>
        </w:numPr>
        <w:contextualSpacing w:val="0"/>
      </w:pPr>
      <w:r>
        <w:t>the highest stand</w:t>
      </w:r>
      <w:r w:rsidRPr="00B22328">
        <w:t xml:space="preserve"> near t</w:t>
      </w:r>
      <w:r>
        <w:t>he door throughout Mass, but do</w:t>
      </w:r>
      <w:r w:rsidRPr="00B22328">
        <w:t xml:space="preserve"> not take communion</w:t>
      </w:r>
    </w:p>
    <w:p w14:paraId="65A441CC" w14:textId="77777777" w:rsidR="008B567D" w:rsidRPr="00B22328" w:rsidRDefault="008B567D" w:rsidP="008B567D">
      <w:pPr>
        <w:numPr>
          <w:ilvl w:val="1"/>
          <w:numId w:val="17"/>
        </w:numPr>
        <w:contextualSpacing w:val="0"/>
      </w:pPr>
      <w:r w:rsidRPr="00B22328">
        <w:t xml:space="preserve">in the </w:t>
      </w:r>
      <w:r>
        <w:t>w</w:t>
      </w:r>
      <w:r w:rsidRPr="00B22328">
        <w:t xml:space="preserve">est there was no classification: all penitents were like the </w:t>
      </w:r>
      <w:r>
        <w:t>e</w:t>
      </w:r>
      <w:r w:rsidRPr="00B22328">
        <w:t>ast’s highest class</w:t>
      </w:r>
    </w:p>
    <w:p w14:paraId="697D1CCD" w14:textId="77777777" w:rsidR="008B567D" w:rsidRPr="00B22328" w:rsidRDefault="008B567D" w:rsidP="008B567D">
      <w:pPr>
        <w:numPr>
          <w:ilvl w:val="1"/>
          <w:numId w:val="17"/>
        </w:numPr>
        <w:contextualSpacing w:val="0"/>
      </w:pPr>
      <w:r w:rsidRPr="00BD0609">
        <w:t>schisms over penance</w:t>
      </w:r>
    </w:p>
    <w:p w14:paraId="7FC6E1AD" w14:textId="77777777" w:rsidR="008B567D" w:rsidRDefault="008B567D" w:rsidP="008B567D">
      <w:pPr>
        <w:numPr>
          <w:ilvl w:val="2"/>
          <w:numId w:val="17"/>
        </w:numPr>
        <w:contextualSpacing w:val="0"/>
      </w:pPr>
      <w:r>
        <w:t>251: Pope Cornelius grants</w:t>
      </w:r>
      <w:r w:rsidRPr="00B22328">
        <w:t xml:space="preserve"> absolution to the </w:t>
      </w:r>
      <w:r w:rsidRPr="00B22328">
        <w:rPr>
          <w:i/>
        </w:rPr>
        <w:t>lapsi</w:t>
      </w:r>
    </w:p>
    <w:p w14:paraId="0BCC97B2" w14:textId="77777777" w:rsidR="008B567D" w:rsidRDefault="008B567D" w:rsidP="008B567D">
      <w:pPr>
        <w:numPr>
          <w:ilvl w:val="3"/>
          <w:numId w:val="17"/>
        </w:numPr>
        <w:contextualSpacing w:val="0"/>
      </w:pPr>
      <w:r w:rsidRPr="00B22328">
        <w:t xml:space="preserve">Novatian </w:t>
      </w:r>
      <w:r>
        <w:t>i</w:t>
      </w:r>
      <w:r w:rsidRPr="00B22328">
        <w:t>s</w:t>
      </w:r>
      <w:r>
        <w:t xml:space="preserve"> outraged: he denies</w:t>
      </w:r>
      <w:r w:rsidRPr="00B22328">
        <w:t xml:space="preserve"> absolution even to dying </w:t>
      </w:r>
      <w:r w:rsidRPr="00B22328">
        <w:rPr>
          <w:i/>
        </w:rPr>
        <w:t>lapsi</w:t>
      </w:r>
      <w:r>
        <w:t>; his followers elect him anti-pope</w:t>
      </w:r>
    </w:p>
    <w:p w14:paraId="42E4463B" w14:textId="77777777" w:rsidR="008B567D" w:rsidRPr="00B22328" w:rsidRDefault="008B567D" w:rsidP="008B567D">
      <w:pPr>
        <w:numPr>
          <w:ilvl w:val="3"/>
          <w:numId w:val="17"/>
        </w:numPr>
        <w:contextualSpacing w:val="0"/>
      </w:pPr>
      <w:r>
        <w:t>m</w:t>
      </w:r>
      <w:r w:rsidRPr="00B22328">
        <w:t xml:space="preserve">any Montanists became Novatians; churches existed in the </w:t>
      </w:r>
      <w:r>
        <w:t>e</w:t>
      </w:r>
      <w:r w:rsidRPr="00B22328">
        <w:t>ast till the 600s</w:t>
      </w:r>
    </w:p>
    <w:p w14:paraId="4A67129C" w14:textId="77777777" w:rsidR="008B567D" w:rsidRPr="00B22328" w:rsidRDefault="008B567D" w:rsidP="008B567D">
      <w:pPr>
        <w:numPr>
          <w:ilvl w:val="2"/>
          <w:numId w:val="17"/>
        </w:numPr>
        <w:contextualSpacing w:val="0"/>
      </w:pPr>
      <w:r w:rsidRPr="00B22328">
        <w:t>2</w:t>
      </w:r>
      <w:r>
        <w:t>51: Cyprian of Carthage insists</w:t>
      </w:r>
      <w:r w:rsidRPr="00B22328">
        <w:t xml:space="preserve"> that </w:t>
      </w:r>
      <w:r w:rsidRPr="00B22328">
        <w:rPr>
          <w:i/>
        </w:rPr>
        <w:t>lapsi</w:t>
      </w:r>
      <w:r w:rsidRPr="00B22328">
        <w:t xml:space="preserve"> endure a long penance; opponents, led by deacon Felicissimus, cho</w:t>
      </w:r>
      <w:r>
        <w:t>o</w:t>
      </w:r>
      <w:r w:rsidRPr="00B22328">
        <w:t xml:space="preserve">se </w:t>
      </w:r>
      <w:r w:rsidRPr="00B22328">
        <w:rPr>
          <w:iCs/>
        </w:rPr>
        <w:t xml:space="preserve">Fortunatus </w:t>
      </w:r>
      <w:r w:rsidRPr="00B22328">
        <w:t>as anti-bishop</w:t>
      </w:r>
    </w:p>
    <w:p w14:paraId="6F41C7F4" w14:textId="77777777" w:rsidR="008B567D" w:rsidRPr="00B22328" w:rsidRDefault="008B567D" w:rsidP="008B567D">
      <w:pPr>
        <w:numPr>
          <w:ilvl w:val="2"/>
          <w:numId w:val="17"/>
        </w:numPr>
        <w:contextualSpacing w:val="0"/>
      </w:pPr>
      <w:r w:rsidRPr="00B22328">
        <w:t>c</w:t>
      </w:r>
      <w:r>
        <w:t>. 300: the bishop of Alexandria</w:t>
      </w:r>
      <w:r w:rsidRPr="00B22328">
        <w:t xml:space="preserve"> </w:t>
      </w:r>
      <w:r>
        <w:t>is mild with penitents; Melitius</w:t>
      </w:r>
      <w:r w:rsidRPr="00B22328">
        <w:t xml:space="preserve"> </w:t>
      </w:r>
      <w:r>
        <w:t>(</w:t>
      </w:r>
      <w:r w:rsidRPr="00B22328">
        <w:t>bishop of Lyco</w:t>
      </w:r>
      <w:r>
        <w:t>polis) favors</w:t>
      </w:r>
      <w:r w:rsidRPr="00B22328">
        <w:t xml:space="preserve"> seve</w:t>
      </w:r>
      <w:r>
        <w:t>rity; the Melitians elect</w:t>
      </w:r>
      <w:r w:rsidRPr="00B22328">
        <w:t xml:space="preserve"> an an</w:t>
      </w:r>
      <w:r>
        <w:t>ti-bishop, and the schism lasts for</w:t>
      </w:r>
      <w:r w:rsidRPr="00B22328">
        <w:t xml:space="preserve"> a century</w:t>
      </w:r>
    </w:p>
    <w:p w14:paraId="49A0E150" w14:textId="77777777" w:rsidR="008B567D" w:rsidRPr="00B22328" w:rsidRDefault="008B567D" w:rsidP="008B567D">
      <w:pPr>
        <w:numPr>
          <w:ilvl w:val="2"/>
          <w:numId w:val="17"/>
        </w:numPr>
        <w:contextualSpacing w:val="0"/>
      </w:pPr>
      <w:r>
        <w:t xml:space="preserve">eventually </w:t>
      </w:r>
      <w:r w:rsidRPr="00B22328">
        <w:t xml:space="preserve">the practice of Rome </w:t>
      </w:r>
      <w:r>
        <w:t>(</w:t>
      </w:r>
      <w:r w:rsidRPr="00B22328">
        <w:t xml:space="preserve">absolution </w:t>
      </w:r>
      <w:r>
        <w:t xml:space="preserve">even </w:t>
      </w:r>
      <w:r w:rsidRPr="00B22328">
        <w:t xml:space="preserve">to the </w:t>
      </w:r>
      <w:r w:rsidRPr="00B22328">
        <w:rPr>
          <w:i/>
        </w:rPr>
        <w:t>lapsi</w:t>
      </w:r>
      <w:r>
        <w:t>) i</w:t>
      </w:r>
      <w:r w:rsidRPr="00B22328">
        <w:t>s adopted everywhere</w:t>
      </w:r>
    </w:p>
    <w:p w14:paraId="3BF095B3" w14:textId="77777777" w:rsidR="008B567D" w:rsidRPr="00EF53DC" w:rsidRDefault="008B567D" w:rsidP="008B567D"/>
    <w:p w14:paraId="17ABD37D" w14:textId="77777777" w:rsidR="008B567D" w:rsidRPr="00B22328" w:rsidRDefault="008B567D" w:rsidP="008B567D">
      <w:pPr>
        <w:numPr>
          <w:ilvl w:val="0"/>
          <w:numId w:val="17"/>
        </w:numPr>
        <w:contextualSpacing w:val="0"/>
      </w:pPr>
      <w:r>
        <w:rPr>
          <w:b/>
        </w:rPr>
        <w:t>sacraments</w:t>
      </w:r>
      <w:r>
        <w:t xml:space="preserve">: </w:t>
      </w:r>
      <w:r w:rsidRPr="00BD0609">
        <w:rPr>
          <w:b/>
        </w:rPr>
        <w:t>Eucharist</w:t>
      </w:r>
    </w:p>
    <w:p w14:paraId="35DD259F" w14:textId="77777777" w:rsidR="008B567D" w:rsidRDefault="008B567D" w:rsidP="008B567D">
      <w:pPr>
        <w:numPr>
          <w:ilvl w:val="1"/>
          <w:numId w:val="17"/>
        </w:numPr>
        <w:contextualSpacing w:val="0"/>
      </w:pPr>
      <w:r>
        <w:t>the kiss of peace</w:t>
      </w:r>
    </w:p>
    <w:p w14:paraId="7FF91BFA" w14:textId="77777777" w:rsidR="008B567D" w:rsidRDefault="008B567D" w:rsidP="008B567D">
      <w:pPr>
        <w:numPr>
          <w:ilvl w:val="2"/>
          <w:numId w:val="17"/>
        </w:numPr>
        <w:contextualSpacing w:val="0"/>
      </w:pPr>
      <w:r w:rsidRPr="00B22328">
        <w:t>Rome and the east have the kiss</w:t>
      </w:r>
      <w:r>
        <w:t xml:space="preserve"> of peace before the offertory</w:t>
      </w:r>
    </w:p>
    <w:p w14:paraId="12B33026" w14:textId="77777777" w:rsidR="008B567D" w:rsidRDefault="008B567D" w:rsidP="008B567D">
      <w:pPr>
        <w:numPr>
          <w:ilvl w:val="2"/>
          <w:numId w:val="17"/>
        </w:numPr>
        <w:contextualSpacing w:val="0"/>
      </w:pPr>
      <w:r w:rsidRPr="00B22328">
        <w:t>the rest of the west</w:t>
      </w:r>
      <w:r>
        <w:t xml:space="preserve"> has it after the offertory</w:t>
      </w:r>
    </w:p>
    <w:p w14:paraId="7F4ACBB0" w14:textId="77777777" w:rsidR="008B567D" w:rsidRPr="00B22328" w:rsidRDefault="008B567D" w:rsidP="008B567D">
      <w:pPr>
        <w:numPr>
          <w:ilvl w:val="2"/>
          <w:numId w:val="17"/>
        </w:numPr>
        <w:contextualSpacing w:val="0"/>
      </w:pPr>
      <w:r w:rsidRPr="00B22328">
        <w:rPr>
          <w:rFonts w:cs="Latha"/>
        </w:rPr>
        <w:t xml:space="preserve">c. 350-400: Rome puts </w:t>
      </w:r>
      <w:r w:rsidRPr="00B22328">
        <w:t xml:space="preserve">it </w:t>
      </w:r>
      <w:r>
        <w:rPr>
          <w:rFonts w:cs="Latha"/>
        </w:rPr>
        <w:t>before communion</w:t>
      </w:r>
    </w:p>
    <w:p w14:paraId="73750D61" w14:textId="77777777" w:rsidR="008B567D" w:rsidRDefault="008B567D" w:rsidP="008B567D">
      <w:pPr>
        <w:widowControl w:val="0"/>
        <w:numPr>
          <w:ilvl w:val="1"/>
          <w:numId w:val="17"/>
        </w:numPr>
        <w:contextualSpacing w:val="0"/>
      </w:pPr>
      <w:r w:rsidRPr="00B22328">
        <w:t xml:space="preserve">Eucharistic prayers (offertory </w:t>
      </w:r>
      <w:r>
        <w:t>to communion) develop</w:t>
      </w:r>
    </w:p>
    <w:p w14:paraId="6C8F388C" w14:textId="77777777" w:rsidR="008B567D" w:rsidRDefault="008B567D" w:rsidP="008B567D">
      <w:pPr>
        <w:widowControl w:val="0"/>
        <w:numPr>
          <w:ilvl w:val="2"/>
          <w:numId w:val="17"/>
        </w:numPr>
        <w:contextualSpacing w:val="0"/>
      </w:pPr>
      <w:r w:rsidRPr="00B22328">
        <w:t xml:space="preserve">the east calls them </w:t>
      </w:r>
      <w:r w:rsidRPr="00B22328">
        <w:rPr>
          <w:i/>
        </w:rPr>
        <w:t>anaphora</w:t>
      </w:r>
      <w:r>
        <w:t xml:space="preserve"> (repeated)</w:t>
      </w:r>
    </w:p>
    <w:p w14:paraId="4D794BDE" w14:textId="77777777" w:rsidR="008B567D" w:rsidRDefault="008B567D" w:rsidP="008B567D">
      <w:pPr>
        <w:widowControl w:val="0"/>
        <w:numPr>
          <w:ilvl w:val="2"/>
          <w:numId w:val="17"/>
        </w:numPr>
        <w:contextualSpacing w:val="0"/>
      </w:pPr>
      <w:r w:rsidRPr="00B22328">
        <w:t xml:space="preserve">the west calls them </w:t>
      </w:r>
      <w:r w:rsidRPr="00B22328">
        <w:rPr>
          <w:i/>
        </w:rPr>
        <w:t>canōn</w:t>
      </w:r>
      <w:r w:rsidRPr="00B22328">
        <w:t xml:space="preserve"> (norm or rule)</w:t>
      </w:r>
    </w:p>
    <w:p w14:paraId="41606AFA" w14:textId="77777777" w:rsidR="008B567D" w:rsidRPr="00EF53DC" w:rsidRDefault="008B567D" w:rsidP="008B567D"/>
    <w:p w14:paraId="2AF4BECE" w14:textId="77777777" w:rsidR="008B567D" w:rsidRPr="00B22328" w:rsidRDefault="008B567D" w:rsidP="008B567D">
      <w:pPr>
        <w:numPr>
          <w:ilvl w:val="0"/>
          <w:numId w:val="17"/>
        </w:numPr>
        <w:contextualSpacing w:val="0"/>
      </w:pPr>
      <w:r w:rsidRPr="00B43861">
        <w:rPr>
          <w:b/>
        </w:rPr>
        <w:t>devotions</w:t>
      </w:r>
      <w:r>
        <w:t xml:space="preserve">: </w:t>
      </w:r>
      <w:r w:rsidRPr="00D61185">
        <w:rPr>
          <w:b/>
        </w:rPr>
        <w:t>catacombs</w:t>
      </w:r>
    </w:p>
    <w:p w14:paraId="0A48B157" w14:textId="77777777" w:rsidR="008B567D" w:rsidRPr="00B22328" w:rsidRDefault="008B567D" w:rsidP="008B567D">
      <w:pPr>
        <w:numPr>
          <w:ilvl w:val="1"/>
          <w:numId w:val="17"/>
        </w:numPr>
        <w:contextualSpacing w:val="0"/>
      </w:pPr>
      <w:r w:rsidRPr="00B22328">
        <w:t>pagans often cremated, but Christians buried</w:t>
      </w:r>
    </w:p>
    <w:p w14:paraId="21C81B8B" w14:textId="77777777" w:rsidR="008B567D" w:rsidRPr="00B22328" w:rsidRDefault="008B567D" w:rsidP="008B567D">
      <w:pPr>
        <w:numPr>
          <w:ilvl w:val="1"/>
          <w:numId w:val="17"/>
        </w:numPr>
        <w:contextualSpacing w:val="0"/>
      </w:pPr>
      <w:r w:rsidRPr="00B22328">
        <w:rPr>
          <w:rFonts w:cs="Latha"/>
        </w:rPr>
        <w:t>c. 100-500: the catacombs at Rome are in use</w:t>
      </w:r>
    </w:p>
    <w:p w14:paraId="14D55B2C" w14:textId="77777777" w:rsidR="008B567D" w:rsidRPr="00B22328" w:rsidRDefault="008B567D" w:rsidP="008B567D">
      <w:pPr>
        <w:numPr>
          <w:ilvl w:val="1"/>
          <w:numId w:val="17"/>
        </w:numPr>
        <w:contextualSpacing w:val="0"/>
      </w:pPr>
      <w:r w:rsidRPr="00B22328">
        <w:t xml:space="preserve">30-c. 800: Roman Christians’ burial crypts were called “cemeteries” (from </w:t>
      </w:r>
      <w:r w:rsidRPr="00B22328">
        <w:rPr>
          <w:i/>
        </w:rPr>
        <w:t>koimē</w:t>
      </w:r>
      <w:r>
        <w:t xml:space="preserve"> sleep</w:t>
      </w:r>
      <w:r w:rsidRPr="00B22328">
        <w:t>); after 800, they are called “catacombs” (</w:t>
      </w:r>
      <w:r w:rsidRPr="00B22328">
        <w:rPr>
          <w:i/>
        </w:rPr>
        <w:t>kata</w:t>
      </w:r>
      <w:r>
        <w:t xml:space="preserve"> down</w:t>
      </w:r>
      <w:r w:rsidRPr="00B22328">
        <w:t xml:space="preserve"> + </w:t>
      </w:r>
      <w:r w:rsidRPr="00B22328">
        <w:rPr>
          <w:i/>
        </w:rPr>
        <w:t>kymbē</w:t>
      </w:r>
      <w:r>
        <w:t xml:space="preserve"> hollow</w:t>
      </w:r>
      <w:r w:rsidRPr="00B22328">
        <w:t>)</w:t>
      </w:r>
    </w:p>
    <w:p w14:paraId="581758E3" w14:textId="77777777" w:rsidR="008B567D" w:rsidRDefault="008B567D" w:rsidP="008B567D">
      <w:pPr>
        <w:widowControl w:val="0"/>
        <w:numPr>
          <w:ilvl w:val="1"/>
          <w:numId w:val="17"/>
        </w:numPr>
        <w:contextualSpacing w:val="0"/>
      </w:pPr>
      <w:r w:rsidRPr="00B22328">
        <w:lastRenderedPageBreak/>
        <w:t>space did not allow Masses to be held in the catacombs</w:t>
      </w:r>
    </w:p>
    <w:p w14:paraId="12B9D542" w14:textId="77777777" w:rsidR="008B567D" w:rsidRDefault="008B567D" w:rsidP="008B567D">
      <w:r>
        <w:br w:type="page"/>
      </w:r>
    </w:p>
    <w:p w14:paraId="7E3701D1" w14:textId="77777777" w:rsidR="008B567D" w:rsidRPr="00EF53DC" w:rsidRDefault="008B567D" w:rsidP="002279ED">
      <w:pPr>
        <w:pStyle w:val="Heading2"/>
      </w:pPr>
      <w:bookmarkStart w:id="106" w:name="_Toc502757756"/>
      <w:bookmarkStart w:id="107" w:name="_Toc502757804"/>
      <w:bookmarkStart w:id="108" w:name="_Toc502757846"/>
      <w:bookmarkStart w:id="109" w:name="_Toc502794438"/>
      <w:bookmarkStart w:id="110" w:name="_Toc502795067"/>
      <w:bookmarkStart w:id="111" w:name="_Toc68041253"/>
      <w:bookmarkStart w:id="112" w:name="_Toc68042875"/>
      <w:r w:rsidRPr="00EF53DC">
        <w:lastRenderedPageBreak/>
        <w:t>300s</w:t>
      </w:r>
      <w:bookmarkEnd w:id="106"/>
      <w:bookmarkEnd w:id="107"/>
      <w:bookmarkEnd w:id="108"/>
      <w:bookmarkEnd w:id="109"/>
      <w:bookmarkEnd w:id="110"/>
      <w:bookmarkEnd w:id="111"/>
      <w:bookmarkEnd w:id="112"/>
    </w:p>
    <w:p w14:paraId="1F4D9BA6" w14:textId="77777777" w:rsidR="008B567D" w:rsidRDefault="008B567D" w:rsidP="008B567D"/>
    <w:p w14:paraId="7F58F85B" w14:textId="77777777" w:rsidR="008B567D" w:rsidRPr="00386FE6" w:rsidRDefault="008B567D" w:rsidP="008B567D"/>
    <w:p w14:paraId="133CBF16" w14:textId="77777777" w:rsidR="008B567D" w:rsidRPr="00D345DF" w:rsidRDefault="008B567D" w:rsidP="008B567D">
      <w:pPr>
        <w:widowControl w:val="0"/>
        <w:numPr>
          <w:ilvl w:val="0"/>
          <w:numId w:val="18"/>
        </w:numPr>
        <w:contextualSpacing w:val="0"/>
      </w:pPr>
      <w:r w:rsidRPr="00D345DF">
        <w:rPr>
          <w:b/>
        </w:rPr>
        <w:t>cultural background and Church-state relations</w:t>
      </w:r>
    </w:p>
    <w:p w14:paraId="1C7B6492" w14:textId="77777777" w:rsidR="008B567D" w:rsidRDefault="008B567D" w:rsidP="008B567D">
      <w:pPr>
        <w:numPr>
          <w:ilvl w:val="1"/>
          <w:numId w:val="18"/>
        </w:numPr>
        <w:contextualSpacing w:val="0"/>
      </w:pPr>
      <w:r w:rsidRPr="00B22328">
        <w:t xml:space="preserve">303-11: Diocletian’s </w:t>
      </w:r>
      <w:r>
        <w:t xml:space="preserve">(284-305) </w:t>
      </w:r>
      <w:r w:rsidRPr="00B22328">
        <w:t>persecution</w:t>
      </w:r>
    </w:p>
    <w:p w14:paraId="44CDE3A5" w14:textId="77777777" w:rsidR="008B567D" w:rsidRDefault="008B567D" w:rsidP="008B567D">
      <w:pPr>
        <w:numPr>
          <w:ilvl w:val="2"/>
          <w:numId w:val="18"/>
        </w:numPr>
        <w:contextualSpacing w:val="0"/>
      </w:pPr>
      <w:r>
        <w:t xml:space="preserve">the “last </w:t>
      </w:r>
      <w:r w:rsidRPr="00D3125B">
        <w:t>persecution</w:t>
      </w:r>
      <w:r>
        <w:t xml:space="preserve"> was even more severe than any of the previous” (Hassett)</w:t>
      </w:r>
    </w:p>
    <w:p w14:paraId="29A30A08" w14:textId="77777777" w:rsidR="008B567D" w:rsidRDefault="008B567D" w:rsidP="008B567D">
      <w:pPr>
        <w:numPr>
          <w:ilvl w:val="2"/>
          <w:numId w:val="18"/>
        </w:numPr>
        <w:contextualSpacing w:val="0"/>
      </w:pPr>
      <w:r>
        <w:t>302: at a council in Nicomedia, Diocletian and his caesar, Galerius, resolve to suppress Christianity</w:t>
      </w:r>
    </w:p>
    <w:p w14:paraId="6EC4AD9E" w14:textId="77777777" w:rsidR="008B567D" w:rsidRDefault="008B567D" w:rsidP="008B567D">
      <w:pPr>
        <w:numPr>
          <w:ilvl w:val="2"/>
          <w:numId w:val="18"/>
        </w:numPr>
        <w:contextualSpacing w:val="0"/>
      </w:pPr>
      <w:r>
        <w:t>303: an edict requires officials to prohibit Christian meetings, destroy churches, burn Bibles, and force Christians to sacrifice to Roman deities</w:t>
      </w:r>
    </w:p>
    <w:p w14:paraId="0A458901" w14:textId="77777777" w:rsidR="008B567D" w:rsidRDefault="008B567D" w:rsidP="008B567D">
      <w:pPr>
        <w:numPr>
          <w:ilvl w:val="3"/>
          <w:numId w:val="18"/>
        </w:numPr>
        <w:contextualSpacing w:val="0"/>
      </w:pPr>
      <w:r>
        <w:t xml:space="preserve">nobles who refuse are </w:t>
      </w:r>
      <w:r w:rsidRPr="00CA67AA">
        <w:t>degrad</w:t>
      </w:r>
      <w:r>
        <w:t>ed</w:t>
      </w:r>
      <w:r w:rsidRPr="00CA67AA">
        <w:t xml:space="preserve"> and </w:t>
      </w:r>
      <w:r>
        <w:t>executed</w:t>
      </w:r>
    </w:p>
    <w:p w14:paraId="28A58F8E" w14:textId="77777777" w:rsidR="008B567D" w:rsidRDefault="008B567D" w:rsidP="008B567D">
      <w:pPr>
        <w:numPr>
          <w:ilvl w:val="3"/>
          <w:numId w:val="18"/>
        </w:numPr>
        <w:contextualSpacing w:val="0"/>
      </w:pPr>
      <w:r w:rsidRPr="00CA67AA">
        <w:t xml:space="preserve">freemen </w:t>
      </w:r>
      <w:r>
        <w:t>become slaves</w:t>
      </w:r>
    </w:p>
    <w:p w14:paraId="72810A28" w14:textId="77777777" w:rsidR="008B567D" w:rsidRDefault="008B567D" w:rsidP="008B567D">
      <w:pPr>
        <w:numPr>
          <w:ilvl w:val="3"/>
          <w:numId w:val="18"/>
        </w:numPr>
        <w:contextualSpacing w:val="0"/>
      </w:pPr>
      <w:r w:rsidRPr="00CA67AA">
        <w:t xml:space="preserve">slaves </w:t>
      </w:r>
      <w:r>
        <w:t xml:space="preserve">are barred from being </w:t>
      </w:r>
      <w:r w:rsidRPr="00CA67AA">
        <w:t>free</w:t>
      </w:r>
      <w:r>
        <w:t>d (manumission)</w:t>
      </w:r>
    </w:p>
    <w:p w14:paraId="5B6F9CFC" w14:textId="77777777" w:rsidR="008B567D" w:rsidRDefault="008B567D" w:rsidP="008B567D">
      <w:pPr>
        <w:numPr>
          <w:ilvl w:val="2"/>
          <w:numId w:val="18"/>
        </w:numPr>
        <w:contextualSpacing w:val="0"/>
      </w:pPr>
      <w:r>
        <w:t xml:space="preserve">303: </w:t>
      </w:r>
      <w:r w:rsidRPr="00CA67AA">
        <w:t xml:space="preserve">a </w:t>
      </w:r>
      <w:r>
        <w:t xml:space="preserve">second </w:t>
      </w:r>
      <w:r w:rsidRPr="00CA67AA">
        <w:t>edi</w:t>
      </w:r>
      <w:r>
        <w:t>ct requires imprisonment of all clerics (major and minor orders)</w:t>
      </w:r>
    </w:p>
    <w:p w14:paraId="63E66482" w14:textId="77777777" w:rsidR="008B567D" w:rsidRDefault="008B567D" w:rsidP="008B567D">
      <w:pPr>
        <w:numPr>
          <w:ilvl w:val="2"/>
          <w:numId w:val="18"/>
        </w:numPr>
        <w:contextualSpacing w:val="0"/>
      </w:pPr>
      <w:r>
        <w:t>304: a third edict requires torture of clergy until they sacrifice</w:t>
      </w:r>
    </w:p>
    <w:p w14:paraId="18AABDD3" w14:textId="77777777" w:rsidR="008B567D" w:rsidRDefault="008B567D" w:rsidP="008B567D">
      <w:pPr>
        <w:numPr>
          <w:ilvl w:val="2"/>
          <w:numId w:val="18"/>
        </w:numPr>
        <w:contextualSpacing w:val="0"/>
      </w:pPr>
      <w:r>
        <w:t xml:space="preserve">304: </w:t>
      </w:r>
      <w:r w:rsidRPr="00CA67AA">
        <w:t xml:space="preserve">a fourth </w:t>
      </w:r>
      <w:r>
        <w:t>edict requires imprisonment and torture of laity until they sacrifice</w:t>
      </w:r>
    </w:p>
    <w:p w14:paraId="6940FF06" w14:textId="77777777" w:rsidR="008B567D" w:rsidRPr="00B22328" w:rsidRDefault="008B567D" w:rsidP="008B567D">
      <w:pPr>
        <w:numPr>
          <w:ilvl w:val="2"/>
          <w:numId w:val="18"/>
        </w:numPr>
        <w:contextualSpacing w:val="0"/>
      </w:pPr>
      <w:r>
        <w:t>305: Diocletian’s abdication brings some relief in the West but not in the East</w:t>
      </w:r>
    </w:p>
    <w:p w14:paraId="7D846BEF" w14:textId="77777777" w:rsidR="008B567D" w:rsidRPr="00B22328" w:rsidRDefault="008B567D" w:rsidP="008B567D">
      <w:pPr>
        <w:numPr>
          <w:ilvl w:val="1"/>
          <w:numId w:val="18"/>
        </w:numPr>
        <w:contextualSpacing w:val="0"/>
      </w:pPr>
      <w:r w:rsidRPr="00B22328">
        <w:t xml:space="preserve">313: Constantine’s Edict of Milan: </w:t>
      </w:r>
      <w:r>
        <w:t xml:space="preserve">Christianity is now a </w:t>
      </w:r>
      <w:r w:rsidRPr="00B22328">
        <w:rPr>
          <w:i/>
        </w:rPr>
        <w:t>religio licita</w:t>
      </w:r>
    </w:p>
    <w:p w14:paraId="5C2D9919" w14:textId="77777777" w:rsidR="008B567D" w:rsidRDefault="008B567D" w:rsidP="008B567D">
      <w:pPr>
        <w:numPr>
          <w:ilvl w:val="1"/>
          <w:numId w:val="18"/>
        </w:numPr>
        <w:contextualSpacing w:val="0"/>
      </w:pPr>
      <w:r>
        <w:t>mass conversions</w:t>
      </w:r>
    </w:p>
    <w:p w14:paraId="5C5735DD" w14:textId="77777777" w:rsidR="008B567D" w:rsidRDefault="008B567D" w:rsidP="008B567D">
      <w:pPr>
        <w:numPr>
          <w:ilvl w:val="2"/>
          <w:numId w:val="18"/>
        </w:numPr>
        <w:contextualSpacing w:val="0"/>
      </w:pPr>
      <w:r>
        <w:t>30-313: conversions are of individuals convinced that Christianity is true</w:t>
      </w:r>
    </w:p>
    <w:p w14:paraId="18BA3AB3" w14:textId="77777777" w:rsidR="008B567D" w:rsidRPr="000633A9" w:rsidRDefault="008B567D" w:rsidP="008B567D">
      <w:pPr>
        <w:widowControl w:val="0"/>
        <w:numPr>
          <w:ilvl w:val="2"/>
          <w:numId w:val="18"/>
        </w:numPr>
        <w:contextualSpacing w:val="0"/>
        <w:rPr>
          <w:snapToGrid w:val="0"/>
        </w:rPr>
      </w:pPr>
      <w:r>
        <w:t>c. 350-88: Ulfilas (an Arian bishop) converts the Visigoths and</w:t>
      </w:r>
      <w:r w:rsidRPr="00B22328">
        <w:t xml:space="preserve"> Os</w:t>
      </w:r>
      <w:r>
        <w:t xml:space="preserve">trogoths (the </w:t>
      </w:r>
      <w:r w:rsidRPr="00B22328">
        <w:t>Vandals</w:t>
      </w:r>
      <w:r>
        <w:t>, too,</w:t>
      </w:r>
      <w:r w:rsidRPr="00B22328">
        <w:t xml:space="preserve"> </w:t>
      </w:r>
      <w:r>
        <w:t xml:space="preserve">become Arian); because </w:t>
      </w:r>
      <w:r w:rsidRPr="00F0572A">
        <w:t xml:space="preserve">German tribes practice </w:t>
      </w:r>
      <w:r w:rsidRPr="00F0572A">
        <w:rPr>
          <w:i/>
        </w:rPr>
        <w:t>cuius regio</w:t>
      </w:r>
      <w:r w:rsidRPr="00F0572A">
        <w:t xml:space="preserve">, </w:t>
      </w:r>
      <w:r w:rsidRPr="00F0572A">
        <w:rPr>
          <w:i/>
        </w:rPr>
        <w:t>eius et religio</w:t>
      </w:r>
      <w:r w:rsidRPr="00F0572A">
        <w:t xml:space="preserve"> </w:t>
      </w:r>
      <w:r w:rsidRPr="00F0572A">
        <w:rPr>
          <w:snapToGrid w:val="0"/>
        </w:rPr>
        <w:t>(whose rule, his religion)</w:t>
      </w:r>
      <w:r>
        <w:rPr>
          <w:snapToGrid w:val="0"/>
        </w:rPr>
        <w:t>, converting the chiefs converts the tribes</w:t>
      </w:r>
    </w:p>
    <w:p w14:paraId="3B6AAF95" w14:textId="77777777" w:rsidR="008B567D" w:rsidRPr="000633A9" w:rsidRDefault="008B567D" w:rsidP="008B567D">
      <w:pPr>
        <w:widowControl w:val="0"/>
        <w:numPr>
          <w:ilvl w:val="2"/>
          <w:numId w:val="18"/>
        </w:numPr>
        <w:contextualSpacing w:val="0"/>
        <w:rPr>
          <w:snapToGrid w:val="0"/>
        </w:rPr>
      </w:pPr>
      <w:r>
        <w:t xml:space="preserve">“. . . </w:t>
      </w:r>
      <w:r w:rsidRPr="006B06E8">
        <w:t xml:space="preserve">centuries of patient effort were expended before the great mass of the people fully grasped the essentials of </w:t>
      </w:r>
      <w:r w:rsidRPr="00816B01">
        <w:t>Christianity</w:t>
      </w:r>
      <w:r>
        <w:t xml:space="preserve">. </w:t>
      </w:r>
      <w:r w:rsidRPr="00816B01">
        <w:t>In the meantime they were given to</w:t>
      </w:r>
      <w:r>
        <w:t xml:space="preserve"> . . . </w:t>
      </w:r>
      <w:r w:rsidRPr="00816B01">
        <w:t>charms, magic, sortilege, witches</w:t>
      </w:r>
      <w:r>
        <w:t>” (Bihlmeyer)</w:t>
      </w:r>
    </w:p>
    <w:p w14:paraId="06DEB6B5" w14:textId="77777777" w:rsidR="008B567D" w:rsidRDefault="008B567D" w:rsidP="008B567D">
      <w:pPr>
        <w:widowControl w:val="0"/>
        <w:numPr>
          <w:ilvl w:val="1"/>
          <w:numId w:val="18"/>
        </w:numPr>
        <w:contextualSpacing w:val="0"/>
      </w:pPr>
      <w:r w:rsidRPr="00B22328">
        <w:t xml:space="preserve">380: </w:t>
      </w:r>
      <w:r>
        <w:t>an edict of Theodosius I says</w:t>
      </w:r>
      <w:r w:rsidRPr="00B22328">
        <w:t xml:space="preserve"> Christianity is “to be the religion of all”</w:t>
      </w:r>
    </w:p>
    <w:p w14:paraId="2913ED7C" w14:textId="77777777" w:rsidR="008B567D" w:rsidRDefault="008B567D" w:rsidP="008B567D">
      <w:pPr>
        <w:widowControl w:val="0"/>
        <w:numPr>
          <w:ilvl w:val="1"/>
          <w:numId w:val="18"/>
        </w:numPr>
        <w:contextualSpacing w:val="0"/>
      </w:pPr>
      <w:r>
        <w:t>390: Theodosius I massacres 7,000 Thessalonicans to punish a riot; Ambrose refuses to let him to enter the Church; Theodosius accepts 8 months of public penance</w:t>
      </w:r>
    </w:p>
    <w:p w14:paraId="7C8A7C91" w14:textId="77777777" w:rsidR="008B567D" w:rsidRDefault="008B567D" w:rsidP="008B567D">
      <w:pPr>
        <w:widowControl w:val="0"/>
        <w:numPr>
          <w:ilvl w:val="1"/>
          <w:numId w:val="18"/>
        </w:numPr>
        <w:contextualSpacing w:val="0"/>
      </w:pPr>
      <w:r w:rsidRPr="00B22328">
        <w:t xml:space="preserve">391: </w:t>
      </w:r>
      <w:r>
        <w:t>an edict of Theodosius I says</w:t>
      </w:r>
      <w:r w:rsidRPr="00B22328">
        <w:t xml:space="preserve"> Christianity </w:t>
      </w:r>
      <w:r>
        <w:t xml:space="preserve">is </w:t>
      </w:r>
      <w:r w:rsidRPr="00B22328">
        <w:t xml:space="preserve">the </w:t>
      </w:r>
      <w:r>
        <w:t xml:space="preserve">official </w:t>
      </w:r>
      <w:r w:rsidRPr="00B22328">
        <w:t>state religion</w:t>
      </w:r>
    </w:p>
    <w:p w14:paraId="67D9D4AA" w14:textId="77777777" w:rsidR="008B567D" w:rsidRDefault="008B567D" w:rsidP="008B567D">
      <w:pPr>
        <w:widowControl w:val="0"/>
        <w:numPr>
          <w:ilvl w:val="1"/>
          <w:numId w:val="18"/>
        </w:numPr>
        <w:contextualSpacing w:val="0"/>
      </w:pPr>
      <w:r>
        <w:t>395: Theodosius I dies, the last emperor of both halves of the Roman Empire; the Byzantine Empire is born</w:t>
      </w:r>
    </w:p>
    <w:p w14:paraId="2AC05FB1" w14:textId="77777777" w:rsidR="008B567D" w:rsidRPr="00EF53DC" w:rsidRDefault="008B567D" w:rsidP="008B567D">
      <w:pPr>
        <w:widowControl w:val="0"/>
      </w:pPr>
    </w:p>
    <w:p w14:paraId="3123CC4A" w14:textId="77777777" w:rsidR="008B567D" w:rsidRPr="00D345DF" w:rsidRDefault="008B567D" w:rsidP="008B567D">
      <w:pPr>
        <w:widowControl w:val="0"/>
        <w:numPr>
          <w:ilvl w:val="0"/>
          <w:numId w:val="18"/>
        </w:numPr>
        <w:contextualSpacing w:val="0"/>
      </w:pPr>
      <w:r w:rsidRPr="00D345DF">
        <w:rPr>
          <w:b/>
        </w:rPr>
        <w:t>heresies and councils</w:t>
      </w:r>
    </w:p>
    <w:p w14:paraId="4560F532" w14:textId="77777777" w:rsidR="008B567D" w:rsidRDefault="008B567D" w:rsidP="008B567D">
      <w:pPr>
        <w:numPr>
          <w:ilvl w:val="1"/>
          <w:numId w:val="18"/>
        </w:numPr>
        <w:contextualSpacing w:val="0"/>
      </w:pPr>
      <w:r w:rsidRPr="00B22328">
        <w:t xml:space="preserve">325: </w:t>
      </w:r>
      <w:r>
        <w:t xml:space="preserve">Council of </w:t>
      </w:r>
      <w:r w:rsidRPr="00B22328">
        <w:t>Nicea I: Arianism (Christ is superangel) condemned</w:t>
      </w:r>
    </w:p>
    <w:p w14:paraId="33AB4F7D" w14:textId="77777777" w:rsidR="008B567D" w:rsidRPr="00B22328" w:rsidRDefault="008B567D" w:rsidP="008B567D">
      <w:pPr>
        <w:numPr>
          <w:ilvl w:val="1"/>
          <w:numId w:val="18"/>
        </w:numPr>
        <w:contextualSpacing w:val="0"/>
      </w:pPr>
      <w:r w:rsidRPr="00BD0609">
        <w:t>Donatism</w:t>
      </w:r>
    </w:p>
    <w:p w14:paraId="4E153D75" w14:textId="77777777" w:rsidR="008B567D" w:rsidRPr="00B22328" w:rsidRDefault="008B567D" w:rsidP="008B567D">
      <w:pPr>
        <w:numPr>
          <w:ilvl w:val="2"/>
          <w:numId w:val="18"/>
        </w:numPr>
        <w:contextualSpacing w:val="0"/>
      </w:pPr>
      <w:r w:rsidRPr="00B22328">
        <w:t xml:space="preserve">314: </w:t>
      </w:r>
      <w:r>
        <w:t>a s</w:t>
      </w:r>
      <w:r w:rsidRPr="00B22328">
        <w:t>ynod of Arles says rebaptism of heretics is wrong</w:t>
      </w:r>
    </w:p>
    <w:p w14:paraId="1FE3A38C" w14:textId="77777777" w:rsidR="008B567D" w:rsidRPr="00B22328" w:rsidRDefault="008B567D" w:rsidP="008B567D">
      <w:pPr>
        <w:numPr>
          <w:ilvl w:val="2"/>
          <w:numId w:val="18"/>
        </w:numPr>
        <w:contextualSpacing w:val="0"/>
      </w:pPr>
      <w:r>
        <w:t>314: the Donatists (north</w:t>
      </w:r>
      <w:r w:rsidRPr="00B22328">
        <w:t xml:space="preserve"> Africans named for a leader) say sacraments are only valid if the minister is worthy; </w:t>
      </w:r>
      <w:r>
        <w:t xml:space="preserve">sacraments </w:t>
      </w:r>
      <w:r w:rsidRPr="00B22328">
        <w:t xml:space="preserve">work </w:t>
      </w:r>
      <w:r w:rsidRPr="00B22328">
        <w:rPr>
          <w:rFonts w:cs="Latha"/>
          <w:i/>
          <w:snapToGrid w:val="0"/>
        </w:rPr>
        <w:t>ex opere operantis</w:t>
      </w:r>
      <w:r w:rsidRPr="00B22328">
        <w:rPr>
          <w:rFonts w:cs="Latha"/>
          <w:snapToGrid w:val="0"/>
        </w:rPr>
        <w:t xml:space="preserve"> (by reason of the agent)</w:t>
      </w:r>
    </w:p>
    <w:p w14:paraId="7B05F6DD" w14:textId="77777777" w:rsidR="008B567D" w:rsidRPr="00B22328" w:rsidRDefault="008B567D" w:rsidP="008B567D">
      <w:pPr>
        <w:numPr>
          <w:ilvl w:val="2"/>
          <w:numId w:val="18"/>
        </w:numPr>
        <w:contextualSpacing w:val="0"/>
      </w:pPr>
      <w:r w:rsidRPr="00B22328">
        <w:t xml:space="preserve">397-430: Augustine says sacraments are valid if correctly celebrated; they work </w:t>
      </w:r>
      <w:r w:rsidRPr="00B22328">
        <w:rPr>
          <w:i/>
        </w:rPr>
        <w:t>ex opere operata</w:t>
      </w:r>
      <w:r w:rsidRPr="00B22328">
        <w:t xml:space="preserve"> (by reason of the action) (the </w:t>
      </w:r>
      <w:r>
        <w:t xml:space="preserve">Latin phrases </w:t>
      </w:r>
      <w:r w:rsidRPr="00B22328">
        <w:t>do not arise till the 1200s)</w:t>
      </w:r>
    </w:p>
    <w:p w14:paraId="2EDC87A7" w14:textId="77777777" w:rsidR="008B567D" w:rsidRPr="00D61185" w:rsidRDefault="008B567D" w:rsidP="008B567D">
      <w:pPr>
        <w:widowControl w:val="0"/>
        <w:numPr>
          <w:ilvl w:val="2"/>
          <w:numId w:val="18"/>
        </w:numPr>
        <w:contextualSpacing w:val="0"/>
      </w:pPr>
      <w:r>
        <w:t>429-42</w:t>
      </w:r>
      <w:r w:rsidRPr="00B22328">
        <w:rPr>
          <w:rFonts w:cs="Latha"/>
          <w:snapToGrid w:val="0"/>
        </w:rPr>
        <w:t xml:space="preserve">: </w:t>
      </w:r>
      <w:r>
        <w:rPr>
          <w:rFonts w:cs="Latha"/>
          <w:snapToGrid w:val="0"/>
        </w:rPr>
        <w:t xml:space="preserve">the </w:t>
      </w:r>
      <w:r w:rsidRPr="00B22328">
        <w:rPr>
          <w:rFonts w:cs="Latha"/>
          <w:snapToGrid w:val="0"/>
        </w:rPr>
        <w:t xml:space="preserve">Vandals </w:t>
      </w:r>
      <w:r>
        <w:rPr>
          <w:rFonts w:cs="Latha"/>
          <w:snapToGrid w:val="0"/>
        </w:rPr>
        <w:t xml:space="preserve">conquer of </w:t>
      </w:r>
      <w:r w:rsidRPr="00B22328">
        <w:rPr>
          <w:rFonts w:cs="Latha"/>
          <w:snapToGrid w:val="0"/>
        </w:rPr>
        <w:t>North Afric</w:t>
      </w:r>
      <w:r>
        <w:rPr>
          <w:rFonts w:cs="Latha"/>
          <w:snapToGrid w:val="0"/>
        </w:rPr>
        <w:t xml:space="preserve">a, and the </w:t>
      </w:r>
      <w:r w:rsidRPr="00B22328">
        <w:rPr>
          <w:rFonts w:cs="Latha"/>
          <w:snapToGrid w:val="0"/>
        </w:rPr>
        <w:t>Donatists dis</w:t>
      </w:r>
      <w:r>
        <w:rPr>
          <w:rFonts w:cs="Latha"/>
          <w:snapToGrid w:val="0"/>
        </w:rPr>
        <w:t>appear</w:t>
      </w:r>
    </w:p>
    <w:p w14:paraId="5D4CE5D0" w14:textId="77777777" w:rsidR="008B567D" w:rsidRPr="00B22328" w:rsidRDefault="008B567D" w:rsidP="008B567D">
      <w:pPr>
        <w:numPr>
          <w:ilvl w:val="1"/>
          <w:numId w:val="18"/>
        </w:numPr>
        <w:contextualSpacing w:val="0"/>
      </w:pPr>
      <w:r>
        <w:t>381: Council of Constantinople I</w:t>
      </w:r>
    </w:p>
    <w:p w14:paraId="6A1935BA" w14:textId="77777777" w:rsidR="008B567D" w:rsidRPr="00B22328" w:rsidRDefault="008B567D" w:rsidP="008B567D">
      <w:pPr>
        <w:numPr>
          <w:ilvl w:val="2"/>
          <w:numId w:val="18"/>
        </w:numPr>
        <w:contextualSpacing w:val="0"/>
      </w:pPr>
      <w:r w:rsidRPr="00B22328">
        <w:t>Apollinarianism (</w:t>
      </w:r>
      <w:r>
        <w:t xml:space="preserve">the </w:t>
      </w:r>
      <w:r w:rsidRPr="00B22328">
        <w:t>Son replaces Jesus’ human intellect and will)</w:t>
      </w:r>
      <w:r>
        <w:t xml:space="preserve"> is condemned</w:t>
      </w:r>
    </w:p>
    <w:p w14:paraId="642F0040" w14:textId="77777777" w:rsidR="008B567D" w:rsidRPr="00B22328" w:rsidRDefault="008B567D" w:rsidP="008B567D">
      <w:pPr>
        <w:numPr>
          <w:ilvl w:val="2"/>
          <w:numId w:val="18"/>
        </w:numPr>
        <w:contextualSpacing w:val="0"/>
      </w:pPr>
      <w:r w:rsidRPr="00B22328">
        <w:t>Macedonianism (</w:t>
      </w:r>
      <w:r>
        <w:t xml:space="preserve">the Holy Spirit </w:t>
      </w:r>
      <w:r w:rsidRPr="00B22328">
        <w:t>is a creature)</w:t>
      </w:r>
      <w:r>
        <w:t xml:space="preserve"> is condemned</w:t>
      </w:r>
    </w:p>
    <w:p w14:paraId="7A2995BA" w14:textId="77777777" w:rsidR="008B567D" w:rsidRPr="00103710" w:rsidRDefault="008B567D" w:rsidP="008B567D">
      <w:pPr>
        <w:widowControl w:val="0"/>
        <w:numPr>
          <w:ilvl w:val="2"/>
          <w:numId w:val="18"/>
        </w:numPr>
        <w:contextualSpacing w:val="0"/>
      </w:pPr>
      <w:r>
        <w:t xml:space="preserve">the Council asserts that the </w:t>
      </w:r>
      <w:r w:rsidRPr="00B22328">
        <w:t>Holy Spirit is consubstan</w:t>
      </w:r>
      <w:r w:rsidRPr="00B22328">
        <w:softHyphen/>
        <w:t>tial with Father and Son</w:t>
      </w:r>
    </w:p>
    <w:p w14:paraId="2861F1CA" w14:textId="77777777" w:rsidR="008B567D" w:rsidRPr="00EF53DC" w:rsidRDefault="008B567D" w:rsidP="008B567D"/>
    <w:p w14:paraId="5085978A" w14:textId="77777777" w:rsidR="008B567D" w:rsidRPr="00F3376E" w:rsidRDefault="008B567D" w:rsidP="008B567D">
      <w:pPr>
        <w:numPr>
          <w:ilvl w:val="0"/>
          <w:numId w:val="18"/>
        </w:numPr>
        <w:contextualSpacing w:val="0"/>
      </w:pPr>
      <w:r>
        <w:rPr>
          <w:b/>
        </w:rPr>
        <w:t>clergy</w:t>
      </w:r>
    </w:p>
    <w:p w14:paraId="30137C13" w14:textId="77777777" w:rsidR="008B567D" w:rsidRDefault="008B567D" w:rsidP="008B567D">
      <w:pPr>
        <w:widowControl w:val="0"/>
        <w:numPr>
          <w:ilvl w:val="1"/>
          <w:numId w:val="18"/>
        </w:numPr>
        <w:contextualSpacing w:val="0"/>
      </w:pPr>
      <w:r w:rsidRPr="00B22328">
        <w:t xml:space="preserve">c. 306: Synod of </w:t>
      </w:r>
      <w:r>
        <w:rPr>
          <w:iCs/>
        </w:rPr>
        <w:t>Elvira</w:t>
      </w:r>
      <w:r w:rsidRPr="00B22328">
        <w:rPr>
          <w:iCs/>
        </w:rPr>
        <w:t xml:space="preserve"> </w:t>
      </w:r>
      <w:r>
        <w:rPr>
          <w:iCs/>
        </w:rPr>
        <w:t>(</w:t>
      </w:r>
      <w:r w:rsidRPr="00B22328">
        <w:rPr>
          <w:iCs/>
        </w:rPr>
        <w:t>canon 33</w:t>
      </w:r>
      <w:r>
        <w:rPr>
          <w:iCs/>
        </w:rPr>
        <w:t>)</w:t>
      </w:r>
      <w:r w:rsidRPr="00B22328">
        <w:rPr>
          <w:iCs/>
        </w:rPr>
        <w:t xml:space="preserve">: </w:t>
      </w:r>
      <w:r w:rsidRPr="00B22328">
        <w:t>no clergy can have marital relations</w:t>
      </w:r>
    </w:p>
    <w:p w14:paraId="768BB0CD" w14:textId="77777777" w:rsidR="008B567D" w:rsidRPr="00B22328" w:rsidRDefault="008B567D" w:rsidP="008B567D">
      <w:pPr>
        <w:numPr>
          <w:ilvl w:val="1"/>
          <w:numId w:val="18"/>
        </w:numPr>
        <w:contextualSpacing w:val="0"/>
      </w:pPr>
      <w:r w:rsidRPr="00F3376E">
        <w:t>patriarchates</w:t>
      </w:r>
    </w:p>
    <w:p w14:paraId="680AA8BF" w14:textId="77777777" w:rsidR="008B567D" w:rsidRPr="00B22328" w:rsidRDefault="008B567D" w:rsidP="008B567D">
      <w:pPr>
        <w:numPr>
          <w:ilvl w:val="2"/>
          <w:numId w:val="18"/>
        </w:numPr>
        <w:contextualSpacing w:val="0"/>
      </w:pPr>
      <w:r w:rsidRPr="00B22328">
        <w:t>c. 200s: metropolitan sees begin to unite under patriarchs</w:t>
      </w:r>
    </w:p>
    <w:p w14:paraId="7BF8A663" w14:textId="77777777" w:rsidR="008B567D" w:rsidRPr="00B22328" w:rsidRDefault="008B567D" w:rsidP="008B567D">
      <w:pPr>
        <w:numPr>
          <w:ilvl w:val="2"/>
          <w:numId w:val="18"/>
        </w:numPr>
        <w:contextualSpacing w:val="0"/>
      </w:pPr>
      <w:r>
        <w:t>325: the Council of Nicea I</w:t>
      </w:r>
      <w:r w:rsidRPr="00B22328">
        <w:t xml:space="preserve"> </w:t>
      </w:r>
      <w:r>
        <w:t>(</w:t>
      </w:r>
      <w:r w:rsidRPr="00B22328">
        <w:t>canon 6</w:t>
      </w:r>
      <w:r>
        <w:t>)</w:t>
      </w:r>
      <w:r w:rsidRPr="00B22328">
        <w:t xml:space="preserve"> says the three chief metropolitans (pre-patri</w:t>
      </w:r>
      <w:r w:rsidRPr="00B22328">
        <w:softHyphen/>
        <w:t>archs) are the bishops of Rome (over Italy), Alexandria (over Egypt), and Antioch (over the rest of the east) (these were the most important cities, and Rome held highest place)</w:t>
      </w:r>
    </w:p>
    <w:p w14:paraId="0D141F9A" w14:textId="77777777" w:rsidR="008B567D" w:rsidRPr="00B22328" w:rsidRDefault="008B567D" w:rsidP="008B567D">
      <w:pPr>
        <w:numPr>
          <w:ilvl w:val="2"/>
          <w:numId w:val="18"/>
        </w:numPr>
        <w:contextualSpacing w:val="0"/>
      </w:pPr>
      <w:r>
        <w:t>325: the Council of Nicea I</w:t>
      </w:r>
      <w:r w:rsidRPr="00B22328">
        <w:t xml:space="preserve"> </w:t>
      </w:r>
      <w:r>
        <w:t>(canon 7)</w:t>
      </w:r>
      <w:r w:rsidRPr="00B22328">
        <w:t xml:space="preserve"> says Jerusalem has preeminence of honor over other metropolitans, except the big 3</w:t>
      </w:r>
    </w:p>
    <w:p w14:paraId="580CFF55" w14:textId="77777777" w:rsidR="008B567D" w:rsidRPr="00B22328" w:rsidRDefault="008B567D" w:rsidP="008B567D">
      <w:pPr>
        <w:numPr>
          <w:ilvl w:val="2"/>
          <w:numId w:val="18"/>
        </w:numPr>
        <w:contextualSpacing w:val="0"/>
      </w:pPr>
      <w:r w:rsidRPr="00B22328">
        <w:t>Carthage has a de facto (not legally stated) preeminence</w:t>
      </w:r>
    </w:p>
    <w:p w14:paraId="05AC360D" w14:textId="77777777" w:rsidR="008B567D" w:rsidRPr="00B22328" w:rsidRDefault="008B567D" w:rsidP="008B567D">
      <w:pPr>
        <w:numPr>
          <w:ilvl w:val="2"/>
          <w:numId w:val="18"/>
        </w:numPr>
        <w:contextualSpacing w:val="0"/>
      </w:pPr>
      <w:r w:rsidRPr="00B22328">
        <w:t>330: Constantine makes Constantinople eastern capital</w:t>
      </w:r>
    </w:p>
    <w:p w14:paraId="3AA23FDA" w14:textId="77777777" w:rsidR="008B567D" w:rsidRPr="00B22328" w:rsidRDefault="008B567D" w:rsidP="008B567D">
      <w:pPr>
        <w:numPr>
          <w:ilvl w:val="2"/>
          <w:numId w:val="18"/>
        </w:numPr>
        <w:contextualSpacing w:val="0"/>
      </w:pPr>
      <w:r w:rsidRPr="00B22328">
        <w:t>440-50: “patriarch” is first used</w:t>
      </w:r>
    </w:p>
    <w:p w14:paraId="7D7871B2" w14:textId="77777777" w:rsidR="008B567D" w:rsidRPr="000C6F75" w:rsidRDefault="008B567D" w:rsidP="008B567D">
      <w:pPr>
        <w:widowControl w:val="0"/>
        <w:numPr>
          <w:ilvl w:val="2"/>
          <w:numId w:val="18"/>
        </w:numPr>
        <w:contextualSpacing w:val="0"/>
      </w:pPr>
      <w:r w:rsidRPr="00B22328">
        <w:t xml:space="preserve">451: </w:t>
      </w:r>
      <w:r>
        <w:t xml:space="preserve">the </w:t>
      </w:r>
      <w:r w:rsidRPr="00B22328">
        <w:t>Council of Chalcedon makes Constantinople the fourth official patriarchate</w:t>
      </w:r>
    </w:p>
    <w:p w14:paraId="10AEC243" w14:textId="77777777" w:rsidR="008B567D" w:rsidRPr="00D61185" w:rsidRDefault="008B567D" w:rsidP="008B567D">
      <w:pPr>
        <w:widowControl w:val="0"/>
        <w:numPr>
          <w:ilvl w:val="1"/>
          <w:numId w:val="18"/>
        </w:numPr>
        <w:contextualSpacing w:val="0"/>
      </w:pPr>
      <w:r w:rsidRPr="00B22328">
        <w:t>378: Roman law gives the pope all ecclesiastical jurisdiction</w:t>
      </w:r>
    </w:p>
    <w:p w14:paraId="1B5F3CEA" w14:textId="77777777" w:rsidR="008B567D" w:rsidRPr="00EF53DC" w:rsidRDefault="008B567D" w:rsidP="008B567D"/>
    <w:p w14:paraId="2FB095CE" w14:textId="77777777" w:rsidR="008B567D" w:rsidRDefault="008B567D" w:rsidP="008B567D">
      <w:pPr>
        <w:numPr>
          <w:ilvl w:val="0"/>
          <w:numId w:val="18"/>
        </w:numPr>
        <w:contextualSpacing w:val="0"/>
      </w:pPr>
      <w:r>
        <w:rPr>
          <w:b/>
        </w:rPr>
        <w:t>territorial organization</w:t>
      </w:r>
    </w:p>
    <w:p w14:paraId="246FCD8A" w14:textId="77777777" w:rsidR="008B567D" w:rsidRDefault="008B567D" w:rsidP="008B567D">
      <w:pPr>
        <w:numPr>
          <w:ilvl w:val="1"/>
          <w:numId w:val="18"/>
        </w:numPr>
        <w:contextualSpacing w:val="0"/>
      </w:pPr>
      <w:r w:rsidRPr="00BD0609">
        <w:t>300s: in the west, “diocese” (a Roman administrative term) replaces “parish” for a bishop’s territory</w:t>
      </w:r>
    </w:p>
    <w:p w14:paraId="702CE878" w14:textId="77777777" w:rsidR="008B567D" w:rsidRPr="00EF53DC" w:rsidRDefault="008B567D" w:rsidP="008B567D"/>
    <w:p w14:paraId="05DF2C6C" w14:textId="77777777" w:rsidR="008B567D" w:rsidRPr="00BD0609" w:rsidRDefault="008B567D" w:rsidP="008B567D">
      <w:pPr>
        <w:numPr>
          <w:ilvl w:val="0"/>
          <w:numId w:val="18"/>
        </w:numPr>
        <w:contextualSpacing w:val="0"/>
      </w:pPr>
      <w:r w:rsidRPr="000C6F75">
        <w:rPr>
          <w:b/>
        </w:rPr>
        <w:t>architecture</w:t>
      </w:r>
    </w:p>
    <w:p w14:paraId="5DB7E334" w14:textId="77777777" w:rsidR="008B567D" w:rsidRPr="00BD0609" w:rsidRDefault="008B567D" w:rsidP="008B567D">
      <w:pPr>
        <w:numPr>
          <w:ilvl w:val="1"/>
          <w:numId w:val="18"/>
        </w:numPr>
        <w:contextualSpacing w:val="0"/>
      </w:pPr>
      <w:r w:rsidRPr="00BD0609">
        <w:t>303-11: almost all churches are destroyed</w:t>
      </w:r>
      <w:r>
        <w:t xml:space="preserve"> during Diocletian’s persecution</w:t>
      </w:r>
    </w:p>
    <w:p w14:paraId="72943607" w14:textId="77777777" w:rsidR="008B567D" w:rsidRPr="00BD0609" w:rsidRDefault="008B567D" w:rsidP="008B567D">
      <w:pPr>
        <w:numPr>
          <w:ilvl w:val="1"/>
          <w:numId w:val="18"/>
        </w:numPr>
        <w:contextualSpacing w:val="0"/>
      </w:pPr>
      <w:r w:rsidRPr="00BD0609">
        <w:t>313 on: having triumphed, Christianity builds magnificent churches everywhere</w:t>
      </w:r>
    </w:p>
    <w:p w14:paraId="3AE99936" w14:textId="77777777" w:rsidR="008B567D" w:rsidRPr="00BD0609" w:rsidRDefault="008B567D" w:rsidP="008B567D">
      <w:pPr>
        <w:numPr>
          <w:ilvl w:val="1"/>
          <w:numId w:val="18"/>
        </w:numPr>
        <w:contextualSpacing w:val="0"/>
      </w:pPr>
      <w:r>
        <w:t>basilicas</w:t>
      </w:r>
    </w:p>
    <w:p w14:paraId="2EA79166" w14:textId="77777777" w:rsidR="008B567D" w:rsidRPr="00BD0609" w:rsidRDefault="008B567D" w:rsidP="008B567D">
      <w:pPr>
        <w:numPr>
          <w:ilvl w:val="2"/>
          <w:numId w:val="18"/>
        </w:numPr>
        <w:contextualSpacing w:val="0"/>
      </w:pPr>
      <w:r w:rsidRPr="00BD0609">
        <w:t>c. 315: basilicas begin (</w:t>
      </w:r>
      <w:r w:rsidRPr="00BD0609">
        <w:rPr>
          <w:i/>
        </w:rPr>
        <w:t>basilikē stoā</w:t>
      </w:r>
      <w:r w:rsidRPr="00BD0609">
        <w:t>, royal hall), copied from Roman markets and courts</w:t>
      </w:r>
    </w:p>
    <w:p w14:paraId="6D81B54B" w14:textId="77777777" w:rsidR="008B567D" w:rsidRPr="00BD0609" w:rsidRDefault="008B567D" w:rsidP="008B567D">
      <w:pPr>
        <w:numPr>
          <w:ilvl w:val="2"/>
          <w:numId w:val="18"/>
        </w:numPr>
        <w:contextualSpacing w:val="0"/>
      </w:pPr>
      <w:r>
        <w:t xml:space="preserve">the </w:t>
      </w:r>
      <w:r w:rsidRPr="00BD0609">
        <w:t>oldest is the Later</w:t>
      </w:r>
      <w:r>
        <w:t>an in Rome, soon followed by St</w:t>
      </w:r>
      <w:r w:rsidRPr="00BD0609">
        <w:t xml:space="preserve"> Peter’s</w:t>
      </w:r>
    </w:p>
    <w:p w14:paraId="2414E3C7" w14:textId="77777777" w:rsidR="008B567D" w:rsidRPr="00BD0609" w:rsidRDefault="008B567D" w:rsidP="008B567D">
      <w:pPr>
        <w:numPr>
          <w:ilvl w:val="2"/>
          <w:numId w:val="18"/>
        </w:numPr>
        <w:contextualSpacing w:val="0"/>
      </w:pPr>
      <w:r>
        <w:t xml:space="preserve">a basilica’s long axis is the </w:t>
      </w:r>
      <w:r w:rsidRPr="00BD0609">
        <w:t>nave (</w:t>
      </w:r>
      <w:r w:rsidRPr="00BD0609">
        <w:rPr>
          <w:i/>
        </w:rPr>
        <w:t>nāvis</w:t>
      </w:r>
      <w:r>
        <w:t>, ship);</w:t>
      </w:r>
      <w:r w:rsidRPr="00BD0609">
        <w:t xml:space="preserve"> </w:t>
      </w:r>
      <w:r>
        <w:t xml:space="preserve">the short axis is the </w:t>
      </w:r>
      <w:r w:rsidRPr="00BD0609">
        <w:t>transept</w:t>
      </w:r>
    </w:p>
    <w:p w14:paraId="50730190" w14:textId="77777777" w:rsidR="008B567D" w:rsidRPr="008854AF" w:rsidRDefault="008B567D" w:rsidP="008B567D">
      <w:pPr>
        <w:numPr>
          <w:ilvl w:val="2"/>
          <w:numId w:val="18"/>
        </w:numPr>
        <w:contextualSpacing w:val="0"/>
      </w:pPr>
      <w:r w:rsidRPr="00BD0609">
        <w:t xml:space="preserve">the nave above the transept </w:t>
      </w:r>
      <w:r>
        <w:t xml:space="preserve">is the apse; it has a semicircular top and contains the </w:t>
      </w:r>
      <w:r w:rsidRPr="00BD0609">
        <w:t>bishop’s throne (</w:t>
      </w:r>
      <w:r w:rsidRPr="00BD0609">
        <w:rPr>
          <w:i/>
        </w:rPr>
        <w:t>cathedra</w:t>
      </w:r>
      <w:r w:rsidRPr="00BD0609">
        <w:t xml:space="preserve">) and seats for clergy; </w:t>
      </w:r>
      <w:r>
        <w:t xml:space="preserve">it is </w:t>
      </w:r>
      <w:r w:rsidRPr="00BD0609">
        <w:t>usually oriented toward east</w:t>
      </w:r>
    </w:p>
    <w:p w14:paraId="670FDAF6" w14:textId="77777777" w:rsidR="008B567D" w:rsidRPr="00BD0609" w:rsidRDefault="008B567D" w:rsidP="008B567D">
      <w:pPr>
        <w:numPr>
          <w:ilvl w:val="1"/>
          <w:numId w:val="18"/>
        </w:numPr>
        <w:contextualSpacing w:val="0"/>
      </w:pPr>
      <w:r w:rsidRPr="00BD0609">
        <w:t>circular buildings: baptisteries and mausoleums; in the eas</w:t>
      </w:r>
      <w:r>
        <w:t>t, large churches also (537: St</w:t>
      </w:r>
      <w:r w:rsidRPr="00BD0609">
        <w:t xml:space="preserve"> Sophia)</w:t>
      </w:r>
    </w:p>
    <w:p w14:paraId="664FED8D" w14:textId="77777777" w:rsidR="008B567D" w:rsidRPr="00EF53DC" w:rsidRDefault="008B567D" w:rsidP="008B567D"/>
    <w:p w14:paraId="2359206D" w14:textId="77777777" w:rsidR="008B567D" w:rsidRPr="00BD0609" w:rsidRDefault="008B567D" w:rsidP="008B567D">
      <w:pPr>
        <w:numPr>
          <w:ilvl w:val="0"/>
          <w:numId w:val="18"/>
        </w:numPr>
        <w:contextualSpacing w:val="0"/>
      </w:pPr>
      <w:r>
        <w:rPr>
          <w:b/>
        </w:rPr>
        <w:t>religious orders</w:t>
      </w:r>
    </w:p>
    <w:p w14:paraId="2D3DC626" w14:textId="77777777" w:rsidR="008B567D" w:rsidRDefault="008B567D" w:rsidP="008B567D">
      <w:pPr>
        <w:widowControl w:val="0"/>
        <w:numPr>
          <w:ilvl w:val="1"/>
          <w:numId w:val="18"/>
        </w:numPr>
        <w:contextualSpacing w:val="0"/>
      </w:pPr>
      <w:r>
        <w:t>c. 305: Anthony codifies the eremitic (hermit) life</w:t>
      </w:r>
    </w:p>
    <w:p w14:paraId="35E75D66" w14:textId="77777777" w:rsidR="008B567D" w:rsidRDefault="008B567D" w:rsidP="008B567D">
      <w:pPr>
        <w:numPr>
          <w:ilvl w:val="1"/>
          <w:numId w:val="18"/>
        </w:numPr>
        <w:contextualSpacing w:val="0"/>
      </w:pPr>
      <w:r>
        <w:t>c. 318: Pachomius, also in the Egyptian desert, codifies the cenobitic (community) life</w:t>
      </w:r>
    </w:p>
    <w:p w14:paraId="07F6D15F" w14:textId="77777777" w:rsidR="008B567D" w:rsidRPr="00B22328" w:rsidRDefault="008B567D" w:rsidP="008B567D">
      <w:pPr>
        <w:numPr>
          <w:ilvl w:val="1"/>
          <w:numId w:val="18"/>
        </w:numPr>
        <w:contextualSpacing w:val="0"/>
      </w:pPr>
      <w:r>
        <w:t>c. 320-c. 350: “Both systems spread rapidly and were soon firmly established in Palestine, Syria, Mesopotamia, and Asia Minor. By [c. 350] monachism had also made its appearance in Europe” (Oestereich)</w:t>
      </w:r>
    </w:p>
    <w:p w14:paraId="22CAEFA6" w14:textId="77777777" w:rsidR="008B567D" w:rsidRDefault="008B567D" w:rsidP="008B567D">
      <w:pPr>
        <w:numPr>
          <w:ilvl w:val="1"/>
          <w:numId w:val="18"/>
        </w:numPr>
        <w:contextualSpacing w:val="0"/>
      </w:pPr>
      <w:r>
        <w:t>c. 356: Anthony dies</w:t>
      </w:r>
    </w:p>
    <w:p w14:paraId="5E586761" w14:textId="77777777" w:rsidR="008B567D" w:rsidRPr="00777465" w:rsidRDefault="008B567D" w:rsidP="008B567D">
      <w:pPr>
        <w:widowControl w:val="0"/>
        <w:numPr>
          <w:ilvl w:val="1"/>
          <w:numId w:val="18"/>
        </w:numPr>
        <w:contextualSpacing w:val="0"/>
      </w:pPr>
      <w:r>
        <w:t>c. 400: Cassian (c. 360-c. 435) founds St Victor at Marseilles, thus transplanting Egyptian monasticism to Gaul</w:t>
      </w:r>
    </w:p>
    <w:p w14:paraId="0082D74C" w14:textId="77777777" w:rsidR="008B567D" w:rsidRPr="00EF53DC" w:rsidRDefault="008B567D" w:rsidP="008B567D">
      <w:pPr>
        <w:widowControl w:val="0"/>
      </w:pPr>
    </w:p>
    <w:p w14:paraId="368A3708" w14:textId="77777777" w:rsidR="008B567D" w:rsidRDefault="008B567D" w:rsidP="008B567D">
      <w:pPr>
        <w:widowControl w:val="0"/>
        <w:numPr>
          <w:ilvl w:val="0"/>
          <w:numId w:val="18"/>
        </w:numPr>
        <w:contextualSpacing w:val="0"/>
      </w:pPr>
      <w:r w:rsidRPr="00F3376E">
        <w:rPr>
          <w:b/>
        </w:rPr>
        <w:t>theology</w:t>
      </w:r>
    </w:p>
    <w:p w14:paraId="6F6DFF21" w14:textId="77777777" w:rsidR="008B567D" w:rsidRDefault="008B567D" w:rsidP="008B567D">
      <w:pPr>
        <w:widowControl w:val="0"/>
        <w:numPr>
          <w:ilvl w:val="1"/>
          <w:numId w:val="18"/>
        </w:numPr>
        <w:contextualSpacing w:val="0"/>
      </w:pPr>
      <w:r>
        <w:t>Athanasius (295-373)</w:t>
      </w:r>
    </w:p>
    <w:p w14:paraId="69E17665" w14:textId="77777777" w:rsidR="008B567D" w:rsidRDefault="008B567D" w:rsidP="008B567D">
      <w:pPr>
        <w:widowControl w:val="0"/>
        <w:numPr>
          <w:ilvl w:val="1"/>
          <w:numId w:val="18"/>
        </w:numPr>
        <w:contextualSpacing w:val="0"/>
      </w:pPr>
      <w:r>
        <w:lastRenderedPageBreak/>
        <w:t>Basil the Great (331-79)</w:t>
      </w:r>
    </w:p>
    <w:p w14:paraId="0987DFA1" w14:textId="77777777" w:rsidR="008B567D" w:rsidRDefault="008B567D" w:rsidP="008B567D">
      <w:pPr>
        <w:widowControl w:val="0"/>
        <w:numPr>
          <w:ilvl w:val="1"/>
          <w:numId w:val="18"/>
        </w:numPr>
        <w:contextualSpacing w:val="0"/>
      </w:pPr>
      <w:r>
        <w:t>Gregory Nazianzen (330-90)</w:t>
      </w:r>
    </w:p>
    <w:p w14:paraId="3C9ADC49" w14:textId="77777777" w:rsidR="008B567D" w:rsidRDefault="008B567D" w:rsidP="008B567D">
      <w:pPr>
        <w:widowControl w:val="0"/>
        <w:numPr>
          <w:ilvl w:val="1"/>
          <w:numId w:val="18"/>
        </w:numPr>
        <w:contextualSpacing w:val="0"/>
      </w:pPr>
      <w:r>
        <w:t>Ambrose (340-97)</w:t>
      </w:r>
    </w:p>
    <w:p w14:paraId="1C01AA39" w14:textId="77777777" w:rsidR="008B567D" w:rsidRDefault="008B567D" w:rsidP="008B567D">
      <w:pPr>
        <w:widowControl w:val="0"/>
        <w:numPr>
          <w:ilvl w:val="1"/>
          <w:numId w:val="18"/>
        </w:numPr>
        <w:contextualSpacing w:val="0"/>
      </w:pPr>
      <w:r>
        <w:t>John Crysostom (354-407)</w:t>
      </w:r>
    </w:p>
    <w:p w14:paraId="06EC0E0C" w14:textId="77777777" w:rsidR="008B567D" w:rsidRPr="00EF53DC" w:rsidRDefault="008B567D" w:rsidP="008B567D"/>
    <w:p w14:paraId="28E3A4D3" w14:textId="77777777" w:rsidR="008B567D" w:rsidRPr="00BD0609" w:rsidRDefault="008B567D" w:rsidP="008B567D">
      <w:pPr>
        <w:numPr>
          <w:ilvl w:val="0"/>
          <w:numId w:val="18"/>
        </w:numPr>
        <w:contextualSpacing w:val="0"/>
      </w:pPr>
      <w:r>
        <w:rPr>
          <w:b/>
        </w:rPr>
        <w:t>sacraments</w:t>
      </w:r>
      <w:r>
        <w:t xml:space="preserve">: </w:t>
      </w:r>
      <w:r>
        <w:rPr>
          <w:b/>
        </w:rPr>
        <w:t>reconciliation</w:t>
      </w:r>
    </w:p>
    <w:p w14:paraId="4036EA8D" w14:textId="77777777" w:rsidR="008B567D" w:rsidRPr="00BD0609" w:rsidRDefault="008B567D" w:rsidP="008B567D">
      <w:pPr>
        <w:numPr>
          <w:ilvl w:val="1"/>
          <w:numId w:val="18"/>
        </w:numPr>
        <w:contextualSpacing w:val="0"/>
      </w:pPr>
      <w:r w:rsidRPr="00BD0609">
        <w:t>the influx of a multitude of indifferent converts had a mitigating effect on penance</w:t>
      </w:r>
    </w:p>
    <w:p w14:paraId="15D0EA08" w14:textId="77777777" w:rsidR="008B567D" w:rsidRPr="00BD0609" w:rsidRDefault="008B567D" w:rsidP="008B567D">
      <w:pPr>
        <w:numPr>
          <w:ilvl w:val="1"/>
          <w:numId w:val="18"/>
        </w:numPr>
        <w:contextualSpacing w:val="0"/>
      </w:pPr>
      <w:r>
        <w:t>the east</w:t>
      </w:r>
    </w:p>
    <w:p w14:paraId="0AAF0156" w14:textId="77777777" w:rsidR="008B567D" w:rsidRPr="00BD0609" w:rsidRDefault="008B567D" w:rsidP="008B567D">
      <w:pPr>
        <w:numPr>
          <w:ilvl w:val="2"/>
          <w:numId w:val="18"/>
        </w:numPr>
        <w:contextualSpacing w:val="0"/>
      </w:pPr>
      <w:r w:rsidRPr="00BD0609">
        <w:t>391: the patriarch of Constantinople abolishes public penance and says each individual must act according to conscience</w:t>
      </w:r>
    </w:p>
    <w:p w14:paraId="76D2FE34" w14:textId="77777777" w:rsidR="008B567D" w:rsidRPr="00BD0609" w:rsidRDefault="008B567D" w:rsidP="008B567D">
      <w:pPr>
        <w:numPr>
          <w:ilvl w:val="2"/>
          <w:numId w:val="18"/>
        </w:numPr>
        <w:contextualSpacing w:val="0"/>
      </w:pPr>
      <w:r w:rsidRPr="00BD0609">
        <w:t xml:space="preserve">300s-1200s: in the east mostly monks and hermits, not bishops and priests, </w:t>
      </w:r>
      <w:r>
        <w:t>hear confessions (the east venerates</w:t>
      </w:r>
      <w:r w:rsidRPr="00BD0609">
        <w:t xml:space="preserve"> </w:t>
      </w:r>
      <w:r w:rsidRPr="00BD0609">
        <w:rPr>
          <w:rFonts w:cs="Latha"/>
        </w:rPr>
        <w:t xml:space="preserve">monks and hermits </w:t>
      </w:r>
      <w:r>
        <w:rPr>
          <w:rFonts w:cs="Latha"/>
        </w:rPr>
        <w:t>as highly as martyrs: they have</w:t>
      </w:r>
      <w:r w:rsidRPr="00BD0609">
        <w:rPr>
          <w:rFonts w:cs="Latha"/>
        </w:rPr>
        <w:t xml:space="preserve"> “special psychic gifts,” Bihl</w:t>
      </w:r>
      <w:r w:rsidRPr="00BD0609">
        <w:rPr>
          <w:rFonts w:cs="Latha"/>
        </w:rPr>
        <w:softHyphen/>
        <w:t>meyer)</w:t>
      </w:r>
    </w:p>
    <w:p w14:paraId="176F196A" w14:textId="77777777" w:rsidR="008B567D" w:rsidRPr="00BD0609" w:rsidRDefault="008B567D" w:rsidP="008B567D">
      <w:pPr>
        <w:numPr>
          <w:ilvl w:val="1"/>
          <w:numId w:val="18"/>
        </w:numPr>
        <w:contextualSpacing w:val="0"/>
      </w:pPr>
      <w:r>
        <w:t>the west</w:t>
      </w:r>
    </w:p>
    <w:p w14:paraId="1C2EA930" w14:textId="77777777" w:rsidR="008B567D" w:rsidRPr="00BD0609" w:rsidRDefault="008B567D" w:rsidP="008B567D">
      <w:pPr>
        <w:numPr>
          <w:ilvl w:val="2"/>
          <w:numId w:val="18"/>
        </w:numPr>
        <w:contextualSpacing w:val="0"/>
      </w:pPr>
      <w:r>
        <w:t>300s-500s: the west maintains</w:t>
      </w:r>
      <w:r w:rsidRPr="00BD0609">
        <w:t xml:space="preserve"> the “ancient seve</w:t>
      </w:r>
      <w:r>
        <w:t xml:space="preserve">rity” longer than the east </w:t>
      </w:r>
      <w:r w:rsidRPr="00BD0609">
        <w:t xml:space="preserve">(e.g., 589: a </w:t>
      </w:r>
      <w:r>
        <w:t>s</w:t>
      </w:r>
      <w:r w:rsidRPr="00BD0609">
        <w:t>ynod at Toledo insists on only one repentance after baptism)</w:t>
      </w:r>
      <w:r>
        <w:t xml:space="preserve">; </w:t>
      </w:r>
      <w:r w:rsidRPr="00BD0609">
        <w:t>many sin</w:t>
      </w:r>
      <w:r>
        <w:t>ners postpone</w:t>
      </w:r>
      <w:r w:rsidRPr="00BD0609">
        <w:t xml:space="preserve"> penance till near death</w:t>
      </w:r>
    </w:p>
    <w:p w14:paraId="451D5A53" w14:textId="77777777" w:rsidR="008B567D" w:rsidRDefault="008B567D" w:rsidP="008B567D">
      <w:pPr>
        <w:numPr>
          <w:ilvl w:val="2"/>
          <w:numId w:val="18"/>
        </w:numPr>
        <w:contextualSpacing w:val="0"/>
      </w:pPr>
      <w:r>
        <w:t>but it gradually eases</w:t>
      </w:r>
    </w:p>
    <w:p w14:paraId="121EEB5C" w14:textId="77777777" w:rsidR="008B567D" w:rsidRPr="00BD0609" w:rsidRDefault="008B567D" w:rsidP="008B567D">
      <w:pPr>
        <w:numPr>
          <w:ilvl w:val="3"/>
          <w:numId w:val="18"/>
        </w:numPr>
        <w:contextualSpacing w:val="0"/>
      </w:pPr>
      <w:r w:rsidRPr="00BD0609">
        <w:t>300s: clerics guilty of capital sins no longer must do public penance</w:t>
      </w:r>
    </w:p>
    <w:p w14:paraId="4737EDA8" w14:textId="77777777" w:rsidR="008B567D" w:rsidRPr="00BD0609" w:rsidRDefault="008B567D" w:rsidP="008B567D">
      <w:pPr>
        <w:numPr>
          <w:ilvl w:val="3"/>
          <w:numId w:val="18"/>
        </w:numPr>
        <w:contextualSpacing w:val="0"/>
      </w:pPr>
      <w:r w:rsidRPr="00BD0609">
        <w:t>384-99: for those who relapse after public penance, Pope Siricius eliminates permanent excommunication: they can attend Mass and receive communion before death</w:t>
      </w:r>
    </w:p>
    <w:p w14:paraId="47A51993" w14:textId="77777777" w:rsidR="008B567D" w:rsidRPr="00BD0609" w:rsidRDefault="008B567D" w:rsidP="008B567D">
      <w:pPr>
        <w:numPr>
          <w:ilvl w:val="3"/>
          <w:numId w:val="18"/>
        </w:numPr>
        <w:contextualSpacing w:val="0"/>
      </w:pPr>
      <w:r w:rsidRPr="00BD0609">
        <w:t>c. 400-30: Augustine pleads for private confession and no permanent exclusion of grave sinners</w:t>
      </w:r>
    </w:p>
    <w:p w14:paraId="23D30A8D" w14:textId="77777777" w:rsidR="008B567D" w:rsidRPr="00BD0609" w:rsidRDefault="008B567D" w:rsidP="008B567D">
      <w:pPr>
        <w:numPr>
          <w:ilvl w:val="3"/>
          <w:numId w:val="18"/>
        </w:numPr>
        <w:contextualSpacing w:val="0"/>
      </w:pPr>
      <w:r w:rsidRPr="00BD0609">
        <w:t>459: Leo the Great abolishes public penance except for grave public scandals with court sentences</w:t>
      </w:r>
    </w:p>
    <w:p w14:paraId="72487725" w14:textId="77777777" w:rsidR="008B567D" w:rsidRDefault="008B567D" w:rsidP="008B567D">
      <w:pPr>
        <w:widowControl w:val="0"/>
        <w:numPr>
          <w:ilvl w:val="3"/>
          <w:numId w:val="18"/>
        </w:numPr>
        <w:contextualSpacing w:val="0"/>
      </w:pPr>
      <w:r w:rsidRPr="00BD0609">
        <w:t>590-604: Gregory the Great adopts Augustine’s position</w:t>
      </w:r>
    </w:p>
    <w:p w14:paraId="610FC1EC" w14:textId="77777777" w:rsidR="008B567D" w:rsidRPr="00EF53DC" w:rsidRDefault="008B567D" w:rsidP="008B567D"/>
    <w:p w14:paraId="348F61C3" w14:textId="77777777" w:rsidR="008B567D" w:rsidRPr="00BD0609" w:rsidRDefault="008B567D" w:rsidP="008B567D">
      <w:pPr>
        <w:numPr>
          <w:ilvl w:val="0"/>
          <w:numId w:val="18"/>
        </w:numPr>
        <w:contextualSpacing w:val="0"/>
      </w:pPr>
      <w:r>
        <w:rPr>
          <w:b/>
        </w:rPr>
        <w:t>sacraments</w:t>
      </w:r>
      <w:r>
        <w:t xml:space="preserve">: </w:t>
      </w:r>
      <w:r w:rsidRPr="00BD0609">
        <w:rPr>
          <w:b/>
        </w:rPr>
        <w:t>Eucharist</w:t>
      </w:r>
    </w:p>
    <w:p w14:paraId="7BA6464F" w14:textId="77777777" w:rsidR="008B567D" w:rsidRPr="00BD0609" w:rsidRDefault="008B567D" w:rsidP="008B567D">
      <w:pPr>
        <w:numPr>
          <w:ilvl w:val="1"/>
          <w:numId w:val="18"/>
        </w:numPr>
        <w:contextualSpacing w:val="0"/>
      </w:pPr>
      <w:r w:rsidRPr="00BD0609">
        <w:rPr>
          <w:rFonts w:cs="Latha"/>
        </w:rPr>
        <w:t xml:space="preserve">300s: the service is called </w:t>
      </w:r>
      <w:r w:rsidRPr="00BD0609">
        <w:rPr>
          <w:rFonts w:cs="Latha"/>
          <w:i/>
        </w:rPr>
        <w:t>missa</w:t>
      </w:r>
      <w:r w:rsidRPr="00BD0609">
        <w:rPr>
          <w:rFonts w:cs="Latha"/>
        </w:rPr>
        <w:t xml:space="preserve"> (from </w:t>
      </w:r>
      <w:r w:rsidRPr="00BD0609">
        <w:rPr>
          <w:rFonts w:cs="Latha"/>
          <w:i/>
        </w:rPr>
        <w:t>Ite</w:t>
      </w:r>
      <w:r w:rsidRPr="00BD0609">
        <w:rPr>
          <w:rFonts w:cs="Latha"/>
        </w:rPr>
        <w:t xml:space="preserve">, </w:t>
      </w:r>
      <w:r w:rsidRPr="00BD0609">
        <w:rPr>
          <w:rFonts w:cs="Latha"/>
          <w:i/>
        </w:rPr>
        <w:t>missa est</w:t>
      </w:r>
      <w:r w:rsidRPr="00BD0609">
        <w:rPr>
          <w:rFonts w:cs="Latha"/>
        </w:rPr>
        <w:t xml:space="preserve">, Go, the dismissal is made; “to stay till the </w:t>
      </w:r>
      <w:r w:rsidRPr="00BD0609">
        <w:rPr>
          <w:rFonts w:cs="Latha"/>
          <w:i/>
          <w:iCs/>
        </w:rPr>
        <w:t>missa</w:t>
      </w:r>
      <w:r w:rsidRPr="00BD0609">
        <w:rPr>
          <w:rFonts w:cs="Latha"/>
        </w:rPr>
        <w:t xml:space="preserve">” comes to mean “to stay for the </w:t>
      </w:r>
      <w:r w:rsidRPr="00BD0609">
        <w:rPr>
          <w:rFonts w:cs="Latha"/>
          <w:i/>
        </w:rPr>
        <w:t>missa</w:t>
      </w:r>
      <w:r w:rsidRPr="00BD0609">
        <w:rPr>
          <w:rFonts w:cs="Latha"/>
        </w:rPr>
        <w:t>,” and so the word comes to mean the whole service)</w:t>
      </w:r>
    </w:p>
    <w:p w14:paraId="34E4480D" w14:textId="77777777" w:rsidR="008B567D" w:rsidRPr="00BD0609" w:rsidRDefault="008B567D" w:rsidP="008B567D">
      <w:pPr>
        <w:numPr>
          <w:ilvl w:val="1"/>
          <w:numId w:val="18"/>
        </w:numPr>
        <w:contextualSpacing w:val="0"/>
      </w:pPr>
      <w:r w:rsidRPr="00BD0609">
        <w:t>the influence of many indiff</w:t>
      </w:r>
      <w:r>
        <w:t>erent converts on the Eucharist</w:t>
      </w:r>
    </w:p>
    <w:p w14:paraId="34ACDE3C" w14:textId="77777777" w:rsidR="008B567D" w:rsidRPr="00BD0609" w:rsidRDefault="008B567D" w:rsidP="008B567D">
      <w:pPr>
        <w:numPr>
          <w:ilvl w:val="2"/>
          <w:numId w:val="18"/>
        </w:numPr>
        <w:contextualSpacing w:val="0"/>
        <w:rPr>
          <w:rFonts w:cs="Latha"/>
        </w:rPr>
      </w:pPr>
      <w:r w:rsidRPr="00BD0609">
        <w:t xml:space="preserve">300s: </w:t>
      </w:r>
      <w:r w:rsidRPr="00BD0609">
        <w:rPr>
          <w:rFonts w:cs="Latha"/>
        </w:rPr>
        <w:t>Basil the Great and John Chrysostom shorten the service because, “as the people grew lukewarm, lengthy services, instead of increasing their devotion, only irked them” (Bihlmeyer)</w:t>
      </w:r>
    </w:p>
    <w:p w14:paraId="66D67085" w14:textId="77777777" w:rsidR="008B567D" w:rsidRPr="00BD0609" w:rsidRDefault="008B567D" w:rsidP="008B567D">
      <w:pPr>
        <w:numPr>
          <w:ilvl w:val="2"/>
          <w:numId w:val="18"/>
        </w:numPr>
        <w:contextualSpacing w:val="0"/>
        <w:rPr>
          <w:rFonts w:cs="Latha"/>
        </w:rPr>
      </w:pPr>
      <w:r w:rsidRPr="00BD0609">
        <w:rPr>
          <w:rFonts w:cs="Latha"/>
        </w:rPr>
        <w:t>300s: “Thunderous applause often gave the church the atmosphere of a theater” (Bihlmeyer)</w:t>
      </w:r>
    </w:p>
    <w:p w14:paraId="4BA79E85" w14:textId="77777777" w:rsidR="008B567D" w:rsidRPr="00BD0609" w:rsidRDefault="008B567D" w:rsidP="008B567D">
      <w:pPr>
        <w:numPr>
          <w:ilvl w:val="2"/>
          <w:numId w:val="18"/>
        </w:numPr>
        <w:contextualSpacing w:val="0"/>
        <w:rPr>
          <w:rFonts w:cs="Latha"/>
        </w:rPr>
      </w:pPr>
      <w:r>
        <w:rPr>
          <w:rFonts w:cs="Latha"/>
        </w:rPr>
        <w:t>506: a synod of Agde in Gaul</w:t>
      </w:r>
      <w:r w:rsidRPr="00BD0609">
        <w:rPr>
          <w:rFonts w:cs="Latha"/>
        </w:rPr>
        <w:t xml:space="preserve"> </w:t>
      </w:r>
      <w:r>
        <w:rPr>
          <w:rFonts w:cs="Latha"/>
        </w:rPr>
        <w:t>(</w:t>
      </w:r>
      <w:r w:rsidRPr="00BD0609">
        <w:rPr>
          <w:rFonts w:cs="Latha"/>
        </w:rPr>
        <w:t>canon 18</w:t>
      </w:r>
      <w:r>
        <w:rPr>
          <w:rFonts w:cs="Latha"/>
        </w:rPr>
        <w:t>)</w:t>
      </w:r>
      <w:r w:rsidRPr="00BD0609">
        <w:rPr>
          <w:rFonts w:cs="Latha"/>
        </w:rPr>
        <w:t xml:space="preserve"> requires communion at least on Christmas, Easter, </w:t>
      </w:r>
      <w:r>
        <w:rPr>
          <w:rFonts w:cs="Latha"/>
        </w:rPr>
        <w:t xml:space="preserve">and </w:t>
      </w:r>
      <w:r w:rsidRPr="00BD0609">
        <w:rPr>
          <w:rFonts w:cs="Latha"/>
        </w:rPr>
        <w:t>Pentecost</w:t>
      </w:r>
    </w:p>
    <w:p w14:paraId="787925FC" w14:textId="77777777" w:rsidR="008B567D" w:rsidRPr="00BD0609" w:rsidRDefault="008B567D" w:rsidP="008B567D">
      <w:pPr>
        <w:numPr>
          <w:ilvl w:val="1"/>
          <w:numId w:val="18"/>
        </w:numPr>
        <w:contextualSpacing w:val="0"/>
      </w:pPr>
      <w:r w:rsidRPr="00BD0609">
        <w:t>the influence of num</w:t>
      </w:r>
      <w:r>
        <w:t>erous feasts on the Eucharist</w:t>
      </w:r>
    </w:p>
    <w:p w14:paraId="5AB3344C" w14:textId="77777777" w:rsidR="008B567D" w:rsidRPr="00BD0609" w:rsidRDefault="008B567D" w:rsidP="008B567D">
      <w:pPr>
        <w:numPr>
          <w:ilvl w:val="2"/>
          <w:numId w:val="18"/>
        </w:numPr>
        <w:contextualSpacing w:val="0"/>
        <w:rPr>
          <w:rFonts w:cs="Latha"/>
          <w:iCs/>
        </w:rPr>
      </w:pPr>
      <w:r w:rsidRPr="00BD0609">
        <w:t xml:space="preserve">c. 350-400: </w:t>
      </w:r>
      <w:r w:rsidRPr="00BD0609">
        <w:rPr>
          <w:rFonts w:cs="Latha"/>
        </w:rPr>
        <w:t xml:space="preserve">scripture readings are arranged in </w:t>
      </w:r>
      <w:r w:rsidRPr="00BD0609">
        <w:rPr>
          <w:rFonts w:cs="Latha"/>
          <w:iCs/>
        </w:rPr>
        <w:t xml:space="preserve">pericopes (c. 410, </w:t>
      </w:r>
      <w:r w:rsidRPr="00BD0609">
        <w:rPr>
          <w:rFonts w:cs="Latha"/>
        </w:rPr>
        <w:t>Jerome creates the first lectionary)</w:t>
      </w:r>
    </w:p>
    <w:p w14:paraId="27EA3C46" w14:textId="77777777" w:rsidR="008B567D" w:rsidRPr="00BD0609" w:rsidRDefault="008B567D" w:rsidP="008B567D">
      <w:pPr>
        <w:numPr>
          <w:ilvl w:val="2"/>
          <w:numId w:val="18"/>
        </w:numPr>
        <w:contextualSpacing w:val="0"/>
        <w:rPr>
          <w:rFonts w:cs="Latha"/>
        </w:rPr>
      </w:pPr>
      <w:r w:rsidRPr="00BD0609">
        <w:rPr>
          <w:rFonts w:cs="Latha"/>
          <w:iCs/>
        </w:rPr>
        <w:t xml:space="preserve">c. 350-400: </w:t>
      </w:r>
      <w:r w:rsidRPr="00BD0609">
        <w:rPr>
          <w:rFonts w:cs="Latha"/>
        </w:rPr>
        <w:t>variable parts of the service change daily to fit the season or feast</w:t>
      </w:r>
    </w:p>
    <w:p w14:paraId="60171C26" w14:textId="77777777" w:rsidR="008B567D" w:rsidRPr="00BD0609" w:rsidRDefault="008B567D" w:rsidP="008B567D">
      <w:pPr>
        <w:numPr>
          <w:ilvl w:val="2"/>
          <w:numId w:val="18"/>
        </w:numPr>
        <w:contextualSpacing w:val="0"/>
      </w:pPr>
      <w:r w:rsidRPr="00BD0609">
        <w:t xml:space="preserve">c. 375-400: Greek </w:t>
      </w:r>
      <w:r>
        <w:t xml:space="preserve">gives way to </w:t>
      </w:r>
      <w:r w:rsidRPr="00BD0609">
        <w:t>Latin as the liturgical language in Rome</w:t>
      </w:r>
    </w:p>
    <w:p w14:paraId="719FCC06" w14:textId="77777777" w:rsidR="008B567D" w:rsidRPr="00EF53DC" w:rsidRDefault="008B567D" w:rsidP="008B567D"/>
    <w:p w14:paraId="1A62E370" w14:textId="77777777" w:rsidR="008B567D" w:rsidRDefault="008B567D" w:rsidP="008B567D">
      <w:pPr>
        <w:numPr>
          <w:ilvl w:val="0"/>
          <w:numId w:val="18"/>
        </w:numPr>
        <w:contextualSpacing w:val="0"/>
      </w:pPr>
      <w:r>
        <w:rPr>
          <w:b/>
        </w:rPr>
        <w:lastRenderedPageBreak/>
        <w:t>feast days</w:t>
      </w:r>
    </w:p>
    <w:p w14:paraId="5EBC10D5" w14:textId="77777777" w:rsidR="008B567D" w:rsidRDefault="008B567D" w:rsidP="008B567D">
      <w:pPr>
        <w:numPr>
          <w:ilvl w:val="1"/>
          <w:numId w:val="18"/>
        </w:numPr>
        <w:contextualSpacing w:val="0"/>
      </w:pPr>
      <w:r>
        <w:t>Sunday</w:t>
      </w:r>
    </w:p>
    <w:p w14:paraId="6FDEB0B7" w14:textId="77777777" w:rsidR="008B567D" w:rsidRPr="000C6F75" w:rsidRDefault="008B567D" w:rsidP="008B567D">
      <w:pPr>
        <w:numPr>
          <w:ilvl w:val="2"/>
          <w:numId w:val="18"/>
        </w:numPr>
        <w:contextualSpacing w:val="0"/>
      </w:pPr>
      <w:r w:rsidRPr="000C6F75">
        <w:t>321: Constantine decrees no public work on Sundays</w:t>
      </w:r>
    </w:p>
    <w:p w14:paraId="4D2E478D" w14:textId="77777777" w:rsidR="008B567D" w:rsidRDefault="008B567D" w:rsidP="008B567D">
      <w:pPr>
        <w:widowControl w:val="0"/>
        <w:numPr>
          <w:ilvl w:val="2"/>
          <w:numId w:val="18"/>
        </w:numPr>
        <w:contextualSpacing w:val="0"/>
      </w:pPr>
      <w:r w:rsidRPr="000C6F75">
        <w:t>380: various synods forbid agricultural work on Sundays</w:t>
      </w:r>
    </w:p>
    <w:p w14:paraId="037BDBCB" w14:textId="77777777" w:rsidR="008B567D" w:rsidRDefault="008B567D" w:rsidP="008B567D">
      <w:pPr>
        <w:widowControl w:val="0"/>
        <w:numPr>
          <w:ilvl w:val="1"/>
          <w:numId w:val="18"/>
        </w:numPr>
        <w:contextualSpacing w:val="0"/>
      </w:pPr>
      <w:r w:rsidRPr="00103710">
        <w:t xml:space="preserve">c. 350-400: feasts </w:t>
      </w:r>
      <w:r>
        <w:t xml:space="preserve">of the Lord </w:t>
      </w:r>
      <w:r w:rsidRPr="00103710">
        <w:t>develop quickly</w:t>
      </w:r>
    </w:p>
    <w:p w14:paraId="41ABBFFB" w14:textId="77777777" w:rsidR="008B567D" w:rsidRPr="00103710" w:rsidRDefault="008B567D" w:rsidP="008B567D">
      <w:pPr>
        <w:widowControl w:val="0"/>
        <w:numPr>
          <w:ilvl w:val="1"/>
          <w:numId w:val="18"/>
        </w:numPr>
        <w:contextualSpacing w:val="0"/>
      </w:pPr>
      <w:r w:rsidRPr="00103710">
        <w:t>feasts of the Lord related to Easter</w:t>
      </w:r>
    </w:p>
    <w:p w14:paraId="74F0D3BA" w14:textId="77777777" w:rsidR="008B567D" w:rsidRPr="00103710" w:rsidRDefault="008B567D" w:rsidP="008B567D">
      <w:pPr>
        <w:numPr>
          <w:ilvl w:val="2"/>
          <w:numId w:val="18"/>
        </w:numPr>
        <w:contextualSpacing w:val="0"/>
      </w:pPr>
      <w:r w:rsidRPr="00103710">
        <w:t>300s: no work during Holy Week and Easter Week</w:t>
      </w:r>
    </w:p>
    <w:p w14:paraId="55F774B7" w14:textId="77777777" w:rsidR="008B567D" w:rsidRPr="00103710" w:rsidRDefault="008B567D" w:rsidP="008B567D">
      <w:pPr>
        <w:numPr>
          <w:ilvl w:val="2"/>
          <w:numId w:val="18"/>
        </w:numPr>
        <w:contextualSpacing w:val="0"/>
      </w:pPr>
      <w:r w:rsidRPr="00103710">
        <w:t>300s: special services develop on Holy Thursday and Good Friday (a day of mourning)</w:t>
      </w:r>
    </w:p>
    <w:p w14:paraId="11456AEC" w14:textId="77777777" w:rsidR="008B567D" w:rsidRPr="00103710" w:rsidRDefault="008B567D" w:rsidP="008B567D">
      <w:pPr>
        <w:numPr>
          <w:ilvl w:val="2"/>
          <w:numId w:val="18"/>
        </w:numPr>
        <w:contextualSpacing w:val="0"/>
      </w:pPr>
      <w:r w:rsidRPr="00103710">
        <w:t>350-400: Jerusalem celebrates Exaltation of the Cross (Sept. 14); it spreads in east (and enters the west c. 650-700)</w:t>
      </w:r>
    </w:p>
    <w:p w14:paraId="2F239C6D" w14:textId="77777777" w:rsidR="008B567D" w:rsidRPr="00103710" w:rsidRDefault="008B567D" w:rsidP="008B567D">
      <w:pPr>
        <w:numPr>
          <w:ilvl w:val="2"/>
          <w:numId w:val="18"/>
        </w:numPr>
        <w:contextualSpacing w:val="0"/>
      </w:pPr>
      <w:r w:rsidRPr="00103710">
        <w:t>c. 400: Jerusalem observes Palm Sunday; 600s: Rome adopts it, including the palm procession</w:t>
      </w:r>
    </w:p>
    <w:p w14:paraId="0434E063" w14:textId="77777777" w:rsidR="008B567D" w:rsidRDefault="008B567D" w:rsidP="008B567D">
      <w:pPr>
        <w:numPr>
          <w:ilvl w:val="2"/>
          <w:numId w:val="18"/>
        </w:numPr>
        <w:contextualSpacing w:val="0"/>
      </w:pPr>
      <w:r w:rsidRPr="00103710">
        <w:t>c. 615-50: Discovery of the True Cross (May 3) commemorates Emperor Heraclius’ recovery of the cross from the Persians in 614</w:t>
      </w:r>
    </w:p>
    <w:p w14:paraId="7B90E0D2" w14:textId="77777777" w:rsidR="008B567D" w:rsidRPr="00103710" w:rsidRDefault="008B567D" w:rsidP="008B567D">
      <w:pPr>
        <w:numPr>
          <w:ilvl w:val="1"/>
          <w:numId w:val="18"/>
        </w:numPr>
        <w:contextualSpacing w:val="0"/>
      </w:pPr>
      <w:r>
        <w:t>Epiphany</w:t>
      </w:r>
    </w:p>
    <w:p w14:paraId="000DD499" w14:textId="77777777" w:rsidR="008B567D" w:rsidRPr="00103710" w:rsidRDefault="008B567D" w:rsidP="008B567D">
      <w:pPr>
        <w:numPr>
          <w:ilvl w:val="2"/>
          <w:numId w:val="18"/>
        </w:numPr>
        <w:contextualSpacing w:val="0"/>
      </w:pPr>
      <w:r w:rsidRPr="00103710">
        <w:t>c. 313: Epiphany (Jan. 6) originates in Jerusalem (probably)</w:t>
      </w:r>
    </w:p>
    <w:p w14:paraId="2DA1B23F" w14:textId="77777777" w:rsidR="008B567D" w:rsidRPr="00103710" w:rsidRDefault="008B567D" w:rsidP="008B567D">
      <w:pPr>
        <w:numPr>
          <w:ilvl w:val="2"/>
          <w:numId w:val="18"/>
        </w:numPr>
        <w:contextualSpacing w:val="0"/>
      </w:pPr>
      <w:r w:rsidRPr="00103710">
        <w:t>300s-400s: in the east it commemorates Christ’s birth and his manifestation of divinity to the magi, at Cana, and in baptism; today it is still called, not Epiphany, but Theophany</w:t>
      </w:r>
    </w:p>
    <w:p w14:paraId="2F3FEB5D" w14:textId="77777777" w:rsidR="008B567D" w:rsidRDefault="008B567D" w:rsidP="008B567D">
      <w:pPr>
        <w:numPr>
          <w:ilvl w:val="2"/>
          <w:numId w:val="18"/>
        </w:numPr>
        <w:contextualSpacing w:val="0"/>
      </w:pPr>
      <w:r w:rsidRPr="00103710">
        <w:t>300s-400s: in the west it commemorates the adoration of the magi as Christ’s call to gentiles</w:t>
      </w:r>
    </w:p>
    <w:p w14:paraId="4235130C" w14:textId="77777777" w:rsidR="008B567D" w:rsidRPr="00103710" w:rsidRDefault="008B567D" w:rsidP="008B567D">
      <w:pPr>
        <w:numPr>
          <w:ilvl w:val="1"/>
          <w:numId w:val="18"/>
        </w:numPr>
        <w:contextualSpacing w:val="0"/>
      </w:pPr>
      <w:r w:rsidRPr="00103710">
        <w:t>Christmas</w:t>
      </w:r>
    </w:p>
    <w:p w14:paraId="0928790C" w14:textId="77777777" w:rsidR="008B567D" w:rsidRPr="00103710" w:rsidRDefault="008B567D" w:rsidP="008B567D">
      <w:pPr>
        <w:numPr>
          <w:ilvl w:val="2"/>
          <w:numId w:val="18"/>
        </w:numPr>
        <w:contextualSpacing w:val="0"/>
        <w:rPr>
          <w:rFonts w:cs="Latha"/>
        </w:rPr>
      </w:pPr>
      <w:r w:rsidRPr="00103710">
        <w:rPr>
          <w:rFonts w:cs="Latha"/>
        </w:rPr>
        <w:t>270: Emperor Aurelian dedicates the empire to the sun god as Sol Invictus (he is similar to Mithras)</w:t>
      </w:r>
    </w:p>
    <w:p w14:paraId="70B871FC" w14:textId="77777777" w:rsidR="008B567D" w:rsidRPr="00103710" w:rsidRDefault="008B567D" w:rsidP="008B567D">
      <w:pPr>
        <w:numPr>
          <w:ilvl w:val="2"/>
          <w:numId w:val="18"/>
        </w:numPr>
        <w:contextualSpacing w:val="0"/>
        <w:rPr>
          <w:rFonts w:cs="Latha"/>
        </w:rPr>
      </w:pPr>
      <w:r w:rsidRPr="00103710">
        <w:t xml:space="preserve">274: </w:t>
      </w:r>
      <w:r w:rsidRPr="00103710">
        <w:rPr>
          <w:rFonts w:cs="Latha"/>
        </w:rPr>
        <w:t>Aurelian makes Dec. 25 (winter solstice) the Birthday of the Undefeated Sun</w:t>
      </w:r>
    </w:p>
    <w:p w14:paraId="6EF9CC53" w14:textId="77777777" w:rsidR="008B567D" w:rsidRPr="00103710" w:rsidRDefault="008B567D" w:rsidP="008B567D">
      <w:pPr>
        <w:numPr>
          <w:ilvl w:val="2"/>
          <w:numId w:val="18"/>
        </w:numPr>
        <w:contextualSpacing w:val="0"/>
        <w:rPr>
          <w:rFonts w:cs="Latha"/>
        </w:rPr>
      </w:pPr>
      <w:r w:rsidRPr="00103710">
        <w:rPr>
          <w:rFonts w:cs="Latha"/>
        </w:rPr>
        <w:t>c. 313-20: Rome begins to celebrate Christmas; it is Dec. 25 to counter the feast of Sol Invictus</w:t>
      </w:r>
    </w:p>
    <w:p w14:paraId="00208F0E" w14:textId="77777777" w:rsidR="008B567D" w:rsidRPr="00103710" w:rsidRDefault="008B567D" w:rsidP="008B567D">
      <w:pPr>
        <w:numPr>
          <w:ilvl w:val="2"/>
          <w:numId w:val="18"/>
        </w:numPr>
        <w:contextualSpacing w:val="0"/>
      </w:pPr>
      <w:r w:rsidRPr="00103710">
        <w:t>400s: the day after Ch</w:t>
      </w:r>
      <w:r>
        <w:t>ristmas becomes the feast of St</w:t>
      </w:r>
      <w:r w:rsidRPr="00103710">
        <w:t xml:space="preserve"> Stephen (first martyr, Acts 7:60)</w:t>
      </w:r>
    </w:p>
    <w:p w14:paraId="7C1CCC25" w14:textId="77777777" w:rsidR="008B567D" w:rsidRDefault="008B567D" w:rsidP="008B567D">
      <w:pPr>
        <w:widowControl w:val="0"/>
        <w:numPr>
          <w:ilvl w:val="2"/>
          <w:numId w:val="18"/>
        </w:numPr>
        <w:contextualSpacing w:val="0"/>
      </w:pPr>
      <w:r w:rsidRPr="00103710">
        <w:t>565-78: Emperor Justin II imposes Christmas in the empire (not popular till then)</w:t>
      </w:r>
    </w:p>
    <w:p w14:paraId="77D0B342" w14:textId="77777777" w:rsidR="008B567D" w:rsidRPr="00103710" w:rsidRDefault="008B567D" w:rsidP="008B567D">
      <w:pPr>
        <w:numPr>
          <w:ilvl w:val="2"/>
          <w:numId w:val="18"/>
        </w:numPr>
        <w:contextualSpacing w:val="0"/>
      </w:pPr>
      <w:r w:rsidRPr="00103710">
        <w:t>500s: Mary’s birth (now Sept. 8); the annunciation (now Mar. 25)</w:t>
      </w:r>
    </w:p>
    <w:p w14:paraId="1C79D0F5" w14:textId="77777777" w:rsidR="008B567D" w:rsidRPr="00EF53DC" w:rsidRDefault="008B567D" w:rsidP="008B567D">
      <w:pPr>
        <w:widowControl w:val="0"/>
      </w:pPr>
    </w:p>
    <w:p w14:paraId="085202BA" w14:textId="77777777" w:rsidR="008B567D" w:rsidRDefault="008B567D" w:rsidP="008B567D">
      <w:pPr>
        <w:widowControl w:val="0"/>
        <w:numPr>
          <w:ilvl w:val="0"/>
          <w:numId w:val="18"/>
        </w:numPr>
        <w:contextualSpacing w:val="0"/>
      </w:pPr>
      <w:r w:rsidRPr="00D972B4">
        <w:rPr>
          <w:b/>
        </w:rPr>
        <w:t>fasts</w:t>
      </w:r>
    </w:p>
    <w:p w14:paraId="4D3F4421" w14:textId="77777777" w:rsidR="008B567D" w:rsidRDefault="008B567D" w:rsidP="008B567D">
      <w:pPr>
        <w:numPr>
          <w:ilvl w:val="1"/>
          <w:numId w:val="18"/>
        </w:numPr>
        <w:contextualSpacing w:val="0"/>
      </w:pPr>
      <w:r>
        <w:t>Saturday</w:t>
      </w:r>
    </w:p>
    <w:p w14:paraId="0F25866D" w14:textId="77777777" w:rsidR="008B567D" w:rsidRDefault="008B567D" w:rsidP="008B567D">
      <w:pPr>
        <w:numPr>
          <w:ilvl w:val="2"/>
          <w:numId w:val="18"/>
        </w:numPr>
        <w:contextualSpacing w:val="0"/>
      </w:pPr>
      <w:r w:rsidRPr="00D972B4">
        <w:t>300s: the east has a half-fast on Sat</w:t>
      </w:r>
      <w:r>
        <w:t>urdays</w:t>
      </w:r>
    </w:p>
    <w:p w14:paraId="2DA2AE4F" w14:textId="77777777" w:rsidR="008B567D" w:rsidRPr="00D972B4" w:rsidRDefault="008B567D" w:rsidP="008B567D">
      <w:pPr>
        <w:numPr>
          <w:ilvl w:val="2"/>
          <w:numId w:val="18"/>
        </w:numPr>
        <w:contextualSpacing w:val="0"/>
      </w:pPr>
      <w:r w:rsidRPr="00D972B4">
        <w:t>400s: the west has a full fast</w:t>
      </w:r>
    </w:p>
    <w:p w14:paraId="5505D4B4" w14:textId="77777777" w:rsidR="008B567D" w:rsidRDefault="008B567D" w:rsidP="008B567D">
      <w:pPr>
        <w:numPr>
          <w:ilvl w:val="1"/>
          <w:numId w:val="18"/>
        </w:numPr>
        <w:contextualSpacing w:val="0"/>
      </w:pPr>
      <w:r>
        <w:t>Lent</w:t>
      </w:r>
    </w:p>
    <w:p w14:paraId="5BBDEC95" w14:textId="77777777" w:rsidR="008B567D" w:rsidRDefault="008B567D" w:rsidP="008B567D">
      <w:pPr>
        <w:numPr>
          <w:ilvl w:val="2"/>
          <w:numId w:val="18"/>
        </w:numPr>
        <w:contextualSpacing w:val="0"/>
      </w:pPr>
      <w:r>
        <w:t>200s: fasting in Holy Week</w:t>
      </w:r>
    </w:p>
    <w:p w14:paraId="2029FF40" w14:textId="77777777" w:rsidR="008B567D" w:rsidRPr="00D972B4" w:rsidRDefault="008B567D" w:rsidP="008B567D">
      <w:pPr>
        <w:numPr>
          <w:ilvl w:val="2"/>
          <w:numId w:val="18"/>
        </w:numPr>
        <w:contextualSpacing w:val="0"/>
      </w:pPr>
      <w:r w:rsidRPr="00D972B4">
        <w:t>300-50: extended to 40 days (Jesus fasted 40 days)</w:t>
      </w:r>
    </w:p>
    <w:p w14:paraId="0631FC0A" w14:textId="77777777" w:rsidR="008B567D" w:rsidRDefault="008B567D" w:rsidP="008B567D">
      <w:pPr>
        <w:numPr>
          <w:ilvl w:val="1"/>
          <w:numId w:val="18"/>
        </w:numPr>
        <w:contextualSpacing w:val="0"/>
      </w:pPr>
      <w:r>
        <w:t>ember days</w:t>
      </w:r>
    </w:p>
    <w:p w14:paraId="469ED18A" w14:textId="77777777" w:rsidR="008B567D" w:rsidRDefault="008B567D" w:rsidP="008B567D">
      <w:pPr>
        <w:numPr>
          <w:ilvl w:val="2"/>
          <w:numId w:val="18"/>
        </w:numPr>
        <w:contextualSpacing w:val="0"/>
      </w:pPr>
      <w:r>
        <w:t>“ember”</w:t>
      </w:r>
    </w:p>
    <w:p w14:paraId="55D98707" w14:textId="77777777" w:rsidR="008B567D" w:rsidRDefault="008B567D" w:rsidP="008B567D">
      <w:pPr>
        <w:numPr>
          <w:ilvl w:val="3"/>
          <w:numId w:val="18"/>
        </w:numPr>
        <w:contextualSpacing w:val="0"/>
      </w:pPr>
      <w:r>
        <w:t xml:space="preserve">either a </w:t>
      </w:r>
      <w:r>
        <w:rPr>
          <w:rFonts w:cs="Latha"/>
        </w:rPr>
        <w:t xml:space="preserve">contraction </w:t>
      </w:r>
      <w:r w:rsidRPr="00D972B4">
        <w:rPr>
          <w:rFonts w:cs="Latha"/>
        </w:rPr>
        <w:t xml:space="preserve">of </w:t>
      </w:r>
      <w:r>
        <w:rPr>
          <w:rFonts w:cs="Latha"/>
          <w:i/>
        </w:rPr>
        <w:t xml:space="preserve">jejunium </w:t>
      </w:r>
      <w:r w:rsidRPr="00D972B4">
        <w:rPr>
          <w:rFonts w:cs="Latha"/>
          <w:i/>
        </w:rPr>
        <w:t>quatuor tempora</w:t>
      </w:r>
      <w:r w:rsidRPr="00D972B4">
        <w:rPr>
          <w:rFonts w:cs="Latha"/>
        </w:rPr>
        <w:t xml:space="preserve"> </w:t>
      </w:r>
      <w:r>
        <w:rPr>
          <w:rFonts w:cs="Latha"/>
        </w:rPr>
        <w:t xml:space="preserve">(“fast of the </w:t>
      </w:r>
      <w:r w:rsidRPr="00D972B4">
        <w:rPr>
          <w:rFonts w:cs="Latha"/>
        </w:rPr>
        <w:t xml:space="preserve">four </w:t>
      </w:r>
      <w:r>
        <w:rPr>
          <w:rFonts w:cs="Latha"/>
        </w:rPr>
        <w:t>seasons”</w:t>
      </w:r>
      <w:r>
        <w:t>)</w:t>
      </w:r>
    </w:p>
    <w:p w14:paraId="151E06F7" w14:textId="77777777" w:rsidR="008B567D" w:rsidRPr="00D972B4" w:rsidRDefault="008B567D" w:rsidP="008B567D">
      <w:pPr>
        <w:numPr>
          <w:ilvl w:val="3"/>
          <w:numId w:val="18"/>
        </w:numPr>
        <w:contextualSpacing w:val="0"/>
      </w:pPr>
      <w:r>
        <w:t xml:space="preserve">or from Anglo-Saxon </w:t>
      </w:r>
      <w:r>
        <w:rPr>
          <w:i/>
          <w:iCs/>
        </w:rPr>
        <w:t>ymb-ren</w:t>
      </w:r>
      <w:r>
        <w:t xml:space="preserve"> (</w:t>
      </w:r>
      <w:r>
        <w:rPr>
          <w:i/>
          <w:iCs/>
        </w:rPr>
        <w:t>ymb</w:t>
      </w:r>
      <w:r>
        <w:t xml:space="preserve">, around; </w:t>
      </w:r>
      <w:r>
        <w:rPr>
          <w:i/>
          <w:iCs/>
        </w:rPr>
        <w:t>rennen</w:t>
      </w:r>
      <w:r>
        <w:t>, to run; the running of the annual cycle)</w:t>
      </w:r>
    </w:p>
    <w:p w14:paraId="3BFDE907" w14:textId="77777777" w:rsidR="008B567D" w:rsidRPr="00D972B4" w:rsidRDefault="008B567D" w:rsidP="008B567D">
      <w:pPr>
        <w:numPr>
          <w:ilvl w:val="2"/>
          <w:numId w:val="18"/>
        </w:numPr>
        <w:contextualSpacing w:val="0"/>
        <w:rPr>
          <w:rFonts w:cs="Latha"/>
        </w:rPr>
      </w:pPr>
      <w:r w:rsidRPr="00D972B4">
        <w:lastRenderedPageBreak/>
        <w:t xml:space="preserve">200-25: </w:t>
      </w:r>
      <w:r w:rsidRPr="00D972B4">
        <w:rPr>
          <w:rFonts w:cs="Latha"/>
        </w:rPr>
        <w:t>Rome has thanksgiving fasts for crops in June</w:t>
      </w:r>
      <w:r>
        <w:rPr>
          <w:rFonts w:cs="Latha"/>
        </w:rPr>
        <w:t xml:space="preserve"> (</w:t>
      </w:r>
      <w:r w:rsidRPr="006B06E8">
        <w:t>Pentecost week</w:t>
      </w:r>
      <w:r>
        <w:rPr>
          <w:rFonts w:cs="Latha"/>
        </w:rPr>
        <w:t>)</w:t>
      </w:r>
      <w:r w:rsidRPr="00D972B4">
        <w:rPr>
          <w:rFonts w:cs="Latha"/>
        </w:rPr>
        <w:t>, September, and December (</w:t>
      </w:r>
      <w:r>
        <w:rPr>
          <w:rFonts w:cs="Latha"/>
        </w:rPr>
        <w:t>paganism has</w:t>
      </w:r>
      <w:r w:rsidRPr="00D972B4">
        <w:rPr>
          <w:rFonts w:cs="Latha"/>
        </w:rPr>
        <w:t xml:space="preserve"> fasts petitioning good crops at similar times)</w:t>
      </w:r>
    </w:p>
    <w:p w14:paraId="16E18D55" w14:textId="77777777" w:rsidR="008B567D" w:rsidRPr="00D972B4" w:rsidRDefault="008B567D" w:rsidP="008B567D">
      <w:pPr>
        <w:numPr>
          <w:ilvl w:val="2"/>
          <w:numId w:val="18"/>
        </w:numPr>
        <w:contextualSpacing w:val="0"/>
        <w:rPr>
          <w:rFonts w:cs="Latha"/>
        </w:rPr>
      </w:pPr>
      <w:r w:rsidRPr="00D972B4">
        <w:rPr>
          <w:rFonts w:cs="Latha"/>
          <w:iCs/>
        </w:rPr>
        <w:t xml:space="preserve">440-61: Leo I </w:t>
      </w:r>
      <w:r w:rsidRPr="00D972B4">
        <w:rPr>
          <w:rFonts w:cs="Latha"/>
        </w:rPr>
        <w:t>prescribes thanksgiving fasts for crops on the Monday, Wed</w:t>
      </w:r>
      <w:r>
        <w:rPr>
          <w:rFonts w:cs="Latha"/>
        </w:rPr>
        <w:softHyphen/>
      </w:r>
      <w:r w:rsidRPr="00D972B4">
        <w:rPr>
          <w:rFonts w:cs="Latha"/>
        </w:rPr>
        <w:t>nesday, and Friday of Pentecost Week, and similar three days of fasting in September and December</w:t>
      </w:r>
    </w:p>
    <w:p w14:paraId="65F7BCE9" w14:textId="77777777" w:rsidR="008B567D" w:rsidRPr="00D972B4" w:rsidRDefault="008B567D" w:rsidP="008B567D">
      <w:pPr>
        <w:numPr>
          <w:ilvl w:val="2"/>
          <w:numId w:val="18"/>
        </w:numPr>
        <w:contextualSpacing w:val="0"/>
        <w:rPr>
          <w:rFonts w:cs="Latha"/>
        </w:rPr>
      </w:pPr>
      <w:r w:rsidRPr="00D972B4">
        <w:rPr>
          <w:rFonts w:cs="Latha"/>
        </w:rPr>
        <w:t>461-500: a fourth ember season (March) is added; ordinations shift from Easter to ember Saturdays</w:t>
      </w:r>
    </w:p>
    <w:p w14:paraId="6C1717F9" w14:textId="77777777" w:rsidR="008B567D" w:rsidRPr="00CF0E54" w:rsidRDefault="008B567D" w:rsidP="008B567D">
      <w:pPr>
        <w:widowControl w:val="0"/>
        <w:numPr>
          <w:ilvl w:val="2"/>
          <w:numId w:val="18"/>
        </w:numPr>
        <w:contextualSpacing w:val="0"/>
      </w:pPr>
      <w:r w:rsidRPr="00D972B4">
        <w:rPr>
          <w:rFonts w:cs="Latha"/>
        </w:rPr>
        <w:t>c. 600s:</w:t>
      </w:r>
      <w:r>
        <w:rPr>
          <w:rFonts w:cs="Latha"/>
        </w:rPr>
        <w:t xml:space="preserve"> in England, Gaul, and Germany</w:t>
      </w:r>
    </w:p>
    <w:p w14:paraId="4CFFA9C9" w14:textId="77777777" w:rsidR="008B567D" w:rsidRPr="00CF0E54" w:rsidRDefault="008B567D" w:rsidP="008B567D">
      <w:pPr>
        <w:widowControl w:val="0"/>
        <w:numPr>
          <w:ilvl w:val="2"/>
          <w:numId w:val="18"/>
        </w:numPr>
        <w:contextualSpacing w:val="0"/>
      </w:pPr>
      <w:r>
        <w:rPr>
          <w:rFonts w:cs="Latha"/>
        </w:rPr>
        <w:t>1000s: in Spain</w:t>
      </w:r>
    </w:p>
    <w:p w14:paraId="07216774" w14:textId="77777777" w:rsidR="008B567D" w:rsidRPr="00D972B4" w:rsidRDefault="008B567D" w:rsidP="008B567D">
      <w:pPr>
        <w:widowControl w:val="0"/>
        <w:numPr>
          <w:ilvl w:val="2"/>
          <w:numId w:val="18"/>
        </w:numPr>
        <w:contextualSpacing w:val="0"/>
      </w:pPr>
      <w:r w:rsidRPr="00D972B4">
        <w:rPr>
          <w:rFonts w:cs="Latha"/>
        </w:rPr>
        <w:t>never practiced in the east</w:t>
      </w:r>
    </w:p>
    <w:p w14:paraId="278A820B" w14:textId="77777777" w:rsidR="008B567D" w:rsidRPr="00EF53DC" w:rsidRDefault="008B567D" w:rsidP="008B567D"/>
    <w:p w14:paraId="07AB9C9E" w14:textId="77777777" w:rsidR="008B567D" w:rsidRPr="00D972B4" w:rsidRDefault="008B567D" w:rsidP="008B567D">
      <w:pPr>
        <w:numPr>
          <w:ilvl w:val="0"/>
          <w:numId w:val="18"/>
        </w:numPr>
        <w:contextualSpacing w:val="0"/>
      </w:pPr>
      <w:r>
        <w:rPr>
          <w:b/>
        </w:rPr>
        <w:t>devotions</w:t>
      </w:r>
      <w:r>
        <w:t xml:space="preserve">: </w:t>
      </w:r>
      <w:r w:rsidRPr="001B20B1">
        <w:rPr>
          <w:b/>
        </w:rPr>
        <w:t>saints</w:t>
      </w:r>
    </w:p>
    <w:p w14:paraId="5DA40ADA" w14:textId="77777777" w:rsidR="008B567D" w:rsidRPr="00D972B4" w:rsidRDefault="008B567D" w:rsidP="008B567D">
      <w:pPr>
        <w:numPr>
          <w:ilvl w:val="1"/>
          <w:numId w:val="18"/>
        </w:numPr>
        <w:contextualSpacing w:val="0"/>
      </w:pPr>
      <w:r w:rsidRPr="00D972B4">
        <w:t xml:space="preserve">pre-300s: recognition of </w:t>
      </w:r>
      <w:r>
        <w:t xml:space="preserve">New-Testament </w:t>
      </w:r>
      <w:r w:rsidRPr="00D972B4">
        <w:t>martyrs is almost universal: John the Baptist, Stephen, Peter and Paul</w:t>
      </w:r>
    </w:p>
    <w:p w14:paraId="79412289" w14:textId="77777777" w:rsidR="008B567D" w:rsidRDefault="008B567D" w:rsidP="008B567D">
      <w:pPr>
        <w:numPr>
          <w:ilvl w:val="1"/>
          <w:numId w:val="18"/>
        </w:numPr>
        <w:contextualSpacing w:val="0"/>
      </w:pPr>
      <w:r w:rsidRPr="00B22328">
        <w:t>300s (Rome and Africa): communion-of-saints doctrine prompts banquets at graves; martyrs’ graves</w:t>
      </w:r>
      <w:r>
        <w:t xml:space="preserve"> </w:t>
      </w:r>
      <w:r w:rsidRPr="00B22328">
        <w:t>especially, it is believed, bless the food</w:t>
      </w:r>
    </w:p>
    <w:p w14:paraId="52D6DDB3" w14:textId="77777777" w:rsidR="008B567D" w:rsidRPr="00D972B4" w:rsidRDefault="008B567D" w:rsidP="008B567D">
      <w:pPr>
        <w:numPr>
          <w:ilvl w:val="1"/>
          <w:numId w:val="18"/>
        </w:numPr>
        <w:contextualSpacing w:val="0"/>
      </w:pPr>
      <w:r w:rsidRPr="00D972B4">
        <w:t>300s: martyrs’ tombs become places of pilgrimage, where intercessory prayers are requested</w:t>
      </w:r>
    </w:p>
    <w:p w14:paraId="180406A7" w14:textId="77777777" w:rsidR="008B567D" w:rsidRPr="00D972B4" w:rsidRDefault="008B567D" w:rsidP="008B567D">
      <w:pPr>
        <w:numPr>
          <w:ilvl w:val="1"/>
          <w:numId w:val="18"/>
        </w:numPr>
        <w:contextualSpacing w:val="0"/>
        <w:rPr>
          <w:rFonts w:cs="Latha"/>
        </w:rPr>
      </w:pPr>
      <w:r w:rsidRPr="00D972B4">
        <w:t xml:space="preserve">313 on: </w:t>
      </w:r>
      <w:r>
        <w:t>since martyrdom is now rare,</w:t>
      </w:r>
      <w:r w:rsidRPr="00D972B4">
        <w:t xml:space="preserve"> the devotion given martyrs and </w:t>
      </w:r>
      <w:r w:rsidRPr="00D972B4">
        <w:rPr>
          <w:rFonts w:cs="Latha"/>
        </w:rPr>
        <w:t xml:space="preserve">confessors </w:t>
      </w:r>
      <w:r w:rsidRPr="00D972B4">
        <w:t xml:space="preserve">spreads to others of heroic virtue: </w:t>
      </w:r>
      <w:r w:rsidRPr="00D972B4">
        <w:rPr>
          <w:rFonts w:cs="Latha"/>
        </w:rPr>
        <w:t xml:space="preserve">holy bishops and monks (also now called “confessors”) (c. 600: the </w:t>
      </w:r>
      <w:r w:rsidRPr="00D972B4">
        <w:rPr>
          <w:rFonts w:cs="Latha"/>
          <w:i/>
          <w:iCs/>
        </w:rPr>
        <w:t>Martyrologium Hieronymianum</w:t>
      </w:r>
      <w:r w:rsidRPr="00D972B4">
        <w:rPr>
          <w:rFonts w:cs="Latha"/>
          <w:iCs/>
        </w:rPr>
        <w:t xml:space="preserve"> of Gaul lists 6000 saints)</w:t>
      </w:r>
    </w:p>
    <w:p w14:paraId="6D7FFA59" w14:textId="77777777" w:rsidR="008B567D" w:rsidRPr="00D972B4" w:rsidRDefault="008B567D" w:rsidP="008B567D">
      <w:pPr>
        <w:numPr>
          <w:ilvl w:val="1"/>
          <w:numId w:val="18"/>
        </w:numPr>
        <w:contextualSpacing w:val="0"/>
        <w:rPr>
          <w:rFonts w:cs="Latha"/>
        </w:rPr>
      </w:pPr>
      <w:r w:rsidRPr="00D972B4">
        <w:rPr>
          <w:rFonts w:cs="Latha"/>
        </w:rPr>
        <w:t>313 on: angels (especially the archangel Michael) and OT figures are venerated and invoked</w:t>
      </w:r>
    </w:p>
    <w:p w14:paraId="61B425AF" w14:textId="77777777" w:rsidR="008B567D" w:rsidRPr="00D972B4" w:rsidRDefault="008B567D" w:rsidP="008B567D">
      <w:pPr>
        <w:numPr>
          <w:ilvl w:val="1"/>
          <w:numId w:val="18"/>
        </w:numPr>
        <w:contextualSpacing w:val="0"/>
        <w:rPr>
          <w:rFonts w:cs="Latha"/>
        </w:rPr>
      </w:pPr>
      <w:r w:rsidRPr="00D972B4">
        <w:rPr>
          <w:rFonts w:cs="Latha"/>
        </w:rPr>
        <w:t>313 on: churches are assigned patron saints (usually the one with relics in the altar) at consecration</w:t>
      </w:r>
    </w:p>
    <w:p w14:paraId="5716A66E" w14:textId="77777777" w:rsidR="008B567D" w:rsidRPr="00D972B4" w:rsidRDefault="008B567D" w:rsidP="008B567D">
      <w:pPr>
        <w:numPr>
          <w:ilvl w:val="1"/>
          <w:numId w:val="18"/>
        </w:numPr>
        <w:contextualSpacing w:val="0"/>
        <w:rPr>
          <w:szCs w:val="18"/>
        </w:rPr>
      </w:pPr>
      <w:r w:rsidRPr="00D972B4">
        <w:rPr>
          <w:rFonts w:cs="Latha"/>
        </w:rPr>
        <w:t>30-5</w:t>
      </w:r>
      <w:r>
        <w:rPr>
          <w:rFonts w:cs="Latha"/>
        </w:rPr>
        <w:t>37: all popes until Silverius (</w:t>
      </w:r>
      <w:r w:rsidRPr="004B5152">
        <w:t>536-</w:t>
      </w:r>
      <w:r w:rsidRPr="00D972B4">
        <w:rPr>
          <w:rFonts w:cs="Latha"/>
        </w:rPr>
        <w:t>37) are “St.” (except John II [533-35], who bought the papacy)</w:t>
      </w:r>
    </w:p>
    <w:p w14:paraId="1AFBAD78" w14:textId="77777777" w:rsidR="008B567D" w:rsidRPr="00EF53DC" w:rsidRDefault="008B567D" w:rsidP="008B567D"/>
    <w:p w14:paraId="443A9076" w14:textId="77777777" w:rsidR="008B567D" w:rsidRPr="000C6F75" w:rsidRDefault="008B567D" w:rsidP="008B567D">
      <w:pPr>
        <w:numPr>
          <w:ilvl w:val="0"/>
          <w:numId w:val="18"/>
        </w:numPr>
        <w:contextualSpacing w:val="0"/>
      </w:pPr>
      <w:r>
        <w:rPr>
          <w:b/>
        </w:rPr>
        <w:t>arts</w:t>
      </w:r>
      <w:r>
        <w:t xml:space="preserve">: </w:t>
      </w:r>
      <w:r w:rsidRPr="000C6F75">
        <w:rPr>
          <w:b/>
        </w:rPr>
        <w:t>church furnishings</w:t>
      </w:r>
    </w:p>
    <w:p w14:paraId="15C4DDBB" w14:textId="77777777" w:rsidR="008B567D" w:rsidRPr="000C6F75" w:rsidRDefault="008B567D" w:rsidP="008B567D">
      <w:pPr>
        <w:numPr>
          <w:ilvl w:val="1"/>
          <w:numId w:val="18"/>
        </w:numPr>
        <w:contextualSpacing w:val="0"/>
      </w:pPr>
      <w:r>
        <w:t>altar</w:t>
      </w:r>
    </w:p>
    <w:p w14:paraId="3C7B00C3" w14:textId="77777777" w:rsidR="008B567D" w:rsidRPr="000C6F75" w:rsidRDefault="008B567D" w:rsidP="008B567D">
      <w:pPr>
        <w:numPr>
          <w:ilvl w:val="2"/>
          <w:numId w:val="18"/>
        </w:numPr>
        <w:contextualSpacing w:val="0"/>
      </w:pPr>
      <w:r w:rsidRPr="000C6F75">
        <w:t>pre-313: a simple movable table; post-313: a stone table, at intersection of nave and transept</w:t>
      </w:r>
    </w:p>
    <w:p w14:paraId="55D90AA9" w14:textId="77777777" w:rsidR="008B567D" w:rsidRPr="000C6F75" w:rsidRDefault="008B567D" w:rsidP="008B567D">
      <w:pPr>
        <w:numPr>
          <w:ilvl w:val="2"/>
          <w:numId w:val="18"/>
        </w:numPr>
        <w:contextualSpacing w:val="0"/>
      </w:pPr>
      <w:r w:rsidRPr="000C6F75">
        <w:t>300s: basilicas are built with altars over martyrs’ graves, and altars take on sarcophagus form</w:t>
      </w:r>
    </w:p>
    <w:p w14:paraId="027ADCBA" w14:textId="77777777" w:rsidR="008B567D" w:rsidRPr="000C6F75" w:rsidRDefault="008B567D" w:rsidP="008B567D">
      <w:pPr>
        <w:numPr>
          <w:ilvl w:val="2"/>
          <w:numId w:val="18"/>
        </w:numPr>
        <w:contextualSpacing w:val="0"/>
      </w:pPr>
      <w:r w:rsidRPr="000C6F75">
        <w:t>like the church, the altar is now a sacred space; consecration of it, and an image of Christ, are added</w:t>
      </w:r>
    </w:p>
    <w:p w14:paraId="3E726B31" w14:textId="77777777" w:rsidR="008B567D" w:rsidRPr="000C6F75" w:rsidRDefault="008B567D" w:rsidP="008B567D">
      <w:pPr>
        <w:numPr>
          <w:ilvl w:val="2"/>
          <w:numId w:val="18"/>
        </w:numPr>
        <w:contextualSpacing w:val="0"/>
      </w:pPr>
      <w:r w:rsidRPr="000C6F75">
        <w:t>pre-500: all churches have one altar (still the case in the east)</w:t>
      </w:r>
    </w:p>
    <w:p w14:paraId="4687034E" w14:textId="77777777" w:rsidR="008B567D" w:rsidRPr="000C6F75" w:rsidRDefault="008B567D" w:rsidP="008B567D">
      <w:pPr>
        <w:numPr>
          <w:ilvl w:val="2"/>
          <w:numId w:val="18"/>
        </w:numPr>
        <w:contextualSpacing w:val="0"/>
      </w:pPr>
      <w:r w:rsidRPr="000C6F75">
        <w:t>500 on: western churches add side altars for private Masses</w:t>
      </w:r>
    </w:p>
    <w:p w14:paraId="4496A346" w14:textId="77777777" w:rsidR="008B567D" w:rsidRPr="000C6F75" w:rsidRDefault="008B567D" w:rsidP="008B567D">
      <w:pPr>
        <w:numPr>
          <w:ilvl w:val="1"/>
          <w:numId w:val="18"/>
        </w:numPr>
        <w:contextualSpacing w:val="0"/>
      </w:pPr>
      <w:r w:rsidRPr="000C6F75">
        <w:t>chalice: pre-500, any material; post-500, metal</w:t>
      </w:r>
    </w:p>
    <w:p w14:paraId="62028966" w14:textId="77777777" w:rsidR="008B567D" w:rsidRPr="000C6F75" w:rsidRDefault="008B567D" w:rsidP="008B567D">
      <w:pPr>
        <w:numPr>
          <w:ilvl w:val="1"/>
          <w:numId w:val="18"/>
        </w:numPr>
        <w:contextualSpacing w:val="0"/>
      </w:pPr>
      <w:r w:rsidRPr="000C6F75">
        <w:t xml:space="preserve">ciborium: canopy on four pillars around altar; 700s, a dove-shaped vessel for consecrated hosts hangs from the ciborium, to </w:t>
      </w:r>
      <w:r>
        <w:t xml:space="preserve">house </w:t>
      </w:r>
      <w:r w:rsidRPr="000C6F75">
        <w:t>viaticum (communion for sick and imprisoned)</w:t>
      </w:r>
    </w:p>
    <w:p w14:paraId="165DE726" w14:textId="77777777" w:rsidR="008B567D" w:rsidRPr="000C6F75" w:rsidRDefault="008B567D" w:rsidP="008B567D">
      <w:pPr>
        <w:numPr>
          <w:ilvl w:val="1"/>
          <w:numId w:val="18"/>
        </w:numPr>
        <w:contextualSpacing w:val="0"/>
      </w:pPr>
      <w:r w:rsidRPr="000C6F75">
        <w:t>a grating separated the altar from the nave; 600s: the grating becomes the iconostasis, with icons</w:t>
      </w:r>
    </w:p>
    <w:p w14:paraId="2B794F28" w14:textId="77777777" w:rsidR="008B567D" w:rsidRPr="000C6F75" w:rsidRDefault="008B567D" w:rsidP="008B567D">
      <w:pPr>
        <w:numPr>
          <w:ilvl w:val="1"/>
          <w:numId w:val="18"/>
        </w:numPr>
        <w:contextualSpacing w:val="0"/>
      </w:pPr>
      <w:r w:rsidRPr="000C6F75">
        <w:t>500s: an ambo (pulpit) was for scripture readings and sometimes the homily</w:t>
      </w:r>
    </w:p>
    <w:p w14:paraId="67DE8DC4" w14:textId="77777777" w:rsidR="008B567D" w:rsidRPr="00EF53DC" w:rsidRDefault="008B567D" w:rsidP="008B567D"/>
    <w:p w14:paraId="5FF1890B" w14:textId="77777777" w:rsidR="008B567D" w:rsidRPr="000C6F75" w:rsidRDefault="008B567D" w:rsidP="008B567D">
      <w:pPr>
        <w:numPr>
          <w:ilvl w:val="0"/>
          <w:numId w:val="18"/>
        </w:numPr>
        <w:contextualSpacing w:val="0"/>
      </w:pPr>
      <w:r>
        <w:rPr>
          <w:b/>
        </w:rPr>
        <w:t>arts</w:t>
      </w:r>
      <w:r>
        <w:t xml:space="preserve">: </w:t>
      </w:r>
      <w:r w:rsidRPr="00103710">
        <w:rPr>
          <w:b/>
        </w:rPr>
        <w:t>painting</w:t>
      </w:r>
    </w:p>
    <w:p w14:paraId="502359F7" w14:textId="77777777" w:rsidR="008B567D" w:rsidRPr="000C6F75" w:rsidRDefault="008B567D" w:rsidP="008B567D">
      <w:pPr>
        <w:numPr>
          <w:ilvl w:val="1"/>
          <w:numId w:val="18"/>
        </w:numPr>
        <w:contextualSpacing w:val="0"/>
      </w:pPr>
      <w:r w:rsidRPr="000C6F75">
        <w:lastRenderedPageBreak/>
        <w:t>200s: the catacombs are decorated with frescoes—the beginning of Christian painting (favorite subjects: Good Shepherd, the orans [a female figure praying with outstretched arms])</w:t>
      </w:r>
    </w:p>
    <w:p w14:paraId="773F32F1" w14:textId="77777777" w:rsidR="008B567D" w:rsidRPr="000C6F75" w:rsidRDefault="008B567D" w:rsidP="008B567D">
      <w:pPr>
        <w:numPr>
          <w:ilvl w:val="1"/>
          <w:numId w:val="18"/>
        </w:numPr>
        <w:contextualSpacing w:val="0"/>
      </w:pPr>
      <w:r w:rsidRPr="000C6F75">
        <w:t>313 on: church interiors are covered with frescoes and mosaics (favorite subjects are Christ Pantocrater, Lamb of God, apostles and saints, evangelists’ symbols)</w:t>
      </w:r>
    </w:p>
    <w:p w14:paraId="4E923C10" w14:textId="77777777" w:rsidR="008B567D" w:rsidRPr="00EF53DC" w:rsidRDefault="008B567D" w:rsidP="008B567D"/>
    <w:p w14:paraId="5B171D09" w14:textId="77777777" w:rsidR="008B567D" w:rsidRPr="00290946" w:rsidRDefault="008B567D" w:rsidP="008B567D">
      <w:pPr>
        <w:numPr>
          <w:ilvl w:val="0"/>
          <w:numId w:val="18"/>
        </w:numPr>
        <w:contextualSpacing w:val="0"/>
      </w:pPr>
      <w:r>
        <w:rPr>
          <w:b/>
        </w:rPr>
        <w:t>arts</w:t>
      </w:r>
      <w:r>
        <w:t xml:space="preserve">: </w:t>
      </w:r>
      <w:r w:rsidRPr="00103710">
        <w:rPr>
          <w:b/>
        </w:rPr>
        <w:t>sculpture</w:t>
      </w:r>
    </w:p>
    <w:p w14:paraId="20C1B957" w14:textId="77777777" w:rsidR="008B567D" w:rsidRDefault="008B567D" w:rsidP="008B567D">
      <w:pPr>
        <w:numPr>
          <w:ilvl w:val="1"/>
          <w:numId w:val="18"/>
        </w:numPr>
        <w:contextualSpacing w:val="0"/>
      </w:pPr>
      <w:r w:rsidRPr="000C6F75">
        <w:t>200s: Christian sculpture beg</w:t>
      </w:r>
      <w:r>
        <w:t>i</w:t>
      </w:r>
      <w:r w:rsidRPr="000C6F75">
        <w:t>ns (the Good Shephe</w:t>
      </w:r>
      <w:r>
        <w:t>rd, Peter, Hippolytus of Rome)</w:t>
      </w:r>
    </w:p>
    <w:p w14:paraId="42EFF4A1" w14:textId="77777777" w:rsidR="008B567D" w:rsidRPr="000C6F75" w:rsidRDefault="008B567D" w:rsidP="008B567D">
      <w:pPr>
        <w:numPr>
          <w:ilvl w:val="1"/>
          <w:numId w:val="18"/>
        </w:numPr>
        <w:contextualSpacing w:val="0"/>
      </w:pPr>
      <w:r w:rsidRPr="000C6F75">
        <w:t>sarcophagi of the wealthy have carved reliefs</w:t>
      </w:r>
    </w:p>
    <w:p w14:paraId="0A889CE8" w14:textId="77777777" w:rsidR="008B567D" w:rsidRPr="00EF53DC" w:rsidRDefault="008B567D" w:rsidP="008B567D"/>
    <w:p w14:paraId="35F830A5" w14:textId="77777777" w:rsidR="008B567D" w:rsidRPr="000C6F75" w:rsidRDefault="008B567D" w:rsidP="008B567D">
      <w:pPr>
        <w:numPr>
          <w:ilvl w:val="0"/>
          <w:numId w:val="18"/>
        </w:numPr>
        <w:contextualSpacing w:val="0"/>
      </w:pPr>
      <w:r>
        <w:rPr>
          <w:b/>
        </w:rPr>
        <w:t>arts</w:t>
      </w:r>
      <w:r>
        <w:t xml:space="preserve">: </w:t>
      </w:r>
      <w:r w:rsidRPr="00103710">
        <w:rPr>
          <w:b/>
        </w:rPr>
        <w:t>vestments</w:t>
      </w:r>
    </w:p>
    <w:p w14:paraId="0D6F04E8" w14:textId="77777777" w:rsidR="008B567D" w:rsidRPr="000C6F75" w:rsidRDefault="008B567D" w:rsidP="008B567D">
      <w:pPr>
        <w:numPr>
          <w:ilvl w:val="1"/>
          <w:numId w:val="18"/>
        </w:numPr>
        <w:contextualSpacing w:val="0"/>
      </w:pPr>
      <w:r w:rsidRPr="000C6F75">
        <w:t>30-300: no vestments; clergy wore ordinary civilian clothes</w:t>
      </w:r>
    </w:p>
    <w:p w14:paraId="771BFF63" w14:textId="77777777" w:rsidR="008B567D" w:rsidRPr="000C6F75" w:rsidRDefault="008B567D" w:rsidP="008B567D">
      <w:pPr>
        <w:numPr>
          <w:ilvl w:val="1"/>
          <w:numId w:val="18"/>
        </w:numPr>
        <w:contextualSpacing w:val="0"/>
      </w:pPr>
      <w:r w:rsidRPr="000C6F75">
        <w:t>300s: clergy wear holiday-best clothes</w:t>
      </w:r>
    </w:p>
    <w:p w14:paraId="08216145" w14:textId="77777777" w:rsidR="008B567D" w:rsidRPr="000C6F75" w:rsidRDefault="008B567D" w:rsidP="008B567D">
      <w:pPr>
        <w:numPr>
          <w:ilvl w:val="1"/>
          <w:numId w:val="18"/>
        </w:numPr>
        <w:contextualSpacing w:val="0"/>
      </w:pPr>
      <w:r w:rsidRPr="000C6F75">
        <w:t>400s on: holiday fashion changes, but vestments do not; thus clerical dress becomes distinctive</w:t>
      </w:r>
    </w:p>
    <w:p w14:paraId="039D418D" w14:textId="77777777" w:rsidR="008B567D" w:rsidRPr="000C6F75" w:rsidRDefault="008B567D" w:rsidP="008B567D">
      <w:pPr>
        <w:numPr>
          <w:ilvl w:val="1"/>
          <w:numId w:val="18"/>
        </w:numPr>
        <w:contextualSpacing w:val="0"/>
      </w:pPr>
      <w:r w:rsidRPr="000C6F75">
        <w:t>alb: floor-length inner garment (tunic) of white linen</w:t>
      </w:r>
    </w:p>
    <w:p w14:paraId="42E87B84" w14:textId="77777777" w:rsidR="008B567D" w:rsidRPr="000C6F75" w:rsidRDefault="008B567D" w:rsidP="008B567D">
      <w:pPr>
        <w:numPr>
          <w:ilvl w:val="1"/>
          <w:numId w:val="18"/>
        </w:numPr>
        <w:contextualSpacing w:val="0"/>
      </w:pPr>
      <w:r w:rsidRPr="000C6F75">
        <w:t>chasuble: wide, loose outer garment of white linen; originally floor-length (now called “Gothic”), from the 800s it narrows and shortens (becoming “fiddleback,” now called “Roman”)</w:t>
      </w:r>
    </w:p>
    <w:p w14:paraId="6BD740C1" w14:textId="77777777" w:rsidR="008B567D" w:rsidRPr="000C6F75" w:rsidRDefault="008B567D" w:rsidP="008B567D">
      <w:pPr>
        <w:numPr>
          <w:ilvl w:val="1"/>
          <w:numId w:val="18"/>
        </w:numPr>
        <w:contextualSpacing w:val="0"/>
      </w:pPr>
      <w:r w:rsidRPr="000C6F75">
        <w:t>stole: c. 380 the Synod of Laodicea mentions the stole (the long, thin, floor-length prayer mantle)</w:t>
      </w:r>
    </w:p>
    <w:p w14:paraId="3BDC2918" w14:textId="77777777" w:rsidR="008B567D" w:rsidRPr="00EF53DC" w:rsidRDefault="008B567D" w:rsidP="008B567D"/>
    <w:p w14:paraId="082156AA" w14:textId="77777777" w:rsidR="008B567D" w:rsidRDefault="008B567D" w:rsidP="008B567D">
      <w:pPr>
        <w:numPr>
          <w:ilvl w:val="0"/>
          <w:numId w:val="18"/>
        </w:numPr>
        <w:contextualSpacing w:val="0"/>
      </w:pPr>
      <w:r>
        <w:rPr>
          <w:b/>
        </w:rPr>
        <w:t>morals of the clergy</w:t>
      </w:r>
    </w:p>
    <w:p w14:paraId="02065C2D" w14:textId="77777777" w:rsidR="008B567D" w:rsidRPr="000C6F75" w:rsidRDefault="008B567D" w:rsidP="008B567D">
      <w:pPr>
        <w:numPr>
          <w:ilvl w:val="1"/>
          <w:numId w:val="18"/>
        </w:numPr>
        <w:contextualSpacing w:val="0"/>
      </w:pPr>
      <w:r>
        <w:t>325: the Council of Nicea</w:t>
      </w:r>
      <w:r w:rsidRPr="000C6F75">
        <w:t xml:space="preserve"> </w:t>
      </w:r>
      <w:r>
        <w:t>I (</w:t>
      </w:r>
      <w:r w:rsidRPr="000C6F75">
        <w:t>canon 17</w:t>
      </w:r>
      <w:r>
        <w:t>)</w:t>
      </w:r>
      <w:r w:rsidRPr="000C6F75">
        <w:t xml:space="preserve"> says clergy who charge interest will be excommunicated</w:t>
      </w:r>
    </w:p>
    <w:p w14:paraId="490AE877" w14:textId="77777777" w:rsidR="008B567D" w:rsidRPr="00EF53DC" w:rsidRDefault="008B567D" w:rsidP="008B567D"/>
    <w:p w14:paraId="4284E6F6" w14:textId="77777777" w:rsidR="008B567D" w:rsidRDefault="008B567D" w:rsidP="008B567D">
      <w:pPr>
        <w:numPr>
          <w:ilvl w:val="0"/>
          <w:numId w:val="18"/>
        </w:numPr>
        <w:contextualSpacing w:val="0"/>
      </w:pPr>
      <w:r>
        <w:rPr>
          <w:b/>
        </w:rPr>
        <w:t>morals of the laity</w:t>
      </w:r>
    </w:p>
    <w:p w14:paraId="7F9D5204" w14:textId="77777777" w:rsidR="008B567D" w:rsidRPr="000C6F75" w:rsidRDefault="008B567D" w:rsidP="008B567D">
      <w:pPr>
        <w:numPr>
          <w:ilvl w:val="1"/>
          <w:numId w:val="18"/>
        </w:numPr>
        <w:contextualSpacing w:val="0"/>
      </w:pPr>
      <w:r>
        <w:t>c. 310: a synod of Elvira</w:t>
      </w:r>
      <w:r w:rsidRPr="000C6F75">
        <w:t xml:space="preserve"> </w:t>
      </w:r>
      <w:r>
        <w:t>(</w:t>
      </w:r>
      <w:r w:rsidRPr="000C6F75">
        <w:t>canon 79</w:t>
      </w:r>
      <w:r>
        <w:t>)</w:t>
      </w:r>
      <w:r w:rsidRPr="000C6F75">
        <w:t xml:space="preserve"> prohibits gambling</w:t>
      </w:r>
    </w:p>
    <w:p w14:paraId="51605DCF" w14:textId="77777777" w:rsidR="008B567D" w:rsidRDefault="008B567D" w:rsidP="008B567D">
      <w:r>
        <w:br w:type="page"/>
      </w:r>
    </w:p>
    <w:p w14:paraId="78FBBFDD" w14:textId="77777777" w:rsidR="008B567D" w:rsidRPr="00EF53DC" w:rsidRDefault="008B567D" w:rsidP="002279ED">
      <w:pPr>
        <w:pStyle w:val="Heading2"/>
      </w:pPr>
      <w:bookmarkStart w:id="113" w:name="_Toc502757757"/>
      <w:bookmarkStart w:id="114" w:name="_Toc502757805"/>
      <w:bookmarkStart w:id="115" w:name="_Toc502757847"/>
      <w:bookmarkStart w:id="116" w:name="_Toc502794439"/>
      <w:bookmarkStart w:id="117" w:name="_Toc502795068"/>
      <w:bookmarkStart w:id="118" w:name="_Toc68041254"/>
      <w:bookmarkStart w:id="119" w:name="_Toc68042876"/>
      <w:r w:rsidRPr="00EF53DC">
        <w:lastRenderedPageBreak/>
        <w:t>400s</w:t>
      </w:r>
      <w:bookmarkEnd w:id="113"/>
      <w:bookmarkEnd w:id="114"/>
      <w:bookmarkEnd w:id="115"/>
      <w:bookmarkEnd w:id="116"/>
      <w:bookmarkEnd w:id="117"/>
      <w:bookmarkEnd w:id="118"/>
      <w:bookmarkEnd w:id="119"/>
    </w:p>
    <w:p w14:paraId="6CFC702D" w14:textId="77777777" w:rsidR="008B567D" w:rsidRDefault="008B567D" w:rsidP="008B567D">
      <w:pPr>
        <w:widowControl w:val="0"/>
      </w:pPr>
    </w:p>
    <w:p w14:paraId="2B6867F5" w14:textId="77777777" w:rsidR="008B567D" w:rsidRPr="006D1DE9" w:rsidRDefault="008B567D" w:rsidP="008B567D">
      <w:pPr>
        <w:widowControl w:val="0"/>
      </w:pPr>
    </w:p>
    <w:p w14:paraId="5F68F459" w14:textId="77777777" w:rsidR="008B567D" w:rsidRPr="00BB74BC" w:rsidRDefault="008B567D" w:rsidP="008B567D">
      <w:pPr>
        <w:widowControl w:val="0"/>
        <w:numPr>
          <w:ilvl w:val="0"/>
          <w:numId w:val="20"/>
        </w:numPr>
        <w:contextualSpacing w:val="0"/>
      </w:pPr>
      <w:r w:rsidRPr="00BB74BC">
        <w:rPr>
          <w:b/>
        </w:rPr>
        <w:t>cultural background and Church-state relations</w:t>
      </w:r>
    </w:p>
    <w:p w14:paraId="5872EC12" w14:textId="77777777" w:rsidR="008B567D" w:rsidRDefault="008B567D" w:rsidP="008B567D">
      <w:pPr>
        <w:widowControl w:val="0"/>
        <w:numPr>
          <w:ilvl w:val="1"/>
          <w:numId w:val="20"/>
        </w:numPr>
        <w:contextualSpacing w:val="0"/>
      </w:pPr>
      <w:r>
        <w:t>402: the government of the western Empire moves to Ravenna</w:t>
      </w:r>
    </w:p>
    <w:p w14:paraId="4BD76467" w14:textId="77777777" w:rsidR="008B567D" w:rsidRDefault="008B567D" w:rsidP="008B567D">
      <w:pPr>
        <w:widowControl w:val="0"/>
        <w:numPr>
          <w:ilvl w:val="1"/>
          <w:numId w:val="20"/>
        </w:numPr>
        <w:contextualSpacing w:val="0"/>
      </w:pPr>
      <w:r>
        <w:t>barbarian invasions</w:t>
      </w:r>
    </w:p>
    <w:p w14:paraId="2133928B" w14:textId="77777777" w:rsidR="008B567D" w:rsidRDefault="008B567D" w:rsidP="008B567D">
      <w:pPr>
        <w:widowControl w:val="0"/>
        <w:numPr>
          <w:ilvl w:val="2"/>
          <w:numId w:val="20"/>
        </w:numPr>
        <w:contextualSpacing w:val="0"/>
      </w:pPr>
      <w:r>
        <w:t>406-86: the Franks conquer Gaul</w:t>
      </w:r>
    </w:p>
    <w:p w14:paraId="5289B124" w14:textId="77777777" w:rsidR="008B567D" w:rsidRDefault="008B567D" w:rsidP="008B567D">
      <w:pPr>
        <w:widowControl w:val="0"/>
        <w:numPr>
          <w:ilvl w:val="2"/>
          <w:numId w:val="20"/>
        </w:numPr>
        <w:contextualSpacing w:val="0"/>
      </w:pPr>
      <w:r>
        <w:t>402-</w:t>
      </w:r>
      <w:r w:rsidRPr="00B22328">
        <w:t xml:space="preserve">10: </w:t>
      </w:r>
      <w:r>
        <w:t xml:space="preserve">the </w:t>
      </w:r>
      <w:r w:rsidRPr="00B22328">
        <w:t xml:space="preserve">Visigoths </w:t>
      </w:r>
      <w:r>
        <w:t>under Alaric invade Italy</w:t>
      </w:r>
    </w:p>
    <w:p w14:paraId="075D9955" w14:textId="77777777" w:rsidR="008B567D" w:rsidRDefault="008B567D" w:rsidP="008B567D">
      <w:pPr>
        <w:widowControl w:val="0"/>
        <w:numPr>
          <w:ilvl w:val="2"/>
          <w:numId w:val="20"/>
        </w:numPr>
        <w:contextualSpacing w:val="0"/>
      </w:pPr>
      <w:r>
        <w:t xml:space="preserve">410: the </w:t>
      </w:r>
      <w:r w:rsidRPr="00B22328">
        <w:t>Visigoths sack Rome</w:t>
      </w:r>
    </w:p>
    <w:p w14:paraId="2CD010E5" w14:textId="77777777" w:rsidR="008B567D" w:rsidRPr="00D61185" w:rsidRDefault="008B567D" w:rsidP="008B567D">
      <w:pPr>
        <w:widowControl w:val="0"/>
        <w:numPr>
          <w:ilvl w:val="2"/>
          <w:numId w:val="20"/>
        </w:numPr>
        <w:contextualSpacing w:val="0"/>
      </w:pPr>
      <w:r>
        <w:t>429-42</w:t>
      </w:r>
      <w:r w:rsidRPr="00B22328">
        <w:rPr>
          <w:rFonts w:cs="Latha"/>
          <w:snapToGrid w:val="0"/>
        </w:rPr>
        <w:t xml:space="preserve">: </w:t>
      </w:r>
      <w:r>
        <w:rPr>
          <w:rFonts w:cs="Latha"/>
          <w:snapToGrid w:val="0"/>
        </w:rPr>
        <w:t xml:space="preserve">the </w:t>
      </w:r>
      <w:r w:rsidRPr="00B22328">
        <w:rPr>
          <w:rFonts w:cs="Latha"/>
          <w:snapToGrid w:val="0"/>
        </w:rPr>
        <w:t xml:space="preserve">Vandals </w:t>
      </w:r>
      <w:r>
        <w:rPr>
          <w:rFonts w:cs="Latha"/>
          <w:snapToGrid w:val="0"/>
        </w:rPr>
        <w:t xml:space="preserve">conquer </w:t>
      </w:r>
      <w:r w:rsidRPr="00B22328">
        <w:rPr>
          <w:rFonts w:cs="Latha"/>
          <w:snapToGrid w:val="0"/>
        </w:rPr>
        <w:t>North Afric</w:t>
      </w:r>
      <w:r>
        <w:rPr>
          <w:rFonts w:cs="Latha"/>
          <w:snapToGrid w:val="0"/>
        </w:rPr>
        <w:t>a</w:t>
      </w:r>
    </w:p>
    <w:p w14:paraId="4524F1D0" w14:textId="77777777" w:rsidR="008B567D" w:rsidRDefault="008B567D" w:rsidP="008B567D">
      <w:pPr>
        <w:numPr>
          <w:ilvl w:val="2"/>
          <w:numId w:val="20"/>
        </w:numPr>
        <w:contextualSpacing w:val="0"/>
      </w:pPr>
      <w:r>
        <w:t>449: the Angles and Saxons invade England</w:t>
      </w:r>
    </w:p>
    <w:p w14:paraId="355DA37C" w14:textId="77777777" w:rsidR="008B567D" w:rsidRDefault="008B567D" w:rsidP="008B567D">
      <w:pPr>
        <w:numPr>
          <w:ilvl w:val="2"/>
          <w:numId w:val="20"/>
        </w:numPr>
        <w:contextualSpacing w:val="0"/>
      </w:pPr>
      <w:r w:rsidRPr="00B22328">
        <w:t xml:space="preserve">451: Atilla the Hun </w:t>
      </w:r>
      <w:r>
        <w:t xml:space="preserve">is </w:t>
      </w:r>
      <w:r w:rsidRPr="00B22328">
        <w:t>defeated, Battle of Châlons</w:t>
      </w:r>
    </w:p>
    <w:p w14:paraId="6455AD9A" w14:textId="77777777" w:rsidR="008B567D" w:rsidRDefault="008B567D" w:rsidP="008B567D">
      <w:pPr>
        <w:widowControl w:val="0"/>
        <w:numPr>
          <w:ilvl w:val="2"/>
          <w:numId w:val="20"/>
        </w:numPr>
        <w:contextualSpacing w:val="0"/>
      </w:pPr>
      <w:r w:rsidRPr="00B22328">
        <w:t xml:space="preserve">455: </w:t>
      </w:r>
      <w:r>
        <w:t xml:space="preserve">the </w:t>
      </w:r>
      <w:r w:rsidRPr="00B22328">
        <w:t>Vandals sack Rome</w:t>
      </w:r>
    </w:p>
    <w:p w14:paraId="45F1D9D1" w14:textId="77777777" w:rsidR="008B567D" w:rsidRPr="00BB74BC" w:rsidRDefault="008B567D" w:rsidP="008B567D">
      <w:pPr>
        <w:numPr>
          <w:ilvl w:val="2"/>
          <w:numId w:val="20"/>
        </w:numPr>
        <w:contextualSpacing w:val="0"/>
      </w:pPr>
      <w:r w:rsidRPr="00D972B4">
        <w:rPr>
          <w:szCs w:val="18"/>
        </w:rPr>
        <w:t xml:space="preserve">476: </w:t>
      </w:r>
      <w:r>
        <w:rPr>
          <w:szCs w:val="18"/>
        </w:rPr>
        <w:t xml:space="preserve">the Roman army acclaims a mercenary general, Odoacer (a Scyrri, c. 434-93), emperor; Odoacer </w:t>
      </w:r>
      <w:r w:rsidRPr="00D972B4">
        <w:rPr>
          <w:szCs w:val="18"/>
        </w:rPr>
        <w:t>depose</w:t>
      </w:r>
      <w:r>
        <w:rPr>
          <w:szCs w:val="18"/>
        </w:rPr>
        <w:t>s</w:t>
      </w:r>
      <w:r w:rsidRPr="00D972B4">
        <w:rPr>
          <w:szCs w:val="18"/>
        </w:rPr>
        <w:t xml:space="preserve"> Emperor Romulus Augustulus</w:t>
      </w:r>
      <w:r>
        <w:rPr>
          <w:szCs w:val="18"/>
        </w:rPr>
        <w:t>, aged 14</w:t>
      </w:r>
    </w:p>
    <w:p w14:paraId="6A3DFDD7" w14:textId="77777777" w:rsidR="008B567D" w:rsidRPr="00BB74BC" w:rsidRDefault="008B567D" w:rsidP="008B567D">
      <w:pPr>
        <w:numPr>
          <w:ilvl w:val="3"/>
          <w:numId w:val="20"/>
        </w:numPr>
        <w:contextualSpacing w:val="0"/>
      </w:pPr>
      <w:r>
        <w:rPr>
          <w:szCs w:val="18"/>
        </w:rPr>
        <w:t xml:space="preserve">the western </w:t>
      </w:r>
      <w:r w:rsidRPr="00D972B4">
        <w:rPr>
          <w:szCs w:val="18"/>
        </w:rPr>
        <w:t>Roman Empire ends</w:t>
      </w:r>
    </w:p>
    <w:p w14:paraId="674015EB" w14:textId="77777777" w:rsidR="008B567D" w:rsidRPr="00D972B4" w:rsidRDefault="008B567D" w:rsidP="008B567D">
      <w:pPr>
        <w:numPr>
          <w:ilvl w:val="3"/>
          <w:numId w:val="20"/>
        </w:numPr>
        <w:contextualSpacing w:val="0"/>
      </w:pPr>
      <w:r>
        <w:rPr>
          <w:szCs w:val="18"/>
        </w:rPr>
        <w:t>the eastern Roman Empire becomes the Byzantine Empire</w:t>
      </w:r>
    </w:p>
    <w:p w14:paraId="2095B908" w14:textId="77777777" w:rsidR="008B567D" w:rsidRDefault="008B567D" w:rsidP="008B567D">
      <w:pPr>
        <w:widowControl w:val="0"/>
        <w:numPr>
          <w:ilvl w:val="2"/>
          <w:numId w:val="20"/>
        </w:numPr>
        <w:contextualSpacing w:val="0"/>
      </w:pPr>
      <w:r>
        <w:t>489-93: the Ostrogoths conquer Italy</w:t>
      </w:r>
    </w:p>
    <w:p w14:paraId="2AE82786" w14:textId="77777777" w:rsidR="008B567D" w:rsidRPr="00D972B4" w:rsidRDefault="008B567D" w:rsidP="008B567D">
      <w:pPr>
        <w:widowControl w:val="0"/>
        <w:numPr>
          <w:ilvl w:val="2"/>
          <w:numId w:val="20"/>
        </w:numPr>
        <w:contextualSpacing w:val="0"/>
      </w:pPr>
      <w:r w:rsidRPr="00B22328">
        <w:t>496: Clovis (and Franks) convert</w:t>
      </w:r>
    </w:p>
    <w:p w14:paraId="2740FB53" w14:textId="77777777" w:rsidR="008B567D" w:rsidRPr="00EF53DC" w:rsidRDefault="008B567D" w:rsidP="008B567D">
      <w:pPr>
        <w:widowControl w:val="0"/>
      </w:pPr>
    </w:p>
    <w:p w14:paraId="02F6691C" w14:textId="77777777" w:rsidR="008B567D" w:rsidRPr="00BB74BC" w:rsidRDefault="008B567D" w:rsidP="008B567D">
      <w:pPr>
        <w:widowControl w:val="0"/>
        <w:numPr>
          <w:ilvl w:val="0"/>
          <w:numId w:val="20"/>
        </w:numPr>
        <w:contextualSpacing w:val="0"/>
      </w:pPr>
      <w:r w:rsidRPr="00BB74BC">
        <w:rPr>
          <w:b/>
        </w:rPr>
        <w:t>heresies and councils</w:t>
      </w:r>
    </w:p>
    <w:p w14:paraId="422B155D" w14:textId="77777777" w:rsidR="008B567D" w:rsidRDefault="008B567D" w:rsidP="008B567D">
      <w:pPr>
        <w:numPr>
          <w:ilvl w:val="1"/>
          <w:numId w:val="20"/>
        </w:numPr>
        <w:contextualSpacing w:val="0"/>
      </w:pPr>
      <w:r>
        <w:t>decisions of the first six ecumenical councils concerning the Incarnation (the relation of Jesus’ two natures)</w:t>
      </w:r>
    </w:p>
    <w:p w14:paraId="09DF617D" w14:textId="77777777" w:rsidR="008B567D" w:rsidRDefault="008B567D" w:rsidP="008B567D">
      <w:pPr>
        <w:widowControl w:val="0"/>
      </w:pPr>
    </w:p>
    <w:tbl>
      <w:tblPr>
        <w:tblW w:w="0" w:type="auto"/>
        <w:tblLook w:val="01E0" w:firstRow="1" w:lastRow="1" w:firstColumn="1" w:lastColumn="1" w:noHBand="0" w:noVBand="0"/>
      </w:tblPr>
      <w:tblGrid>
        <w:gridCol w:w="828"/>
        <w:gridCol w:w="900"/>
        <w:gridCol w:w="7848"/>
      </w:tblGrid>
      <w:tr w:rsidR="008B567D" w:rsidRPr="00FF2201" w14:paraId="39251B4E" w14:textId="77777777" w:rsidTr="008B567D">
        <w:tc>
          <w:tcPr>
            <w:tcW w:w="828" w:type="dxa"/>
          </w:tcPr>
          <w:p w14:paraId="59ABB494" w14:textId="77777777" w:rsidR="008B567D" w:rsidRPr="00FF2201" w:rsidRDefault="008B567D" w:rsidP="008B567D">
            <w:pPr>
              <w:jc w:val="center"/>
              <w:rPr>
                <w:sz w:val="20"/>
              </w:rPr>
            </w:pPr>
            <w:r>
              <w:rPr>
                <w:sz w:val="20"/>
              </w:rPr>
              <w:t>Divine</w:t>
            </w:r>
          </w:p>
          <w:p w14:paraId="2B3B6623" w14:textId="77777777" w:rsidR="008B567D" w:rsidRPr="00FF2201" w:rsidRDefault="008B567D" w:rsidP="008B567D">
            <w:pPr>
              <w:jc w:val="center"/>
              <w:rPr>
                <w:sz w:val="20"/>
              </w:rPr>
            </w:pPr>
            <w:r w:rsidRPr="00FF2201">
              <w:rPr>
                <w:sz w:val="20"/>
              </w:rPr>
              <w:t>Nature</w:t>
            </w:r>
          </w:p>
        </w:tc>
        <w:tc>
          <w:tcPr>
            <w:tcW w:w="900" w:type="dxa"/>
          </w:tcPr>
          <w:p w14:paraId="20CA146C" w14:textId="77777777" w:rsidR="008B567D" w:rsidRPr="00FF2201" w:rsidRDefault="008B567D" w:rsidP="008B567D">
            <w:pPr>
              <w:jc w:val="center"/>
              <w:rPr>
                <w:sz w:val="20"/>
              </w:rPr>
            </w:pPr>
            <w:r>
              <w:rPr>
                <w:sz w:val="20"/>
              </w:rPr>
              <w:t>Human</w:t>
            </w:r>
          </w:p>
          <w:p w14:paraId="037E468F" w14:textId="77777777" w:rsidR="008B567D" w:rsidRPr="00FF2201" w:rsidRDefault="008B567D" w:rsidP="008B567D">
            <w:pPr>
              <w:jc w:val="center"/>
              <w:rPr>
                <w:sz w:val="20"/>
              </w:rPr>
            </w:pPr>
            <w:r w:rsidRPr="00FF2201">
              <w:rPr>
                <w:sz w:val="20"/>
              </w:rPr>
              <w:t>Nature</w:t>
            </w:r>
          </w:p>
        </w:tc>
        <w:tc>
          <w:tcPr>
            <w:tcW w:w="7848" w:type="dxa"/>
            <w:vAlign w:val="bottom"/>
          </w:tcPr>
          <w:p w14:paraId="1E658ED4" w14:textId="77777777" w:rsidR="008B567D" w:rsidRPr="00FF2201" w:rsidRDefault="008B567D" w:rsidP="008B567D">
            <w:pPr>
              <w:jc w:val="center"/>
              <w:rPr>
                <w:sz w:val="20"/>
              </w:rPr>
            </w:pPr>
            <w:r w:rsidRPr="00FF2201">
              <w:rPr>
                <w:sz w:val="20"/>
              </w:rPr>
              <w:t>Heresy and Council</w:t>
            </w:r>
          </w:p>
        </w:tc>
      </w:tr>
      <w:tr w:rsidR="008B567D" w:rsidRPr="00FF2201" w14:paraId="7C99B1BC" w14:textId="77777777" w:rsidTr="008B567D">
        <w:tc>
          <w:tcPr>
            <w:tcW w:w="828" w:type="dxa"/>
          </w:tcPr>
          <w:p w14:paraId="5F955354" w14:textId="77777777" w:rsidR="008B567D" w:rsidRPr="00FF2201" w:rsidRDefault="008B567D" w:rsidP="008B567D">
            <w:pPr>
              <w:jc w:val="center"/>
              <w:rPr>
                <w:sz w:val="20"/>
              </w:rPr>
            </w:pPr>
          </w:p>
        </w:tc>
        <w:tc>
          <w:tcPr>
            <w:tcW w:w="900" w:type="dxa"/>
          </w:tcPr>
          <w:p w14:paraId="7EAAAF1A" w14:textId="77777777" w:rsidR="008B567D" w:rsidRDefault="008B567D" w:rsidP="008B567D">
            <w:pPr>
              <w:jc w:val="center"/>
              <w:rPr>
                <w:sz w:val="20"/>
              </w:rPr>
            </w:pPr>
          </w:p>
        </w:tc>
        <w:tc>
          <w:tcPr>
            <w:tcW w:w="7848" w:type="dxa"/>
          </w:tcPr>
          <w:p w14:paraId="750C86BB" w14:textId="77777777" w:rsidR="008B567D" w:rsidRPr="00FF2201" w:rsidRDefault="008B567D" w:rsidP="008B567D">
            <w:pPr>
              <w:rPr>
                <w:sz w:val="20"/>
              </w:rPr>
            </w:pPr>
          </w:p>
        </w:tc>
      </w:tr>
      <w:tr w:rsidR="008B567D" w:rsidRPr="00FF2201" w14:paraId="2CA242B5" w14:textId="77777777" w:rsidTr="008B567D">
        <w:tc>
          <w:tcPr>
            <w:tcW w:w="828" w:type="dxa"/>
          </w:tcPr>
          <w:p w14:paraId="2F44789A" w14:textId="77777777" w:rsidR="008B567D" w:rsidRPr="00FF2201" w:rsidRDefault="008B567D" w:rsidP="008B567D">
            <w:pPr>
              <w:jc w:val="center"/>
              <w:rPr>
                <w:sz w:val="20"/>
              </w:rPr>
            </w:pPr>
            <w:r w:rsidRPr="00FF2201">
              <w:rPr>
                <w:sz w:val="20"/>
              </w:rPr>
              <w:t>0%</w:t>
            </w:r>
          </w:p>
        </w:tc>
        <w:tc>
          <w:tcPr>
            <w:tcW w:w="900" w:type="dxa"/>
          </w:tcPr>
          <w:p w14:paraId="70D376CC" w14:textId="77777777" w:rsidR="008B567D" w:rsidRPr="00FF2201" w:rsidRDefault="008B567D" w:rsidP="008B567D">
            <w:pPr>
              <w:jc w:val="center"/>
              <w:rPr>
                <w:sz w:val="20"/>
              </w:rPr>
            </w:pPr>
            <w:r>
              <w:rPr>
                <w:sz w:val="20"/>
              </w:rPr>
              <w:t>10</w:t>
            </w:r>
            <w:r w:rsidRPr="00FF2201">
              <w:rPr>
                <w:sz w:val="20"/>
              </w:rPr>
              <w:t>0%</w:t>
            </w:r>
          </w:p>
        </w:tc>
        <w:tc>
          <w:tcPr>
            <w:tcW w:w="7848" w:type="dxa"/>
          </w:tcPr>
          <w:p w14:paraId="7B815B8E" w14:textId="77777777" w:rsidR="008B567D" w:rsidRPr="00FF2201" w:rsidRDefault="008B567D" w:rsidP="008B567D">
            <w:pPr>
              <w:rPr>
                <w:sz w:val="20"/>
              </w:rPr>
            </w:pPr>
            <w:r w:rsidRPr="00FF2201">
              <w:rPr>
                <w:sz w:val="20"/>
              </w:rPr>
              <w:t>adoptionism</w:t>
            </w:r>
            <w:r>
              <w:rPr>
                <w:sz w:val="20"/>
              </w:rPr>
              <w:t xml:space="preserve"> says</w:t>
            </w:r>
            <w:r w:rsidRPr="00FF2201">
              <w:rPr>
                <w:sz w:val="20"/>
              </w:rPr>
              <w:t xml:space="preserve"> God adopted Jesus</w:t>
            </w:r>
            <w:r>
              <w:rPr>
                <w:sz w:val="20"/>
              </w:rPr>
              <w:t xml:space="preserve">, a </w:t>
            </w:r>
            <w:r w:rsidRPr="00FF2201">
              <w:rPr>
                <w:sz w:val="20"/>
              </w:rPr>
              <w:t>human being</w:t>
            </w:r>
            <w:r>
              <w:rPr>
                <w:sz w:val="20"/>
              </w:rPr>
              <w:t>,</w:t>
            </w:r>
            <w:r w:rsidRPr="00FF2201">
              <w:rPr>
                <w:sz w:val="20"/>
              </w:rPr>
              <w:t xml:space="preserve"> because of his goodness</w:t>
            </w:r>
          </w:p>
        </w:tc>
      </w:tr>
      <w:tr w:rsidR="008B567D" w:rsidRPr="00FF2201" w14:paraId="22F34900" w14:textId="77777777" w:rsidTr="008B567D">
        <w:tc>
          <w:tcPr>
            <w:tcW w:w="828" w:type="dxa"/>
          </w:tcPr>
          <w:p w14:paraId="67E5F7C9" w14:textId="77777777" w:rsidR="008B567D" w:rsidRDefault="008B567D" w:rsidP="008B567D">
            <w:pPr>
              <w:jc w:val="center"/>
              <w:rPr>
                <w:sz w:val="20"/>
              </w:rPr>
            </w:pPr>
          </w:p>
        </w:tc>
        <w:tc>
          <w:tcPr>
            <w:tcW w:w="900" w:type="dxa"/>
          </w:tcPr>
          <w:p w14:paraId="7C5FD8A5" w14:textId="77777777" w:rsidR="008B567D" w:rsidRPr="00FF2201" w:rsidRDefault="008B567D" w:rsidP="008B567D">
            <w:pPr>
              <w:jc w:val="center"/>
              <w:rPr>
                <w:sz w:val="20"/>
              </w:rPr>
            </w:pPr>
          </w:p>
        </w:tc>
        <w:tc>
          <w:tcPr>
            <w:tcW w:w="7848" w:type="dxa"/>
          </w:tcPr>
          <w:p w14:paraId="04073119" w14:textId="77777777" w:rsidR="008B567D" w:rsidRDefault="008B567D" w:rsidP="008B567D">
            <w:pPr>
              <w:rPr>
                <w:sz w:val="20"/>
              </w:rPr>
            </w:pPr>
            <w:r>
              <w:rPr>
                <w:sz w:val="20"/>
              </w:rPr>
              <w:t xml:space="preserve">no council: </w:t>
            </w:r>
            <w:r w:rsidRPr="00FF2201">
              <w:rPr>
                <w:sz w:val="20"/>
              </w:rPr>
              <w:t>dies out</w:t>
            </w:r>
            <w:r>
              <w:rPr>
                <w:sz w:val="20"/>
              </w:rPr>
              <w:t xml:space="preserve"> on its own</w:t>
            </w:r>
          </w:p>
        </w:tc>
      </w:tr>
      <w:tr w:rsidR="008B567D" w:rsidRPr="00FF2201" w14:paraId="6C07BBEF" w14:textId="77777777" w:rsidTr="008B567D">
        <w:tc>
          <w:tcPr>
            <w:tcW w:w="828" w:type="dxa"/>
          </w:tcPr>
          <w:p w14:paraId="6A445253" w14:textId="77777777" w:rsidR="008B567D" w:rsidRPr="00FF2201" w:rsidRDefault="008B567D" w:rsidP="008B567D">
            <w:pPr>
              <w:jc w:val="center"/>
              <w:rPr>
                <w:sz w:val="20"/>
              </w:rPr>
            </w:pPr>
            <w:r>
              <w:rPr>
                <w:sz w:val="20"/>
              </w:rPr>
              <w:t>10</w:t>
            </w:r>
            <w:r w:rsidRPr="00FF2201">
              <w:rPr>
                <w:sz w:val="20"/>
              </w:rPr>
              <w:t>0%</w:t>
            </w:r>
          </w:p>
        </w:tc>
        <w:tc>
          <w:tcPr>
            <w:tcW w:w="900" w:type="dxa"/>
          </w:tcPr>
          <w:p w14:paraId="5A172560" w14:textId="77777777" w:rsidR="008B567D" w:rsidRPr="00FF2201" w:rsidRDefault="008B567D" w:rsidP="008B567D">
            <w:pPr>
              <w:jc w:val="center"/>
              <w:rPr>
                <w:sz w:val="20"/>
              </w:rPr>
            </w:pPr>
            <w:r w:rsidRPr="00FF2201">
              <w:rPr>
                <w:sz w:val="20"/>
              </w:rPr>
              <w:t>0%</w:t>
            </w:r>
          </w:p>
        </w:tc>
        <w:tc>
          <w:tcPr>
            <w:tcW w:w="7848" w:type="dxa"/>
          </w:tcPr>
          <w:p w14:paraId="4501AAF1" w14:textId="77777777" w:rsidR="008B567D" w:rsidRPr="00FF2201" w:rsidRDefault="008B567D" w:rsidP="008B567D">
            <w:pPr>
              <w:rPr>
                <w:sz w:val="20"/>
              </w:rPr>
            </w:pPr>
            <w:r>
              <w:rPr>
                <w:sz w:val="20"/>
              </w:rPr>
              <w:t>docetism says</w:t>
            </w:r>
            <w:r w:rsidRPr="00FF2201">
              <w:rPr>
                <w:sz w:val="20"/>
              </w:rPr>
              <w:t xml:space="preserve"> God only appeared to be human (by causing mass hallucinations)</w:t>
            </w:r>
          </w:p>
        </w:tc>
      </w:tr>
      <w:tr w:rsidR="008B567D" w:rsidRPr="00FF2201" w14:paraId="0E195FC2" w14:textId="77777777" w:rsidTr="008B567D">
        <w:tc>
          <w:tcPr>
            <w:tcW w:w="828" w:type="dxa"/>
          </w:tcPr>
          <w:p w14:paraId="7FC1BE99" w14:textId="77777777" w:rsidR="008B567D" w:rsidRDefault="008B567D" w:rsidP="008B567D">
            <w:pPr>
              <w:jc w:val="center"/>
              <w:rPr>
                <w:sz w:val="20"/>
              </w:rPr>
            </w:pPr>
          </w:p>
        </w:tc>
        <w:tc>
          <w:tcPr>
            <w:tcW w:w="900" w:type="dxa"/>
          </w:tcPr>
          <w:p w14:paraId="46BA00AC" w14:textId="77777777" w:rsidR="008B567D" w:rsidRPr="00FF2201" w:rsidRDefault="008B567D" w:rsidP="008B567D">
            <w:pPr>
              <w:jc w:val="center"/>
              <w:rPr>
                <w:sz w:val="20"/>
              </w:rPr>
            </w:pPr>
          </w:p>
        </w:tc>
        <w:tc>
          <w:tcPr>
            <w:tcW w:w="7848" w:type="dxa"/>
          </w:tcPr>
          <w:p w14:paraId="68B8A185" w14:textId="77777777" w:rsidR="008B567D" w:rsidRDefault="008B567D" w:rsidP="008B567D">
            <w:pPr>
              <w:rPr>
                <w:sz w:val="20"/>
              </w:rPr>
            </w:pPr>
            <w:r>
              <w:rPr>
                <w:sz w:val="20"/>
              </w:rPr>
              <w:t xml:space="preserve">no council: </w:t>
            </w:r>
            <w:r w:rsidRPr="00FF2201">
              <w:rPr>
                <w:sz w:val="20"/>
              </w:rPr>
              <w:t>dies out</w:t>
            </w:r>
            <w:r>
              <w:rPr>
                <w:sz w:val="20"/>
              </w:rPr>
              <w:t xml:space="preserve"> on its own</w:t>
            </w:r>
          </w:p>
        </w:tc>
      </w:tr>
      <w:tr w:rsidR="008B567D" w:rsidRPr="00FF2201" w14:paraId="088922D3" w14:textId="77777777" w:rsidTr="008B567D">
        <w:tc>
          <w:tcPr>
            <w:tcW w:w="828" w:type="dxa"/>
          </w:tcPr>
          <w:p w14:paraId="7E7B534A" w14:textId="77777777" w:rsidR="008B567D" w:rsidRPr="00FF2201" w:rsidRDefault="008B567D" w:rsidP="008B567D">
            <w:pPr>
              <w:jc w:val="center"/>
              <w:rPr>
                <w:sz w:val="20"/>
              </w:rPr>
            </w:pPr>
            <w:r w:rsidRPr="00FF2201">
              <w:rPr>
                <w:sz w:val="20"/>
              </w:rPr>
              <w:t>0%</w:t>
            </w:r>
          </w:p>
        </w:tc>
        <w:tc>
          <w:tcPr>
            <w:tcW w:w="900" w:type="dxa"/>
          </w:tcPr>
          <w:p w14:paraId="5C373877" w14:textId="77777777" w:rsidR="008B567D" w:rsidRPr="00FF2201" w:rsidRDefault="008B567D" w:rsidP="008B567D">
            <w:pPr>
              <w:jc w:val="center"/>
              <w:rPr>
                <w:sz w:val="20"/>
              </w:rPr>
            </w:pPr>
            <w:r w:rsidRPr="00FF2201">
              <w:rPr>
                <w:sz w:val="20"/>
              </w:rPr>
              <w:t>0%</w:t>
            </w:r>
          </w:p>
        </w:tc>
        <w:tc>
          <w:tcPr>
            <w:tcW w:w="7848" w:type="dxa"/>
          </w:tcPr>
          <w:p w14:paraId="4D7E0D5D" w14:textId="77777777" w:rsidR="008B567D" w:rsidRPr="00FF2201" w:rsidRDefault="008B567D" w:rsidP="008B567D">
            <w:pPr>
              <w:rPr>
                <w:sz w:val="20"/>
              </w:rPr>
            </w:pPr>
            <w:r w:rsidRPr="00FF2201">
              <w:rPr>
                <w:sz w:val="20"/>
              </w:rPr>
              <w:t xml:space="preserve">Arianism says the Son is the highest creature, a </w:t>
            </w:r>
            <w:r>
              <w:rPr>
                <w:sz w:val="20"/>
              </w:rPr>
              <w:t xml:space="preserve">kind of </w:t>
            </w:r>
            <w:r w:rsidRPr="00FF2201">
              <w:rPr>
                <w:sz w:val="20"/>
              </w:rPr>
              <w:t>“superangel”</w:t>
            </w:r>
          </w:p>
          <w:p w14:paraId="77D38458" w14:textId="77777777" w:rsidR="008B567D" w:rsidRPr="00FF2201" w:rsidRDefault="008B567D" w:rsidP="008B567D">
            <w:pPr>
              <w:rPr>
                <w:sz w:val="20"/>
              </w:rPr>
            </w:pPr>
            <w:r w:rsidRPr="00FF2201">
              <w:rPr>
                <w:sz w:val="20"/>
              </w:rPr>
              <w:t>Nicea I (</w:t>
            </w:r>
            <w:r w:rsidRPr="000D30CF">
              <w:rPr>
                <w:smallCaps/>
                <w:sz w:val="20"/>
              </w:rPr>
              <w:t>ad</w:t>
            </w:r>
            <w:r>
              <w:rPr>
                <w:sz w:val="20"/>
              </w:rPr>
              <w:t xml:space="preserve"> </w:t>
            </w:r>
            <w:r w:rsidRPr="00FF2201">
              <w:rPr>
                <w:sz w:val="20"/>
              </w:rPr>
              <w:t>325) says no: the Father and Son are “of the same substance”</w:t>
            </w:r>
          </w:p>
        </w:tc>
      </w:tr>
      <w:tr w:rsidR="008B567D" w:rsidRPr="00FF2201" w14:paraId="6A6810AB" w14:textId="77777777" w:rsidTr="008B567D">
        <w:tc>
          <w:tcPr>
            <w:tcW w:w="828" w:type="dxa"/>
          </w:tcPr>
          <w:p w14:paraId="1009C010" w14:textId="77777777" w:rsidR="008B567D" w:rsidRPr="00FF2201" w:rsidRDefault="008B567D" w:rsidP="008B567D">
            <w:pPr>
              <w:jc w:val="center"/>
              <w:rPr>
                <w:sz w:val="20"/>
              </w:rPr>
            </w:pPr>
            <w:r>
              <w:rPr>
                <w:sz w:val="20"/>
              </w:rPr>
              <w:t>10</w:t>
            </w:r>
            <w:r w:rsidRPr="00FF2201">
              <w:rPr>
                <w:sz w:val="20"/>
              </w:rPr>
              <w:t>0%</w:t>
            </w:r>
          </w:p>
        </w:tc>
        <w:tc>
          <w:tcPr>
            <w:tcW w:w="900" w:type="dxa"/>
          </w:tcPr>
          <w:p w14:paraId="6119DD42" w14:textId="77777777" w:rsidR="008B567D" w:rsidRPr="00FF2201" w:rsidRDefault="008B567D" w:rsidP="008B567D">
            <w:pPr>
              <w:jc w:val="center"/>
              <w:rPr>
                <w:sz w:val="20"/>
              </w:rPr>
            </w:pPr>
            <w:r>
              <w:rPr>
                <w:sz w:val="20"/>
              </w:rPr>
              <w:t>5</w:t>
            </w:r>
            <w:r w:rsidRPr="00FF2201">
              <w:rPr>
                <w:sz w:val="20"/>
              </w:rPr>
              <w:t>0%</w:t>
            </w:r>
          </w:p>
        </w:tc>
        <w:tc>
          <w:tcPr>
            <w:tcW w:w="7848" w:type="dxa"/>
          </w:tcPr>
          <w:p w14:paraId="384A16B4" w14:textId="77777777" w:rsidR="008B567D" w:rsidRDefault="008B567D" w:rsidP="008B567D">
            <w:pPr>
              <w:rPr>
                <w:sz w:val="20"/>
              </w:rPr>
            </w:pPr>
            <w:r w:rsidRPr="00FF2201">
              <w:rPr>
                <w:sz w:val="20"/>
              </w:rPr>
              <w:t>Apollinarianism says the Son replaces J</w:t>
            </w:r>
            <w:r>
              <w:rPr>
                <w:sz w:val="20"/>
              </w:rPr>
              <w:t>esus’ human intellect and will;</w:t>
            </w:r>
          </w:p>
          <w:p w14:paraId="0D55B62F" w14:textId="77777777" w:rsidR="008B567D" w:rsidRPr="00FF2201" w:rsidRDefault="008B567D" w:rsidP="008B567D">
            <w:pPr>
              <w:tabs>
                <w:tab w:val="left" w:pos="421"/>
              </w:tabs>
              <w:rPr>
                <w:sz w:val="20"/>
              </w:rPr>
            </w:pPr>
            <w:r>
              <w:rPr>
                <w:sz w:val="20"/>
              </w:rPr>
              <w:tab/>
            </w:r>
            <w:r w:rsidRPr="00FF2201">
              <w:rPr>
                <w:sz w:val="20"/>
              </w:rPr>
              <w:t>God walks around in Jesus’ body, like a hand in a glove</w:t>
            </w:r>
          </w:p>
          <w:p w14:paraId="2C3AE4CB" w14:textId="77777777" w:rsidR="008B567D" w:rsidRPr="00FF2201" w:rsidRDefault="008B567D" w:rsidP="008B567D">
            <w:pPr>
              <w:rPr>
                <w:sz w:val="20"/>
              </w:rPr>
            </w:pPr>
            <w:r w:rsidRPr="00FF2201">
              <w:rPr>
                <w:sz w:val="20"/>
              </w:rPr>
              <w:t>Constantinople I (381) says no</w:t>
            </w:r>
          </w:p>
        </w:tc>
      </w:tr>
      <w:tr w:rsidR="008B567D" w:rsidRPr="00FF2201" w14:paraId="24F392E1" w14:textId="77777777" w:rsidTr="008B567D">
        <w:tc>
          <w:tcPr>
            <w:tcW w:w="828" w:type="dxa"/>
          </w:tcPr>
          <w:p w14:paraId="3554508E" w14:textId="77777777" w:rsidR="008B567D" w:rsidRPr="00FF2201" w:rsidRDefault="008B567D" w:rsidP="008B567D">
            <w:pPr>
              <w:jc w:val="center"/>
              <w:rPr>
                <w:sz w:val="20"/>
              </w:rPr>
            </w:pPr>
            <w:r w:rsidRPr="00FF2201">
              <w:rPr>
                <w:sz w:val="20"/>
              </w:rPr>
              <w:t>100%</w:t>
            </w:r>
          </w:p>
        </w:tc>
        <w:tc>
          <w:tcPr>
            <w:tcW w:w="900" w:type="dxa"/>
          </w:tcPr>
          <w:p w14:paraId="7EA328A8" w14:textId="77777777" w:rsidR="008B567D" w:rsidRPr="00FF2201" w:rsidRDefault="008B567D" w:rsidP="008B567D">
            <w:pPr>
              <w:jc w:val="center"/>
              <w:rPr>
                <w:sz w:val="20"/>
              </w:rPr>
            </w:pPr>
            <w:r w:rsidRPr="00FF2201">
              <w:rPr>
                <w:sz w:val="20"/>
              </w:rPr>
              <w:t>100%</w:t>
            </w:r>
          </w:p>
        </w:tc>
        <w:tc>
          <w:tcPr>
            <w:tcW w:w="7848" w:type="dxa"/>
          </w:tcPr>
          <w:p w14:paraId="545BA366" w14:textId="77777777" w:rsidR="008B567D" w:rsidRPr="00FF2201" w:rsidRDefault="008B567D" w:rsidP="008B567D">
            <w:pPr>
              <w:rPr>
                <w:sz w:val="20"/>
              </w:rPr>
            </w:pPr>
            <w:r w:rsidRPr="00FF2201">
              <w:rPr>
                <w:sz w:val="20"/>
              </w:rPr>
              <w:t>Nestorianism says Christ’s two natures are separate entities: he is 2 natures in 2 persons</w:t>
            </w:r>
          </w:p>
          <w:p w14:paraId="5A986F52" w14:textId="77777777" w:rsidR="008B567D" w:rsidRPr="00FF2201" w:rsidRDefault="008B567D" w:rsidP="008B567D">
            <w:pPr>
              <w:rPr>
                <w:sz w:val="20"/>
              </w:rPr>
            </w:pPr>
            <w:r w:rsidRPr="00FF2201">
              <w:rPr>
                <w:sz w:val="20"/>
              </w:rPr>
              <w:t>Ephesus (431) says no: Christ is 2 natures in 1 person</w:t>
            </w:r>
          </w:p>
        </w:tc>
      </w:tr>
      <w:tr w:rsidR="008B567D" w:rsidRPr="00FF2201" w14:paraId="47306833" w14:textId="77777777" w:rsidTr="008B567D">
        <w:tc>
          <w:tcPr>
            <w:tcW w:w="828" w:type="dxa"/>
          </w:tcPr>
          <w:p w14:paraId="2F567F68" w14:textId="77777777" w:rsidR="008B567D" w:rsidRPr="00FF2201" w:rsidRDefault="008B567D" w:rsidP="008B567D">
            <w:pPr>
              <w:jc w:val="center"/>
              <w:rPr>
                <w:sz w:val="20"/>
              </w:rPr>
            </w:pPr>
            <w:r>
              <w:rPr>
                <w:sz w:val="20"/>
              </w:rPr>
              <w:t>10</w:t>
            </w:r>
            <w:r w:rsidRPr="00FF2201">
              <w:rPr>
                <w:sz w:val="20"/>
              </w:rPr>
              <w:t>0%</w:t>
            </w:r>
          </w:p>
        </w:tc>
        <w:tc>
          <w:tcPr>
            <w:tcW w:w="900" w:type="dxa"/>
          </w:tcPr>
          <w:p w14:paraId="24627F11" w14:textId="77777777" w:rsidR="008B567D" w:rsidRPr="00FF2201" w:rsidRDefault="008B567D" w:rsidP="008B567D">
            <w:pPr>
              <w:jc w:val="center"/>
              <w:rPr>
                <w:sz w:val="20"/>
              </w:rPr>
            </w:pPr>
            <w:r w:rsidRPr="00FF2201">
              <w:rPr>
                <w:sz w:val="20"/>
              </w:rPr>
              <w:t>0%</w:t>
            </w:r>
          </w:p>
        </w:tc>
        <w:tc>
          <w:tcPr>
            <w:tcW w:w="7848" w:type="dxa"/>
          </w:tcPr>
          <w:p w14:paraId="71B1712F" w14:textId="77777777" w:rsidR="008B567D" w:rsidRPr="00FF2201" w:rsidRDefault="008B567D" w:rsidP="008B567D">
            <w:pPr>
              <w:ind w:left="432" w:hanging="432"/>
              <w:rPr>
                <w:sz w:val="20"/>
              </w:rPr>
            </w:pPr>
            <w:r w:rsidRPr="00FF2201">
              <w:rPr>
                <w:sz w:val="20"/>
              </w:rPr>
              <w:t xml:space="preserve">monophysitism </w:t>
            </w:r>
            <w:r>
              <w:rPr>
                <w:sz w:val="20"/>
              </w:rPr>
              <w:t xml:space="preserve">(Eutychianism) </w:t>
            </w:r>
            <w:r w:rsidRPr="00FF2201">
              <w:rPr>
                <w:sz w:val="20"/>
              </w:rPr>
              <w:t>says Christ’s d</w:t>
            </w:r>
            <w:r>
              <w:rPr>
                <w:sz w:val="20"/>
              </w:rPr>
              <w:t>ivine nature absorbed his</w:t>
            </w:r>
            <w:r w:rsidRPr="00FF2201">
              <w:rPr>
                <w:sz w:val="20"/>
              </w:rPr>
              <w:t xml:space="preserve"> human nature</w:t>
            </w:r>
          </w:p>
          <w:p w14:paraId="3F501940" w14:textId="77777777" w:rsidR="008B567D" w:rsidRPr="00FF2201" w:rsidRDefault="008B567D" w:rsidP="008B567D">
            <w:pPr>
              <w:rPr>
                <w:sz w:val="20"/>
              </w:rPr>
            </w:pPr>
            <w:r w:rsidRPr="00FF2201">
              <w:rPr>
                <w:sz w:val="20"/>
              </w:rPr>
              <w:t>Chalcedon (451) says no: the two natures are inseparable but unmixed</w:t>
            </w:r>
          </w:p>
          <w:p w14:paraId="7EE58BC8" w14:textId="77777777" w:rsidR="008B567D" w:rsidRPr="00FF2201" w:rsidRDefault="008B567D" w:rsidP="008B567D">
            <w:pPr>
              <w:rPr>
                <w:sz w:val="20"/>
              </w:rPr>
            </w:pPr>
            <w:r w:rsidRPr="00FF2201">
              <w:rPr>
                <w:sz w:val="20"/>
              </w:rPr>
              <w:t>Constantinople II (553) reaffirms Chalcedon</w:t>
            </w:r>
          </w:p>
        </w:tc>
      </w:tr>
      <w:tr w:rsidR="008B567D" w:rsidRPr="00FF2201" w14:paraId="228D8AF8" w14:textId="77777777" w:rsidTr="008B567D">
        <w:tc>
          <w:tcPr>
            <w:tcW w:w="828" w:type="dxa"/>
          </w:tcPr>
          <w:p w14:paraId="271A3FC6" w14:textId="77777777" w:rsidR="008B567D" w:rsidRPr="00FF2201" w:rsidRDefault="008B567D" w:rsidP="008B567D">
            <w:pPr>
              <w:jc w:val="center"/>
              <w:rPr>
                <w:sz w:val="20"/>
              </w:rPr>
            </w:pPr>
            <w:r>
              <w:rPr>
                <w:sz w:val="20"/>
              </w:rPr>
              <w:t>100</w:t>
            </w:r>
            <w:r w:rsidRPr="00FF2201">
              <w:rPr>
                <w:sz w:val="20"/>
              </w:rPr>
              <w:t>%</w:t>
            </w:r>
          </w:p>
        </w:tc>
        <w:tc>
          <w:tcPr>
            <w:tcW w:w="900" w:type="dxa"/>
          </w:tcPr>
          <w:p w14:paraId="350D6134" w14:textId="77777777" w:rsidR="008B567D" w:rsidRPr="00FF2201" w:rsidRDefault="008B567D" w:rsidP="008B567D">
            <w:pPr>
              <w:jc w:val="center"/>
              <w:rPr>
                <w:sz w:val="20"/>
              </w:rPr>
            </w:pPr>
            <w:r w:rsidRPr="00FF2201">
              <w:rPr>
                <w:sz w:val="20"/>
              </w:rPr>
              <w:t>75%</w:t>
            </w:r>
          </w:p>
        </w:tc>
        <w:tc>
          <w:tcPr>
            <w:tcW w:w="7848" w:type="dxa"/>
          </w:tcPr>
          <w:p w14:paraId="5D56CC4C" w14:textId="77777777" w:rsidR="008B567D" w:rsidRPr="00FF2201" w:rsidRDefault="008B567D" w:rsidP="008B567D">
            <w:pPr>
              <w:rPr>
                <w:sz w:val="20"/>
              </w:rPr>
            </w:pPr>
            <w:r w:rsidRPr="00FF2201">
              <w:rPr>
                <w:sz w:val="20"/>
              </w:rPr>
              <w:t>monotheletism says the Son’s will replaced Jesus’ human will</w:t>
            </w:r>
          </w:p>
          <w:p w14:paraId="65E87997" w14:textId="77777777" w:rsidR="008B567D" w:rsidRPr="00FF2201" w:rsidRDefault="008B567D" w:rsidP="008B567D">
            <w:pPr>
              <w:rPr>
                <w:sz w:val="20"/>
              </w:rPr>
            </w:pPr>
            <w:r w:rsidRPr="00FF2201">
              <w:rPr>
                <w:sz w:val="20"/>
              </w:rPr>
              <w:t>Constantinople III (680) says no</w:t>
            </w:r>
          </w:p>
        </w:tc>
      </w:tr>
      <w:tr w:rsidR="008B567D" w:rsidRPr="00FF2201" w14:paraId="46B636BD" w14:textId="77777777" w:rsidTr="008B567D">
        <w:tc>
          <w:tcPr>
            <w:tcW w:w="828" w:type="dxa"/>
          </w:tcPr>
          <w:p w14:paraId="2B192243" w14:textId="77777777" w:rsidR="008B567D" w:rsidRPr="00FF2201" w:rsidRDefault="008B567D" w:rsidP="008B567D">
            <w:pPr>
              <w:jc w:val="center"/>
              <w:rPr>
                <w:sz w:val="20"/>
              </w:rPr>
            </w:pPr>
            <w:r>
              <w:rPr>
                <w:sz w:val="20"/>
              </w:rPr>
              <w:t>100%</w:t>
            </w:r>
          </w:p>
        </w:tc>
        <w:tc>
          <w:tcPr>
            <w:tcW w:w="900" w:type="dxa"/>
          </w:tcPr>
          <w:p w14:paraId="7E4439D4" w14:textId="77777777" w:rsidR="008B567D" w:rsidRPr="00FF2201" w:rsidRDefault="008B567D" w:rsidP="008B567D">
            <w:pPr>
              <w:jc w:val="center"/>
              <w:rPr>
                <w:sz w:val="20"/>
              </w:rPr>
            </w:pPr>
            <w:r>
              <w:rPr>
                <w:sz w:val="20"/>
              </w:rPr>
              <w:t>100%</w:t>
            </w:r>
          </w:p>
        </w:tc>
        <w:tc>
          <w:tcPr>
            <w:tcW w:w="7848" w:type="dxa"/>
          </w:tcPr>
          <w:p w14:paraId="1A6B83E3" w14:textId="77777777" w:rsidR="008B567D" w:rsidRDefault="008B567D" w:rsidP="008B567D">
            <w:pPr>
              <w:rPr>
                <w:sz w:val="20"/>
              </w:rPr>
            </w:pPr>
            <w:r>
              <w:rPr>
                <w:sz w:val="20"/>
              </w:rPr>
              <w:t>conclusion: the orthodox Christian belief is that Jesus is 100% human and 100% God;</w:t>
            </w:r>
          </w:p>
          <w:p w14:paraId="29AF5756" w14:textId="77777777" w:rsidR="008B567D" w:rsidRPr="00FF2201" w:rsidRDefault="008B567D" w:rsidP="008B567D">
            <w:pPr>
              <w:tabs>
                <w:tab w:val="left" w:pos="421"/>
              </w:tabs>
              <w:rPr>
                <w:sz w:val="20"/>
              </w:rPr>
            </w:pPr>
            <w:r>
              <w:rPr>
                <w:sz w:val="20"/>
              </w:rPr>
              <w:tab/>
              <w:t xml:space="preserve">the two natures are </w:t>
            </w:r>
            <w:r w:rsidRPr="00FF2201">
              <w:rPr>
                <w:sz w:val="20"/>
              </w:rPr>
              <w:t>inseparable but unmixed</w:t>
            </w:r>
            <w:r>
              <w:rPr>
                <w:sz w:val="20"/>
              </w:rPr>
              <w:t>: Jesus is a single entity</w:t>
            </w:r>
          </w:p>
        </w:tc>
      </w:tr>
    </w:tbl>
    <w:p w14:paraId="575EC8DA" w14:textId="77777777" w:rsidR="008B567D" w:rsidRDefault="008B567D" w:rsidP="008B567D"/>
    <w:p w14:paraId="6A4C2504" w14:textId="77777777" w:rsidR="008B567D" w:rsidRPr="00B22328" w:rsidRDefault="008B567D" w:rsidP="008B567D">
      <w:pPr>
        <w:numPr>
          <w:ilvl w:val="1"/>
          <w:numId w:val="20"/>
        </w:numPr>
        <w:contextualSpacing w:val="0"/>
      </w:pPr>
      <w:r w:rsidRPr="00B22328">
        <w:t xml:space="preserve">431: </w:t>
      </w:r>
      <w:r>
        <w:t>Council of Ephesus</w:t>
      </w:r>
    </w:p>
    <w:p w14:paraId="0634F1C8" w14:textId="77777777" w:rsidR="008B567D" w:rsidRDefault="008B567D" w:rsidP="008B567D">
      <w:pPr>
        <w:numPr>
          <w:ilvl w:val="2"/>
          <w:numId w:val="20"/>
        </w:numPr>
        <w:contextualSpacing w:val="0"/>
      </w:pPr>
      <w:r w:rsidRPr="00B22328">
        <w:t xml:space="preserve">Nestorianism </w:t>
      </w:r>
      <w:r>
        <w:t>is condemned</w:t>
      </w:r>
    </w:p>
    <w:p w14:paraId="382C4BA4" w14:textId="77777777" w:rsidR="008B567D" w:rsidRDefault="008B567D" w:rsidP="008B567D">
      <w:pPr>
        <w:numPr>
          <w:ilvl w:val="3"/>
          <w:numId w:val="20"/>
        </w:numPr>
        <w:contextualSpacing w:val="0"/>
      </w:pPr>
      <w:r>
        <w:t>Nestorius says</w:t>
      </w:r>
      <w:r w:rsidRPr="00DC56C7">
        <w:t xml:space="preserve"> that Jesus is fully God and fully man, but the two natures remain two separate entities</w:t>
      </w:r>
      <w:r>
        <w:t xml:space="preserve">: </w:t>
      </w:r>
      <w:r w:rsidRPr="00B22328">
        <w:t>two natures in two persons</w:t>
      </w:r>
    </w:p>
    <w:p w14:paraId="165E9F15" w14:textId="77777777" w:rsidR="008B567D" w:rsidRDefault="008B567D" w:rsidP="008B567D">
      <w:pPr>
        <w:numPr>
          <w:ilvl w:val="3"/>
          <w:numId w:val="20"/>
        </w:numPr>
        <w:contextualSpacing w:val="0"/>
      </w:pPr>
      <w:r>
        <w:lastRenderedPageBreak/>
        <w:t>Nestorius says</w:t>
      </w:r>
      <w:r w:rsidRPr="00DC56C7">
        <w:t xml:space="preserve"> that Mary is </w:t>
      </w:r>
      <w:r>
        <w:t xml:space="preserve">therefore </w:t>
      </w:r>
      <w:r w:rsidRPr="00DC56C7">
        <w:t xml:space="preserve">not </w:t>
      </w:r>
      <w:r w:rsidRPr="00DC56C7">
        <w:rPr>
          <w:i/>
        </w:rPr>
        <w:t>Theotokos</w:t>
      </w:r>
      <w:r w:rsidRPr="00DC56C7">
        <w:t>, “Mother of God”: she only bore the human Je</w:t>
      </w:r>
      <w:r>
        <w:t>sus</w:t>
      </w:r>
    </w:p>
    <w:p w14:paraId="4709AD90" w14:textId="77777777" w:rsidR="008B567D" w:rsidRDefault="008B567D" w:rsidP="008B567D">
      <w:pPr>
        <w:numPr>
          <w:ilvl w:val="3"/>
          <w:numId w:val="20"/>
        </w:numPr>
        <w:contextualSpacing w:val="0"/>
      </w:pPr>
      <w:r>
        <w:t>Nestorians still exist (c. 250,000); they are headquartered in San Francisco</w:t>
      </w:r>
    </w:p>
    <w:p w14:paraId="59544B59" w14:textId="77777777" w:rsidR="008B567D" w:rsidRPr="00B22328" w:rsidRDefault="008B567D" w:rsidP="008B567D">
      <w:pPr>
        <w:numPr>
          <w:ilvl w:val="2"/>
          <w:numId w:val="20"/>
        </w:numPr>
        <w:contextualSpacing w:val="0"/>
      </w:pPr>
      <w:r w:rsidRPr="00B22328">
        <w:t>Pelagianism (without grace one can avoid sin)</w:t>
      </w:r>
      <w:r>
        <w:t xml:space="preserve"> is condemned</w:t>
      </w:r>
    </w:p>
    <w:p w14:paraId="11DB6D9A" w14:textId="77777777" w:rsidR="008B567D" w:rsidRPr="00D61185" w:rsidRDefault="008B567D" w:rsidP="008B567D">
      <w:pPr>
        <w:widowControl w:val="0"/>
        <w:numPr>
          <w:ilvl w:val="2"/>
          <w:numId w:val="20"/>
        </w:numPr>
        <w:contextualSpacing w:val="0"/>
      </w:pPr>
      <w:r>
        <w:t>the Council affirms that Christ is “two</w:t>
      </w:r>
      <w:r w:rsidRPr="00B22328">
        <w:t xml:space="preserve"> natures in </w:t>
      </w:r>
      <w:r>
        <w:t>one</w:t>
      </w:r>
      <w:r w:rsidRPr="00B22328">
        <w:t xml:space="preserve"> person</w:t>
      </w:r>
      <w:r>
        <w:t>”</w:t>
      </w:r>
    </w:p>
    <w:p w14:paraId="2A085F60" w14:textId="77777777" w:rsidR="008B567D" w:rsidRPr="00B22328" w:rsidRDefault="008B567D" w:rsidP="008B567D">
      <w:pPr>
        <w:numPr>
          <w:ilvl w:val="1"/>
          <w:numId w:val="20"/>
        </w:numPr>
        <w:contextualSpacing w:val="0"/>
      </w:pPr>
      <w:r w:rsidRPr="00B22328">
        <w:t xml:space="preserve">451: </w:t>
      </w:r>
      <w:r>
        <w:t>Council of Chalcedon</w:t>
      </w:r>
    </w:p>
    <w:p w14:paraId="1E3FA2B8" w14:textId="77777777" w:rsidR="008B567D" w:rsidRPr="00B22328" w:rsidRDefault="008B567D" w:rsidP="008B567D">
      <w:pPr>
        <w:numPr>
          <w:ilvl w:val="2"/>
          <w:numId w:val="20"/>
        </w:numPr>
        <w:contextualSpacing w:val="0"/>
      </w:pPr>
      <w:r>
        <w:t xml:space="preserve">Eutychianism (after the Council, called </w:t>
      </w:r>
      <w:r w:rsidRPr="00DC56C7">
        <w:t>monophysitism</w:t>
      </w:r>
      <w:r>
        <w:t>) is condemned (Eutyches says Christ</w:t>
      </w:r>
      <w:r w:rsidRPr="00B22328">
        <w:t xml:space="preserve"> is </w:t>
      </w:r>
      <w:r>
        <w:t xml:space="preserve">only one </w:t>
      </w:r>
      <w:r w:rsidRPr="00B22328">
        <w:t>nature</w:t>
      </w:r>
      <w:r>
        <w:t>, the divine nature,</w:t>
      </w:r>
      <w:r w:rsidRPr="00B22328">
        <w:t xml:space="preserve"> after </w:t>
      </w:r>
      <w:r>
        <w:t xml:space="preserve">the moment of </w:t>
      </w:r>
      <w:r w:rsidRPr="00B22328">
        <w:t>incarnation)</w:t>
      </w:r>
    </w:p>
    <w:p w14:paraId="0A523334" w14:textId="77777777" w:rsidR="008B567D" w:rsidRDefault="008B567D" w:rsidP="008B567D">
      <w:pPr>
        <w:widowControl w:val="0"/>
        <w:numPr>
          <w:ilvl w:val="2"/>
          <w:numId w:val="20"/>
        </w:numPr>
        <w:contextualSpacing w:val="0"/>
      </w:pPr>
      <w:r>
        <w:t xml:space="preserve">the Council that there is in Christ a </w:t>
      </w:r>
      <w:r w:rsidRPr="00B22328">
        <w:t>hypostatic union</w:t>
      </w:r>
      <w:r>
        <w:t xml:space="preserve">: </w:t>
      </w:r>
      <w:r w:rsidRPr="00DC56C7">
        <w:t>the hypostasis</w:t>
      </w:r>
      <w:r>
        <w:t xml:space="preserve"> (</w:t>
      </w:r>
      <w:r w:rsidRPr="00DC56C7">
        <w:t>i.e., the divine nature</w:t>
      </w:r>
      <w:r>
        <w:t>)</w:t>
      </w:r>
      <w:r w:rsidRPr="00DC56C7">
        <w:t xml:space="preserve"> </w:t>
      </w:r>
      <w:r>
        <w:t xml:space="preserve">holds </w:t>
      </w:r>
      <w:r w:rsidRPr="00DC56C7">
        <w:t>the two natures</w:t>
      </w:r>
      <w:r>
        <w:t xml:space="preserve"> in </w:t>
      </w:r>
      <w:r w:rsidRPr="00DC56C7">
        <w:t>union</w:t>
      </w:r>
    </w:p>
    <w:p w14:paraId="0E831AE0" w14:textId="77777777" w:rsidR="008B567D" w:rsidRDefault="008B567D" w:rsidP="008B567D">
      <w:pPr>
        <w:widowControl w:val="0"/>
        <w:numPr>
          <w:ilvl w:val="1"/>
          <w:numId w:val="20"/>
        </w:numPr>
        <w:contextualSpacing w:val="0"/>
      </w:pPr>
      <w:r>
        <w:t>Pelagianism</w:t>
      </w:r>
    </w:p>
    <w:p w14:paraId="56AAB3B4" w14:textId="77777777" w:rsidR="008B567D" w:rsidRDefault="008B567D" w:rsidP="008B567D">
      <w:pPr>
        <w:widowControl w:val="0"/>
        <w:numPr>
          <w:ilvl w:val="2"/>
          <w:numId w:val="20"/>
        </w:numPr>
        <w:contextualSpacing w:val="0"/>
      </w:pPr>
      <w:r>
        <w:t>c. 411-30: Augustine battles Pelagianism (the beliefs that: there is no original sin, baptism is unnecessary, we can will to be sinless, and we can be saved without grace)</w:t>
      </w:r>
    </w:p>
    <w:p w14:paraId="6DBCE04C" w14:textId="77777777" w:rsidR="008B567D" w:rsidRPr="00D972B4" w:rsidRDefault="008B567D" w:rsidP="008B567D">
      <w:pPr>
        <w:widowControl w:val="0"/>
        <w:numPr>
          <w:ilvl w:val="2"/>
          <w:numId w:val="20"/>
        </w:numPr>
        <w:contextualSpacing w:val="0"/>
      </w:pPr>
      <w:r>
        <w:t xml:space="preserve">c. 475-500: the </w:t>
      </w:r>
      <w:r>
        <w:rPr>
          <w:i/>
          <w:iCs/>
        </w:rPr>
        <w:t>Indiculus</w:t>
      </w:r>
      <w:r>
        <w:t xml:space="preserve"> (“summary”), thought to be by </w:t>
      </w:r>
      <w:r w:rsidRPr="00D4664A">
        <w:t xml:space="preserve">Celestine I </w:t>
      </w:r>
      <w:r>
        <w:t>(</w:t>
      </w:r>
      <w:r>
        <w:rPr>
          <w:rFonts w:cs="Garamond"/>
        </w:rPr>
        <w:t>422-</w:t>
      </w:r>
      <w:r w:rsidRPr="004B5152">
        <w:rPr>
          <w:rFonts w:cs="Garamond"/>
        </w:rPr>
        <w:t>3</w:t>
      </w:r>
      <w:r>
        <w:rPr>
          <w:rFonts w:cs="Garamond"/>
        </w:rPr>
        <w:t>2) actually anonymous, reflects Rome’s acceptance, by c. 500, of a moderate Augustinianism</w:t>
      </w:r>
    </w:p>
    <w:p w14:paraId="01F5B0A2" w14:textId="77777777" w:rsidR="008B567D" w:rsidRPr="00EF53DC" w:rsidRDefault="008B567D" w:rsidP="008B567D"/>
    <w:p w14:paraId="4985F56B" w14:textId="77777777" w:rsidR="008B567D" w:rsidRPr="00C85AAE" w:rsidRDefault="008B567D" w:rsidP="008B567D">
      <w:pPr>
        <w:numPr>
          <w:ilvl w:val="0"/>
          <w:numId w:val="20"/>
        </w:numPr>
        <w:contextualSpacing w:val="0"/>
      </w:pPr>
      <w:r>
        <w:rPr>
          <w:b/>
        </w:rPr>
        <w:t>religious orders</w:t>
      </w:r>
    </w:p>
    <w:p w14:paraId="3324D70D" w14:textId="77777777" w:rsidR="008B567D" w:rsidRDefault="008B567D" w:rsidP="008B567D">
      <w:pPr>
        <w:numPr>
          <w:ilvl w:val="1"/>
          <w:numId w:val="20"/>
        </w:numPr>
        <w:contextualSpacing w:val="0"/>
      </w:pPr>
      <w:r>
        <w:t>Augustine has his cathedral clergy live a semi-monastic life, singing the liturgy of the hours in choir; such clergy are later called “</w:t>
      </w:r>
      <w:r w:rsidRPr="00816B01">
        <w:rPr>
          <w:iCs/>
        </w:rPr>
        <w:t xml:space="preserve">canons </w:t>
      </w:r>
      <w:r>
        <w:rPr>
          <w:iCs/>
        </w:rPr>
        <w:t>regular”</w:t>
      </w:r>
      <w:r>
        <w:t xml:space="preserve"> (“canons secular” are diocesan clergy not living such a regulated life)</w:t>
      </w:r>
    </w:p>
    <w:p w14:paraId="275ADBA6" w14:textId="77777777" w:rsidR="008B567D" w:rsidRDefault="008B567D" w:rsidP="008B567D">
      <w:pPr>
        <w:numPr>
          <w:ilvl w:val="1"/>
          <w:numId w:val="20"/>
        </w:numPr>
        <w:contextualSpacing w:val="0"/>
      </w:pPr>
      <w:r>
        <w:t>432: Patrick (387-c. 460) reaches Ireland</w:t>
      </w:r>
    </w:p>
    <w:p w14:paraId="63A9458C" w14:textId="77777777" w:rsidR="008B567D" w:rsidRDefault="008B567D" w:rsidP="008B567D">
      <w:pPr>
        <w:numPr>
          <w:ilvl w:val="2"/>
          <w:numId w:val="20"/>
        </w:numPr>
        <w:contextualSpacing w:val="0"/>
      </w:pPr>
      <w:r>
        <w:t>born in Scotland or west England, he is captured by Irish slavers and, while a shepherd in Ireland for 6 years, converts to Christianity</w:t>
      </w:r>
    </w:p>
    <w:p w14:paraId="6FDDE851" w14:textId="77777777" w:rsidR="008B567D" w:rsidRDefault="008B567D" w:rsidP="008B567D">
      <w:pPr>
        <w:numPr>
          <w:ilvl w:val="2"/>
          <w:numId w:val="20"/>
        </w:numPr>
        <w:contextualSpacing w:val="0"/>
      </w:pPr>
      <w:r>
        <w:t>he escapes but returns to Ireland to evangelize</w:t>
      </w:r>
    </w:p>
    <w:p w14:paraId="2F26712D" w14:textId="77777777" w:rsidR="008B567D" w:rsidRPr="00016156" w:rsidRDefault="008B567D" w:rsidP="008B567D">
      <w:pPr>
        <w:numPr>
          <w:ilvl w:val="1"/>
          <w:numId w:val="20"/>
        </w:numPr>
        <w:contextualSpacing w:val="0"/>
      </w:pPr>
      <w:r>
        <w:t>451: the Council of Chalcedon (canon 4) rules that each monastery is under the jurisdiction of the local bishop</w:t>
      </w:r>
    </w:p>
    <w:p w14:paraId="70D087AA" w14:textId="77777777" w:rsidR="008B567D" w:rsidRPr="00C85AAE" w:rsidRDefault="008B567D" w:rsidP="008B567D">
      <w:pPr>
        <w:numPr>
          <w:ilvl w:val="1"/>
          <w:numId w:val="20"/>
        </w:numPr>
        <w:contextualSpacing w:val="0"/>
      </w:pPr>
      <w:r>
        <w:rPr>
          <w:rFonts w:cs="Garamond"/>
          <w:bCs/>
        </w:rPr>
        <w:t xml:space="preserve">c. 430-500: </w:t>
      </w:r>
      <w:r w:rsidRPr="00BD6CF4">
        <w:rPr>
          <w:rFonts w:cs="Bookman Old Style"/>
        </w:rPr>
        <w:t xml:space="preserve">a collection of </w:t>
      </w:r>
      <w:r>
        <w:rPr>
          <w:rFonts w:cs="Bookman Old Style"/>
        </w:rPr>
        <w:t xml:space="preserve">Augustine’s </w:t>
      </w:r>
      <w:r w:rsidRPr="00BD6CF4">
        <w:rPr>
          <w:rFonts w:cs="Bookman Old Style"/>
        </w:rPr>
        <w:t xml:space="preserve">ascetical instructions </w:t>
      </w:r>
      <w:r>
        <w:rPr>
          <w:rFonts w:cs="Bookman Old Style"/>
        </w:rPr>
        <w:t>appears (especially from epistle</w:t>
      </w:r>
      <w:r w:rsidRPr="00BD6CF4">
        <w:rPr>
          <w:rFonts w:cs="Bookman Old Style"/>
        </w:rPr>
        <w:t xml:space="preserve"> 211</w:t>
      </w:r>
      <w:r>
        <w:rPr>
          <w:rFonts w:cs="Bookman Old Style"/>
        </w:rPr>
        <w:t>,</w:t>
      </w:r>
      <w:r w:rsidRPr="00BD6CF4">
        <w:rPr>
          <w:rFonts w:cs="Bookman Old Style"/>
        </w:rPr>
        <w:t xml:space="preserve"> to the nuns of Hippo)</w:t>
      </w:r>
      <w:r>
        <w:rPr>
          <w:rFonts w:cs="Bookman Old Style"/>
        </w:rPr>
        <w:t>; later (600s-800s), it is used as a rule</w:t>
      </w:r>
    </w:p>
    <w:p w14:paraId="0AF16711" w14:textId="77777777" w:rsidR="008B567D" w:rsidRPr="00EF53DC" w:rsidRDefault="008B567D" w:rsidP="008B567D">
      <w:pPr>
        <w:rPr>
          <w:szCs w:val="18"/>
        </w:rPr>
      </w:pPr>
    </w:p>
    <w:p w14:paraId="6A0BB6A3" w14:textId="77777777" w:rsidR="008B567D" w:rsidRDefault="008B567D" w:rsidP="008B567D">
      <w:pPr>
        <w:numPr>
          <w:ilvl w:val="0"/>
          <w:numId w:val="20"/>
        </w:numPr>
        <w:contextualSpacing w:val="0"/>
        <w:rPr>
          <w:szCs w:val="18"/>
        </w:rPr>
      </w:pPr>
      <w:r w:rsidRPr="00D972B4">
        <w:rPr>
          <w:b/>
          <w:szCs w:val="18"/>
        </w:rPr>
        <w:t>theology</w:t>
      </w:r>
    </w:p>
    <w:p w14:paraId="5E6A85A5" w14:textId="77777777" w:rsidR="008B567D" w:rsidRPr="00D972B4" w:rsidRDefault="008B567D" w:rsidP="008B567D">
      <w:pPr>
        <w:numPr>
          <w:ilvl w:val="1"/>
          <w:numId w:val="20"/>
        </w:numPr>
        <w:contextualSpacing w:val="0"/>
        <w:rPr>
          <w:szCs w:val="18"/>
        </w:rPr>
      </w:pPr>
      <w:r w:rsidRPr="00D972B4">
        <w:rPr>
          <w:szCs w:val="18"/>
        </w:rPr>
        <w:t>Augustine (354-430)</w:t>
      </w:r>
    </w:p>
    <w:p w14:paraId="37960380" w14:textId="77777777" w:rsidR="008B567D" w:rsidRPr="00D972B4" w:rsidRDefault="008B567D" w:rsidP="008B567D">
      <w:pPr>
        <w:widowControl w:val="0"/>
        <w:numPr>
          <w:ilvl w:val="1"/>
          <w:numId w:val="20"/>
        </w:numPr>
        <w:contextualSpacing w:val="0"/>
      </w:pPr>
      <w:r w:rsidRPr="00D972B4">
        <w:rPr>
          <w:szCs w:val="18"/>
        </w:rPr>
        <w:t>Jerome (340-420)</w:t>
      </w:r>
    </w:p>
    <w:p w14:paraId="1111294F" w14:textId="77777777" w:rsidR="008B567D" w:rsidRDefault="008B567D" w:rsidP="008B567D">
      <w:pPr>
        <w:numPr>
          <w:ilvl w:val="1"/>
          <w:numId w:val="20"/>
        </w:numPr>
        <w:contextualSpacing w:val="0"/>
      </w:pPr>
      <w:r w:rsidRPr="00B22328">
        <w:t>Leo I, the Great (440-61)</w:t>
      </w:r>
    </w:p>
    <w:p w14:paraId="5A6A6D13" w14:textId="77777777" w:rsidR="008B567D" w:rsidRPr="00EF53DC" w:rsidRDefault="008B567D" w:rsidP="008B567D"/>
    <w:p w14:paraId="3FE766A4" w14:textId="77777777" w:rsidR="008B567D" w:rsidRPr="00D972B4" w:rsidRDefault="008B567D" w:rsidP="008B567D">
      <w:pPr>
        <w:numPr>
          <w:ilvl w:val="0"/>
          <w:numId w:val="20"/>
        </w:numPr>
        <w:contextualSpacing w:val="0"/>
      </w:pPr>
      <w:r>
        <w:rPr>
          <w:b/>
        </w:rPr>
        <w:t>sacraments</w:t>
      </w:r>
      <w:r>
        <w:t xml:space="preserve">: </w:t>
      </w:r>
      <w:r w:rsidRPr="001B20B1">
        <w:rPr>
          <w:b/>
        </w:rPr>
        <w:t>baptism</w:t>
      </w:r>
    </w:p>
    <w:p w14:paraId="2B597B45" w14:textId="77777777" w:rsidR="008B567D" w:rsidRPr="00D972B4" w:rsidRDefault="008B567D" w:rsidP="008B567D">
      <w:pPr>
        <w:numPr>
          <w:ilvl w:val="1"/>
          <w:numId w:val="20"/>
        </w:numPr>
        <w:contextualSpacing w:val="0"/>
      </w:pPr>
      <w:r w:rsidRPr="00D972B4">
        <w:t>c. 400: Ambrose and Augustine defend baptism of desire (Orthodox today require baptism of blood)</w:t>
      </w:r>
    </w:p>
    <w:p w14:paraId="22DAC9CE" w14:textId="77777777" w:rsidR="008B567D" w:rsidRDefault="008B567D" w:rsidP="008B567D">
      <w:pPr>
        <w:numPr>
          <w:ilvl w:val="1"/>
          <w:numId w:val="20"/>
        </w:numPr>
        <w:contextualSpacing w:val="0"/>
      </w:pPr>
      <w:r w:rsidRPr="00D972B4">
        <w:t xml:space="preserve">400s: </w:t>
      </w:r>
      <w:r>
        <w:t xml:space="preserve">few non-Christian </w:t>
      </w:r>
      <w:r w:rsidRPr="00D972B4">
        <w:t xml:space="preserve">adults </w:t>
      </w:r>
      <w:r>
        <w:t>remain</w:t>
      </w:r>
      <w:r w:rsidRPr="00D972B4">
        <w:t xml:space="preserve">, </w:t>
      </w:r>
      <w:r>
        <w:t>so</w:t>
      </w:r>
      <w:r w:rsidRPr="00D972B4">
        <w:t xml:space="preserve"> the catechumenate disap</w:t>
      </w:r>
      <w:r>
        <w:t>pears, and with it</w:t>
      </w:r>
      <w:r w:rsidRPr="00D972B4">
        <w:t xml:space="preserve"> the </w:t>
      </w:r>
      <w:r w:rsidRPr="00D972B4">
        <w:rPr>
          <w:i/>
        </w:rPr>
        <w:t>disciplina arcani</w:t>
      </w:r>
    </w:p>
    <w:p w14:paraId="3E7C9F1B" w14:textId="77777777" w:rsidR="008B567D" w:rsidRDefault="008B567D" w:rsidP="008B567D">
      <w:pPr>
        <w:numPr>
          <w:ilvl w:val="2"/>
          <w:numId w:val="20"/>
        </w:numPr>
        <w:contextualSpacing w:val="0"/>
      </w:pPr>
      <w:r>
        <w:t xml:space="preserve">c. 500: the </w:t>
      </w:r>
      <w:r w:rsidRPr="00E715A1">
        <w:t>disciplin</w:t>
      </w:r>
      <w:r>
        <w:t>e of the secret disappears in the east</w:t>
      </w:r>
    </w:p>
    <w:p w14:paraId="4DF09C49" w14:textId="77777777" w:rsidR="008B567D" w:rsidRPr="00D972B4" w:rsidRDefault="008B567D" w:rsidP="008B567D">
      <w:pPr>
        <w:numPr>
          <w:ilvl w:val="2"/>
          <w:numId w:val="20"/>
        </w:numPr>
        <w:contextualSpacing w:val="0"/>
      </w:pPr>
      <w:r>
        <w:t xml:space="preserve">c. 550: the </w:t>
      </w:r>
      <w:r w:rsidRPr="00E715A1">
        <w:t>disciplin</w:t>
      </w:r>
      <w:r>
        <w:t>e of the secret disappears in the west</w:t>
      </w:r>
    </w:p>
    <w:p w14:paraId="22A86F51" w14:textId="77777777" w:rsidR="008B567D" w:rsidRPr="00D972B4" w:rsidRDefault="008B567D" w:rsidP="008B567D">
      <w:pPr>
        <w:numPr>
          <w:ilvl w:val="1"/>
          <w:numId w:val="20"/>
        </w:numPr>
        <w:contextualSpacing w:val="0"/>
      </w:pPr>
      <w:r w:rsidRPr="00D972B4">
        <w:t xml:space="preserve">400s: infant baptism becomes general (largely as </w:t>
      </w:r>
      <w:r w:rsidRPr="00D972B4">
        <w:rPr>
          <w:rFonts w:cs="Latha"/>
        </w:rPr>
        <w:t>a reaction to Pelagianism)</w:t>
      </w:r>
    </w:p>
    <w:p w14:paraId="32C34540" w14:textId="77777777" w:rsidR="008B567D" w:rsidRPr="00D972B4" w:rsidRDefault="008B567D" w:rsidP="008B567D">
      <w:pPr>
        <w:numPr>
          <w:ilvl w:val="1"/>
          <w:numId w:val="20"/>
        </w:numPr>
        <w:contextualSpacing w:val="0"/>
      </w:pPr>
      <w:r w:rsidRPr="00D972B4">
        <w:t>400s: chapels (small oratories or churches in a church’s territory) begin to arise</w:t>
      </w:r>
    </w:p>
    <w:p w14:paraId="08448564" w14:textId="77777777" w:rsidR="008B567D" w:rsidRPr="00EF53DC" w:rsidRDefault="008B567D" w:rsidP="008B567D"/>
    <w:p w14:paraId="47BDF856" w14:textId="77777777" w:rsidR="008B567D" w:rsidRPr="00D972B4" w:rsidRDefault="008B567D" w:rsidP="008B567D">
      <w:pPr>
        <w:numPr>
          <w:ilvl w:val="0"/>
          <w:numId w:val="20"/>
        </w:numPr>
        <w:contextualSpacing w:val="0"/>
      </w:pPr>
      <w:r>
        <w:rPr>
          <w:b/>
        </w:rPr>
        <w:t>sacraments</w:t>
      </w:r>
      <w:r>
        <w:t xml:space="preserve">: </w:t>
      </w:r>
      <w:r w:rsidRPr="001B20B1">
        <w:rPr>
          <w:b/>
        </w:rPr>
        <w:t>Eucharist</w:t>
      </w:r>
    </w:p>
    <w:p w14:paraId="5DECDF1F" w14:textId="77777777" w:rsidR="008B567D" w:rsidRPr="00D972B4" w:rsidRDefault="008B567D" w:rsidP="008B567D">
      <w:pPr>
        <w:numPr>
          <w:ilvl w:val="1"/>
          <w:numId w:val="20"/>
        </w:numPr>
        <w:contextualSpacing w:val="0"/>
      </w:pPr>
      <w:r w:rsidRPr="00D972B4">
        <w:lastRenderedPageBreak/>
        <w:t>400s: the bishop preaches from his chair (</w:t>
      </w:r>
      <w:r w:rsidRPr="00D972B4">
        <w:rPr>
          <w:i/>
        </w:rPr>
        <w:t>cathedra</w:t>
      </w:r>
      <w:r w:rsidRPr="00D972B4">
        <w:t>); he delegates priests and deacons to rural churches</w:t>
      </w:r>
    </w:p>
    <w:p w14:paraId="633886F8" w14:textId="77777777" w:rsidR="008B567D" w:rsidRPr="00D972B4" w:rsidRDefault="008B567D" w:rsidP="008B567D">
      <w:pPr>
        <w:numPr>
          <w:ilvl w:val="1"/>
          <w:numId w:val="20"/>
        </w:numPr>
        <w:contextualSpacing w:val="0"/>
      </w:pPr>
      <w:r w:rsidRPr="00D972B4">
        <w:t>500s: the bishop sometimes ascends the ambo to preach</w:t>
      </w:r>
    </w:p>
    <w:p w14:paraId="0A9EC8B7" w14:textId="77777777" w:rsidR="008B567D" w:rsidRPr="00D972B4" w:rsidRDefault="008B567D" w:rsidP="008B567D">
      <w:pPr>
        <w:numPr>
          <w:ilvl w:val="1"/>
          <w:numId w:val="20"/>
        </w:numPr>
        <w:contextualSpacing w:val="0"/>
      </w:pPr>
      <w:r w:rsidRPr="00D972B4">
        <w:t>each principal church has developed its own liturgy (“rite”):</w:t>
      </w:r>
    </w:p>
    <w:p w14:paraId="0886C82F" w14:textId="77777777" w:rsidR="008B567D" w:rsidRDefault="008B567D" w:rsidP="008B567D">
      <w:pPr>
        <w:numPr>
          <w:ilvl w:val="2"/>
          <w:numId w:val="20"/>
        </w:numPr>
        <w:contextualSpacing w:val="0"/>
      </w:pPr>
      <w:r>
        <w:t>Rome has the Roman rite</w:t>
      </w:r>
    </w:p>
    <w:p w14:paraId="35BA734A" w14:textId="77777777" w:rsidR="008B567D" w:rsidRPr="00D972B4" w:rsidRDefault="008B567D" w:rsidP="008B567D">
      <w:pPr>
        <w:numPr>
          <w:ilvl w:val="2"/>
          <w:numId w:val="20"/>
        </w:numPr>
        <w:contextualSpacing w:val="0"/>
      </w:pPr>
      <w:r w:rsidRPr="00D972B4">
        <w:t>Alexandria has the rite of St Mark</w:t>
      </w:r>
    </w:p>
    <w:p w14:paraId="4CE5AAE9" w14:textId="77777777" w:rsidR="008B567D" w:rsidRPr="00D972B4" w:rsidRDefault="008B567D" w:rsidP="008B567D">
      <w:pPr>
        <w:numPr>
          <w:ilvl w:val="2"/>
          <w:numId w:val="20"/>
        </w:numPr>
        <w:contextualSpacing w:val="0"/>
      </w:pPr>
      <w:r w:rsidRPr="00D972B4">
        <w:t>Jerusalem and Antioch have the rite of St James</w:t>
      </w:r>
    </w:p>
    <w:p w14:paraId="21DA7BFF" w14:textId="77777777" w:rsidR="008B567D" w:rsidRPr="00D972B4" w:rsidRDefault="008B567D" w:rsidP="008B567D">
      <w:pPr>
        <w:numPr>
          <w:ilvl w:val="2"/>
          <w:numId w:val="20"/>
        </w:numPr>
        <w:contextualSpacing w:val="0"/>
        <w:rPr>
          <w:rFonts w:cs="Latha"/>
        </w:rPr>
      </w:pPr>
      <w:r w:rsidRPr="00D972B4">
        <w:t xml:space="preserve">Constantinople has the rite of St John Chrysostom (based on St </w:t>
      </w:r>
      <w:r w:rsidRPr="00D972B4">
        <w:rPr>
          <w:rFonts w:cs="Latha"/>
          <w:iCs/>
        </w:rPr>
        <w:t xml:space="preserve">Clement’s liturgy </w:t>
      </w:r>
      <w:r w:rsidRPr="00D972B4">
        <w:rPr>
          <w:rFonts w:cs="Latha"/>
        </w:rPr>
        <w:t xml:space="preserve">in </w:t>
      </w:r>
      <w:r w:rsidRPr="00D972B4">
        <w:rPr>
          <w:rFonts w:cs="Latha"/>
          <w:i/>
        </w:rPr>
        <w:t>Apostolic Constitutions</w:t>
      </w:r>
      <w:r w:rsidRPr="00D972B4">
        <w:rPr>
          <w:rFonts w:cs="Latha"/>
        </w:rPr>
        <w:t xml:space="preserve"> 8, which in turn was based on Hippolytus’ </w:t>
      </w:r>
      <w:r w:rsidRPr="00D972B4">
        <w:rPr>
          <w:rFonts w:cs="Latha"/>
          <w:i/>
        </w:rPr>
        <w:t>Traditio apostolica</w:t>
      </w:r>
      <w:r w:rsidRPr="00D972B4">
        <w:rPr>
          <w:rFonts w:cs="Latha"/>
        </w:rPr>
        <w:t xml:space="preserve"> [c. 220])</w:t>
      </w:r>
    </w:p>
    <w:p w14:paraId="55D3A6D3" w14:textId="77777777" w:rsidR="008B567D" w:rsidRPr="00D972B4" w:rsidRDefault="008B567D" w:rsidP="008B567D">
      <w:pPr>
        <w:numPr>
          <w:ilvl w:val="2"/>
          <w:numId w:val="20"/>
        </w:numPr>
        <w:contextualSpacing w:val="0"/>
        <w:rPr>
          <w:rFonts w:cs="Latha"/>
        </w:rPr>
      </w:pPr>
      <w:r w:rsidRPr="00D972B4">
        <w:rPr>
          <w:rFonts w:cs="Latha"/>
        </w:rPr>
        <w:t>Constantinople also has a (longer) rite of St Basil the Great, still used for certain feasts</w:t>
      </w:r>
    </w:p>
    <w:p w14:paraId="33B3C78B" w14:textId="77777777" w:rsidR="008B567D" w:rsidRPr="00D972B4" w:rsidRDefault="008B567D" w:rsidP="008B567D">
      <w:pPr>
        <w:numPr>
          <w:ilvl w:val="2"/>
          <w:numId w:val="20"/>
        </w:numPr>
        <w:contextualSpacing w:val="0"/>
      </w:pPr>
      <w:r w:rsidRPr="00D972B4">
        <w:t>Milan has the rite of St Ambrose</w:t>
      </w:r>
    </w:p>
    <w:p w14:paraId="12FADFA3" w14:textId="77777777" w:rsidR="008B567D" w:rsidRPr="00D972B4" w:rsidRDefault="008B567D" w:rsidP="008B567D">
      <w:pPr>
        <w:numPr>
          <w:ilvl w:val="2"/>
          <w:numId w:val="20"/>
        </w:numPr>
        <w:contextualSpacing w:val="0"/>
      </w:pPr>
      <w:r w:rsidRPr="00D972B4">
        <w:t>Gaul has the Gallican rite (developed in 400s-500s)</w:t>
      </w:r>
    </w:p>
    <w:p w14:paraId="3D623646" w14:textId="77777777" w:rsidR="008B567D" w:rsidRPr="00D972B4" w:rsidRDefault="008B567D" w:rsidP="008B567D">
      <w:pPr>
        <w:numPr>
          <w:ilvl w:val="2"/>
          <w:numId w:val="20"/>
        </w:numPr>
        <w:contextualSpacing w:val="0"/>
      </w:pPr>
      <w:r w:rsidRPr="00D972B4">
        <w:t>Spain has the Mozarabic rite</w:t>
      </w:r>
    </w:p>
    <w:p w14:paraId="7BC8EEE5" w14:textId="77777777" w:rsidR="008B567D" w:rsidRPr="00D972B4" w:rsidRDefault="008B567D" w:rsidP="008B567D">
      <w:pPr>
        <w:numPr>
          <w:ilvl w:val="1"/>
          <w:numId w:val="20"/>
        </w:numPr>
        <w:contextualSpacing w:val="0"/>
      </w:pPr>
      <w:r w:rsidRPr="00D972B4">
        <w:t>492-96: from eastern practice Pope Gelasius I imports a litany near the beginning of the service</w:t>
      </w:r>
    </w:p>
    <w:p w14:paraId="6681D4BB" w14:textId="77777777" w:rsidR="008B567D" w:rsidRPr="00D972B4" w:rsidRDefault="008B567D" w:rsidP="008B567D">
      <w:pPr>
        <w:numPr>
          <w:ilvl w:val="1"/>
          <w:numId w:val="20"/>
        </w:numPr>
        <w:contextualSpacing w:val="0"/>
        <w:rPr>
          <w:szCs w:val="18"/>
        </w:rPr>
      </w:pPr>
      <w:r w:rsidRPr="00D972B4">
        <w:t xml:space="preserve">590-604: Gregory the Great shortens the litany to our present-day </w:t>
      </w:r>
      <w:r w:rsidRPr="00D972B4">
        <w:rPr>
          <w:i/>
        </w:rPr>
        <w:t>Kyrie</w:t>
      </w:r>
    </w:p>
    <w:p w14:paraId="1DCAE86C" w14:textId="77777777" w:rsidR="008B567D" w:rsidRPr="00EF53DC" w:rsidRDefault="008B567D" w:rsidP="008B567D">
      <w:pPr>
        <w:widowControl w:val="0"/>
      </w:pPr>
    </w:p>
    <w:p w14:paraId="0C432C96" w14:textId="77777777" w:rsidR="008B567D" w:rsidRDefault="008B567D" w:rsidP="008B567D">
      <w:pPr>
        <w:widowControl w:val="0"/>
        <w:numPr>
          <w:ilvl w:val="0"/>
          <w:numId w:val="20"/>
        </w:numPr>
        <w:contextualSpacing w:val="0"/>
      </w:pPr>
      <w:r>
        <w:rPr>
          <w:b/>
        </w:rPr>
        <w:t>feast days</w:t>
      </w:r>
    </w:p>
    <w:p w14:paraId="0812368F" w14:textId="77777777" w:rsidR="008B567D" w:rsidRPr="00103710" w:rsidRDefault="008B567D" w:rsidP="008B567D">
      <w:pPr>
        <w:widowControl w:val="0"/>
        <w:numPr>
          <w:ilvl w:val="1"/>
          <w:numId w:val="20"/>
        </w:numPr>
        <w:contextualSpacing w:val="0"/>
      </w:pPr>
      <w:r w:rsidRPr="00103710">
        <w:t>feasts of Mary</w:t>
      </w:r>
    </w:p>
    <w:p w14:paraId="3DC3CB0A" w14:textId="77777777" w:rsidR="008B567D" w:rsidRPr="00103710" w:rsidRDefault="008B567D" w:rsidP="008B567D">
      <w:pPr>
        <w:numPr>
          <w:ilvl w:val="2"/>
          <w:numId w:val="20"/>
        </w:numPr>
        <w:contextualSpacing w:val="0"/>
      </w:pPr>
      <w:r w:rsidRPr="00103710">
        <w:t>300s: Jerusalem celebrates the purification (now Feb. 2)</w:t>
      </w:r>
    </w:p>
    <w:p w14:paraId="1B51163A" w14:textId="77777777" w:rsidR="008B567D" w:rsidRPr="00103710" w:rsidRDefault="008B567D" w:rsidP="008B567D">
      <w:pPr>
        <w:numPr>
          <w:ilvl w:val="2"/>
          <w:numId w:val="20"/>
        </w:numPr>
        <w:contextualSpacing w:val="0"/>
      </w:pPr>
      <w:r w:rsidRPr="00103710">
        <w:t>c. 430: Constantinople celebrates Mary’s conceiving (now Dec. 18)</w:t>
      </w:r>
    </w:p>
    <w:p w14:paraId="10CE6F83" w14:textId="77777777" w:rsidR="008B567D" w:rsidRPr="00103710" w:rsidRDefault="008B567D" w:rsidP="008B567D">
      <w:pPr>
        <w:numPr>
          <w:ilvl w:val="2"/>
          <w:numId w:val="20"/>
        </w:numPr>
        <w:contextualSpacing w:val="0"/>
      </w:pPr>
      <w:r w:rsidRPr="00103710">
        <w:t xml:space="preserve">c. 450: Jerusalem celebrates </w:t>
      </w:r>
      <w:r>
        <w:t>Mary’s assumption (now Aug. 15) (by 600s,</w:t>
      </w:r>
      <w:r w:rsidRPr="00103710">
        <w:t xml:space="preserve"> </w:t>
      </w:r>
      <w:r>
        <w:t xml:space="preserve">it is </w:t>
      </w:r>
      <w:r w:rsidRPr="00103710">
        <w:t>empire-wide</w:t>
      </w:r>
      <w:r>
        <w:t>)</w:t>
      </w:r>
    </w:p>
    <w:p w14:paraId="5A98B028" w14:textId="77777777" w:rsidR="008B567D" w:rsidRPr="00EF53DC" w:rsidRDefault="008B567D" w:rsidP="008B567D"/>
    <w:p w14:paraId="2EAAD7E2" w14:textId="77777777" w:rsidR="008B567D" w:rsidRPr="00F24F0E" w:rsidRDefault="008B567D" w:rsidP="008B567D">
      <w:pPr>
        <w:numPr>
          <w:ilvl w:val="0"/>
          <w:numId w:val="20"/>
        </w:numPr>
        <w:contextualSpacing w:val="0"/>
      </w:pPr>
      <w:r>
        <w:rPr>
          <w:b/>
        </w:rPr>
        <w:t>fasts</w:t>
      </w:r>
    </w:p>
    <w:p w14:paraId="6B28BB69" w14:textId="77777777" w:rsidR="008B567D" w:rsidRDefault="008B567D" w:rsidP="008B567D">
      <w:pPr>
        <w:numPr>
          <w:ilvl w:val="1"/>
          <w:numId w:val="20"/>
        </w:numPr>
        <w:contextualSpacing w:val="0"/>
      </w:pPr>
      <w:r>
        <w:t>Advent</w:t>
      </w:r>
    </w:p>
    <w:p w14:paraId="14AAA1D5" w14:textId="77777777" w:rsidR="008B567D" w:rsidRDefault="008B567D" w:rsidP="008B567D">
      <w:pPr>
        <w:numPr>
          <w:ilvl w:val="2"/>
          <w:numId w:val="20"/>
        </w:numPr>
        <w:contextualSpacing w:val="0"/>
      </w:pPr>
      <w:r w:rsidRPr="00D972B4">
        <w:t>400s: Gaul fasts on Mondays, Wednesdays, a</w:t>
      </w:r>
      <w:r>
        <w:t>nd Fridays, Nov. 11-Dec. 25</w:t>
      </w:r>
    </w:p>
    <w:p w14:paraId="710F376D" w14:textId="77777777" w:rsidR="008B567D" w:rsidRPr="00D972B4" w:rsidRDefault="008B567D" w:rsidP="008B567D">
      <w:pPr>
        <w:numPr>
          <w:ilvl w:val="2"/>
          <w:numId w:val="20"/>
        </w:numPr>
        <w:contextualSpacing w:val="0"/>
      </w:pPr>
      <w:r w:rsidRPr="00D972B4">
        <w:t>c. 550: in Rome preparation for Christmas is the four weeks before the feast</w:t>
      </w:r>
    </w:p>
    <w:p w14:paraId="6FCE42A3" w14:textId="77777777" w:rsidR="008B567D" w:rsidRPr="00EF53DC" w:rsidRDefault="008B567D" w:rsidP="008B567D"/>
    <w:p w14:paraId="56DF52BC" w14:textId="77777777" w:rsidR="008B567D" w:rsidRPr="00D972B4" w:rsidRDefault="008B567D" w:rsidP="008B567D">
      <w:pPr>
        <w:numPr>
          <w:ilvl w:val="0"/>
          <w:numId w:val="20"/>
        </w:numPr>
        <w:contextualSpacing w:val="0"/>
      </w:pPr>
      <w:r>
        <w:rPr>
          <w:b/>
        </w:rPr>
        <w:t>devotions</w:t>
      </w:r>
      <w:r>
        <w:t xml:space="preserve">: </w:t>
      </w:r>
      <w:r w:rsidRPr="001B20B1">
        <w:rPr>
          <w:b/>
        </w:rPr>
        <w:t>saints</w:t>
      </w:r>
    </w:p>
    <w:p w14:paraId="5075E950" w14:textId="77777777" w:rsidR="008B567D" w:rsidRPr="00976DAD" w:rsidRDefault="008B567D" w:rsidP="008B567D">
      <w:pPr>
        <w:numPr>
          <w:ilvl w:val="1"/>
          <w:numId w:val="20"/>
        </w:numPr>
        <w:contextualSpacing w:val="0"/>
        <w:rPr>
          <w:rFonts w:cs="Latha"/>
        </w:rPr>
      </w:pPr>
      <w:r w:rsidRPr="00F32242">
        <w:t>c. 410-751</w:t>
      </w:r>
      <w:r>
        <w:t xml:space="preserve"> (</w:t>
      </w:r>
      <w:r w:rsidRPr="00F32242">
        <w:t>Merovingian Dy</w:t>
      </w:r>
      <w:r>
        <w:t xml:space="preserve">nasty, France): </w:t>
      </w:r>
      <w:r w:rsidRPr="004E2A92">
        <w:rPr>
          <w:rFonts w:cs="Garamond"/>
          <w:bCs/>
        </w:rPr>
        <w:t xml:space="preserve">devotion to </w:t>
      </w:r>
      <w:r w:rsidRPr="004E2A92">
        <w:t>saints</w:t>
      </w:r>
      <w:r>
        <w:t xml:space="preserve"> increases: </w:t>
      </w:r>
      <w:r w:rsidRPr="004E2A92">
        <w:t xml:space="preserve">their feasts </w:t>
      </w:r>
      <w:r>
        <w:t>are multiplied</w:t>
      </w:r>
      <w:r w:rsidRPr="004E2A92">
        <w:t xml:space="preserve">, their tombs </w:t>
      </w:r>
      <w:r>
        <w:t>a</w:t>
      </w:r>
      <w:r w:rsidRPr="004E2A92">
        <w:t>re honored</w:t>
      </w:r>
      <w:r>
        <w:t xml:space="preserve"> and places of pilgrimage</w:t>
      </w:r>
    </w:p>
    <w:p w14:paraId="568474EF" w14:textId="77777777" w:rsidR="008B567D" w:rsidRPr="00EF53DC" w:rsidRDefault="008B567D" w:rsidP="008B567D">
      <w:pPr>
        <w:rPr>
          <w:rFonts w:cs="Latha"/>
        </w:rPr>
      </w:pPr>
    </w:p>
    <w:p w14:paraId="3286CA9E" w14:textId="77777777" w:rsidR="008B567D" w:rsidRPr="00D972B4" w:rsidRDefault="008B567D" w:rsidP="008B567D">
      <w:pPr>
        <w:numPr>
          <w:ilvl w:val="0"/>
          <w:numId w:val="20"/>
        </w:numPr>
        <w:contextualSpacing w:val="0"/>
        <w:rPr>
          <w:rFonts w:cs="Latha"/>
        </w:rPr>
      </w:pPr>
      <w:r>
        <w:rPr>
          <w:rFonts w:cs="Latha"/>
          <w:b/>
        </w:rPr>
        <w:t>devotions</w:t>
      </w:r>
      <w:r>
        <w:rPr>
          <w:rFonts w:cs="Latha"/>
        </w:rPr>
        <w:t xml:space="preserve">: </w:t>
      </w:r>
      <w:r w:rsidRPr="001B20B1">
        <w:rPr>
          <w:rFonts w:cs="Latha"/>
          <w:b/>
        </w:rPr>
        <w:t>Mary</w:t>
      </w:r>
    </w:p>
    <w:p w14:paraId="7817E869" w14:textId="77777777" w:rsidR="008B567D" w:rsidRPr="00D972B4" w:rsidRDefault="008B567D" w:rsidP="008B567D">
      <w:pPr>
        <w:numPr>
          <w:ilvl w:val="1"/>
          <w:numId w:val="20"/>
        </w:numPr>
        <w:contextualSpacing w:val="0"/>
        <w:rPr>
          <w:rFonts w:cs="Latha"/>
        </w:rPr>
      </w:pPr>
      <w:r w:rsidRPr="00D972B4">
        <w:rPr>
          <w:rFonts w:cs="Latha"/>
        </w:rPr>
        <w:t xml:space="preserve">pre-375: </w:t>
      </w:r>
      <w:r w:rsidRPr="00D972B4">
        <w:rPr>
          <w:rFonts w:cs="Latha"/>
          <w:iCs/>
        </w:rPr>
        <w:t xml:space="preserve">some women in Arabia (Collyridians) </w:t>
      </w:r>
      <w:r w:rsidRPr="00D972B4">
        <w:rPr>
          <w:rFonts w:cs="Latha"/>
        </w:rPr>
        <w:t>sacrificed cakes (κολλυρίς</w:t>
      </w:r>
      <w:r>
        <w:rPr>
          <w:rFonts w:cs="Latha"/>
        </w:rPr>
        <w:t>, kollyris</w:t>
      </w:r>
      <w:r w:rsidRPr="00D972B4">
        <w:rPr>
          <w:rFonts w:cs="Latha"/>
        </w:rPr>
        <w:t>) to Mary as goddess</w:t>
      </w:r>
    </w:p>
    <w:p w14:paraId="483BFC41" w14:textId="77777777" w:rsidR="008B567D" w:rsidRPr="00D972B4" w:rsidRDefault="008B567D" w:rsidP="008B567D">
      <w:pPr>
        <w:numPr>
          <w:ilvl w:val="1"/>
          <w:numId w:val="20"/>
        </w:numPr>
        <w:contextualSpacing w:val="0"/>
        <w:rPr>
          <w:rFonts w:cs="Latha"/>
        </w:rPr>
      </w:pPr>
      <w:r w:rsidRPr="00D972B4">
        <w:rPr>
          <w:rFonts w:cs="Latha"/>
        </w:rPr>
        <w:t xml:space="preserve">c. 400: theologians distinguish </w:t>
      </w:r>
      <w:r w:rsidRPr="00D972B4">
        <w:rPr>
          <w:rFonts w:cs="Latha"/>
          <w:i/>
        </w:rPr>
        <w:t>douleia</w:t>
      </w:r>
      <w:r w:rsidRPr="00D972B4">
        <w:rPr>
          <w:rFonts w:cs="Latha"/>
        </w:rPr>
        <w:t xml:space="preserve"> (veneration) and </w:t>
      </w:r>
      <w:r w:rsidRPr="00D972B4">
        <w:rPr>
          <w:rFonts w:cs="Latha"/>
          <w:i/>
        </w:rPr>
        <w:t>latreia</w:t>
      </w:r>
      <w:r w:rsidRPr="00D972B4">
        <w:rPr>
          <w:rFonts w:cs="Latha"/>
        </w:rPr>
        <w:t xml:space="preserve"> (worship, of God)</w:t>
      </w:r>
    </w:p>
    <w:p w14:paraId="40492A0C" w14:textId="77777777" w:rsidR="008B567D" w:rsidRPr="00D972B4" w:rsidRDefault="008B567D" w:rsidP="008B567D">
      <w:pPr>
        <w:numPr>
          <w:ilvl w:val="1"/>
          <w:numId w:val="20"/>
        </w:numPr>
        <w:contextualSpacing w:val="0"/>
        <w:rPr>
          <w:rFonts w:cs="Latha"/>
        </w:rPr>
      </w:pPr>
      <w:r w:rsidRPr="00D972B4">
        <w:rPr>
          <w:rFonts w:cs="Latha"/>
        </w:rPr>
        <w:t xml:space="preserve">431: Council of Ephesus’ recognition of Mary as </w:t>
      </w:r>
      <w:r w:rsidRPr="00D972B4">
        <w:rPr>
          <w:rFonts w:cs="Latha"/>
          <w:i/>
        </w:rPr>
        <w:t>Theotokos</w:t>
      </w:r>
      <w:r w:rsidRPr="00D972B4">
        <w:rPr>
          <w:rFonts w:cs="Latha"/>
        </w:rPr>
        <w:t xml:space="preserve"> (“God bearer”) much increases devotion</w:t>
      </w:r>
    </w:p>
    <w:p w14:paraId="51DEDF6E" w14:textId="77777777" w:rsidR="008B567D" w:rsidRPr="00D972B4" w:rsidRDefault="008B567D" w:rsidP="008B567D">
      <w:pPr>
        <w:numPr>
          <w:ilvl w:val="1"/>
          <w:numId w:val="20"/>
        </w:numPr>
        <w:contextualSpacing w:val="0"/>
        <w:rPr>
          <w:rFonts w:cs="Latha"/>
        </w:rPr>
      </w:pPr>
      <w:r w:rsidRPr="00D972B4">
        <w:t>400s: Marian devotion increases as monks and nuns see Mary as the sinless Second Eve</w:t>
      </w:r>
    </w:p>
    <w:p w14:paraId="6E2E6D54" w14:textId="77777777" w:rsidR="008B567D" w:rsidRPr="00D972B4" w:rsidRDefault="008B567D" w:rsidP="008B567D">
      <w:pPr>
        <w:numPr>
          <w:ilvl w:val="1"/>
          <w:numId w:val="20"/>
        </w:numPr>
        <w:contextualSpacing w:val="0"/>
        <w:rPr>
          <w:rFonts w:cs="Latha"/>
        </w:rPr>
      </w:pPr>
      <w:r w:rsidRPr="00D972B4">
        <w:t xml:space="preserve">400s-500s: the east celebrates </w:t>
      </w:r>
      <w:r w:rsidRPr="00D972B4">
        <w:rPr>
          <w:rFonts w:cs="Latha"/>
        </w:rPr>
        <w:t xml:space="preserve">a feast of </w:t>
      </w:r>
      <w:r w:rsidRPr="00D972B4">
        <w:rPr>
          <w:rFonts w:cs="Latha"/>
          <w:iCs/>
        </w:rPr>
        <w:t>All Martyrs on the octave (seventh day after) of Pentecost</w:t>
      </w:r>
    </w:p>
    <w:p w14:paraId="06251EB7" w14:textId="77777777" w:rsidR="008B567D" w:rsidRPr="00D972B4" w:rsidRDefault="008B567D" w:rsidP="008B567D">
      <w:pPr>
        <w:numPr>
          <w:ilvl w:val="1"/>
          <w:numId w:val="20"/>
        </w:numPr>
        <w:contextualSpacing w:val="0"/>
        <w:rPr>
          <w:szCs w:val="18"/>
        </w:rPr>
      </w:pPr>
      <w:r w:rsidRPr="00D972B4">
        <w:rPr>
          <w:rFonts w:cs="Latha"/>
          <w:iCs/>
        </w:rPr>
        <w:t xml:space="preserve">c. 610: </w:t>
      </w:r>
      <w:r w:rsidRPr="00D972B4">
        <w:rPr>
          <w:rFonts w:cs="Latha"/>
        </w:rPr>
        <w:t>Pope Boniface dedicates the Pantheon in Rome to Mary and all martyrs, which leads eventually to the feast of All Saints</w:t>
      </w:r>
    </w:p>
    <w:p w14:paraId="5917F4DF" w14:textId="77777777" w:rsidR="008B567D" w:rsidRPr="00EF53DC" w:rsidRDefault="008B567D" w:rsidP="008B567D"/>
    <w:p w14:paraId="0719F72A" w14:textId="77777777" w:rsidR="008B567D" w:rsidRPr="00D972B4" w:rsidRDefault="008B567D" w:rsidP="008B567D">
      <w:pPr>
        <w:numPr>
          <w:ilvl w:val="0"/>
          <w:numId w:val="20"/>
        </w:numPr>
        <w:contextualSpacing w:val="0"/>
      </w:pPr>
      <w:r>
        <w:rPr>
          <w:rFonts w:cs="Latha"/>
          <w:b/>
          <w:bCs/>
        </w:rPr>
        <w:t>devotions</w:t>
      </w:r>
      <w:r>
        <w:rPr>
          <w:rFonts w:cs="Latha"/>
          <w:bCs/>
        </w:rPr>
        <w:t xml:space="preserve">: </w:t>
      </w:r>
      <w:r w:rsidRPr="001B20B1">
        <w:rPr>
          <w:rFonts w:cs="Latha"/>
          <w:b/>
          <w:bCs/>
        </w:rPr>
        <w:t>relics</w:t>
      </w:r>
      <w:r w:rsidRPr="00D972B4">
        <w:t xml:space="preserve"> (bodies or body parts, or objects that touche</w:t>
      </w:r>
      <w:r>
        <w:t>d bodies before or after death)</w:t>
      </w:r>
    </w:p>
    <w:p w14:paraId="0A2BCC2B" w14:textId="77777777" w:rsidR="008B567D" w:rsidRPr="00D972B4" w:rsidRDefault="008B567D" w:rsidP="008B567D">
      <w:pPr>
        <w:numPr>
          <w:ilvl w:val="1"/>
          <w:numId w:val="20"/>
        </w:numPr>
        <w:contextualSpacing w:val="0"/>
        <w:rPr>
          <w:rFonts w:cs="Latha"/>
        </w:rPr>
      </w:pPr>
      <w:r w:rsidRPr="00D972B4">
        <w:rPr>
          <w:rFonts w:cs="Latha"/>
        </w:rPr>
        <w:t>c. 31: Acts 5:15, “they even carried out the sick into the streets, and laid them on cots and mats, in order that Peter’s shadow might fall on some of them as he came by”</w:t>
      </w:r>
    </w:p>
    <w:p w14:paraId="4D445327" w14:textId="77777777" w:rsidR="008B567D" w:rsidRPr="00D972B4" w:rsidRDefault="008B567D" w:rsidP="008B567D">
      <w:pPr>
        <w:numPr>
          <w:ilvl w:val="1"/>
          <w:numId w:val="20"/>
        </w:numPr>
        <w:contextualSpacing w:val="0"/>
      </w:pPr>
      <w:r w:rsidRPr="00D972B4">
        <w:t>300s: Mass at martyrs’ graves led to basilicas with altars over martyrs’ graves; soon relics are put on altars of churches elsewhere</w:t>
      </w:r>
    </w:p>
    <w:p w14:paraId="5136EE96" w14:textId="77777777" w:rsidR="008B567D" w:rsidRPr="00D972B4" w:rsidRDefault="008B567D" w:rsidP="008B567D">
      <w:pPr>
        <w:numPr>
          <w:ilvl w:val="1"/>
          <w:numId w:val="20"/>
        </w:numPr>
        <w:contextualSpacing w:val="0"/>
        <w:rPr>
          <w:rFonts w:cs="Latha"/>
        </w:rPr>
      </w:pPr>
      <w:r w:rsidRPr="00D972B4">
        <w:rPr>
          <w:rFonts w:cs="Latha"/>
        </w:rPr>
        <w:t>c. 330s: Eusebius reports that Jerusalem is venerating the true cross</w:t>
      </w:r>
    </w:p>
    <w:p w14:paraId="436BCE27" w14:textId="77777777" w:rsidR="008B567D" w:rsidRPr="00D972B4" w:rsidRDefault="008B567D" w:rsidP="008B567D">
      <w:pPr>
        <w:numPr>
          <w:ilvl w:val="1"/>
          <w:numId w:val="20"/>
        </w:numPr>
        <w:contextualSpacing w:val="0"/>
        <w:rPr>
          <w:rFonts w:cs="Latha"/>
        </w:rPr>
      </w:pPr>
      <w:r w:rsidRPr="00D972B4">
        <w:rPr>
          <w:rFonts w:cs="Latha"/>
        </w:rPr>
        <w:t>348: Cyril of Jerusalem says that pieces have been disbursed throughout the world</w:t>
      </w:r>
    </w:p>
    <w:p w14:paraId="19D089F5" w14:textId="77777777" w:rsidR="008B567D" w:rsidRPr="00D972B4" w:rsidRDefault="008B567D" w:rsidP="008B567D">
      <w:pPr>
        <w:numPr>
          <w:ilvl w:val="1"/>
          <w:numId w:val="20"/>
        </w:numPr>
        <w:contextualSpacing w:val="0"/>
        <w:rPr>
          <w:szCs w:val="18"/>
        </w:rPr>
      </w:pPr>
      <w:r w:rsidRPr="00D972B4">
        <w:rPr>
          <w:rFonts w:cs="Latha"/>
        </w:rPr>
        <w:t xml:space="preserve">c. 395: Ambrose says that Constantine’s mother, </w:t>
      </w:r>
      <w:r w:rsidRPr="00D972B4">
        <w:rPr>
          <w:rFonts w:cs="Latha"/>
          <w:iCs/>
        </w:rPr>
        <w:t>Helena,</w:t>
      </w:r>
      <w:r w:rsidRPr="00D972B4">
        <w:rPr>
          <w:rFonts w:cs="Latha"/>
        </w:rPr>
        <w:t xml:space="preserve"> found the </w:t>
      </w:r>
      <w:r w:rsidRPr="00D972B4">
        <w:rPr>
          <w:rFonts w:cs="Latha"/>
          <w:iCs/>
        </w:rPr>
        <w:t>true cross in Jerusalem</w:t>
      </w:r>
    </w:p>
    <w:p w14:paraId="70494309" w14:textId="77777777" w:rsidR="008B567D" w:rsidRPr="00A23BF6" w:rsidRDefault="008B567D" w:rsidP="008B567D"/>
    <w:p w14:paraId="459D919A" w14:textId="77777777" w:rsidR="008B567D" w:rsidRPr="00D972B4" w:rsidRDefault="008B567D" w:rsidP="008B567D">
      <w:pPr>
        <w:numPr>
          <w:ilvl w:val="0"/>
          <w:numId w:val="20"/>
        </w:numPr>
        <w:contextualSpacing w:val="0"/>
      </w:pPr>
      <w:r>
        <w:rPr>
          <w:b/>
        </w:rPr>
        <w:t>devotions</w:t>
      </w:r>
      <w:r>
        <w:t xml:space="preserve">: </w:t>
      </w:r>
      <w:r w:rsidRPr="001B20B1">
        <w:rPr>
          <w:b/>
        </w:rPr>
        <w:t>pilgrimages</w:t>
      </w:r>
    </w:p>
    <w:p w14:paraId="48E798FC" w14:textId="77777777" w:rsidR="008B567D" w:rsidRPr="00D972B4" w:rsidRDefault="008B567D" w:rsidP="008B567D">
      <w:pPr>
        <w:numPr>
          <w:ilvl w:val="1"/>
          <w:numId w:val="20"/>
        </w:numPr>
        <w:contextualSpacing w:val="0"/>
        <w:rPr>
          <w:rFonts w:cs="Latha"/>
        </w:rPr>
      </w:pPr>
      <w:r w:rsidRPr="00D972B4">
        <w:rPr>
          <w:rFonts w:cs="Latha"/>
        </w:rPr>
        <w:t>300s on: favorite martyrs’ tombs for pilgrimage: Peter, Paul, and Hippolytus (Rome); Cyprian (Carthage); Sergius (Syrian desert); Martin of Tours (not martyr); Felix of Nola (not martyr); Thecla (Seleucia); Menas (soldier martyr, desert west of Alexandria)</w:t>
      </w:r>
    </w:p>
    <w:p w14:paraId="77E4E5CB" w14:textId="77777777" w:rsidR="008B567D" w:rsidRPr="00D972B4" w:rsidRDefault="008B567D" w:rsidP="008B567D">
      <w:pPr>
        <w:numPr>
          <w:ilvl w:val="1"/>
          <w:numId w:val="20"/>
        </w:numPr>
        <w:contextualSpacing w:val="0"/>
        <w:rPr>
          <w:szCs w:val="18"/>
        </w:rPr>
      </w:pPr>
      <w:r w:rsidRPr="00D972B4">
        <w:rPr>
          <w:rFonts w:cs="Latha"/>
        </w:rPr>
        <w:t>300s on: but Holy Land pilgrimages are far more popular</w:t>
      </w:r>
    </w:p>
    <w:p w14:paraId="23508C51" w14:textId="77777777" w:rsidR="008B567D" w:rsidRPr="00A23BF6" w:rsidRDefault="008B567D" w:rsidP="008B567D"/>
    <w:p w14:paraId="6423C4BC" w14:textId="77777777" w:rsidR="008B567D" w:rsidRPr="00D972B4" w:rsidRDefault="008B567D" w:rsidP="008B567D">
      <w:pPr>
        <w:numPr>
          <w:ilvl w:val="0"/>
          <w:numId w:val="20"/>
        </w:numPr>
        <w:contextualSpacing w:val="0"/>
      </w:pPr>
      <w:r>
        <w:rPr>
          <w:b/>
        </w:rPr>
        <w:t>art</w:t>
      </w:r>
      <w:r>
        <w:t xml:space="preserve">: </w:t>
      </w:r>
      <w:r>
        <w:rPr>
          <w:b/>
        </w:rPr>
        <w:t>painting and sculpture</w:t>
      </w:r>
    </w:p>
    <w:p w14:paraId="4B3F3ACF" w14:textId="77777777" w:rsidR="008B567D" w:rsidRPr="00D972B4" w:rsidRDefault="008B567D" w:rsidP="008B567D">
      <w:pPr>
        <w:numPr>
          <w:ilvl w:val="1"/>
          <w:numId w:val="20"/>
        </w:numPr>
        <w:contextualSpacing w:val="0"/>
      </w:pPr>
      <w:r w:rsidRPr="00D972B4">
        <w:t xml:space="preserve">30-300: because of the </w:t>
      </w:r>
      <w:r>
        <w:t>Old Testament</w:t>
      </w:r>
      <w:r w:rsidRPr="00D972B4">
        <w:t xml:space="preserve"> prohibition of idols, some Christian leaders disapprove of images</w:t>
      </w:r>
    </w:p>
    <w:p w14:paraId="53C00139" w14:textId="77777777" w:rsidR="008B567D" w:rsidRPr="00D972B4" w:rsidRDefault="008B567D" w:rsidP="008B567D">
      <w:pPr>
        <w:numPr>
          <w:ilvl w:val="1"/>
          <w:numId w:val="20"/>
        </w:numPr>
        <w:contextualSpacing w:val="0"/>
      </w:pPr>
      <w:r w:rsidRPr="00D972B4">
        <w:t>313 on: in Rome, Peter is often carved on sarcophagi</w:t>
      </w:r>
    </w:p>
    <w:p w14:paraId="07FBC260" w14:textId="77777777" w:rsidR="008B567D" w:rsidRPr="00D972B4" w:rsidRDefault="008B567D" w:rsidP="008B567D">
      <w:pPr>
        <w:numPr>
          <w:ilvl w:val="1"/>
          <w:numId w:val="20"/>
        </w:numPr>
        <w:contextualSpacing w:val="0"/>
      </w:pPr>
      <w:r w:rsidRPr="00D972B4">
        <w:t>300s: theologians justify images because veneration or adoration is to the person, not the image; and in churches they instruct and edify the faithful</w:t>
      </w:r>
    </w:p>
    <w:p w14:paraId="605C881B" w14:textId="77777777" w:rsidR="008B567D" w:rsidRPr="00D972B4" w:rsidRDefault="008B567D" w:rsidP="008B567D">
      <w:pPr>
        <w:numPr>
          <w:ilvl w:val="1"/>
          <w:numId w:val="20"/>
        </w:numPr>
        <w:contextualSpacing w:val="0"/>
      </w:pPr>
      <w:r w:rsidRPr="00D972B4">
        <w:t>400s on: eastern churches are profusely decorated, western churches somewhat less so</w:t>
      </w:r>
    </w:p>
    <w:p w14:paraId="58DE6C98" w14:textId="77777777" w:rsidR="008B567D" w:rsidRPr="00D972B4" w:rsidRDefault="008B567D" w:rsidP="008B567D">
      <w:pPr>
        <w:numPr>
          <w:ilvl w:val="1"/>
          <w:numId w:val="20"/>
        </w:numPr>
        <w:contextualSpacing w:val="0"/>
        <w:rPr>
          <w:szCs w:val="18"/>
        </w:rPr>
      </w:pPr>
      <w:r w:rsidRPr="00D972B4">
        <w:t>c. 600: Gregory the Great defends images but warns against abuses (miraculous powers, etc.)</w:t>
      </w:r>
    </w:p>
    <w:p w14:paraId="67F8D590" w14:textId="77777777" w:rsidR="008B567D" w:rsidRPr="00A23BF6" w:rsidRDefault="008B567D" w:rsidP="008B567D"/>
    <w:p w14:paraId="5025E70E" w14:textId="77777777" w:rsidR="008B567D" w:rsidRPr="0077324E" w:rsidRDefault="008B567D" w:rsidP="008B567D">
      <w:pPr>
        <w:numPr>
          <w:ilvl w:val="0"/>
          <w:numId w:val="20"/>
        </w:numPr>
        <w:contextualSpacing w:val="0"/>
      </w:pPr>
      <w:r w:rsidRPr="00200D71">
        <w:rPr>
          <w:b/>
        </w:rPr>
        <w:t>arts</w:t>
      </w:r>
      <w:r>
        <w:t xml:space="preserve">: </w:t>
      </w:r>
      <w:r>
        <w:rPr>
          <w:b/>
        </w:rPr>
        <w:t>vestments</w:t>
      </w:r>
      <w:r>
        <w:t xml:space="preserve">: </w:t>
      </w:r>
      <w:r>
        <w:rPr>
          <w:b/>
        </w:rPr>
        <w:t>the pallium</w:t>
      </w:r>
    </w:p>
    <w:p w14:paraId="591DD395" w14:textId="77777777" w:rsidR="008B567D" w:rsidRDefault="008B567D" w:rsidP="008B567D">
      <w:pPr>
        <w:numPr>
          <w:ilvl w:val="1"/>
          <w:numId w:val="20"/>
        </w:numPr>
        <w:contextualSpacing w:val="0"/>
      </w:pPr>
      <w:r>
        <w:t xml:space="preserve">300s: eastern bishops begin to wear the </w:t>
      </w:r>
      <w:r w:rsidRPr="009D7BF4">
        <w:rPr>
          <w:i/>
        </w:rPr>
        <w:t>omophorion</w:t>
      </w:r>
      <w:r>
        <w:t xml:space="preserve"> (probably derived from the Roman civil shawl); the </w:t>
      </w:r>
      <w:r>
        <w:rPr>
          <w:i/>
        </w:rPr>
        <w:t>omophorion</w:t>
      </w:r>
      <w:r>
        <w:t xml:space="preserve"> is a broad band ornamented with crosses and draped loosely over the shoulders; it is a symbol of their duties as shepherds</w:t>
      </w:r>
    </w:p>
    <w:p w14:paraId="684AF09D" w14:textId="77777777" w:rsidR="008B567D" w:rsidRDefault="008B567D" w:rsidP="008B567D">
      <w:pPr>
        <w:numPr>
          <w:ilvl w:val="1"/>
          <w:numId w:val="20"/>
        </w:numPr>
        <w:contextualSpacing w:val="0"/>
      </w:pPr>
      <w:r>
        <w:t xml:space="preserve">c. 400: first mention of the </w:t>
      </w:r>
      <w:r w:rsidRPr="009D7BF4">
        <w:rPr>
          <w:i/>
        </w:rPr>
        <w:t>omophorion</w:t>
      </w:r>
      <w:r>
        <w:t xml:space="preserve"> (Isidore of Pelusium); (today eastern bishops wear the </w:t>
      </w:r>
      <w:r>
        <w:rPr>
          <w:i/>
        </w:rPr>
        <w:t>omophorion</w:t>
      </w:r>
      <w:r>
        <w:t>)</w:t>
      </w:r>
    </w:p>
    <w:p w14:paraId="1DFDB00C" w14:textId="77777777" w:rsidR="008B567D" w:rsidRDefault="008B567D" w:rsidP="008B567D">
      <w:pPr>
        <w:numPr>
          <w:ilvl w:val="1"/>
          <w:numId w:val="20"/>
        </w:numPr>
        <w:contextualSpacing w:val="0"/>
      </w:pPr>
      <w:r>
        <w:t xml:space="preserve">c. 400-50: the pope begins to wear the pallium, probably derived from the eastern </w:t>
      </w:r>
      <w:r w:rsidRPr="009D7BF4">
        <w:rPr>
          <w:i/>
        </w:rPr>
        <w:t>omophorion</w:t>
      </w:r>
      <w:r>
        <w:t xml:space="preserve"> (the original pallium is also a broad band with crosses draped loosely on the shoulders); by 500 it is customary for popes but is worn only during Mass</w:t>
      </w:r>
    </w:p>
    <w:p w14:paraId="28577D40" w14:textId="77777777" w:rsidR="008B567D" w:rsidRPr="000C6F75" w:rsidRDefault="008B567D" w:rsidP="008B567D">
      <w:pPr>
        <w:numPr>
          <w:ilvl w:val="1"/>
          <w:numId w:val="20"/>
        </w:numPr>
        <w:contextualSpacing w:val="0"/>
      </w:pPr>
      <w:r>
        <w:t xml:space="preserve">c. 500: popes begin to </w:t>
      </w:r>
      <w:r w:rsidRPr="000C6F75">
        <w:t xml:space="preserve">confer </w:t>
      </w:r>
      <w:r>
        <w:t xml:space="preserve">the pallium </w:t>
      </w:r>
      <w:r w:rsidRPr="000C6F75">
        <w:t>on metropoli</w:t>
      </w:r>
      <w:r>
        <w:t xml:space="preserve">tans (later, </w:t>
      </w:r>
      <w:r w:rsidRPr="000C6F75">
        <w:t>archbishops</w:t>
      </w:r>
      <w:r>
        <w:t xml:space="preserve"> too)</w:t>
      </w:r>
    </w:p>
    <w:p w14:paraId="3F6CBF44" w14:textId="77777777" w:rsidR="008B567D" w:rsidRDefault="008B567D" w:rsidP="008B567D">
      <w:pPr>
        <w:numPr>
          <w:ilvl w:val="1"/>
          <w:numId w:val="20"/>
        </w:numPr>
        <w:contextualSpacing w:val="0"/>
      </w:pPr>
      <w:r>
        <w:t>the modern pallium is a two-inch-wide band of white wool worn around the shoulders, with two foot-long pendants (one in front and one behind) and six small black crosses; it is worn over the chasuble (a priest’s outermost “poncho”)</w:t>
      </w:r>
    </w:p>
    <w:p w14:paraId="49F26453" w14:textId="77777777" w:rsidR="008B567D" w:rsidRPr="00A23BF6" w:rsidRDefault="008B567D" w:rsidP="008B567D"/>
    <w:p w14:paraId="72FFAF12" w14:textId="77777777" w:rsidR="008B567D" w:rsidRDefault="008B567D" w:rsidP="008B567D">
      <w:pPr>
        <w:numPr>
          <w:ilvl w:val="0"/>
          <w:numId w:val="20"/>
        </w:numPr>
        <w:contextualSpacing w:val="0"/>
      </w:pPr>
      <w:r>
        <w:rPr>
          <w:b/>
        </w:rPr>
        <w:t xml:space="preserve">morals </w:t>
      </w:r>
      <w:r w:rsidRPr="00C85AAE">
        <w:rPr>
          <w:b/>
        </w:rPr>
        <w:t>of the clergy</w:t>
      </w:r>
    </w:p>
    <w:p w14:paraId="55EC4D75" w14:textId="77777777" w:rsidR="008B567D" w:rsidRPr="00D61185" w:rsidRDefault="008B567D" w:rsidP="008B567D">
      <w:pPr>
        <w:numPr>
          <w:ilvl w:val="1"/>
          <w:numId w:val="20"/>
        </w:numPr>
        <w:contextualSpacing w:val="0"/>
      </w:pPr>
      <w:r>
        <w:rPr>
          <w:iCs/>
        </w:rPr>
        <w:t>c. 400-1000: the canon law that “</w:t>
      </w:r>
      <w:r w:rsidRPr="006B06E8">
        <w:t>obliged all clerics to abstain from marriage aft</w:t>
      </w:r>
      <w:r>
        <w:t>er receiving subdeaconship” is very difficult to enforce; even many bishops ignore it (Bihlmeyer)</w:t>
      </w:r>
    </w:p>
    <w:p w14:paraId="65646E86" w14:textId="77777777" w:rsidR="008B567D" w:rsidRDefault="008B567D" w:rsidP="008B567D">
      <w:r>
        <w:br w:type="page"/>
      </w:r>
    </w:p>
    <w:p w14:paraId="58F0EF88" w14:textId="77777777" w:rsidR="008B567D" w:rsidRDefault="008B567D" w:rsidP="002279ED">
      <w:pPr>
        <w:pStyle w:val="Heading2"/>
      </w:pPr>
      <w:bookmarkStart w:id="120" w:name="_Toc502757758"/>
      <w:bookmarkStart w:id="121" w:name="_Toc502757806"/>
      <w:bookmarkStart w:id="122" w:name="_Toc502757848"/>
      <w:bookmarkStart w:id="123" w:name="_Toc502794440"/>
      <w:bookmarkStart w:id="124" w:name="_Toc502795069"/>
      <w:bookmarkStart w:id="125" w:name="_Toc68041255"/>
      <w:bookmarkStart w:id="126" w:name="_Toc68042877"/>
      <w:r w:rsidRPr="00BB74BC">
        <w:lastRenderedPageBreak/>
        <w:t>500s</w:t>
      </w:r>
      <w:bookmarkEnd w:id="120"/>
      <w:bookmarkEnd w:id="121"/>
      <w:bookmarkEnd w:id="122"/>
      <w:bookmarkEnd w:id="123"/>
      <w:bookmarkEnd w:id="124"/>
      <w:bookmarkEnd w:id="125"/>
      <w:bookmarkEnd w:id="126"/>
    </w:p>
    <w:p w14:paraId="2E2220FB" w14:textId="77777777" w:rsidR="008B567D" w:rsidRDefault="008B567D" w:rsidP="008B567D">
      <w:pPr>
        <w:widowControl w:val="0"/>
      </w:pPr>
    </w:p>
    <w:p w14:paraId="6E57F839" w14:textId="77777777" w:rsidR="008B567D" w:rsidRPr="006D1DE9" w:rsidRDefault="008B567D" w:rsidP="008B567D">
      <w:pPr>
        <w:widowControl w:val="0"/>
      </w:pPr>
    </w:p>
    <w:p w14:paraId="3FDAA801" w14:textId="77777777" w:rsidR="008B567D" w:rsidRPr="00BB74BC" w:rsidRDefault="008B567D" w:rsidP="008B567D">
      <w:pPr>
        <w:widowControl w:val="0"/>
        <w:numPr>
          <w:ilvl w:val="0"/>
          <w:numId w:val="21"/>
        </w:numPr>
        <w:contextualSpacing w:val="0"/>
      </w:pPr>
      <w:r w:rsidRPr="00BB74BC">
        <w:rPr>
          <w:b/>
        </w:rPr>
        <w:t>cultural background and Church-state relations</w:t>
      </w:r>
    </w:p>
    <w:p w14:paraId="426C0D99" w14:textId="77777777" w:rsidR="008B567D" w:rsidRDefault="008B567D" w:rsidP="008B567D">
      <w:pPr>
        <w:widowControl w:val="0"/>
        <w:numPr>
          <w:ilvl w:val="1"/>
          <w:numId w:val="21"/>
        </w:numPr>
        <w:contextualSpacing w:val="0"/>
      </w:pPr>
      <w:r>
        <w:t>500s: the pope becomes a temporal ruler</w:t>
      </w:r>
    </w:p>
    <w:p w14:paraId="46527B40" w14:textId="77777777" w:rsidR="008B567D" w:rsidRDefault="008B567D" w:rsidP="008B567D">
      <w:pPr>
        <w:widowControl w:val="0"/>
        <w:numPr>
          <w:ilvl w:val="2"/>
          <w:numId w:val="21"/>
        </w:numPr>
        <w:contextualSpacing w:val="0"/>
      </w:pPr>
      <w:r>
        <w:t>546: the Gothic king Totila sacks Rome and empties it of inhabitants</w:t>
      </w:r>
    </w:p>
    <w:p w14:paraId="654F29D4" w14:textId="77777777" w:rsidR="008B567D" w:rsidRDefault="008B567D" w:rsidP="008B567D">
      <w:pPr>
        <w:widowControl w:val="0"/>
        <w:numPr>
          <w:ilvl w:val="2"/>
          <w:numId w:val="21"/>
        </w:numPr>
        <w:contextualSpacing w:val="0"/>
      </w:pPr>
      <w:r>
        <w:t>the eastern emperor Justinian I attempts to reconquer and hold Italy but fails</w:t>
      </w:r>
    </w:p>
    <w:p w14:paraId="29049337" w14:textId="77777777" w:rsidR="008B567D" w:rsidRDefault="008B567D" w:rsidP="008B567D">
      <w:pPr>
        <w:widowControl w:val="0"/>
        <w:numPr>
          <w:ilvl w:val="2"/>
          <w:numId w:val="21"/>
        </w:numPr>
        <w:contextualSpacing w:val="0"/>
      </w:pPr>
      <w:r>
        <w:t>the pope becomes sovereign of a small Italian kingdom that is mostly independent of the Eastern Empire</w:t>
      </w:r>
    </w:p>
    <w:p w14:paraId="2F907FB8" w14:textId="77777777" w:rsidR="008B567D" w:rsidRPr="00A23BF6" w:rsidRDefault="008B567D" w:rsidP="008B567D">
      <w:pPr>
        <w:widowControl w:val="0"/>
      </w:pPr>
    </w:p>
    <w:p w14:paraId="55808E68" w14:textId="77777777" w:rsidR="008B567D" w:rsidRPr="00BB74BC" w:rsidRDefault="008B567D" w:rsidP="008B567D">
      <w:pPr>
        <w:widowControl w:val="0"/>
        <w:numPr>
          <w:ilvl w:val="0"/>
          <w:numId w:val="21"/>
        </w:numPr>
        <w:contextualSpacing w:val="0"/>
      </w:pPr>
      <w:r w:rsidRPr="00BB74BC">
        <w:rPr>
          <w:b/>
        </w:rPr>
        <w:t>heresies and councils</w:t>
      </w:r>
    </w:p>
    <w:p w14:paraId="3FE42072" w14:textId="77777777" w:rsidR="008B567D" w:rsidRDefault="008B567D" w:rsidP="008B567D">
      <w:pPr>
        <w:widowControl w:val="0"/>
        <w:numPr>
          <w:ilvl w:val="1"/>
          <w:numId w:val="21"/>
        </w:numPr>
        <w:contextualSpacing w:val="0"/>
      </w:pPr>
      <w:r w:rsidRPr="00B22328">
        <w:t>529: Council of Orange</w:t>
      </w:r>
      <w:r>
        <w:t xml:space="preserve"> (not ecumenical)</w:t>
      </w:r>
    </w:p>
    <w:p w14:paraId="2DBD8823" w14:textId="77777777" w:rsidR="008B567D" w:rsidRDefault="008B567D" w:rsidP="008B567D">
      <w:pPr>
        <w:widowControl w:val="0"/>
        <w:numPr>
          <w:ilvl w:val="2"/>
          <w:numId w:val="21"/>
        </w:numPr>
        <w:contextualSpacing w:val="0"/>
      </w:pPr>
      <w:r w:rsidRPr="00B22328">
        <w:t xml:space="preserve">semi-Pelagianism </w:t>
      </w:r>
      <w:r>
        <w:t xml:space="preserve">condemned </w:t>
      </w:r>
      <w:r w:rsidRPr="00B22328">
        <w:t>(without grace one can ini</w:t>
      </w:r>
      <w:r>
        <w:t>tially turn to God)</w:t>
      </w:r>
    </w:p>
    <w:p w14:paraId="5B1C6E92" w14:textId="77777777" w:rsidR="008B567D" w:rsidRDefault="008B567D" w:rsidP="008B567D">
      <w:pPr>
        <w:widowControl w:val="0"/>
        <w:numPr>
          <w:ilvl w:val="2"/>
          <w:numId w:val="21"/>
        </w:numPr>
        <w:contextualSpacing w:val="0"/>
      </w:pPr>
      <w:r w:rsidRPr="00B22328">
        <w:t>God does not will anyone to hell</w:t>
      </w:r>
    </w:p>
    <w:p w14:paraId="6CCAB84B" w14:textId="77777777" w:rsidR="008B567D" w:rsidRDefault="008B567D" w:rsidP="008B567D">
      <w:pPr>
        <w:widowControl w:val="0"/>
        <w:numPr>
          <w:ilvl w:val="1"/>
          <w:numId w:val="21"/>
        </w:numPr>
        <w:contextualSpacing w:val="0"/>
      </w:pPr>
      <w:r w:rsidRPr="00B22328">
        <w:t xml:space="preserve">553: </w:t>
      </w:r>
      <w:r>
        <w:t xml:space="preserve">Council of </w:t>
      </w:r>
      <w:r w:rsidRPr="00B22328">
        <w:t>Con</w:t>
      </w:r>
      <w:r>
        <w:t>stantinople II</w:t>
      </w:r>
    </w:p>
    <w:p w14:paraId="380D0C9C" w14:textId="77777777" w:rsidR="008B567D" w:rsidRDefault="008B567D" w:rsidP="008B567D">
      <w:pPr>
        <w:widowControl w:val="0"/>
        <w:numPr>
          <w:ilvl w:val="2"/>
          <w:numId w:val="21"/>
        </w:numPr>
        <w:contextualSpacing w:val="0"/>
      </w:pPr>
      <w:r w:rsidRPr="00B22328">
        <w:t xml:space="preserve">monophysitism </w:t>
      </w:r>
      <w:r>
        <w:t xml:space="preserve">is condemned </w:t>
      </w:r>
      <w:r w:rsidRPr="00B22328">
        <w:t>(</w:t>
      </w:r>
      <w:r>
        <w:t xml:space="preserve">the </w:t>
      </w:r>
      <w:r w:rsidRPr="00B22328">
        <w:t xml:space="preserve">divine nature absorbs </w:t>
      </w:r>
      <w:r>
        <w:t xml:space="preserve">the </w:t>
      </w:r>
      <w:r w:rsidRPr="00B22328">
        <w:t>human nature</w:t>
      </w:r>
      <w:r>
        <w:t xml:space="preserve"> at incarnation)</w:t>
      </w:r>
    </w:p>
    <w:p w14:paraId="67A97DC8" w14:textId="77777777" w:rsidR="008B567D" w:rsidRDefault="008B567D" w:rsidP="008B567D">
      <w:pPr>
        <w:widowControl w:val="0"/>
        <w:numPr>
          <w:ilvl w:val="2"/>
          <w:numId w:val="21"/>
        </w:numPr>
        <w:contextualSpacing w:val="0"/>
      </w:pPr>
      <w:r w:rsidRPr="00DC56C7">
        <w:t>monotheletism</w:t>
      </w:r>
      <w:r>
        <w:t xml:space="preserve"> is condemned (</w:t>
      </w:r>
      <w:r>
        <w:rPr>
          <w:i/>
        </w:rPr>
        <w:t>t</w:t>
      </w:r>
      <w:r w:rsidRPr="00DC56C7">
        <w:rPr>
          <w:i/>
        </w:rPr>
        <w:t>heletos</w:t>
      </w:r>
      <w:r w:rsidRPr="00DC56C7">
        <w:t xml:space="preserve"> is Greek for “will”: Christ had all of a divine nature, and all of a human nature except for a human will</w:t>
      </w:r>
      <w:r>
        <w:t>)</w:t>
      </w:r>
    </w:p>
    <w:p w14:paraId="6C4B5BF0" w14:textId="77777777" w:rsidR="008B567D" w:rsidRDefault="008B567D" w:rsidP="008B567D">
      <w:pPr>
        <w:widowControl w:val="0"/>
        <w:numPr>
          <w:ilvl w:val="2"/>
          <w:numId w:val="21"/>
        </w:numPr>
        <w:contextualSpacing w:val="0"/>
      </w:pPr>
      <w:r w:rsidRPr="00B22328">
        <w:t xml:space="preserve">Origenism </w:t>
      </w:r>
      <w:r>
        <w:t xml:space="preserve">is condemned </w:t>
      </w:r>
      <w:r w:rsidRPr="00B22328">
        <w:t>(</w:t>
      </w:r>
      <w:r>
        <w:t xml:space="preserve">Origen, † 254, had speculated that before creation, </w:t>
      </w:r>
      <w:r w:rsidRPr="00B22328">
        <w:t>pre-existent souls fell</w:t>
      </w:r>
      <w:r>
        <w:t xml:space="preserve"> and became angels, men, and demons</w:t>
      </w:r>
      <w:r w:rsidRPr="00B22328">
        <w:t xml:space="preserve">; </w:t>
      </w:r>
      <w:r>
        <w:t xml:space="preserve">also, the </w:t>
      </w:r>
      <w:r w:rsidRPr="00B22328">
        <w:t xml:space="preserve">Son </w:t>
      </w:r>
      <w:r>
        <w:t xml:space="preserve">is </w:t>
      </w:r>
      <w:r w:rsidRPr="00B22328">
        <w:t>subordinate to F</w:t>
      </w:r>
      <w:r>
        <w:t>athe</w:t>
      </w:r>
      <w:r w:rsidRPr="00B22328">
        <w:t>r)</w:t>
      </w:r>
    </w:p>
    <w:p w14:paraId="2212F0D0" w14:textId="77777777" w:rsidR="008B567D" w:rsidRDefault="008B567D" w:rsidP="008B567D">
      <w:pPr>
        <w:widowControl w:val="0"/>
        <w:numPr>
          <w:ilvl w:val="1"/>
          <w:numId w:val="21"/>
        </w:numPr>
        <w:contextualSpacing w:val="0"/>
      </w:pPr>
      <w:r>
        <w:t>after 553: the churches in several nations remain monophysite (to this day): the Armenian, Jacobite (Syrian), Coptic (Egyptian), and Abyssinian (Ethiopian) churches</w:t>
      </w:r>
    </w:p>
    <w:p w14:paraId="4BAD2152" w14:textId="77777777" w:rsidR="008B567D" w:rsidRPr="00D61185" w:rsidRDefault="008B567D" w:rsidP="008B567D">
      <w:pPr>
        <w:widowControl w:val="0"/>
        <w:numPr>
          <w:ilvl w:val="1"/>
          <w:numId w:val="21"/>
        </w:numPr>
        <w:contextualSpacing w:val="0"/>
      </w:pPr>
      <w:r w:rsidRPr="00B22328">
        <w:t xml:space="preserve">589: </w:t>
      </w:r>
      <w:r>
        <w:t>a c</w:t>
      </w:r>
      <w:r w:rsidRPr="00B22328">
        <w:t>ouncil of Toledo III</w:t>
      </w:r>
      <w:r>
        <w:t xml:space="preserve"> </w:t>
      </w:r>
      <w:r w:rsidRPr="00B22328">
        <w:t xml:space="preserve">adds </w:t>
      </w:r>
      <w:r w:rsidRPr="00B22328">
        <w:rPr>
          <w:i/>
        </w:rPr>
        <w:t>filioque</w:t>
      </w:r>
      <w:r w:rsidRPr="00B22328">
        <w:t xml:space="preserve"> </w:t>
      </w:r>
      <w:r>
        <w:t xml:space="preserve">(“and the Son”) </w:t>
      </w:r>
      <w:r w:rsidRPr="00B22328">
        <w:t xml:space="preserve">to </w:t>
      </w:r>
      <w:r>
        <w:t xml:space="preserve">the </w:t>
      </w:r>
      <w:r w:rsidRPr="00B22328">
        <w:t>creed</w:t>
      </w:r>
    </w:p>
    <w:p w14:paraId="4BE424C0" w14:textId="77777777" w:rsidR="008B567D" w:rsidRPr="00A23BF6" w:rsidRDefault="008B567D" w:rsidP="008B567D"/>
    <w:p w14:paraId="0A62AB0D" w14:textId="77777777" w:rsidR="008B567D" w:rsidRDefault="008B567D" w:rsidP="008B567D">
      <w:pPr>
        <w:numPr>
          <w:ilvl w:val="0"/>
          <w:numId w:val="21"/>
        </w:numPr>
        <w:contextualSpacing w:val="0"/>
      </w:pPr>
      <w:r>
        <w:rPr>
          <w:b/>
        </w:rPr>
        <w:t>clergy</w:t>
      </w:r>
    </w:p>
    <w:p w14:paraId="0648C846" w14:textId="77777777" w:rsidR="008B567D" w:rsidRPr="00A23BF6" w:rsidRDefault="008B567D" w:rsidP="008B567D">
      <w:pPr>
        <w:numPr>
          <w:ilvl w:val="1"/>
          <w:numId w:val="21"/>
        </w:numPr>
        <w:contextualSpacing w:val="0"/>
      </w:pPr>
      <w:r w:rsidRPr="001B20B1">
        <w:t>pope is</w:t>
      </w:r>
      <w:r>
        <w:t xml:space="preserve"> now</w:t>
      </w:r>
      <w:r w:rsidRPr="001B20B1">
        <w:t xml:space="preserve">: bishop of Rome, metropolitan of </w:t>
      </w:r>
      <w:r>
        <w:t xml:space="preserve">the </w:t>
      </w:r>
      <w:r w:rsidRPr="001B20B1">
        <w:t>Roman Province, primate of Italy, first of patriarchs</w:t>
      </w:r>
    </w:p>
    <w:p w14:paraId="3137E1E6" w14:textId="77777777" w:rsidR="008B567D" w:rsidRPr="00A23BF6" w:rsidRDefault="008B567D" w:rsidP="008B567D"/>
    <w:p w14:paraId="47E1FE6F" w14:textId="77777777" w:rsidR="008B567D" w:rsidRPr="001B20B1" w:rsidRDefault="008B567D" w:rsidP="008B567D">
      <w:pPr>
        <w:numPr>
          <w:ilvl w:val="0"/>
          <w:numId w:val="21"/>
        </w:numPr>
        <w:contextualSpacing w:val="0"/>
      </w:pPr>
      <w:r>
        <w:rPr>
          <w:b/>
        </w:rPr>
        <w:t>territorial organization</w:t>
      </w:r>
      <w:r>
        <w:t xml:space="preserve">: </w:t>
      </w:r>
      <w:r w:rsidRPr="001B20B1">
        <w:rPr>
          <w:b/>
        </w:rPr>
        <w:t>benefices</w:t>
      </w:r>
    </w:p>
    <w:p w14:paraId="43EAC5E9" w14:textId="77777777" w:rsidR="008B567D" w:rsidRPr="001B20B1" w:rsidRDefault="008B567D" w:rsidP="008B567D">
      <w:pPr>
        <w:numPr>
          <w:ilvl w:val="1"/>
          <w:numId w:val="21"/>
        </w:numPr>
        <w:contextualSpacing w:val="0"/>
      </w:pPr>
      <w:r w:rsidRPr="001B20B1">
        <w:t>30-c. 500: all offerings by laity are transmitted to</w:t>
      </w:r>
      <w:r>
        <w:t xml:space="preserve"> the bishop, who usually divides</w:t>
      </w:r>
      <w:r w:rsidRPr="001B20B1">
        <w:t xml:space="preserve"> them into four parts: “one went to the support of the bishop, another to the maintenance of the clergy, a third to the repair and construction of churches, and a fourth to the relief of the needy and afflicted.” But as country parishes increased (they often received in-kind offerings), and as the Church gained land holdings, the system became unworkable. (Creagh)</w:t>
      </w:r>
    </w:p>
    <w:p w14:paraId="20B75077" w14:textId="77777777" w:rsidR="008B567D" w:rsidRPr="001B20B1" w:rsidRDefault="008B567D" w:rsidP="008B567D">
      <w:pPr>
        <w:widowControl w:val="0"/>
        <w:numPr>
          <w:ilvl w:val="1"/>
          <w:numId w:val="21"/>
        </w:numPr>
        <w:contextualSpacing w:val="0"/>
      </w:pPr>
      <w:r w:rsidRPr="001B20B1">
        <w:t>c.</w:t>
      </w:r>
      <w:r>
        <w:t xml:space="preserve"> 500 on: so the practice grows </w:t>
      </w:r>
      <w:r w:rsidRPr="001B20B1">
        <w:t xml:space="preserve">of allowing some clergy to </w:t>
      </w:r>
      <w:r>
        <w:t>hold benefices, i.e., “</w:t>
      </w:r>
      <w:r w:rsidRPr="001B20B1">
        <w:t xml:space="preserve">retain for themselves </w:t>
      </w:r>
      <w:r>
        <w:t>. . .</w:t>
      </w:r>
      <w:r w:rsidRPr="001B20B1">
        <w:t xml:space="preserve"> the gifts which they had received </w:t>
      </w:r>
      <w:r>
        <w:t>. . .</w:t>
      </w:r>
      <w:r w:rsidRPr="001B20B1">
        <w:t xml:space="preserve"> ” (Creagh)</w:t>
      </w:r>
    </w:p>
    <w:p w14:paraId="3396B062" w14:textId="77777777" w:rsidR="008B567D" w:rsidRPr="00A23BF6" w:rsidRDefault="008B567D" w:rsidP="008B567D"/>
    <w:p w14:paraId="36F9808F" w14:textId="77777777" w:rsidR="008B567D" w:rsidRDefault="008B567D" w:rsidP="008B567D">
      <w:pPr>
        <w:numPr>
          <w:ilvl w:val="0"/>
          <w:numId w:val="21"/>
        </w:numPr>
        <w:contextualSpacing w:val="0"/>
      </w:pPr>
      <w:r>
        <w:rPr>
          <w:b/>
        </w:rPr>
        <w:t>religious orders</w:t>
      </w:r>
    </w:p>
    <w:p w14:paraId="1CC5C970" w14:textId="77777777" w:rsidR="008B567D" w:rsidRPr="001B20B1" w:rsidRDefault="008B567D" w:rsidP="008B567D">
      <w:pPr>
        <w:numPr>
          <w:ilvl w:val="1"/>
          <w:numId w:val="21"/>
        </w:numPr>
        <w:contextualSpacing w:val="0"/>
      </w:pPr>
      <w:r w:rsidRPr="001B20B1">
        <w:t>529: Benedict founds Monte Cassino (</w:t>
      </w:r>
      <w:r w:rsidRPr="001B20B1">
        <w:rPr>
          <w:i/>
        </w:rPr>
        <w:t>ora et</w:t>
      </w:r>
      <w:r w:rsidRPr="001B20B1">
        <w:t xml:space="preserve"> </w:t>
      </w:r>
      <w:r w:rsidRPr="001B20B1">
        <w:rPr>
          <w:i/>
        </w:rPr>
        <w:t>labora</w:t>
      </w:r>
      <w:r w:rsidRPr="001B20B1">
        <w:t>, pray and work)</w:t>
      </w:r>
    </w:p>
    <w:p w14:paraId="6ACD9F35" w14:textId="77777777" w:rsidR="008B567D" w:rsidRDefault="008B567D" w:rsidP="008B567D">
      <w:pPr>
        <w:numPr>
          <w:ilvl w:val="2"/>
          <w:numId w:val="21"/>
        </w:numPr>
        <w:contextualSpacing w:val="0"/>
      </w:pPr>
      <w:r>
        <w:t>important innovations</w:t>
      </w:r>
    </w:p>
    <w:p w14:paraId="6D61A611" w14:textId="77777777" w:rsidR="008B567D" w:rsidRDefault="008B567D" w:rsidP="008B567D">
      <w:pPr>
        <w:numPr>
          <w:ilvl w:val="3"/>
          <w:numId w:val="21"/>
        </w:numPr>
        <w:contextualSpacing w:val="0"/>
      </w:pPr>
      <w:r>
        <w:t>“a full year’s probation, followed by a solemn vow of obedience to the Rule as mediated by the abbot” (“Benedict of Nursia”)</w:t>
      </w:r>
    </w:p>
    <w:p w14:paraId="562CD715" w14:textId="77777777" w:rsidR="008B567D" w:rsidRDefault="008B567D" w:rsidP="008B567D">
      <w:pPr>
        <w:numPr>
          <w:ilvl w:val="3"/>
          <w:numId w:val="21"/>
        </w:numPr>
        <w:contextualSpacing w:val="0"/>
      </w:pPr>
      <w:r>
        <w:t xml:space="preserve"> a vow of </w:t>
      </w:r>
      <w:r w:rsidRPr="009E15F8">
        <w:rPr>
          <w:i/>
        </w:rPr>
        <w:t>stabilitas loci</w:t>
      </w:r>
      <w:r>
        <w:t xml:space="preserve"> (stability of place, lifelong residence in only one monastery)</w:t>
      </w:r>
    </w:p>
    <w:p w14:paraId="114412AE" w14:textId="77777777" w:rsidR="008B567D" w:rsidRDefault="008B567D" w:rsidP="008B567D">
      <w:pPr>
        <w:numPr>
          <w:ilvl w:val="3"/>
          <w:numId w:val="21"/>
        </w:numPr>
        <w:contextualSpacing w:val="0"/>
      </w:pPr>
      <w:r>
        <w:lastRenderedPageBreak/>
        <w:t>a spirit of moderation (working days balance prayer, work, and study: 5-6 hours of liturgy and prayer, 5 hours of manual work, and 4 hours of reading the Bible and spiritual works)</w:t>
      </w:r>
    </w:p>
    <w:p w14:paraId="7B8D4CB6" w14:textId="77777777" w:rsidR="008B567D" w:rsidRPr="001B20B1" w:rsidRDefault="008B567D" w:rsidP="008B567D">
      <w:pPr>
        <w:numPr>
          <w:ilvl w:val="1"/>
          <w:numId w:val="21"/>
        </w:numPr>
        <w:contextualSpacing w:val="0"/>
      </w:pPr>
      <w:r>
        <w:t>Gregory the Great (590-604) is</w:t>
      </w:r>
      <w:r w:rsidRPr="001B20B1">
        <w:t xml:space="preserve"> “F</w:t>
      </w:r>
      <w:r>
        <w:t>athe</w:t>
      </w:r>
      <w:r w:rsidRPr="001B20B1">
        <w:t>r of the West”</w:t>
      </w:r>
      <w:r>
        <w:t xml:space="preserve"> because he sends Bene</w:t>
      </w:r>
      <w:r w:rsidRPr="001B20B1">
        <w:t>dictine missionaries</w:t>
      </w:r>
      <w:r>
        <w:t xml:space="preserve"> into Europe</w:t>
      </w:r>
    </w:p>
    <w:p w14:paraId="76C4E876" w14:textId="77777777" w:rsidR="008B567D" w:rsidRPr="00A23BF6" w:rsidRDefault="008B567D" w:rsidP="008B567D"/>
    <w:p w14:paraId="7B16EAEE" w14:textId="77777777" w:rsidR="008B567D" w:rsidRPr="00097F65" w:rsidRDefault="008B567D" w:rsidP="008B567D">
      <w:pPr>
        <w:numPr>
          <w:ilvl w:val="0"/>
          <w:numId w:val="21"/>
        </w:numPr>
        <w:contextualSpacing w:val="0"/>
      </w:pPr>
      <w:r>
        <w:rPr>
          <w:b/>
        </w:rPr>
        <w:t>sacraments</w:t>
      </w:r>
      <w:r>
        <w:t xml:space="preserve">: </w:t>
      </w:r>
      <w:r>
        <w:rPr>
          <w:b/>
        </w:rPr>
        <w:t>reconciliation</w:t>
      </w:r>
    </w:p>
    <w:p w14:paraId="393F943D" w14:textId="77777777" w:rsidR="008B567D" w:rsidRPr="00BD0609" w:rsidRDefault="008B567D" w:rsidP="008B567D">
      <w:pPr>
        <w:numPr>
          <w:ilvl w:val="1"/>
          <w:numId w:val="21"/>
        </w:numPr>
        <w:contextualSpacing w:val="0"/>
      </w:pPr>
      <w:r w:rsidRPr="00BD0609">
        <w:t>500s-600s: Irish, Scotch, and British monks practice private confession, voluntary penance, and unlimited repetition; because the Irish</w:t>
      </w:r>
      <w:r>
        <w:t>,</w:t>
      </w:r>
      <w:r w:rsidRPr="00BD0609">
        <w:t xml:space="preserve"> Scotch, and British peoples resist public penance, Columbanus and other missionaries to them promote the monks’ practice for the laity</w:t>
      </w:r>
    </w:p>
    <w:p w14:paraId="5726B1AA" w14:textId="77777777" w:rsidR="008B567D" w:rsidRDefault="008B567D" w:rsidP="008B567D">
      <w:pPr>
        <w:widowControl w:val="0"/>
        <w:numPr>
          <w:ilvl w:val="1"/>
          <w:numId w:val="21"/>
        </w:numPr>
        <w:contextualSpacing w:val="0"/>
      </w:pPr>
      <w:r>
        <w:t xml:space="preserve">c. 584-615: Columbanus’ </w:t>
      </w:r>
      <w:r>
        <w:rPr>
          <w:iCs/>
        </w:rPr>
        <w:t xml:space="preserve">(† 615) </w:t>
      </w:r>
      <w:r>
        <w:t>missionary journeys</w:t>
      </w:r>
    </w:p>
    <w:p w14:paraId="027AA7DE" w14:textId="77777777" w:rsidR="008B567D" w:rsidRDefault="008B567D" w:rsidP="008B567D">
      <w:pPr>
        <w:widowControl w:val="0"/>
        <w:numPr>
          <w:ilvl w:val="2"/>
          <w:numId w:val="21"/>
        </w:numPr>
        <w:contextualSpacing w:val="0"/>
      </w:pPr>
      <w:r>
        <w:t>c. 584: Columbanus and twelve companions travel from Ireland to Scotland</w:t>
      </w:r>
    </w:p>
    <w:p w14:paraId="3686B2B6" w14:textId="77777777" w:rsidR="008B567D" w:rsidRDefault="008B567D" w:rsidP="008B567D">
      <w:pPr>
        <w:widowControl w:val="0"/>
        <w:numPr>
          <w:ilvl w:val="2"/>
          <w:numId w:val="21"/>
        </w:numPr>
        <w:contextualSpacing w:val="0"/>
      </w:pPr>
      <w:r>
        <w:t xml:space="preserve">585: they reach France and establish the abbeys of Annegray, Luxeuil, and Fontaines (Columbanus becomes </w:t>
      </w:r>
      <w:r>
        <w:rPr>
          <w:iCs/>
        </w:rPr>
        <w:t xml:space="preserve">abbot of </w:t>
      </w:r>
      <w:r w:rsidRPr="00816B01">
        <w:t>Luxeuil</w:t>
      </w:r>
      <w:r>
        <w:t>)</w:t>
      </w:r>
    </w:p>
    <w:p w14:paraId="6882B966" w14:textId="77777777" w:rsidR="008B567D" w:rsidRDefault="008B567D" w:rsidP="008B567D">
      <w:pPr>
        <w:widowControl w:val="0"/>
        <w:numPr>
          <w:ilvl w:val="2"/>
          <w:numId w:val="21"/>
        </w:numPr>
        <w:contextualSpacing w:val="0"/>
      </w:pPr>
      <w:r>
        <w:t>611: Columbanus preaches to the Suevi and Alamanni (German tribes) along the Rhine; he founds the monastery of St Aurelia in Switzerland</w:t>
      </w:r>
    </w:p>
    <w:p w14:paraId="7A0F6142" w14:textId="77777777" w:rsidR="008B567D" w:rsidRDefault="008B567D" w:rsidP="008B567D">
      <w:pPr>
        <w:widowControl w:val="0"/>
        <w:numPr>
          <w:ilvl w:val="2"/>
          <w:numId w:val="21"/>
        </w:numPr>
        <w:contextualSpacing w:val="0"/>
      </w:pPr>
      <w:r>
        <w:t>612: he founds Bobbio between Milan and Genoa</w:t>
      </w:r>
    </w:p>
    <w:p w14:paraId="3B130DB3" w14:textId="77777777" w:rsidR="008B567D" w:rsidRDefault="008B567D" w:rsidP="008B567D">
      <w:pPr>
        <w:widowControl w:val="0"/>
        <w:numPr>
          <w:ilvl w:val="2"/>
          <w:numId w:val="21"/>
        </w:numPr>
        <w:contextualSpacing w:val="0"/>
      </w:pPr>
      <w:r>
        <w:t>from Luxeuil Columbanus sends disciples (tradition says 63) into France, Germany, Switzerland, and Italy, carrying the gospel and his rule; these found over 100 monasteries</w:t>
      </w:r>
    </w:p>
    <w:p w14:paraId="65015515" w14:textId="77777777" w:rsidR="008B567D" w:rsidRDefault="008B567D" w:rsidP="008B567D">
      <w:pPr>
        <w:widowControl w:val="0"/>
        <w:numPr>
          <w:ilvl w:val="2"/>
          <w:numId w:val="21"/>
        </w:numPr>
        <w:contextualSpacing w:val="0"/>
      </w:pPr>
      <w:r>
        <w:t xml:space="preserve">Columbanus becomes the prototype imitated by other </w:t>
      </w:r>
      <w:r w:rsidRPr="00BD0609">
        <w:t>Irish</w:t>
      </w:r>
      <w:r>
        <w:t>,</w:t>
      </w:r>
      <w:r w:rsidRPr="00BD0609">
        <w:t xml:space="preserve"> Scotch, and British </w:t>
      </w:r>
      <w:r>
        <w:t>missionaries (Killian, Wilfrid, Willibrord, Swithbert, Boniface, etc.)</w:t>
      </w:r>
    </w:p>
    <w:p w14:paraId="7F29E449" w14:textId="77777777" w:rsidR="008B567D" w:rsidRDefault="008B567D" w:rsidP="008B567D">
      <w:pPr>
        <w:widowControl w:val="0"/>
        <w:numPr>
          <w:ilvl w:val="1"/>
          <w:numId w:val="21"/>
        </w:numPr>
        <w:contextualSpacing w:val="0"/>
      </w:pPr>
      <w:r w:rsidRPr="00816B01">
        <w:t>penitential book</w:t>
      </w:r>
      <w:r>
        <w:t>s</w:t>
      </w:r>
    </w:p>
    <w:p w14:paraId="0527C6AD" w14:textId="77777777" w:rsidR="008B567D" w:rsidRDefault="008B567D" w:rsidP="008B567D">
      <w:pPr>
        <w:widowControl w:val="0"/>
        <w:numPr>
          <w:ilvl w:val="2"/>
          <w:numId w:val="21"/>
        </w:numPr>
        <w:contextualSpacing w:val="0"/>
      </w:pPr>
      <w:r>
        <w:t xml:space="preserve">500s-600s: to help confessors choose penances, </w:t>
      </w:r>
      <w:r w:rsidRPr="00816B01">
        <w:t>penitential book</w:t>
      </w:r>
      <w:r>
        <w:t>s appear</w:t>
      </w:r>
    </w:p>
    <w:p w14:paraId="61FD7B97" w14:textId="77777777" w:rsidR="008B567D" w:rsidRDefault="008B567D" w:rsidP="008B567D">
      <w:pPr>
        <w:widowControl w:val="0"/>
        <w:numPr>
          <w:ilvl w:val="2"/>
          <w:numId w:val="21"/>
        </w:numPr>
        <w:contextualSpacing w:val="0"/>
      </w:pPr>
      <w:r>
        <w:t>500s: t</w:t>
      </w:r>
      <w:r w:rsidRPr="00816B01">
        <w:t xml:space="preserve">he oldest known penitential book </w:t>
      </w:r>
      <w:r>
        <w:t xml:space="preserve">is by </w:t>
      </w:r>
      <w:r w:rsidRPr="00816B01">
        <w:t xml:space="preserve">the Irish monk </w:t>
      </w:r>
      <w:r w:rsidRPr="00816B01">
        <w:rPr>
          <w:iCs/>
        </w:rPr>
        <w:t>Finnian</w:t>
      </w:r>
    </w:p>
    <w:p w14:paraId="547B3828" w14:textId="77777777" w:rsidR="008B567D" w:rsidRDefault="008B567D" w:rsidP="008B567D">
      <w:pPr>
        <w:widowControl w:val="0"/>
        <w:numPr>
          <w:ilvl w:val="2"/>
          <w:numId w:val="21"/>
        </w:numPr>
        <w:contextualSpacing w:val="0"/>
      </w:pPr>
      <w:r>
        <w:t xml:space="preserve">500s: a much-used </w:t>
      </w:r>
      <w:r w:rsidRPr="00816B01">
        <w:t xml:space="preserve">penitential book </w:t>
      </w:r>
      <w:r>
        <w:t xml:space="preserve">is by </w:t>
      </w:r>
      <w:r w:rsidRPr="00816B01">
        <w:rPr>
          <w:iCs/>
        </w:rPr>
        <w:t>Columbanus</w:t>
      </w:r>
    </w:p>
    <w:p w14:paraId="16262A61" w14:textId="77777777" w:rsidR="008B567D" w:rsidRDefault="008B567D" w:rsidP="008B567D">
      <w:pPr>
        <w:widowControl w:val="0"/>
        <w:numPr>
          <w:ilvl w:val="2"/>
          <w:numId w:val="21"/>
        </w:numPr>
        <w:contextualSpacing w:val="0"/>
      </w:pPr>
      <w:r>
        <w:t xml:space="preserve">600s: </w:t>
      </w:r>
      <w:r w:rsidRPr="00816B01">
        <w:t xml:space="preserve">the one best known is </w:t>
      </w:r>
      <w:r>
        <w:t xml:space="preserve">collected disciplinary decisions of </w:t>
      </w:r>
      <w:r w:rsidRPr="00816B01">
        <w:t xml:space="preserve">Archbishop </w:t>
      </w:r>
      <w:r w:rsidRPr="00816B01">
        <w:rPr>
          <w:iCs/>
        </w:rPr>
        <w:t xml:space="preserve">Theodore </w:t>
      </w:r>
      <w:r w:rsidRPr="00816B01">
        <w:t>of Canterbury (</w:t>
      </w:r>
      <w:r>
        <w:t>† 690)</w:t>
      </w:r>
    </w:p>
    <w:p w14:paraId="51348887" w14:textId="77777777" w:rsidR="008B567D" w:rsidRPr="00BD0609" w:rsidRDefault="008B567D" w:rsidP="008B567D">
      <w:pPr>
        <w:widowControl w:val="0"/>
        <w:numPr>
          <w:ilvl w:val="1"/>
          <w:numId w:val="21"/>
        </w:numPr>
        <w:contextualSpacing w:val="0"/>
      </w:pPr>
      <w:r>
        <w:t xml:space="preserve">500s-1400s: but public and scandalous sins still require public penance; and </w:t>
      </w:r>
      <w:r w:rsidRPr="00816B01">
        <w:t>such a penance no longer dep</w:t>
      </w:r>
      <w:r>
        <w:t>ends</w:t>
      </w:r>
      <w:r w:rsidRPr="00816B01">
        <w:t xml:space="preserve"> on the free will of the offender</w:t>
      </w:r>
      <w:r>
        <w:t xml:space="preserve"> but is </w:t>
      </w:r>
      <w:r w:rsidRPr="00816B01">
        <w:t>enforced by civil authority</w:t>
      </w:r>
    </w:p>
    <w:p w14:paraId="67669335" w14:textId="77777777" w:rsidR="008B567D" w:rsidRDefault="008B567D" w:rsidP="008B567D">
      <w:pPr>
        <w:numPr>
          <w:ilvl w:val="1"/>
          <w:numId w:val="21"/>
        </w:numPr>
        <w:contextualSpacing w:val="0"/>
      </w:pPr>
      <w:r>
        <w:t>commonly penance is imposed on Ash Wednesday and absolution given on Holy Thursday</w:t>
      </w:r>
    </w:p>
    <w:p w14:paraId="652A553B" w14:textId="77777777" w:rsidR="008B567D" w:rsidRDefault="008B567D" w:rsidP="008B567D">
      <w:pPr>
        <w:numPr>
          <w:ilvl w:val="1"/>
          <w:numId w:val="21"/>
        </w:numPr>
        <w:contextualSpacing w:val="0"/>
      </w:pPr>
      <w:r>
        <w:t>penances are either “</w:t>
      </w:r>
      <w:r w:rsidRPr="005B6E31">
        <w:t>fasting,</w:t>
      </w:r>
      <w:r>
        <w:t xml:space="preserve"> </w:t>
      </w:r>
      <w:r w:rsidRPr="005B6E31">
        <w:t>almsgiving,</w:t>
      </w:r>
      <w:r>
        <w:t xml:space="preserve"> </w:t>
      </w:r>
      <w:r w:rsidRPr="005B6E31">
        <w:t>banishment to a foreign country,</w:t>
      </w:r>
      <w:r>
        <w:t xml:space="preserve"> </w:t>
      </w:r>
      <w:r w:rsidRPr="005B6E31">
        <w:t>pilgrimages,</w:t>
      </w:r>
      <w:r>
        <w:t xml:space="preserve"> </w:t>
      </w:r>
      <w:r w:rsidRPr="005B6E31">
        <w:t>scourging,</w:t>
      </w:r>
      <w:r>
        <w:t xml:space="preserve"> </w:t>
      </w:r>
      <w:r w:rsidRPr="005B6E31">
        <w:t>or entrance into a monastery</w:t>
      </w:r>
      <w:r>
        <w:t>” (Bihlmeyer)</w:t>
      </w:r>
    </w:p>
    <w:p w14:paraId="2414B7BD" w14:textId="77777777" w:rsidR="008B567D" w:rsidRPr="00A23BF6" w:rsidRDefault="008B567D" w:rsidP="008B567D"/>
    <w:p w14:paraId="49D99870" w14:textId="77777777" w:rsidR="008B567D" w:rsidRPr="001B20B1" w:rsidRDefault="008B567D" w:rsidP="008B567D">
      <w:pPr>
        <w:numPr>
          <w:ilvl w:val="0"/>
          <w:numId w:val="21"/>
        </w:numPr>
        <w:contextualSpacing w:val="0"/>
      </w:pPr>
      <w:r>
        <w:rPr>
          <w:b/>
        </w:rPr>
        <w:t>sacraments</w:t>
      </w:r>
      <w:r>
        <w:t xml:space="preserve">: </w:t>
      </w:r>
      <w:r w:rsidRPr="001B20B1">
        <w:rPr>
          <w:b/>
        </w:rPr>
        <w:t>Eucharist</w:t>
      </w:r>
    </w:p>
    <w:p w14:paraId="3BB9E52B" w14:textId="77777777" w:rsidR="008B567D" w:rsidRPr="001B20B1" w:rsidRDefault="008B567D" w:rsidP="008B567D">
      <w:pPr>
        <w:numPr>
          <w:ilvl w:val="1"/>
          <w:numId w:val="21"/>
        </w:numPr>
        <w:contextualSpacing w:val="0"/>
      </w:pPr>
      <w:r w:rsidRPr="001B20B1">
        <w:t>500s-600s: the Roman service is similar to today’s</w:t>
      </w:r>
    </w:p>
    <w:p w14:paraId="65996C59" w14:textId="77777777" w:rsidR="008B567D" w:rsidRPr="001B20B1" w:rsidRDefault="008B567D" w:rsidP="008B567D">
      <w:pPr>
        <w:numPr>
          <w:ilvl w:val="1"/>
          <w:numId w:val="21"/>
        </w:numPr>
        <w:contextualSpacing w:val="0"/>
      </w:pPr>
      <w:r w:rsidRPr="001B20B1">
        <w:t xml:space="preserve">some parts are permanent (the “ordinary” of the Mass, e.g., </w:t>
      </w:r>
      <w:r w:rsidRPr="001B20B1">
        <w:rPr>
          <w:i/>
        </w:rPr>
        <w:t>Agnus Dei</w:t>
      </w:r>
      <w:r w:rsidRPr="001B20B1">
        <w:t>, Eucharistic prayers)</w:t>
      </w:r>
    </w:p>
    <w:p w14:paraId="49DE8858" w14:textId="77777777" w:rsidR="008B567D" w:rsidRPr="001B20B1" w:rsidRDefault="008B567D" w:rsidP="008B567D">
      <w:pPr>
        <w:numPr>
          <w:ilvl w:val="1"/>
          <w:numId w:val="21"/>
        </w:numPr>
        <w:contextualSpacing w:val="0"/>
      </w:pPr>
      <w:r w:rsidRPr="001B20B1">
        <w:t>other parts are variable (the “proper” of the Mass, e.g., scripture readings, offertory)</w:t>
      </w:r>
    </w:p>
    <w:p w14:paraId="79217507" w14:textId="77777777" w:rsidR="008B567D" w:rsidRPr="001B20B1" w:rsidRDefault="008B567D" w:rsidP="008B567D">
      <w:pPr>
        <w:numPr>
          <w:ilvl w:val="1"/>
          <w:numId w:val="21"/>
        </w:numPr>
        <w:contextualSpacing w:val="0"/>
      </w:pPr>
      <w:r w:rsidRPr="001B20B1">
        <w:t>fitting the variable into the ordinary creates each particular Mass</w:t>
      </w:r>
    </w:p>
    <w:p w14:paraId="13937E50" w14:textId="77777777" w:rsidR="008B567D" w:rsidRDefault="008B567D" w:rsidP="008B567D">
      <w:pPr>
        <w:numPr>
          <w:ilvl w:val="1"/>
          <w:numId w:val="21"/>
        </w:numPr>
        <w:contextualSpacing w:val="0"/>
      </w:pPr>
      <w:r>
        <w:t>private Masses</w:t>
      </w:r>
    </w:p>
    <w:p w14:paraId="1C6184C7" w14:textId="77777777" w:rsidR="008B567D" w:rsidRDefault="008B567D" w:rsidP="008B567D">
      <w:pPr>
        <w:numPr>
          <w:ilvl w:val="2"/>
          <w:numId w:val="21"/>
        </w:numPr>
        <w:contextualSpacing w:val="0"/>
      </w:pPr>
      <w:r>
        <w:t>up to 500s: the Eucharist</w:t>
      </w:r>
      <w:r w:rsidRPr="00913791">
        <w:t xml:space="preserve"> </w:t>
      </w:r>
      <w:r>
        <w:t xml:space="preserve">is always celebrated with </w:t>
      </w:r>
      <w:r w:rsidRPr="00913791">
        <w:t>the participation of</w:t>
      </w:r>
      <w:r>
        <w:t xml:space="preserve"> the congregation</w:t>
      </w:r>
    </w:p>
    <w:p w14:paraId="642F853B" w14:textId="77777777" w:rsidR="008B567D" w:rsidRDefault="008B567D" w:rsidP="008B567D">
      <w:pPr>
        <w:numPr>
          <w:ilvl w:val="2"/>
          <w:numId w:val="21"/>
        </w:numPr>
        <w:contextualSpacing w:val="0"/>
      </w:pPr>
      <w:r>
        <w:t xml:space="preserve">500s on: </w:t>
      </w:r>
      <w:r w:rsidRPr="00913791">
        <w:rPr>
          <w:iCs/>
        </w:rPr>
        <w:t xml:space="preserve">private Masses </w:t>
      </w:r>
      <w:r>
        <w:t>are offered</w:t>
      </w:r>
    </w:p>
    <w:p w14:paraId="0E171874" w14:textId="77777777" w:rsidR="008B567D" w:rsidRDefault="008B567D" w:rsidP="008B567D">
      <w:pPr>
        <w:numPr>
          <w:ilvl w:val="3"/>
          <w:numId w:val="21"/>
        </w:numPr>
        <w:contextualSpacing w:val="0"/>
      </w:pPr>
      <w:r>
        <w:lastRenderedPageBreak/>
        <w:t>a server</w:t>
      </w:r>
      <w:r w:rsidRPr="00913791">
        <w:t xml:space="preserve"> or assistant repre</w:t>
      </w:r>
      <w:r>
        <w:t>sents</w:t>
      </w:r>
      <w:r w:rsidRPr="00913791">
        <w:t xml:space="preserve"> the congregation</w:t>
      </w:r>
    </w:p>
    <w:p w14:paraId="2711E2D3" w14:textId="77777777" w:rsidR="008B567D" w:rsidRDefault="008B567D" w:rsidP="008B567D">
      <w:pPr>
        <w:numPr>
          <w:ilvl w:val="3"/>
          <w:numId w:val="21"/>
        </w:numPr>
        <w:contextualSpacing w:val="0"/>
      </w:pPr>
      <w:r>
        <w:t xml:space="preserve">multiple Masses </w:t>
      </w:r>
      <w:r>
        <w:rPr>
          <w:iCs/>
        </w:rPr>
        <w:t xml:space="preserve">require </w:t>
      </w:r>
      <w:r>
        <w:t xml:space="preserve">multiple </w:t>
      </w:r>
      <w:r w:rsidRPr="00913791">
        <w:t>altars</w:t>
      </w:r>
      <w:r>
        <w:t>, eventually (1100s) creating the side chapels of Gothic architecture</w:t>
      </w:r>
    </w:p>
    <w:p w14:paraId="74377378" w14:textId="77777777" w:rsidR="008B567D" w:rsidRDefault="008B567D" w:rsidP="008B567D">
      <w:pPr>
        <w:numPr>
          <w:ilvl w:val="3"/>
          <w:numId w:val="21"/>
        </w:numPr>
        <w:contextualSpacing w:val="0"/>
      </w:pPr>
      <w:r w:rsidRPr="00913791">
        <w:t>932</w:t>
      </w:r>
      <w:r>
        <w:t>: the synod</w:t>
      </w:r>
      <w:r w:rsidRPr="00913791">
        <w:t xml:space="preserve"> </w:t>
      </w:r>
      <w:r>
        <w:t xml:space="preserve">of </w:t>
      </w:r>
      <w:r w:rsidRPr="00913791">
        <w:t xml:space="preserve">Dingolfing </w:t>
      </w:r>
      <w:r>
        <w:t xml:space="preserve">prescribes three </w:t>
      </w:r>
      <w:r w:rsidRPr="00913791">
        <w:t>Mass</w:t>
      </w:r>
      <w:r>
        <w:t>es per day during Lent</w:t>
      </w:r>
    </w:p>
    <w:p w14:paraId="0E55B2FD" w14:textId="77777777" w:rsidR="008B567D" w:rsidRDefault="008B567D" w:rsidP="008B567D">
      <w:pPr>
        <w:numPr>
          <w:ilvl w:val="3"/>
          <w:numId w:val="21"/>
        </w:numPr>
        <w:contextualSpacing w:val="0"/>
      </w:pPr>
      <w:r>
        <w:t xml:space="preserve">1022: </w:t>
      </w:r>
      <w:r w:rsidRPr="00913791">
        <w:t>the Synod of Seligen</w:t>
      </w:r>
      <w:r>
        <w:t xml:space="preserve">stadt restricts priests to </w:t>
      </w:r>
      <w:r w:rsidRPr="00913791">
        <w:t xml:space="preserve">three Masses </w:t>
      </w:r>
      <w:r>
        <w:t xml:space="preserve">per </w:t>
      </w:r>
      <w:r w:rsidRPr="00913791">
        <w:t>day</w:t>
      </w:r>
    </w:p>
    <w:p w14:paraId="08C05913" w14:textId="77777777" w:rsidR="008B567D" w:rsidRDefault="008B567D" w:rsidP="008B567D">
      <w:pPr>
        <w:numPr>
          <w:ilvl w:val="1"/>
          <w:numId w:val="21"/>
        </w:numPr>
        <w:contextualSpacing w:val="0"/>
      </w:pPr>
      <w:r w:rsidRPr="00594166">
        <w:rPr>
          <w:rFonts w:cs="Bookman Old Style"/>
        </w:rPr>
        <w:t>Gregorian Mass</w:t>
      </w:r>
      <w:r>
        <w:rPr>
          <w:rFonts w:cs="Bookman Old Style"/>
        </w:rPr>
        <w:t>es</w:t>
      </w:r>
    </w:p>
    <w:p w14:paraId="5625D41D" w14:textId="77777777" w:rsidR="008B567D" w:rsidRDefault="008B567D" w:rsidP="008B567D">
      <w:pPr>
        <w:numPr>
          <w:ilvl w:val="2"/>
          <w:numId w:val="21"/>
        </w:numPr>
        <w:contextualSpacing w:val="0"/>
      </w:pPr>
      <w:r>
        <w:t xml:space="preserve">590-604: </w:t>
      </w:r>
      <w:r w:rsidRPr="00D35AD0">
        <w:t xml:space="preserve">Gregory the Great </w:t>
      </w:r>
      <w:r>
        <w:t xml:space="preserve">(590-604) </w:t>
      </w:r>
      <w:r w:rsidRPr="00D35AD0">
        <w:t xml:space="preserve">relates in his </w:t>
      </w:r>
      <w:r w:rsidRPr="00711891">
        <w:rPr>
          <w:i/>
        </w:rPr>
        <w:t>Dialogues</w:t>
      </w:r>
      <w:r w:rsidRPr="00D35AD0">
        <w:t xml:space="preserve"> </w:t>
      </w:r>
      <w:r>
        <w:t>that</w:t>
      </w:r>
      <w:r w:rsidRPr="00D35AD0">
        <w:t xml:space="preserve">, </w:t>
      </w:r>
      <w:r>
        <w:t xml:space="preserve">after saying 30 </w:t>
      </w:r>
      <w:r w:rsidRPr="00D35AD0">
        <w:t xml:space="preserve">Masses </w:t>
      </w:r>
      <w:r>
        <w:t xml:space="preserve">in 30 days </w:t>
      </w:r>
      <w:r w:rsidRPr="00D35AD0">
        <w:t xml:space="preserve">for a </w:t>
      </w:r>
      <w:r>
        <w:t>deceased m</w:t>
      </w:r>
      <w:r w:rsidRPr="00D35AD0">
        <w:t xml:space="preserve">onk, the monk appeared </w:t>
      </w:r>
      <w:r>
        <w:t xml:space="preserve">and told </w:t>
      </w:r>
      <w:r w:rsidRPr="00D35AD0">
        <w:t xml:space="preserve">him he had gained entry into </w:t>
      </w:r>
      <w:r>
        <w:t>heaven for completing</w:t>
      </w:r>
      <w:r w:rsidRPr="00D35AD0">
        <w:t xml:space="preserve"> </w:t>
      </w:r>
      <w:r>
        <w:t>the series</w:t>
      </w:r>
    </w:p>
    <w:p w14:paraId="04474ECE" w14:textId="77777777" w:rsidR="008B567D" w:rsidRDefault="008B567D" w:rsidP="008B567D">
      <w:pPr>
        <w:numPr>
          <w:ilvl w:val="2"/>
          <w:numId w:val="21"/>
        </w:numPr>
        <w:contextualSpacing w:val="0"/>
      </w:pPr>
      <w:r>
        <w:t xml:space="preserve">so </w:t>
      </w:r>
      <w:r w:rsidRPr="00D35AD0">
        <w:t>Gregorian Masses</w:t>
      </w:r>
      <w:r>
        <w:t xml:space="preserve"> are </w:t>
      </w:r>
      <w:r w:rsidRPr="00D35AD0">
        <w:t>30 Masses</w:t>
      </w:r>
      <w:r>
        <w:t xml:space="preserve">, 1 a day </w:t>
      </w:r>
      <w:r w:rsidRPr="00D35AD0">
        <w:t>without interruption</w:t>
      </w:r>
      <w:r>
        <w:t>, and intended for the benefit a single individual (not a family or group)</w:t>
      </w:r>
    </w:p>
    <w:p w14:paraId="3EA6E863" w14:textId="77777777" w:rsidR="008B567D" w:rsidRDefault="008B567D" w:rsidP="008B567D">
      <w:pPr>
        <w:numPr>
          <w:ilvl w:val="2"/>
          <w:numId w:val="21"/>
        </w:numPr>
        <w:contextualSpacing w:val="0"/>
      </w:pPr>
      <w:r>
        <w:t xml:space="preserve">the </w:t>
      </w:r>
      <w:r w:rsidRPr="00D35AD0">
        <w:t xml:space="preserve">Roman Congregation on Indulgences </w:t>
      </w:r>
      <w:r>
        <w:t xml:space="preserve">has called </w:t>
      </w:r>
      <w:r w:rsidRPr="00D35AD0">
        <w:t>Gregorian Masses</w:t>
      </w:r>
      <w:r>
        <w:t xml:space="preserve"> “</w:t>
      </w:r>
      <w:r w:rsidRPr="00D35AD0">
        <w:t>a pious and reasonable belief</w:t>
      </w:r>
      <w:r>
        <w:t>”</w:t>
      </w:r>
    </w:p>
    <w:p w14:paraId="242DF69B" w14:textId="77777777" w:rsidR="008B567D" w:rsidRPr="00D35AD0" w:rsidRDefault="008B567D" w:rsidP="008B567D">
      <w:pPr>
        <w:numPr>
          <w:ilvl w:val="2"/>
          <w:numId w:val="21"/>
        </w:numPr>
        <w:contextualSpacing w:val="0"/>
      </w:pPr>
      <w:r>
        <w:t xml:space="preserve">since </w:t>
      </w:r>
      <w:r w:rsidRPr="00D35AD0">
        <w:t xml:space="preserve">few </w:t>
      </w:r>
      <w:r>
        <w:t xml:space="preserve">diocesan </w:t>
      </w:r>
      <w:r w:rsidRPr="00D35AD0">
        <w:t xml:space="preserve">priests </w:t>
      </w:r>
      <w:r>
        <w:t xml:space="preserve">can </w:t>
      </w:r>
      <w:r w:rsidRPr="00D35AD0">
        <w:t xml:space="preserve">offer </w:t>
      </w:r>
      <w:r>
        <w:t xml:space="preserve">an uninterrupted series of </w:t>
      </w:r>
      <w:r w:rsidRPr="00D35AD0">
        <w:t>30 Masses</w:t>
      </w:r>
      <w:r>
        <w:t>, mission priests usually do them</w:t>
      </w:r>
      <w:r w:rsidRPr="00711891">
        <w:rPr>
          <w:vanish/>
        </w:rPr>
        <w:t xml:space="preserve"> (customary offering: $130)</w:t>
      </w:r>
    </w:p>
    <w:p w14:paraId="125A6D95" w14:textId="77777777" w:rsidR="008B567D" w:rsidRPr="00A23BF6" w:rsidRDefault="008B567D" w:rsidP="008B567D"/>
    <w:p w14:paraId="322A955E" w14:textId="77777777" w:rsidR="008B567D" w:rsidRDefault="008B567D" w:rsidP="008B567D">
      <w:pPr>
        <w:numPr>
          <w:ilvl w:val="0"/>
          <w:numId w:val="21"/>
        </w:numPr>
        <w:contextualSpacing w:val="0"/>
      </w:pPr>
      <w:r>
        <w:rPr>
          <w:b/>
        </w:rPr>
        <w:t>fasts</w:t>
      </w:r>
    </w:p>
    <w:p w14:paraId="26B0FF62" w14:textId="77777777" w:rsidR="008B567D" w:rsidRPr="00816B01" w:rsidRDefault="008B567D" w:rsidP="008B567D">
      <w:pPr>
        <w:numPr>
          <w:ilvl w:val="1"/>
          <w:numId w:val="21"/>
        </w:numPr>
        <w:contextualSpacing w:val="0"/>
      </w:pPr>
      <w:r>
        <w:t>500-1000: e</w:t>
      </w:r>
      <w:r w:rsidRPr="00816B01">
        <w:t xml:space="preserve">very </w:t>
      </w:r>
      <w:r w:rsidRPr="00816B01">
        <w:rPr>
          <w:iCs/>
        </w:rPr>
        <w:t xml:space="preserve">Friday </w:t>
      </w:r>
      <w:r>
        <w:t xml:space="preserve">is </w:t>
      </w:r>
      <w:r w:rsidRPr="00816B01">
        <w:t xml:space="preserve">a day of abstinence </w:t>
      </w:r>
      <w:r>
        <w:t>(</w:t>
      </w:r>
      <w:r w:rsidRPr="00816B01">
        <w:t xml:space="preserve">unless </w:t>
      </w:r>
      <w:r>
        <w:t>a great feast fa</w:t>
      </w:r>
      <w:r w:rsidRPr="00816B01">
        <w:t>ll</w:t>
      </w:r>
      <w:r>
        <w:t>s</w:t>
      </w:r>
      <w:r w:rsidRPr="00816B01">
        <w:t xml:space="preserve"> on </w:t>
      </w:r>
      <w:r>
        <w:t>it)</w:t>
      </w:r>
    </w:p>
    <w:p w14:paraId="6F4209F9" w14:textId="77777777" w:rsidR="008B567D" w:rsidRDefault="008B567D" w:rsidP="008B567D">
      <w:pPr>
        <w:widowControl w:val="0"/>
        <w:numPr>
          <w:ilvl w:val="1"/>
          <w:numId w:val="21"/>
        </w:numPr>
        <w:contextualSpacing w:val="0"/>
      </w:pPr>
      <w:r>
        <w:t xml:space="preserve">500-1000: previously (313-500) there were </w:t>
      </w:r>
      <w:r w:rsidRPr="00816B01">
        <w:t>fast</w:t>
      </w:r>
      <w:r>
        <w:t>s</w:t>
      </w:r>
      <w:r w:rsidRPr="00816B01">
        <w:t xml:space="preserve"> on the </w:t>
      </w:r>
      <w:r w:rsidRPr="00816B01">
        <w:rPr>
          <w:iCs/>
        </w:rPr>
        <w:t>vigil</w:t>
      </w:r>
      <w:r>
        <w:rPr>
          <w:iCs/>
        </w:rPr>
        <w:t>s</w:t>
      </w:r>
      <w:r w:rsidRPr="00816B01">
        <w:rPr>
          <w:iCs/>
        </w:rPr>
        <w:t xml:space="preserve"> </w:t>
      </w:r>
      <w:r w:rsidRPr="00816B01">
        <w:t>of great feasts</w:t>
      </w:r>
      <w:r>
        <w:t xml:space="preserve">; now, as </w:t>
      </w:r>
      <w:r w:rsidRPr="00816B01">
        <w:t xml:space="preserve">new feasts </w:t>
      </w:r>
      <w:r>
        <w:t>a</w:t>
      </w:r>
      <w:r w:rsidRPr="00816B01">
        <w:t>re introduced</w:t>
      </w:r>
      <w:r>
        <w:t>,</w:t>
      </w:r>
      <w:r w:rsidRPr="00816B01">
        <w:t xml:space="preserve"> vigils with fasts </w:t>
      </w:r>
      <w:r>
        <w:t>beco</w:t>
      </w:r>
      <w:r w:rsidRPr="00816B01">
        <w:t>me numerous</w:t>
      </w:r>
    </w:p>
    <w:p w14:paraId="53857836" w14:textId="77777777" w:rsidR="008B567D" w:rsidRPr="00A23BF6" w:rsidRDefault="008B567D" w:rsidP="008B567D"/>
    <w:p w14:paraId="4261990B" w14:textId="77777777" w:rsidR="008B567D" w:rsidRPr="001B20B1" w:rsidRDefault="008B567D" w:rsidP="008B567D">
      <w:pPr>
        <w:numPr>
          <w:ilvl w:val="0"/>
          <w:numId w:val="21"/>
        </w:numPr>
        <w:contextualSpacing w:val="0"/>
      </w:pPr>
      <w:r>
        <w:rPr>
          <w:b/>
        </w:rPr>
        <w:t>devotions</w:t>
      </w:r>
      <w:r>
        <w:t xml:space="preserve">: </w:t>
      </w:r>
      <w:r w:rsidRPr="001B20B1">
        <w:rPr>
          <w:b/>
        </w:rPr>
        <w:t>liturgy of the hours</w:t>
      </w:r>
    </w:p>
    <w:p w14:paraId="35390447" w14:textId="77777777" w:rsidR="008B567D" w:rsidRPr="001B20B1" w:rsidRDefault="008B567D" w:rsidP="008B567D">
      <w:pPr>
        <w:numPr>
          <w:ilvl w:val="1"/>
          <w:numId w:val="21"/>
        </w:numPr>
        <w:contextualSpacing w:val="0"/>
        <w:rPr>
          <w:rFonts w:cs="Latha"/>
        </w:rPr>
      </w:pPr>
      <w:r w:rsidRPr="001B20B1">
        <w:t xml:space="preserve">pre-30: </w:t>
      </w:r>
      <w:r w:rsidRPr="001B20B1">
        <w:rPr>
          <w:rFonts w:cs="Latha"/>
        </w:rPr>
        <w:t>times for daily holocausts in the temple become times for daily prayer in the synagogues (Ps 55:17, Dan 6:10)</w:t>
      </w:r>
    </w:p>
    <w:p w14:paraId="6765E3FE" w14:textId="77777777" w:rsidR="008B567D" w:rsidRPr="001B20B1" w:rsidRDefault="008B567D" w:rsidP="008B567D">
      <w:pPr>
        <w:numPr>
          <w:ilvl w:val="1"/>
          <w:numId w:val="21"/>
        </w:numPr>
        <w:contextualSpacing w:val="0"/>
        <w:rPr>
          <w:rFonts w:cs="Latha"/>
        </w:rPr>
      </w:pPr>
      <w:r w:rsidRPr="001B20B1">
        <w:rPr>
          <w:rFonts w:cs="Latha"/>
        </w:rPr>
        <w:t xml:space="preserve">30-300: the Church retains the synagogue times: </w:t>
      </w:r>
      <w:r w:rsidRPr="001B20B1">
        <w:rPr>
          <w:rFonts w:cs="Latha"/>
          <w:i/>
        </w:rPr>
        <w:t>terce</w:t>
      </w:r>
      <w:r w:rsidRPr="001B20B1">
        <w:rPr>
          <w:rFonts w:cs="Latha"/>
        </w:rPr>
        <w:t xml:space="preserve"> (third hour, 9 </w:t>
      </w:r>
      <w:r w:rsidRPr="001B20B1">
        <w:rPr>
          <w:rFonts w:cs="Latha"/>
          <w:smallCaps/>
        </w:rPr>
        <w:t>a.m</w:t>
      </w:r>
      <w:r w:rsidRPr="001B20B1">
        <w:rPr>
          <w:rFonts w:cs="Latha"/>
        </w:rPr>
        <w:t xml:space="preserve">., Acts 2:15); </w:t>
      </w:r>
      <w:r w:rsidRPr="001B20B1">
        <w:rPr>
          <w:rFonts w:cs="Latha"/>
          <w:i/>
        </w:rPr>
        <w:t>sext</w:t>
      </w:r>
      <w:r w:rsidRPr="001B20B1">
        <w:rPr>
          <w:rFonts w:cs="Latha"/>
        </w:rPr>
        <w:t xml:space="preserve"> (sixth hour, 12 </w:t>
      </w:r>
      <w:r w:rsidRPr="001B20B1">
        <w:rPr>
          <w:rFonts w:cs="Latha"/>
          <w:smallCaps/>
        </w:rPr>
        <w:t>p.m</w:t>
      </w:r>
      <w:r w:rsidRPr="001B20B1">
        <w:rPr>
          <w:rFonts w:cs="Latha"/>
        </w:rPr>
        <w:t xml:space="preserve">., Acts 10:9); and </w:t>
      </w:r>
      <w:r w:rsidRPr="001B20B1">
        <w:rPr>
          <w:rFonts w:cs="Latha"/>
          <w:i/>
        </w:rPr>
        <w:t>none</w:t>
      </w:r>
      <w:r w:rsidRPr="001B20B1">
        <w:rPr>
          <w:rFonts w:cs="Latha"/>
        </w:rPr>
        <w:t xml:space="preserve"> (ninth hour, 3 </w:t>
      </w:r>
      <w:r w:rsidRPr="001B20B1">
        <w:rPr>
          <w:rFonts w:cs="Latha"/>
          <w:smallCaps/>
        </w:rPr>
        <w:t>p.m</w:t>
      </w:r>
      <w:r w:rsidRPr="001B20B1">
        <w:rPr>
          <w:rFonts w:cs="Latha"/>
        </w:rPr>
        <w:t>., Acts 3:1; 10:3, 30) and adds morning and evening</w:t>
      </w:r>
    </w:p>
    <w:p w14:paraId="4AE87D0F" w14:textId="77777777" w:rsidR="008B567D" w:rsidRPr="001B20B1" w:rsidRDefault="008B567D" w:rsidP="008B567D">
      <w:pPr>
        <w:numPr>
          <w:ilvl w:val="1"/>
          <w:numId w:val="21"/>
        </w:numPr>
        <w:contextualSpacing w:val="0"/>
        <w:rPr>
          <w:rFonts w:cs="Latha"/>
        </w:rPr>
      </w:pPr>
      <w:r w:rsidRPr="001B20B1">
        <w:rPr>
          <w:rFonts w:cs="Latha"/>
        </w:rPr>
        <w:t xml:space="preserve">c. 100: </w:t>
      </w:r>
      <w:r w:rsidRPr="001B20B1">
        <w:rPr>
          <w:rFonts w:cs="Latha"/>
          <w:i/>
        </w:rPr>
        <w:t>Didache</w:t>
      </w:r>
      <w:r w:rsidRPr="001B20B1">
        <w:rPr>
          <w:rFonts w:cs="Latha"/>
        </w:rPr>
        <w:t xml:space="preserve"> 8.3 says to pray the Lord’s Prayer three times daily</w:t>
      </w:r>
    </w:p>
    <w:p w14:paraId="541296F8" w14:textId="77777777" w:rsidR="008B567D" w:rsidRPr="001B20B1" w:rsidRDefault="008B567D" w:rsidP="008B567D">
      <w:pPr>
        <w:numPr>
          <w:ilvl w:val="1"/>
          <w:numId w:val="21"/>
        </w:numPr>
        <w:contextualSpacing w:val="0"/>
        <w:rPr>
          <w:rFonts w:cs="Bookman Old Style"/>
        </w:rPr>
      </w:pPr>
      <w:r w:rsidRPr="001B20B1">
        <w:rPr>
          <w:rFonts w:cs="Bookman Old Style"/>
        </w:rPr>
        <w:t xml:space="preserve">c. 200: times for prayers at home are: before meals; before bathing; at cockcrow, morning, third hour (9 </w:t>
      </w:r>
      <w:r w:rsidRPr="001B20B1">
        <w:rPr>
          <w:rFonts w:cs="Bookman Old Style"/>
          <w:smallCaps/>
        </w:rPr>
        <w:t>a.m</w:t>
      </w:r>
      <w:r w:rsidRPr="001B20B1">
        <w:rPr>
          <w:rFonts w:cs="Bookman Old Style"/>
        </w:rPr>
        <w:t xml:space="preserve">.), sixth hour (12 </w:t>
      </w:r>
      <w:r w:rsidRPr="001B20B1">
        <w:rPr>
          <w:rFonts w:cs="Bookman Old Style"/>
          <w:smallCaps/>
        </w:rPr>
        <w:t>p.m</w:t>
      </w:r>
      <w:r w:rsidRPr="001B20B1">
        <w:rPr>
          <w:rFonts w:cs="Bookman Old Style"/>
        </w:rPr>
        <w:t xml:space="preserve">.), ninth hour (3 </w:t>
      </w:r>
      <w:r w:rsidRPr="001B20B1">
        <w:rPr>
          <w:rFonts w:cs="Bookman Old Style"/>
          <w:smallCaps/>
        </w:rPr>
        <w:t>p.m</w:t>
      </w:r>
      <w:r w:rsidRPr="001B20B1">
        <w:rPr>
          <w:rFonts w:cs="Bookman Old Style"/>
        </w:rPr>
        <w:t>.), evening, and midnight (Tertullian; Hippolytus)</w:t>
      </w:r>
    </w:p>
    <w:p w14:paraId="68367EDC" w14:textId="77777777" w:rsidR="008B567D" w:rsidRPr="001B20B1" w:rsidRDefault="008B567D" w:rsidP="008B567D">
      <w:pPr>
        <w:numPr>
          <w:ilvl w:val="1"/>
          <w:numId w:val="21"/>
        </w:numPr>
        <w:contextualSpacing w:val="0"/>
        <w:rPr>
          <w:rFonts w:cs="Bookman Old Style"/>
        </w:rPr>
      </w:pPr>
      <w:r w:rsidRPr="001B20B1">
        <w:rPr>
          <w:rFonts w:cs="Bookman Old Style"/>
        </w:rPr>
        <w:t xml:space="preserve">c. 200: </w:t>
      </w:r>
      <w:r w:rsidRPr="001B20B1">
        <w:t xml:space="preserve">Tertullian </w:t>
      </w:r>
      <w:r w:rsidRPr="001B20B1">
        <w:rPr>
          <w:rFonts w:cs="Latha"/>
        </w:rPr>
        <w:t>also mentions rising in the night to pray (</w:t>
      </w:r>
      <w:r w:rsidRPr="001B20B1">
        <w:rPr>
          <w:rFonts w:cs="Latha"/>
          <w:i/>
        </w:rPr>
        <w:t>matins</w:t>
      </w:r>
      <w:r w:rsidRPr="001B20B1">
        <w:rPr>
          <w:rFonts w:cs="Latha"/>
        </w:rPr>
        <w:t>, midnight, now “office of readings”)</w:t>
      </w:r>
    </w:p>
    <w:p w14:paraId="0DADA4CD" w14:textId="77777777" w:rsidR="008B567D" w:rsidRPr="001B20B1" w:rsidRDefault="008B567D" w:rsidP="008B567D">
      <w:pPr>
        <w:numPr>
          <w:ilvl w:val="1"/>
          <w:numId w:val="21"/>
        </w:numPr>
        <w:contextualSpacing w:val="0"/>
        <w:rPr>
          <w:rFonts w:cs="Latha"/>
        </w:rPr>
      </w:pPr>
      <w:r w:rsidRPr="001B20B1">
        <w:rPr>
          <w:rFonts w:cs="Latha"/>
        </w:rPr>
        <w:t xml:space="preserve">c. 400s: </w:t>
      </w:r>
      <w:r w:rsidRPr="001B20B1">
        <w:rPr>
          <w:rFonts w:cs="Latha"/>
          <w:i/>
        </w:rPr>
        <w:t>prime</w:t>
      </w:r>
      <w:r w:rsidRPr="001B20B1">
        <w:rPr>
          <w:rFonts w:cs="Latha"/>
        </w:rPr>
        <w:t xml:space="preserve"> (first hour, 6 </w:t>
      </w:r>
      <w:r w:rsidRPr="001B20B1">
        <w:rPr>
          <w:rFonts w:cs="Latha"/>
          <w:smallCaps/>
        </w:rPr>
        <w:t>a.m</w:t>
      </w:r>
      <w:r w:rsidRPr="001B20B1">
        <w:rPr>
          <w:rFonts w:cs="Latha"/>
        </w:rPr>
        <w:t xml:space="preserve">.) and </w:t>
      </w:r>
      <w:r w:rsidRPr="001B20B1">
        <w:rPr>
          <w:rFonts w:cs="Latha"/>
          <w:i/>
        </w:rPr>
        <w:t>compline</w:t>
      </w:r>
      <w:r w:rsidRPr="001B20B1">
        <w:rPr>
          <w:rFonts w:cs="Latha"/>
        </w:rPr>
        <w:t xml:space="preserve"> (bedtime) appear</w:t>
      </w:r>
    </w:p>
    <w:p w14:paraId="59980F02" w14:textId="77777777" w:rsidR="008B567D" w:rsidRPr="001B20B1" w:rsidRDefault="008B567D" w:rsidP="008B567D">
      <w:pPr>
        <w:numPr>
          <w:ilvl w:val="1"/>
          <w:numId w:val="21"/>
        </w:numPr>
        <w:contextualSpacing w:val="0"/>
      </w:pPr>
      <w:r w:rsidRPr="001B20B1">
        <w:t xml:space="preserve">529: Benedict counts </w:t>
      </w:r>
      <w:r w:rsidRPr="001B20B1">
        <w:rPr>
          <w:i/>
        </w:rPr>
        <w:t>matins</w:t>
      </w:r>
      <w:r w:rsidRPr="001B20B1">
        <w:t xml:space="preserve"> and </w:t>
      </w:r>
      <w:r w:rsidRPr="001B20B1">
        <w:rPr>
          <w:i/>
        </w:rPr>
        <w:t>prime</w:t>
      </w:r>
      <w:r w:rsidRPr="001B20B1">
        <w:t xml:space="preserve"> as one, resulting in the traditional seven canonical hours</w:t>
      </w:r>
    </w:p>
    <w:p w14:paraId="3984A4F5" w14:textId="77777777" w:rsidR="008B567D" w:rsidRPr="001B20B1" w:rsidRDefault="008B567D" w:rsidP="008B567D">
      <w:pPr>
        <w:numPr>
          <w:ilvl w:val="1"/>
          <w:numId w:val="21"/>
        </w:numPr>
        <w:contextualSpacing w:val="0"/>
        <w:rPr>
          <w:rFonts w:cs="Latha"/>
        </w:rPr>
      </w:pPr>
      <w:r w:rsidRPr="001B20B1">
        <w:t xml:space="preserve">600s: the hymn </w:t>
      </w:r>
      <w:r w:rsidRPr="001B20B1">
        <w:rPr>
          <w:i/>
        </w:rPr>
        <w:t>Te Deum</w:t>
      </w:r>
    </w:p>
    <w:p w14:paraId="30B90DB1" w14:textId="77777777" w:rsidR="008B567D" w:rsidRPr="001B20B1" w:rsidRDefault="008B567D" w:rsidP="008B567D">
      <w:pPr>
        <w:widowControl w:val="0"/>
        <w:numPr>
          <w:ilvl w:val="1"/>
          <w:numId w:val="21"/>
        </w:numPr>
        <w:contextualSpacing w:val="0"/>
      </w:pPr>
      <w:r w:rsidRPr="001B20B1">
        <w:rPr>
          <w:rFonts w:cs="Latha"/>
        </w:rPr>
        <w:t xml:space="preserve">1963: Vatican II eliminates </w:t>
      </w:r>
      <w:r w:rsidRPr="001B20B1">
        <w:rPr>
          <w:rFonts w:cs="Latha"/>
          <w:i/>
        </w:rPr>
        <w:t>prime</w:t>
      </w:r>
      <w:r w:rsidRPr="001B20B1">
        <w:rPr>
          <w:rFonts w:cs="Latha"/>
        </w:rPr>
        <w:t xml:space="preserve"> and gives official names: morning prayer, terce, sext, none, evening prayer, compline, and office of readings</w:t>
      </w:r>
    </w:p>
    <w:p w14:paraId="464F0C1A" w14:textId="77777777" w:rsidR="008B567D" w:rsidRPr="00A23BF6" w:rsidRDefault="008B567D" w:rsidP="008B567D"/>
    <w:p w14:paraId="61902240" w14:textId="77777777" w:rsidR="008B567D" w:rsidRPr="00D85CF5" w:rsidRDefault="008B567D" w:rsidP="008B567D">
      <w:pPr>
        <w:numPr>
          <w:ilvl w:val="0"/>
          <w:numId w:val="21"/>
        </w:numPr>
        <w:contextualSpacing w:val="0"/>
      </w:pPr>
      <w:r>
        <w:rPr>
          <w:b/>
        </w:rPr>
        <w:t>devotions</w:t>
      </w:r>
      <w:r>
        <w:t xml:space="preserve">: </w:t>
      </w:r>
      <w:r>
        <w:rPr>
          <w:b/>
        </w:rPr>
        <w:t>relics</w:t>
      </w:r>
      <w:r>
        <w:t xml:space="preserve">: </w:t>
      </w:r>
      <w:r>
        <w:rPr>
          <w:b/>
        </w:rPr>
        <w:t>500-1000</w:t>
      </w:r>
    </w:p>
    <w:p w14:paraId="717EE529" w14:textId="77777777" w:rsidR="008B567D" w:rsidRPr="004E4088" w:rsidRDefault="008B567D" w:rsidP="008B567D">
      <w:pPr>
        <w:numPr>
          <w:ilvl w:val="1"/>
          <w:numId w:val="21"/>
        </w:numPr>
        <w:contextualSpacing w:val="0"/>
        <w:rPr>
          <w:bCs/>
        </w:rPr>
      </w:pPr>
      <w:r>
        <w:t>500-1000: p</w:t>
      </w:r>
      <w:r w:rsidRPr="004E2A92">
        <w:t xml:space="preserve">eople </w:t>
      </w:r>
      <w:r>
        <w:t>a</w:t>
      </w:r>
      <w:r w:rsidRPr="004E2A92">
        <w:t xml:space="preserve">re </w:t>
      </w:r>
      <w:r>
        <w:t xml:space="preserve">very </w:t>
      </w:r>
      <w:r w:rsidRPr="004E2A92">
        <w:t xml:space="preserve">eager to obtain </w:t>
      </w:r>
      <w:r>
        <w:t>relics</w:t>
      </w:r>
    </w:p>
    <w:p w14:paraId="2C2A5606" w14:textId="77777777" w:rsidR="008B567D" w:rsidRPr="004E4088" w:rsidRDefault="008B567D" w:rsidP="008B567D">
      <w:pPr>
        <w:numPr>
          <w:ilvl w:val="1"/>
          <w:numId w:val="21"/>
        </w:numPr>
        <w:contextualSpacing w:val="0"/>
        <w:rPr>
          <w:bCs/>
        </w:rPr>
      </w:pPr>
      <w:r>
        <w:t>popular feasts with relics were:</w:t>
      </w:r>
    </w:p>
    <w:p w14:paraId="6F32EF08" w14:textId="77777777" w:rsidR="008B567D" w:rsidRPr="004E4088" w:rsidRDefault="008B567D" w:rsidP="008B567D">
      <w:pPr>
        <w:numPr>
          <w:ilvl w:val="2"/>
          <w:numId w:val="21"/>
        </w:numPr>
        <w:contextualSpacing w:val="0"/>
        <w:rPr>
          <w:bCs/>
        </w:rPr>
      </w:pPr>
      <w:r>
        <w:t>t</w:t>
      </w:r>
      <w:r w:rsidRPr="004E2A92">
        <w:t xml:space="preserve">he enthronization </w:t>
      </w:r>
      <w:r w:rsidRPr="004E2A92">
        <w:rPr>
          <w:iCs/>
        </w:rPr>
        <w:t>(</w:t>
      </w:r>
      <w:r w:rsidRPr="004E2A92">
        <w:rPr>
          <w:i/>
          <w:iCs/>
        </w:rPr>
        <w:t>elevatio</w:t>
      </w:r>
      <w:r w:rsidRPr="004E2A92">
        <w:rPr>
          <w:iCs/>
        </w:rPr>
        <w:t xml:space="preserve">) </w:t>
      </w:r>
      <w:r w:rsidRPr="004E2A92">
        <w:t xml:space="preserve">of relics on the altar of a church </w:t>
      </w:r>
      <w:r>
        <w:t xml:space="preserve">before </w:t>
      </w:r>
      <w:r w:rsidRPr="004E2A92">
        <w:t>conse</w:t>
      </w:r>
      <w:r>
        <w:t>crattion</w:t>
      </w:r>
    </w:p>
    <w:p w14:paraId="1008F15B" w14:textId="77777777" w:rsidR="008B567D" w:rsidRPr="004E4088" w:rsidRDefault="008B567D" w:rsidP="008B567D">
      <w:pPr>
        <w:numPr>
          <w:ilvl w:val="2"/>
          <w:numId w:val="21"/>
        </w:numPr>
        <w:contextualSpacing w:val="0"/>
        <w:rPr>
          <w:bCs/>
        </w:rPr>
      </w:pPr>
      <w:r w:rsidRPr="004E2A92">
        <w:t xml:space="preserve">the translation of relics </w:t>
      </w:r>
      <w:r>
        <w:t xml:space="preserve">(movement from one place </w:t>
      </w:r>
      <w:r w:rsidRPr="004E2A92">
        <w:t>to another</w:t>
      </w:r>
      <w:r>
        <w:t>)</w:t>
      </w:r>
    </w:p>
    <w:p w14:paraId="421FF5D1" w14:textId="77777777" w:rsidR="008B567D" w:rsidRPr="004E4088" w:rsidRDefault="008B567D" w:rsidP="008B567D">
      <w:pPr>
        <w:numPr>
          <w:ilvl w:val="2"/>
          <w:numId w:val="21"/>
        </w:numPr>
        <w:contextualSpacing w:val="0"/>
        <w:rPr>
          <w:bCs/>
        </w:rPr>
      </w:pPr>
      <w:r>
        <w:t>the</w:t>
      </w:r>
      <w:r w:rsidRPr="004E2A92">
        <w:t xml:space="preserve"> exposition </w:t>
      </w:r>
      <w:r>
        <w:t xml:space="preserve">of relics </w:t>
      </w:r>
      <w:r w:rsidRPr="004E2A92">
        <w:t>on certain days</w:t>
      </w:r>
    </w:p>
    <w:p w14:paraId="5F2630E2" w14:textId="77777777" w:rsidR="008B567D" w:rsidRPr="004E4088" w:rsidRDefault="008B567D" w:rsidP="008B567D">
      <w:pPr>
        <w:numPr>
          <w:ilvl w:val="1"/>
          <w:numId w:val="21"/>
        </w:numPr>
        <w:contextualSpacing w:val="0"/>
        <w:rPr>
          <w:bCs/>
        </w:rPr>
      </w:pPr>
      <w:r>
        <w:lastRenderedPageBreak/>
        <w:t>m</w:t>
      </w:r>
      <w:r w:rsidRPr="004E2A92">
        <w:t>ost relics came from Italy (Rome), France</w:t>
      </w:r>
      <w:r>
        <w:t>,</w:t>
      </w:r>
      <w:r w:rsidRPr="004E2A92">
        <w:t xml:space="preserve"> </w:t>
      </w:r>
      <w:r>
        <w:t xml:space="preserve">or </w:t>
      </w:r>
      <w:r w:rsidRPr="004E2A92">
        <w:t xml:space="preserve">the </w:t>
      </w:r>
      <w:r>
        <w:t>e</w:t>
      </w:r>
      <w:r w:rsidRPr="004E2A92">
        <w:t>ast</w:t>
      </w:r>
    </w:p>
    <w:p w14:paraId="572E45C3" w14:textId="77777777" w:rsidR="008B567D" w:rsidRPr="004E4088" w:rsidRDefault="008B567D" w:rsidP="008B567D">
      <w:pPr>
        <w:numPr>
          <w:ilvl w:val="1"/>
          <w:numId w:val="21"/>
        </w:numPr>
        <w:contextualSpacing w:val="0"/>
        <w:rPr>
          <w:bCs/>
        </w:rPr>
      </w:pPr>
      <w:r>
        <w:t>abuses</w:t>
      </w:r>
    </w:p>
    <w:p w14:paraId="253726C1" w14:textId="77777777" w:rsidR="008B567D" w:rsidRPr="004E4088" w:rsidRDefault="008B567D" w:rsidP="008B567D">
      <w:pPr>
        <w:numPr>
          <w:ilvl w:val="2"/>
          <w:numId w:val="21"/>
        </w:numPr>
        <w:contextualSpacing w:val="0"/>
        <w:rPr>
          <w:bCs/>
        </w:rPr>
      </w:pPr>
      <w:r>
        <w:t xml:space="preserve">some </w:t>
      </w:r>
      <w:r w:rsidRPr="004E2A92">
        <w:t>trafficked in rel</w:t>
      </w:r>
      <w:r>
        <w:t>ics (simony), circulating</w:t>
      </w:r>
      <w:r w:rsidRPr="004E2A92">
        <w:t xml:space="preserve"> </w:t>
      </w:r>
      <w:r>
        <w:t>false</w:t>
      </w:r>
      <w:r w:rsidRPr="004E2A92">
        <w:t xml:space="preserve"> or impossible rel</w:t>
      </w:r>
      <w:r>
        <w:t>ics</w:t>
      </w:r>
    </w:p>
    <w:p w14:paraId="4FD67694" w14:textId="77777777" w:rsidR="008B567D" w:rsidRPr="004E4088" w:rsidRDefault="008B567D" w:rsidP="008B567D">
      <w:pPr>
        <w:numPr>
          <w:ilvl w:val="2"/>
          <w:numId w:val="21"/>
        </w:numPr>
        <w:contextualSpacing w:val="0"/>
        <w:rPr>
          <w:bCs/>
        </w:rPr>
      </w:pPr>
      <w:r>
        <w:t>some were so eager</w:t>
      </w:r>
      <w:r w:rsidRPr="004E2A92">
        <w:t xml:space="preserve"> </w:t>
      </w:r>
      <w:r>
        <w:t xml:space="preserve">they </w:t>
      </w:r>
      <w:r w:rsidRPr="004E2A92">
        <w:t>resort</w:t>
      </w:r>
      <w:r>
        <w:t>ed</w:t>
      </w:r>
      <w:r w:rsidRPr="004E2A92">
        <w:t xml:space="preserve"> to theft and violence</w:t>
      </w:r>
    </w:p>
    <w:p w14:paraId="718FFC01" w14:textId="77777777" w:rsidR="008B567D" w:rsidRPr="004E4088" w:rsidRDefault="008B567D" w:rsidP="008B567D">
      <w:pPr>
        <w:numPr>
          <w:ilvl w:val="2"/>
          <w:numId w:val="21"/>
        </w:numPr>
        <w:contextualSpacing w:val="0"/>
        <w:rPr>
          <w:bCs/>
        </w:rPr>
      </w:pPr>
      <w:r>
        <w:t>causes</w:t>
      </w:r>
    </w:p>
    <w:p w14:paraId="3BC3B650" w14:textId="77777777" w:rsidR="008B567D" w:rsidRPr="004E4088" w:rsidRDefault="008B567D" w:rsidP="008B567D">
      <w:pPr>
        <w:numPr>
          <w:ilvl w:val="3"/>
          <w:numId w:val="21"/>
        </w:numPr>
        <w:contextualSpacing w:val="0"/>
        <w:rPr>
          <w:bCs/>
        </w:rPr>
      </w:pPr>
      <w:r w:rsidRPr="004E2A92">
        <w:t xml:space="preserve">at first </w:t>
      </w:r>
      <w:r>
        <w:t xml:space="preserve">the masses of people were </w:t>
      </w:r>
      <w:r w:rsidRPr="004E2A92">
        <w:t>igno</w:t>
      </w:r>
      <w:r>
        <w:t>rant about relics</w:t>
      </w:r>
      <w:r>
        <w:rPr>
          <w:bCs/>
        </w:rPr>
        <w:t xml:space="preserve">, </w:t>
      </w:r>
      <w:r>
        <w:t xml:space="preserve">seeing them as talismans, with </w:t>
      </w:r>
      <w:r w:rsidRPr="004E2A92">
        <w:t xml:space="preserve">powers </w:t>
      </w:r>
      <w:r>
        <w:t>in</w:t>
      </w:r>
      <w:r w:rsidRPr="004E2A92">
        <w:t xml:space="preserve"> the relic</w:t>
      </w:r>
      <w:r>
        <w:t>s</w:t>
      </w:r>
      <w:r w:rsidRPr="004E2A92">
        <w:t xml:space="preserve"> </w:t>
      </w:r>
      <w:r>
        <w:t>themselves</w:t>
      </w:r>
    </w:p>
    <w:p w14:paraId="5E35EFF4" w14:textId="77777777" w:rsidR="008B567D" w:rsidRPr="004E4088" w:rsidRDefault="008B567D" w:rsidP="008B567D">
      <w:pPr>
        <w:numPr>
          <w:ilvl w:val="3"/>
          <w:numId w:val="21"/>
        </w:numPr>
        <w:contextualSpacing w:val="0"/>
        <w:rPr>
          <w:bCs/>
        </w:rPr>
      </w:pPr>
      <w:r w:rsidRPr="004E2A92">
        <w:t xml:space="preserve">but even </w:t>
      </w:r>
      <w:r>
        <w:t xml:space="preserve">later (1000-1500), though </w:t>
      </w:r>
      <w:r w:rsidRPr="004E2A92">
        <w:t xml:space="preserve">people were much better instructed, </w:t>
      </w:r>
      <w:r>
        <w:t xml:space="preserve">veneration of relics was often </w:t>
      </w:r>
      <w:r w:rsidRPr="004E2A92">
        <w:t>excess</w:t>
      </w:r>
      <w:r>
        <w:t>ive</w:t>
      </w:r>
    </w:p>
    <w:p w14:paraId="56435C20" w14:textId="77777777" w:rsidR="008B567D" w:rsidRPr="004E2A92" w:rsidRDefault="008B567D" w:rsidP="008B567D">
      <w:pPr>
        <w:numPr>
          <w:ilvl w:val="1"/>
          <w:numId w:val="21"/>
        </w:numPr>
        <w:contextualSpacing w:val="0"/>
        <w:rPr>
          <w:bCs/>
        </w:rPr>
      </w:pPr>
      <w:r>
        <w:t>550-650: t</w:t>
      </w:r>
      <w:r w:rsidRPr="004E2A92">
        <w:t>he f</w:t>
      </w:r>
      <w:r>
        <w:t>irst translation over the Alps is of</w:t>
      </w:r>
      <w:r w:rsidRPr="004E2A92">
        <w:t xml:space="preserve"> Benedi</w:t>
      </w:r>
      <w:r>
        <w:t>ct (from Monte Cassino to Fleury)</w:t>
      </w:r>
    </w:p>
    <w:p w14:paraId="71321475" w14:textId="77777777" w:rsidR="008B567D" w:rsidRPr="00C85AAE" w:rsidRDefault="008B567D" w:rsidP="008B567D">
      <w:pPr>
        <w:numPr>
          <w:ilvl w:val="1"/>
          <w:numId w:val="21"/>
        </w:numPr>
        <w:contextualSpacing w:val="0"/>
        <w:rPr>
          <w:bCs/>
        </w:rPr>
      </w:pPr>
      <w:r>
        <w:t xml:space="preserve">672: </w:t>
      </w:r>
      <w:r w:rsidRPr="004E2A92">
        <w:t xml:space="preserve">Roman martyrs </w:t>
      </w:r>
      <w:r>
        <w:t>are translated</w:t>
      </w:r>
    </w:p>
    <w:p w14:paraId="2947CEBB" w14:textId="77777777" w:rsidR="008B567D" w:rsidRPr="00A23BF6" w:rsidRDefault="008B567D" w:rsidP="008B567D"/>
    <w:p w14:paraId="42D2AA15" w14:textId="77777777" w:rsidR="008B567D" w:rsidRPr="00C85AAE" w:rsidRDefault="008B567D" w:rsidP="008B567D">
      <w:pPr>
        <w:numPr>
          <w:ilvl w:val="0"/>
          <w:numId w:val="21"/>
        </w:numPr>
        <w:contextualSpacing w:val="0"/>
      </w:pPr>
      <w:r>
        <w:rPr>
          <w:b/>
        </w:rPr>
        <w:t>devotions</w:t>
      </w:r>
      <w:r>
        <w:t xml:space="preserve">: </w:t>
      </w:r>
      <w:r>
        <w:rPr>
          <w:b/>
        </w:rPr>
        <w:t>pilgrimages</w:t>
      </w:r>
    </w:p>
    <w:p w14:paraId="26D3D2C7" w14:textId="77777777" w:rsidR="008B567D" w:rsidRPr="00C85AAE" w:rsidRDefault="008B567D" w:rsidP="008B567D">
      <w:pPr>
        <w:numPr>
          <w:ilvl w:val="1"/>
          <w:numId w:val="21"/>
        </w:numPr>
        <w:contextualSpacing w:val="0"/>
      </w:pPr>
      <w:r>
        <w:t xml:space="preserve">500-1000: favorite sites are </w:t>
      </w:r>
      <w:r w:rsidRPr="004E2A92">
        <w:t xml:space="preserve">the tombs of </w:t>
      </w:r>
      <w:r w:rsidRPr="004E2A92">
        <w:rPr>
          <w:iCs/>
        </w:rPr>
        <w:t xml:space="preserve">Peter </w:t>
      </w:r>
      <w:r w:rsidRPr="004E2A92">
        <w:t xml:space="preserve">and </w:t>
      </w:r>
      <w:r w:rsidRPr="004E2A92">
        <w:rPr>
          <w:iCs/>
        </w:rPr>
        <w:t xml:space="preserve">Paul </w:t>
      </w:r>
      <w:r>
        <w:rPr>
          <w:iCs/>
        </w:rPr>
        <w:t>(</w:t>
      </w:r>
      <w:r w:rsidRPr="004E2A92">
        <w:t>Rome</w:t>
      </w:r>
      <w:r>
        <w:t>)</w:t>
      </w:r>
      <w:r w:rsidRPr="004E2A92">
        <w:t xml:space="preserve">, the tomb of </w:t>
      </w:r>
      <w:r w:rsidRPr="004E2A92">
        <w:rPr>
          <w:iCs/>
        </w:rPr>
        <w:t xml:space="preserve">James </w:t>
      </w:r>
      <w:r>
        <w:t>(</w:t>
      </w:r>
      <w:r w:rsidRPr="004E2A92">
        <w:t>Compostela</w:t>
      </w:r>
      <w:r>
        <w:t>,</w:t>
      </w:r>
      <w:r w:rsidRPr="004E2A92">
        <w:t xml:space="preserve"> Spain</w:t>
      </w:r>
      <w:r>
        <w:t>),</w:t>
      </w:r>
      <w:r w:rsidRPr="004E2A92">
        <w:t xml:space="preserve"> and the tomb of </w:t>
      </w:r>
      <w:r w:rsidRPr="004E2A92">
        <w:rPr>
          <w:iCs/>
        </w:rPr>
        <w:t xml:space="preserve">Martin </w:t>
      </w:r>
      <w:r>
        <w:rPr>
          <w:iCs/>
        </w:rPr>
        <w:t xml:space="preserve">of </w:t>
      </w:r>
      <w:r w:rsidRPr="004E2A92">
        <w:t>Tours</w:t>
      </w:r>
      <w:r>
        <w:t xml:space="preserve"> (Tours, France)</w:t>
      </w:r>
    </w:p>
    <w:p w14:paraId="2749EC65" w14:textId="77777777" w:rsidR="008B567D" w:rsidRPr="00A23BF6" w:rsidRDefault="008B567D" w:rsidP="008B567D">
      <w:pPr>
        <w:widowControl w:val="0"/>
      </w:pPr>
    </w:p>
    <w:p w14:paraId="59FE98D6" w14:textId="77777777" w:rsidR="008B567D" w:rsidRDefault="008B567D" w:rsidP="008B567D">
      <w:pPr>
        <w:widowControl w:val="0"/>
        <w:numPr>
          <w:ilvl w:val="0"/>
          <w:numId w:val="21"/>
        </w:numPr>
        <w:contextualSpacing w:val="0"/>
      </w:pPr>
      <w:r>
        <w:rPr>
          <w:b/>
        </w:rPr>
        <w:t>arts</w:t>
      </w:r>
      <w:r>
        <w:t xml:space="preserve">: </w:t>
      </w:r>
      <w:r w:rsidRPr="00F24F0E">
        <w:rPr>
          <w:b/>
        </w:rPr>
        <w:t>music</w:t>
      </w:r>
    </w:p>
    <w:p w14:paraId="173A21C9" w14:textId="77777777" w:rsidR="008B567D" w:rsidRPr="001B20B1" w:rsidRDefault="008B567D" w:rsidP="008B567D">
      <w:pPr>
        <w:numPr>
          <w:ilvl w:val="1"/>
          <w:numId w:val="21"/>
        </w:numPr>
        <w:contextualSpacing w:val="0"/>
      </w:pPr>
      <w:r w:rsidRPr="001B20B1">
        <w:t>chant</w:t>
      </w:r>
    </w:p>
    <w:p w14:paraId="2C2EDFE8" w14:textId="77777777" w:rsidR="008B567D" w:rsidRPr="001B20B1" w:rsidRDefault="008B567D" w:rsidP="008B567D">
      <w:pPr>
        <w:numPr>
          <w:ilvl w:val="2"/>
          <w:numId w:val="21"/>
        </w:numPr>
        <w:contextualSpacing w:val="0"/>
      </w:pPr>
      <w:r w:rsidRPr="001B20B1">
        <w:t>c. 330: Pope Sylvester establishes a school for chanters</w:t>
      </w:r>
    </w:p>
    <w:p w14:paraId="1D50907D" w14:textId="77777777" w:rsidR="008B567D" w:rsidRPr="001B20B1" w:rsidRDefault="008B567D" w:rsidP="008B567D">
      <w:pPr>
        <w:numPr>
          <w:ilvl w:val="2"/>
          <w:numId w:val="21"/>
        </w:numPr>
        <w:contextualSpacing w:val="0"/>
      </w:pPr>
      <w:r w:rsidRPr="001B20B1">
        <w:t>c. 350s-80s: Ambrose at Milan creates a chant based on Greek music (</w:t>
      </w:r>
      <w:r w:rsidRPr="001B20B1">
        <w:rPr>
          <w:i/>
        </w:rPr>
        <w:t>cantus Ambrosianus</w:t>
      </w:r>
      <w:r w:rsidRPr="001B20B1">
        <w:t>)</w:t>
      </w:r>
    </w:p>
    <w:p w14:paraId="36C3D0A5" w14:textId="77777777" w:rsidR="008B567D" w:rsidRPr="001B20B1" w:rsidRDefault="008B567D" w:rsidP="008B567D">
      <w:pPr>
        <w:numPr>
          <w:ilvl w:val="2"/>
          <w:numId w:val="21"/>
        </w:numPr>
        <w:contextualSpacing w:val="0"/>
      </w:pPr>
      <w:r w:rsidRPr="001B20B1">
        <w:t>590-604: Gregory the Great founds a chant school</w:t>
      </w:r>
      <w:r w:rsidRPr="001B20B1">
        <w:rPr>
          <w:i/>
        </w:rPr>
        <w:t xml:space="preserve"> </w:t>
      </w:r>
      <w:r w:rsidRPr="001B20B1">
        <w:t>(</w:t>
      </w:r>
      <w:r w:rsidRPr="001B20B1">
        <w:rPr>
          <w:i/>
        </w:rPr>
        <w:t>schola cantorum</w:t>
      </w:r>
      <w:r w:rsidRPr="001B20B1">
        <w:t>) often imitated; he writes many melodies, and a form of notation is invented to preserve them</w:t>
      </w:r>
    </w:p>
    <w:p w14:paraId="11281D7D" w14:textId="77777777" w:rsidR="008B567D" w:rsidRDefault="008B567D" w:rsidP="008B567D">
      <w:pPr>
        <w:widowControl w:val="0"/>
        <w:numPr>
          <w:ilvl w:val="2"/>
          <w:numId w:val="21"/>
        </w:numPr>
        <w:contextualSpacing w:val="0"/>
      </w:pPr>
      <w:r w:rsidRPr="001B20B1">
        <w:t>c. 500: Romanos the Melodist is the great Orthodox composer of hymns</w:t>
      </w:r>
    </w:p>
    <w:p w14:paraId="4B000C31" w14:textId="77777777" w:rsidR="008B567D" w:rsidRPr="001B20B1" w:rsidRDefault="008B567D" w:rsidP="008B567D">
      <w:pPr>
        <w:widowControl w:val="0"/>
        <w:numPr>
          <w:ilvl w:val="1"/>
          <w:numId w:val="21"/>
        </w:numPr>
        <w:contextualSpacing w:val="0"/>
      </w:pPr>
      <w:r>
        <w:rPr>
          <w:rFonts w:cs="Garamond"/>
          <w:bCs/>
        </w:rPr>
        <w:t>500s: b</w:t>
      </w:r>
      <w:r w:rsidRPr="00333053">
        <w:rPr>
          <w:rFonts w:cs="Garamond"/>
          <w:bCs/>
        </w:rPr>
        <w:t xml:space="preserve">ells </w:t>
      </w:r>
      <w:r>
        <w:t>a</w:t>
      </w:r>
      <w:r w:rsidRPr="00333053">
        <w:t>re first used in North Africa</w:t>
      </w:r>
      <w:r>
        <w:t xml:space="preserve"> (</w:t>
      </w:r>
      <w:r w:rsidRPr="00333053">
        <w:t>probably</w:t>
      </w:r>
      <w:r>
        <w:t>)</w:t>
      </w:r>
    </w:p>
    <w:p w14:paraId="5BE08E17" w14:textId="77777777" w:rsidR="008B567D" w:rsidRDefault="008B567D" w:rsidP="008B567D">
      <w:r>
        <w:br w:type="page"/>
      </w:r>
    </w:p>
    <w:p w14:paraId="50B7DD79" w14:textId="77777777" w:rsidR="008B567D" w:rsidRPr="00A23BF6" w:rsidRDefault="008B567D" w:rsidP="002279ED">
      <w:pPr>
        <w:pStyle w:val="Heading2"/>
      </w:pPr>
      <w:bookmarkStart w:id="127" w:name="_Toc502757759"/>
      <w:bookmarkStart w:id="128" w:name="_Toc502757807"/>
      <w:bookmarkStart w:id="129" w:name="_Toc502757849"/>
      <w:bookmarkStart w:id="130" w:name="_Toc502794441"/>
      <w:bookmarkStart w:id="131" w:name="_Toc502795070"/>
      <w:bookmarkStart w:id="132" w:name="_Toc68041256"/>
      <w:bookmarkStart w:id="133" w:name="_Toc68042878"/>
      <w:r w:rsidRPr="00A23BF6">
        <w:lastRenderedPageBreak/>
        <w:t>600s</w:t>
      </w:r>
      <w:bookmarkEnd w:id="127"/>
      <w:bookmarkEnd w:id="128"/>
      <w:bookmarkEnd w:id="129"/>
      <w:bookmarkEnd w:id="130"/>
      <w:bookmarkEnd w:id="131"/>
      <w:bookmarkEnd w:id="132"/>
      <w:bookmarkEnd w:id="133"/>
    </w:p>
    <w:p w14:paraId="38B851FC" w14:textId="77777777" w:rsidR="008B567D" w:rsidRDefault="008B567D" w:rsidP="008B567D">
      <w:pPr>
        <w:widowControl w:val="0"/>
      </w:pPr>
    </w:p>
    <w:p w14:paraId="122E0106" w14:textId="77777777" w:rsidR="008B567D" w:rsidRPr="006D1DE9" w:rsidRDefault="008B567D" w:rsidP="008B567D">
      <w:pPr>
        <w:widowControl w:val="0"/>
      </w:pPr>
    </w:p>
    <w:p w14:paraId="09E9F9CE" w14:textId="77777777" w:rsidR="008B567D" w:rsidRPr="00D24502" w:rsidRDefault="008B567D" w:rsidP="008B567D">
      <w:pPr>
        <w:widowControl w:val="0"/>
        <w:numPr>
          <w:ilvl w:val="0"/>
          <w:numId w:val="22"/>
        </w:numPr>
        <w:contextualSpacing w:val="0"/>
      </w:pPr>
      <w:r w:rsidRPr="00D24502">
        <w:rPr>
          <w:b/>
        </w:rPr>
        <w:t>cultural background and Church-state relations</w:t>
      </w:r>
    </w:p>
    <w:p w14:paraId="70211745" w14:textId="77777777" w:rsidR="008B567D" w:rsidRPr="00F0572A" w:rsidRDefault="008B567D" w:rsidP="008B567D">
      <w:pPr>
        <w:numPr>
          <w:ilvl w:val="2"/>
          <w:numId w:val="22"/>
        </w:numPr>
        <w:contextualSpacing w:val="0"/>
        <w:rPr>
          <w:szCs w:val="18"/>
        </w:rPr>
      </w:pPr>
      <w:r w:rsidRPr="00F0572A">
        <w:rPr>
          <w:szCs w:val="18"/>
        </w:rPr>
        <w:t>Muhammad (c 570</w:t>
      </w:r>
      <w:r>
        <w:rPr>
          <w:szCs w:val="18"/>
        </w:rPr>
        <w:t>-632)</w:t>
      </w:r>
    </w:p>
    <w:p w14:paraId="40869E30" w14:textId="77777777" w:rsidR="008B567D" w:rsidRPr="001121D8" w:rsidRDefault="008B567D" w:rsidP="008B567D">
      <w:pPr>
        <w:widowControl w:val="0"/>
        <w:numPr>
          <w:ilvl w:val="2"/>
          <w:numId w:val="22"/>
        </w:numPr>
        <w:contextualSpacing w:val="0"/>
      </w:pPr>
      <w:r>
        <w:t>Islam conquers the Middle East under the second caliph (successor of Muhammad), Umar (Iran, 635; Syria, 636; Iraq, 637; Palestine, 638; Egypt, 642)</w:t>
      </w:r>
    </w:p>
    <w:p w14:paraId="076F757A" w14:textId="77777777" w:rsidR="008B567D" w:rsidRPr="00F0572A" w:rsidRDefault="008B567D" w:rsidP="008B567D">
      <w:pPr>
        <w:widowControl w:val="0"/>
        <w:numPr>
          <w:ilvl w:val="2"/>
          <w:numId w:val="22"/>
        </w:numPr>
        <w:contextualSpacing w:val="0"/>
      </w:pPr>
      <w:r>
        <w:rPr>
          <w:szCs w:val="18"/>
        </w:rPr>
        <w:t xml:space="preserve">Islam invades north </w:t>
      </w:r>
      <w:r w:rsidRPr="00F0572A">
        <w:rPr>
          <w:szCs w:val="18"/>
        </w:rPr>
        <w:t>Africa</w:t>
      </w:r>
      <w:r>
        <w:rPr>
          <w:szCs w:val="18"/>
        </w:rPr>
        <w:t>: Africa</w:t>
      </w:r>
      <w:r w:rsidRPr="00F0572A">
        <w:rPr>
          <w:szCs w:val="18"/>
        </w:rPr>
        <w:t xml:space="preserve">n Christianity </w:t>
      </w:r>
      <w:r>
        <w:rPr>
          <w:szCs w:val="18"/>
        </w:rPr>
        <w:t xml:space="preserve">is </w:t>
      </w:r>
      <w:r w:rsidRPr="00F0572A">
        <w:rPr>
          <w:szCs w:val="18"/>
        </w:rPr>
        <w:t>destroyed</w:t>
      </w:r>
    </w:p>
    <w:p w14:paraId="59FA7B39" w14:textId="77777777" w:rsidR="008B567D" w:rsidRPr="00A23BF6" w:rsidRDefault="008B567D" w:rsidP="008B567D">
      <w:pPr>
        <w:widowControl w:val="0"/>
      </w:pPr>
    </w:p>
    <w:p w14:paraId="7956127E" w14:textId="77777777" w:rsidR="008B567D" w:rsidRPr="00D24502" w:rsidRDefault="008B567D" w:rsidP="008B567D">
      <w:pPr>
        <w:widowControl w:val="0"/>
        <w:numPr>
          <w:ilvl w:val="0"/>
          <w:numId w:val="22"/>
        </w:numPr>
        <w:contextualSpacing w:val="0"/>
      </w:pPr>
      <w:r w:rsidRPr="00D24502">
        <w:rPr>
          <w:b/>
        </w:rPr>
        <w:t>heresies and councils</w:t>
      </w:r>
    </w:p>
    <w:p w14:paraId="76107557" w14:textId="77777777" w:rsidR="008B567D" w:rsidRPr="00D61185" w:rsidRDefault="008B567D" w:rsidP="008B567D">
      <w:pPr>
        <w:widowControl w:val="0"/>
        <w:numPr>
          <w:ilvl w:val="1"/>
          <w:numId w:val="22"/>
        </w:numPr>
        <w:contextualSpacing w:val="0"/>
      </w:pPr>
      <w:r w:rsidRPr="00B22328">
        <w:t xml:space="preserve">680-81: </w:t>
      </w:r>
      <w:r>
        <w:t xml:space="preserve">Council of </w:t>
      </w:r>
      <w:r w:rsidRPr="00B22328">
        <w:t>Constantinople III: monotheletism (Son’s will replaces Jesus’ human will)</w:t>
      </w:r>
    </w:p>
    <w:p w14:paraId="70727753" w14:textId="77777777" w:rsidR="008B567D" w:rsidRDefault="008B567D" w:rsidP="008B567D">
      <w:pPr>
        <w:widowControl w:val="0"/>
        <w:numPr>
          <w:ilvl w:val="1"/>
          <w:numId w:val="22"/>
        </w:numPr>
        <w:contextualSpacing w:val="0"/>
      </w:pPr>
      <w:r>
        <w:t>692: the west-east split is furthered by the Synod in Trullo (called by the east the Quinisext Council), which meets in Constantinople to establish disciplinary canons (215 bishops attend, all eastern)</w:t>
      </w:r>
    </w:p>
    <w:p w14:paraId="72589A91" w14:textId="77777777" w:rsidR="008B567D" w:rsidRDefault="008B567D" w:rsidP="008B567D">
      <w:pPr>
        <w:widowControl w:val="0"/>
        <w:numPr>
          <w:ilvl w:val="2"/>
          <w:numId w:val="22"/>
        </w:numPr>
        <w:contextualSpacing w:val="0"/>
      </w:pPr>
      <w:r>
        <w:t>its 102 canons condemn several western practices</w:t>
      </w:r>
    </w:p>
    <w:p w14:paraId="4C2EB0C6" w14:textId="77777777" w:rsidR="008B567D" w:rsidRDefault="008B567D" w:rsidP="008B567D">
      <w:pPr>
        <w:widowControl w:val="0"/>
        <w:numPr>
          <w:ilvl w:val="3"/>
          <w:numId w:val="22"/>
        </w:numPr>
        <w:contextualSpacing w:val="0"/>
      </w:pPr>
      <w:r w:rsidRPr="00220B62">
        <w:t>fasting on certain Satur</w:t>
      </w:r>
      <w:r>
        <w:t>days during the year</w:t>
      </w:r>
    </w:p>
    <w:p w14:paraId="36407EC3" w14:textId="77777777" w:rsidR="008B567D" w:rsidRDefault="008B567D" w:rsidP="008B567D">
      <w:pPr>
        <w:widowControl w:val="0"/>
        <w:numPr>
          <w:ilvl w:val="3"/>
          <w:numId w:val="22"/>
        </w:numPr>
        <w:contextualSpacing w:val="0"/>
      </w:pPr>
      <w:r w:rsidRPr="00220B62">
        <w:t xml:space="preserve">celebrating </w:t>
      </w:r>
      <w:r>
        <w:t>Mass</w:t>
      </w:r>
      <w:r w:rsidRPr="00220B62">
        <w:t xml:space="preserve"> on weekdays in Lent</w:t>
      </w:r>
    </w:p>
    <w:p w14:paraId="634BC8B8" w14:textId="77777777" w:rsidR="008B567D" w:rsidRDefault="008B567D" w:rsidP="008B567D">
      <w:pPr>
        <w:widowControl w:val="0"/>
        <w:numPr>
          <w:ilvl w:val="3"/>
          <w:numId w:val="22"/>
        </w:numPr>
        <w:contextualSpacing w:val="0"/>
      </w:pPr>
      <w:r w:rsidRPr="00220B62">
        <w:t xml:space="preserve">omitting </w:t>
      </w:r>
      <w:r>
        <w:t>“a</w:t>
      </w:r>
      <w:r w:rsidRPr="00E6711A">
        <w:t>lleluia</w:t>
      </w:r>
      <w:r>
        <w:t>” in Lent</w:t>
      </w:r>
    </w:p>
    <w:p w14:paraId="6D60186D" w14:textId="77777777" w:rsidR="008B567D" w:rsidRDefault="008B567D" w:rsidP="008B567D">
      <w:pPr>
        <w:widowControl w:val="0"/>
        <w:numPr>
          <w:ilvl w:val="3"/>
          <w:numId w:val="22"/>
        </w:numPr>
        <w:contextualSpacing w:val="0"/>
      </w:pPr>
      <w:r w:rsidRPr="00220B62">
        <w:t>de</w:t>
      </w:r>
      <w:r>
        <w:t>picting Christ as a lamb</w:t>
      </w:r>
    </w:p>
    <w:p w14:paraId="1A9608C8" w14:textId="77777777" w:rsidR="008B567D" w:rsidRDefault="008B567D" w:rsidP="008B567D">
      <w:pPr>
        <w:widowControl w:val="0"/>
        <w:numPr>
          <w:ilvl w:val="3"/>
          <w:numId w:val="22"/>
        </w:numPr>
        <w:contextualSpacing w:val="0"/>
      </w:pPr>
      <w:r>
        <w:t>having five minor orders instead of two (the synod recognizes lectors and cantors but says porters, exorcists, and acolytes are included in the subdiaconate)</w:t>
      </w:r>
    </w:p>
    <w:p w14:paraId="08DBABD0" w14:textId="77777777" w:rsidR="008B567D" w:rsidRDefault="008B567D" w:rsidP="008B567D">
      <w:pPr>
        <w:widowControl w:val="0"/>
        <w:numPr>
          <w:ilvl w:val="3"/>
          <w:numId w:val="22"/>
        </w:numPr>
        <w:contextualSpacing w:val="0"/>
      </w:pPr>
      <w:r>
        <w:t>saying marriage with a heretic is unlawful but not invalid (the synod says it is invalid)</w:t>
      </w:r>
    </w:p>
    <w:p w14:paraId="6E5B0527" w14:textId="77777777" w:rsidR="008B567D" w:rsidRDefault="008B567D" w:rsidP="008B567D">
      <w:pPr>
        <w:widowControl w:val="0"/>
        <w:numPr>
          <w:ilvl w:val="3"/>
          <w:numId w:val="22"/>
        </w:numPr>
        <w:contextualSpacing w:val="0"/>
      </w:pPr>
      <w:r>
        <w:t xml:space="preserve">insisting on </w:t>
      </w:r>
      <w:r w:rsidRPr="00220B62">
        <w:t xml:space="preserve">celibacy </w:t>
      </w:r>
      <w:r>
        <w:t xml:space="preserve">by </w:t>
      </w:r>
      <w:r w:rsidRPr="00220B62">
        <w:t>priests and deacons</w:t>
      </w:r>
    </w:p>
    <w:p w14:paraId="34E1AB05" w14:textId="77777777" w:rsidR="008B567D" w:rsidRDefault="008B567D" w:rsidP="008B567D">
      <w:pPr>
        <w:widowControl w:val="0"/>
        <w:numPr>
          <w:ilvl w:val="4"/>
          <w:numId w:val="22"/>
        </w:numPr>
        <w:contextualSpacing w:val="0"/>
      </w:pPr>
      <w:r w:rsidRPr="00220B62">
        <w:t xml:space="preserve">the </w:t>
      </w:r>
      <w:r>
        <w:t>synod insists that priests and deacons (though not bishops) may continue in marriage</w:t>
      </w:r>
    </w:p>
    <w:p w14:paraId="506AB06A" w14:textId="77777777" w:rsidR="008B567D" w:rsidRDefault="008B567D" w:rsidP="008B567D">
      <w:pPr>
        <w:widowControl w:val="0"/>
        <w:numPr>
          <w:ilvl w:val="4"/>
          <w:numId w:val="22"/>
        </w:numPr>
        <w:contextualSpacing w:val="0"/>
      </w:pPr>
      <w:r w:rsidRPr="00220B62">
        <w:t xml:space="preserve">the </w:t>
      </w:r>
      <w:r>
        <w:t xml:space="preserve">synod says </w:t>
      </w:r>
      <w:r w:rsidRPr="00220B62">
        <w:t xml:space="preserve">that </w:t>
      </w:r>
      <w:r>
        <w:t>priests and deacons who leave</w:t>
      </w:r>
      <w:r w:rsidRPr="00220B62">
        <w:t xml:space="preserve"> </w:t>
      </w:r>
      <w:r>
        <w:t xml:space="preserve">their wives because of ordination, or those </w:t>
      </w:r>
      <w:r w:rsidRPr="00220B62">
        <w:t xml:space="preserve">who </w:t>
      </w:r>
      <w:r>
        <w:t xml:space="preserve">try </w:t>
      </w:r>
      <w:r w:rsidRPr="00220B62">
        <w:t xml:space="preserve">to separate </w:t>
      </w:r>
      <w:r>
        <w:t xml:space="preserve">priests and deacons </w:t>
      </w:r>
      <w:r w:rsidRPr="00220B62">
        <w:t xml:space="preserve">from </w:t>
      </w:r>
      <w:r>
        <w:t>their wives,</w:t>
      </w:r>
      <w:r w:rsidRPr="00220B62">
        <w:t xml:space="preserve"> </w:t>
      </w:r>
      <w:r>
        <w:t>are</w:t>
      </w:r>
      <w:r w:rsidRPr="00220B62">
        <w:t xml:space="preserve"> excommuni</w:t>
      </w:r>
      <w:r>
        <w:t>cate</w:t>
      </w:r>
    </w:p>
    <w:p w14:paraId="27FEA4EE" w14:textId="77777777" w:rsidR="008B567D" w:rsidRDefault="008B567D" w:rsidP="008B567D">
      <w:pPr>
        <w:widowControl w:val="0"/>
        <w:numPr>
          <w:ilvl w:val="2"/>
          <w:numId w:val="22"/>
        </w:numPr>
        <w:contextualSpacing w:val="0"/>
      </w:pPr>
      <w:r>
        <w:t>Pope Sergius I refuses to sign the canons</w:t>
      </w:r>
    </w:p>
    <w:p w14:paraId="6F0A10CE" w14:textId="77777777" w:rsidR="008B567D" w:rsidRDefault="008B567D" w:rsidP="008B567D">
      <w:pPr>
        <w:widowControl w:val="0"/>
        <w:numPr>
          <w:ilvl w:val="2"/>
          <w:numId w:val="22"/>
        </w:numPr>
        <w:contextualSpacing w:val="0"/>
      </w:pPr>
      <w:r>
        <w:t>today the Orthodox accept the synod as an ecumenical council (“Quinisext Council”)</w:t>
      </w:r>
    </w:p>
    <w:p w14:paraId="7033A093" w14:textId="77777777" w:rsidR="008B567D" w:rsidRPr="00A23BF6" w:rsidRDefault="008B567D" w:rsidP="008B567D">
      <w:pPr>
        <w:widowControl w:val="0"/>
      </w:pPr>
    </w:p>
    <w:p w14:paraId="07A41D6B" w14:textId="77777777" w:rsidR="008B567D" w:rsidRDefault="008B567D" w:rsidP="008B567D">
      <w:pPr>
        <w:widowControl w:val="0"/>
        <w:numPr>
          <w:ilvl w:val="0"/>
          <w:numId w:val="22"/>
        </w:numPr>
        <w:contextualSpacing w:val="0"/>
      </w:pPr>
      <w:r>
        <w:rPr>
          <w:b/>
        </w:rPr>
        <w:t>religious orders</w:t>
      </w:r>
    </w:p>
    <w:p w14:paraId="3E0948A5" w14:textId="77777777" w:rsidR="008B567D" w:rsidRDefault="008B567D" w:rsidP="008B567D">
      <w:pPr>
        <w:widowControl w:val="0"/>
        <w:numPr>
          <w:ilvl w:val="1"/>
          <w:numId w:val="22"/>
        </w:numPr>
        <w:contextualSpacing w:val="0"/>
      </w:pPr>
      <w:r w:rsidRPr="00F0572A">
        <w:t xml:space="preserve">“second wave of missionary activity”: </w:t>
      </w:r>
      <w:r>
        <w:t xml:space="preserve">missionaries </w:t>
      </w:r>
      <w:r w:rsidRPr="00F0572A">
        <w:t>from Ireland, Scotland, and England</w:t>
      </w:r>
      <w:r>
        <w:t xml:space="preserve"> (which are </w:t>
      </w:r>
      <w:r w:rsidRPr="00F0572A">
        <w:t>non-Arian</w:t>
      </w:r>
      <w:r>
        <w:t>) work throughout northern Europe</w:t>
      </w:r>
    </w:p>
    <w:p w14:paraId="0534B351" w14:textId="77777777" w:rsidR="008B567D" w:rsidRDefault="008B567D" w:rsidP="008B567D">
      <w:pPr>
        <w:numPr>
          <w:ilvl w:val="1"/>
          <w:numId w:val="22"/>
        </w:numPr>
        <w:contextualSpacing w:val="0"/>
      </w:pPr>
      <w:r>
        <w:t xml:space="preserve">c. 600-750 (later </w:t>
      </w:r>
      <w:r w:rsidRPr="00F32242">
        <w:t>Merovingian Dy</w:t>
      </w:r>
      <w:r>
        <w:t>nasty [</w:t>
      </w:r>
      <w:r w:rsidRPr="00F32242">
        <w:t>c. 410-751</w:t>
      </w:r>
      <w:r>
        <w:t>], France): monasticism in France woefully declines</w:t>
      </w:r>
    </w:p>
    <w:p w14:paraId="51CFE7F1" w14:textId="77777777" w:rsidR="008B567D" w:rsidRDefault="008B567D" w:rsidP="008B567D">
      <w:pPr>
        <w:numPr>
          <w:ilvl w:val="2"/>
          <w:numId w:val="22"/>
        </w:numPr>
        <w:contextualSpacing w:val="0"/>
      </w:pPr>
      <w:r>
        <w:t>increased wealth makes lords seize abbeys</w:t>
      </w:r>
    </w:p>
    <w:p w14:paraId="3001E743" w14:textId="77777777" w:rsidR="008B567D" w:rsidRPr="00FE77CA" w:rsidRDefault="008B567D" w:rsidP="008B567D">
      <w:pPr>
        <w:numPr>
          <w:ilvl w:val="2"/>
          <w:numId w:val="22"/>
        </w:numPr>
        <w:contextualSpacing w:val="0"/>
      </w:pPr>
      <w:r>
        <w:t>Charles Martel (c. 688-741) confers</w:t>
      </w:r>
      <w:r w:rsidRPr="00816B01">
        <w:t xml:space="preserve"> monasteries on </w:t>
      </w:r>
      <w:r w:rsidRPr="00816B01">
        <w:rPr>
          <w:iCs/>
        </w:rPr>
        <w:t xml:space="preserve">lay-abbots </w:t>
      </w:r>
      <w:r w:rsidRPr="00816B01">
        <w:t>at will</w:t>
      </w:r>
    </w:p>
    <w:p w14:paraId="5411BF98" w14:textId="77777777" w:rsidR="008B567D" w:rsidRPr="00C85AAE" w:rsidRDefault="008B567D" w:rsidP="008B567D">
      <w:pPr>
        <w:numPr>
          <w:ilvl w:val="1"/>
          <w:numId w:val="22"/>
        </w:numPr>
        <w:contextualSpacing w:val="0"/>
        <w:rPr>
          <w:rFonts w:cs="Garamond"/>
          <w:bCs/>
        </w:rPr>
      </w:pPr>
      <w:r>
        <w:rPr>
          <w:rFonts w:cs="Garamond"/>
          <w:bCs/>
        </w:rPr>
        <w:t>600-1000: exemptions</w:t>
      </w:r>
    </w:p>
    <w:p w14:paraId="47F00448" w14:textId="77777777" w:rsidR="008B567D" w:rsidRDefault="008B567D" w:rsidP="008B567D">
      <w:pPr>
        <w:numPr>
          <w:ilvl w:val="2"/>
          <w:numId w:val="22"/>
        </w:numPr>
        <w:contextualSpacing w:val="0"/>
      </w:pPr>
      <w:r>
        <w:t>451: Chalcedon had put each monastery is under the jurisdiction of the local bishop</w:t>
      </w:r>
    </w:p>
    <w:p w14:paraId="5DE124BB" w14:textId="77777777" w:rsidR="008B567D" w:rsidRDefault="008B567D" w:rsidP="008B567D">
      <w:pPr>
        <w:numPr>
          <w:ilvl w:val="2"/>
          <w:numId w:val="22"/>
        </w:numPr>
        <w:contextualSpacing w:val="0"/>
      </w:pPr>
      <w:r>
        <w:t>600s: popes exempt</w:t>
      </w:r>
      <w:r w:rsidRPr="00816B01">
        <w:t xml:space="preserve"> certain monasteries from jurisdiction </w:t>
      </w:r>
      <w:r>
        <w:t>by a bishop and mak</w:t>
      </w:r>
      <w:r w:rsidRPr="00816B01">
        <w:t xml:space="preserve">e them subject immediately to </w:t>
      </w:r>
      <w:r>
        <w:t xml:space="preserve">the papacy (an </w:t>
      </w:r>
      <w:r w:rsidRPr="00816B01">
        <w:t>annual tax to Rome</w:t>
      </w:r>
      <w:r>
        <w:t xml:space="preserve"> was usually paid for the privilege)</w:t>
      </w:r>
    </w:p>
    <w:p w14:paraId="214B0D53" w14:textId="77777777" w:rsidR="008B567D" w:rsidRDefault="008B567D" w:rsidP="008B567D">
      <w:pPr>
        <w:numPr>
          <w:ilvl w:val="2"/>
          <w:numId w:val="22"/>
        </w:numPr>
        <w:contextualSpacing w:val="0"/>
      </w:pPr>
      <w:r>
        <w:t>628: t</w:t>
      </w:r>
      <w:r w:rsidRPr="00816B01">
        <w:t xml:space="preserve">he first known </w:t>
      </w:r>
      <w:r>
        <w:t xml:space="preserve">instance of exemption is </w:t>
      </w:r>
      <w:r w:rsidRPr="00816B01">
        <w:t xml:space="preserve">Bobbio </w:t>
      </w:r>
      <w:r>
        <w:t>(</w:t>
      </w:r>
      <w:r w:rsidRPr="00816B01">
        <w:t>Upper Italy</w:t>
      </w:r>
      <w:r>
        <w:t>)</w:t>
      </w:r>
    </w:p>
    <w:p w14:paraId="574AF880" w14:textId="77777777" w:rsidR="008B567D" w:rsidRPr="00016156" w:rsidRDefault="008B567D" w:rsidP="008B567D">
      <w:pPr>
        <w:numPr>
          <w:ilvl w:val="2"/>
          <w:numId w:val="22"/>
        </w:numPr>
        <w:contextualSpacing w:val="0"/>
      </w:pPr>
      <w:r>
        <w:lastRenderedPageBreak/>
        <w:t xml:space="preserve">751: at </w:t>
      </w:r>
      <w:r w:rsidRPr="00816B01">
        <w:t>Boniface</w:t>
      </w:r>
      <w:r>
        <w:t>’s request</w:t>
      </w:r>
      <w:r w:rsidRPr="00816B01">
        <w:t xml:space="preserve">, Pope Zachary </w:t>
      </w:r>
      <w:r>
        <w:t xml:space="preserve">grants an </w:t>
      </w:r>
      <w:r w:rsidRPr="00816B01">
        <w:t>exemption to Fulda</w:t>
      </w:r>
    </w:p>
    <w:p w14:paraId="722C2E0C" w14:textId="77777777" w:rsidR="008B567D" w:rsidRPr="00A23BF6" w:rsidRDefault="008B567D" w:rsidP="008B567D">
      <w:pPr>
        <w:widowControl w:val="0"/>
      </w:pPr>
    </w:p>
    <w:p w14:paraId="23EF839D" w14:textId="77777777" w:rsidR="008B567D" w:rsidRPr="00074C2D" w:rsidRDefault="008B567D" w:rsidP="008B567D">
      <w:pPr>
        <w:widowControl w:val="0"/>
        <w:numPr>
          <w:ilvl w:val="0"/>
          <w:numId w:val="22"/>
        </w:numPr>
        <w:contextualSpacing w:val="0"/>
      </w:pPr>
      <w:r>
        <w:rPr>
          <w:b/>
        </w:rPr>
        <w:t>sacraments</w:t>
      </w:r>
      <w:r>
        <w:t xml:space="preserve">: </w:t>
      </w:r>
      <w:r>
        <w:rPr>
          <w:b/>
        </w:rPr>
        <w:t>reconciliation</w:t>
      </w:r>
    </w:p>
    <w:p w14:paraId="3698DE40" w14:textId="77777777" w:rsidR="008B567D" w:rsidRDefault="008B567D" w:rsidP="008B567D">
      <w:pPr>
        <w:numPr>
          <w:ilvl w:val="1"/>
          <w:numId w:val="22"/>
        </w:numPr>
        <w:contextualSpacing w:val="0"/>
      </w:pPr>
      <w:r>
        <w:t xml:space="preserve">c. 600: theologians distinguish </w:t>
      </w:r>
      <w:r w:rsidRPr="00BD6CF4">
        <w:t>three essential parts</w:t>
      </w:r>
      <w:r>
        <w:t xml:space="preserve">: </w:t>
      </w:r>
      <w:r w:rsidRPr="00BD6CF4">
        <w:t>contrition, confession</w:t>
      </w:r>
      <w:r>
        <w:t>,</w:t>
      </w:r>
      <w:r w:rsidRPr="00BD6CF4">
        <w:t xml:space="preserve"> and sati</w:t>
      </w:r>
      <w:r>
        <w:t>sfaction</w:t>
      </w:r>
    </w:p>
    <w:p w14:paraId="21930A47" w14:textId="77777777" w:rsidR="008B567D" w:rsidRPr="00A23BF6" w:rsidRDefault="008B567D" w:rsidP="008B567D">
      <w:pPr>
        <w:widowControl w:val="0"/>
      </w:pPr>
    </w:p>
    <w:p w14:paraId="20FE1525" w14:textId="77777777" w:rsidR="008B567D" w:rsidRDefault="008B567D" w:rsidP="008B567D">
      <w:pPr>
        <w:widowControl w:val="0"/>
        <w:numPr>
          <w:ilvl w:val="0"/>
          <w:numId w:val="22"/>
        </w:numPr>
        <w:contextualSpacing w:val="0"/>
      </w:pPr>
      <w:r w:rsidRPr="00C85AAE">
        <w:rPr>
          <w:b/>
        </w:rPr>
        <w:t>feasts</w:t>
      </w:r>
    </w:p>
    <w:p w14:paraId="4E7DEDA1" w14:textId="77777777" w:rsidR="008B567D" w:rsidRDefault="008B567D" w:rsidP="008B567D">
      <w:pPr>
        <w:widowControl w:val="0"/>
        <w:numPr>
          <w:ilvl w:val="1"/>
          <w:numId w:val="22"/>
        </w:numPr>
        <w:contextualSpacing w:val="0"/>
      </w:pPr>
      <w:r>
        <w:t>c. 610: Pope Boniface dedicates</w:t>
      </w:r>
      <w:r w:rsidRPr="006B06E8">
        <w:t xml:space="preserve"> the Pantheon at Rome </w:t>
      </w:r>
      <w:r>
        <w:t xml:space="preserve">to Mary </w:t>
      </w:r>
      <w:r w:rsidRPr="006B06E8">
        <w:t>and all martyrs</w:t>
      </w:r>
      <w:r>
        <w:t>, leading soon to All Saints (November 1)</w:t>
      </w:r>
    </w:p>
    <w:p w14:paraId="50121460" w14:textId="77777777" w:rsidR="008B567D" w:rsidRDefault="008B567D" w:rsidP="008B567D">
      <w:pPr>
        <w:numPr>
          <w:ilvl w:val="1"/>
          <w:numId w:val="22"/>
        </w:numPr>
        <w:contextualSpacing w:val="0"/>
      </w:pPr>
      <w:r w:rsidRPr="00816B01">
        <w:t>generally ob</w:t>
      </w:r>
      <w:r>
        <w:t>served throughout the west are</w:t>
      </w:r>
    </w:p>
    <w:p w14:paraId="60A48D60" w14:textId="77777777" w:rsidR="008B567D" w:rsidRDefault="008B567D" w:rsidP="008B567D">
      <w:pPr>
        <w:numPr>
          <w:ilvl w:val="2"/>
          <w:numId w:val="22"/>
        </w:numPr>
        <w:contextualSpacing w:val="0"/>
      </w:pPr>
      <w:r w:rsidRPr="00816B01">
        <w:rPr>
          <w:iCs/>
        </w:rPr>
        <w:t xml:space="preserve">Holy Innocents </w:t>
      </w:r>
      <w:r w:rsidRPr="00816B01">
        <w:t>(De</w:t>
      </w:r>
      <w:r>
        <w:t>cember 28)</w:t>
      </w:r>
    </w:p>
    <w:p w14:paraId="23D0884C" w14:textId="77777777" w:rsidR="008B567D" w:rsidRDefault="008B567D" w:rsidP="008B567D">
      <w:pPr>
        <w:numPr>
          <w:ilvl w:val="2"/>
          <w:numId w:val="22"/>
        </w:numPr>
        <w:contextualSpacing w:val="0"/>
      </w:pPr>
      <w:r>
        <w:rPr>
          <w:iCs/>
        </w:rPr>
        <w:t>St</w:t>
      </w:r>
      <w:r w:rsidRPr="00816B01">
        <w:rPr>
          <w:iCs/>
        </w:rPr>
        <w:t xml:space="preserve"> Martin </w:t>
      </w:r>
      <w:r>
        <w:rPr>
          <w:iCs/>
        </w:rPr>
        <w:t xml:space="preserve">of Tours </w:t>
      </w:r>
      <w:r w:rsidRPr="00816B01">
        <w:t>(Novem</w:t>
      </w:r>
      <w:r>
        <w:t>ber 11)</w:t>
      </w:r>
    </w:p>
    <w:p w14:paraId="12099F15" w14:textId="77777777" w:rsidR="008B567D" w:rsidRDefault="008B567D" w:rsidP="008B567D">
      <w:pPr>
        <w:numPr>
          <w:ilvl w:val="1"/>
          <w:numId w:val="22"/>
        </w:numPr>
        <w:contextualSpacing w:val="0"/>
      </w:pPr>
      <w:r>
        <w:t xml:space="preserve">observed at some </w:t>
      </w:r>
      <w:r w:rsidRPr="00816B01">
        <w:t xml:space="preserve">localities </w:t>
      </w:r>
      <w:r>
        <w:t>are</w:t>
      </w:r>
    </w:p>
    <w:p w14:paraId="1628A972" w14:textId="77777777" w:rsidR="008B567D" w:rsidRDefault="008B567D" w:rsidP="008B567D">
      <w:pPr>
        <w:numPr>
          <w:ilvl w:val="2"/>
          <w:numId w:val="22"/>
        </w:numPr>
        <w:contextualSpacing w:val="0"/>
      </w:pPr>
      <w:r w:rsidRPr="00816B01">
        <w:t xml:space="preserve">the </w:t>
      </w:r>
      <w:r w:rsidRPr="00816B01">
        <w:rPr>
          <w:iCs/>
        </w:rPr>
        <w:t xml:space="preserve">Finding of the Cross </w:t>
      </w:r>
      <w:r>
        <w:t>(May 3)</w:t>
      </w:r>
    </w:p>
    <w:p w14:paraId="30F93276" w14:textId="77777777" w:rsidR="008B567D" w:rsidRDefault="008B567D" w:rsidP="008B567D">
      <w:pPr>
        <w:numPr>
          <w:ilvl w:val="2"/>
          <w:numId w:val="22"/>
        </w:numPr>
        <w:contextualSpacing w:val="0"/>
      </w:pPr>
      <w:r>
        <w:rPr>
          <w:iCs/>
        </w:rPr>
        <w:t>St</w:t>
      </w:r>
      <w:r w:rsidRPr="00816B01">
        <w:rPr>
          <w:iCs/>
        </w:rPr>
        <w:t xml:space="preserve"> Lawrence </w:t>
      </w:r>
      <w:r>
        <w:t>(August 10)</w:t>
      </w:r>
    </w:p>
    <w:p w14:paraId="6311AD9C" w14:textId="77777777" w:rsidR="008B567D" w:rsidRDefault="008B567D" w:rsidP="008B567D">
      <w:pPr>
        <w:numPr>
          <w:ilvl w:val="2"/>
          <w:numId w:val="22"/>
        </w:numPr>
        <w:contextualSpacing w:val="0"/>
      </w:pPr>
      <w:r>
        <w:rPr>
          <w:iCs/>
        </w:rPr>
        <w:t>St</w:t>
      </w:r>
      <w:r w:rsidRPr="00816B01">
        <w:rPr>
          <w:iCs/>
        </w:rPr>
        <w:t xml:space="preserve"> Michael </w:t>
      </w:r>
      <w:r w:rsidRPr="00816B01">
        <w:t>(September 29)</w:t>
      </w:r>
    </w:p>
    <w:p w14:paraId="383E2439" w14:textId="77777777" w:rsidR="008B567D" w:rsidRDefault="008B567D" w:rsidP="008B567D">
      <w:pPr>
        <w:numPr>
          <w:ilvl w:val="1"/>
          <w:numId w:val="22"/>
        </w:numPr>
        <w:contextualSpacing w:val="0"/>
      </w:pPr>
      <w:r>
        <w:t>Lent</w:t>
      </w:r>
    </w:p>
    <w:p w14:paraId="43005D6C" w14:textId="77777777" w:rsidR="008B567D" w:rsidRDefault="008B567D" w:rsidP="008B567D">
      <w:pPr>
        <w:numPr>
          <w:ilvl w:val="2"/>
          <w:numId w:val="22"/>
        </w:numPr>
        <w:contextualSpacing w:val="0"/>
      </w:pPr>
      <w:r>
        <w:t>previously 36 days, Lent is now 40 days, thus starting the Wednesday before Easter</w:t>
      </w:r>
    </w:p>
    <w:p w14:paraId="000CD35A" w14:textId="77777777" w:rsidR="008B567D" w:rsidRDefault="008B567D" w:rsidP="008B567D">
      <w:pPr>
        <w:numPr>
          <w:ilvl w:val="2"/>
          <w:numId w:val="22"/>
        </w:numPr>
        <w:contextualSpacing w:val="0"/>
      </w:pPr>
      <w:r>
        <w:t>preparation for Lent (the three weeks before Lent)</w:t>
      </w:r>
    </w:p>
    <w:p w14:paraId="0714D261" w14:textId="77777777" w:rsidR="008B567D" w:rsidRPr="0080211D" w:rsidRDefault="008B567D" w:rsidP="008B567D">
      <w:pPr>
        <w:numPr>
          <w:ilvl w:val="3"/>
          <w:numId w:val="22"/>
        </w:numPr>
        <w:contextualSpacing w:val="0"/>
      </w:pPr>
      <w:r>
        <w:rPr>
          <w:iCs/>
        </w:rPr>
        <w:t>the third-from-last Sunday before Lent is</w:t>
      </w:r>
      <w:r w:rsidRPr="006B06E8">
        <w:rPr>
          <w:i/>
          <w:iCs/>
        </w:rPr>
        <w:t xml:space="preserve"> </w:t>
      </w:r>
      <w:r w:rsidRPr="00556FEA">
        <w:rPr>
          <w:iCs/>
        </w:rPr>
        <w:t>Septuagesima</w:t>
      </w:r>
      <w:r>
        <w:rPr>
          <w:iCs/>
        </w:rPr>
        <w:t xml:space="preserve"> (“seventieth,” actually 63 days before Easter)</w:t>
      </w:r>
    </w:p>
    <w:p w14:paraId="44D78CEF" w14:textId="77777777" w:rsidR="008B567D" w:rsidRPr="0080211D" w:rsidRDefault="008B567D" w:rsidP="008B567D">
      <w:pPr>
        <w:numPr>
          <w:ilvl w:val="3"/>
          <w:numId w:val="22"/>
        </w:numPr>
        <w:contextualSpacing w:val="0"/>
      </w:pPr>
      <w:r>
        <w:rPr>
          <w:iCs/>
        </w:rPr>
        <w:t>the second-from-last Sunday before Lent is</w:t>
      </w:r>
      <w:r w:rsidRPr="006B06E8">
        <w:rPr>
          <w:i/>
          <w:iCs/>
        </w:rPr>
        <w:t xml:space="preserve"> </w:t>
      </w:r>
      <w:r w:rsidRPr="00556FEA">
        <w:rPr>
          <w:iCs/>
        </w:rPr>
        <w:t>Sexagesima</w:t>
      </w:r>
      <w:r w:rsidRPr="004141C9">
        <w:rPr>
          <w:iCs/>
        </w:rPr>
        <w:t xml:space="preserve"> </w:t>
      </w:r>
      <w:r>
        <w:rPr>
          <w:iCs/>
        </w:rPr>
        <w:t>(“sixtieth,” actually 56 days before Easter)</w:t>
      </w:r>
    </w:p>
    <w:p w14:paraId="1C468F14" w14:textId="77777777" w:rsidR="008B567D" w:rsidRDefault="008B567D" w:rsidP="008B567D">
      <w:pPr>
        <w:numPr>
          <w:ilvl w:val="3"/>
          <w:numId w:val="22"/>
        </w:numPr>
        <w:contextualSpacing w:val="0"/>
      </w:pPr>
      <w:r>
        <w:rPr>
          <w:iCs/>
        </w:rPr>
        <w:t>the last Sunday before Lent</w:t>
      </w:r>
      <w:r w:rsidRPr="006B06E8">
        <w:rPr>
          <w:i/>
          <w:iCs/>
        </w:rPr>
        <w:t xml:space="preserve"> </w:t>
      </w:r>
      <w:r>
        <w:rPr>
          <w:iCs/>
        </w:rPr>
        <w:t xml:space="preserve">is </w:t>
      </w:r>
      <w:r w:rsidRPr="00556FEA">
        <w:rPr>
          <w:iCs/>
        </w:rPr>
        <w:t>Quinquagesima</w:t>
      </w:r>
      <w:r>
        <w:rPr>
          <w:iCs/>
        </w:rPr>
        <w:t xml:space="preserve"> (“fiftieth,” actually 49 days before Easter)</w:t>
      </w:r>
    </w:p>
    <w:p w14:paraId="59EBA2E5" w14:textId="77777777" w:rsidR="008B567D" w:rsidRDefault="008B567D" w:rsidP="008B567D">
      <w:pPr>
        <w:numPr>
          <w:ilvl w:val="3"/>
          <w:numId w:val="22"/>
        </w:numPr>
        <w:contextualSpacing w:val="0"/>
      </w:pPr>
      <w:r>
        <w:t>the 17 days from Septuagesima Sunday to Lent are pre</w:t>
      </w:r>
      <w:r>
        <w:softHyphen/>
        <w:t>paration for Lent, but in many countries Septuagesima Sunday begins carnival season, ending on Shrove Tuesday (Mardi Gras)</w:t>
      </w:r>
    </w:p>
    <w:p w14:paraId="3FD5009C" w14:textId="77777777" w:rsidR="008B567D" w:rsidRDefault="008B567D" w:rsidP="008B567D">
      <w:pPr>
        <w:numPr>
          <w:ilvl w:val="3"/>
          <w:numId w:val="22"/>
        </w:numPr>
        <w:contextualSpacing w:val="0"/>
      </w:pPr>
      <w:r>
        <w:t>1963: Vatican II returns these Sundays to ordinary time (in effect in 1970)</w:t>
      </w:r>
    </w:p>
    <w:p w14:paraId="69853D35" w14:textId="77777777" w:rsidR="008B567D" w:rsidRDefault="008B567D" w:rsidP="008B567D">
      <w:pPr>
        <w:numPr>
          <w:ilvl w:val="2"/>
          <w:numId w:val="22"/>
        </w:numPr>
        <w:contextualSpacing w:val="0"/>
      </w:pPr>
      <w:r>
        <w:t xml:space="preserve">1000s: </w:t>
      </w:r>
      <w:r w:rsidRPr="006348DE">
        <w:t xml:space="preserve">a </w:t>
      </w:r>
      <w:r w:rsidRPr="006348DE">
        <w:rPr>
          <w:iCs/>
        </w:rPr>
        <w:t xml:space="preserve">veil </w:t>
      </w:r>
      <w:r w:rsidRPr="006348DE">
        <w:t xml:space="preserve">before </w:t>
      </w:r>
      <w:r w:rsidRPr="006B06E8">
        <w:t>the altar</w:t>
      </w:r>
      <w:r>
        <w:t xml:space="preserve"> signifies</w:t>
      </w:r>
      <w:r w:rsidRPr="006B06E8">
        <w:t xml:space="preserve"> </w:t>
      </w:r>
      <w:r>
        <w:t>separation</w:t>
      </w:r>
      <w:r w:rsidRPr="006B06E8">
        <w:t xml:space="preserve"> from God</w:t>
      </w:r>
      <w:r>
        <w:t xml:space="preserve"> </w:t>
      </w:r>
      <w:r w:rsidRPr="006B06E8">
        <w:t>by sin</w:t>
      </w:r>
    </w:p>
    <w:p w14:paraId="378A009B" w14:textId="77777777" w:rsidR="008B567D" w:rsidRDefault="008B567D" w:rsidP="008B567D">
      <w:pPr>
        <w:numPr>
          <w:ilvl w:val="2"/>
          <w:numId w:val="22"/>
        </w:numPr>
        <w:contextualSpacing w:val="0"/>
      </w:pPr>
      <w:r>
        <w:t>restrictions</w:t>
      </w:r>
    </w:p>
    <w:p w14:paraId="444618CB" w14:textId="77777777" w:rsidR="008B567D" w:rsidRDefault="008B567D" w:rsidP="008B567D">
      <w:pPr>
        <w:numPr>
          <w:ilvl w:val="3"/>
          <w:numId w:val="22"/>
        </w:numPr>
        <w:contextualSpacing w:val="0"/>
      </w:pPr>
      <w:r w:rsidRPr="006B06E8">
        <w:t>hunting, weddings, intercourse, amusements</w:t>
      </w:r>
      <w:r>
        <w:t>,</w:t>
      </w:r>
      <w:r w:rsidRPr="006B06E8">
        <w:t xml:space="preserve"> and </w:t>
      </w:r>
      <w:r>
        <w:t xml:space="preserve">holding court are </w:t>
      </w:r>
      <w:r w:rsidRPr="006348DE">
        <w:t>forbidden</w:t>
      </w:r>
    </w:p>
    <w:p w14:paraId="5031FF75" w14:textId="77777777" w:rsidR="008B567D" w:rsidRDefault="008B567D" w:rsidP="008B567D">
      <w:pPr>
        <w:numPr>
          <w:ilvl w:val="3"/>
          <w:numId w:val="22"/>
        </w:numPr>
        <w:contextualSpacing w:val="0"/>
      </w:pPr>
      <w:r>
        <w:t xml:space="preserve">abstinence: on all days of Lent, </w:t>
      </w:r>
      <w:r w:rsidRPr="006B06E8">
        <w:t>meat, eggs</w:t>
      </w:r>
      <w:r>
        <w:t>,</w:t>
      </w:r>
      <w:r w:rsidRPr="006B06E8">
        <w:t xml:space="preserve"> and milk </w:t>
      </w:r>
      <w:r>
        <w:t>a</w:t>
      </w:r>
      <w:r w:rsidRPr="006B06E8">
        <w:t>re forbidden</w:t>
      </w:r>
    </w:p>
    <w:p w14:paraId="292211EF" w14:textId="77777777" w:rsidR="008B567D" w:rsidRDefault="008B567D" w:rsidP="008B567D">
      <w:pPr>
        <w:numPr>
          <w:ilvl w:val="3"/>
          <w:numId w:val="22"/>
        </w:numPr>
        <w:contextualSpacing w:val="0"/>
      </w:pPr>
      <w:r>
        <w:t xml:space="preserve">fast: only one meal is eaten, and only after 3 </w:t>
      </w:r>
      <w:r w:rsidRPr="00497B6B">
        <w:rPr>
          <w:smallCaps/>
        </w:rPr>
        <w:t>p.m</w:t>
      </w:r>
      <w:r>
        <w:t>.</w:t>
      </w:r>
    </w:p>
    <w:p w14:paraId="1B16BCEB" w14:textId="77777777" w:rsidR="008B567D" w:rsidRDefault="008B567D" w:rsidP="008B567D">
      <w:pPr>
        <w:numPr>
          <w:ilvl w:val="2"/>
          <w:numId w:val="22"/>
        </w:numPr>
        <w:contextualSpacing w:val="0"/>
      </w:pPr>
      <w:r>
        <w:t>Ash Wednesday</w:t>
      </w:r>
    </w:p>
    <w:p w14:paraId="525A3499" w14:textId="77777777" w:rsidR="008B567D" w:rsidRDefault="008B567D" w:rsidP="008B567D">
      <w:pPr>
        <w:numPr>
          <w:ilvl w:val="3"/>
          <w:numId w:val="22"/>
        </w:numPr>
        <w:contextualSpacing w:val="0"/>
      </w:pPr>
      <w:r>
        <w:t>500s: Rome begins the use of ashes on Ash Wednesday</w:t>
      </w:r>
    </w:p>
    <w:p w14:paraId="69A0B862" w14:textId="77777777" w:rsidR="008B567D" w:rsidRDefault="008B567D" w:rsidP="008B567D">
      <w:pPr>
        <w:numPr>
          <w:ilvl w:val="3"/>
          <w:numId w:val="22"/>
        </w:numPr>
        <w:contextualSpacing w:val="0"/>
      </w:pPr>
      <w:r>
        <w:t xml:space="preserve">1091: </w:t>
      </w:r>
      <w:r w:rsidRPr="006B06E8">
        <w:t>Urban II</w:t>
      </w:r>
      <w:r>
        <w:t xml:space="preserve"> prescribes the use of ashes on Ash Wednesday everywhere</w:t>
      </w:r>
    </w:p>
    <w:p w14:paraId="55CE6988" w14:textId="77777777" w:rsidR="008B567D" w:rsidRDefault="008B567D" w:rsidP="008B567D">
      <w:r>
        <w:br w:type="page"/>
      </w:r>
    </w:p>
    <w:p w14:paraId="6AB36FC1" w14:textId="77777777" w:rsidR="008B567D" w:rsidRPr="00A23BF6" w:rsidRDefault="008B567D" w:rsidP="002279ED">
      <w:pPr>
        <w:pStyle w:val="Heading2"/>
      </w:pPr>
      <w:bookmarkStart w:id="134" w:name="_Toc502757760"/>
      <w:bookmarkStart w:id="135" w:name="_Toc502757808"/>
      <w:bookmarkStart w:id="136" w:name="_Toc502757850"/>
      <w:bookmarkStart w:id="137" w:name="_Toc502794442"/>
      <w:bookmarkStart w:id="138" w:name="_Toc502795071"/>
      <w:bookmarkStart w:id="139" w:name="_Toc68041257"/>
      <w:bookmarkStart w:id="140" w:name="_Toc68042879"/>
      <w:r w:rsidRPr="00A23BF6">
        <w:lastRenderedPageBreak/>
        <w:t>700s</w:t>
      </w:r>
      <w:bookmarkEnd w:id="134"/>
      <w:bookmarkEnd w:id="135"/>
      <w:bookmarkEnd w:id="136"/>
      <w:bookmarkEnd w:id="137"/>
      <w:bookmarkEnd w:id="138"/>
      <w:bookmarkEnd w:id="139"/>
      <w:bookmarkEnd w:id="140"/>
    </w:p>
    <w:p w14:paraId="00D327CB" w14:textId="77777777" w:rsidR="008B567D" w:rsidRDefault="008B567D" w:rsidP="008B567D">
      <w:pPr>
        <w:widowControl w:val="0"/>
      </w:pPr>
    </w:p>
    <w:p w14:paraId="3FAA40B5" w14:textId="77777777" w:rsidR="008B567D" w:rsidRPr="006D1DE9" w:rsidRDefault="008B567D" w:rsidP="008B567D">
      <w:pPr>
        <w:widowControl w:val="0"/>
      </w:pPr>
    </w:p>
    <w:p w14:paraId="01812ECF" w14:textId="77777777" w:rsidR="008B567D" w:rsidRPr="00D24502" w:rsidRDefault="008B567D" w:rsidP="008B567D">
      <w:pPr>
        <w:widowControl w:val="0"/>
        <w:numPr>
          <w:ilvl w:val="0"/>
          <w:numId w:val="23"/>
        </w:numPr>
        <w:contextualSpacing w:val="0"/>
      </w:pPr>
      <w:r w:rsidRPr="00D24502">
        <w:rPr>
          <w:b/>
        </w:rPr>
        <w:t>cultural background and Church-state relations</w:t>
      </w:r>
    </w:p>
    <w:p w14:paraId="53ED6BFA" w14:textId="77777777" w:rsidR="008B567D" w:rsidRDefault="008B567D" w:rsidP="008B567D">
      <w:pPr>
        <w:widowControl w:val="0"/>
        <w:numPr>
          <w:ilvl w:val="1"/>
          <w:numId w:val="23"/>
        </w:numPr>
        <w:contextualSpacing w:val="0"/>
      </w:pPr>
      <w:r>
        <w:t>732: a Christian coalition defeats Muslim invaders at the Battle of Poitiers (France)</w:t>
      </w:r>
    </w:p>
    <w:p w14:paraId="5654392D" w14:textId="77777777" w:rsidR="008B567D" w:rsidRDefault="008B567D" w:rsidP="008B567D">
      <w:pPr>
        <w:widowControl w:val="0"/>
        <w:numPr>
          <w:ilvl w:val="1"/>
          <w:numId w:val="23"/>
        </w:numPr>
        <w:contextualSpacing w:val="0"/>
      </w:pPr>
      <w:r w:rsidRPr="00F0572A">
        <w:t>754: Lombards near</w:t>
      </w:r>
      <w:r>
        <w:t>;</w:t>
      </w:r>
      <w:r w:rsidRPr="00F0572A">
        <w:t xml:space="preserve"> </w:t>
      </w:r>
      <w:r>
        <w:t>the p</w:t>
      </w:r>
      <w:r w:rsidRPr="00F0572A">
        <w:t xml:space="preserve">ope takes title </w:t>
      </w:r>
      <w:r w:rsidRPr="00F0572A">
        <w:rPr>
          <w:i/>
        </w:rPr>
        <w:t>Patricius</w:t>
      </w:r>
      <w:r w:rsidRPr="00F0572A">
        <w:t xml:space="preserve"> </w:t>
      </w:r>
      <w:r w:rsidRPr="00F0572A">
        <w:rPr>
          <w:i/>
        </w:rPr>
        <w:t>Romanorum</w:t>
      </w:r>
      <w:r w:rsidRPr="00F0572A">
        <w:t xml:space="preserve"> (Protector of Rome) from </w:t>
      </w:r>
      <w:r>
        <w:t xml:space="preserve">the </w:t>
      </w:r>
      <w:r w:rsidRPr="00F0572A">
        <w:t>E</w:t>
      </w:r>
      <w:r>
        <w:t>astern</w:t>
      </w:r>
      <w:r w:rsidRPr="00F0572A">
        <w:t xml:space="preserve"> Emperor and gives it to Pippin the Younger</w:t>
      </w:r>
    </w:p>
    <w:p w14:paraId="7822531A" w14:textId="77777777" w:rsidR="008B567D" w:rsidRDefault="008B567D" w:rsidP="008B567D">
      <w:pPr>
        <w:widowControl w:val="0"/>
        <w:numPr>
          <w:ilvl w:val="1"/>
          <w:numId w:val="23"/>
        </w:numPr>
        <w:contextualSpacing w:val="0"/>
      </w:pPr>
      <w:r w:rsidRPr="00F0572A">
        <w:t xml:space="preserve">700s: </w:t>
      </w:r>
      <w:r w:rsidRPr="00F0572A">
        <w:rPr>
          <w:i/>
        </w:rPr>
        <w:t>ecclesiae propriae</w:t>
      </w:r>
      <w:r w:rsidRPr="00F0572A">
        <w:t xml:space="preserve"> become co</w:t>
      </w:r>
      <w:r>
        <w:t>mmon among the Franks and Slavs</w:t>
      </w:r>
    </w:p>
    <w:p w14:paraId="57DB11E4" w14:textId="77777777" w:rsidR="008B567D" w:rsidRPr="00D61185" w:rsidRDefault="008B567D" w:rsidP="008B567D">
      <w:pPr>
        <w:widowControl w:val="0"/>
        <w:numPr>
          <w:ilvl w:val="2"/>
          <w:numId w:val="23"/>
        </w:numPr>
        <w:contextualSpacing w:val="0"/>
      </w:pPr>
      <w:r w:rsidRPr="00F0572A">
        <w:rPr>
          <w:i/>
        </w:rPr>
        <w:t>ecclesiae propriae</w:t>
      </w:r>
      <w:r w:rsidRPr="00F0572A">
        <w:t xml:space="preserve">: “a wealthy person built a church or chapel on his estate, </w:t>
      </w:r>
      <w:r>
        <w:t>. . .</w:t>
      </w:r>
      <w:r w:rsidRPr="00F0572A">
        <w:t xml:space="preserve"> claimed it as his personal property and at the same time claimed the right to appoint to it a priest </w:t>
      </w:r>
      <w:r>
        <w:t>. . .</w:t>
      </w:r>
      <w:r w:rsidRPr="00F0572A">
        <w:t xml:space="preserve"> nothing so c</w:t>
      </w:r>
      <w:r>
        <w:t>ontravened episcopal authority”</w:t>
      </w:r>
      <w:r w:rsidRPr="00F0572A">
        <w:t xml:space="preserve"> </w:t>
      </w:r>
      <w:r>
        <w:t>(</w:t>
      </w:r>
      <w:r w:rsidRPr="00F0572A">
        <w:t>Bihlmeyer)</w:t>
      </w:r>
    </w:p>
    <w:p w14:paraId="0A4A4501" w14:textId="77777777" w:rsidR="008B567D" w:rsidRPr="00A23BF6" w:rsidRDefault="008B567D" w:rsidP="008B567D">
      <w:pPr>
        <w:widowControl w:val="0"/>
      </w:pPr>
    </w:p>
    <w:p w14:paraId="5E45DD6D" w14:textId="77777777" w:rsidR="008B567D" w:rsidRPr="00D24502" w:rsidRDefault="008B567D" w:rsidP="008B567D">
      <w:pPr>
        <w:widowControl w:val="0"/>
        <w:numPr>
          <w:ilvl w:val="0"/>
          <w:numId w:val="23"/>
        </w:numPr>
        <w:contextualSpacing w:val="0"/>
      </w:pPr>
      <w:r w:rsidRPr="00D24502">
        <w:rPr>
          <w:b/>
        </w:rPr>
        <w:t>heresies and councils</w:t>
      </w:r>
    </w:p>
    <w:p w14:paraId="394C82ED" w14:textId="77777777" w:rsidR="008B567D" w:rsidRDefault="008B567D" w:rsidP="008B567D">
      <w:pPr>
        <w:widowControl w:val="0"/>
        <w:numPr>
          <w:ilvl w:val="1"/>
          <w:numId w:val="23"/>
        </w:numPr>
        <w:contextualSpacing w:val="0"/>
      </w:pPr>
      <w:r w:rsidRPr="00F0572A">
        <w:t>730-87: iconoclastic controversy (iconoclasm said the use of images in worship is wrong)</w:t>
      </w:r>
    </w:p>
    <w:p w14:paraId="4747A041" w14:textId="77777777" w:rsidR="008B567D" w:rsidRDefault="008B567D" w:rsidP="008B567D">
      <w:pPr>
        <w:widowControl w:val="0"/>
        <w:numPr>
          <w:ilvl w:val="1"/>
          <w:numId w:val="23"/>
        </w:numPr>
        <w:contextualSpacing w:val="0"/>
      </w:pPr>
      <w:r w:rsidRPr="00F0572A">
        <w:t xml:space="preserve">787: </w:t>
      </w:r>
      <w:r>
        <w:t xml:space="preserve">Council of </w:t>
      </w:r>
      <w:r w:rsidRPr="00F0572A">
        <w:t>Nicea II: use of images in worship is acceptable</w:t>
      </w:r>
    </w:p>
    <w:p w14:paraId="21DBB582" w14:textId="77777777" w:rsidR="008B567D" w:rsidRDefault="008B567D" w:rsidP="008B567D">
      <w:pPr>
        <w:widowControl w:val="0"/>
        <w:numPr>
          <w:ilvl w:val="1"/>
          <w:numId w:val="23"/>
        </w:numPr>
        <w:contextualSpacing w:val="0"/>
      </w:pPr>
      <w:r>
        <w:t>excommunication</w:t>
      </w:r>
    </w:p>
    <w:p w14:paraId="04CEF22E" w14:textId="77777777" w:rsidR="008B567D" w:rsidRDefault="008B567D" w:rsidP="008B567D">
      <w:pPr>
        <w:widowControl w:val="0"/>
        <w:numPr>
          <w:ilvl w:val="2"/>
          <w:numId w:val="23"/>
        </w:numPr>
        <w:contextualSpacing w:val="0"/>
      </w:pPr>
      <w:r>
        <w:t>excommunication excludes from Church membership, services, and sacraments</w:t>
      </w:r>
    </w:p>
    <w:p w14:paraId="122D79CC" w14:textId="77777777" w:rsidR="008B567D" w:rsidRPr="0067106A" w:rsidRDefault="008B567D" w:rsidP="008B567D">
      <w:pPr>
        <w:numPr>
          <w:ilvl w:val="2"/>
          <w:numId w:val="23"/>
        </w:numPr>
        <w:contextualSpacing w:val="0"/>
        <w:rPr>
          <w:sz w:val="20"/>
        </w:rPr>
      </w:pPr>
      <w:r w:rsidRPr="0067106A">
        <w:rPr>
          <w:sz w:val="20"/>
        </w:rPr>
        <w:t xml:space="preserve">1 Cor 5:1-13, “It is actually reported that </w:t>
      </w:r>
      <w:r>
        <w:rPr>
          <w:sz w:val="20"/>
        </w:rPr>
        <w:t xml:space="preserve">. . . </w:t>
      </w:r>
      <w:r w:rsidRPr="0067106A">
        <w:rPr>
          <w:sz w:val="20"/>
        </w:rPr>
        <w:t xml:space="preserve">a man is living with his father’s wife.  . . . </w:t>
      </w:r>
      <w:r w:rsidRPr="0067106A">
        <w:rPr>
          <w:color w:val="000000"/>
          <w:kern w:val="16"/>
          <w:sz w:val="20"/>
          <w:vertAlign w:val="superscript"/>
        </w:rPr>
        <w:t>4</w:t>
      </w:r>
      <w:r w:rsidRPr="0067106A">
        <w:rPr>
          <w:sz w:val="20"/>
        </w:rPr>
        <w:t xml:space="preserve">When you are assembled, and my spirit is present with the power of our Lord Jesus, </w:t>
      </w:r>
      <w:r w:rsidRPr="0067106A">
        <w:rPr>
          <w:color w:val="000000"/>
          <w:kern w:val="16"/>
          <w:sz w:val="20"/>
          <w:vertAlign w:val="superscript"/>
        </w:rPr>
        <w:t>5</w:t>
      </w:r>
      <w:r w:rsidRPr="0067106A">
        <w:rPr>
          <w:sz w:val="20"/>
        </w:rPr>
        <w:t xml:space="preserve">you are to hand this man over to Satan for the destruction of the flesh, so that his spirit may be saved in the day of the Lord. </w:t>
      </w:r>
      <w:r>
        <w:rPr>
          <w:sz w:val="20"/>
        </w:rPr>
        <w:t xml:space="preserve">. . . </w:t>
      </w:r>
      <w:r w:rsidRPr="0067106A">
        <w:rPr>
          <w:sz w:val="20"/>
        </w:rPr>
        <w:t>Do you not know that a little yeast leavens the whole batch of dough? . . .</w:t>
      </w:r>
      <w:r>
        <w:rPr>
          <w:sz w:val="20"/>
        </w:rPr>
        <w:t xml:space="preserve"> </w:t>
      </w:r>
      <w:r w:rsidRPr="0067106A">
        <w:rPr>
          <w:color w:val="000000"/>
          <w:kern w:val="16"/>
          <w:sz w:val="20"/>
          <w:vertAlign w:val="superscript"/>
        </w:rPr>
        <w:t>11</w:t>
      </w:r>
      <w:r>
        <w:rPr>
          <w:sz w:val="20"/>
        </w:rPr>
        <w:t xml:space="preserve">[Do </w:t>
      </w:r>
      <w:r w:rsidRPr="0067106A">
        <w:rPr>
          <w:sz w:val="20"/>
        </w:rPr>
        <w:t>not</w:t>
      </w:r>
      <w:r>
        <w:rPr>
          <w:sz w:val="20"/>
        </w:rPr>
        <w:t>]</w:t>
      </w:r>
      <w:r w:rsidRPr="0067106A">
        <w:rPr>
          <w:sz w:val="20"/>
        </w:rPr>
        <w:t xml:space="preserve"> associate with anyone who bears the name of brother or sister who is sexually immoral or greedy, or is an idolater, reviler, drunkard, or robber.”</w:t>
      </w:r>
    </w:p>
    <w:p w14:paraId="75A64B97" w14:textId="77777777" w:rsidR="008B567D" w:rsidRPr="0067106A" w:rsidRDefault="008B567D" w:rsidP="008B567D">
      <w:pPr>
        <w:numPr>
          <w:ilvl w:val="2"/>
          <w:numId w:val="23"/>
        </w:numPr>
        <w:contextualSpacing w:val="0"/>
        <w:rPr>
          <w:sz w:val="20"/>
        </w:rPr>
      </w:pPr>
      <w:r>
        <w:rPr>
          <w:sz w:val="20"/>
        </w:rPr>
        <w:t>Gal 1:</w:t>
      </w:r>
      <w:r w:rsidRPr="0067106A">
        <w:rPr>
          <w:sz w:val="20"/>
        </w:rPr>
        <w:t>8, “even if we or an angel from heaven should proclaim to you a gospel contrary to what we proclaimed to you, let that one be accursed!”</w:t>
      </w:r>
    </w:p>
    <w:p w14:paraId="07AEE0D0" w14:textId="77777777" w:rsidR="008B567D" w:rsidRPr="00D61185" w:rsidRDefault="008B567D" w:rsidP="008B567D">
      <w:pPr>
        <w:widowControl w:val="0"/>
        <w:numPr>
          <w:ilvl w:val="2"/>
          <w:numId w:val="23"/>
        </w:numPr>
        <w:contextualSpacing w:val="0"/>
      </w:pPr>
      <w:r>
        <w:t>755: a</w:t>
      </w:r>
      <w:r w:rsidRPr="00816B01">
        <w:t xml:space="preserve"> Frankish synod </w:t>
      </w:r>
      <w:r>
        <w:t xml:space="preserve">under King </w:t>
      </w:r>
      <w:r w:rsidRPr="00816B01">
        <w:t xml:space="preserve">Pepin </w:t>
      </w:r>
      <w:r>
        <w:t>decrees</w:t>
      </w:r>
      <w:r w:rsidRPr="00816B01">
        <w:t xml:space="preserve"> that anyone </w:t>
      </w:r>
      <w:r>
        <w:t xml:space="preserve">who refuses excommunication is banished; anyone who associates with an </w:t>
      </w:r>
      <w:r w:rsidRPr="00816B01">
        <w:t>excommunicated person</w:t>
      </w:r>
      <w:r>
        <w:t xml:space="preserve"> is </w:t>
      </w:r>
      <w:r w:rsidRPr="00816B01">
        <w:t>excommuni</w:t>
      </w:r>
      <w:r>
        <w:t>cate</w:t>
      </w:r>
    </w:p>
    <w:p w14:paraId="5AF32FE7" w14:textId="77777777" w:rsidR="008B567D" w:rsidRDefault="008B567D" w:rsidP="008B567D">
      <w:pPr>
        <w:widowControl w:val="0"/>
        <w:numPr>
          <w:ilvl w:val="2"/>
          <w:numId w:val="23"/>
        </w:numPr>
        <w:contextualSpacing w:val="0"/>
      </w:pPr>
      <w:r>
        <w:t>as the severity of penance declined, ecclesiastical punishments (excommunication and interdiction) grew</w:t>
      </w:r>
    </w:p>
    <w:p w14:paraId="3E818E6E" w14:textId="77777777" w:rsidR="008B567D" w:rsidRDefault="008B567D" w:rsidP="008B567D">
      <w:pPr>
        <w:widowControl w:val="0"/>
        <w:numPr>
          <w:ilvl w:val="1"/>
          <w:numId w:val="23"/>
        </w:numPr>
        <w:contextualSpacing w:val="0"/>
      </w:pPr>
      <w:r w:rsidRPr="00720566">
        <w:t>interdiction</w:t>
      </w:r>
    </w:p>
    <w:p w14:paraId="0B41DFD1" w14:textId="77777777" w:rsidR="008B567D" w:rsidRDefault="008B567D" w:rsidP="008B567D">
      <w:pPr>
        <w:widowControl w:val="0"/>
        <w:numPr>
          <w:ilvl w:val="2"/>
          <w:numId w:val="23"/>
        </w:numPr>
        <w:contextualSpacing w:val="0"/>
      </w:pPr>
      <w:r>
        <w:t>interdiction prohibits all services in a district (though usually baptism, extreme unction, and unseen private services are allowed)</w:t>
      </w:r>
    </w:p>
    <w:p w14:paraId="7933FDD5" w14:textId="77777777" w:rsidR="008B567D" w:rsidRDefault="008B567D" w:rsidP="008B567D">
      <w:pPr>
        <w:widowControl w:val="0"/>
        <w:numPr>
          <w:ilvl w:val="2"/>
          <w:numId w:val="23"/>
        </w:numPr>
        <w:contextualSpacing w:val="0"/>
      </w:pPr>
      <w:r>
        <w:t>700s: traces of the interdict are found</w:t>
      </w:r>
    </w:p>
    <w:p w14:paraId="5A9DDB53" w14:textId="77777777" w:rsidR="008B567D" w:rsidRDefault="008B567D" w:rsidP="008B567D">
      <w:pPr>
        <w:numPr>
          <w:ilvl w:val="2"/>
          <w:numId w:val="23"/>
        </w:numPr>
        <w:contextualSpacing w:val="0"/>
      </w:pPr>
      <w:r>
        <w:t>800s:</w:t>
      </w:r>
      <w:r w:rsidRPr="00816B01">
        <w:t xml:space="preserve"> </w:t>
      </w:r>
      <w:r>
        <w:t>interdiction usually accompanies the excommunication of a person who unlawfully seize</w:t>
      </w:r>
      <w:r w:rsidRPr="00816B01">
        <w:t xml:space="preserve"> a church or a diocese</w:t>
      </w:r>
    </w:p>
    <w:p w14:paraId="74F3DE3C" w14:textId="77777777" w:rsidR="008B567D" w:rsidRDefault="008B567D" w:rsidP="008B567D">
      <w:pPr>
        <w:widowControl w:val="0"/>
        <w:numPr>
          <w:ilvl w:val="2"/>
          <w:numId w:val="23"/>
        </w:numPr>
        <w:contextualSpacing w:val="0"/>
      </w:pPr>
      <w:r>
        <w:t xml:space="preserve">1100s on: </w:t>
      </w:r>
      <w:r>
        <w:rPr>
          <w:iCs/>
        </w:rPr>
        <w:t xml:space="preserve">whole </w:t>
      </w:r>
      <w:r w:rsidRPr="00816B01">
        <w:rPr>
          <w:iCs/>
        </w:rPr>
        <w:t xml:space="preserve">countries </w:t>
      </w:r>
      <w:r>
        <w:t>a</w:t>
      </w:r>
      <w:r w:rsidRPr="00816B01">
        <w:t>re interdict</w:t>
      </w:r>
      <w:r>
        <w:t>ed</w:t>
      </w:r>
      <w:r w:rsidRPr="00816B01">
        <w:t xml:space="preserve"> </w:t>
      </w:r>
      <w:r>
        <w:t xml:space="preserve">to ensure obedience to </w:t>
      </w:r>
      <w:r w:rsidRPr="00816B01">
        <w:t>ecclesiastical law</w:t>
      </w:r>
    </w:p>
    <w:p w14:paraId="4AA190E4" w14:textId="77777777" w:rsidR="008B567D" w:rsidRPr="00A23BF6" w:rsidRDefault="008B567D" w:rsidP="008B567D"/>
    <w:p w14:paraId="334066A7" w14:textId="77777777" w:rsidR="008B567D" w:rsidRDefault="008B567D" w:rsidP="008B567D">
      <w:pPr>
        <w:numPr>
          <w:ilvl w:val="0"/>
          <w:numId w:val="23"/>
        </w:numPr>
        <w:contextualSpacing w:val="0"/>
      </w:pPr>
      <w:r>
        <w:rPr>
          <w:b/>
        </w:rPr>
        <w:t>religious orders</w:t>
      </w:r>
    </w:p>
    <w:p w14:paraId="48AED6C1" w14:textId="77777777" w:rsidR="008B567D" w:rsidRPr="00016156" w:rsidRDefault="008B567D" w:rsidP="008B567D">
      <w:pPr>
        <w:numPr>
          <w:ilvl w:val="1"/>
          <w:numId w:val="23"/>
        </w:numPr>
        <w:contextualSpacing w:val="0"/>
        <w:rPr>
          <w:rFonts w:cs="Garamond"/>
          <w:bCs/>
        </w:rPr>
      </w:pPr>
      <w:r>
        <w:rPr>
          <w:rFonts w:cs="Bookman Old Style"/>
        </w:rPr>
        <w:t xml:space="preserve">600s-700s: </w:t>
      </w:r>
      <w:r>
        <w:rPr>
          <w:rFonts w:cs="Garamond"/>
          <w:bCs/>
        </w:rPr>
        <w:t xml:space="preserve">the </w:t>
      </w:r>
      <w:r w:rsidRPr="006B06E8">
        <w:rPr>
          <w:rFonts w:cs="Bookman Old Style"/>
        </w:rPr>
        <w:t xml:space="preserve">rule </w:t>
      </w:r>
      <w:r w:rsidRPr="00BD6CF4">
        <w:rPr>
          <w:rFonts w:cs="Bookman Old Style"/>
        </w:rPr>
        <w:t xml:space="preserve">of </w:t>
      </w:r>
      <w:r>
        <w:rPr>
          <w:iCs/>
        </w:rPr>
        <w:t xml:space="preserve">St Augustine </w:t>
      </w:r>
      <w:r>
        <w:rPr>
          <w:rFonts w:cs="Bookman Old Style"/>
        </w:rPr>
        <w:t>begi</w:t>
      </w:r>
      <w:r w:rsidRPr="00BD6CF4">
        <w:rPr>
          <w:rFonts w:cs="Bookman Old Style"/>
        </w:rPr>
        <w:t>n</w:t>
      </w:r>
      <w:r>
        <w:rPr>
          <w:rFonts w:cs="Bookman Old Style"/>
        </w:rPr>
        <w:t>s</w:t>
      </w:r>
      <w:r w:rsidRPr="00BD6CF4">
        <w:rPr>
          <w:rFonts w:cs="Bookman Old Style"/>
        </w:rPr>
        <w:t xml:space="preserve"> to be regarded as a religious rule</w:t>
      </w:r>
    </w:p>
    <w:p w14:paraId="76718BE4" w14:textId="77777777" w:rsidR="008B567D" w:rsidRDefault="008B567D" w:rsidP="008B567D">
      <w:pPr>
        <w:numPr>
          <w:ilvl w:val="1"/>
          <w:numId w:val="23"/>
        </w:numPr>
        <w:contextualSpacing w:val="0"/>
      </w:pPr>
      <w:r>
        <w:t xml:space="preserve">718-54: </w:t>
      </w:r>
      <w:r w:rsidRPr="00F0572A">
        <w:t>Boniface</w:t>
      </w:r>
      <w:r>
        <w:t xml:space="preserve"> (</w:t>
      </w:r>
      <w:r w:rsidRPr="005651DB">
        <w:rPr>
          <w:snapToGrid w:val="0"/>
        </w:rPr>
        <w:t>680-754</w:t>
      </w:r>
      <w:r>
        <w:rPr>
          <w:snapToGrid w:val="0"/>
        </w:rPr>
        <w:t xml:space="preserve">, </w:t>
      </w:r>
      <w:r>
        <w:t xml:space="preserve">English monk, </w:t>
      </w:r>
      <w:r>
        <w:rPr>
          <w:snapToGrid w:val="0"/>
        </w:rPr>
        <w:t>martyr)</w:t>
      </w:r>
      <w:r w:rsidRPr="00F0572A">
        <w:t xml:space="preserve"> </w:t>
      </w:r>
      <w:r>
        <w:t xml:space="preserve">is “the </w:t>
      </w:r>
      <w:r w:rsidRPr="00F0572A">
        <w:t>apostle of Germany</w:t>
      </w:r>
      <w:r>
        <w:t>”</w:t>
      </w:r>
    </w:p>
    <w:p w14:paraId="7D10AB9A" w14:textId="77777777" w:rsidR="008B567D" w:rsidRDefault="008B567D" w:rsidP="008B567D">
      <w:pPr>
        <w:numPr>
          <w:ilvl w:val="1"/>
          <w:numId w:val="23"/>
        </w:numPr>
        <w:contextualSpacing w:val="0"/>
      </w:pPr>
      <w:r>
        <w:t xml:space="preserve">c. 750 on: </w:t>
      </w:r>
      <w:r w:rsidRPr="00816B01">
        <w:rPr>
          <w:iCs/>
        </w:rPr>
        <w:t xml:space="preserve">canons </w:t>
      </w:r>
      <w:r>
        <w:rPr>
          <w:iCs/>
        </w:rPr>
        <w:t xml:space="preserve">regular </w:t>
      </w:r>
      <w:r>
        <w:t xml:space="preserve">(clergy in </w:t>
      </w:r>
      <w:r w:rsidRPr="00816B01">
        <w:t>cathedral</w:t>
      </w:r>
      <w:r>
        <w:t>s</w:t>
      </w:r>
      <w:r w:rsidRPr="00816B01">
        <w:t xml:space="preserve"> </w:t>
      </w:r>
      <w:r>
        <w:t xml:space="preserve">or large </w:t>
      </w:r>
      <w:r w:rsidRPr="00816B01">
        <w:t>parish</w:t>
      </w:r>
      <w:r>
        <w:t>es living in semi-monastic community) become common in France</w:t>
      </w:r>
    </w:p>
    <w:p w14:paraId="039423DE" w14:textId="77777777" w:rsidR="008B567D" w:rsidRDefault="008B567D" w:rsidP="008B567D">
      <w:pPr>
        <w:numPr>
          <w:ilvl w:val="1"/>
          <w:numId w:val="23"/>
        </w:numPr>
        <w:contextualSpacing w:val="0"/>
      </w:pPr>
      <w:r>
        <w:t xml:space="preserve">c. 750 on: </w:t>
      </w:r>
      <w:r w:rsidRPr="00816B01">
        <w:rPr>
          <w:iCs/>
        </w:rPr>
        <w:t xml:space="preserve">canonesses </w:t>
      </w:r>
      <w:r>
        <w:rPr>
          <w:iCs/>
        </w:rPr>
        <w:t xml:space="preserve">arise in France; they </w:t>
      </w:r>
      <w:r>
        <w:t>live</w:t>
      </w:r>
      <w:r w:rsidRPr="00816B01">
        <w:t xml:space="preserve"> in community </w:t>
      </w:r>
      <w:r>
        <w:t xml:space="preserve">but do not renounce </w:t>
      </w:r>
      <w:r w:rsidRPr="00816B01">
        <w:t>private property</w:t>
      </w:r>
    </w:p>
    <w:p w14:paraId="6530A4EF" w14:textId="77777777" w:rsidR="008B567D" w:rsidRPr="00FE77CA" w:rsidRDefault="008B567D" w:rsidP="008B567D">
      <w:pPr>
        <w:numPr>
          <w:ilvl w:val="1"/>
          <w:numId w:val="23"/>
        </w:numPr>
        <w:contextualSpacing w:val="0"/>
      </w:pPr>
      <w:r>
        <w:t>reform synods under Charlemagne greatly improve monasteries</w:t>
      </w:r>
    </w:p>
    <w:p w14:paraId="163441E3" w14:textId="77777777" w:rsidR="008B567D" w:rsidRDefault="008B567D" w:rsidP="008B567D">
      <w:pPr>
        <w:numPr>
          <w:ilvl w:val="1"/>
          <w:numId w:val="23"/>
        </w:numPr>
        <w:contextualSpacing w:val="0"/>
      </w:pPr>
      <w:r>
        <w:t xml:space="preserve">814-40: </w:t>
      </w:r>
      <w:r w:rsidRPr="00816B01">
        <w:rPr>
          <w:iCs/>
        </w:rPr>
        <w:t>Benedict</w:t>
      </w:r>
      <w:r>
        <w:t xml:space="preserve"> of Aniane (</w:t>
      </w:r>
      <w:r w:rsidRPr="00816B01">
        <w:t>abbot</w:t>
      </w:r>
      <w:r>
        <w:t xml:space="preserve"> of Aniane, 779) reforms monasteries</w:t>
      </w:r>
    </w:p>
    <w:p w14:paraId="6DD06BDE" w14:textId="77777777" w:rsidR="008B567D" w:rsidRDefault="008B567D" w:rsidP="008B567D">
      <w:pPr>
        <w:numPr>
          <w:ilvl w:val="2"/>
          <w:numId w:val="23"/>
        </w:numPr>
        <w:contextualSpacing w:val="0"/>
      </w:pPr>
      <w:r w:rsidRPr="00816B01">
        <w:lastRenderedPageBreak/>
        <w:t xml:space="preserve">Louis the Pious </w:t>
      </w:r>
      <w:r>
        <w:t xml:space="preserve">(† 840) makes him </w:t>
      </w:r>
      <w:r w:rsidRPr="00816B01">
        <w:t>supervi</w:t>
      </w:r>
      <w:r>
        <w:t>sor</w:t>
      </w:r>
      <w:r w:rsidRPr="00816B01">
        <w:t xml:space="preserve"> of all mon</w:t>
      </w:r>
      <w:r>
        <w:t>asteries in the Empire; he restores uniform</w:t>
      </w:r>
      <w:r w:rsidRPr="00816B01">
        <w:t xml:space="preserve"> discipline</w:t>
      </w:r>
    </w:p>
    <w:p w14:paraId="6FC70BA5" w14:textId="77777777" w:rsidR="008B567D" w:rsidRDefault="008B567D" w:rsidP="008B567D">
      <w:pPr>
        <w:numPr>
          <w:ilvl w:val="2"/>
          <w:numId w:val="23"/>
        </w:numPr>
        <w:contextualSpacing w:val="0"/>
      </w:pPr>
      <w:r>
        <w:t>816-17:</w:t>
      </w:r>
      <w:r w:rsidRPr="00816B01">
        <w:t xml:space="preserve"> a </w:t>
      </w:r>
      <w:r w:rsidRPr="00816B01">
        <w:rPr>
          <w:iCs/>
        </w:rPr>
        <w:t xml:space="preserve">reform synod </w:t>
      </w:r>
      <w:r w:rsidRPr="00816B01">
        <w:t xml:space="preserve">of </w:t>
      </w:r>
      <w:r w:rsidRPr="00816B01">
        <w:rPr>
          <w:iCs/>
        </w:rPr>
        <w:t>abbots at Aachen</w:t>
      </w:r>
      <w:r>
        <w:rPr>
          <w:iCs/>
        </w:rPr>
        <w:t xml:space="preserve">, </w:t>
      </w:r>
      <w:r>
        <w:t>u</w:t>
      </w:r>
      <w:r w:rsidRPr="00816B01">
        <w:t>nder Benedict</w:t>
      </w:r>
      <w:r>
        <w:t>,</w:t>
      </w:r>
      <w:r w:rsidRPr="00816B01">
        <w:rPr>
          <w:iCs/>
        </w:rPr>
        <w:t xml:space="preserve"> </w:t>
      </w:r>
      <w:r>
        <w:t xml:space="preserve">imposes on </w:t>
      </w:r>
      <w:r w:rsidRPr="00816B01">
        <w:t xml:space="preserve">all monasteries </w:t>
      </w:r>
      <w:r>
        <w:t>a</w:t>
      </w:r>
      <w:r w:rsidRPr="00816B01">
        <w:t xml:space="preserve"> revised </w:t>
      </w:r>
      <w:r>
        <w:t xml:space="preserve">Rule of St </w:t>
      </w:r>
      <w:r>
        <w:rPr>
          <w:iCs/>
        </w:rPr>
        <w:t xml:space="preserve">Benedict, stressing </w:t>
      </w:r>
      <w:r w:rsidRPr="00816B01">
        <w:t xml:space="preserve">complete seclusion and the </w:t>
      </w:r>
      <w:r>
        <w:t>duty</w:t>
      </w:r>
      <w:r w:rsidRPr="00816B01">
        <w:t xml:space="preserve"> of manual labor</w:t>
      </w:r>
    </w:p>
    <w:p w14:paraId="4216BDA4" w14:textId="77777777" w:rsidR="008B567D" w:rsidRDefault="008B567D" w:rsidP="008B567D">
      <w:pPr>
        <w:numPr>
          <w:ilvl w:val="2"/>
          <w:numId w:val="23"/>
        </w:numPr>
        <w:contextualSpacing w:val="0"/>
      </w:pPr>
      <w:r>
        <w:t>Benedict gives</w:t>
      </w:r>
      <w:r w:rsidRPr="00816B01">
        <w:t xml:space="preserve"> </w:t>
      </w:r>
      <w:r w:rsidRPr="00816B01">
        <w:rPr>
          <w:iCs/>
        </w:rPr>
        <w:t xml:space="preserve">canons </w:t>
      </w:r>
      <w:r>
        <w:rPr>
          <w:iCs/>
        </w:rPr>
        <w:t xml:space="preserve">regular </w:t>
      </w:r>
      <w:r>
        <w:t xml:space="preserve">and </w:t>
      </w:r>
      <w:r w:rsidRPr="00816B01">
        <w:rPr>
          <w:iCs/>
        </w:rPr>
        <w:t>canonesses</w:t>
      </w:r>
      <w:r>
        <w:rPr>
          <w:iCs/>
        </w:rPr>
        <w:t xml:space="preserve"> </w:t>
      </w:r>
      <w:r w:rsidRPr="00816B01">
        <w:t xml:space="preserve">a </w:t>
      </w:r>
      <w:r>
        <w:t xml:space="preserve">modified </w:t>
      </w:r>
      <w:r w:rsidRPr="00816B01">
        <w:t>Benedictine rule</w:t>
      </w:r>
    </w:p>
    <w:p w14:paraId="7D760A6D" w14:textId="77777777" w:rsidR="008B567D" w:rsidRPr="00A23BF6" w:rsidRDefault="008B567D" w:rsidP="008B567D"/>
    <w:p w14:paraId="347AED3C" w14:textId="77777777" w:rsidR="008B567D" w:rsidRPr="0021440B" w:rsidRDefault="008B567D" w:rsidP="008B567D">
      <w:pPr>
        <w:numPr>
          <w:ilvl w:val="0"/>
          <w:numId w:val="23"/>
        </w:numPr>
        <w:contextualSpacing w:val="0"/>
      </w:pPr>
      <w:r>
        <w:rPr>
          <w:b/>
        </w:rPr>
        <w:t>sacraments</w:t>
      </w:r>
      <w:r>
        <w:t xml:space="preserve">: </w:t>
      </w:r>
      <w:r>
        <w:rPr>
          <w:b/>
        </w:rPr>
        <w:t>Eucharist</w:t>
      </w:r>
    </w:p>
    <w:p w14:paraId="6AEBF787" w14:textId="77777777" w:rsidR="008B567D" w:rsidRDefault="008B567D" w:rsidP="008B567D">
      <w:pPr>
        <w:numPr>
          <w:ilvl w:val="1"/>
          <w:numId w:val="23"/>
        </w:numPr>
        <w:contextualSpacing w:val="0"/>
      </w:pPr>
      <w:r>
        <w:t>frequency of communion</w:t>
      </w:r>
    </w:p>
    <w:p w14:paraId="7983E2FC" w14:textId="77777777" w:rsidR="008B567D" w:rsidRDefault="008B567D" w:rsidP="008B567D">
      <w:pPr>
        <w:numPr>
          <w:ilvl w:val="2"/>
          <w:numId w:val="23"/>
        </w:numPr>
        <w:contextualSpacing w:val="0"/>
      </w:pPr>
      <w:r>
        <w:t xml:space="preserve">30-c. 600: </w:t>
      </w:r>
      <w:r w:rsidRPr="006B06E8">
        <w:t xml:space="preserve">the laity received </w:t>
      </w:r>
      <w:r>
        <w:t>c</w:t>
      </w:r>
      <w:r w:rsidRPr="006B06E8">
        <w:t>ommunion frequently</w:t>
      </w:r>
    </w:p>
    <w:p w14:paraId="53A7E1F2" w14:textId="77777777" w:rsidR="008B567D" w:rsidRDefault="008B567D" w:rsidP="008B567D">
      <w:pPr>
        <w:numPr>
          <w:ilvl w:val="2"/>
          <w:numId w:val="23"/>
        </w:numPr>
        <w:contextualSpacing w:val="0"/>
      </w:pPr>
      <w:r>
        <w:t xml:space="preserve">700s on: reception </w:t>
      </w:r>
      <w:r w:rsidRPr="00913791">
        <w:rPr>
          <w:iCs/>
        </w:rPr>
        <w:t xml:space="preserve">three times </w:t>
      </w:r>
      <w:r w:rsidRPr="00913791">
        <w:t>a year</w:t>
      </w:r>
      <w:r>
        <w:t xml:space="preserve"> is common</w:t>
      </w:r>
      <w:r w:rsidRPr="00913791">
        <w:t>: Christmas, Easter</w:t>
      </w:r>
      <w:r>
        <w:t>,</w:t>
      </w:r>
      <w:r w:rsidRPr="00913791">
        <w:t xml:space="preserve"> Pentecost</w:t>
      </w:r>
    </w:p>
    <w:p w14:paraId="6A93D941" w14:textId="77777777" w:rsidR="008B567D" w:rsidRDefault="008B567D" w:rsidP="008B567D">
      <w:pPr>
        <w:numPr>
          <w:ilvl w:val="2"/>
          <w:numId w:val="23"/>
        </w:numPr>
        <w:contextualSpacing w:val="0"/>
      </w:pPr>
      <w:r>
        <w:t>“</w:t>
      </w:r>
      <w:r w:rsidRPr="00913791">
        <w:t>Eventually it became difficult to insist on this minimum</w:t>
      </w:r>
      <w:r>
        <w:t>,</w:t>
      </w:r>
      <w:r w:rsidRPr="00913791">
        <w:t xml:space="preserve"> for even pious persons had little de</w:t>
      </w:r>
      <w:r>
        <w:t>votion to the Blessed Eucharist” (Bihlmeyer)</w:t>
      </w:r>
    </w:p>
    <w:p w14:paraId="4502725F" w14:textId="77777777" w:rsidR="008B567D" w:rsidRDefault="008B567D" w:rsidP="008B567D">
      <w:pPr>
        <w:numPr>
          <w:ilvl w:val="2"/>
          <w:numId w:val="23"/>
        </w:numPr>
        <w:contextualSpacing w:val="0"/>
      </w:pPr>
      <w:r>
        <w:t>since confession was made before communion, frequency of confession also dwindled</w:t>
      </w:r>
    </w:p>
    <w:p w14:paraId="09EA8599" w14:textId="77777777" w:rsidR="008B567D" w:rsidRDefault="008B567D" w:rsidP="008B567D">
      <w:pPr>
        <w:numPr>
          <w:ilvl w:val="1"/>
          <w:numId w:val="23"/>
        </w:numPr>
        <w:contextualSpacing w:val="0"/>
      </w:pPr>
      <w:r w:rsidRPr="0069400A">
        <w:t>reception of communion</w:t>
      </w:r>
    </w:p>
    <w:p w14:paraId="05140551" w14:textId="77777777" w:rsidR="008B567D" w:rsidRDefault="008B567D" w:rsidP="008B567D">
      <w:pPr>
        <w:numPr>
          <w:ilvl w:val="2"/>
          <w:numId w:val="23"/>
        </w:numPr>
        <w:contextualSpacing w:val="0"/>
      </w:pPr>
      <w:r>
        <w:t xml:space="preserve">c. 700s?: out of </w:t>
      </w:r>
      <w:r w:rsidRPr="00913791">
        <w:t xml:space="preserve">respect, hosts or particles </w:t>
      </w:r>
      <w:r>
        <w:t xml:space="preserve">replace </w:t>
      </w:r>
      <w:r w:rsidRPr="00913791">
        <w:t xml:space="preserve">breaking </w:t>
      </w:r>
      <w:r>
        <w:t xml:space="preserve">a </w:t>
      </w:r>
      <w:r w:rsidRPr="00913791">
        <w:t xml:space="preserve">consecrated </w:t>
      </w:r>
      <w:r>
        <w:t>loaf, and hosts are put on the tongue, not the hand</w:t>
      </w:r>
    </w:p>
    <w:p w14:paraId="6C1CB9E2" w14:textId="77777777" w:rsidR="008B567D" w:rsidRDefault="008B567D" w:rsidP="008B567D">
      <w:pPr>
        <w:numPr>
          <w:ilvl w:val="2"/>
          <w:numId w:val="23"/>
        </w:numPr>
        <w:contextualSpacing w:val="0"/>
      </w:pPr>
      <w:r>
        <w:t>intinction</w:t>
      </w:r>
    </w:p>
    <w:p w14:paraId="2513FB8E" w14:textId="77777777" w:rsidR="008B567D" w:rsidRPr="0069400A" w:rsidRDefault="008B567D" w:rsidP="008B567D">
      <w:pPr>
        <w:numPr>
          <w:ilvl w:val="3"/>
          <w:numId w:val="23"/>
        </w:numPr>
        <w:contextualSpacing w:val="0"/>
      </w:pPr>
      <w:r w:rsidRPr="00913791">
        <w:t xml:space="preserve">the </w:t>
      </w:r>
      <w:r>
        <w:rPr>
          <w:iCs/>
        </w:rPr>
        <w:t>east</w:t>
      </w:r>
    </w:p>
    <w:p w14:paraId="0AA63228" w14:textId="77777777" w:rsidR="008B567D" w:rsidRDefault="008B567D" w:rsidP="008B567D">
      <w:pPr>
        <w:numPr>
          <w:ilvl w:val="4"/>
          <w:numId w:val="23"/>
        </w:numPr>
        <w:contextualSpacing w:val="0"/>
      </w:pPr>
      <w:r>
        <w:t xml:space="preserve">bread </w:t>
      </w:r>
      <w:r w:rsidRPr="00913791">
        <w:t xml:space="preserve">was dipped in </w:t>
      </w:r>
      <w:r>
        <w:t xml:space="preserve">wine, </w:t>
      </w:r>
      <w:r w:rsidRPr="00913791">
        <w:t>consecrated or unconsecrated</w:t>
      </w:r>
      <w:r>
        <w:t xml:space="preserve"> (</w:t>
      </w:r>
      <w:r w:rsidRPr="006B06E8">
        <w:t xml:space="preserve">many </w:t>
      </w:r>
      <w:r>
        <w:t xml:space="preserve">thought </w:t>
      </w:r>
      <w:r w:rsidRPr="006B06E8">
        <w:t xml:space="preserve">non-consecrated wine </w:t>
      </w:r>
      <w:r>
        <w:t xml:space="preserve">became </w:t>
      </w:r>
      <w:r w:rsidRPr="006B06E8">
        <w:t xml:space="preserve">consecrated </w:t>
      </w:r>
      <w:r>
        <w:t xml:space="preserve">when touched by </w:t>
      </w:r>
      <w:r w:rsidRPr="006B06E8">
        <w:t xml:space="preserve">the </w:t>
      </w:r>
      <w:r>
        <w:t>h</w:t>
      </w:r>
      <w:r w:rsidRPr="006B06E8">
        <w:t>ost</w:t>
      </w:r>
      <w:r>
        <w:t>)</w:t>
      </w:r>
    </w:p>
    <w:p w14:paraId="24DEEB85" w14:textId="77777777" w:rsidR="008B567D" w:rsidRDefault="008B567D" w:rsidP="008B567D">
      <w:pPr>
        <w:numPr>
          <w:ilvl w:val="4"/>
          <w:numId w:val="23"/>
        </w:numPr>
        <w:contextualSpacing w:val="0"/>
      </w:pPr>
      <w:r>
        <w:t xml:space="preserve">the host is given to </w:t>
      </w:r>
      <w:r w:rsidRPr="00913791">
        <w:t xml:space="preserve">communicants </w:t>
      </w:r>
      <w:r>
        <w:t>on</w:t>
      </w:r>
      <w:r w:rsidRPr="00913791">
        <w:t xml:space="preserve"> a small spoon</w:t>
      </w:r>
      <w:r>
        <w:t xml:space="preserve"> (t</w:t>
      </w:r>
      <w:r w:rsidRPr="00913791">
        <w:t xml:space="preserve">his </w:t>
      </w:r>
      <w:r>
        <w:t xml:space="preserve">is still the Orthodox </w:t>
      </w:r>
      <w:r w:rsidRPr="00913791">
        <w:t>practice</w:t>
      </w:r>
      <w:r>
        <w:t>)</w:t>
      </w:r>
    </w:p>
    <w:p w14:paraId="16FE0FA1" w14:textId="77777777" w:rsidR="008B567D" w:rsidRDefault="008B567D" w:rsidP="008B567D">
      <w:pPr>
        <w:numPr>
          <w:ilvl w:val="3"/>
          <w:numId w:val="23"/>
        </w:numPr>
        <w:contextualSpacing w:val="0"/>
      </w:pPr>
      <w:r>
        <w:t>the west</w:t>
      </w:r>
    </w:p>
    <w:p w14:paraId="2BAA63D0" w14:textId="77777777" w:rsidR="008B567D" w:rsidRPr="006B06E8" w:rsidRDefault="008B567D" w:rsidP="008B567D">
      <w:pPr>
        <w:numPr>
          <w:ilvl w:val="4"/>
          <w:numId w:val="23"/>
        </w:numPr>
        <w:contextualSpacing w:val="0"/>
      </w:pPr>
      <w:r>
        <w:t>1300s: intinction continues to be used for v</w:t>
      </w:r>
      <w:r w:rsidRPr="00913791">
        <w:t>iaticum</w:t>
      </w:r>
      <w:r>
        <w:t>, until the 1300s</w:t>
      </w:r>
    </w:p>
    <w:p w14:paraId="42C3F19D" w14:textId="77777777" w:rsidR="008B567D" w:rsidRPr="00A23BF6" w:rsidRDefault="008B567D" w:rsidP="008B567D"/>
    <w:p w14:paraId="7218DFB6" w14:textId="77777777" w:rsidR="008B567D" w:rsidRDefault="008B567D" w:rsidP="008B567D">
      <w:pPr>
        <w:numPr>
          <w:ilvl w:val="0"/>
          <w:numId w:val="23"/>
        </w:numPr>
        <w:contextualSpacing w:val="0"/>
      </w:pPr>
      <w:r>
        <w:rPr>
          <w:b/>
        </w:rPr>
        <w:t>sacraments</w:t>
      </w:r>
      <w:r>
        <w:t xml:space="preserve">: </w:t>
      </w:r>
      <w:r>
        <w:rPr>
          <w:b/>
        </w:rPr>
        <w:t>700s-1000s</w:t>
      </w:r>
      <w:r>
        <w:t xml:space="preserve">: </w:t>
      </w:r>
      <w:r w:rsidRPr="00DD10BB">
        <w:rPr>
          <w:b/>
        </w:rPr>
        <w:t>spread of the Roman rite</w:t>
      </w:r>
    </w:p>
    <w:p w14:paraId="3F4B347D" w14:textId="77777777" w:rsidR="008B567D" w:rsidRDefault="008B567D" w:rsidP="008B567D">
      <w:pPr>
        <w:numPr>
          <w:ilvl w:val="1"/>
          <w:numId w:val="23"/>
        </w:numPr>
        <w:contextualSpacing w:val="0"/>
      </w:pPr>
      <w:r>
        <w:t xml:space="preserve">747: </w:t>
      </w:r>
      <w:r>
        <w:rPr>
          <w:i/>
        </w:rPr>
        <w:t>England</w:t>
      </w:r>
      <w:r>
        <w:t>: t</w:t>
      </w:r>
      <w:r w:rsidRPr="00333053">
        <w:t xml:space="preserve">he Synod of Cloveshove </w:t>
      </w:r>
      <w:r>
        <w:t>(canon</w:t>
      </w:r>
      <w:r w:rsidRPr="00333053">
        <w:t xml:space="preserve"> 13) </w:t>
      </w:r>
      <w:r>
        <w:t xml:space="preserve">requires </w:t>
      </w:r>
      <w:r w:rsidRPr="00333053">
        <w:t xml:space="preserve">all </w:t>
      </w:r>
      <w:r>
        <w:t xml:space="preserve">English </w:t>
      </w:r>
      <w:r w:rsidRPr="00333053">
        <w:t xml:space="preserve">churches </w:t>
      </w:r>
      <w:r>
        <w:t xml:space="preserve">to use </w:t>
      </w:r>
      <w:r w:rsidRPr="00333053">
        <w:t xml:space="preserve">the Roman </w:t>
      </w:r>
      <w:r>
        <w:t>rite</w:t>
      </w:r>
    </w:p>
    <w:p w14:paraId="4329847D" w14:textId="77777777" w:rsidR="008B567D" w:rsidRDefault="008B567D" w:rsidP="008B567D">
      <w:pPr>
        <w:numPr>
          <w:ilvl w:val="1"/>
          <w:numId w:val="23"/>
        </w:numPr>
        <w:contextualSpacing w:val="0"/>
      </w:pPr>
      <w:r>
        <w:t xml:space="preserve">c. 785: </w:t>
      </w:r>
      <w:r>
        <w:rPr>
          <w:i/>
        </w:rPr>
        <w:t>France</w:t>
      </w:r>
      <w:r>
        <w:t>: Pope Adrian sends</w:t>
      </w:r>
      <w:r w:rsidRPr="00333053">
        <w:t xml:space="preserve"> Charlemagne the </w:t>
      </w:r>
      <w:r w:rsidRPr="008B0ED1">
        <w:rPr>
          <w:i/>
        </w:rPr>
        <w:t>Sacramentarium Gregorianum</w:t>
      </w:r>
      <w:r>
        <w:t xml:space="preserve">, and </w:t>
      </w:r>
      <w:r w:rsidRPr="00333053">
        <w:t>Al</w:t>
      </w:r>
      <w:r>
        <w:t>cuin adds</w:t>
      </w:r>
      <w:r w:rsidRPr="00333053">
        <w:t xml:space="preserve"> parts of the Gelasian-Old Gallican sacramentary</w:t>
      </w:r>
    </w:p>
    <w:p w14:paraId="2ACC8A86" w14:textId="77777777" w:rsidR="008B567D" w:rsidRDefault="008B567D" w:rsidP="008B567D">
      <w:pPr>
        <w:numPr>
          <w:ilvl w:val="2"/>
          <w:numId w:val="23"/>
        </w:numPr>
        <w:contextualSpacing w:val="0"/>
      </w:pPr>
      <w:r>
        <w:t>900s: Rome</w:t>
      </w:r>
      <w:r w:rsidRPr="00333053">
        <w:t xml:space="preserve"> </w:t>
      </w:r>
      <w:r>
        <w:t>adopts t</w:t>
      </w:r>
      <w:r w:rsidRPr="00333053">
        <w:t xml:space="preserve">his </w:t>
      </w:r>
      <w:r w:rsidRPr="00333053">
        <w:rPr>
          <w:iCs/>
        </w:rPr>
        <w:t xml:space="preserve">Roman-Frankish </w:t>
      </w:r>
      <w:r w:rsidRPr="00333053">
        <w:t>liturgy</w:t>
      </w:r>
      <w:r>
        <w:t>: it becomes the Roman rite</w:t>
      </w:r>
    </w:p>
    <w:p w14:paraId="03EB0BBA" w14:textId="77777777" w:rsidR="008B567D" w:rsidRDefault="008B567D" w:rsidP="008B567D">
      <w:pPr>
        <w:numPr>
          <w:ilvl w:val="1"/>
          <w:numId w:val="23"/>
        </w:numPr>
        <w:contextualSpacing w:val="0"/>
      </w:pPr>
      <w:r>
        <w:t xml:space="preserve">800s-900s: the Roman rite </w:t>
      </w:r>
      <w:r w:rsidRPr="00333053">
        <w:t xml:space="preserve">rapidly </w:t>
      </w:r>
      <w:r>
        <w:t xml:space="preserve">spreads </w:t>
      </w:r>
      <w:r w:rsidRPr="00333053">
        <w:t xml:space="preserve">in the </w:t>
      </w:r>
      <w:r>
        <w:t>w</w:t>
      </w:r>
      <w:r w:rsidRPr="00333053">
        <w:t>est</w:t>
      </w:r>
    </w:p>
    <w:p w14:paraId="6B2D9843" w14:textId="77777777" w:rsidR="008B567D" w:rsidRDefault="008B567D" w:rsidP="008B567D">
      <w:pPr>
        <w:numPr>
          <w:ilvl w:val="1"/>
          <w:numId w:val="23"/>
        </w:numPr>
        <w:contextualSpacing w:val="0"/>
      </w:pPr>
      <w:r>
        <w:t xml:space="preserve">863-85: </w:t>
      </w:r>
      <w:r w:rsidRPr="00E32C3D">
        <w:rPr>
          <w:i/>
        </w:rPr>
        <w:t>Moravia</w:t>
      </w:r>
      <w:r>
        <w:t xml:space="preserve">: in their mission to the Slavs, </w:t>
      </w:r>
      <w:r w:rsidRPr="00333053">
        <w:t xml:space="preserve">Cyril and Methodius </w:t>
      </w:r>
      <w:r>
        <w:t xml:space="preserve">use </w:t>
      </w:r>
      <w:r w:rsidRPr="00333053">
        <w:t xml:space="preserve">the Roman </w:t>
      </w:r>
      <w:r>
        <w:t xml:space="preserve">rite but in </w:t>
      </w:r>
      <w:r w:rsidRPr="00333053">
        <w:t>Old Slavic</w:t>
      </w:r>
    </w:p>
    <w:p w14:paraId="4F373D4C" w14:textId="77777777" w:rsidR="008B567D" w:rsidRDefault="008B567D" w:rsidP="008B567D">
      <w:pPr>
        <w:numPr>
          <w:ilvl w:val="1"/>
          <w:numId w:val="23"/>
        </w:numPr>
        <w:contextualSpacing w:val="0"/>
      </w:pPr>
      <w:r>
        <w:t xml:space="preserve">1061-85: </w:t>
      </w:r>
      <w:r w:rsidRPr="00E32C3D">
        <w:rPr>
          <w:i/>
        </w:rPr>
        <w:t>Spain</w:t>
      </w:r>
      <w:r>
        <w:t xml:space="preserve"> switches from the </w:t>
      </w:r>
      <w:r w:rsidRPr="00333053">
        <w:t>Spanish-Visigothic or Mozara</w:t>
      </w:r>
      <w:r>
        <w:t>bic rite to the Roman rite</w:t>
      </w:r>
    </w:p>
    <w:p w14:paraId="1537694C" w14:textId="77777777" w:rsidR="008B567D" w:rsidRDefault="008B567D" w:rsidP="008B567D">
      <w:pPr>
        <w:numPr>
          <w:ilvl w:val="2"/>
          <w:numId w:val="23"/>
        </w:numPr>
        <w:contextualSpacing w:val="0"/>
      </w:pPr>
      <w:r>
        <w:t xml:space="preserve">1500: </w:t>
      </w:r>
      <w:r w:rsidRPr="00333053">
        <w:t xml:space="preserve">Cardinal Ximenes </w:t>
      </w:r>
      <w:r>
        <w:t>revives</w:t>
      </w:r>
      <w:r w:rsidRPr="00333053">
        <w:t xml:space="preserve"> </w:t>
      </w:r>
      <w:r>
        <w:t xml:space="preserve">the Mozarabic rite </w:t>
      </w:r>
      <w:r w:rsidRPr="00333053">
        <w:t xml:space="preserve">in a few chapels </w:t>
      </w:r>
      <w:r>
        <w:t>in</w:t>
      </w:r>
      <w:r w:rsidRPr="00333053">
        <w:t xml:space="preserve"> Toledo, where it is still used</w:t>
      </w:r>
    </w:p>
    <w:p w14:paraId="09CF568A" w14:textId="77777777" w:rsidR="008B567D" w:rsidRDefault="008B567D" w:rsidP="008B567D">
      <w:pPr>
        <w:numPr>
          <w:ilvl w:val="1"/>
          <w:numId w:val="23"/>
        </w:numPr>
        <w:contextualSpacing w:val="0"/>
      </w:pPr>
      <w:r>
        <w:rPr>
          <w:iCs/>
        </w:rPr>
        <w:t xml:space="preserve">1069-93: </w:t>
      </w:r>
      <w:r>
        <w:rPr>
          <w:i/>
          <w:iCs/>
        </w:rPr>
        <w:t>Scotland</w:t>
      </w:r>
      <w:r>
        <w:rPr>
          <w:iCs/>
        </w:rPr>
        <w:t xml:space="preserve">: </w:t>
      </w:r>
      <w:r w:rsidRPr="00333053">
        <w:rPr>
          <w:iCs/>
        </w:rPr>
        <w:t xml:space="preserve">Queen Margaret </w:t>
      </w:r>
      <w:r w:rsidRPr="00333053">
        <w:t>of</w:t>
      </w:r>
      <w:r>
        <w:t xml:space="preserve"> Scotland (1069-93) introduces the Roman rite in</w:t>
      </w:r>
      <w:r w:rsidRPr="00333053">
        <w:t xml:space="preserve"> her realm</w:t>
      </w:r>
    </w:p>
    <w:p w14:paraId="72379C02" w14:textId="77777777" w:rsidR="008B567D" w:rsidRDefault="008B567D" w:rsidP="008B567D">
      <w:pPr>
        <w:numPr>
          <w:ilvl w:val="1"/>
          <w:numId w:val="23"/>
        </w:numPr>
        <w:contextualSpacing w:val="0"/>
      </w:pPr>
      <w:r>
        <w:t>1134-48:</w:t>
      </w:r>
      <w:r w:rsidRPr="00333053">
        <w:t xml:space="preserve"> </w:t>
      </w:r>
      <w:r>
        <w:rPr>
          <w:i/>
        </w:rPr>
        <w:t>Ireland</w:t>
      </w:r>
      <w:r>
        <w:t xml:space="preserve">: </w:t>
      </w:r>
      <w:r w:rsidRPr="00333053">
        <w:t xml:space="preserve">Archbishop </w:t>
      </w:r>
      <w:r w:rsidRPr="00333053">
        <w:rPr>
          <w:iCs/>
        </w:rPr>
        <w:t xml:space="preserve">Malachy of Armagh </w:t>
      </w:r>
      <w:r>
        <w:t xml:space="preserve">requires </w:t>
      </w:r>
      <w:r w:rsidRPr="00333053">
        <w:t>the Roman rite in Ireland</w:t>
      </w:r>
    </w:p>
    <w:p w14:paraId="5A68FB8D" w14:textId="77777777" w:rsidR="008B567D" w:rsidRDefault="008B567D" w:rsidP="008B567D">
      <w:pPr>
        <w:numPr>
          <w:ilvl w:val="1"/>
          <w:numId w:val="23"/>
        </w:numPr>
        <w:contextualSpacing w:val="0"/>
      </w:pPr>
      <w:r>
        <w:rPr>
          <w:i/>
        </w:rPr>
        <w:t>Milan</w:t>
      </w:r>
      <w:r>
        <w:t xml:space="preserve">: though </w:t>
      </w:r>
      <w:r w:rsidRPr="00333053">
        <w:t>Charlemagne</w:t>
      </w:r>
      <w:r>
        <w:t xml:space="preserve"> and several </w:t>
      </w:r>
      <w:r w:rsidRPr="00333053">
        <w:t xml:space="preserve">popes strove to have </w:t>
      </w:r>
      <w:r>
        <w:t xml:space="preserve">Milan adopt </w:t>
      </w:r>
      <w:r w:rsidRPr="00333053">
        <w:t>the Roman rite</w:t>
      </w:r>
      <w:r w:rsidRPr="00333053">
        <w:rPr>
          <w:iCs/>
        </w:rPr>
        <w:t xml:space="preserve">, </w:t>
      </w:r>
      <w:r>
        <w:t>the people refuse</w:t>
      </w:r>
      <w:r w:rsidRPr="00333053">
        <w:t xml:space="preserve"> to abandon the Ambrosian rite</w:t>
      </w:r>
    </w:p>
    <w:p w14:paraId="08872FC3" w14:textId="77777777" w:rsidR="008B567D" w:rsidRPr="00A23BF6" w:rsidRDefault="008B567D" w:rsidP="008B567D"/>
    <w:p w14:paraId="453FEFA8" w14:textId="77777777" w:rsidR="008B567D" w:rsidRDefault="008B567D" w:rsidP="008B567D">
      <w:pPr>
        <w:numPr>
          <w:ilvl w:val="0"/>
          <w:numId w:val="23"/>
        </w:numPr>
        <w:contextualSpacing w:val="0"/>
      </w:pPr>
      <w:r>
        <w:rPr>
          <w:b/>
        </w:rPr>
        <w:lastRenderedPageBreak/>
        <w:t>sacraments</w:t>
      </w:r>
      <w:r>
        <w:t xml:space="preserve">: </w:t>
      </w:r>
      <w:r>
        <w:rPr>
          <w:b/>
        </w:rPr>
        <w:t>spread of the liturgy of Constantinople</w:t>
      </w:r>
      <w:r>
        <w:t xml:space="preserve">: like the Roman rite, the liturgy of Constantinople spreads through the older Orthodox and the </w:t>
      </w:r>
      <w:r w:rsidRPr="00333053">
        <w:t>Bulgarians, Serbs</w:t>
      </w:r>
      <w:r>
        <w:t>,</w:t>
      </w:r>
      <w:r w:rsidRPr="00333053">
        <w:t xml:space="preserve"> and Russians</w:t>
      </w:r>
    </w:p>
    <w:p w14:paraId="40D9D321" w14:textId="77777777" w:rsidR="008B567D" w:rsidRPr="00A23BF6" w:rsidRDefault="008B567D" w:rsidP="008B567D"/>
    <w:p w14:paraId="7F855D52" w14:textId="77777777" w:rsidR="008B567D" w:rsidRDefault="008B567D" w:rsidP="008B567D">
      <w:pPr>
        <w:numPr>
          <w:ilvl w:val="0"/>
          <w:numId w:val="23"/>
        </w:numPr>
        <w:contextualSpacing w:val="0"/>
      </w:pPr>
      <w:r w:rsidRPr="00976DAD">
        <w:rPr>
          <w:b/>
        </w:rPr>
        <w:t>feast</w:t>
      </w:r>
      <w:r>
        <w:rPr>
          <w:b/>
        </w:rPr>
        <w:t xml:space="preserve"> day</w:t>
      </w:r>
      <w:r w:rsidRPr="00976DAD">
        <w:rPr>
          <w:b/>
        </w:rPr>
        <w:t>s</w:t>
      </w:r>
    </w:p>
    <w:p w14:paraId="3A5A05CE" w14:textId="77777777" w:rsidR="008B567D" w:rsidRDefault="008B567D" w:rsidP="008B567D">
      <w:pPr>
        <w:numPr>
          <w:ilvl w:val="1"/>
          <w:numId w:val="23"/>
        </w:numPr>
        <w:contextualSpacing w:val="0"/>
      </w:pPr>
      <w:r>
        <w:t>by 760: e</w:t>
      </w:r>
      <w:r w:rsidRPr="004E2A92">
        <w:t xml:space="preserve">ach </w:t>
      </w:r>
      <w:r>
        <w:rPr>
          <w:iCs/>
        </w:rPr>
        <w:t>apostle</w:t>
      </w:r>
      <w:r w:rsidRPr="004E2A92">
        <w:rPr>
          <w:iCs/>
        </w:rPr>
        <w:t xml:space="preserve"> </w:t>
      </w:r>
      <w:r w:rsidRPr="004E2A92">
        <w:t>a</w:t>
      </w:r>
      <w:r w:rsidRPr="00816B01">
        <w:t xml:space="preserve">nd </w:t>
      </w:r>
      <w:r>
        <w:rPr>
          <w:iCs/>
        </w:rPr>
        <w:t>evangelist</w:t>
      </w:r>
      <w:r w:rsidRPr="00816B01">
        <w:rPr>
          <w:iCs/>
        </w:rPr>
        <w:t xml:space="preserve"> </w:t>
      </w:r>
      <w:r>
        <w:t>h</w:t>
      </w:r>
      <w:r w:rsidRPr="00816B01">
        <w:t xml:space="preserve">as a </w:t>
      </w:r>
      <w:r>
        <w:t xml:space="preserve">feast </w:t>
      </w:r>
      <w:r w:rsidRPr="00816B01">
        <w:t>day</w:t>
      </w:r>
    </w:p>
    <w:p w14:paraId="2A9D82C8" w14:textId="77777777" w:rsidR="008B567D" w:rsidRPr="00FE77CA" w:rsidRDefault="008B567D" w:rsidP="008B567D">
      <w:pPr>
        <w:numPr>
          <w:ilvl w:val="1"/>
          <w:numId w:val="23"/>
        </w:numPr>
        <w:contextualSpacing w:val="0"/>
      </w:pPr>
      <w:r>
        <w:t>each church celebrates its consecration and (most solemnly of all) its patron</w:t>
      </w:r>
    </w:p>
    <w:p w14:paraId="77AF0F6A" w14:textId="77777777" w:rsidR="008B567D" w:rsidRPr="00A23BF6" w:rsidRDefault="008B567D" w:rsidP="008B567D"/>
    <w:p w14:paraId="11EF50C5" w14:textId="77777777" w:rsidR="008B567D" w:rsidRDefault="008B567D" w:rsidP="008B567D">
      <w:pPr>
        <w:numPr>
          <w:ilvl w:val="0"/>
          <w:numId w:val="23"/>
        </w:numPr>
        <w:contextualSpacing w:val="0"/>
      </w:pPr>
      <w:r>
        <w:rPr>
          <w:b/>
        </w:rPr>
        <w:t>devotions</w:t>
      </w:r>
      <w:r>
        <w:t xml:space="preserve">: </w:t>
      </w:r>
      <w:r>
        <w:rPr>
          <w:b/>
        </w:rPr>
        <w:t>saints</w:t>
      </w:r>
    </w:p>
    <w:p w14:paraId="24FA4167" w14:textId="77777777" w:rsidR="008B567D" w:rsidRDefault="008B567D" w:rsidP="008B567D">
      <w:pPr>
        <w:numPr>
          <w:ilvl w:val="1"/>
          <w:numId w:val="23"/>
        </w:numPr>
        <w:contextualSpacing w:val="0"/>
      </w:pPr>
      <w:r w:rsidRPr="003653EC">
        <w:rPr>
          <w:iCs/>
        </w:rPr>
        <w:t>hagiography</w:t>
      </w:r>
      <w:r>
        <w:rPr>
          <w:iCs/>
        </w:rPr>
        <w:t xml:space="preserve"> (</w:t>
      </w:r>
      <w:r w:rsidRPr="00816B01">
        <w:t>liv</w:t>
      </w:r>
      <w:r w:rsidRPr="006B06E8">
        <w:t>es of saints</w:t>
      </w:r>
      <w:r>
        <w:t>); many contain fantasized</w:t>
      </w:r>
      <w:r w:rsidRPr="006B06E8">
        <w:t xml:space="preserve"> mira</w:t>
      </w:r>
      <w:r>
        <w:t>cles</w:t>
      </w:r>
    </w:p>
    <w:p w14:paraId="2FABC9DC" w14:textId="77777777" w:rsidR="008B567D" w:rsidRPr="00A23BF6" w:rsidRDefault="008B567D" w:rsidP="008B567D"/>
    <w:p w14:paraId="6C6BD4A9" w14:textId="77777777" w:rsidR="008B567D" w:rsidRDefault="008B567D" w:rsidP="008B567D">
      <w:pPr>
        <w:numPr>
          <w:ilvl w:val="0"/>
          <w:numId w:val="23"/>
        </w:numPr>
        <w:contextualSpacing w:val="0"/>
      </w:pPr>
      <w:r>
        <w:rPr>
          <w:b/>
        </w:rPr>
        <w:t>arts</w:t>
      </w:r>
      <w:r>
        <w:t xml:space="preserve">: </w:t>
      </w:r>
      <w:r w:rsidRPr="00976DAD">
        <w:rPr>
          <w:b/>
        </w:rPr>
        <w:t>music</w:t>
      </w:r>
    </w:p>
    <w:p w14:paraId="7FCA4C21" w14:textId="77777777" w:rsidR="008B567D" w:rsidRDefault="008B567D" w:rsidP="008B567D">
      <w:pPr>
        <w:numPr>
          <w:ilvl w:val="1"/>
          <w:numId w:val="23"/>
        </w:numPr>
        <w:contextualSpacing w:val="0"/>
      </w:pPr>
      <w:r>
        <w:t>757: the eastern emperor gives an organ (recently invented) to Pepin the Short (in 812, he gives another to Charlemagne)</w:t>
      </w:r>
    </w:p>
    <w:p w14:paraId="0ED78E32" w14:textId="77777777" w:rsidR="008B567D" w:rsidRDefault="008B567D" w:rsidP="008B567D">
      <w:pPr>
        <w:numPr>
          <w:ilvl w:val="1"/>
          <w:numId w:val="23"/>
        </w:numPr>
        <w:contextualSpacing w:val="0"/>
      </w:pPr>
      <w:r>
        <w:t xml:space="preserve">c. 775-800: </w:t>
      </w:r>
      <w:r w:rsidRPr="00604798">
        <w:t>Charlemagne</w:t>
      </w:r>
      <w:r w:rsidRPr="00333053">
        <w:t xml:space="preserve"> </w:t>
      </w:r>
      <w:r>
        <w:t>(king of Franks, 768-814; emperor, 800-14) brings Roman</w:t>
      </w:r>
      <w:r w:rsidRPr="00333053">
        <w:t xml:space="preserve"> singers </w:t>
      </w:r>
      <w:r>
        <w:t xml:space="preserve">to </w:t>
      </w:r>
      <w:r w:rsidRPr="00333053">
        <w:t xml:space="preserve">schools of chant </w:t>
      </w:r>
      <w:r>
        <w:t xml:space="preserve">he founds </w:t>
      </w:r>
      <w:r w:rsidRPr="00333053">
        <w:t>at Metz and Soissons</w:t>
      </w:r>
    </w:p>
    <w:p w14:paraId="7E76BF8B" w14:textId="77777777" w:rsidR="008B567D" w:rsidRPr="00A23BF6" w:rsidRDefault="008B567D" w:rsidP="008B567D"/>
    <w:p w14:paraId="2C9F3E38" w14:textId="77777777" w:rsidR="008B567D" w:rsidRDefault="008B567D" w:rsidP="008B567D">
      <w:pPr>
        <w:numPr>
          <w:ilvl w:val="0"/>
          <w:numId w:val="23"/>
        </w:numPr>
        <w:contextualSpacing w:val="0"/>
      </w:pPr>
      <w:r>
        <w:rPr>
          <w:b/>
        </w:rPr>
        <w:t>arts</w:t>
      </w:r>
      <w:r>
        <w:t xml:space="preserve">: </w:t>
      </w:r>
      <w:r>
        <w:rPr>
          <w:b/>
        </w:rPr>
        <w:t>vestments</w:t>
      </w:r>
    </w:p>
    <w:p w14:paraId="7422B498" w14:textId="77777777" w:rsidR="008B567D" w:rsidRDefault="008B567D" w:rsidP="008B567D">
      <w:pPr>
        <w:numPr>
          <w:ilvl w:val="1"/>
          <w:numId w:val="23"/>
        </w:numPr>
        <w:contextualSpacing w:val="0"/>
      </w:pPr>
      <w:r w:rsidRPr="000C6F75">
        <w:t>pre</w:t>
      </w:r>
      <w:r>
        <w:t>-700s: all vestments are white</w:t>
      </w:r>
    </w:p>
    <w:p w14:paraId="72772BA5" w14:textId="77777777" w:rsidR="008B567D" w:rsidRPr="000C6F75" w:rsidRDefault="008B567D" w:rsidP="008B567D">
      <w:pPr>
        <w:numPr>
          <w:ilvl w:val="1"/>
          <w:numId w:val="23"/>
        </w:numPr>
        <w:contextualSpacing w:val="0"/>
      </w:pPr>
      <w:r w:rsidRPr="000C6F75">
        <w:t>700s</w:t>
      </w:r>
      <w:r>
        <w:t xml:space="preserve"> on</w:t>
      </w:r>
      <w:r w:rsidRPr="000C6F75">
        <w:t xml:space="preserve">: </w:t>
      </w:r>
      <w:r>
        <w:t xml:space="preserve">various </w:t>
      </w:r>
      <w:r w:rsidRPr="000C6F75">
        <w:t>color</w:t>
      </w:r>
      <w:r>
        <w:t>s</w:t>
      </w:r>
      <w:r w:rsidRPr="000C6F75">
        <w:t xml:space="preserve"> </w:t>
      </w:r>
      <w:r>
        <w:t>are used (but they are not yet symbolic)</w:t>
      </w:r>
    </w:p>
    <w:p w14:paraId="60D23FAB" w14:textId="77777777" w:rsidR="008B567D" w:rsidRPr="00A23BF6" w:rsidRDefault="008B567D" w:rsidP="008B567D"/>
    <w:p w14:paraId="7CE15E28" w14:textId="77777777" w:rsidR="008B567D" w:rsidRDefault="008B567D" w:rsidP="008B567D">
      <w:pPr>
        <w:numPr>
          <w:ilvl w:val="0"/>
          <w:numId w:val="23"/>
        </w:numPr>
        <w:contextualSpacing w:val="0"/>
      </w:pPr>
      <w:r w:rsidRPr="005B2882">
        <w:rPr>
          <w:b/>
        </w:rPr>
        <w:t>750-1000</w:t>
      </w:r>
      <w:r>
        <w:t xml:space="preserve">: </w:t>
      </w:r>
      <w:r w:rsidRPr="005B2882">
        <w:rPr>
          <w:b/>
        </w:rPr>
        <w:t>morals of the clergy</w:t>
      </w:r>
    </w:p>
    <w:p w14:paraId="6CE618F8" w14:textId="77777777" w:rsidR="008B567D" w:rsidRDefault="008B567D" w:rsidP="008B567D">
      <w:pPr>
        <w:numPr>
          <w:ilvl w:val="1"/>
          <w:numId w:val="23"/>
        </w:numPr>
        <w:contextualSpacing w:val="0"/>
      </w:pPr>
      <w:r w:rsidRPr="006B06E8">
        <w:t>Italy and France</w:t>
      </w:r>
      <w:r>
        <w:t>: the morals of the clergy are deplorable</w:t>
      </w:r>
    </w:p>
    <w:p w14:paraId="5258C66C" w14:textId="77777777" w:rsidR="008B567D" w:rsidRDefault="008B567D" w:rsidP="008B567D">
      <w:pPr>
        <w:numPr>
          <w:ilvl w:val="1"/>
          <w:numId w:val="23"/>
        </w:numPr>
        <w:contextualSpacing w:val="0"/>
      </w:pPr>
      <w:r>
        <w:t>Germany: Boniface and Charlemagne keep the clergy’s morals somewhat higher</w:t>
      </w:r>
    </w:p>
    <w:p w14:paraId="32C0FF77" w14:textId="77777777" w:rsidR="008B567D" w:rsidRDefault="008B567D" w:rsidP="008B567D">
      <w:pPr>
        <w:numPr>
          <w:ilvl w:val="1"/>
          <w:numId w:val="23"/>
        </w:numPr>
        <w:contextualSpacing w:val="0"/>
      </w:pPr>
      <w:r>
        <w:t>700-10: Spain: the Visigoth king abolishes clerical celibacy</w:t>
      </w:r>
    </w:p>
    <w:p w14:paraId="31155717" w14:textId="77777777" w:rsidR="008B567D" w:rsidRDefault="008B567D" w:rsidP="008B567D">
      <w:r>
        <w:br w:type="page"/>
      </w:r>
    </w:p>
    <w:p w14:paraId="1ABAE58C" w14:textId="77777777" w:rsidR="008B567D" w:rsidRPr="00A23BF6" w:rsidRDefault="008B567D" w:rsidP="002279ED">
      <w:pPr>
        <w:pStyle w:val="Heading2"/>
      </w:pPr>
      <w:bookmarkStart w:id="141" w:name="_Toc502757761"/>
      <w:bookmarkStart w:id="142" w:name="_Toc502757809"/>
      <w:bookmarkStart w:id="143" w:name="_Toc502757851"/>
      <w:bookmarkStart w:id="144" w:name="_Toc502794443"/>
      <w:bookmarkStart w:id="145" w:name="_Toc502795072"/>
      <w:bookmarkStart w:id="146" w:name="_Toc68041258"/>
      <w:bookmarkStart w:id="147" w:name="_Toc68042880"/>
      <w:r w:rsidRPr="00A23BF6">
        <w:lastRenderedPageBreak/>
        <w:t>800s</w:t>
      </w:r>
      <w:bookmarkEnd w:id="141"/>
      <w:bookmarkEnd w:id="142"/>
      <w:bookmarkEnd w:id="143"/>
      <w:bookmarkEnd w:id="144"/>
      <w:bookmarkEnd w:id="145"/>
      <w:bookmarkEnd w:id="146"/>
      <w:bookmarkEnd w:id="147"/>
    </w:p>
    <w:p w14:paraId="0F04FDAF" w14:textId="77777777" w:rsidR="008B567D" w:rsidRDefault="008B567D" w:rsidP="008B567D">
      <w:pPr>
        <w:widowControl w:val="0"/>
      </w:pPr>
    </w:p>
    <w:p w14:paraId="4D84E389" w14:textId="77777777" w:rsidR="008B567D" w:rsidRPr="006D1DE9" w:rsidRDefault="008B567D" w:rsidP="008B567D">
      <w:pPr>
        <w:widowControl w:val="0"/>
      </w:pPr>
    </w:p>
    <w:p w14:paraId="7E19EB1D" w14:textId="77777777" w:rsidR="008B567D" w:rsidRPr="00D24502" w:rsidRDefault="008B567D" w:rsidP="008B567D">
      <w:pPr>
        <w:widowControl w:val="0"/>
        <w:numPr>
          <w:ilvl w:val="0"/>
          <w:numId w:val="24"/>
        </w:numPr>
        <w:contextualSpacing w:val="0"/>
      </w:pPr>
      <w:r w:rsidRPr="00D24502">
        <w:rPr>
          <w:b/>
        </w:rPr>
        <w:t>cultural background and Church-state relations</w:t>
      </w:r>
    </w:p>
    <w:p w14:paraId="435DAA66" w14:textId="77777777" w:rsidR="008B567D" w:rsidRPr="00D61185" w:rsidRDefault="008B567D" w:rsidP="008B567D">
      <w:pPr>
        <w:widowControl w:val="0"/>
        <w:numPr>
          <w:ilvl w:val="1"/>
          <w:numId w:val="24"/>
        </w:numPr>
        <w:contextualSpacing w:val="0"/>
      </w:pPr>
      <w:r w:rsidRPr="00F0572A">
        <w:t>Christmas 800: pope crowns Charlemagne</w:t>
      </w:r>
      <w:r>
        <w:t xml:space="preserve"> </w:t>
      </w:r>
      <w:r w:rsidRPr="00F0572A">
        <w:t>“Holy Roman Emperor”</w:t>
      </w:r>
    </w:p>
    <w:p w14:paraId="7B5EF66C" w14:textId="77777777" w:rsidR="008B567D" w:rsidRPr="00A23BF6" w:rsidRDefault="008B567D" w:rsidP="008B567D">
      <w:pPr>
        <w:widowControl w:val="0"/>
      </w:pPr>
    </w:p>
    <w:p w14:paraId="0520989B" w14:textId="77777777" w:rsidR="008B567D" w:rsidRPr="00D24502" w:rsidRDefault="008B567D" w:rsidP="008B567D">
      <w:pPr>
        <w:widowControl w:val="0"/>
        <w:numPr>
          <w:ilvl w:val="0"/>
          <w:numId w:val="24"/>
        </w:numPr>
        <w:contextualSpacing w:val="0"/>
      </w:pPr>
      <w:r w:rsidRPr="00D24502">
        <w:rPr>
          <w:b/>
        </w:rPr>
        <w:t>heresies and councils</w:t>
      </w:r>
    </w:p>
    <w:p w14:paraId="4E8B2017" w14:textId="77777777" w:rsidR="008B567D" w:rsidRDefault="008B567D" w:rsidP="008B567D">
      <w:pPr>
        <w:widowControl w:val="0"/>
        <w:numPr>
          <w:ilvl w:val="1"/>
          <w:numId w:val="24"/>
        </w:numPr>
        <w:contextualSpacing w:val="0"/>
      </w:pPr>
      <w:r>
        <w:t>Eucharistic controversy</w:t>
      </w:r>
    </w:p>
    <w:p w14:paraId="4A5AEB85" w14:textId="77777777" w:rsidR="008B567D" w:rsidRDefault="008B567D" w:rsidP="008B567D">
      <w:pPr>
        <w:widowControl w:val="0"/>
        <w:numPr>
          <w:ilvl w:val="2"/>
          <w:numId w:val="24"/>
        </w:numPr>
        <w:contextualSpacing w:val="0"/>
      </w:pPr>
      <w:r>
        <w:t xml:space="preserve">831: Paschasius Radbertus (later abbot of Corbie), in </w:t>
      </w:r>
      <w:r>
        <w:rPr>
          <w:i/>
          <w:iCs/>
        </w:rPr>
        <w:t>De Corpore et Sanguine Domini</w:t>
      </w:r>
      <w:r>
        <w:t>, says that at consecration the bread becomes the body that was born of Mary and crucified, and that is now in heaven</w:t>
      </w:r>
    </w:p>
    <w:p w14:paraId="1D0A2D01" w14:textId="77777777" w:rsidR="008B567D" w:rsidRDefault="008B567D" w:rsidP="008B567D">
      <w:pPr>
        <w:widowControl w:val="0"/>
        <w:numPr>
          <w:ilvl w:val="3"/>
          <w:numId w:val="24"/>
        </w:numPr>
        <w:contextualSpacing w:val="0"/>
      </w:pPr>
      <w:r>
        <w:t>this numerical identity is not quite right, since “a true, though accidental, distinction between the sacramental and the natural condition of Christ’</w:t>
      </w:r>
      <w:r w:rsidRPr="00F21005">
        <w:t>s</w:t>
      </w:r>
      <w:r>
        <w:t xml:space="preserve"> Body must be rigorously maintained” (Pohle)</w:t>
      </w:r>
    </w:p>
    <w:p w14:paraId="2A6D311E" w14:textId="77777777" w:rsidR="008B567D" w:rsidRDefault="008B567D" w:rsidP="008B567D">
      <w:pPr>
        <w:widowControl w:val="0"/>
        <w:numPr>
          <w:ilvl w:val="3"/>
          <w:numId w:val="24"/>
        </w:numPr>
        <w:contextualSpacing w:val="0"/>
      </w:pPr>
      <w:r>
        <w:t>but Radbertus is trying to argue for real presence</w:t>
      </w:r>
    </w:p>
    <w:p w14:paraId="3A0216C1" w14:textId="77777777" w:rsidR="008B567D" w:rsidRDefault="008B567D" w:rsidP="008B567D">
      <w:pPr>
        <w:widowControl w:val="0"/>
        <w:numPr>
          <w:ilvl w:val="2"/>
          <w:numId w:val="24"/>
        </w:numPr>
        <w:contextualSpacing w:val="0"/>
      </w:pPr>
      <w:r>
        <w:t>831: Ratramnus (monk of Corbie) denies real presence (and transubstantiation, though the word is not used till c. 1079): Christ’s body is present only in a spiritual way (the symbolic interpretation)</w:t>
      </w:r>
    </w:p>
    <w:p w14:paraId="7D2FAF32" w14:textId="77777777" w:rsidR="008B567D" w:rsidRDefault="008B567D" w:rsidP="008B567D">
      <w:pPr>
        <w:widowControl w:val="0"/>
        <w:numPr>
          <w:ilvl w:val="2"/>
          <w:numId w:val="24"/>
        </w:numPr>
        <w:contextualSpacing w:val="0"/>
      </w:pPr>
      <w:r>
        <w:t>c. 847: John Scotus Erigena (Irish, probably priest and perhaps monk, † c. 884) becomes master of the palace school in Paris; he says the bread is a figure of Christ’s body, a memorial of his true body</w:t>
      </w:r>
    </w:p>
    <w:p w14:paraId="2960FD23" w14:textId="77777777" w:rsidR="008B567D" w:rsidRDefault="008B567D" w:rsidP="008B567D">
      <w:pPr>
        <w:widowControl w:val="0"/>
        <w:numPr>
          <w:ilvl w:val="1"/>
          <w:numId w:val="24"/>
        </w:numPr>
        <w:contextualSpacing w:val="0"/>
      </w:pPr>
      <w:r>
        <w:t>predestination controversy</w:t>
      </w:r>
    </w:p>
    <w:p w14:paraId="08DBF7D1" w14:textId="77777777" w:rsidR="008B567D" w:rsidRDefault="008B567D" w:rsidP="008B567D">
      <w:pPr>
        <w:widowControl w:val="0"/>
        <w:numPr>
          <w:ilvl w:val="2"/>
          <w:numId w:val="24"/>
        </w:numPr>
        <w:contextualSpacing w:val="0"/>
      </w:pPr>
      <w:r>
        <w:t>830s: Gottschalk (monk of Orbais, c. 800-c. 868) spreads the heresy of double predestination in upper Italy (from before creation God wills some to heaven and some to hell)</w:t>
      </w:r>
    </w:p>
    <w:p w14:paraId="79BEC711" w14:textId="77777777" w:rsidR="008B567D" w:rsidRDefault="008B567D" w:rsidP="008B567D">
      <w:pPr>
        <w:widowControl w:val="0"/>
        <w:numPr>
          <w:ilvl w:val="2"/>
          <w:numId w:val="24"/>
        </w:numPr>
        <w:contextualSpacing w:val="0"/>
      </w:pPr>
      <w:r>
        <w:t>c. 840: Rabanus Maurus writes a treatise against Gottschalk</w:t>
      </w:r>
    </w:p>
    <w:p w14:paraId="26E7D595" w14:textId="77777777" w:rsidR="008B567D" w:rsidRDefault="008B567D" w:rsidP="008B567D">
      <w:pPr>
        <w:widowControl w:val="0"/>
        <w:numPr>
          <w:ilvl w:val="2"/>
          <w:numId w:val="24"/>
        </w:numPr>
        <w:contextualSpacing w:val="0"/>
      </w:pPr>
      <w:r>
        <w:t>c. 848: a council of Mainz under Rabanus Maurus condemns Gottschalk</w:t>
      </w:r>
    </w:p>
    <w:p w14:paraId="26F97917" w14:textId="77777777" w:rsidR="008B567D" w:rsidRDefault="008B567D" w:rsidP="008B567D">
      <w:pPr>
        <w:widowControl w:val="0"/>
        <w:numPr>
          <w:ilvl w:val="2"/>
          <w:numId w:val="24"/>
        </w:numPr>
        <w:contextualSpacing w:val="0"/>
      </w:pPr>
      <w:r>
        <w:t>849: a synod of Quiercy condemns Gottschalk</w:t>
      </w:r>
    </w:p>
    <w:p w14:paraId="4BA73787" w14:textId="77777777" w:rsidR="008B567D" w:rsidRDefault="008B567D" w:rsidP="008B567D">
      <w:pPr>
        <w:widowControl w:val="0"/>
        <w:numPr>
          <w:ilvl w:val="2"/>
          <w:numId w:val="24"/>
        </w:numPr>
        <w:contextualSpacing w:val="0"/>
      </w:pPr>
      <w:r>
        <w:t xml:space="preserve">c. 850: in </w:t>
      </w:r>
      <w:r>
        <w:rPr>
          <w:i/>
          <w:iCs/>
        </w:rPr>
        <w:t>De Praedestinatione</w:t>
      </w:r>
      <w:r>
        <w:t xml:space="preserve">, John Scotus Erigena (master of the palace school in Paris) says there is no </w:t>
      </w:r>
      <w:r w:rsidRPr="00ED2631">
        <w:t>predestination</w:t>
      </w:r>
      <w:r>
        <w:t xml:space="preserve"> to sin and punishment but only to grace and eternal happiness</w:t>
      </w:r>
    </w:p>
    <w:p w14:paraId="690A1D84" w14:textId="77777777" w:rsidR="008B567D" w:rsidRDefault="008B567D" w:rsidP="008B567D">
      <w:pPr>
        <w:widowControl w:val="0"/>
        <w:numPr>
          <w:ilvl w:val="2"/>
          <w:numId w:val="24"/>
        </w:numPr>
        <w:contextualSpacing w:val="0"/>
      </w:pPr>
      <w:r>
        <w:t>855: the Council of Valencia condemns Eriugena</w:t>
      </w:r>
    </w:p>
    <w:p w14:paraId="441B4B3C" w14:textId="77777777" w:rsidR="008B567D" w:rsidRDefault="008B567D" w:rsidP="008B567D">
      <w:pPr>
        <w:widowControl w:val="0"/>
        <w:numPr>
          <w:ilvl w:val="2"/>
          <w:numId w:val="24"/>
        </w:numPr>
        <w:contextualSpacing w:val="0"/>
      </w:pPr>
      <w:r>
        <w:t>859: the Council of Langres condemns Eriugena</w:t>
      </w:r>
    </w:p>
    <w:p w14:paraId="6622276B" w14:textId="77777777" w:rsidR="008B567D" w:rsidRDefault="008B567D" w:rsidP="008B567D">
      <w:pPr>
        <w:widowControl w:val="0"/>
        <w:numPr>
          <w:ilvl w:val="2"/>
          <w:numId w:val="24"/>
        </w:numPr>
        <w:contextualSpacing w:val="0"/>
      </w:pPr>
      <w:r>
        <w:t>c. 868: after twenty years imprisoned in a monastery, Gottschalk dies, unrepentant and insane</w:t>
      </w:r>
    </w:p>
    <w:p w14:paraId="474F1FEB" w14:textId="77777777" w:rsidR="008B567D" w:rsidRPr="00D61185" w:rsidRDefault="008B567D" w:rsidP="008B567D">
      <w:pPr>
        <w:widowControl w:val="0"/>
        <w:numPr>
          <w:ilvl w:val="1"/>
          <w:numId w:val="24"/>
        </w:numPr>
        <w:contextualSpacing w:val="0"/>
      </w:pPr>
      <w:r>
        <w:t xml:space="preserve">the Photian schism (858-77) and the Council of </w:t>
      </w:r>
      <w:r w:rsidRPr="00F0572A">
        <w:t>Constan</w:t>
      </w:r>
      <w:r>
        <w:t>tinople IV</w:t>
      </w:r>
    </w:p>
    <w:p w14:paraId="4188515D" w14:textId="77777777" w:rsidR="008B567D" w:rsidRDefault="008B567D" w:rsidP="008B567D">
      <w:pPr>
        <w:numPr>
          <w:ilvl w:val="2"/>
          <w:numId w:val="24"/>
        </w:numPr>
        <w:contextualSpacing w:val="0"/>
        <w:rPr>
          <w:snapToGrid w:val="0"/>
        </w:rPr>
      </w:pPr>
      <w:r>
        <w:rPr>
          <w:snapToGrid w:val="0"/>
        </w:rPr>
        <w:t>858: because Ignatius, Patriarch of Constantinople, refuses to re-admit iconcoclast clergy into the Church, the more moderate Photius deposes him</w:t>
      </w:r>
    </w:p>
    <w:p w14:paraId="25A63235" w14:textId="77777777" w:rsidR="008B567D" w:rsidRDefault="008B567D" w:rsidP="008B567D">
      <w:pPr>
        <w:numPr>
          <w:ilvl w:val="2"/>
          <w:numId w:val="24"/>
        </w:numPr>
        <w:contextualSpacing w:val="0"/>
        <w:rPr>
          <w:snapToGrid w:val="0"/>
        </w:rPr>
      </w:pPr>
      <w:r>
        <w:rPr>
          <w:snapToGrid w:val="0"/>
        </w:rPr>
        <w:t>861: a synod at Constantinople, with papal legates present, acknowledges that Photius is patriarch</w:t>
      </w:r>
    </w:p>
    <w:p w14:paraId="73E0D16D" w14:textId="77777777" w:rsidR="008B567D" w:rsidRDefault="008B567D" w:rsidP="008B567D">
      <w:pPr>
        <w:numPr>
          <w:ilvl w:val="2"/>
          <w:numId w:val="24"/>
        </w:numPr>
        <w:contextualSpacing w:val="0"/>
        <w:rPr>
          <w:snapToGrid w:val="0"/>
        </w:rPr>
      </w:pPr>
      <w:r>
        <w:rPr>
          <w:snapToGrid w:val="0"/>
        </w:rPr>
        <w:t>863: Ignatius appeals to Pope Nicholas I (</w:t>
      </w:r>
      <w:r>
        <w:t>858-</w:t>
      </w:r>
      <w:r w:rsidRPr="00E61E4E">
        <w:t>6</w:t>
      </w:r>
      <w:r>
        <w:t>7</w:t>
      </w:r>
      <w:r>
        <w:rPr>
          <w:snapToGrid w:val="0"/>
        </w:rPr>
        <w:t>) and “Nicholas, on hearsay evidence only, declared in favour of Ignatius, thus contradicting the synod at which his legates had been present . . . Photius and his supporters regarded this as a blatant intrusion by the pope into the internal affairs of the Eastern Church” (Holmes 64)</w:t>
      </w:r>
    </w:p>
    <w:p w14:paraId="12CF28F4" w14:textId="77777777" w:rsidR="008B567D" w:rsidRDefault="008B567D" w:rsidP="008B567D">
      <w:pPr>
        <w:numPr>
          <w:ilvl w:val="2"/>
          <w:numId w:val="24"/>
        </w:numPr>
        <w:contextualSpacing w:val="0"/>
        <w:rPr>
          <w:snapToGrid w:val="0"/>
        </w:rPr>
      </w:pPr>
      <w:r>
        <w:rPr>
          <w:snapToGrid w:val="0"/>
        </w:rPr>
        <w:t>the Bulgars</w:t>
      </w:r>
    </w:p>
    <w:p w14:paraId="3062D0EA" w14:textId="77777777" w:rsidR="008B567D" w:rsidRDefault="008B567D" w:rsidP="008B567D">
      <w:pPr>
        <w:numPr>
          <w:ilvl w:val="3"/>
          <w:numId w:val="24"/>
        </w:numPr>
        <w:contextualSpacing w:val="0"/>
        <w:rPr>
          <w:snapToGrid w:val="0"/>
        </w:rPr>
      </w:pPr>
      <w:r>
        <w:rPr>
          <w:snapToGrid w:val="0"/>
        </w:rPr>
        <w:t>865: Eastern missionaries bap</w:t>
      </w:r>
      <w:r>
        <w:rPr>
          <w:snapToGrid w:val="0"/>
        </w:rPr>
        <w:softHyphen/>
        <w:t>tize the chief, Boris, and thousands of tribesmen</w:t>
      </w:r>
    </w:p>
    <w:p w14:paraId="59F5644B" w14:textId="77777777" w:rsidR="008B567D" w:rsidRDefault="008B567D" w:rsidP="008B567D">
      <w:pPr>
        <w:numPr>
          <w:ilvl w:val="3"/>
          <w:numId w:val="24"/>
        </w:numPr>
        <w:contextualSpacing w:val="0"/>
        <w:rPr>
          <w:snapToGrid w:val="0"/>
        </w:rPr>
      </w:pPr>
      <w:r>
        <w:rPr>
          <w:snapToGrid w:val="0"/>
        </w:rPr>
        <w:lastRenderedPageBreak/>
        <w:t>866: but Boris asks Rome, not Constantinople, to establish Bulgaria’s hierarchy</w:t>
      </w:r>
    </w:p>
    <w:p w14:paraId="36156F6F" w14:textId="77777777" w:rsidR="008B567D" w:rsidRDefault="008B567D" w:rsidP="008B567D">
      <w:pPr>
        <w:numPr>
          <w:ilvl w:val="2"/>
          <w:numId w:val="24"/>
        </w:numPr>
        <w:contextualSpacing w:val="0"/>
        <w:rPr>
          <w:snapToGrid w:val="0"/>
        </w:rPr>
      </w:pPr>
      <w:r>
        <w:rPr>
          <w:snapToGrid w:val="0"/>
        </w:rPr>
        <w:t>867: Photius summons a synod at Constantinople: it “attacked the errors and ignorance of the Western Latin Church, and excommunicated and deposed the pope” (Holmes 64)</w:t>
      </w:r>
    </w:p>
    <w:p w14:paraId="6F60B529" w14:textId="77777777" w:rsidR="008B567D" w:rsidRDefault="008B567D" w:rsidP="008B567D">
      <w:pPr>
        <w:widowControl w:val="0"/>
        <w:numPr>
          <w:ilvl w:val="2"/>
          <w:numId w:val="24"/>
        </w:numPr>
        <w:contextualSpacing w:val="0"/>
      </w:pPr>
      <w:r w:rsidRPr="00F0572A">
        <w:t xml:space="preserve">869-70: </w:t>
      </w:r>
      <w:r>
        <w:t xml:space="preserve">Council of </w:t>
      </w:r>
      <w:r w:rsidRPr="00F0572A">
        <w:t>Constan</w:t>
      </w:r>
      <w:r>
        <w:t>tinople IV</w:t>
      </w:r>
    </w:p>
    <w:p w14:paraId="6C12DCCE" w14:textId="77777777" w:rsidR="008B567D" w:rsidRDefault="008B567D" w:rsidP="008B567D">
      <w:pPr>
        <w:widowControl w:val="0"/>
        <w:numPr>
          <w:ilvl w:val="3"/>
          <w:numId w:val="24"/>
        </w:numPr>
        <w:contextualSpacing w:val="0"/>
      </w:pPr>
      <w:r>
        <w:t>Greek schism ended</w:t>
      </w:r>
    </w:p>
    <w:p w14:paraId="2AADAEDE" w14:textId="77777777" w:rsidR="008B567D" w:rsidRPr="00C944D5" w:rsidRDefault="008B567D" w:rsidP="008B567D">
      <w:pPr>
        <w:widowControl w:val="0"/>
        <w:numPr>
          <w:ilvl w:val="3"/>
          <w:numId w:val="24"/>
        </w:numPr>
        <w:contextualSpacing w:val="0"/>
      </w:pPr>
      <w:r w:rsidRPr="00F0572A">
        <w:t>Photius (patriarch of</w:t>
      </w:r>
      <w:r>
        <w:t xml:space="preserve"> </w:t>
      </w:r>
      <w:r w:rsidRPr="00F0572A">
        <w:t>Constantinople) deposed</w:t>
      </w:r>
    </w:p>
    <w:p w14:paraId="641A4101" w14:textId="77777777" w:rsidR="008B567D" w:rsidRDefault="008B567D" w:rsidP="008B567D">
      <w:pPr>
        <w:numPr>
          <w:ilvl w:val="2"/>
          <w:numId w:val="24"/>
        </w:numPr>
        <w:contextualSpacing w:val="0"/>
        <w:rPr>
          <w:snapToGrid w:val="0"/>
        </w:rPr>
      </w:pPr>
      <w:r>
        <w:rPr>
          <w:snapToGrid w:val="0"/>
        </w:rPr>
        <w:t>877: Ignatius dies, and Rome accepts Photius; the schism ends, but suspicion remains</w:t>
      </w:r>
    </w:p>
    <w:p w14:paraId="5E3CB2B5" w14:textId="77777777" w:rsidR="008B567D" w:rsidRPr="00A23BF6" w:rsidRDefault="008B567D" w:rsidP="008B567D"/>
    <w:p w14:paraId="59A0A072" w14:textId="77777777" w:rsidR="008B567D" w:rsidRPr="003B123B" w:rsidRDefault="008B567D" w:rsidP="008B567D">
      <w:pPr>
        <w:numPr>
          <w:ilvl w:val="0"/>
          <w:numId w:val="24"/>
        </w:numPr>
        <w:contextualSpacing w:val="0"/>
      </w:pPr>
      <w:r w:rsidRPr="003B123B">
        <w:rPr>
          <w:b/>
        </w:rPr>
        <w:t>religious orders</w:t>
      </w:r>
    </w:p>
    <w:p w14:paraId="02381554" w14:textId="77777777" w:rsidR="008B567D" w:rsidRDefault="008B567D" w:rsidP="008B567D">
      <w:pPr>
        <w:numPr>
          <w:ilvl w:val="1"/>
          <w:numId w:val="24"/>
        </w:numPr>
        <w:contextualSpacing w:val="0"/>
      </w:pPr>
      <w:r>
        <w:t>860-85</w:t>
      </w:r>
      <w:r w:rsidRPr="00F0572A">
        <w:t xml:space="preserve">: </w:t>
      </w:r>
      <w:r>
        <w:t xml:space="preserve">the brothers </w:t>
      </w:r>
      <w:r w:rsidRPr="00333053">
        <w:t xml:space="preserve">Cyril </w:t>
      </w:r>
      <w:r>
        <w:t xml:space="preserve">(827-69) </w:t>
      </w:r>
      <w:r w:rsidRPr="00333053">
        <w:t xml:space="preserve">and Methodius </w:t>
      </w:r>
      <w:r>
        <w:t>(826-85) convert the Slavs to Eastern Christianity; in Moravia they translate</w:t>
      </w:r>
      <w:r w:rsidRPr="004724BC">
        <w:t xml:space="preserve"> the </w:t>
      </w:r>
      <w:r>
        <w:t xml:space="preserve">Bible </w:t>
      </w:r>
      <w:r w:rsidRPr="004724BC">
        <w:t>into Old Church Slavonic</w:t>
      </w:r>
    </w:p>
    <w:p w14:paraId="3C96D7CF" w14:textId="77777777" w:rsidR="008B567D" w:rsidRDefault="008B567D" w:rsidP="008B567D">
      <w:pPr>
        <w:numPr>
          <w:ilvl w:val="1"/>
          <w:numId w:val="24"/>
        </w:numPr>
        <w:contextualSpacing w:val="0"/>
      </w:pPr>
      <w:r w:rsidRPr="00816B01">
        <w:t xml:space="preserve">choir-monks </w:t>
      </w:r>
      <w:r>
        <w:t>(</w:t>
      </w:r>
      <w:r w:rsidRPr="00816B01">
        <w:t>priests</w:t>
      </w:r>
      <w:r>
        <w:t>)</w:t>
      </w:r>
      <w:r w:rsidRPr="00816B01">
        <w:t xml:space="preserve"> and lay-monks</w:t>
      </w:r>
    </w:p>
    <w:p w14:paraId="01E2050F" w14:textId="77777777" w:rsidR="008B567D" w:rsidRDefault="008B567D" w:rsidP="008B567D">
      <w:pPr>
        <w:numPr>
          <w:ilvl w:val="2"/>
          <w:numId w:val="24"/>
        </w:numPr>
        <w:contextualSpacing w:val="0"/>
      </w:pPr>
      <w:r>
        <w:t xml:space="preserve">30-800: most </w:t>
      </w:r>
      <w:r w:rsidRPr="00816B01">
        <w:t xml:space="preserve">monks </w:t>
      </w:r>
      <w:r>
        <w:t>a</w:t>
      </w:r>
      <w:r w:rsidRPr="00816B01">
        <w:t>re laymen</w:t>
      </w:r>
    </w:p>
    <w:p w14:paraId="56E8C74C" w14:textId="77777777" w:rsidR="008B567D" w:rsidRDefault="008B567D" w:rsidP="008B567D">
      <w:pPr>
        <w:numPr>
          <w:ilvl w:val="2"/>
          <w:numId w:val="24"/>
        </w:numPr>
        <w:contextualSpacing w:val="0"/>
      </w:pPr>
      <w:r>
        <w:t>800s-900s: by 900 priests outnumber laymen</w:t>
      </w:r>
    </w:p>
    <w:p w14:paraId="3B3286F4" w14:textId="77777777" w:rsidR="008B567D" w:rsidRDefault="008B567D" w:rsidP="008B567D">
      <w:pPr>
        <w:numPr>
          <w:ilvl w:val="2"/>
          <w:numId w:val="24"/>
        </w:numPr>
        <w:contextualSpacing w:val="0"/>
      </w:pPr>
      <w:r>
        <w:t>1100s: the classes are markedly distinct</w:t>
      </w:r>
    </w:p>
    <w:p w14:paraId="1C700F0B" w14:textId="77777777" w:rsidR="008B567D" w:rsidRPr="003B123B" w:rsidRDefault="008B567D" w:rsidP="008B567D">
      <w:pPr>
        <w:numPr>
          <w:ilvl w:val="3"/>
          <w:numId w:val="24"/>
        </w:numPr>
        <w:contextualSpacing w:val="0"/>
      </w:pPr>
      <w:r>
        <w:t xml:space="preserve">priests do sacraments and teach in </w:t>
      </w:r>
      <w:r w:rsidRPr="00816B01">
        <w:rPr>
          <w:iCs/>
        </w:rPr>
        <w:t>monastery schools</w:t>
      </w:r>
    </w:p>
    <w:p w14:paraId="11FDC8A7" w14:textId="77777777" w:rsidR="008B567D" w:rsidRPr="00016156" w:rsidRDefault="008B567D" w:rsidP="008B567D">
      <w:pPr>
        <w:numPr>
          <w:ilvl w:val="3"/>
          <w:numId w:val="24"/>
        </w:numPr>
        <w:contextualSpacing w:val="0"/>
      </w:pPr>
      <w:r>
        <w:rPr>
          <w:iCs/>
        </w:rPr>
        <w:t xml:space="preserve">lay </w:t>
      </w:r>
      <w:r w:rsidRPr="00816B01">
        <w:rPr>
          <w:iCs/>
        </w:rPr>
        <w:t xml:space="preserve">monks </w:t>
      </w:r>
      <w:r>
        <w:rPr>
          <w:iCs/>
        </w:rPr>
        <w:t>do manual labor</w:t>
      </w:r>
    </w:p>
    <w:p w14:paraId="50077639" w14:textId="77777777" w:rsidR="008B567D" w:rsidRPr="003B123B" w:rsidRDefault="008B567D" w:rsidP="008B567D">
      <w:pPr>
        <w:numPr>
          <w:ilvl w:val="2"/>
          <w:numId w:val="24"/>
        </w:numPr>
        <w:contextualSpacing w:val="0"/>
      </w:pPr>
      <w:r>
        <w:t>1200s: the marked distinction spreads throughout the west</w:t>
      </w:r>
    </w:p>
    <w:p w14:paraId="494F5474" w14:textId="77777777" w:rsidR="008B567D" w:rsidRPr="00A23BF6" w:rsidRDefault="008B567D" w:rsidP="008B567D"/>
    <w:p w14:paraId="0367C7A0" w14:textId="77777777" w:rsidR="008B567D" w:rsidRPr="00896CCB" w:rsidRDefault="008B567D" w:rsidP="008B567D">
      <w:pPr>
        <w:numPr>
          <w:ilvl w:val="0"/>
          <w:numId w:val="24"/>
        </w:numPr>
        <w:contextualSpacing w:val="0"/>
      </w:pPr>
      <w:r>
        <w:rPr>
          <w:b/>
        </w:rPr>
        <w:t>sacraments</w:t>
      </w:r>
      <w:r>
        <w:t xml:space="preserve">: </w:t>
      </w:r>
      <w:r>
        <w:rPr>
          <w:b/>
        </w:rPr>
        <w:t>reconciliation</w:t>
      </w:r>
    </w:p>
    <w:p w14:paraId="3F6204AA" w14:textId="77777777" w:rsidR="008B567D" w:rsidRDefault="008B567D" w:rsidP="008B567D">
      <w:pPr>
        <w:widowControl w:val="0"/>
        <w:numPr>
          <w:ilvl w:val="1"/>
          <w:numId w:val="24"/>
        </w:numPr>
        <w:contextualSpacing w:val="0"/>
      </w:pPr>
      <w:r>
        <w:t>700s: numerous</w:t>
      </w:r>
      <w:r w:rsidRPr="00816B01">
        <w:t xml:space="preserve"> penitential books</w:t>
      </w:r>
      <w:r>
        <w:t xml:space="preserve"> with </w:t>
      </w:r>
      <w:r w:rsidRPr="00816B01">
        <w:t xml:space="preserve">wide </w:t>
      </w:r>
      <w:r>
        <w:t xml:space="preserve">discrepancies </w:t>
      </w:r>
      <w:r w:rsidRPr="00816B01">
        <w:t xml:space="preserve">and </w:t>
      </w:r>
      <w:r>
        <w:t xml:space="preserve">their </w:t>
      </w:r>
      <w:r w:rsidRPr="00816B01">
        <w:t xml:space="preserve">too rigid application </w:t>
      </w:r>
      <w:r>
        <w:t>create</w:t>
      </w:r>
      <w:r w:rsidRPr="00816B01">
        <w:t xml:space="preserve"> confusion and le</w:t>
      </w:r>
      <w:r>
        <w:t>a</w:t>
      </w:r>
      <w:r w:rsidRPr="00816B01">
        <w:t xml:space="preserve">d </w:t>
      </w:r>
      <w:r>
        <w:t xml:space="preserve">to penitential </w:t>
      </w:r>
      <w:r w:rsidRPr="00816B01">
        <w:t>lax</w:t>
      </w:r>
      <w:r>
        <w:t>ity</w:t>
      </w:r>
    </w:p>
    <w:p w14:paraId="2E59C8CC" w14:textId="77777777" w:rsidR="008B567D" w:rsidRDefault="008B567D" w:rsidP="008B567D">
      <w:pPr>
        <w:numPr>
          <w:ilvl w:val="1"/>
          <w:numId w:val="24"/>
        </w:numPr>
        <w:contextualSpacing w:val="0"/>
      </w:pPr>
      <w:r>
        <w:t>800s: return to severity</w:t>
      </w:r>
    </w:p>
    <w:p w14:paraId="4579082F" w14:textId="77777777" w:rsidR="008B567D" w:rsidRDefault="008B567D" w:rsidP="008B567D">
      <w:pPr>
        <w:numPr>
          <w:ilvl w:val="2"/>
          <w:numId w:val="24"/>
        </w:numPr>
        <w:contextualSpacing w:val="0"/>
      </w:pPr>
      <w:r>
        <w:t xml:space="preserve">c. 800: </w:t>
      </w:r>
      <w:r w:rsidRPr="00816B01">
        <w:t>the penitential books</w:t>
      </w:r>
      <w:r>
        <w:t xml:space="preserve"> begin to be</w:t>
      </w:r>
      <w:r w:rsidRPr="00816B01">
        <w:t xml:space="preserve"> abol</w:t>
      </w:r>
      <w:r>
        <w:t>ished</w:t>
      </w:r>
    </w:p>
    <w:p w14:paraId="4F3BD741" w14:textId="77777777" w:rsidR="008B567D" w:rsidRDefault="008B567D" w:rsidP="008B567D">
      <w:pPr>
        <w:numPr>
          <w:ilvl w:val="2"/>
          <w:numId w:val="24"/>
        </w:numPr>
        <w:contextualSpacing w:val="0"/>
      </w:pPr>
      <w:r w:rsidRPr="00816B01">
        <w:t xml:space="preserve">synods and popes </w:t>
      </w:r>
      <w:r>
        <w:t>revert</w:t>
      </w:r>
      <w:r w:rsidRPr="00816B01">
        <w:t xml:space="preserve"> to </w:t>
      </w:r>
      <w:r>
        <w:t>“</w:t>
      </w:r>
      <w:r w:rsidRPr="00B22328">
        <w:t>ancient severity</w:t>
      </w:r>
      <w:r>
        <w:t xml:space="preserve">,” </w:t>
      </w:r>
      <w:r w:rsidRPr="00816B01">
        <w:t xml:space="preserve">the discipline of the </w:t>
      </w:r>
      <w:r>
        <w:t xml:space="preserve">early </w:t>
      </w:r>
      <w:r w:rsidRPr="00816B01">
        <w:t>Church</w:t>
      </w:r>
      <w:r>
        <w:t xml:space="preserve">; </w:t>
      </w:r>
      <w:r w:rsidRPr="00816B01">
        <w:t xml:space="preserve">penitents </w:t>
      </w:r>
      <w:r>
        <w:t>a</w:t>
      </w:r>
      <w:r w:rsidRPr="00816B01">
        <w:t>re divided into classes</w:t>
      </w:r>
      <w:r>
        <w:t>,</w:t>
      </w:r>
      <w:r w:rsidRPr="00816B01">
        <w:t xml:space="preserve"> </w:t>
      </w:r>
      <w:r>
        <w:t>as in the east</w:t>
      </w:r>
    </w:p>
    <w:p w14:paraId="45BDACD5" w14:textId="77777777" w:rsidR="008B567D" w:rsidRPr="00097F65" w:rsidRDefault="008B567D" w:rsidP="008B567D">
      <w:pPr>
        <w:numPr>
          <w:ilvl w:val="1"/>
          <w:numId w:val="24"/>
        </w:numPr>
        <w:contextualSpacing w:val="0"/>
      </w:pPr>
      <w:r>
        <w:t>868: nevertheless, a synod of Worms (canon</w:t>
      </w:r>
      <w:r w:rsidRPr="00816B01">
        <w:t xml:space="preserve"> 30) </w:t>
      </w:r>
      <w:r>
        <w:t xml:space="preserve">permits </w:t>
      </w:r>
      <w:r w:rsidRPr="00816B01">
        <w:t>marriage while performing public penance</w:t>
      </w:r>
    </w:p>
    <w:p w14:paraId="189C4784" w14:textId="77777777" w:rsidR="008B567D" w:rsidRDefault="008B567D" w:rsidP="008B567D">
      <w:pPr>
        <w:numPr>
          <w:ilvl w:val="1"/>
          <w:numId w:val="24"/>
        </w:numPr>
        <w:contextualSpacing w:val="0"/>
      </w:pPr>
      <w:r w:rsidRPr="001232D6">
        <w:t>redemption</w:t>
      </w:r>
    </w:p>
    <w:p w14:paraId="3E704827" w14:textId="77777777" w:rsidR="008B567D" w:rsidRDefault="008B567D" w:rsidP="008B567D">
      <w:pPr>
        <w:numPr>
          <w:ilvl w:val="2"/>
          <w:numId w:val="24"/>
        </w:numPr>
        <w:contextualSpacing w:val="0"/>
      </w:pPr>
      <w:r>
        <w:t xml:space="preserve">definition: </w:t>
      </w:r>
      <w:r w:rsidRPr="00816B01">
        <w:t xml:space="preserve">a </w:t>
      </w:r>
      <w:r w:rsidRPr="00816B01">
        <w:rPr>
          <w:iCs/>
        </w:rPr>
        <w:t xml:space="preserve">commutation </w:t>
      </w:r>
      <w:r w:rsidRPr="00816B01">
        <w:t>of rigorous penances</w:t>
      </w:r>
      <w:r>
        <w:t>,</w:t>
      </w:r>
      <w:r w:rsidRPr="00816B01">
        <w:t xml:space="preserve"> especially long and strict fasts</w:t>
      </w:r>
      <w:r>
        <w:t>,</w:t>
      </w:r>
      <w:r w:rsidRPr="00816B01">
        <w:t xml:space="preserve"> </w:t>
      </w:r>
      <w:r>
        <w:t>“</w:t>
      </w:r>
      <w:r w:rsidRPr="00816B01">
        <w:t xml:space="preserve">into other penances considered of </w:t>
      </w:r>
      <w:r w:rsidRPr="00816B01">
        <w:rPr>
          <w:iCs/>
        </w:rPr>
        <w:t xml:space="preserve">equal value </w:t>
      </w:r>
      <w:r w:rsidRPr="00816B01">
        <w:t>but more easily performed, such as prayers and almsgiving</w:t>
      </w:r>
      <w:r>
        <w:t>” (Bihl</w:t>
      </w:r>
      <w:r>
        <w:softHyphen/>
        <w:t>meyer)</w:t>
      </w:r>
    </w:p>
    <w:p w14:paraId="748CD8A8" w14:textId="77777777" w:rsidR="008B567D" w:rsidRDefault="008B567D" w:rsidP="008B567D">
      <w:pPr>
        <w:numPr>
          <w:ilvl w:val="2"/>
          <w:numId w:val="24"/>
        </w:numPr>
        <w:contextualSpacing w:val="0"/>
      </w:pPr>
      <w:r>
        <w:t xml:space="preserve">650-700: </w:t>
      </w:r>
      <w:r w:rsidRPr="00333053">
        <w:rPr>
          <w:rFonts w:cs="Garamond"/>
          <w:bCs/>
        </w:rPr>
        <w:t>redemption</w:t>
      </w:r>
      <w:r>
        <w:rPr>
          <w:rFonts w:cs="Garamond"/>
          <w:bCs/>
        </w:rPr>
        <w:t>s</w:t>
      </w:r>
      <w:r w:rsidRPr="00333053">
        <w:rPr>
          <w:rFonts w:cs="Garamond"/>
          <w:bCs/>
        </w:rPr>
        <w:t xml:space="preserve"> </w:t>
      </w:r>
      <w:r>
        <w:t xml:space="preserve">appear in </w:t>
      </w:r>
      <w:r w:rsidRPr="00816B01">
        <w:t xml:space="preserve">Ireland and England and </w:t>
      </w:r>
      <w:r>
        <w:t xml:space="preserve">spread to </w:t>
      </w:r>
      <w:r w:rsidRPr="00816B01">
        <w:t>France</w:t>
      </w:r>
    </w:p>
    <w:p w14:paraId="5A6092BA" w14:textId="77777777" w:rsidR="008B567D" w:rsidRDefault="008B567D" w:rsidP="008B567D">
      <w:pPr>
        <w:numPr>
          <w:ilvl w:val="3"/>
          <w:numId w:val="24"/>
        </w:numPr>
        <w:contextualSpacing w:val="0"/>
      </w:pPr>
      <w:r w:rsidRPr="00816B01">
        <w:t>old Germanic law</w:t>
      </w:r>
      <w:r>
        <w:t xml:space="preserve"> </w:t>
      </w:r>
      <w:r w:rsidRPr="00816B01">
        <w:t xml:space="preserve">prescribed payment of </w:t>
      </w:r>
      <w:r w:rsidRPr="001232D6">
        <w:rPr>
          <w:i/>
        </w:rPr>
        <w:t>wergild</w:t>
      </w:r>
      <w:r w:rsidRPr="00816B01">
        <w:t xml:space="preserve"> </w:t>
      </w:r>
      <w:r>
        <w:t xml:space="preserve">(lit. “man gold”) </w:t>
      </w:r>
      <w:r w:rsidRPr="00816B01">
        <w:t>to a slain or injured person</w:t>
      </w:r>
      <w:r>
        <w:t>’s</w:t>
      </w:r>
      <w:r w:rsidRPr="00816B01">
        <w:t xml:space="preserve"> kin</w:t>
      </w:r>
      <w:r>
        <w:t xml:space="preserve"> </w:t>
      </w:r>
      <w:r w:rsidRPr="00816B01">
        <w:t xml:space="preserve">to avoid </w:t>
      </w:r>
      <w:r>
        <w:t xml:space="preserve">a </w:t>
      </w:r>
      <w:r w:rsidRPr="00816B01">
        <w:t>blood feud</w:t>
      </w:r>
    </w:p>
    <w:p w14:paraId="45E9C06A" w14:textId="77777777" w:rsidR="008B567D" w:rsidRDefault="008B567D" w:rsidP="008B567D">
      <w:pPr>
        <w:numPr>
          <w:ilvl w:val="3"/>
          <w:numId w:val="24"/>
        </w:numPr>
        <w:contextualSpacing w:val="0"/>
      </w:pPr>
      <w:r>
        <w:t xml:space="preserve">similarly, the </w:t>
      </w:r>
      <w:r w:rsidRPr="00816B01">
        <w:t>wealthy hired others to perform part of their penance</w:t>
      </w:r>
    </w:p>
    <w:p w14:paraId="338769FE" w14:textId="77777777" w:rsidR="008B567D" w:rsidRDefault="008B567D" w:rsidP="008B567D">
      <w:pPr>
        <w:numPr>
          <w:ilvl w:val="3"/>
          <w:numId w:val="24"/>
        </w:numPr>
        <w:contextualSpacing w:val="0"/>
      </w:pPr>
      <w:r w:rsidRPr="00816B01">
        <w:t xml:space="preserve">then </w:t>
      </w:r>
      <w:r>
        <w:t>the wealthy</w:t>
      </w:r>
      <w:r w:rsidRPr="00816B01">
        <w:t xml:space="preserve"> </w:t>
      </w:r>
      <w:r>
        <w:t xml:space="preserve">paid </w:t>
      </w:r>
      <w:r w:rsidRPr="00816B01">
        <w:t xml:space="preserve">money for a pious </w:t>
      </w:r>
      <w:r>
        <w:t xml:space="preserve">cause to </w:t>
      </w:r>
      <w:r w:rsidRPr="00816B01">
        <w:t>ransom</w:t>
      </w:r>
      <w:r>
        <w:t xml:space="preserve"> themselves</w:t>
      </w:r>
      <w:r w:rsidRPr="00816B01">
        <w:t xml:space="preserve"> from </w:t>
      </w:r>
      <w:r>
        <w:t xml:space="preserve">part or all of </w:t>
      </w:r>
      <w:r w:rsidRPr="00816B01">
        <w:t>a penance</w:t>
      </w:r>
      <w:r>
        <w:t>;</w:t>
      </w:r>
      <w:r w:rsidRPr="00816B01">
        <w:t xml:space="preserve"> the penitential books specified the amounts</w:t>
      </w:r>
    </w:p>
    <w:p w14:paraId="6CF9F3B0" w14:textId="77777777" w:rsidR="008B567D" w:rsidRDefault="008B567D" w:rsidP="008B567D">
      <w:pPr>
        <w:numPr>
          <w:ilvl w:val="2"/>
          <w:numId w:val="24"/>
        </w:numPr>
        <w:contextualSpacing w:val="0"/>
      </w:pPr>
      <w:r>
        <w:t>895: t</w:t>
      </w:r>
      <w:r w:rsidRPr="00816B01">
        <w:t xml:space="preserve">he Synod of </w:t>
      </w:r>
      <w:r w:rsidRPr="00816B01">
        <w:rPr>
          <w:iCs/>
        </w:rPr>
        <w:t xml:space="preserve">Tribur </w:t>
      </w:r>
      <w:r>
        <w:t>(canon 56) first recognizes</w:t>
      </w:r>
      <w:r w:rsidRPr="00816B01">
        <w:t xml:space="preserve"> </w:t>
      </w:r>
      <w:r>
        <w:t>“</w:t>
      </w:r>
      <w:r w:rsidRPr="00816B01">
        <w:rPr>
          <w:iCs/>
        </w:rPr>
        <w:t xml:space="preserve">redemption by payment </w:t>
      </w:r>
      <w:r w:rsidRPr="00816B01">
        <w:t>of money as a substitute for public penance. It was restricted to certain well defined cases and at first did not work to the serious detriment of the older disci</w:t>
      </w:r>
      <w:r>
        <w:t>pline” (Bihlmeyer)</w:t>
      </w:r>
    </w:p>
    <w:p w14:paraId="4C068C8A" w14:textId="77777777" w:rsidR="008B567D" w:rsidRDefault="008B567D" w:rsidP="008B567D">
      <w:pPr>
        <w:numPr>
          <w:ilvl w:val="2"/>
          <w:numId w:val="24"/>
        </w:numPr>
        <w:contextualSpacing w:val="0"/>
      </w:pPr>
      <w:r>
        <w:t>b</w:t>
      </w:r>
      <w:r w:rsidRPr="00816B01">
        <w:t xml:space="preserve">ut </w:t>
      </w:r>
      <w:r>
        <w:t xml:space="preserve">soon </w:t>
      </w:r>
      <w:r w:rsidRPr="00816B01">
        <w:t>confessor</w:t>
      </w:r>
      <w:r>
        <w:t>s</w:t>
      </w:r>
      <w:r w:rsidRPr="00816B01">
        <w:t xml:space="preserve"> </w:t>
      </w:r>
      <w:r>
        <w:t xml:space="preserve">gave penitents </w:t>
      </w:r>
      <w:r w:rsidRPr="00816B01">
        <w:t xml:space="preserve">the </w:t>
      </w:r>
      <w:r>
        <w:t xml:space="preserve">choice </w:t>
      </w:r>
      <w:r w:rsidRPr="00816B01">
        <w:t xml:space="preserve">of performing the penance or </w:t>
      </w:r>
      <w:r>
        <w:t>paying the redemption</w:t>
      </w:r>
    </w:p>
    <w:p w14:paraId="324A6FA9" w14:textId="77777777" w:rsidR="008B567D" w:rsidRPr="00A23BF6" w:rsidRDefault="008B567D" w:rsidP="008B567D"/>
    <w:p w14:paraId="6CAA84F4" w14:textId="77777777" w:rsidR="008B567D" w:rsidRPr="00576F9F" w:rsidRDefault="008B567D" w:rsidP="008B567D">
      <w:pPr>
        <w:numPr>
          <w:ilvl w:val="0"/>
          <w:numId w:val="24"/>
        </w:numPr>
        <w:contextualSpacing w:val="0"/>
      </w:pPr>
      <w:r>
        <w:rPr>
          <w:b/>
        </w:rPr>
        <w:lastRenderedPageBreak/>
        <w:t>sacraments</w:t>
      </w:r>
      <w:r>
        <w:t xml:space="preserve">: </w:t>
      </w:r>
      <w:r>
        <w:rPr>
          <w:b/>
        </w:rPr>
        <w:t>Eucharist</w:t>
      </w:r>
    </w:p>
    <w:p w14:paraId="64BB6752" w14:textId="77777777" w:rsidR="008B567D" w:rsidRPr="0021440B" w:rsidRDefault="008B567D" w:rsidP="008B567D">
      <w:pPr>
        <w:numPr>
          <w:ilvl w:val="1"/>
          <w:numId w:val="24"/>
        </w:numPr>
        <w:contextualSpacing w:val="0"/>
      </w:pPr>
      <w:r>
        <w:t>c. 800: w</w:t>
      </w:r>
      <w:r w:rsidRPr="00913791">
        <w:t xml:space="preserve">est </w:t>
      </w:r>
      <w:r>
        <w:t xml:space="preserve">starts using </w:t>
      </w:r>
      <w:r w:rsidRPr="00913791">
        <w:rPr>
          <w:iCs/>
        </w:rPr>
        <w:t>unleavened bread</w:t>
      </w:r>
      <w:r>
        <w:t>;</w:t>
      </w:r>
      <w:r w:rsidRPr="00913791">
        <w:t xml:space="preserve"> the Gr</w:t>
      </w:r>
      <w:r>
        <w:t xml:space="preserve">eeks </w:t>
      </w:r>
      <w:r w:rsidRPr="00913791">
        <w:t>to declare such consecration</w:t>
      </w:r>
      <w:r>
        <w:t>s</w:t>
      </w:r>
      <w:r w:rsidRPr="00913791">
        <w:t xml:space="preserve"> invalid</w:t>
      </w:r>
    </w:p>
    <w:p w14:paraId="0477972D" w14:textId="77777777" w:rsidR="008B567D" w:rsidRDefault="008B567D" w:rsidP="008B567D">
      <w:pPr>
        <w:numPr>
          <w:ilvl w:val="1"/>
          <w:numId w:val="24"/>
        </w:numPr>
        <w:contextualSpacing w:val="0"/>
      </w:pPr>
      <w:r>
        <w:t>sermons</w:t>
      </w:r>
    </w:p>
    <w:p w14:paraId="7AEF396A" w14:textId="77777777" w:rsidR="008B567D" w:rsidRDefault="008B567D" w:rsidP="008B567D">
      <w:pPr>
        <w:numPr>
          <w:ilvl w:val="2"/>
          <w:numId w:val="24"/>
        </w:numPr>
        <w:contextualSpacing w:val="0"/>
      </w:pPr>
      <w:r>
        <w:t>most parish priests</w:t>
      </w:r>
      <w:r w:rsidRPr="006B06E8">
        <w:t xml:space="preserve"> preached on Sundays and feast days</w:t>
      </w:r>
    </w:p>
    <w:p w14:paraId="467A8DD2" w14:textId="77777777" w:rsidR="008B567D" w:rsidRDefault="008B567D" w:rsidP="008B567D">
      <w:pPr>
        <w:numPr>
          <w:ilvl w:val="2"/>
          <w:numId w:val="24"/>
        </w:numPr>
        <w:contextualSpacing w:val="0"/>
      </w:pPr>
      <w:r>
        <w:t>many used the homilies of Venerable Bede</w:t>
      </w:r>
    </w:p>
    <w:p w14:paraId="669F83EF" w14:textId="77777777" w:rsidR="008B567D" w:rsidRPr="00576F9F" w:rsidRDefault="008B567D" w:rsidP="008B567D">
      <w:pPr>
        <w:numPr>
          <w:ilvl w:val="2"/>
          <w:numId w:val="24"/>
        </w:numPr>
        <w:contextualSpacing w:val="0"/>
      </w:pPr>
      <w:r w:rsidRPr="006B06E8">
        <w:t xml:space="preserve">Charlemagne </w:t>
      </w:r>
      <w:r>
        <w:t xml:space="preserve">ordered Paul the Deacon </w:t>
      </w:r>
      <w:r w:rsidRPr="006B06E8">
        <w:t xml:space="preserve">to compose </w:t>
      </w:r>
      <w:r>
        <w:t>a book of sermons (</w:t>
      </w:r>
      <w:r w:rsidRPr="006B06E8">
        <w:t xml:space="preserve">the </w:t>
      </w:r>
      <w:r w:rsidRPr="00647511">
        <w:rPr>
          <w:i/>
        </w:rPr>
        <w:t>Homiliarium</w:t>
      </w:r>
      <w:r>
        <w:t xml:space="preserve">) </w:t>
      </w:r>
      <w:r w:rsidRPr="006B06E8">
        <w:t>on important passages of the Fathers</w:t>
      </w:r>
      <w:r>
        <w:t xml:space="preserve">; </w:t>
      </w:r>
      <w:r w:rsidRPr="006B06E8">
        <w:t xml:space="preserve">synods </w:t>
      </w:r>
      <w:r>
        <w:t xml:space="preserve">at </w:t>
      </w:r>
      <w:r w:rsidRPr="006B06E8">
        <w:t xml:space="preserve">Reims </w:t>
      </w:r>
      <w:r>
        <w:t xml:space="preserve">and </w:t>
      </w:r>
      <w:r w:rsidRPr="006B06E8">
        <w:t xml:space="preserve">Mainz </w:t>
      </w:r>
      <w:r>
        <w:t xml:space="preserve">in </w:t>
      </w:r>
      <w:r w:rsidRPr="006B06E8">
        <w:t>813</w:t>
      </w:r>
      <w:r>
        <w:t xml:space="preserve"> require of Bede or the </w:t>
      </w:r>
      <w:r>
        <w:rPr>
          <w:i/>
        </w:rPr>
        <w:t>Homiliarium</w:t>
      </w:r>
    </w:p>
    <w:p w14:paraId="10954F14" w14:textId="77777777" w:rsidR="008B567D" w:rsidRPr="00A23BF6" w:rsidRDefault="008B567D" w:rsidP="008B567D"/>
    <w:p w14:paraId="4B077148" w14:textId="77777777" w:rsidR="008B567D" w:rsidRDefault="008B567D" w:rsidP="008B567D">
      <w:pPr>
        <w:numPr>
          <w:ilvl w:val="0"/>
          <w:numId w:val="24"/>
        </w:numPr>
        <w:contextualSpacing w:val="0"/>
      </w:pPr>
      <w:r>
        <w:rPr>
          <w:b/>
        </w:rPr>
        <w:t>devotions</w:t>
      </w:r>
      <w:r>
        <w:t xml:space="preserve">: </w:t>
      </w:r>
      <w:r>
        <w:rPr>
          <w:b/>
        </w:rPr>
        <w:t>saints</w:t>
      </w:r>
    </w:p>
    <w:p w14:paraId="7791A7C7" w14:textId="77777777" w:rsidR="008B567D" w:rsidRDefault="008B567D" w:rsidP="008B567D">
      <w:pPr>
        <w:numPr>
          <w:ilvl w:val="1"/>
          <w:numId w:val="24"/>
        </w:numPr>
        <w:contextualSpacing w:val="0"/>
      </w:pPr>
      <w:r>
        <w:t xml:space="preserve">800s: </w:t>
      </w:r>
      <w:r w:rsidRPr="006B06E8">
        <w:t xml:space="preserve">Charlemagne </w:t>
      </w:r>
      <w:r>
        <w:t>decrees</w:t>
      </w:r>
      <w:r w:rsidRPr="006B06E8">
        <w:t xml:space="preserve"> that</w:t>
      </w:r>
      <w:r>
        <w:t>, to venerate a saint,</w:t>
      </w:r>
      <w:r w:rsidRPr="006B06E8">
        <w:t xml:space="preserve"> </w:t>
      </w:r>
      <w:r>
        <w:t xml:space="preserve">a bishop’s </w:t>
      </w:r>
      <w:r w:rsidRPr="006B06E8">
        <w:t>permission</w:t>
      </w:r>
      <w:r>
        <w:t xml:space="preserve"> is needed; also, a</w:t>
      </w:r>
      <w:r w:rsidRPr="006B06E8">
        <w:t xml:space="preserve"> provincial synod </w:t>
      </w:r>
      <w:r>
        <w:t xml:space="preserve">can </w:t>
      </w:r>
      <w:r w:rsidRPr="006B06E8">
        <w:t>approve the cult of a saint for a province</w:t>
      </w:r>
      <w:r>
        <w:t>,</w:t>
      </w:r>
      <w:r w:rsidRPr="006B06E8">
        <w:t xml:space="preserve"> and a Roman synod </w:t>
      </w:r>
      <w:r>
        <w:t xml:space="preserve">can </w:t>
      </w:r>
      <w:r w:rsidRPr="006B06E8">
        <w:t xml:space="preserve">approve </w:t>
      </w:r>
      <w:r>
        <w:t>the cult for a</w:t>
      </w:r>
      <w:r w:rsidRPr="00816B01">
        <w:t xml:space="preserve"> nation</w:t>
      </w:r>
    </w:p>
    <w:p w14:paraId="29DE6838" w14:textId="77777777" w:rsidR="008B567D" w:rsidRDefault="008B567D" w:rsidP="008B567D">
      <w:r>
        <w:br w:type="page"/>
      </w:r>
    </w:p>
    <w:p w14:paraId="5450E79C" w14:textId="77777777" w:rsidR="008B567D" w:rsidRPr="00A23BF6" w:rsidRDefault="008B567D" w:rsidP="002279ED">
      <w:pPr>
        <w:pStyle w:val="Heading2"/>
      </w:pPr>
      <w:bookmarkStart w:id="148" w:name="_Toc502757762"/>
      <w:bookmarkStart w:id="149" w:name="_Toc502757810"/>
      <w:bookmarkStart w:id="150" w:name="_Toc502757852"/>
      <w:bookmarkStart w:id="151" w:name="_Toc502794444"/>
      <w:bookmarkStart w:id="152" w:name="_Toc502795073"/>
      <w:bookmarkStart w:id="153" w:name="_Toc68041259"/>
      <w:bookmarkStart w:id="154" w:name="_Toc68042881"/>
      <w:r w:rsidRPr="00A23BF6">
        <w:lastRenderedPageBreak/>
        <w:t>900s</w:t>
      </w:r>
      <w:bookmarkEnd w:id="148"/>
      <w:bookmarkEnd w:id="149"/>
      <w:bookmarkEnd w:id="150"/>
      <w:bookmarkEnd w:id="151"/>
      <w:bookmarkEnd w:id="152"/>
      <w:bookmarkEnd w:id="153"/>
      <w:bookmarkEnd w:id="154"/>
    </w:p>
    <w:p w14:paraId="3ED23F83" w14:textId="77777777" w:rsidR="008B567D" w:rsidRDefault="008B567D" w:rsidP="008B567D">
      <w:pPr>
        <w:widowControl w:val="0"/>
      </w:pPr>
    </w:p>
    <w:p w14:paraId="22DB5763" w14:textId="77777777" w:rsidR="008B567D" w:rsidRPr="006D1DE9" w:rsidRDefault="008B567D" w:rsidP="008B567D">
      <w:pPr>
        <w:widowControl w:val="0"/>
      </w:pPr>
    </w:p>
    <w:p w14:paraId="53B43FCA" w14:textId="77777777" w:rsidR="008B567D" w:rsidRPr="00D24502" w:rsidRDefault="008B567D" w:rsidP="008B567D">
      <w:pPr>
        <w:widowControl w:val="0"/>
        <w:numPr>
          <w:ilvl w:val="0"/>
          <w:numId w:val="25"/>
        </w:numPr>
        <w:contextualSpacing w:val="0"/>
      </w:pPr>
      <w:r w:rsidRPr="00D24502">
        <w:rPr>
          <w:b/>
        </w:rPr>
        <w:t>cultural background and Church-state relations</w:t>
      </w:r>
    </w:p>
    <w:p w14:paraId="45000585" w14:textId="77777777" w:rsidR="008B567D" w:rsidRDefault="008B567D" w:rsidP="008B567D">
      <w:pPr>
        <w:widowControl w:val="0"/>
        <w:numPr>
          <w:ilvl w:val="1"/>
          <w:numId w:val="25"/>
        </w:numPr>
        <w:contextualSpacing w:val="0"/>
      </w:pPr>
      <w:r>
        <w:t xml:space="preserve">900s: </w:t>
      </w:r>
      <w:r w:rsidRPr="00816B01">
        <w:t xml:space="preserve">invasions </w:t>
      </w:r>
      <w:r>
        <w:t xml:space="preserve">by </w:t>
      </w:r>
      <w:r w:rsidRPr="00816B01">
        <w:t xml:space="preserve">Normans, </w:t>
      </w:r>
      <w:r>
        <w:t>Muslims,</w:t>
      </w:r>
      <w:r w:rsidRPr="00816B01">
        <w:t xml:space="preserve"> and Hungarians</w:t>
      </w:r>
      <w:r>
        <w:t xml:space="preserve"> cause great societal upheaval</w:t>
      </w:r>
    </w:p>
    <w:p w14:paraId="2CE090B1" w14:textId="77777777" w:rsidR="008B567D" w:rsidRDefault="008B567D" w:rsidP="008B567D">
      <w:pPr>
        <w:numPr>
          <w:ilvl w:val="1"/>
          <w:numId w:val="25"/>
        </w:numPr>
        <w:contextualSpacing w:val="0"/>
      </w:pPr>
      <w:r>
        <w:t>915: at Pope Sergius III’s (904-</w:t>
      </w:r>
      <w:r w:rsidRPr="00E61E4E">
        <w:t>1</w:t>
      </w:r>
      <w:r>
        <w:t>1) urging, an Italian alliance defeats the Saracens at Garigliano, ending the Saracen menace to central Italy (“</w:t>
      </w:r>
      <w:r>
        <w:rPr>
          <w:rFonts w:cs="Bookman Old Style"/>
        </w:rPr>
        <w:t xml:space="preserve">Saracens” were </w:t>
      </w:r>
      <w:r w:rsidRPr="008132A3">
        <w:rPr>
          <w:rFonts w:cs="Bookman Old Style"/>
        </w:rPr>
        <w:t xml:space="preserve">Muslims, </w:t>
      </w:r>
      <w:r>
        <w:rPr>
          <w:rFonts w:cs="Bookman Old Style"/>
        </w:rPr>
        <w:t>especial</w:t>
      </w:r>
      <w:r w:rsidRPr="008132A3">
        <w:rPr>
          <w:rFonts w:cs="Bookman Old Style"/>
        </w:rPr>
        <w:t>ly those in Sicily and southern Italy)</w:t>
      </w:r>
    </w:p>
    <w:p w14:paraId="3E1B93D1" w14:textId="77777777" w:rsidR="008B567D" w:rsidRPr="00D61185" w:rsidRDefault="008B567D" w:rsidP="008B567D">
      <w:pPr>
        <w:widowControl w:val="0"/>
        <w:numPr>
          <w:ilvl w:val="1"/>
          <w:numId w:val="25"/>
        </w:numPr>
        <w:contextualSpacing w:val="0"/>
      </w:pPr>
      <w:r>
        <w:t xml:space="preserve">the </w:t>
      </w:r>
      <w:r w:rsidRPr="00F0572A">
        <w:t>Church escapes the</w:t>
      </w:r>
      <w:r>
        <w:t xml:space="preserve"> </w:t>
      </w:r>
      <w:r w:rsidRPr="00F0572A">
        <w:t>Roman nobility by</w:t>
      </w:r>
      <w:r>
        <w:t xml:space="preserve"> </w:t>
      </w:r>
      <w:r w:rsidRPr="00F0572A">
        <w:t>electing 6 German popes</w:t>
      </w:r>
    </w:p>
    <w:p w14:paraId="430297A3" w14:textId="77777777" w:rsidR="008B567D" w:rsidRPr="00C944D5" w:rsidRDefault="008B567D" w:rsidP="008B567D">
      <w:pPr>
        <w:widowControl w:val="0"/>
        <w:numPr>
          <w:ilvl w:val="1"/>
          <w:numId w:val="25"/>
        </w:numPr>
        <w:contextualSpacing w:val="0"/>
      </w:pPr>
      <w:r w:rsidRPr="00F0572A">
        <w:t>919-1024: Saxons rule</w:t>
      </w:r>
      <w:r>
        <w:t xml:space="preserve">; the </w:t>
      </w:r>
      <w:r w:rsidRPr="00F0572A">
        <w:t>“Holy Roman Empire of the German Nation”</w:t>
      </w:r>
    </w:p>
    <w:p w14:paraId="55801278" w14:textId="77777777" w:rsidR="008B567D" w:rsidRPr="00A23BF6" w:rsidRDefault="008B567D" w:rsidP="008B567D">
      <w:pPr>
        <w:widowControl w:val="0"/>
      </w:pPr>
    </w:p>
    <w:p w14:paraId="2D515FA9" w14:textId="77777777" w:rsidR="008B567D" w:rsidRPr="00D24502" w:rsidRDefault="008B567D" w:rsidP="008B567D">
      <w:pPr>
        <w:widowControl w:val="0"/>
        <w:numPr>
          <w:ilvl w:val="0"/>
          <w:numId w:val="25"/>
        </w:numPr>
        <w:contextualSpacing w:val="0"/>
      </w:pPr>
      <w:r w:rsidRPr="00D24502">
        <w:rPr>
          <w:b/>
        </w:rPr>
        <w:t>heresies and councils</w:t>
      </w:r>
    </w:p>
    <w:p w14:paraId="25CF969C" w14:textId="77777777" w:rsidR="008B567D" w:rsidRPr="00D61185" w:rsidRDefault="008B567D" w:rsidP="008B567D">
      <w:pPr>
        <w:widowControl w:val="0"/>
        <w:numPr>
          <w:ilvl w:val="1"/>
          <w:numId w:val="25"/>
        </w:numPr>
        <w:contextualSpacing w:val="0"/>
      </w:pPr>
      <w:r>
        <w:t xml:space="preserve">early 900s: several works of canon law forbid </w:t>
      </w:r>
      <w:r w:rsidRPr="00816B01">
        <w:t>worship of evil spirits and witchcraft</w:t>
      </w:r>
      <w:r>
        <w:t xml:space="preserve"> (pagan holdovers in Germanic tribes)</w:t>
      </w:r>
    </w:p>
    <w:p w14:paraId="27D1ABB3" w14:textId="77777777" w:rsidR="008B567D" w:rsidRPr="00A23BF6" w:rsidRDefault="008B567D" w:rsidP="008B567D"/>
    <w:p w14:paraId="31B4C161" w14:textId="77777777" w:rsidR="008B567D" w:rsidRPr="00302623" w:rsidRDefault="008B567D" w:rsidP="008B567D">
      <w:pPr>
        <w:numPr>
          <w:ilvl w:val="0"/>
          <w:numId w:val="25"/>
        </w:numPr>
        <w:contextualSpacing w:val="0"/>
      </w:pPr>
      <w:r>
        <w:rPr>
          <w:b/>
        </w:rPr>
        <w:t>clergy</w:t>
      </w:r>
    </w:p>
    <w:p w14:paraId="7E6B676C" w14:textId="77777777" w:rsidR="008B567D" w:rsidRDefault="008B567D" w:rsidP="008B567D">
      <w:pPr>
        <w:numPr>
          <w:ilvl w:val="1"/>
          <w:numId w:val="25"/>
        </w:numPr>
        <w:contextualSpacing w:val="0"/>
      </w:pPr>
      <w:r>
        <w:t>904-64: domination of the papacy by the nobles of Tuscany: the nadir of the papacy</w:t>
      </w:r>
    </w:p>
    <w:p w14:paraId="796B9B7C" w14:textId="77777777" w:rsidR="008B567D" w:rsidRDefault="008B567D" w:rsidP="008B567D">
      <w:pPr>
        <w:numPr>
          <w:ilvl w:val="3"/>
          <w:numId w:val="25"/>
        </w:numPr>
        <w:contextualSpacing w:val="0"/>
      </w:pPr>
      <w:r>
        <w:t xml:space="preserve">the papacy in this period is called </w:t>
      </w:r>
      <w:r w:rsidRPr="00E94D11">
        <w:t xml:space="preserve">the </w:t>
      </w:r>
      <w:r>
        <w:t>“</w:t>
      </w:r>
      <w:r w:rsidRPr="009949BD">
        <w:t>pornocracy</w:t>
      </w:r>
      <w:r>
        <w:t>”</w:t>
      </w:r>
      <w:r w:rsidRPr="00E94D11">
        <w:t xml:space="preserve"> </w:t>
      </w:r>
      <w:r>
        <w:t>(</w:t>
      </w:r>
      <w:r w:rsidRPr="00E94D11">
        <w:t xml:space="preserve">rule </w:t>
      </w:r>
      <w:r>
        <w:t>by prostitutes)—not because prostitutes rule, but because ruthless noblewomen control the papacy</w:t>
      </w:r>
    </w:p>
    <w:p w14:paraId="3038CAA0" w14:textId="77777777" w:rsidR="008B567D" w:rsidRDefault="008B567D" w:rsidP="008B567D">
      <w:pPr>
        <w:numPr>
          <w:ilvl w:val="3"/>
          <w:numId w:val="25"/>
        </w:numPr>
        <w:contextualSpacing w:val="0"/>
      </w:pPr>
      <w:r>
        <w:t>one patrician family, the Theophylacts, determine all 12 popes in this period</w:t>
      </w:r>
    </w:p>
    <w:p w14:paraId="0DC2293B" w14:textId="77777777" w:rsidR="008B567D" w:rsidRDefault="008B567D" w:rsidP="008B567D">
      <w:pPr>
        <w:numPr>
          <w:ilvl w:val="2"/>
          <w:numId w:val="25"/>
        </w:numPr>
        <w:contextualSpacing w:val="0"/>
      </w:pPr>
      <w:r>
        <w:t>background</w:t>
      </w:r>
    </w:p>
    <w:p w14:paraId="6CB46C63" w14:textId="77777777" w:rsidR="008B567D" w:rsidRDefault="008B567D" w:rsidP="008B567D">
      <w:pPr>
        <w:numPr>
          <w:ilvl w:val="3"/>
          <w:numId w:val="25"/>
        </w:numPr>
        <w:contextualSpacing w:val="0"/>
      </w:pPr>
      <w:r>
        <w:t>891-</w:t>
      </w:r>
      <w:r w:rsidRPr="00E61E4E">
        <w:t>9</w:t>
      </w:r>
      <w:r>
        <w:t>6: Senator Theophylact († c. 905) is Pope Formosus’ (891-</w:t>
      </w:r>
      <w:r w:rsidRPr="00E61E4E">
        <w:t>9</w:t>
      </w:r>
      <w:r>
        <w:t>6) chamberlain, financial director, and military commander</w:t>
      </w:r>
    </w:p>
    <w:p w14:paraId="60AEF565" w14:textId="77777777" w:rsidR="008B567D" w:rsidRDefault="008B567D" w:rsidP="008B567D">
      <w:pPr>
        <w:numPr>
          <w:ilvl w:val="3"/>
          <w:numId w:val="25"/>
        </w:numPr>
        <w:contextualSpacing w:val="0"/>
      </w:pPr>
      <w:r>
        <w:t>c. 892: Marozia († c. 937), daughter of Theophylact and Theodora († c. 914), is born</w:t>
      </w:r>
    </w:p>
    <w:p w14:paraId="3308FF08" w14:textId="77777777" w:rsidR="008B567D" w:rsidRDefault="008B567D" w:rsidP="008B567D">
      <w:pPr>
        <w:numPr>
          <w:ilvl w:val="2"/>
          <w:numId w:val="25"/>
        </w:numPr>
        <w:contextualSpacing w:val="0"/>
      </w:pPr>
      <w:r>
        <w:t>904-05: Theophylact’s dominance</w:t>
      </w:r>
    </w:p>
    <w:p w14:paraId="7B2C997D" w14:textId="77777777" w:rsidR="008B567D" w:rsidRDefault="008B567D" w:rsidP="008B567D">
      <w:pPr>
        <w:numPr>
          <w:ilvl w:val="3"/>
          <w:numId w:val="25"/>
        </w:numPr>
        <w:contextualSpacing w:val="0"/>
      </w:pPr>
      <w:r>
        <w:t>904: Theophylact ensures the election of Sergius III (904-</w:t>
      </w:r>
      <w:r w:rsidRPr="00E61E4E">
        <w:t>1</w:t>
      </w:r>
      <w:r>
        <w:t>1) as pope</w:t>
      </w:r>
    </w:p>
    <w:p w14:paraId="79094A77" w14:textId="77777777" w:rsidR="008B567D" w:rsidRDefault="008B567D" w:rsidP="008B567D">
      <w:pPr>
        <w:numPr>
          <w:ilvl w:val="3"/>
          <w:numId w:val="25"/>
        </w:numPr>
        <w:contextualSpacing w:val="0"/>
      </w:pPr>
      <w:r>
        <w:t>Sergius takes 15-year-old Marozia as lover and begets John (the future John XI)</w:t>
      </w:r>
    </w:p>
    <w:p w14:paraId="747AB362" w14:textId="77777777" w:rsidR="008B567D" w:rsidRDefault="008B567D" w:rsidP="008B567D">
      <w:pPr>
        <w:numPr>
          <w:ilvl w:val="4"/>
          <w:numId w:val="25"/>
        </w:numPr>
        <w:contextualSpacing w:val="0"/>
        <w:rPr>
          <w:sz w:val="20"/>
        </w:rPr>
      </w:pPr>
      <w:r w:rsidRPr="001F4897">
        <w:rPr>
          <w:sz w:val="20"/>
        </w:rPr>
        <w:t>so say</w:t>
      </w:r>
      <w:r>
        <w:rPr>
          <w:sz w:val="20"/>
        </w:rPr>
        <w:t>s</w:t>
      </w:r>
      <w:r w:rsidRPr="001F4897">
        <w:rPr>
          <w:sz w:val="20"/>
        </w:rPr>
        <w:t xml:space="preserve"> the </w:t>
      </w:r>
      <w:r w:rsidRPr="001F4897">
        <w:rPr>
          <w:i/>
          <w:sz w:val="20"/>
        </w:rPr>
        <w:t>Liber Pontificalis</w:t>
      </w:r>
      <w:r w:rsidRPr="001F4897">
        <w:rPr>
          <w:sz w:val="20"/>
        </w:rPr>
        <w:t xml:space="preserve"> (first ed., 500s; it has papal biographies </w:t>
      </w:r>
      <w:r>
        <w:rPr>
          <w:sz w:val="20"/>
        </w:rPr>
        <w:t xml:space="preserve">up </w:t>
      </w:r>
      <w:r w:rsidRPr="001F4897">
        <w:rPr>
          <w:sz w:val="20"/>
        </w:rPr>
        <w:t>to Pius II, †</w:t>
      </w:r>
      <w:r>
        <w:rPr>
          <w:sz w:val="20"/>
        </w:rPr>
        <w:t xml:space="preserve"> 1464)</w:t>
      </w:r>
    </w:p>
    <w:p w14:paraId="2240B60F" w14:textId="77777777" w:rsidR="008B567D" w:rsidRPr="001F4897" w:rsidRDefault="008B567D" w:rsidP="008B567D">
      <w:pPr>
        <w:numPr>
          <w:ilvl w:val="4"/>
          <w:numId w:val="25"/>
        </w:numPr>
        <w:contextualSpacing w:val="0"/>
        <w:rPr>
          <w:sz w:val="20"/>
        </w:rPr>
      </w:pPr>
      <w:r>
        <w:rPr>
          <w:sz w:val="20"/>
        </w:rPr>
        <w:t xml:space="preserve">so says </w:t>
      </w:r>
      <w:r w:rsidRPr="001F4897">
        <w:rPr>
          <w:sz w:val="20"/>
        </w:rPr>
        <w:t>Liutprand of Cremona (c. 920-72</w:t>
      </w:r>
      <w:r>
        <w:rPr>
          <w:sz w:val="20"/>
        </w:rPr>
        <w:t>:</w:t>
      </w:r>
      <w:r w:rsidRPr="001F4897">
        <w:rPr>
          <w:sz w:val="20"/>
        </w:rPr>
        <w:t xml:space="preserve"> </w:t>
      </w:r>
      <w:r w:rsidRPr="001F4897">
        <w:rPr>
          <w:i/>
          <w:sz w:val="20"/>
        </w:rPr>
        <w:t>Antapodosis sive Res per Europam gest</w:t>
      </w:r>
      <w:r>
        <w:rPr>
          <w:i/>
          <w:sz w:val="20"/>
        </w:rPr>
        <w:t>ae</w:t>
      </w:r>
      <w:r>
        <w:rPr>
          <w:sz w:val="20"/>
        </w:rPr>
        <w:t xml:space="preserve">, </w:t>
      </w:r>
      <w:r w:rsidRPr="001F4897">
        <w:rPr>
          <w:sz w:val="20"/>
        </w:rPr>
        <w:t>958-62)</w:t>
      </w:r>
    </w:p>
    <w:p w14:paraId="27950FE1" w14:textId="77777777" w:rsidR="008B567D" w:rsidRPr="001F4897" w:rsidRDefault="008B567D" w:rsidP="008B567D">
      <w:pPr>
        <w:numPr>
          <w:ilvl w:val="4"/>
          <w:numId w:val="25"/>
        </w:numPr>
        <w:contextualSpacing w:val="0"/>
        <w:rPr>
          <w:sz w:val="20"/>
        </w:rPr>
      </w:pPr>
      <w:r>
        <w:rPr>
          <w:sz w:val="20"/>
        </w:rPr>
        <w:t xml:space="preserve">but the annalist </w:t>
      </w:r>
      <w:r w:rsidRPr="001F4897">
        <w:rPr>
          <w:sz w:val="20"/>
        </w:rPr>
        <w:t>Flodoard (c. 894-966) says John XI was brother of Alberic II, hence probably the son of Marozia and her hus</w:t>
      </w:r>
      <w:r>
        <w:rPr>
          <w:sz w:val="20"/>
        </w:rPr>
        <w:t>band</w:t>
      </w:r>
      <w:r w:rsidRPr="001F4897">
        <w:rPr>
          <w:sz w:val="20"/>
        </w:rPr>
        <w:t xml:space="preserve"> Alberic I</w:t>
      </w:r>
    </w:p>
    <w:p w14:paraId="1C8EE795" w14:textId="77777777" w:rsidR="008B567D" w:rsidRDefault="008B567D" w:rsidP="008B567D">
      <w:pPr>
        <w:numPr>
          <w:ilvl w:val="2"/>
          <w:numId w:val="25"/>
        </w:numPr>
        <w:contextualSpacing w:val="0"/>
      </w:pPr>
      <w:r>
        <w:t>905-c. 914: Theodora’s dominance</w:t>
      </w:r>
    </w:p>
    <w:p w14:paraId="3157057D" w14:textId="77777777" w:rsidR="008B567D" w:rsidRDefault="008B567D" w:rsidP="008B567D">
      <w:pPr>
        <w:numPr>
          <w:ilvl w:val="3"/>
          <w:numId w:val="25"/>
        </w:numPr>
        <w:contextualSpacing w:val="0"/>
      </w:pPr>
      <w:r>
        <w:t>Theodora ensures the election of Anastasius III (911-13) as pope</w:t>
      </w:r>
    </w:p>
    <w:p w14:paraId="727A5563" w14:textId="77777777" w:rsidR="008B567D" w:rsidRDefault="008B567D" w:rsidP="008B567D">
      <w:pPr>
        <w:numPr>
          <w:ilvl w:val="3"/>
          <w:numId w:val="25"/>
        </w:numPr>
        <w:contextualSpacing w:val="0"/>
      </w:pPr>
      <w:r>
        <w:t>Theodora ensures the election of Lando (913-14)</w:t>
      </w:r>
    </w:p>
    <w:p w14:paraId="5A2AB405" w14:textId="77777777" w:rsidR="008B567D" w:rsidRDefault="008B567D" w:rsidP="008B567D">
      <w:pPr>
        <w:numPr>
          <w:ilvl w:val="2"/>
          <w:numId w:val="25"/>
        </w:numPr>
        <w:contextualSpacing w:val="0"/>
      </w:pPr>
      <w:r>
        <w:t>914-32: Marozia’s dominance</w:t>
      </w:r>
    </w:p>
    <w:p w14:paraId="334903CD" w14:textId="77777777" w:rsidR="008B567D" w:rsidRDefault="008B567D" w:rsidP="008B567D">
      <w:pPr>
        <w:numPr>
          <w:ilvl w:val="3"/>
          <w:numId w:val="25"/>
        </w:numPr>
        <w:contextualSpacing w:val="0"/>
      </w:pPr>
      <w:r>
        <w:t>she rules Rome from the papal castle, Sant’Angelo</w:t>
      </w:r>
    </w:p>
    <w:p w14:paraId="13239D1A" w14:textId="77777777" w:rsidR="008B567D" w:rsidRDefault="008B567D" w:rsidP="008B567D">
      <w:pPr>
        <w:numPr>
          <w:ilvl w:val="3"/>
          <w:numId w:val="25"/>
        </w:numPr>
        <w:contextualSpacing w:val="0"/>
      </w:pPr>
      <w:r>
        <w:t>Marozia ensures the election of John X (914-28)</w:t>
      </w:r>
    </w:p>
    <w:p w14:paraId="584EA8D0" w14:textId="77777777" w:rsidR="008B567D" w:rsidRDefault="008B567D" w:rsidP="008B567D">
      <w:pPr>
        <w:numPr>
          <w:ilvl w:val="4"/>
          <w:numId w:val="25"/>
        </w:numPr>
        <w:contextualSpacing w:val="0"/>
      </w:pPr>
      <w:r>
        <w:t>he was archbishop of Ravenna (905-14)</w:t>
      </w:r>
    </w:p>
    <w:p w14:paraId="5CAF2082" w14:textId="77777777" w:rsidR="008B567D" w:rsidRDefault="008B567D" w:rsidP="008B567D">
      <w:pPr>
        <w:numPr>
          <w:ilvl w:val="4"/>
          <w:numId w:val="25"/>
        </w:numPr>
        <w:contextualSpacing w:val="0"/>
      </w:pPr>
      <w:r>
        <w:t>Liutprand of Cremona says he was Theodora’s lover at Ravenna, whom she transferred to Rome; but in 914 Theodora was dying</w:t>
      </w:r>
    </w:p>
    <w:p w14:paraId="457EF91D" w14:textId="77777777" w:rsidR="008B567D" w:rsidRDefault="008B567D" w:rsidP="008B567D">
      <w:pPr>
        <w:numPr>
          <w:ilvl w:val="3"/>
          <w:numId w:val="25"/>
        </w:numPr>
        <w:contextualSpacing w:val="0"/>
      </w:pPr>
      <w:r>
        <w:t>928: Marozia’s second husband, Guido of Tuscany, imprisons John X, and he is murdered or dies soon afterward</w:t>
      </w:r>
    </w:p>
    <w:p w14:paraId="332797DD" w14:textId="77777777" w:rsidR="008B567D" w:rsidRDefault="008B567D" w:rsidP="008B567D">
      <w:pPr>
        <w:numPr>
          <w:ilvl w:val="3"/>
          <w:numId w:val="25"/>
        </w:numPr>
        <w:contextualSpacing w:val="0"/>
      </w:pPr>
      <w:r>
        <w:t>928: Marozia ensures the election of elderly Leo VI (928-29)</w:t>
      </w:r>
    </w:p>
    <w:p w14:paraId="10F9DA52" w14:textId="77777777" w:rsidR="008B567D" w:rsidRDefault="008B567D" w:rsidP="008B567D">
      <w:pPr>
        <w:numPr>
          <w:ilvl w:val="3"/>
          <w:numId w:val="25"/>
        </w:numPr>
        <w:contextualSpacing w:val="0"/>
      </w:pPr>
      <w:r>
        <w:t>929: Marozia ensures the election of elderly Stephen VIII (929-31)</w:t>
      </w:r>
    </w:p>
    <w:p w14:paraId="5C3937E1" w14:textId="77777777" w:rsidR="008B567D" w:rsidRDefault="008B567D" w:rsidP="008B567D">
      <w:pPr>
        <w:numPr>
          <w:ilvl w:val="3"/>
          <w:numId w:val="25"/>
        </w:numPr>
        <w:contextualSpacing w:val="0"/>
      </w:pPr>
      <w:r>
        <w:t>931: now that he is 20, Marozia ensures the election of her son, John XI (931-35) (Frodoard says he was “a man without authority”)</w:t>
      </w:r>
    </w:p>
    <w:p w14:paraId="1A21A681" w14:textId="77777777" w:rsidR="008B567D" w:rsidRDefault="008B567D" w:rsidP="008B567D">
      <w:pPr>
        <w:numPr>
          <w:ilvl w:val="2"/>
          <w:numId w:val="25"/>
        </w:numPr>
        <w:contextualSpacing w:val="0"/>
      </w:pPr>
      <w:r>
        <w:lastRenderedPageBreak/>
        <w:t>932-54: Alberic II’s dominance</w:t>
      </w:r>
    </w:p>
    <w:p w14:paraId="17FD6EB2" w14:textId="77777777" w:rsidR="008B567D" w:rsidRDefault="008B567D" w:rsidP="008B567D">
      <w:pPr>
        <w:numPr>
          <w:ilvl w:val="3"/>
          <w:numId w:val="25"/>
        </w:numPr>
        <w:contextualSpacing w:val="0"/>
      </w:pPr>
      <w:r>
        <w:t>932: Marozia’s son Alberic attacks her in the Castel Sant’Angelo</w:t>
      </w:r>
    </w:p>
    <w:p w14:paraId="708C4F3E" w14:textId="77777777" w:rsidR="008B567D" w:rsidRDefault="008B567D" w:rsidP="008B567D">
      <w:pPr>
        <w:numPr>
          <w:ilvl w:val="4"/>
          <w:numId w:val="25"/>
        </w:numPr>
        <w:contextualSpacing w:val="0"/>
      </w:pPr>
      <w:r>
        <w:t>now Alberic II (932-54), he imprisons Marozia until her death (c. 937)</w:t>
      </w:r>
    </w:p>
    <w:p w14:paraId="51C900A6" w14:textId="77777777" w:rsidR="008B567D" w:rsidRDefault="008B567D" w:rsidP="008B567D">
      <w:pPr>
        <w:numPr>
          <w:ilvl w:val="4"/>
          <w:numId w:val="25"/>
        </w:numPr>
        <w:contextualSpacing w:val="0"/>
      </w:pPr>
      <w:r>
        <w:t>Alberic leaves his brother as Pope John XI (931-35) but directs his actions</w:t>
      </w:r>
    </w:p>
    <w:p w14:paraId="272AB55A" w14:textId="77777777" w:rsidR="008B567D" w:rsidRDefault="008B567D" w:rsidP="008B567D">
      <w:pPr>
        <w:numPr>
          <w:ilvl w:val="3"/>
          <w:numId w:val="25"/>
        </w:numPr>
        <w:contextualSpacing w:val="0"/>
      </w:pPr>
      <w:r>
        <w:t>Alberic II allows John XI to bestow privileges on the Cluniac monastic reform movement and to invite Abbot Odo to introduce the revival into Italy</w:t>
      </w:r>
    </w:p>
    <w:p w14:paraId="2C7BF764" w14:textId="77777777" w:rsidR="008B567D" w:rsidRDefault="008B567D" w:rsidP="008B567D">
      <w:pPr>
        <w:numPr>
          <w:ilvl w:val="3"/>
          <w:numId w:val="25"/>
        </w:numPr>
        <w:contextualSpacing w:val="0"/>
      </w:pPr>
      <w:r>
        <w:t>936: Alberic II ensures the election of Leo VII (936-39); Leo upholds Archbishop Frederick of Mainz’s clerical reforms in Germany</w:t>
      </w:r>
    </w:p>
    <w:p w14:paraId="2ACE8BEC" w14:textId="77777777" w:rsidR="008B567D" w:rsidRDefault="008B567D" w:rsidP="008B567D">
      <w:pPr>
        <w:numPr>
          <w:ilvl w:val="3"/>
          <w:numId w:val="25"/>
        </w:numPr>
        <w:contextualSpacing w:val="0"/>
      </w:pPr>
      <w:r>
        <w:t>939: Alberic II ensures the election of Stephen IX (939-42); Stephen intervenes in the French hierarchy</w:t>
      </w:r>
    </w:p>
    <w:p w14:paraId="50DAB958" w14:textId="77777777" w:rsidR="008B567D" w:rsidRDefault="008B567D" w:rsidP="008B567D">
      <w:pPr>
        <w:numPr>
          <w:ilvl w:val="3"/>
          <w:numId w:val="25"/>
        </w:numPr>
        <w:contextualSpacing w:val="0"/>
      </w:pPr>
      <w:r>
        <w:t>942: Alberic II ensures the election of Martin III (942-46), who confirms Frederick of Mainz as papal vicar</w:t>
      </w:r>
    </w:p>
    <w:p w14:paraId="72055249" w14:textId="77777777" w:rsidR="008B567D" w:rsidRDefault="008B567D" w:rsidP="008B567D">
      <w:pPr>
        <w:numPr>
          <w:ilvl w:val="3"/>
          <w:numId w:val="25"/>
        </w:numPr>
        <w:contextualSpacing w:val="0"/>
      </w:pPr>
      <w:r>
        <w:t>946: Alberic II ensures the election of Agapitus II (946-55), who vigorously upholds papal primacy in France</w:t>
      </w:r>
    </w:p>
    <w:p w14:paraId="5132BB3F" w14:textId="77777777" w:rsidR="008B567D" w:rsidRDefault="008B567D" w:rsidP="008B567D">
      <w:pPr>
        <w:numPr>
          <w:ilvl w:val="3"/>
          <w:numId w:val="25"/>
        </w:numPr>
        <w:contextualSpacing w:val="0"/>
      </w:pPr>
      <w:r>
        <w:t>so even under the Tusculan domination most of the popes were worthy men</w:t>
      </w:r>
    </w:p>
    <w:p w14:paraId="22463C20" w14:textId="77777777" w:rsidR="008B567D" w:rsidRDefault="008B567D" w:rsidP="008B567D">
      <w:pPr>
        <w:numPr>
          <w:ilvl w:val="3"/>
          <w:numId w:val="25"/>
        </w:numPr>
        <w:contextualSpacing w:val="0"/>
      </w:pPr>
      <w:r>
        <w:t>954: before he dies (954), Alberic II ensures the election the following year of his 18-year-old son as John XII (955-64)</w:t>
      </w:r>
    </w:p>
    <w:p w14:paraId="7B7D621A" w14:textId="77777777" w:rsidR="008B567D" w:rsidRDefault="008B567D" w:rsidP="008B567D">
      <w:pPr>
        <w:widowControl w:val="0"/>
        <w:numPr>
          <w:ilvl w:val="4"/>
          <w:numId w:val="25"/>
        </w:numPr>
        <w:contextualSpacing w:val="0"/>
      </w:pPr>
      <w:r>
        <w:t>Church historian Louis Duchesne on John XII: “His nights, no less than his days, were spent in the company of women and young men, in hunting and banqueting. His sacrilegious love affairs were flaunted unashamedly. Here no barrier restrained him, neither the rank of the women for whom he lusted, nor even his kinship with them. The Lateran was a bad house. No decent woman was safe in Rome. This debauchery was paid for from the Church’s treasury, a treasury filled by a simony which was utterly regardless of the character of those who paid. We hear of a boy of ten consecrated bishop, of a deacon ordained in a stable, of high dignitaries deprived of their eyes or castrated. Cruelty crowned the debauchery. That nothing might finally be lacking, impiety, too, was given its place, and men told how in feasting at the Lateran the pope used to drink to the health of the Devil” (qtd. in Eberhardt)</w:t>
      </w:r>
    </w:p>
    <w:p w14:paraId="14296E6B" w14:textId="77777777" w:rsidR="008B567D" w:rsidRPr="00A23BF6" w:rsidRDefault="008B567D" w:rsidP="008B567D"/>
    <w:p w14:paraId="147DB2CD" w14:textId="77777777" w:rsidR="008B567D" w:rsidRDefault="008B567D" w:rsidP="008B567D">
      <w:pPr>
        <w:numPr>
          <w:ilvl w:val="0"/>
          <w:numId w:val="25"/>
        </w:numPr>
        <w:contextualSpacing w:val="0"/>
      </w:pPr>
      <w:r>
        <w:rPr>
          <w:b/>
        </w:rPr>
        <w:t>religious orders</w:t>
      </w:r>
    </w:p>
    <w:p w14:paraId="3541113B" w14:textId="77777777" w:rsidR="008B567D" w:rsidRDefault="008B567D" w:rsidP="008B567D">
      <w:pPr>
        <w:numPr>
          <w:ilvl w:val="1"/>
          <w:numId w:val="25"/>
        </w:numPr>
        <w:contextualSpacing w:val="0"/>
      </w:pPr>
      <w:r>
        <w:t>causes of decline</w:t>
      </w:r>
    </w:p>
    <w:p w14:paraId="1C3EC519" w14:textId="77777777" w:rsidR="008B567D" w:rsidRDefault="008B567D" w:rsidP="008B567D">
      <w:pPr>
        <w:numPr>
          <w:ilvl w:val="2"/>
          <w:numId w:val="25"/>
        </w:numPr>
        <w:contextualSpacing w:val="0"/>
      </w:pPr>
      <w:r>
        <w:t>900s: Norman</w:t>
      </w:r>
      <w:r w:rsidRPr="00816B01">
        <w:t xml:space="preserve">, </w:t>
      </w:r>
      <w:r>
        <w:t xml:space="preserve">Muslim, and Hungarian </w:t>
      </w:r>
      <w:r w:rsidRPr="00816B01">
        <w:t xml:space="preserve">invasions </w:t>
      </w:r>
      <w:r>
        <w:t>destroy many monasteries</w:t>
      </w:r>
    </w:p>
    <w:p w14:paraId="2F1C208E" w14:textId="77777777" w:rsidR="008B567D" w:rsidRDefault="008B567D" w:rsidP="008B567D">
      <w:pPr>
        <w:numPr>
          <w:ilvl w:val="2"/>
          <w:numId w:val="25"/>
        </w:numPr>
        <w:contextualSpacing w:val="0"/>
      </w:pPr>
      <w:r>
        <w:t xml:space="preserve">900s: </w:t>
      </w:r>
      <w:r w:rsidRPr="00816B01">
        <w:t xml:space="preserve">monks </w:t>
      </w:r>
      <w:r>
        <w:t xml:space="preserve">freely </w:t>
      </w:r>
      <w:r w:rsidRPr="00816B01">
        <w:t>leave the</w:t>
      </w:r>
      <w:r>
        <w:t>ir</w:t>
      </w:r>
      <w:r w:rsidRPr="00816B01">
        <w:t xml:space="preserve"> monasteries and </w:t>
      </w:r>
      <w:r>
        <w:t xml:space="preserve">become completely </w:t>
      </w:r>
      <w:r w:rsidRPr="00816B01">
        <w:t>worldly</w:t>
      </w:r>
    </w:p>
    <w:p w14:paraId="6519C492" w14:textId="77777777" w:rsidR="008B567D" w:rsidRDefault="008B567D" w:rsidP="008B567D">
      <w:pPr>
        <w:numPr>
          <w:ilvl w:val="2"/>
          <w:numId w:val="25"/>
        </w:numPr>
        <w:contextualSpacing w:val="0"/>
      </w:pPr>
      <w:r>
        <w:t xml:space="preserve">900s: </w:t>
      </w:r>
      <w:r w:rsidRPr="00816B01">
        <w:t>in France</w:t>
      </w:r>
      <w:r>
        <w:t>,</w:t>
      </w:r>
      <w:r w:rsidRPr="00816B01">
        <w:t xml:space="preserve"> some monasteries only </w:t>
      </w:r>
      <w:r>
        <w:t xml:space="preserve">admit the </w:t>
      </w:r>
      <w:r w:rsidRPr="00816B01">
        <w:t>sons of noblemen</w:t>
      </w:r>
      <w:r>
        <w:t>, who become l</w:t>
      </w:r>
      <w:r w:rsidRPr="00816B01">
        <w:t>ay-abbots</w:t>
      </w:r>
      <w:r>
        <w:t xml:space="preserve"> and live</w:t>
      </w:r>
      <w:r w:rsidRPr="00816B01">
        <w:t xml:space="preserve"> with wives</w:t>
      </w:r>
      <w:r>
        <w:t>,</w:t>
      </w:r>
      <w:r w:rsidRPr="00816B01">
        <w:t xml:space="preserve"> children, vassals</w:t>
      </w:r>
      <w:r>
        <w:t>,</w:t>
      </w:r>
      <w:r w:rsidRPr="00816B01">
        <w:t xml:space="preserve"> and hunting dogs</w:t>
      </w:r>
    </w:p>
    <w:p w14:paraId="2896FED7" w14:textId="77777777" w:rsidR="008B567D" w:rsidRDefault="008B567D" w:rsidP="008B567D">
      <w:pPr>
        <w:numPr>
          <w:ilvl w:val="1"/>
          <w:numId w:val="25"/>
        </w:numPr>
        <w:contextualSpacing w:val="0"/>
      </w:pPr>
      <w:r>
        <w:t xml:space="preserve">900s: in Germany, </w:t>
      </w:r>
      <w:r w:rsidRPr="00816B01">
        <w:t>Otto the Great</w:t>
      </w:r>
      <w:r>
        <w:t xml:space="preserve"> and other Saxon rulers reform monasteries and improve their economies</w:t>
      </w:r>
    </w:p>
    <w:p w14:paraId="43BB43DD" w14:textId="77777777" w:rsidR="008B567D" w:rsidRDefault="008B567D" w:rsidP="008B567D">
      <w:pPr>
        <w:numPr>
          <w:ilvl w:val="1"/>
          <w:numId w:val="25"/>
        </w:numPr>
        <w:contextualSpacing w:val="0"/>
      </w:pPr>
      <w:r>
        <w:t>exemption</w:t>
      </w:r>
    </w:p>
    <w:p w14:paraId="02275340" w14:textId="77777777" w:rsidR="008B567D" w:rsidRDefault="008B567D" w:rsidP="008B567D">
      <w:pPr>
        <w:numPr>
          <w:ilvl w:val="2"/>
          <w:numId w:val="25"/>
        </w:numPr>
        <w:contextualSpacing w:val="0"/>
      </w:pPr>
      <w:r>
        <w:t>900s: the pope grants Cluny and its daughter houses exemption (rule directly by the pope, bypassing the local bishop)</w:t>
      </w:r>
    </w:p>
    <w:p w14:paraId="39B1692F" w14:textId="77777777" w:rsidR="008B567D" w:rsidRDefault="008B567D" w:rsidP="008B567D">
      <w:pPr>
        <w:numPr>
          <w:ilvl w:val="2"/>
          <w:numId w:val="25"/>
        </w:numPr>
        <w:contextualSpacing w:val="0"/>
      </w:pPr>
      <w:r>
        <w:t>900s-1100s: monasteries, exempt or not, are put under the pope’s protection, to save them from secular lords</w:t>
      </w:r>
    </w:p>
    <w:p w14:paraId="661D0CFC" w14:textId="77777777" w:rsidR="008B567D" w:rsidRDefault="008B567D" w:rsidP="008B567D">
      <w:pPr>
        <w:numPr>
          <w:ilvl w:val="2"/>
          <w:numId w:val="25"/>
        </w:numPr>
        <w:contextualSpacing w:val="0"/>
      </w:pPr>
      <w:r>
        <w:t xml:space="preserve">1100s: </w:t>
      </w:r>
      <w:r w:rsidRPr="00816B01">
        <w:t xml:space="preserve">almost </w:t>
      </w:r>
      <w:r>
        <w:t>all monasteries</w:t>
      </w:r>
      <w:r w:rsidRPr="00816B01">
        <w:t xml:space="preserve"> </w:t>
      </w:r>
      <w:r>
        <w:t xml:space="preserve">and </w:t>
      </w:r>
      <w:r w:rsidRPr="00816B01">
        <w:t xml:space="preserve">religious orders </w:t>
      </w:r>
      <w:r>
        <w:t xml:space="preserve">are </w:t>
      </w:r>
      <w:r w:rsidRPr="00816B01">
        <w:t>exempted from episcopal jurisdiction</w:t>
      </w:r>
      <w:r>
        <w:t xml:space="preserve">; exemption improves </w:t>
      </w:r>
      <w:r w:rsidRPr="00816B01">
        <w:t>most monasteries</w:t>
      </w:r>
    </w:p>
    <w:p w14:paraId="03881962" w14:textId="77777777" w:rsidR="008B567D" w:rsidRDefault="008B567D" w:rsidP="008B567D">
      <w:pPr>
        <w:numPr>
          <w:ilvl w:val="2"/>
          <w:numId w:val="25"/>
        </w:numPr>
        <w:contextualSpacing w:val="0"/>
      </w:pPr>
      <w:r>
        <w:t>1100-1500:</w:t>
      </w:r>
      <w:r w:rsidRPr="00816B01">
        <w:t xml:space="preserve"> </w:t>
      </w:r>
      <w:r>
        <w:t xml:space="preserve">exemption is sorely </w:t>
      </w:r>
      <w:r w:rsidRPr="00816B01">
        <w:t>abuse</w:t>
      </w:r>
      <w:r>
        <w:t>d</w:t>
      </w:r>
      <w:r w:rsidRPr="00816B01">
        <w:t xml:space="preserve"> and </w:t>
      </w:r>
      <w:r>
        <w:t>hinders</w:t>
      </w:r>
      <w:r w:rsidRPr="00816B01">
        <w:t xml:space="preserve"> reform</w:t>
      </w:r>
    </w:p>
    <w:p w14:paraId="1742856B" w14:textId="77777777" w:rsidR="008B567D" w:rsidRDefault="008B567D" w:rsidP="008B567D">
      <w:pPr>
        <w:numPr>
          <w:ilvl w:val="1"/>
          <w:numId w:val="25"/>
        </w:numPr>
        <w:contextualSpacing w:val="0"/>
      </w:pPr>
      <w:r w:rsidRPr="00B077EC">
        <w:lastRenderedPageBreak/>
        <w:t>900s</w:t>
      </w:r>
      <w:r>
        <w:t xml:space="preserve">: Cluny and </w:t>
      </w:r>
      <w:r w:rsidRPr="00B077EC">
        <w:t>monastic reform</w:t>
      </w:r>
    </w:p>
    <w:p w14:paraId="6E0511EA" w14:textId="77777777" w:rsidR="008B567D" w:rsidRDefault="008B567D" w:rsidP="008B567D">
      <w:pPr>
        <w:numPr>
          <w:ilvl w:val="2"/>
          <w:numId w:val="25"/>
        </w:numPr>
        <w:contextualSpacing w:val="0"/>
      </w:pPr>
      <w:r>
        <w:t>9</w:t>
      </w:r>
      <w:r w:rsidRPr="00F0572A">
        <w:t>0</w:t>
      </w:r>
      <w:r>
        <w:t>9</w:t>
      </w:r>
      <w:r w:rsidRPr="00F0572A">
        <w:t xml:space="preserve">: Cluny </w:t>
      </w:r>
      <w:r>
        <w:t xml:space="preserve">(in Burgundy) </w:t>
      </w:r>
      <w:r w:rsidRPr="00F0572A">
        <w:t>founded</w:t>
      </w:r>
      <w:r>
        <w:t>, the center of a powerful reform movement</w:t>
      </w:r>
    </w:p>
    <w:p w14:paraId="538D391D" w14:textId="77777777" w:rsidR="008B567D" w:rsidRDefault="008B567D" w:rsidP="008B567D">
      <w:pPr>
        <w:numPr>
          <w:ilvl w:val="3"/>
          <w:numId w:val="25"/>
        </w:numPr>
        <w:contextualSpacing w:val="0"/>
      </w:pPr>
      <w:r>
        <w:t xml:space="preserve">909-1109: a </w:t>
      </w:r>
      <w:r w:rsidRPr="00816B01">
        <w:t xml:space="preserve">succession of </w:t>
      </w:r>
      <w:r>
        <w:t xml:space="preserve">long-lived </w:t>
      </w:r>
      <w:r w:rsidRPr="00816B01">
        <w:t xml:space="preserve">abbots stress </w:t>
      </w:r>
      <w:r>
        <w:t xml:space="preserve">complete </w:t>
      </w:r>
      <w:r w:rsidRPr="00816B01">
        <w:t xml:space="preserve">obedience to the abbot, dignified </w:t>
      </w:r>
      <w:r>
        <w:t xml:space="preserve">liturgy of the hours </w:t>
      </w:r>
      <w:r w:rsidRPr="00816B01">
        <w:t xml:space="preserve">and exact observance of </w:t>
      </w:r>
      <w:r>
        <w:t>Masses</w:t>
      </w:r>
      <w:r w:rsidRPr="00816B01">
        <w:t>, se</w:t>
      </w:r>
      <w:r>
        <w:t>vere asceticism</w:t>
      </w:r>
      <w:r w:rsidRPr="00816B01">
        <w:t>, silence</w:t>
      </w:r>
      <w:r>
        <w:t>,</w:t>
      </w:r>
      <w:r w:rsidRPr="00816B01">
        <w:t xml:space="preserve"> and seclusion from the world</w:t>
      </w:r>
    </w:p>
    <w:p w14:paraId="6BD4F828" w14:textId="77777777" w:rsidR="008B567D" w:rsidRDefault="008B567D" w:rsidP="008B567D">
      <w:pPr>
        <w:numPr>
          <w:ilvl w:val="3"/>
          <w:numId w:val="25"/>
        </w:numPr>
        <w:contextualSpacing w:val="0"/>
      </w:pPr>
      <w:r w:rsidRPr="00816B01">
        <w:t xml:space="preserve">Cluny </w:t>
      </w:r>
      <w:r>
        <w:t xml:space="preserve">does not </w:t>
      </w:r>
      <w:r w:rsidRPr="00816B01">
        <w:t>promote secular learning</w:t>
      </w:r>
    </w:p>
    <w:p w14:paraId="64410293" w14:textId="77777777" w:rsidR="008B567D" w:rsidRDefault="008B567D" w:rsidP="008B567D">
      <w:pPr>
        <w:numPr>
          <w:ilvl w:val="3"/>
          <w:numId w:val="25"/>
        </w:numPr>
        <w:contextualSpacing w:val="0"/>
      </w:pPr>
      <w:r>
        <w:t>1000: 200 monks</w:t>
      </w:r>
    </w:p>
    <w:p w14:paraId="2D0CBEE9" w14:textId="77777777" w:rsidR="008B567D" w:rsidRDefault="008B567D" w:rsidP="008B567D">
      <w:pPr>
        <w:numPr>
          <w:ilvl w:val="3"/>
          <w:numId w:val="25"/>
        </w:numPr>
        <w:contextualSpacing w:val="0"/>
      </w:pPr>
      <w:r>
        <w:t>1000s: Cluny founds or reforms monasteries and creates a “congregation” (</w:t>
      </w:r>
      <w:r w:rsidRPr="00816B01">
        <w:t>union of monasteries</w:t>
      </w:r>
      <w:r>
        <w:t>), with Cluny’s abbot in charge</w:t>
      </w:r>
    </w:p>
    <w:p w14:paraId="5D04ADA2" w14:textId="77777777" w:rsidR="008B567D" w:rsidRDefault="008B567D" w:rsidP="008B567D">
      <w:pPr>
        <w:numPr>
          <w:ilvl w:val="3"/>
          <w:numId w:val="25"/>
        </w:numPr>
        <w:contextualSpacing w:val="0"/>
      </w:pPr>
      <w:r>
        <w:t>1000s: having thousands of priests pray for one’s dearly departed brought many benefactions, and soon the Cluny system was very wealthy</w:t>
      </w:r>
    </w:p>
    <w:p w14:paraId="17861A83" w14:textId="77777777" w:rsidR="008B567D" w:rsidRDefault="008B567D" w:rsidP="008B567D">
      <w:pPr>
        <w:numPr>
          <w:ilvl w:val="3"/>
          <w:numId w:val="25"/>
        </w:numPr>
        <w:contextualSpacing w:val="0"/>
      </w:pPr>
      <w:r>
        <w:t>1100: the “Cluny empire” has c. 2000 monasteries; it expands into Italy, Germany, Spain, and England</w:t>
      </w:r>
    </w:p>
    <w:p w14:paraId="0EB3D455" w14:textId="77777777" w:rsidR="008B567D" w:rsidRPr="00417FA0" w:rsidRDefault="008B567D" w:rsidP="008B567D">
      <w:pPr>
        <w:numPr>
          <w:ilvl w:val="3"/>
          <w:numId w:val="25"/>
        </w:numPr>
        <w:contextualSpacing w:val="0"/>
      </w:pPr>
      <w:r>
        <w:t>c. 1150: worldliness</w:t>
      </w:r>
      <w:r w:rsidRPr="00816B01">
        <w:t xml:space="preserve"> infil</w:t>
      </w:r>
      <w:r>
        <w:t>trates Cluny</w:t>
      </w:r>
      <w:r w:rsidRPr="00816B01">
        <w:t xml:space="preserve">; </w:t>
      </w:r>
      <w:r>
        <w:t xml:space="preserve">leadership of monastic reform transfers to </w:t>
      </w:r>
      <w:r w:rsidRPr="00816B01">
        <w:t xml:space="preserve">the Cistercian and Premonstratensian </w:t>
      </w:r>
      <w:r>
        <w:t>o</w:t>
      </w:r>
      <w:r w:rsidRPr="00816B01">
        <w:t>rders</w:t>
      </w:r>
    </w:p>
    <w:p w14:paraId="23E571F5" w14:textId="77777777" w:rsidR="008B567D" w:rsidRPr="00417FA0" w:rsidRDefault="008B567D" w:rsidP="008B567D">
      <w:pPr>
        <w:numPr>
          <w:ilvl w:val="3"/>
          <w:numId w:val="25"/>
        </w:numPr>
        <w:contextualSpacing w:val="0"/>
      </w:pPr>
      <w:r>
        <w:t>“</w:t>
      </w:r>
      <w:r w:rsidRPr="00816B01">
        <w:rPr>
          <w:iCs/>
        </w:rPr>
        <w:t xml:space="preserve">Cluny played </w:t>
      </w:r>
      <w:r w:rsidRPr="00816B01">
        <w:t xml:space="preserve">an important part in the </w:t>
      </w:r>
      <w:r w:rsidRPr="00816B01">
        <w:rPr>
          <w:iCs/>
        </w:rPr>
        <w:t xml:space="preserve">Gregorian </w:t>
      </w:r>
      <w:r w:rsidRPr="00816B01">
        <w:t>reforms</w:t>
      </w:r>
      <w:r>
        <w:t xml:space="preserve"> . . . </w:t>
      </w:r>
      <w:r w:rsidRPr="00816B01">
        <w:t>Gregory VII and Urban II had been Cluniac monks</w:t>
      </w:r>
      <w:r>
        <w:t xml:space="preserve"> . . . </w:t>
      </w:r>
      <w:r w:rsidRPr="00816B01">
        <w:t>Thus out of what had at first been a purely monastic reform, there developed an ecclesiastical-political program: the liberation of the Church from the power of the laity</w:t>
      </w:r>
      <w:r>
        <w:t>” (Bihl</w:t>
      </w:r>
      <w:r>
        <w:softHyphen/>
        <w:t>meyer)</w:t>
      </w:r>
    </w:p>
    <w:p w14:paraId="34519CDF" w14:textId="77777777" w:rsidR="008B567D" w:rsidRDefault="008B567D" w:rsidP="008B567D">
      <w:pPr>
        <w:numPr>
          <w:ilvl w:val="2"/>
          <w:numId w:val="25"/>
        </w:numPr>
        <w:contextualSpacing w:val="0"/>
      </w:pPr>
      <w:r>
        <w:rPr>
          <w:iCs/>
        </w:rPr>
        <w:t xml:space="preserve">933: </w:t>
      </w:r>
      <w:r w:rsidRPr="00816B01">
        <w:rPr>
          <w:iCs/>
        </w:rPr>
        <w:t xml:space="preserve">Gorze </w:t>
      </w:r>
      <w:r>
        <w:t>near Metz beco</w:t>
      </w:r>
      <w:r w:rsidRPr="00816B01">
        <w:t>me</w:t>
      </w:r>
      <w:r>
        <w:t>s</w:t>
      </w:r>
      <w:r w:rsidRPr="00816B01">
        <w:t xml:space="preserve"> a center of reform</w:t>
      </w:r>
      <w:r>
        <w:t>, eventually subsuming 160 German monasteries under its influence</w:t>
      </w:r>
    </w:p>
    <w:p w14:paraId="39FBDAD3" w14:textId="77777777" w:rsidR="008B567D" w:rsidRDefault="008B567D" w:rsidP="008B567D">
      <w:pPr>
        <w:numPr>
          <w:ilvl w:val="2"/>
          <w:numId w:val="25"/>
        </w:numPr>
        <w:contextualSpacing w:val="0"/>
      </w:pPr>
      <w:r>
        <w:t>c. 1010: St Victor in Marseille beco</w:t>
      </w:r>
      <w:r w:rsidRPr="00816B01">
        <w:t>me</w:t>
      </w:r>
      <w:r>
        <w:t>s</w:t>
      </w:r>
      <w:r w:rsidRPr="00816B01">
        <w:t xml:space="preserve"> the </w:t>
      </w:r>
      <w:r>
        <w:t xml:space="preserve">center </w:t>
      </w:r>
      <w:r w:rsidRPr="00816B01">
        <w:t xml:space="preserve">of a union </w:t>
      </w:r>
      <w:r>
        <w:t xml:space="preserve">of reformed monasteries </w:t>
      </w:r>
      <w:r w:rsidRPr="00816B01">
        <w:t>in southern France and Spain</w:t>
      </w:r>
    </w:p>
    <w:p w14:paraId="0E0692E4" w14:textId="77777777" w:rsidR="008B567D" w:rsidRPr="00A23BF6" w:rsidRDefault="008B567D" w:rsidP="008B567D"/>
    <w:p w14:paraId="2D3DFE2F" w14:textId="77777777" w:rsidR="008B567D" w:rsidRDefault="008B567D" w:rsidP="008B567D">
      <w:pPr>
        <w:numPr>
          <w:ilvl w:val="0"/>
          <w:numId w:val="25"/>
        </w:numPr>
        <w:contextualSpacing w:val="0"/>
      </w:pPr>
      <w:r>
        <w:rPr>
          <w:b/>
        </w:rPr>
        <w:t>devotions</w:t>
      </w:r>
      <w:r>
        <w:t xml:space="preserve">: </w:t>
      </w:r>
      <w:r>
        <w:rPr>
          <w:b/>
        </w:rPr>
        <w:t>saints</w:t>
      </w:r>
    </w:p>
    <w:p w14:paraId="3E4D243F" w14:textId="77777777" w:rsidR="008B567D" w:rsidRDefault="008B567D" w:rsidP="008B567D">
      <w:pPr>
        <w:numPr>
          <w:ilvl w:val="1"/>
          <w:numId w:val="25"/>
        </w:numPr>
        <w:contextualSpacing w:val="0"/>
      </w:pPr>
      <w:r>
        <w:t xml:space="preserve">993: </w:t>
      </w:r>
      <w:r w:rsidRPr="00816B01">
        <w:t>firs</w:t>
      </w:r>
      <w:r>
        <w:t>t</w:t>
      </w:r>
      <w:r w:rsidRPr="00816B01">
        <w:t xml:space="preserve"> </w:t>
      </w:r>
      <w:r w:rsidRPr="00816B01">
        <w:rPr>
          <w:iCs/>
        </w:rPr>
        <w:t xml:space="preserve">canonization </w:t>
      </w:r>
      <w:r w:rsidRPr="00816B01">
        <w:t>by a pope</w:t>
      </w:r>
      <w:r>
        <w:t xml:space="preserve"> (</w:t>
      </w:r>
      <w:r w:rsidRPr="00816B01">
        <w:t>John XV</w:t>
      </w:r>
      <w:r>
        <w:t xml:space="preserve"> canonizes </w:t>
      </w:r>
      <w:r w:rsidRPr="00816B01">
        <w:t xml:space="preserve">Bishop </w:t>
      </w:r>
      <w:r w:rsidRPr="00816B01">
        <w:rPr>
          <w:iCs/>
        </w:rPr>
        <w:t xml:space="preserve">Ulrich </w:t>
      </w:r>
      <w:r w:rsidRPr="00816B01">
        <w:t>of Augsburg</w:t>
      </w:r>
      <w:r>
        <w:t>)</w:t>
      </w:r>
    </w:p>
    <w:p w14:paraId="30745031" w14:textId="77777777" w:rsidR="008B567D" w:rsidRPr="00A23BF6" w:rsidRDefault="008B567D" w:rsidP="008B567D"/>
    <w:p w14:paraId="79353054" w14:textId="77777777" w:rsidR="008B567D" w:rsidRDefault="008B567D" w:rsidP="008B567D">
      <w:pPr>
        <w:numPr>
          <w:ilvl w:val="0"/>
          <w:numId w:val="25"/>
        </w:numPr>
        <w:contextualSpacing w:val="0"/>
      </w:pPr>
      <w:r>
        <w:rPr>
          <w:b/>
        </w:rPr>
        <w:t>arts</w:t>
      </w:r>
      <w:r>
        <w:t xml:space="preserve">: </w:t>
      </w:r>
      <w:r w:rsidRPr="005433E4">
        <w:rPr>
          <w:b/>
        </w:rPr>
        <w:t>music</w:t>
      </w:r>
    </w:p>
    <w:p w14:paraId="088C0021" w14:textId="77777777" w:rsidR="008B567D" w:rsidRDefault="008B567D" w:rsidP="008B567D">
      <w:pPr>
        <w:numPr>
          <w:ilvl w:val="1"/>
          <w:numId w:val="25"/>
        </w:numPr>
        <w:contextualSpacing w:val="0"/>
      </w:pPr>
      <w:r>
        <w:t>c. 900: the monastery of St Gall begins to sing in two voices and to harmonize</w:t>
      </w:r>
    </w:p>
    <w:p w14:paraId="7DED9DF8" w14:textId="77777777" w:rsidR="008B567D" w:rsidRPr="00A23BF6" w:rsidRDefault="008B567D" w:rsidP="008B567D"/>
    <w:p w14:paraId="1FD224D6" w14:textId="77777777" w:rsidR="008B567D" w:rsidRDefault="008B567D" w:rsidP="008B567D">
      <w:pPr>
        <w:numPr>
          <w:ilvl w:val="0"/>
          <w:numId w:val="25"/>
        </w:numPr>
        <w:contextualSpacing w:val="0"/>
      </w:pPr>
      <w:r w:rsidRPr="005433E4">
        <w:rPr>
          <w:b/>
        </w:rPr>
        <w:t>morals of the clergy</w:t>
      </w:r>
    </w:p>
    <w:p w14:paraId="5BDBF564" w14:textId="77777777" w:rsidR="008B567D" w:rsidRDefault="008B567D" w:rsidP="008B567D">
      <w:pPr>
        <w:numPr>
          <w:ilvl w:val="1"/>
          <w:numId w:val="25"/>
        </w:numPr>
        <w:contextualSpacing w:val="0"/>
      </w:pPr>
      <w:r>
        <w:t xml:space="preserve">c. 900: the </w:t>
      </w:r>
      <w:r>
        <w:rPr>
          <w:i/>
        </w:rPr>
        <w:t>vita canonica</w:t>
      </w:r>
      <w:r>
        <w:t xml:space="preserve"> (secular clergy living a semi-monastic life with their bishops) has all but disappeared</w:t>
      </w:r>
    </w:p>
    <w:p w14:paraId="2061DA64" w14:textId="77777777" w:rsidR="008B567D" w:rsidRDefault="008B567D" w:rsidP="008B567D">
      <w:pPr>
        <w:numPr>
          <w:ilvl w:val="1"/>
          <w:numId w:val="25"/>
        </w:numPr>
        <w:contextualSpacing w:val="0"/>
      </w:pPr>
      <w:r>
        <w:t>960-88: Dunstan,</w:t>
      </w:r>
      <w:r w:rsidRPr="009122D7">
        <w:t xml:space="preserve"> </w:t>
      </w:r>
      <w:r>
        <w:t>a</w:t>
      </w:r>
      <w:r w:rsidRPr="00816B01">
        <w:t>rchbishop of Canter</w:t>
      </w:r>
      <w:r>
        <w:t xml:space="preserve">bury, requires celibacy, revives the </w:t>
      </w:r>
      <w:r>
        <w:rPr>
          <w:i/>
        </w:rPr>
        <w:t>vita canonica</w:t>
      </w:r>
      <w:r>
        <w:t>, and reforms monasteries; but the Danes invade, and clerical morals decline</w:t>
      </w:r>
    </w:p>
    <w:p w14:paraId="6503F8BB" w14:textId="77777777" w:rsidR="008B567D" w:rsidRDefault="008B567D" w:rsidP="008B567D">
      <w:pPr>
        <w:numPr>
          <w:ilvl w:val="1"/>
          <w:numId w:val="25"/>
        </w:numPr>
        <w:contextualSpacing w:val="0"/>
      </w:pPr>
      <w:r>
        <w:t>1046 on: f</w:t>
      </w:r>
      <w:r w:rsidRPr="006B06E8">
        <w:t xml:space="preserve">rom </w:t>
      </w:r>
      <w:r>
        <w:t>Clement II (</w:t>
      </w:r>
      <w:r w:rsidRPr="006B06E8">
        <w:t>1046</w:t>
      </w:r>
      <w:r>
        <w:t>-47),</w:t>
      </w:r>
      <w:r w:rsidRPr="006B06E8">
        <w:t xml:space="preserve"> the </w:t>
      </w:r>
      <w:r>
        <w:t xml:space="preserve">papacy is </w:t>
      </w:r>
      <w:r w:rsidRPr="006B06E8">
        <w:t>dedicated to en</w:t>
      </w:r>
      <w:r w:rsidRPr="00816B01">
        <w:t>forc</w:t>
      </w:r>
      <w:r>
        <w:t>ing</w:t>
      </w:r>
      <w:r w:rsidRPr="00816B01">
        <w:t xml:space="preserve"> </w:t>
      </w:r>
      <w:r>
        <w:t>canon law</w:t>
      </w:r>
    </w:p>
    <w:p w14:paraId="646A05EF" w14:textId="77777777" w:rsidR="008B567D" w:rsidRPr="00A23BF6" w:rsidRDefault="008B567D" w:rsidP="008B567D"/>
    <w:p w14:paraId="52728028" w14:textId="77777777" w:rsidR="008B567D" w:rsidRDefault="008B567D" w:rsidP="008B567D">
      <w:pPr>
        <w:numPr>
          <w:ilvl w:val="0"/>
          <w:numId w:val="25"/>
        </w:numPr>
        <w:contextualSpacing w:val="0"/>
      </w:pPr>
      <w:r w:rsidRPr="005433E4">
        <w:rPr>
          <w:b/>
        </w:rPr>
        <w:t>morals of the laity</w:t>
      </w:r>
    </w:p>
    <w:p w14:paraId="0DAB72AC" w14:textId="77777777" w:rsidR="008B567D" w:rsidRPr="00C21012" w:rsidRDefault="008B567D" w:rsidP="008B567D">
      <w:pPr>
        <w:numPr>
          <w:ilvl w:val="1"/>
          <w:numId w:val="25"/>
        </w:numPr>
        <w:contextualSpacing w:val="0"/>
      </w:pPr>
      <w:r>
        <w:t>“</w:t>
      </w:r>
      <w:r w:rsidRPr="00816B01">
        <w:t xml:space="preserve">The numerous wars and political disturbances fostered </w:t>
      </w:r>
      <w:r w:rsidRPr="00816B01">
        <w:rPr>
          <w:iCs/>
        </w:rPr>
        <w:t>robbery, blood revenge, cruelty, gross sensuality</w:t>
      </w:r>
      <w:r>
        <w:rPr>
          <w:iCs/>
        </w:rPr>
        <w:t>,</w:t>
      </w:r>
      <w:r w:rsidRPr="00816B01">
        <w:rPr>
          <w:iCs/>
        </w:rPr>
        <w:t xml:space="preserve"> </w:t>
      </w:r>
      <w:r w:rsidRPr="00816B01">
        <w:t xml:space="preserve">and </w:t>
      </w:r>
      <w:r>
        <w:rPr>
          <w:iCs/>
        </w:rPr>
        <w:t>intemperance” (Bihlmeyer); churches and cemeteries were by law places of sanctuary</w:t>
      </w:r>
    </w:p>
    <w:p w14:paraId="055AF8CB" w14:textId="77777777" w:rsidR="008B567D" w:rsidRDefault="008B567D" w:rsidP="008B567D">
      <w:pPr>
        <w:numPr>
          <w:ilvl w:val="1"/>
          <w:numId w:val="25"/>
        </w:numPr>
        <w:contextualSpacing w:val="0"/>
      </w:pPr>
      <w:r>
        <w:t>the Peace of God</w:t>
      </w:r>
    </w:p>
    <w:p w14:paraId="0E074217" w14:textId="77777777" w:rsidR="008B567D" w:rsidRDefault="008B567D" w:rsidP="008B567D">
      <w:pPr>
        <w:numPr>
          <w:ilvl w:val="2"/>
          <w:numId w:val="25"/>
        </w:numPr>
        <w:contextualSpacing w:val="0"/>
      </w:pPr>
      <w:r>
        <w:t xml:space="preserve">1040: </w:t>
      </w:r>
      <w:r w:rsidRPr="00816B01">
        <w:t>Abbot</w:t>
      </w:r>
      <w:r>
        <w:t xml:space="preserve"> </w:t>
      </w:r>
      <w:r w:rsidRPr="00816B01">
        <w:rPr>
          <w:iCs/>
        </w:rPr>
        <w:t xml:space="preserve">Odilo </w:t>
      </w:r>
      <w:r w:rsidRPr="00816B01">
        <w:t>of Cluny</w:t>
      </w:r>
      <w:r>
        <w:t xml:space="preserve"> persuades </w:t>
      </w:r>
      <w:r w:rsidRPr="00816B01">
        <w:t xml:space="preserve">synods </w:t>
      </w:r>
      <w:r>
        <w:t>in</w:t>
      </w:r>
      <w:r w:rsidRPr="00816B01">
        <w:t xml:space="preserve"> southern France</w:t>
      </w:r>
      <w:r>
        <w:t xml:space="preserve"> to declare the Peace of God: no </w:t>
      </w:r>
      <w:r w:rsidRPr="00816B01">
        <w:t>armed combat from Wednesday evening until Monday morning</w:t>
      </w:r>
      <w:r>
        <w:t>,</w:t>
      </w:r>
      <w:r w:rsidRPr="00816B01">
        <w:t xml:space="preserve"> and during Advent, Lent, Easter</w:t>
      </w:r>
      <w:r>
        <w:t>,</w:t>
      </w:r>
      <w:r w:rsidRPr="00816B01">
        <w:t xml:space="preserve"> and Pentecost</w:t>
      </w:r>
      <w:r>
        <w:t xml:space="preserve"> (violators are excommunicate); this spreads through France</w:t>
      </w:r>
      <w:r w:rsidRPr="00816B01">
        <w:t>, England, Spain</w:t>
      </w:r>
      <w:r>
        <w:t>,</w:t>
      </w:r>
      <w:r w:rsidRPr="00816B01">
        <w:t xml:space="preserve"> and Germany</w:t>
      </w:r>
    </w:p>
    <w:p w14:paraId="477F24A0" w14:textId="77777777" w:rsidR="008B567D" w:rsidRDefault="008B567D" w:rsidP="008B567D">
      <w:pPr>
        <w:numPr>
          <w:ilvl w:val="2"/>
          <w:numId w:val="25"/>
        </w:numPr>
        <w:contextualSpacing w:val="0"/>
      </w:pPr>
      <w:r>
        <w:lastRenderedPageBreak/>
        <w:t>1095: for the first crusade, Urban II decrees a three-year Peace of God</w:t>
      </w:r>
    </w:p>
    <w:p w14:paraId="73ACF7C5" w14:textId="77777777" w:rsidR="008B567D" w:rsidRDefault="008B567D" w:rsidP="008B567D">
      <w:pPr>
        <w:numPr>
          <w:ilvl w:val="2"/>
          <w:numId w:val="25"/>
        </w:numPr>
        <w:contextualSpacing w:val="0"/>
      </w:pPr>
      <w:r w:rsidRPr="00816B01">
        <w:t>1123, 1139</w:t>
      </w:r>
      <w:r>
        <w:t>,</w:t>
      </w:r>
      <w:r w:rsidRPr="00816B01">
        <w:t xml:space="preserve"> 1179</w:t>
      </w:r>
      <w:r>
        <w:t xml:space="preserve">: </w:t>
      </w:r>
      <w:r w:rsidRPr="00816B01">
        <w:t>the first three Lateran Councils pre</w:t>
      </w:r>
      <w:r>
        <w:t xml:space="preserve">scribe observance of the Peace of God </w:t>
      </w:r>
      <w:r w:rsidRPr="00816B01">
        <w:t>for all Christendom</w:t>
      </w:r>
    </w:p>
    <w:p w14:paraId="4DAA451D" w14:textId="77777777" w:rsidR="008B567D" w:rsidRDefault="008B567D" w:rsidP="008B567D">
      <w:pPr>
        <w:numPr>
          <w:ilvl w:val="1"/>
          <w:numId w:val="25"/>
        </w:numPr>
        <w:contextualSpacing w:val="0"/>
      </w:pPr>
      <w:r>
        <w:t>slavery: prisoners of war are made slaves; but many become serfs under the Church’s protection</w:t>
      </w:r>
    </w:p>
    <w:p w14:paraId="182A4FD1" w14:textId="77777777" w:rsidR="008B567D" w:rsidRPr="00DC5570" w:rsidRDefault="008B567D" w:rsidP="008B567D">
      <w:pPr>
        <w:numPr>
          <w:ilvl w:val="1"/>
          <w:numId w:val="25"/>
        </w:numPr>
        <w:contextualSpacing w:val="0"/>
      </w:pPr>
      <w:r w:rsidRPr="00DC5570">
        <w:t>the ordeal</w:t>
      </w:r>
    </w:p>
    <w:p w14:paraId="2A44B615" w14:textId="77777777" w:rsidR="008B567D" w:rsidRPr="00F71A41" w:rsidRDefault="008B567D" w:rsidP="008B567D">
      <w:pPr>
        <w:numPr>
          <w:ilvl w:val="2"/>
          <w:numId w:val="25"/>
        </w:numPr>
        <w:contextualSpacing w:val="0"/>
      </w:pPr>
      <w:r>
        <w:t xml:space="preserve">300s-700s: German tribes had practiced the ordeal, believing that a deity would reveal the guilt or innocence of a person under duress; forms included </w:t>
      </w:r>
      <w:r w:rsidRPr="00816B01">
        <w:rPr>
          <w:iCs/>
        </w:rPr>
        <w:t>fire, water, hot iron,</w:t>
      </w:r>
      <w:r>
        <w:rPr>
          <w:iCs/>
        </w:rPr>
        <w:t xml:space="preserve"> </w:t>
      </w:r>
      <w:r w:rsidRPr="00816B01">
        <w:t>drawing lots</w:t>
      </w:r>
      <w:r>
        <w:t>,</w:t>
      </w:r>
      <w:r w:rsidRPr="00816B01">
        <w:t xml:space="preserve"> and </w:t>
      </w:r>
      <w:r>
        <w:t xml:space="preserve">(freemen only) </w:t>
      </w:r>
      <w:r w:rsidRPr="00816B01">
        <w:rPr>
          <w:iCs/>
        </w:rPr>
        <w:t>duel</w:t>
      </w:r>
      <w:r>
        <w:rPr>
          <w:iCs/>
        </w:rPr>
        <w:t>s</w:t>
      </w:r>
    </w:p>
    <w:p w14:paraId="2909FD1A" w14:textId="77777777" w:rsidR="008B567D" w:rsidRPr="00F71A41" w:rsidRDefault="008B567D" w:rsidP="008B567D">
      <w:pPr>
        <w:numPr>
          <w:ilvl w:val="2"/>
          <w:numId w:val="25"/>
        </w:numPr>
        <w:contextualSpacing w:val="0"/>
      </w:pPr>
      <w:r>
        <w:t>800s: Mass is said beforehand and implements are blessed</w:t>
      </w:r>
    </w:p>
    <w:p w14:paraId="7F3F8E21" w14:textId="77777777" w:rsidR="008B567D" w:rsidRDefault="008B567D" w:rsidP="008B567D">
      <w:pPr>
        <w:numPr>
          <w:ilvl w:val="2"/>
          <w:numId w:val="25"/>
        </w:numPr>
        <w:contextualSpacing w:val="0"/>
      </w:pPr>
      <w:r>
        <w:rPr>
          <w:iCs/>
        </w:rPr>
        <w:t xml:space="preserve">867: </w:t>
      </w:r>
      <w:r w:rsidRPr="00816B01">
        <w:t>Nicholas I</w:t>
      </w:r>
      <w:r>
        <w:t xml:space="preserve"> declares the ordeal blasphemous; </w:t>
      </w:r>
      <w:r w:rsidRPr="00816B01">
        <w:t xml:space="preserve">Stephen V </w:t>
      </w:r>
      <w:r>
        <w:t xml:space="preserve">declares the same </w:t>
      </w:r>
      <w:r w:rsidRPr="00816B01">
        <w:t>in 887</w:t>
      </w:r>
      <w:r>
        <w:t>; but these pronouncements have no effect</w:t>
      </w:r>
    </w:p>
    <w:p w14:paraId="443C9754" w14:textId="77777777" w:rsidR="008B567D" w:rsidRDefault="008B567D" w:rsidP="008B567D">
      <w:pPr>
        <w:numPr>
          <w:ilvl w:val="2"/>
          <w:numId w:val="25"/>
        </w:numPr>
        <w:contextualSpacing w:val="0"/>
      </w:pPr>
      <w:r>
        <w:t>1215: Innocent III at Lateran Council IV (canon 18) outlaws ordeals, and they begin to disappear</w:t>
      </w:r>
    </w:p>
    <w:p w14:paraId="6386376C" w14:textId="77777777" w:rsidR="008B567D" w:rsidRDefault="008B567D" w:rsidP="008B567D">
      <w:pPr>
        <w:numPr>
          <w:ilvl w:val="1"/>
          <w:numId w:val="25"/>
        </w:numPr>
        <w:contextualSpacing w:val="0"/>
      </w:pPr>
      <w:r>
        <w:t>marriage</w:t>
      </w:r>
    </w:p>
    <w:p w14:paraId="2F091622" w14:textId="77777777" w:rsidR="008B567D" w:rsidRDefault="008B567D" w:rsidP="008B567D">
      <w:pPr>
        <w:numPr>
          <w:ilvl w:val="2"/>
          <w:numId w:val="25"/>
        </w:numPr>
        <w:contextualSpacing w:val="0"/>
      </w:pPr>
      <w:r>
        <w:t xml:space="preserve">500-1000: </w:t>
      </w:r>
      <w:r w:rsidRPr="00816B01">
        <w:t xml:space="preserve">infidelity </w:t>
      </w:r>
      <w:r>
        <w:t>i</w:t>
      </w:r>
      <w:r w:rsidRPr="00816B01">
        <w:t>s frequent, especi</w:t>
      </w:r>
      <w:r>
        <w:t>ally by kings and noblemen</w:t>
      </w:r>
    </w:p>
    <w:p w14:paraId="0AA2DF69" w14:textId="77777777" w:rsidR="008B567D" w:rsidRDefault="008B567D" w:rsidP="008B567D">
      <w:pPr>
        <w:numPr>
          <w:ilvl w:val="2"/>
          <w:numId w:val="25"/>
        </w:numPr>
        <w:contextualSpacing w:val="0"/>
      </w:pPr>
      <w:r>
        <w:t>500-1000: the Church forbids</w:t>
      </w:r>
      <w:r w:rsidRPr="00816B01">
        <w:t xml:space="preserve"> marriage with Jews and heathens</w:t>
      </w:r>
    </w:p>
    <w:p w14:paraId="25617672" w14:textId="77777777" w:rsidR="008B567D" w:rsidRPr="00944056" w:rsidRDefault="008B567D" w:rsidP="008B567D">
      <w:pPr>
        <w:numPr>
          <w:ilvl w:val="1"/>
          <w:numId w:val="25"/>
        </w:numPr>
        <w:contextualSpacing w:val="0"/>
      </w:pPr>
      <w:r>
        <w:t xml:space="preserve">magic: German converts </w:t>
      </w:r>
      <w:r w:rsidRPr="00816B01">
        <w:t>high</w:t>
      </w:r>
      <w:r>
        <w:t>ly</w:t>
      </w:r>
      <w:r w:rsidRPr="00816B01">
        <w:t xml:space="preserve"> value </w:t>
      </w:r>
      <w:r w:rsidRPr="00816B01">
        <w:rPr>
          <w:iCs/>
        </w:rPr>
        <w:t>blessings</w:t>
      </w:r>
      <w:r>
        <w:rPr>
          <w:iCs/>
        </w:rPr>
        <w:t>, saints, and relics</w:t>
      </w:r>
    </w:p>
    <w:p w14:paraId="2709A8D7" w14:textId="77777777" w:rsidR="008B567D" w:rsidRDefault="008B567D" w:rsidP="008B567D">
      <w:pPr>
        <w:numPr>
          <w:ilvl w:val="1"/>
          <w:numId w:val="25"/>
        </w:numPr>
        <w:contextualSpacing w:val="0"/>
      </w:pPr>
      <w:r>
        <w:t>interest: charging interest is prohibited laity as well as clergy</w:t>
      </w:r>
    </w:p>
    <w:p w14:paraId="389F0723" w14:textId="77777777" w:rsidR="008B567D" w:rsidRDefault="008B567D" w:rsidP="008B567D">
      <w:r>
        <w:br w:type="page"/>
      </w:r>
    </w:p>
    <w:p w14:paraId="47E1AB0C" w14:textId="77777777" w:rsidR="008B567D" w:rsidRPr="00A23BF6" w:rsidRDefault="008B567D" w:rsidP="002279ED">
      <w:pPr>
        <w:pStyle w:val="Heading2"/>
      </w:pPr>
      <w:bookmarkStart w:id="155" w:name="_Toc502757763"/>
      <w:bookmarkStart w:id="156" w:name="_Toc502757811"/>
      <w:bookmarkStart w:id="157" w:name="_Toc502757853"/>
      <w:bookmarkStart w:id="158" w:name="_Toc502794445"/>
      <w:bookmarkStart w:id="159" w:name="_Toc502795074"/>
      <w:bookmarkStart w:id="160" w:name="_Toc68041260"/>
      <w:bookmarkStart w:id="161" w:name="_Toc68042882"/>
      <w:r w:rsidRPr="00A23BF6">
        <w:lastRenderedPageBreak/>
        <w:t>1000s</w:t>
      </w:r>
      <w:bookmarkEnd w:id="155"/>
      <w:bookmarkEnd w:id="156"/>
      <w:bookmarkEnd w:id="157"/>
      <w:bookmarkEnd w:id="158"/>
      <w:bookmarkEnd w:id="159"/>
      <w:bookmarkEnd w:id="160"/>
      <w:bookmarkEnd w:id="161"/>
    </w:p>
    <w:p w14:paraId="376BC353" w14:textId="77777777" w:rsidR="008B567D" w:rsidRDefault="008B567D" w:rsidP="008B567D">
      <w:pPr>
        <w:widowControl w:val="0"/>
      </w:pPr>
    </w:p>
    <w:p w14:paraId="3C312A6F" w14:textId="77777777" w:rsidR="008B567D" w:rsidRPr="002B5C76" w:rsidRDefault="008B567D" w:rsidP="008B567D">
      <w:pPr>
        <w:widowControl w:val="0"/>
      </w:pPr>
    </w:p>
    <w:p w14:paraId="4535B1A6" w14:textId="77777777" w:rsidR="008B567D" w:rsidRPr="00D24502" w:rsidRDefault="008B567D" w:rsidP="008B567D">
      <w:pPr>
        <w:widowControl w:val="0"/>
        <w:numPr>
          <w:ilvl w:val="0"/>
          <w:numId w:val="26"/>
        </w:numPr>
        <w:contextualSpacing w:val="0"/>
      </w:pPr>
      <w:r w:rsidRPr="00D24502">
        <w:rPr>
          <w:b/>
        </w:rPr>
        <w:t>cultural background and Church-state relations</w:t>
      </w:r>
    </w:p>
    <w:p w14:paraId="37ED1887" w14:textId="77777777" w:rsidR="008B567D" w:rsidRDefault="008B567D" w:rsidP="008B567D">
      <w:pPr>
        <w:numPr>
          <w:ilvl w:val="1"/>
          <w:numId w:val="26"/>
        </w:numPr>
        <w:contextualSpacing w:val="0"/>
      </w:pPr>
      <w:r w:rsidRPr="00F0572A">
        <w:t xml:space="preserve">1000: apocalyptic fever (see Rev 20:2: </w:t>
      </w:r>
      <w:r>
        <w:t xml:space="preserve">the </w:t>
      </w:r>
      <w:r w:rsidRPr="00F0572A">
        <w:t xml:space="preserve">devil will be chained </w:t>
      </w:r>
      <w:r>
        <w:t xml:space="preserve">for </w:t>
      </w:r>
      <w:r w:rsidRPr="00F0572A">
        <w:t>1000 years)</w:t>
      </w:r>
    </w:p>
    <w:p w14:paraId="1DD2CA1D" w14:textId="77777777" w:rsidR="008B567D" w:rsidRPr="00FC31F2" w:rsidRDefault="008B567D" w:rsidP="008B567D">
      <w:pPr>
        <w:numPr>
          <w:ilvl w:val="1"/>
          <w:numId w:val="26"/>
        </w:numPr>
        <w:contextualSpacing w:val="0"/>
        <w:rPr>
          <w:iCs/>
        </w:rPr>
      </w:pPr>
      <w:r w:rsidRPr="006B06E8">
        <w:rPr>
          <w:rFonts w:cs="Bookman Old Style"/>
        </w:rPr>
        <w:t>the great leaders of ecclesiastical reform</w:t>
      </w:r>
      <w:r>
        <w:rPr>
          <w:rFonts w:cs="Bookman Old Style"/>
        </w:rPr>
        <w:t xml:space="preserve"> are</w:t>
      </w:r>
      <w:r w:rsidRPr="006B06E8">
        <w:rPr>
          <w:rFonts w:cs="Bookman Old Style"/>
        </w:rPr>
        <w:t xml:space="preserve"> </w:t>
      </w:r>
      <w:r w:rsidRPr="00BD6CF4">
        <w:rPr>
          <w:rFonts w:cs="Bookman Old Style"/>
        </w:rPr>
        <w:t>Pe</w:t>
      </w:r>
      <w:r>
        <w:rPr>
          <w:rFonts w:cs="Bookman Old Style"/>
        </w:rPr>
        <w:t>ter Damian (</w:t>
      </w:r>
      <w:r>
        <w:t xml:space="preserve">† </w:t>
      </w:r>
      <w:r>
        <w:rPr>
          <w:rFonts w:cs="Bookman Old Style"/>
        </w:rPr>
        <w:t>1072),</w:t>
      </w:r>
      <w:r w:rsidRPr="00BD6CF4">
        <w:rPr>
          <w:rFonts w:cs="Bookman Old Style"/>
        </w:rPr>
        <w:t xml:space="preserve"> Gregory</w:t>
      </w:r>
      <w:r>
        <w:rPr>
          <w:rFonts w:cs="Bookman Old Style"/>
        </w:rPr>
        <w:t xml:space="preserve"> VII (</w:t>
      </w:r>
      <w:r w:rsidRPr="00BD6CF4">
        <w:rPr>
          <w:rFonts w:cs="Bookman Old Style"/>
        </w:rPr>
        <w:t>Hildebrand</w:t>
      </w:r>
      <w:r>
        <w:rPr>
          <w:rFonts w:cs="Bookman Old Style"/>
        </w:rPr>
        <w:t xml:space="preserve">, </w:t>
      </w:r>
      <w:r>
        <w:t xml:space="preserve">† </w:t>
      </w:r>
      <w:r>
        <w:rPr>
          <w:rFonts w:cs="Bookman Old Style"/>
        </w:rPr>
        <w:t>1085),</w:t>
      </w:r>
      <w:r w:rsidRPr="00BD6CF4">
        <w:rPr>
          <w:rFonts w:cs="Bookman Old Style"/>
        </w:rPr>
        <w:t xml:space="preserve"> Anselm </w:t>
      </w:r>
      <w:r>
        <w:rPr>
          <w:rFonts w:cs="Bookman Old Style"/>
        </w:rPr>
        <w:t xml:space="preserve">bishop </w:t>
      </w:r>
      <w:r w:rsidRPr="00BD6CF4">
        <w:rPr>
          <w:rFonts w:cs="Bookman Old Style"/>
        </w:rPr>
        <w:t>of Lucca</w:t>
      </w:r>
      <w:r>
        <w:rPr>
          <w:rFonts w:cs="Bookman Old Style"/>
        </w:rPr>
        <w:t xml:space="preserve"> (</w:t>
      </w:r>
      <w:r>
        <w:t xml:space="preserve">† </w:t>
      </w:r>
      <w:r>
        <w:rPr>
          <w:rFonts w:cs="Bookman Old Style"/>
        </w:rPr>
        <w:t>1086),</w:t>
      </w:r>
      <w:r w:rsidRPr="00BD6CF4">
        <w:rPr>
          <w:rFonts w:cs="Bookman Old Style"/>
        </w:rPr>
        <w:t xml:space="preserve"> </w:t>
      </w:r>
      <w:r w:rsidRPr="00BD6CF4">
        <w:rPr>
          <w:iCs/>
        </w:rPr>
        <w:t xml:space="preserve">Ivo </w:t>
      </w:r>
      <w:r w:rsidRPr="00BD6CF4">
        <w:rPr>
          <w:rFonts w:cs="Bookman Old Style"/>
        </w:rPr>
        <w:t>of Chartres (</w:t>
      </w:r>
      <w:r>
        <w:t xml:space="preserve">† </w:t>
      </w:r>
      <w:r>
        <w:rPr>
          <w:rFonts w:cs="Bookman Old Style"/>
        </w:rPr>
        <w:t>1116</w:t>
      </w:r>
      <w:r w:rsidRPr="006B06E8">
        <w:rPr>
          <w:rFonts w:cs="Bookman Old Style"/>
        </w:rPr>
        <w:t>)</w:t>
      </w:r>
      <w:r>
        <w:rPr>
          <w:rFonts w:cs="Bookman Old Style"/>
        </w:rPr>
        <w:t>, and</w:t>
      </w:r>
      <w:r w:rsidRPr="006B06E8">
        <w:rPr>
          <w:rFonts w:cs="Bookman Old Style"/>
        </w:rPr>
        <w:t xml:space="preserve"> </w:t>
      </w:r>
      <w:r>
        <w:rPr>
          <w:rFonts w:cs="Bookman Old Style"/>
        </w:rPr>
        <w:t xml:space="preserve">Gerhoh provost </w:t>
      </w:r>
      <w:r w:rsidRPr="006B06E8">
        <w:rPr>
          <w:rFonts w:cs="Bookman Old Style"/>
        </w:rPr>
        <w:t>of Reichersberg in Austria</w:t>
      </w:r>
      <w:r>
        <w:t xml:space="preserve"> († </w:t>
      </w:r>
      <w:r>
        <w:rPr>
          <w:rFonts w:cs="Bookman Old Style"/>
        </w:rPr>
        <w:t>1169)</w:t>
      </w:r>
    </w:p>
    <w:p w14:paraId="3AA0708F" w14:textId="77777777" w:rsidR="008B567D" w:rsidRDefault="008B567D" w:rsidP="008B567D">
      <w:pPr>
        <w:widowControl w:val="0"/>
        <w:numPr>
          <w:ilvl w:val="1"/>
          <w:numId w:val="26"/>
        </w:numPr>
        <w:contextualSpacing w:val="0"/>
      </w:pPr>
      <w:r w:rsidRPr="00F0572A">
        <w:t>1024-1125: Franks rule the Holy Roman Empire</w:t>
      </w:r>
    </w:p>
    <w:p w14:paraId="380AF65E" w14:textId="77777777" w:rsidR="008B567D" w:rsidRPr="00D61185" w:rsidRDefault="008B567D" w:rsidP="008B567D">
      <w:pPr>
        <w:widowControl w:val="0"/>
        <w:numPr>
          <w:ilvl w:val="1"/>
          <w:numId w:val="26"/>
        </w:numPr>
        <w:contextualSpacing w:val="0"/>
      </w:pPr>
      <w:r>
        <w:t xml:space="preserve">1046-58: the </w:t>
      </w:r>
      <w:r w:rsidRPr="00F0572A">
        <w:t xml:space="preserve">Church escapes </w:t>
      </w:r>
      <w:r>
        <w:t>rival Roman noble families (the Tusculans and Crescentians)</w:t>
      </w:r>
      <w:r w:rsidRPr="00F0572A">
        <w:t xml:space="preserve"> by</w:t>
      </w:r>
      <w:r>
        <w:t xml:space="preserve"> </w:t>
      </w:r>
      <w:r w:rsidRPr="00F0572A">
        <w:t xml:space="preserve">electing </w:t>
      </w:r>
      <w:r>
        <w:t>5</w:t>
      </w:r>
      <w:r w:rsidRPr="00F0572A">
        <w:t xml:space="preserve"> German popes</w:t>
      </w:r>
    </w:p>
    <w:p w14:paraId="179A3484" w14:textId="77777777" w:rsidR="008B567D" w:rsidRPr="00D61185" w:rsidRDefault="008B567D" w:rsidP="008B567D">
      <w:pPr>
        <w:widowControl w:val="0"/>
        <w:numPr>
          <w:ilvl w:val="1"/>
          <w:numId w:val="26"/>
        </w:numPr>
        <w:contextualSpacing w:val="0"/>
      </w:pPr>
      <w:r w:rsidRPr="00F0572A">
        <w:t>1075: Gregory VII prohibits lay investiture</w:t>
      </w:r>
    </w:p>
    <w:p w14:paraId="11DD608E" w14:textId="77777777" w:rsidR="008B567D" w:rsidRDefault="008B567D" w:rsidP="008B567D">
      <w:pPr>
        <w:numPr>
          <w:ilvl w:val="1"/>
          <w:numId w:val="26"/>
        </w:numPr>
        <w:contextualSpacing w:val="0"/>
      </w:pPr>
      <w:r w:rsidRPr="00F0572A">
        <w:t>1076: Turks capture Jerusalem</w:t>
      </w:r>
    </w:p>
    <w:p w14:paraId="74CDEEB1" w14:textId="77777777" w:rsidR="008B567D" w:rsidRPr="007A6FBF" w:rsidRDefault="008B567D" w:rsidP="008B567D">
      <w:pPr>
        <w:numPr>
          <w:ilvl w:val="1"/>
          <w:numId w:val="26"/>
        </w:numPr>
        <w:contextualSpacing w:val="0"/>
      </w:pPr>
      <w:r w:rsidRPr="007A6FBF">
        <w:t>1077: German Emperor Henry IV go</w:t>
      </w:r>
      <w:r>
        <w:t>es barefoot in the snow</w:t>
      </w:r>
      <w:r w:rsidRPr="007A6FBF">
        <w:t xml:space="preserve"> to Canossa Castle to have Gregory VII lift his excommunication</w:t>
      </w:r>
      <w:r>
        <w:t xml:space="preserve">; </w:t>
      </w:r>
      <w:r w:rsidRPr="007A6FBF">
        <w:t xml:space="preserve">the Church </w:t>
      </w:r>
      <w:r>
        <w:t xml:space="preserve">wins </w:t>
      </w:r>
      <w:r w:rsidRPr="007A6FBF">
        <w:t>the lay-investiture struggle</w:t>
      </w:r>
    </w:p>
    <w:p w14:paraId="1B4AE49B" w14:textId="77777777" w:rsidR="008B567D" w:rsidRDefault="008B567D" w:rsidP="008B567D">
      <w:pPr>
        <w:numPr>
          <w:ilvl w:val="1"/>
          <w:numId w:val="26"/>
        </w:numPr>
        <w:contextualSpacing w:val="0"/>
      </w:pPr>
      <w:r>
        <w:t>1096: the crusades (1096-1272) begin</w:t>
      </w:r>
    </w:p>
    <w:p w14:paraId="2330BBCB" w14:textId="77777777" w:rsidR="008B567D" w:rsidRPr="00333EF5" w:rsidRDefault="008B567D" w:rsidP="008B567D">
      <w:pPr>
        <w:numPr>
          <w:ilvl w:val="2"/>
          <w:numId w:val="26"/>
        </w:numPr>
        <w:contextualSpacing w:val="0"/>
      </w:pPr>
      <w:r w:rsidRPr="00333EF5">
        <w:rPr>
          <w:rFonts w:cs="Arial"/>
        </w:rPr>
        <w:t>1071</w:t>
      </w:r>
      <w:r>
        <w:rPr>
          <w:rFonts w:cs="Arial"/>
        </w:rPr>
        <w:t>:</w:t>
      </w:r>
      <w:r w:rsidRPr="00333EF5">
        <w:rPr>
          <w:rFonts w:cs="Arial"/>
        </w:rPr>
        <w:t xml:space="preserve"> the Seljuk Turks </w:t>
      </w:r>
      <w:r>
        <w:rPr>
          <w:rFonts w:cs="Arial"/>
        </w:rPr>
        <w:t xml:space="preserve">defeat the Byzantines </w:t>
      </w:r>
      <w:r w:rsidRPr="00333EF5">
        <w:rPr>
          <w:rFonts w:cs="Arial"/>
        </w:rPr>
        <w:t xml:space="preserve">at the Battle of Manzikert and </w:t>
      </w:r>
      <w:r>
        <w:rPr>
          <w:rFonts w:cs="Arial"/>
        </w:rPr>
        <w:t>swarm over</w:t>
      </w:r>
      <w:r w:rsidRPr="00333EF5">
        <w:rPr>
          <w:rFonts w:cs="Arial"/>
        </w:rPr>
        <w:t xml:space="preserve"> most of Asia Minor</w:t>
      </w:r>
    </w:p>
    <w:p w14:paraId="1FA1180A" w14:textId="77777777" w:rsidR="008B567D" w:rsidRPr="00333EF5" w:rsidRDefault="008B567D" w:rsidP="008B567D">
      <w:pPr>
        <w:numPr>
          <w:ilvl w:val="3"/>
          <w:numId w:val="26"/>
        </w:numPr>
        <w:contextualSpacing w:val="0"/>
      </w:pPr>
      <w:r>
        <w:rPr>
          <w:rFonts w:cs="Arial"/>
        </w:rPr>
        <w:t>Byzantine</w:t>
      </w:r>
      <w:r w:rsidRPr="00333EF5">
        <w:rPr>
          <w:rFonts w:cs="Arial"/>
        </w:rPr>
        <w:t xml:space="preserve"> Emperor Alexius I </w:t>
      </w:r>
      <w:r>
        <w:rPr>
          <w:rFonts w:cs="Arial"/>
        </w:rPr>
        <w:t>asks the pope for aid</w:t>
      </w:r>
    </w:p>
    <w:p w14:paraId="02240171" w14:textId="77777777" w:rsidR="008B567D" w:rsidRPr="00333EF5" w:rsidRDefault="008B567D" w:rsidP="008B567D">
      <w:pPr>
        <w:numPr>
          <w:ilvl w:val="3"/>
          <w:numId w:val="26"/>
        </w:numPr>
        <w:contextualSpacing w:val="0"/>
      </w:pPr>
      <w:r>
        <w:rPr>
          <w:rFonts w:cs="Arial"/>
        </w:rPr>
        <w:t>the west responds</w:t>
      </w:r>
      <w:r w:rsidRPr="00333EF5">
        <w:rPr>
          <w:rFonts w:cs="Arial"/>
        </w:rPr>
        <w:t xml:space="preserve"> with a series of crusades</w:t>
      </w:r>
    </w:p>
    <w:p w14:paraId="3A57FC4E" w14:textId="77777777" w:rsidR="008B567D" w:rsidRPr="00333EF5" w:rsidRDefault="008B567D" w:rsidP="008B567D">
      <w:pPr>
        <w:numPr>
          <w:ilvl w:val="3"/>
          <w:numId w:val="26"/>
        </w:numPr>
        <w:contextualSpacing w:val="0"/>
      </w:pPr>
      <w:r w:rsidRPr="00333EF5">
        <w:t>The crusades were “military expeditions undertaken by Western European Chris</w:t>
      </w:r>
      <w:r w:rsidRPr="00333EF5">
        <w:softHyphen/>
        <w:t>tians to recover the Holy Land from the Muslims.</w:t>
      </w:r>
      <w:r>
        <w:t>” (“Crusades”)</w:t>
      </w:r>
    </w:p>
    <w:p w14:paraId="5C771547" w14:textId="77777777" w:rsidR="008B567D" w:rsidRPr="00333EF5" w:rsidRDefault="008B567D" w:rsidP="008B567D">
      <w:pPr>
        <w:numPr>
          <w:ilvl w:val="2"/>
          <w:numId w:val="26"/>
        </w:numPr>
        <w:contextualSpacing w:val="0"/>
      </w:pPr>
      <w:r w:rsidRPr="00333EF5">
        <w:t>1095</w:t>
      </w:r>
      <w:r>
        <w:t>:</w:t>
      </w:r>
      <w:r w:rsidRPr="00333EF5">
        <w:t xml:space="preserve"> </w:t>
      </w:r>
      <w:r>
        <w:t>proclamation of the first crusade</w:t>
      </w:r>
    </w:p>
    <w:p w14:paraId="5F782693" w14:textId="77777777" w:rsidR="008B567D" w:rsidRPr="00333EF5" w:rsidRDefault="008B567D" w:rsidP="008B567D">
      <w:pPr>
        <w:numPr>
          <w:ilvl w:val="3"/>
          <w:numId w:val="26"/>
        </w:numPr>
        <w:contextualSpacing w:val="0"/>
      </w:pPr>
      <w:r w:rsidRPr="00333EF5">
        <w:t>at the Council of Clermont</w:t>
      </w:r>
      <w:r>
        <w:t xml:space="preserve"> in France</w:t>
      </w:r>
      <w:r w:rsidRPr="00333EF5">
        <w:t xml:space="preserve">, Urban II </w:t>
      </w:r>
      <w:r>
        <w:t xml:space="preserve">proclaims a crusade </w:t>
      </w:r>
      <w:r w:rsidRPr="00333EF5">
        <w:t>to save the Holy Sepul</w:t>
      </w:r>
      <w:r>
        <w:t>chre</w:t>
      </w:r>
      <w:r w:rsidRPr="00333EF5">
        <w:t xml:space="preserve">, which the Turks </w:t>
      </w:r>
      <w:r>
        <w:t>have vandalized</w:t>
      </w:r>
    </w:p>
    <w:p w14:paraId="1F6CB0D1" w14:textId="77777777" w:rsidR="008B567D" w:rsidRPr="00333EF5" w:rsidRDefault="008B567D" w:rsidP="008B567D">
      <w:pPr>
        <w:numPr>
          <w:ilvl w:val="3"/>
          <w:numId w:val="26"/>
        </w:numPr>
        <w:contextualSpacing w:val="0"/>
      </w:pPr>
      <w:r w:rsidRPr="00333EF5">
        <w:t xml:space="preserve">the </w:t>
      </w:r>
      <w:r>
        <w:t xml:space="preserve">expedition will count as </w:t>
      </w:r>
      <w:r w:rsidRPr="00333EF5">
        <w:t>full penance</w:t>
      </w:r>
    </w:p>
    <w:p w14:paraId="27C80C7B" w14:textId="77777777" w:rsidR="008B567D" w:rsidRPr="00D301C1" w:rsidRDefault="008B567D" w:rsidP="008B567D">
      <w:pPr>
        <w:numPr>
          <w:ilvl w:val="3"/>
          <w:numId w:val="26"/>
        </w:numPr>
        <w:contextualSpacing w:val="0"/>
      </w:pPr>
      <w:r>
        <w:t>“crusade” is f</w:t>
      </w:r>
      <w:r w:rsidRPr="00333EF5">
        <w:t xml:space="preserve">rom crosses distributed at the </w:t>
      </w:r>
      <w:r>
        <w:t>council</w:t>
      </w:r>
    </w:p>
    <w:p w14:paraId="40939A42" w14:textId="77777777" w:rsidR="008B567D" w:rsidRDefault="008B567D" w:rsidP="008B567D">
      <w:pPr>
        <w:numPr>
          <w:ilvl w:val="3"/>
          <w:numId w:val="26"/>
        </w:numPr>
        <w:contextualSpacing w:val="0"/>
      </w:pPr>
      <w:r w:rsidRPr="00333EF5">
        <w:t xml:space="preserve">Peter the Hermit and others </w:t>
      </w:r>
      <w:r>
        <w:t xml:space="preserve">preach the crusade </w:t>
      </w:r>
      <w:r w:rsidRPr="00333EF5">
        <w:t>throughout Europe</w:t>
      </w:r>
    </w:p>
    <w:p w14:paraId="7991AC11" w14:textId="77777777" w:rsidR="008B567D" w:rsidRPr="00D301C1" w:rsidRDefault="008B567D" w:rsidP="008B567D">
      <w:pPr>
        <w:numPr>
          <w:ilvl w:val="2"/>
          <w:numId w:val="26"/>
        </w:numPr>
        <w:contextualSpacing w:val="0"/>
      </w:pPr>
      <w:r w:rsidRPr="00333EF5">
        <w:t>1095</w:t>
      </w:r>
      <w:r w:rsidRPr="00333EF5">
        <w:noBreakHyphen/>
        <w:t>96</w:t>
      </w:r>
      <w:r>
        <w:t>: p</w:t>
      </w:r>
      <w:r w:rsidRPr="00333EF5">
        <w:t xml:space="preserve">easants </w:t>
      </w:r>
      <w:r>
        <w:t>c</w:t>
      </w:r>
      <w:r w:rsidRPr="00333EF5">
        <w:t>rusade</w:t>
      </w:r>
    </w:p>
    <w:p w14:paraId="6482FD10" w14:textId="77777777" w:rsidR="008B567D" w:rsidRPr="00D301C1" w:rsidRDefault="008B567D" w:rsidP="008B567D">
      <w:pPr>
        <w:numPr>
          <w:ilvl w:val="3"/>
          <w:numId w:val="26"/>
        </w:numPr>
        <w:contextualSpacing w:val="0"/>
      </w:pPr>
      <w:r w:rsidRPr="00333EF5">
        <w:t xml:space="preserve">before the first crusade </w:t>
      </w:r>
      <w:r>
        <w:t>begins</w:t>
      </w:r>
      <w:r w:rsidRPr="00333EF5">
        <w:t>, thou</w:t>
      </w:r>
      <w:r>
        <w:t xml:space="preserve">sands of </w:t>
      </w:r>
      <w:r w:rsidRPr="00333EF5">
        <w:t xml:space="preserve">peasants set out </w:t>
      </w:r>
      <w:r>
        <w:t xml:space="preserve">for </w:t>
      </w:r>
      <w:r w:rsidRPr="00333EF5">
        <w:t>Jerusa</w:t>
      </w:r>
      <w:r>
        <w:t>lem</w:t>
      </w:r>
    </w:p>
    <w:p w14:paraId="10333671" w14:textId="77777777" w:rsidR="008B567D" w:rsidRPr="00D301C1" w:rsidRDefault="008B567D" w:rsidP="008B567D">
      <w:pPr>
        <w:numPr>
          <w:ilvl w:val="3"/>
          <w:numId w:val="26"/>
        </w:numPr>
        <w:contextualSpacing w:val="0"/>
      </w:pPr>
      <w:r w:rsidRPr="00333EF5">
        <w:t xml:space="preserve">French peasants </w:t>
      </w:r>
      <w:r>
        <w:t>sack</w:t>
      </w:r>
      <w:r w:rsidRPr="00333EF5">
        <w:t xml:space="preserve"> Belgrade</w:t>
      </w:r>
      <w:r>
        <w:t xml:space="preserve"> (Serbia)</w:t>
      </w:r>
    </w:p>
    <w:p w14:paraId="17BC488C" w14:textId="77777777" w:rsidR="008B567D" w:rsidRPr="00B54E8A" w:rsidRDefault="008B567D" w:rsidP="008B567D">
      <w:pPr>
        <w:numPr>
          <w:ilvl w:val="3"/>
          <w:numId w:val="26"/>
        </w:numPr>
        <w:contextualSpacing w:val="0"/>
      </w:pPr>
      <w:r w:rsidRPr="00333EF5">
        <w:t>German peasants at</w:t>
      </w:r>
      <w:r>
        <w:t>tack</w:t>
      </w:r>
      <w:r w:rsidRPr="00333EF5">
        <w:t xml:space="preserve"> Jews</w:t>
      </w:r>
      <w:r>
        <w:t>;</w:t>
      </w:r>
      <w:r w:rsidRPr="00333EF5">
        <w:t xml:space="preserve"> the king of Hungary</w:t>
      </w:r>
      <w:r>
        <w:t xml:space="preserve"> </w:t>
      </w:r>
      <w:r w:rsidRPr="00333EF5">
        <w:t>dis</w:t>
      </w:r>
      <w:r>
        <w:t>perses them</w:t>
      </w:r>
    </w:p>
    <w:p w14:paraId="2D37DEE1" w14:textId="77777777" w:rsidR="008B567D" w:rsidRPr="00B54E8A" w:rsidRDefault="008B567D" w:rsidP="008B567D">
      <w:pPr>
        <w:numPr>
          <w:ilvl w:val="3"/>
          <w:numId w:val="26"/>
        </w:numPr>
        <w:contextualSpacing w:val="0"/>
      </w:pPr>
      <w:r>
        <w:t>the two groups reach</w:t>
      </w:r>
      <w:r w:rsidRPr="00333EF5">
        <w:t xml:space="preserve"> Constantinople</w:t>
      </w:r>
      <w:r>
        <w:t>, which</w:t>
      </w:r>
      <w:r w:rsidRPr="00333EF5">
        <w:t xml:space="preserve"> </w:t>
      </w:r>
      <w:r>
        <w:t>ships</w:t>
      </w:r>
      <w:r w:rsidRPr="00333EF5">
        <w:t xml:space="preserve"> </w:t>
      </w:r>
      <w:r>
        <w:t xml:space="preserve">them </w:t>
      </w:r>
      <w:r w:rsidRPr="00333EF5">
        <w:t>across to Jerusa</w:t>
      </w:r>
      <w:r>
        <w:t>lem</w:t>
      </w:r>
    </w:p>
    <w:p w14:paraId="536E242C" w14:textId="77777777" w:rsidR="008B567D" w:rsidRPr="00B54E8A" w:rsidRDefault="008B567D" w:rsidP="008B567D">
      <w:pPr>
        <w:numPr>
          <w:ilvl w:val="3"/>
          <w:numId w:val="26"/>
        </w:numPr>
        <w:contextualSpacing w:val="0"/>
      </w:pPr>
      <w:r>
        <w:t xml:space="preserve">the Turks </w:t>
      </w:r>
      <w:r w:rsidRPr="00333EF5">
        <w:t>easily de</w:t>
      </w:r>
      <w:r>
        <w:t>feat them</w:t>
      </w:r>
    </w:p>
    <w:p w14:paraId="436E7BEF" w14:textId="77777777" w:rsidR="008B567D" w:rsidRPr="00B54E8A" w:rsidRDefault="008B567D" w:rsidP="008B567D">
      <w:pPr>
        <w:numPr>
          <w:ilvl w:val="2"/>
          <w:numId w:val="26"/>
        </w:numPr>
        <w:contextualSpacing w:val="0"/>
      </w:pPr>
      <w:r>
        <w:t>1096-99: f</w:t>
      </w:r>
      <w:r w:rsidRPr="00333EF5">
        <w:t xml:space="preserve">irst </w:t>
      </w:r>
      <w:r>
        <w:t>c</w:t>
      </w:r>
      <w:r w:rsidRPr="00333EF5">
        <w:t>rusade</w:t>
      </w:r>
      <w:r>
        <w:t xml:space="preserve"> (</w:t>
      </w:r>
      <w:r w:rsidRPr="00F0572A">
        <w:t xml:space="preserve">slogan: </w:t>
      </w:r>
      <w:r w:rsidRPr="00F0572A">
        <w:rPr>
          <w:i/>
        </w:rPr>
        <w:t>Deus lo vult</w:t>
      </w:r>
      <w:r>
        <w:t>, “</w:t>
      </w:r>
      <w:r w:rsidRPr="00F0572A">
        <w:t>God wills it</w:t>
      </w:r>
      <w:r>
        <w:t>”</w:t>
      </w:r>
      <w:r w:rsidRPr="00F0572A">
        <w:t>)</w:t>
      </w:r>
    </w:p>
    <w:p w14:paraId="00955266" w14:textId="77777777" w:rsidR="008B567D" w:rsidRPr="00B54E8A" w:rsidRDefault="008B567D" w:rsidP="008B567D">
      <w:pPr>
        <w:numPr>
          <w:ilvl w:val="3"/>
          <w:numId w:val="26"/>
        </w:numPr>
        <w:contextualSpacing w:val="0"/>
      </w:pPr>
      <w:r>
        <w:t xml:space="preserve">an </w:t>
      </w:r>
      <w:r w:rsidRPr="00333EF5">
        <w:t xml:space="preserve">army </w:t>
      </w:r>
      <w:r>
        <w:t>(</w:t>
      </w:r>
      <w:r w:rsidRPr="00333EF5">
        <w:t>under Bishop Ademar and Count Raymond IV of Toulouse</w:t>
      </w:r>
      <w:r>
        <w:t>)</w:t>
      </w:r>
      <w:r w:rsidRPr="00333EF5">
        <w:t xml:space="preserve"> cap</w:t>
      </w:r>
      <w:r>
        <w:t>tures</w:t>
      </w:r>
      <w:r w:rsidRPr="00333EF5">
        <w:t xml:space="preserve"> Nicea (1097), Antioch (1098), and</w:t>
      </w:r>
      <w:r>
        <w:t xml:space="preserve"> Jerusalem (1099)</w:t>
      </w:r>
    </w:p>
    <w:p w14:paraId="7B86CCF9" w14:textId="77777777" w:rsidR="008B567D" w:rsidRPr="00B54E8A" w:rsidRDefault="008B567D" w:rsidP="008B567D">
      <w:pPr>
        <w:numPr>
          <w:ilvl w:val="3"/>
          <w:numId w:val="26"/>
        </w:numPr>
        <w:contextualSpacing w:val="0"/>
      </w:pPr>
      <w:r w:rsidRPr="00333EF5">
        <w:t>God</w:t>
      </w:r>
      <w:r w:rsidRPr="00333EF5">
        <w:softHyphen/>
        <w:t xml:space="preserve">frey of Bouillon </w:t>
      </w:r>
      <w:r>
        <w:t>i</w:t>
      </w:r>
      <w:r w:rsidRPr="00333EF5">
        <w:t>s elected first ruler of the Latin Kingdom of Jerusa</w:t>
      </w:r>
      <w:r>
        <w:t>lem</w:t>
      </w:r>
    </w:p>
    <w:p w14:paraId="7D7255F4" w14:textId="77777777" w:rsidR="008B567D" w:rsidRPr="00A23BF6" w:rsidRDefault="008B567D" w:rsidP="008B567D">
      <w:pPr>
        <w:widowControl w:val="0"/>
      </w:pPr>
    </w:p>
    <w:p w14:paraId="265873CB" w14:textId="77777777" w:rsidR="008B567D" w:rsidRPr="00D24502" w:rsidRDefault="008B567D" w:rsidP="008B567D">
      <w:pPr>
        <w:widowControl w:val="0"/>
        <w:numPr>
          <w:ilvl w:val="0"/>
          <w:numId w:val="26"/>
        </w:numPr>
        <w:contextualSpacing w:val="0"/>
      </w:pPr>
      <w:r w:rsidRPr="00D24502">
        <w:rPr>
          <w:b/>
        </w:rPr>
        <w:t>heresies and councils</w:t>
      </w:r>
    </w:p>
    <w:p w14:paraId="2A5EF9DB" w14:textId="77777777" w:rsidR="008B567D" w:rsidRDefault="008B567D" w:rsidP="008B567D">
      <w:pPr>
        <w:widowControl w:val="0"/>
        <w:numPr>
          <w:ilvl w:val="1"/>
          <w:numId w:val="26"/>
        </w:numPr>
        <w:contextualSpacing w:val="0"/>
      </w:pPr>
      <w:r>
        <w:t>Eucharistic controversy</w:t>
      </w:r>
    </w:p>
    <w:p w14:paraId="18A40880" w14:textId="77777777" w:rsidR="008B567D" w:rsidRDefault="008B567D" w:rsidP="008B567D">
      <w:pPr>
        <w:widowControl w:val="0"/>
        <w:numPr>
          <w:ilvl w:val="2"/>
          <w:numId w:val="26"/>
        </w:numPr>
        <w:contextualSpacing w:val="0"/>
      </w:pPr>
      <w:r>
        <w:t>1047: Lanfranc (abbot of Le Bec) argues for transubstantiation (though the word is not used till c. 1079); Berengarius of Tours (c. 999-1088) argues for the symbolic interpretation (Christ’s body is present only in a spiritual way)</w:t>
      </w:r>
    </w:p>
    <w:p w14:paraId="67E6C3FB" w14:textId="77777777" w:rsidR="008B567D" w:rsidRDefault="008B567D" w:rsidP="008B567D">
      <w:pPr>
        <w:widowControl w:val="0"/>
        <w:numPr>
          <w:ilvl w:val="2"/>
          <w:numId w:val="26"/>
        </w:numPr>
        <w:contextualSpacing w:val="0"/>
      </w:pPr>
      <w:r>
        <w:t>1050-80: three times Berengarius signs confessions of faith that affirm transubstantiation, but he reverts to the symbolic interpretation each time</w:t>
      </w:r>
    </w:p>
    <w:p w14:paraId="1AF957D7" w14:textId="77777777" w:rsidR="008B567D" w:rsidRDefault="008B567D" w:rsidP="008B567D">
      <w:pPr>
        <w:widowControl w:val="0"/>
        <w:numPr>
          <w:ilvl w:val="2"/>
          <w:numId w:val="26"/>
        </w:numPr>
        <w:contextualSpacing w:val="0"/>
      </w:pPr>
      <w:r>
        <w:lastRenderedPageBreak/>
        <w:t>he is condemned by councils at Rome (1050, 1059, 1078, 1079), Vercelli (1050), Paris (1051), Tours (1055), Poitiers (1075), St Maixeut (1076), and Bordeaux (1080); he finally accepts transubstantiation and dies in the Church (1088)</w:t>
      </w:r>
    </w:p>
    <w:p w14:paraId="6AAB9CE8" w14:textId="77777777" w:rsidR="008B567D" w:rsidRDefault="008B567D" w:rsidP="008B567D">
      <w:pPr>
        <w:numPr>
          <w:ilvl w:val="1"/>
          <w:numId w:val="26"/>
        </w:numPr>
        <w:contextualSpacing w:val="0"/>
        <w:rPr>
          <w:snapToGrid w:val="0"/>
        </w:rPr>
      </w:pPr>
      <w:r>
        <w:rPr>
          <w:snapToGrid w:val="0"/>
        </w:rPr>
        <w:t>the Eastern Schism</w:t>
      </w:r>
    </w:p>
    <w:p w14:paraId="54AF6D43" w14:textId="77777777" w:rsidR="008B567D" w:rsidRDefault="008B567D" w:rsidP="008B567D">
      <w:pPr>
        <w:numPr>
          <w:ilvl w:val="2"/>
          <w:numId w:val="26"/>
        </w:numPr>
        <w:contextualSpacing w:val="0"/>
        <w:rPr>
          <w:snapToGrid w:val="0"/>
        </w:rPr>
      </w:pPr>
      <w:r>
        <w:rPr>
          <w:snapToGrid w:val="0"/>
        </w:rPr>
        <w:t>by 1000s: east and west are in effect two churches</w:t>
      </w:r>
    </w:p>
    <w:p w14:paraId="68FF7C47" w14:textId="77777777" w:rsidR="008B567D" w:rsidRDefault="008B567D" w:rsidP="008B567D">
      <w:pPr>
        <w:numPr>
          <w:ilvl w:val="3"/>
          <w:numId w:val="26"/>
        </w:numPr>
        <w:contextualSpacing w:val="0"/>
        <w:rPr>
          <w:snapToGrid w:val="0"/>
        </w:rPr>
      </w:pPr>
      <w:r>
        <w:rPr>
          <w:snapToGrid w:val="0"/>
        </w:rPr>
        <w:t>new patriarchs of Constantinople no longer notify popes when elected</w:t>
      </w:r>
    </w:p>
    <w:p w14:paraId="2C4FA0F0" w14:textId="77777777" w:rsidR="008B567D" w:rsidRDefault="008B567D" w:rsidP="008B567D">
      <w:pPr>
        <w:numPr>
          <w:ilvl w:val="3"/>
          <w:numId w:val="26"/>
        </w:numPr>
        <w:contextualSpacing w:val="0"/>
        <w:rPr>
          <w:snapToGrid w:val="0"/>
        </w:rPr>
      </w:pPr>
      <w:r>
        <w:rPr>
          <w:snapToGrid w:val="0"/>
        </w:rPr>
        <w:t>eastern liturgical prayers no longer include the pope</w:t>
      </w:r>
    </w:p>
    <w:p w14:paraId="05DDD54F" w14:textId="77777777" w:rsidR="008B567D" w:rsidRDefault="008B567D" w:rsidP="008B567D">
      <w:pPr>
        <w:numPr>
          <w:ilvl w:val="2"/>
          <w:numId w:val="26"/>
        </w:numPr>
        <w:contextualSpacing w:val="0"/>
        <w:rPr>
          <w:snapToGrid w:val="0"/>
        </w:rPr>
      </w:pPr>
      <w:r>
        <w:rPr>
          <w:snapToGrid w:val="0"/>
        </w:rPr>
        <w:t>1054: Michael Cerularius becomes patriarch</w:t>
      </w:r>
    </w:p>
    <w:p w14:paraId="2A4CDB11" w14:textId="77777777" w:rsidR="008B567D" w:rsidRDefault="008B567D" w:rsidP="008B567D">
      <w:pPr>
        <w:numPr>
          <w:ilvl w:val="3"/>
          <w:numId w:val="26"/>
        </w:numPr>
        <w:contextualSpacing w:val="0"/>
        <w:rPr>
          <w:snapToGrid w:val="0"/>
        </w:rPr>
      </w:pPr>
      <w:r>
        <w:rPr>
          <w:snapToGrid w:val="0"/>
        </w:rPr>
        <w:t xml:space="preserve">c. 1040: </w:t>
      </w:r>
      <w:r w:rsidRPr="00E61E4E">
        <w:t>Benedict IX</w:t>
      </w:r>
      <w:r>
        <w:rPr>
          <w:snapToGrid w:val="0"/>
        </w:rPr>
        <w:t xml:space="preserve"> (</w:t>
      </w:r>
      <w:r>
        <w:t>1033-</w:t>
      </w:r>
      <w:r w:rsidRPr="00E61E4E">
        <w:t>4</w:t>
      </w:r>
      <w:r>
        <w:t>4</w:t>
      </w:r>
      <w:r>
        <w:rPr>
          <w:snapToGrid w:val="0"/>
        </w:rPr>
        <w:t>) decides to purge the eastern rite from southern Italy and impose the Roman rite on churches there</w:t>
      </w:r>
    </w:p>
    <w:p w14:paraId="617CEAD3" w14:textId="77777777" w:rsidR="008B567D" w:rsidRDefault="008B567D" w:rsidP="008B567D">
      <w:pPr>
        <w:numPr>
          <w:ilvl w:val="4"/>
          <w:numId w:val="26"/>
        </w:numPr>
        <w:contextualSpacing w:val="0"/>
        <w:rPr>
          <w:snapToGrid w:val="0"/>
        </w:rPr>
      </w:pPr>
      <w:r w:rsidRPr="00E61E4E">
        <w:t xml:space="preserve">Benedict </w:t>
      </w:r>
      <w:r>
        <w:rPr>
          <w:snapToGrid w:val="0"/>
        </w:rPr>
        <w:t>allies with the Normans for military support</w:t>
      </w:r>
    </w:p>
    <w:p w14:paraId="10497DB7" w14:textId="77777777" w:rsidR="008B567D" w:rsidRDefault="008B567D" w:rsidP="008B567D">
      <w:pPr>
        <w:numPr>
          <w:ilvl w:val="4"/>
          <w:numId w:val="26"/>
        </w:numPr>
        <w:contextualSpacing w:val="0"/>
        <w:rPr>
          <w:snapToGrid w:val="0"/>
        </w:rPr>
      </w:pPr>
      <w:r>
        <w:rPr>
          <w:snapToGrid w:val="0"/>
        </w:rPr>
        <w:t>growing wary of the Normans’ increasing power, the pope appeals to the east for help against them!</w:t>
      </w:r>
    </w:p>
    <w:p w14:paraId="6E689FE2" w14:textId="77777777" w:rsidR="008B567D" w:rsidRDefault="008B567D" w:rsidP="008B567D">
      <w:pPr>
        <w:numPr>
          <w:ilvl w:val="4"/>
          <w:numId w:val="26"/>
        </w:numPr>
        <w:contextualSpacing w:val="0"/>
        <w:rPr>
          <w:snapToGrid w:val="0"/>
        </w:rPr>
      </w:pPr>
      <w:r>
        <w:rPr>
          <w:snapToGrid w:val="0"/>
        </w:rPr>
        <w:t xml:space="preserve">Michael Cerularius, Patriarch of Constantinople, refuses aid; he imposes the eastern rite on Latin churches in Constantinople; he condemns such western practices as use of unleavened bread, clerical celibacy, and </w:t>
      </w:r>
      <w:r w:rsidRPr="007546BB">
        <w:rPr>
          <w:i/>
          <w:snapToGrid w:val="0"/>
        </w:rPr>
        <w:t>filioque</w:t>
      </w:r>
    </w:p>
    <w:p w14:paraId="3ECA891A" w14:textId="77777777" w:rsidR="008B567D" w:rsidRDefault="008B567D" w:rsidP="008B567D">
      <w:pPr>
        <w:numPr>
          <w:ilvl w:val="3"/>
          <w:numId w:val="26"/>
        </w:numPr>
        <w:contextualSpacing w:val="0"/>
        <w:rPr>
          <w:snapToGrid w:val="0"/>
        </w:rPr>
      </w:pPr>
      <w:r>
        <w:rPr>
          <w:snapToGrid w:val="0"/>
        </w:rPr>
        <w:t>1054: Pope Leo IX (1049-54) sends his legate, Cardinal Humbert, and a few others to Constan</w:t>
      </w:r>
      <w:r>
        <w:rPr>
          <w:snapToGrid w:val="0"/>
        </w:rPr>
        <w:softHyphen/>
        <w:t>tinople to negotiate</w:t>
      </w:r>
    </w:p>
    <w:p w14:paraId="7AFA88C7" w14:textId="77777777" w:rsidR="008B567D" w:rsidRDefault="008B567D" w:rsidP="008B567D">
      <w:pPr>
        <w:numPr>
          <w:ilvl w:val="4"/>
          <w:numId w:val="26"/>
        </w:numPr>
        <w:contextualSpacing w:val="0"/>
        <w:rPr>
          <w:snapToGrid w:val="0"/>
        </w:rPr>
      </w:pPr>
      <w:r>
        <w:rPr>
          <w:snapToGrid w:val="0"/>
        </w:rPr>
        <w:t>but Humbert and Cerularius never meet: Humbert puts a bull of excommuni</w:t>
      </w:r>
      <w:r>
        <w:rPr>
          <w:snapToGrid w:val="0"/>
        </w:rPr>
        <w:softHyphen/>
        <w:t>cation (dated 16 July 1054) on the altar in Hagia Sophia which accuses the patriarch of “sowing an abundant crop of heresies,” including those of the Simoniacs, Valesians, Arians, Donatists, Nicolatians, Serverians, Pneumatoachi, and Nazarenes!</w:t>
      </w:r>
    </w:p>
    <w:p w14:paraId="785E2E6E" w14:textId="77777777" w:rsidR="008B567D" w:rsidRPr="007546BB" w:rsidRDefault="008B567D" w:rsidP="008B567D">
      <w:pPr>
        <w:numPr>
          <w:ilvl w:val="4"/>
          <w:numId w:val="26"/>
        </w:numPr>
        <w:contextualSpacing w:val="0"/>
        <w:rPr>
          <w:snapToGrid w:val="0"/>
        </w:rPr>
      </w:pPr>
      <w:r>
        <w:rPr>
          <w:snapToGrid w:val="0"/>
        </w:rPr>
        <w:t>the bull adds, “</w:t>
      </w:r>
      <w:r w:rsidRPr="007546BB">
        <w:rPr>
          <w:snapToGrid w:val="0"/>
        </w:rPr>
        <w:t>Let Michael . . . and all those who follow [him] in the above</w:t>
      </w:r>
      <w:r w:rsidRPr="007546BB">
        <w:rPr>
          <w:snapToGrid w:val="0"/>
        </w:rPr>
        <w:softHyphen/>
        <w:t xml:space="preserve">mentioned errors . . . come under the anathema. </w:t>
      </w:r>
      <w:r w:rsidRPr="007546BB">
        <w:t>. . . Let everyone who persists in attacking the faith of the Holy Roman Church and its sacrifice be anathema, Maranatha, and not be considered as a Catholic Christian but as a prozymite heretic!</w:t>
      </w:r>
      <w:r>
        <w:t>” (Holmes and Bickers 65)</w:t>
      </w:r>
    </w:p>
    <w:p w14:paraId="502820C7" w14:textId="77777777" w:rsidR="008B567D" w:rsidRDefault="008B567D" w:rsidP="008B567D">
      <w:pPr>
        <w:numPr>
          <w:ilvl w:val="3"/>
          <w:numId w:val="26"/>
        </w:numPr>
        <w:contextualSpacing w:val="0"/>
        <w:rPr>
          <w:snapToGrid w:val="0"/>
        </w:rPr>
      </w:pPr>
      <w:r>
        <w:rPr>
          <w:snapToGrid w:val="0"/>
        </w:rPr>
        <w:t>Michael writes an encyclical which maintains the east’s ortho</w:t>
      </w:r>
      <w:r>
        <w:rPr>
          <w:snapToGrid w:val="0"/>
        </w:rPr>
        <w:softHyphen/>
        <w:t>doxy and condemns the west’s heresy; he says reconciliation with Rome is not even desirable</w:t>
      </w:r>
    </w:p>
    <w:p w14:paraId="2E7E6502" w14:textId="77777777" w:rsidR="008B567D" w:rsidRDefault="008B567D" w:rsidP="008B567D">
      <w:pPr>
        <w:numPr>
          <w:ilvl w:val="3"/>
          <w:numId w:val="26"/>
        </w:numPr>
        <w:contextualSpacing w:val="0"/>
        <w:rPr>
          <w:snapToGrid w:val="0"/>
        </w:rPr>
      </w:pPr>
      <w:r>
        <w:rPr>
          <w:snapToGrid w:val="0"/>
        </w:rPr>
        <w:t>1204: the army of the fourth crusade sacks Constantinople, distancing the church</w:t>
      </w:r>
      <w:r>
        <w:rPr>
          <w:snapToGrid w:val="0"/>
        </w:rPr>
        <w:softHyphen/>
        <w:t>es further</w:t>
      </w:r>
    </w:p>
    <w:p w14:paraId="41F5DB16" w14:textId="77777777" w:rsidR="008B567D" w:rsidRDefault="008B567D" w:rsidP="008B567D">
      <w:pPr>
        <w:numPr>
          <w:ilvl w:val="2"/>
          <w:numId w:val="26"/>
        </w:numPr>
        <w:contextualSpacing w:val="0"/>
        <w:rPr>
          <w:snapToGrid w:val="0"/>
        </w:rPr>
      </w:pPr>
      <w:r>
        <w:rPr>
          <w:snapToGrid w:val="0"/>
        </w:rPr>
        <w:t>1274: the Council of Lyons II reunites eastern leaders, but the populace refuses</w:t>
      </w:r>
    </w:p>
    <w:p w14:paraId="0FE2C146" w14:textId="77777777" w:rsidR="008B567D" w:rsidRDefault="008B567D" w:rsidP="008B567D">
      <w:pPr>
        <w:numPr>
          <w:ilvl w:val="2"/>
          <w:numId w:val="26"/>
        </w:numPr>
        <w:contextualSpacing w:val="0"/>
        <w:rPr>
          <w:snapToGrid w:val="0"/>
        </w:rPr>
      </w:pPr>
      <w:r>
        <w:rPr>
          <w:snapToGrid w:val="0"/>
        </w:rPr>
        <w:t>1438-39: the Council of Florence reunites eastern leaders, but the populace refuses</w:t>
      </w:r>
    </w:p>
    <w:p w14:paraId="091D4B96" w14:textId="77777777" w:rsidR="008B567D" w:rsidRDefault="008B567D" w:rsidP="008B567D">
      <w:pPr>
        <w:numPr>
          <w:ilvl w:val="2"/>
          <w:numId w:val="26"/>
        </w:numPr>
        <w:contextualSpacing w:val="0"/>
        <w:rPr>
          <w:snapToGrid w:val="0"/>
        </w:rPr>
      </w:pPr>
      <w:r>
        <w:rPr>
          <w:snapToGrid w:val="0"/>
        </w:rPr>
        <w:t>1453: the Muslims sack Constantinople; the Byzantine Empire (395-1453) ends</w:t>
      </w:r>
    </w:p>
    <w:p w14:paraId="43E972F6" w14:textId="77777777" w:rsidR="008B567D" w:rsidRPr="0060238A" w:rsidRDefault="008B567D" w:rsidP="008B567D">
      <w:pPr>
        <w:numPr>
          <w:ilvl w:val="2"/>
          <w:numId w:val="26"/>
        </w:numPr>
        <w:contextualSpacing w:val="0"/>
        <w:rPr>
          <w:snapToGrid w:val="0"/>
        </w:rPr>
      </w:pPr>
      <w:r>
        <w:rPr>
          <w:snapToGrid w:val="0"/>
        </w:rPr>
        <w:t>1965: Pope Paul VI and Patriarch Athenagoras I in a joint declaration “efface from the memory and presence of the Church the sentences of excommuni</w:t>
      </w:r>
      <w:r>
        <w:rPr>
          <w:snapToGrid w:val="0"/>
        </w:rPr>
        <w:softHyphen/>
        <w:t xml:space="preserve">cation” (qtd. in Holmes and Bickers 66) and say that </w:t>
      </w:r>
      <w:r>
        <w:t>the eastern schism should be “blotted out” (qtd. in Lapple 92)</w:t>
      </w:r>
    </w:p>
    <w:p w14:paraId="6DEC2D6B" w14:textId="77777777" w:rsidR="008B567D" w:rsidRPr="00A23BF6" w:rsidRDefault="008B567D" w:rsidP="008B567D">
      <w:pPr>
        <w:rPr>
          <w:iCs/>
        </w:rPr>
      </w:pPr>
    </w:p>
    <w:p w14:paraId="18974AD9" w14:textId="77777777" w:rsidR="008B567D" w:rsidRPr="00FE0FC8" w:rsidRDefault="008B567D" w:rsidP="008B567D">
      <w:pPr>
        <w:numPr>
          <w:ilvl w:val="0"/>
          <w:numId w:val="26"/>
        </w:numPr>
        <w:contextualSpacing w:val="0"/>
        <w:rPr>
          <w:iCs/>
        </w:rPr>
      </w:pPr>
      <w:r>
        <w:rPr>
          <w:b/>
          <w:iCs/>
        </w:rPr>
        <w:t>clergy</w:t>
      </w:r>
      <w:r>
        <w:rPr>
          <w:iCs/>
        </w:rPr>
        <w:t xml:space="preserve">: </w:t>
      </w:r>
      <w:r w:rsidRPr="00B7669C">
        <w:rPr>
          <w:b/>
        </w:rPr>
        <w:t>consolidation of papal power</w:t>
      </w:r>
    </w:p>
    <w:p w14:paraId="7F1F2CBD" w14:textId="77777777" w:rsidR="008B567D" w:rsidRDefault="008B567D" w:rsidP="008B567D">
      <w:pPr>
        <w:widowControl w:val="0"/>
        <w:numPr>
          <w:ilvl w:val="1"/>
          <w:numId w:val="26"/>
        </w:numPr>
        <w:contextualSpacing w:val="0"/>
      </w:pPr>
      <w:r>
        <w:t>1032-</w:t>
      </w:r>
      <w:r w:rsidRPr="00E61E4E">
        <w:t>4</w:t>
      </w:r>
      <w:r>
        <w:t>5: Benedict IX (1032-</w:t>
      </w:r>
      <w:r w:rsidRPr="00E61E4E">
        <w:t>4</w:t>
      </w:r>
      <w:r>
        <w:t>5)</w:t>
      </w:r>
    </w:p>
    <w:p w14:paraId="6A043A8E" w14:textId="77777777" w:rsidR="008B567D" w:rsidRDefault="008B567D" w:rsidP="008B567D">
      <w:pPr>
        <w:widowControl w:val="0"/>
        <w:numPr>
          <w:ilvl w:val="2"/>
          <w:numId w:val="26"/>
        </w:numPr>
        <w:contextualSpacing w:val="0"/>
      </w:pPr>
      <w:r>
        <w:t>Count Alberic III purchases the papacy for his son Theophylact (a layman), who becomes Benedict IX; he is as immoral as his granduncle, John XII</w:t>
      </w:r>
    </w:p>
    <w:p w14:paraId="3F474901" w14:textId="77777777" w:rsidR="008B567D" w:rsidRDefault="008B567D" w:rsidP="008B567D">
      <w:pPr>
        <w:widowControl w:val="0"/>
        <w:numPr>
          <w:ilvl w:val="2"/>
          <w:numId w:val="26"/>
        </w:numPr>
        <w:contextualSpacing w:val="0"/>
      </w:pPr>
      <w:r>
        <w:t>Benedict IX intends to marry his cousin (perhaps intending to make the papacy hereditary); the Roman archpriest, John Gratian, buys the papacy from Benedict</w:t>
      </w:r>
    </w:p>
    <w:p w14:paraId="2CC88906" w14:textId="77777777" w:rsidR="008B567D" w:rsidRDefault="008B567D" w:rsidP="008B567D">
      <w:pPr>
        <w:widowControl w:val="0"/>
        <w:numPr>
          <w:ilvl w:val="1"/>
          <w:numId w:val="26"/>
        </w:numPr>
        <w:contextualSpacing w:val="0"/>
      </w:pPr>
      <w:r>
        <w:lastRenderedPageBreak/>
        <w:t>1045-46: Gratian becomes Gregory VI (1045-46)</w:t>
      </w:r>
    </w:p>
    <w:p w14:paraId="243D86F8" w14:textId="77777777" w:rsidR="008B567D" w:rsidRDefault="008B567D" w:rsidP="008B567D">
      <w:pPr>
        <w:widowControl w:val="0"/>
        <w:numPr>
          <w:ilvl w:val="2"/>
          <w:numId w:val="26"/>
        </w:numPr>
        <w:contextualSpacing w:val="0"/>
      </w:pPr>
      <w:r>
        <w:t>1046: because of his simony, Emperor Henry III, at the synod of Sutri, demands Gregory VI’s resignation</w:t>
      </w:r>
    </w:p>
    <w:p w14:paraId="676F9F20" w14:textId="77777777" w:rsidR="008B567D" w:rsidRDefault="008B567D" w:rsidP="008B567D">
      <w:pPr>
        <w:widowControl w:val="0"/>
        <w:numPr>
          <w:ilvl w:val="2"/>
          <w:numId w:val="26"/>
        </w:numPr>
        <w:contextualSpacing w:val="0"/>
      </w:pPr>
      <w:r>
        <w:t>1046: advised by his follower, Hildebrand (soon to be Gregory VII), Gregory VI declares: “I, Gregory, . . . on account of the simony which by the devil’s cunning entered into my election, decide that I must be deposed” (qtd. in Eberhardt)</w:t>
      </w:r>
    </w:p>
    <w:p w14:paraId="40386FF5" w14:textId="77777777" w:rsidR="008B567D" w:rsidRPr="00B75976" w:rsidRDefault="008B567D" w:rsidP="008B567D">
      <w:pPr>
        <w:numPr>
          <w:ilvl w:val="1"/>
          <w:numId w:val="26"/>
        </w:numPr>
        <w:contextualSpacing w:val="0"/>
        <w:rPr>
          <w:iCs/>
        </w:rPr>
      </w:pPr>
      <w:r>
        <w:t>1073-85: Gregory VII (Hildebrand, 1073-85) reforms the Church</w:t>
      </w:r>
    </w:p>
    <w:p w14:paraId="502BE1F8" w14:textId="77777777" w:rsidR="008B567D" w:rsidRPr="00FE0FC8" w:rsidRDefault="008B567D" w:rsidP="008B567D">
      <w:pPr>
        <w:numPr>
          <w:ilvl w:val="2"/>
          <w:numId w:val="26"/>
        </w:numPr>
        <w:contextualSpacing w:val="0"/>
        <w:rPr>
          <w:iCs/>
        </w:rPr>
      </w:pPr>
      <w:r w:rsidRPr="00FE0FC8">
        <w:t>consolidation of papal power over bishops</w:t>
      </w:r>
    </w:p>
    <w:p w14:paraId="3E88CA60" w14:textId="77777777" w:rsidR="008B567D" w:rsidRDefault="008B567D" w:rsidP="008B567D">
      <w:pPr>
        <w:numPr>
          <w:ilvl w:val="3"/>
          <w:numId w:val="26"/>
        </w:numPr>
        <w:contextualSpacing w:val="0"/>
      </w:pPr>
      <w:r>
        <w:t>confirming bishops</w:t>
      </w:r>
    </w:p>
    <w:p w14:paraId="20C89234" w14:textId="77777777" w:rsidR="008B567D" w:rsidRDefault="008B567D" w:rsidP="008B567D">
      <w:pPr>
        <w:numPr>
          <w:ilvl w:val="4"/>
          <w:numId w:val="26"/>
        </w:numPr>
        <w:contextualSpacing w:val="0"/>
      </w:pPr>
      <w:r>
        <w:t xml:space="preserve">pre-1300s: </w:t>
      </w:r>
      <w:r w:rsidRPr="006B06E8">
        <w:t>archbishop</w:t>
      </w:r>
      <w:r>
        <w:t>s</w:t>
      </w:r>
      <w:r w:rsidRPr="006B06E8">
        <w:t xml:space="preserve"> investigate and confirm the election</w:t>
      </w:r>
      <w:r>
        <w:t>s</w:t>
      </w:r>
      <w:r w:rsidRPr="006B06E8">
        <w:t xml:space="preserve"> of</w:t>
      </w:r>
      <w:r>
        <w:t xml:space="preserve"> their suffragan bishops</w:t>
      </w:r>
    </w:p>
    <w:p w14:paraId="499D99C0" w14:textId="77777777" w:rsidR="008B567D" w:rsidRDefault="008B567D" w:rsidP="008B567D">
      <w:pPr>
        <w:numPr>
          <w:ilvl w:val="4"/>
          <w:numId w:val="26"/>
        </w:numPr>
        <w:contextualSpacing w:val="0"/>
      </w:pPr>
      <w:r>
        <w:t xml:space="preserve">1300s on: </w:t>
      </w:r>
      <w:r w:rsidRPr="006B06E8">
        <w:t>pope</w:t>
      </w:r>
      <w:r>
        <w:t>s</w:t>
      </w:r>
      <w:r w:rsidRPr="006B06E8">
        <w:t xml:space="preserve"> </w:t>
      </w:r>
      <w:r>
        <w:t xml:space="preserve">frequently </w:t>
      </w:r>
      <w:r w:rsidRPr="006B06E8">
        <w:t>confirm election</w:t>
      </w:r>
      <w:r>
        <w:t>s</w:t>
      </w:r>
      <w:r w:rsidRPr="006B06E8">
        <w:t>, often at the requ</w:t>
      </w:r>
      <w:r>
        <w:t>est of the one elected</w:t>
      </w:r>
    </w:p>
    <w:p w14:paraId="3E2031D1" w14:textId="77777777" w:rsidR="008B567D" w:rsidRDefault="008B567D" w:rsidP="008B567D">
      <w:pPr>
        <w:numPr>
          <w:ilvl w:val="4"/>
          <w:numId w:val="26"/>
        </w:numPr>
        <w:contextualSpacing w:val="0"/>
      </w:pPr>
      <w:r>
        <w:t xml:space="preserve">1418: the </w:t>
      </w:r>
      <w:r w:rsidRPr="006B06E8">
        <w:t xml:space="preserve">Concordat of Constance </w:t>
      </w:r>
      <w:r>
        <w:t xml:space="preserve">(canon </w:t>
      </w:r>
      <w:r w:rsidRPr="006B06E8">
        <w:t xml:space="preserve">12) </w:t>
      </w:r>
      <w:r>
        <w:t>recognizes</w:t>
      </w:r>
      <w:r w:rsidRPr="006B06E8">
        <w:t xml:space="preserve"> </w:t>
      </w:r>
      <w:r>
        <w:t>this right of the pope</w:t>
      </w:r>
    </w:p>
    <w:p w14:paraId="7423FB4F" w14:textId="77777777" w:rsidR="008B567D" w:rsidRDefault="008B567D" w:rsidP="008B567D">
      <w:pPr>
        <w:numPr>
          <w:ilvl w:val="4"/>
          <w:numId w:val="26"/>
        </w:numPr>
        <w:contextualSpacing w:val="0"/>
        <w:rPr>
          <w:iCs/>
        </w:rPr>
      </w:pPr>
      <w:r>
        <w:rPr>
          <w:iCs/>
        </w:rPr>
        <w:t xml:space="preserve">1400s: </w:t>
      </w:r>
      <w:r>
        <w:t>popes begi</w:t>
      </w:r>
      <w:r w:rsidRPr="006B06E8">
        <w:t>n to confirm election</w:t>
      </w:r>
      <w:r>
        <w:t>s</w:t>
      </w:r>
      <w:r w:rsidRPr="006B06E8">
        <w:t xml:space="preserve"> of </w:t>
      </w:r>
      <w:r>
        <w:t xml:space="preserve">all </w:t>
      </w:r>
      <w:r w:rsidRPr="006B06E8">
        <w:t>bishops</w:t>
      </w:r>
    </w:p>
    <w:p w14:paraId="236D047B" w14:textId="77777777" w:rsidR="008B567D" w:rsidRDefault="008B567D" w:rsidP="008B567D">
      <w:pPr>
        <w:numPr>
          <w:ilvl w:val="3"/>
          <w:numId w:val="26"/>
        </w:numPr>
        <w:contextualSpacing w:val="0"/>
      </w:pPr>
      <w:r>
        <w:t>the pallium</w:t>
      </w:r>
    </w:p>
    <w:p w14:paraId="2851A30C" w14:textId="77777777" w:rsidR="008B567D" w:rsidRDefault="008B567D" w:rsidP="008B567D">
      <w:pPr>
        <w:numPr>
          <w:ilvl w:val="4"/>
          <w:numId w:val="26"/>
        </w:numPr>
        <w:contextualSpacing w:val="0"/>
      </w:pPr>
      <w:r>
        <w:t>400s: popes wear the pallium, in imitation of eastern bishops</w:t>
      </w:r>
    </w:p>
    <w:p w14:paraId="5EE8DE52" w14:textId="77777777" w:rsidR="008B567D" w:rsidRDefault="008B567D" w:rsidP="008B567D">
      <w:pPr>
        <w:numPr>
          <w:ilvl w:val="4"/>
          <w:numId w:val="26"/>
        </w:numPr>
        <w:contextualSpacing w:val="0"/>
      </w:pPr>
      <w:r>
        <w:t xml:space="preserve">c. 500: popes begin to </w:t>
      </w:r>
      <w:r w:rsidRPr="000C6F75">
        <w:t xml:space="preserve">confer </w:t>
      </w:r>
      <w:r>
        <w:t xml:space="preserve">the pallium </w:t>
      </w:r>
      <w:r w:rsidRPr="000C6F75">
        <w:t>on metropoli</w:t>
      </w:r>
      <w:r>
        <w:t>tans</w:t>
      </w:r>
    </w:p>
    <w:p w14:paraId="26A5DD43" w14:textId="77777777" w:rsidR="008B567D" w:rsidRDefault="008B567D" w:rsidP="008B567D">
      <w:pPr>
        <w:numPr>
          <w:ilvl w:val="4"/>
          <w:numId w:val="26"/>
        </w:numPr>
        <w:contextualSpacing w:val="0"/>
      </w:pPr>
      <w:r>
        <w:t xml:space="preserve">800s: </w:t>
      </w:r>
      <w:r w:rsidRPr="00816B01">
        <w:t xml:space="preserve">archbishops </w:t>
      </w:r>
      <w:r>
        <w:t>must send a petition</w:t>
      </w:r>
      <w:r w:rsidRPr="00816B01">
        <w:t xml:space="preserve"> </w:t>
      </w:r>
      <w:r>
        <w:t xml:space="preserve">to </w:t>
      </w:r>
      <w:r w:rsidRPr="00816B01">
        <w:t xml:space="preserve">the pope for the </w:t>
      </w:r>
      <w:r>
        <w:rPr>
          <w:iCs/>
        </w:rPr>
        <w:t>p</w:t>
      </w:r>
      <w:r w:rsidRPr="00816B01">
        <w:rPr>
          <w:iCs/>
        </w:rPr>
        <w:t xml:space="preserve">allium </w:t>
      </w:r>
      <w:r w:rsidRPr="00816B01">
        <w:t xml:space="preserve">within three </w:t>
      </w:r>
      <w:r w:rsidRPr="006B06E8">
        <w:t>months after con</w:t>
      </w:r>
      <w:r>
        <w:t>secration</w:t>
      </w:r>
    </w:p>
    <w:p w14:paraId="44261547" w14:textId="77777777" w:rsidR="008B567D" w:rsidRDefault="008B567D" w:rsidP="008B567D">
      <w:pPr>
        <w:numPr>
          <w:ilvl w:val="5"/>
          <w:numId w:val="26"/>
        </w:numPr>
        <w:contextualSpacing w:val="0"/>
      </w:pPr>
      <w:r>
        <w:t>this fostered unity by creating intimate contact with the papacy</w:t>
      </w:r>
    </w:p>
    <w:p w14:paraId="040B18A4" w14:textId="77777777" w:rsidR="008B567D" w:rsidRDefault="008B567D" w:rsidP="008B567D">
      <w:pPr>
        <w:numPr>
          <w:ilvl w:val="5"/>
          <w:numId w:val="26"/>
        </w:numPr>
        <w:contextualSpacing w:val="0"/>
      </w:pPr>
      <w:r>
        <w:t>this checked the aspirations of autonomy-minded archbishops</w:t>
      </w:r>
    </w:p>
    <w:p w14:paraId="38BD08DF" w14:textId="77777777" w:rsidR="008B567D" w:rsidRDefault="008B567D" w:rsidP="008B567D">
      <w:pPr>
        <w:numPr>
          <w:ilvl w:val="4"/>
          <w:numId w:val="26"/>
        </w:numPr>
        <w:contextualSpacing w:val="0"/>
      </w:pPr>
      <w:r>
        <w:t xml:space="preserve">c. 1050: archbishops must </w:t>
      </w:r>
      <w:r w:rsidRPr="006B06E8">
        <w:t xml:space="preserve">obtain </w:t>
      </w:r>
      <w:r>
        <w:t>the pallium personally in Rome</w:t>
      </w:r>
    </w:p>
    <w:p w14:paraId="470A1CD1" w14:textId="77777777" w:rsidR="008B567D" w:rsidRPr="002D40EB" w:rsidRDefault="008B567D" w:rsidP="008B567D">
      <w:pPr>
        <w:numPr>
          <w:ilvl w:val="4"/>
          <w:numId w:val="26"/>
        </w:numPr>
        <w:contextualSpacing w:val="0"/>
      </w:pPr>
      <w:r>
        <w:t>900s-1000s: the pallium is worn only on a few festivals and other extraordinary occasions (still the practice today)</w:t>
      </w:r>
    </w:p>
    <w:p w14:paraId="6A00548A" w14:textId="77777777" w:rsidR="008B567D" w:rsidRDefault="008B567D" w:rsidP="008B567D">
      <w:pPr>
        <w:numPr>
          <w:ilvl w:val="3"/>
          <w:numId w:val="26"/>
        </w:numPr>
        <w:contextualSpacing w:val="0"/>
      </w:pPr>
      <w:r w:rsidRPr="00816B01">
        <w:rPr>
          <w:iCs/>
        </w:rPr>
        <w:t>oath of obedience</w:t>
      </w:r>
    </w:p>
    <w:p w14:paraId="29B83170" w14:textId="77777777" w:rsidR="008B567D" w:rsidRDefault="008B567D" w:rsidP="008B567D">
      <w:pPr>
        <w:numPr>
          <w:ilvl w:val="4"/>
          <w:numId w:val="26"/>
        </w:numPr>
        <w:contextualSpacing w:val="0"/>
      </w:pPr>
      <w:r>
        <w:t>by metropolitans</w:t>
      </w:r>
    </w:p>
    <w:p w14:paraId="1A4D6078" w14:textId="77777777" w:rsidR="008B567D" w:rsidRDefault="008B567D" w:rsidP="008B567D">
      <w:pPr>
        <w:numPr>
          <w:ilvl w:val="5"/>
          <w:numId w:val="26"/>
        </w:numPr>
        <w:contextualSpacing w:val="0"/>
      </w:pPr>
      <w:r>
        <w:t xml:space="preserve">c. 1100: </w:t>
      </w:r>
      <w:r w:rsidRPr="00816B01">
        <w:rPr>
          <w:iCs/>
        </w:rPr>
        <w:t xml:space="preserve">metropolitans </w:t>
      </w:r>
      <w:r>
        <w:t>take</w:t>
      </w:r>
      <w:r w:rsidRPr="00816B01">
        <w:t xml:space="preserve"> an </w:t>
      </w:r>
      <w:r w:rsidRPr="00816B01">
        <w:rPr>
          <w:iCs/>
        </w:rPr>
        <w:t xml:space="preserve">oath of obedience </w:t>
      </w:r>
      <w:r w:rsidRPr="00816B01">
        <w:t>to the pope</w:t>
      </w:r>
    </w:p>
    <w:p w14:paraId="257A99B6" w14:textId="77777777" w:rsidR="008B567D" w:rsidRDefault="008B567D" w:rsidP="008B567D">
      <w:pPr>
        <w:numPr>
          <w:ilvl w:val="5"/>
          <w:numId w:val="26"/>
        </w:numPr>
        <w:contextualSpacing w:val="0"/>
      </w:pPr>
      <w:r w:rsidRPr="006B06E8">
        <w:t>1234</w:t>
      </w:r>
      <w:r>
        <w:t>:</w:t>
      </w:r>
      <w:r w:rsidRPr="006B06E8">
        <w:t xml:space="preserve"> </w:t>
      </w:r>
      <w:r>
        <w:t>Gregory IX imposes the oath by law</w:t>
      </w:r>
    </w:p>
    <w:p w14:paraId="6B67A4D8" w14:textId="77777777" w:rsidR="008B567D" w:rsidRDefault="008B567D" w:rsidP="008B567D">
      <w:pPr>
        <w:numPr>
          <w:ilvl w:val="4"/>
          <w:numId w:val="26"/>
        </w:numPr>
        <w:contextualSpacing w:val="0"/>
      </w:pPr>
      <w:r>
        <w:t>by bishops</w:t>
      </w:r>
    </w:p>
    <w:p w14:paraId="022BE87C" w14:textId="77777777" w:rsidR="008B567D" w:rsidRDefault="008B567D" w:rsidP="008B567D">
      <w:pPr>
        <w:numPr>
          <w:ilvl w:val="5"/>
          <w:numId w:val="26"/>
        </w:numPr>
        <w:contextualSpacing w:val="0"/>
      </w:pPr>
      <w:r>
        <w:t xml:space="preserve">1400s: </w:t>
      </w:r>
      <w:r w:rsidRPr="006B06E8">
        <w:t xml:space="preserve">the popes </w:t>
      </w:r>
      <w:r>
        <w:t xml:space="preserve">now </w:t>
      </w:r>
      <w:r w:rsidRPr="006B06E8">
        <w:t>confirm the election</w:t>
      </w:r>
      <w:r>
        <w:t>s</w:t>
      </w:r>
      <w:r w:rsidRPr="006B06E8">
        <w:t xml:space="preserve"> of </w:t>
      </w:r>
      <w:r>
        <w:t xml:space="preserve">all </w:t>
      </w:r>
      <w:r w:rsidRPr="006B06E8">
        <w:t xml:space="preserve">bishops, </w:t>
      </w:r>
      <w:r>
        <w:t xml:space="preserve">so even </w:t>
      </w:r>
      <w:r w:rsidRPr="006B06E8">
        <w:t xml:space="preserve">bishops </w:t>
      </w:r>
      <w:r>
        <w:t>a</w:t>
      </w:r>
      <w:r w:rsidRPr="006B06E8">
        <w:t xml:space="preserve">re </w:t>
      </w:r>
      <w:r>
        <w:t xml:space="preserve">required </w:t>
      </w:r>
      <w:r w:rsidRPr="006B06E8">
        <w:t>to take the oath</w:t>
      </w:r>
    </w:p>
    <w:p w14:paraId="698293D1" w14:textId="77777777" w:rsidR="008B567D" w:rsidRDefault="008B567D" w:rsidP="008B567D">
      <w:pPr>
        <w:numPr>
          <w:ilvl w:val="3"/>
          <w:numId w:val="26"/>
        </w:numPr>
        <w:contextualSpacing w:val="0"/>
      </w:pPr>
      <w:r>
        <w:rPr>
          <w:iCs/>
        </w:rPr>
        <w:t>visitation of the holy see (</w:t>
      </w:r>
      <w:r w:rsidRPr="006B06E8">
        <w:rPr>
          <w:i/>
          <w:iCs/>
        </w:rPr>
        <w:t>visitatio liminum</w:t>
      </w:r>
      <w:r>
        <w:rPr>
          <w:i/>
          <w:iCs/>
        </w:rPr>
        <w:t xml:space="preserve"> SS. Apostolorum</w:t>
      </w:r>
      <w:r>
        <w:rPr>
          <w:iCs/>
        </w:rPr>
        <w:t>)</w:t>
      </w:r>
    </w:p>
    <w:p w14:paraId="516DB0AA" w14:textId="77777777" w:rsidR="008B567D" w:rsidRDefault="008B567D" w:rsidP="008B567D">
      <w:pPr>
        <w:numPr>
          <w:ilvl w:val="4"/>
          <w:numId w:val="26"/>
        </w:numPr>
        <w:contextualSpacing w:val="0"/>
      </w:pPr>
      <w:r>
        <w:t xml:space="preserve">c. 1100: </w:t>
      </w:r>
      <w:r w:rsidRPr="006B06E8">
        <w:t xml:space="preserve">Paschal II </w:t>
      </w:r>
      <w:r>
        <w:t xml:space="preserve">required </w:t>
      </w:r>
      <w:r w:rsidRPr="006B06E8">
        <w:t xml:space="preserve">metropolitans to make periodic </w:t>
      </w:r>
      <w:r>
        <w:t xml:space="preserve">visits to the holy see, </w:t>
      </w:r>
      <w:r w:rsidRPr="006B06E8">
        <w:t xml:space="preserve">to account </w:t>
      </w:r>
      <w:r>
        <w:t xml:space="preserve">for </w:t>
      </w:r>
      <w:r w:rsidRPr="006B06E8">
        <w:t>their administration</w:t>
      </w:r>
      <w:r>
        <w:t>s</w:t>
      </w:r>
    </w:p>
    <w:p w14:paraId="781F3E46" w14:textId="77777777" w:rsidR="008B567D" w:rsidRDefault="008B567D" w:rsidP="008B567D">
      <w:pPr>
        <w:numPr>
          <w:ilvl w:val="4"/>
          <w:numId w:val="26"/>
        </w:numPr>
        <w:contextualSpacing w:val="0"/>
      </w:pPr>
      <w:r>
        <w:t xml:space="preserve">1400s: </w:t>
      </w:r>
      <w:r w:rsidRPr="006B06E8">
        <w:t xml:space="preserve">the popes </w:t>
      </w:r>
      <w:r>
        <w:t xml:space="preserve">now </w:t>
      </w:r>
      <w:r w:rsidRPr="006B06E8">
        <w:t>confirm the election</w:t>
      </w:r>
      <w:r>
        <w:t>s</w:t>
      </w:r>
      <w:r w:rsidRPr="006B06E8">
        <w:t xml:space="preserve"> of </w:t>
      </w:r>
      <w:r>
        <w:t xml:space="preserve">all </w:t>
      </w:r>
      <w:r w:rsidRPr="006B06E8">
        <w:t xml:space="preserve">bishops, </w:t>
      </w:r>
      <w:r>
        <w:t xml:space="preserve">so </w:t>
      </w:r>
      <w:r w:rsidRPr="006B06E8">
        <w:t xml:space="preserve">even bishops </w:t>
      </w:r>
      <w:r>
        <w:t>a</w:t>
      </w:r>
      <w:r w:rsidRPr="006B06E8">
        <w:t xml:space="preserve">re </w:t>
      </w:r>
      <w:r>
        <w:t xml:space="preserve">required </w:t>
      </w:r>
      <w:r w:rsidRPr="006B06E8">
        <w:t xml:space="preserve">to make the </w:t>
      </w:r>
      <w:r>
        <w:t>visitation</w:t>
      </w:r>
    </w:p>
    <w:p w14:paraId="61A4FF6F" w14:textId="77777777" w:rsidR="008B567D" w:rsidRDefault="008B567D" w:rsidP="008B567D">
      <w:pPr>
        <w:numPr>
          <w:ilvl w:val="3"/>
          <w:numId w:val="26"/>
        </w:numPr>
        <w:contextualSpacing w:val="0"/>
      </w:pPr>
      <w:r>
        <w:t>appeals</w:t>
      </w:r>
    </w:p>
    <w:p w14:paraId="11E836D8" w14:textId="77777777" w:rsidR="008B567D" w:rsidRDefault="008B567D" w:rsidP="008B567D">
      <w:pPr>
        <w:numPr>
          <w:ilvl w:val="4"/>
          <w:numId w:val="26"/>
        </w:numPr>
        <w:contextualSpacing w:val="0"/>
      </w:pPr>
      <w:r>
        <w:rPr>
          <w:iCs/>
        </w:rPr>
        <w:t xml:space="preserve">1075: in </w:t>
      </w:r>
      <w:r w:rsidRPr="006B06E8">
        <w:rPr>
          <w:i/>
          <w:iCs/>
        </w:rPr>
        <w:t>Dictatus Papae</w:t>
      </w:r>
      <w:r>
        <w:rPr>
          <w:iCs/>
        </w:rPr>
        <w:t xml:space="preserve"> 20, </w:t>
      </w:r>
      <w:r w:rsidRPr="00110F52">
        <w:rPr>
          <w:iCs/>
        </w:rPr>
        <w:t xml:space="preserve">Gregory VII </w:t>
      </w:r>
      <w:r>
        <w:t xml:space="preserve">asserts </w:t>
      </w:r>
      <w:r w:rsidRPr="006B06E8">
        <w:t xml:space="preserve">the </w:t>
      </w:r>
      <w:r>
        <w:t xml:space="preserve">papacy’s </w:t>
      </w:r>
      <w:r w:rsidRPr="006B06E8">
        <w:t>right to rec</w:t>
      </w:r>
      <w:r w:rsidRPr="00816B01">
        <w:t xml:space="preserve">eive </w:t>
      </w:r>
      <w:r w:rsidRPr="00816B01">
        <w:rPr>
          <w:iCs/>
        </w:rPr>
        <w:t xml:space="preserve">appeals </w:t>
      </w:r>
      <w:r w:rsidRPr="00816B01">
        <w:t>without restric</w:t>
      </w:r>
      <w:r>
        <w:t>tion</w:t>
      </w:r>
    </w:p>
    <w:p w14:paraId="148CB711" w14:textId="77777777" w:rsidR="008B567D" w:rsidRDefault="008B567D" w:rsidP="008B567D">
      <w:pPr>
        <w:numPr>
          <w:ilvl w:val="4"/>
          <w:numId w:val="26"/>
        </w:numPr>
        <w:contextualSpacing w:val="0"/>
      </w:pPr>
      <w:r>
        <w:t xml:space="preserve">1100s: </w:t>
      </w:r>
      <w:r w:rsidRPr="00816B01">
        <w:t xml:space="preserve">appeals </w:t>
      </w:r>
      <w:r>
        <w:t xml:space="preserve">to Rome are </w:t>
      </w:r>
      <w:r w:rsidRPr="00816B01">
        <w:t xml:space="preserve">so frequent </w:t>
      </w:r>
      <w:r>
        <w:t xml:space="preserve">they </w:t>
      </w:r>
      <w:r w:rsidRPr="00816B01">
        <w:t>give rise to abuses</w:t>
      </w:r>
    </w:p>
    <w:p w14:paraId="7557BC4C" w14:textId="77777777" w:rsidR="008B567D" w:rsidRPr="00FE0FC8" w:rsidRDefault="008B567D" w:rsidP="008B567D">
      <w:pPr>
        <w:numPr>
          <w:ilvl w:val="2"/>
          <w:numId w:val="26"/>
        </w:numPr>
        <w:contextualSpacing w:val="0"/>
      </w:pPr>
      <w:r w:rsidRPr="00FE0FC8">
        <w:t>consolidation of papal power over the Church</w:t>
      </w:r>
    </w:p>
    <w:p w14:paraId="41DFA77F" w14:textId="77777777" w:rsidR="008B567D" w:rsidRDefault="008B567D" w:rsidP="008B567D">
      <w:pPr>
        <w:numPr>
          <w:ilvl w:val="3"/>
          <w:numId w:val="26"/>
        </w:numPr>
        <w:contextualSpacing w:val="0"/>
      </w:pPr>
      <w:r>
        <w:rPr>
          <w:iCs/>
        </w:rPr>
        <w:t xml:space="preserve">1075: in his </w:t>
      </w:r>
      <w:r w:rsidRPr="006B06E8">
        <w:rPr>
          <w:i/>
          <w:iCs/>
        </w:rPr>
        <w:t>Dictatus Papae</w:t>
      </w:r>
      <w:r>
        <w:rPr>
          <w:iCs/>
        </w:rPr>
        <w:t xml:space="preserve">, </w:t>
      </w:r>
      <w:r w:rsidRPr="00110F52">
        <w:rPr>
          <w:iCs/>
        </w:rPr>
        <w:t xml:space="preserve">Gregory VII </w:t>
      </w:r>
      <w:r>
        <w:t>declares that only the pope</w:t>
      </w:r>
    </w:p>
    <w:p w14:paraId="3C297E97" w14:textId="77777777" w:rsidR="008B567D" w:rsidRDefault="008B567D" w:rsidP="008B567D">
      <w:pPr>
        <w:numPr>
          <w:ilvl w:val="4"/>
          <w:numId w:val="26"/>
        </w:numPr>
        <w:contextualSpacing w:val="0"/>
      </w:pPr>
      <w:r>
        <w:t xml:space="preserve">can </w:t>
      </w:r>
      <w:r w:rsidRPr="006B06E8">
        <w:t>depose, reins</w:t>
      </w:r>
      <w:r>
        <w:t>tate, and transfer bishops</w:t>
      </w:r>
    </w:p>
    <w:p w14:paraId="1EEA3D53" w14:textId="77777777" w:rsidR="008B567D" w:rsidRDefault="008B567D" w:rsidP="008B567D">
      <w:pPr>
        <w:numPr>
          <w:ilvl w:val="4"/>
          <w:numId w:val="26"/>
        </w:numPr>
        <w:contextualSpacing w:val="0"/>
      </w:pPr>
      <w:r>
        <w:t xml:space="preserve">can </w:t>
      </w:r>
      <w:r w:rsidRPr="006B06E8">
        <w:t>make new laws for the entire Church</w:t>
      </w:r>
    </w:p>
    <w:p w14:paraId="1B3F6428" w14:textId="77777777" w:rsidR="008B567D" w:rsidRDefault="008B567D" w:rsidP="008B567D">
      <w:pPr>
        <w:numPr>
          <w:ilvl w:val="4"/>
          <w:numId w:val="26"/>
        </w:numPr>
        <w:contextualSpacing w:val="0"/>
      </w:pPr>
      <w:r>
        <w:t xml:space="preserve">can </w:t>
      </w:r>
      <w:r w:rsidRPr="006B06E8">
        <w:t xml:space="preserve">convoke general </w:t>
      </w:r>
      <w:r>
        <w:t>councils</w:t>
      </w:r>
    </w:p>
    <w:p w14:paraId="69F2258D" w14:textId="77777777" w:rsidR="008B567D" w:rsidRDefault="008B567D" w:rsidP="008B567D">
      <w:pPr>
        <w:numPr>
          <w:ilvl w:val="4"/>
          <w:numId w:val="26"/>
        </w:numPr>
        <w:contextualSpacing w:val="0"/>
      </w:pPr>
      <w:r>
        <w:lastRenderedPageBreak/>
        <w:t xml:space="preserve">can </w:t>
      </w:r>
      <w:r w:rsidRPr="006B06E8">
        <w:t>make final decision</w:t>
      </w:r>
      <w:r>
        <w:t>s in controversies</w:t>
      </w:r>
    </w:p>
    <w:p w14:paraId="099775F5" w14:textId="77777777" w:rsidR="008B567D" w:rsidRDefault="008B567D" w:rsidP="008B567D">
      <w:pPr>
        <w:numPr>
          <w:ilvl w:val="4"/>
          <w:numId w:val="26"/>
        </w:numPr>
        <w:contextualSpacing w:val="0"/>
      </w:pPr>
      <w:r>
        <w:t>is sanctified by the merits of St Peter</w:t>
      </w:r>
    </w:p>
    <w:p w14:paraId="1294E26B" w14:textId="77777777" w:rsidR="008B567D" w:rsidRDefault="008B567D" w:rsidP="008B567D">
      <w:pPr>
        <w:numPr>
          <w:ilvl w:val="4"/>
          <w:numId w:val="26"/>
        </w:numPr>
        <w:contextualSpacing w:val="0"/>
      </w:pPr>
      <w:r>
        <w:t>can wear the imperial insignia</w:t>
      </w:r>
    </w:p>
    <w:p w14:paraId="74BECF00" w14:textId="77777777" w:rsidR="008B567D" w:rsidRDefault="008B567D" w:rsidP="008B567D">
      <w:pPr>
        <w:numPr>
          <w:ilvl w:val="3"/>
          <w:numId w:val="26"/>
        </w:numPr>
        <w:contextualSpacing w:val="0"/>
      </w:pPr>
      <w:r>
        <w:t xml:space="preserve">“pope”: </w:t>
      </w:r>
      <w:r w:rsidRPr="00B37B64">
        <w:rPr>
          <w:i/>
        </w:rPr>
        <w:t>papa</w:t>
      </w:r>
      <w:r w:rsidRPr="006B06E8">
        <w:t xml:space="preserve"> </w:t>
      </w:r>
      <w:r>
        <w:t xml:space="preserve">has been </w:t>
      </w:r>
      <w:r w:rsidRPr="006B06E8">
        <w:t>used for centu</w:t>
      </w:r>
      <w:r>
        <w:t xml:space="preserve">ries but </w:t>
      </w:r>
      <w:r w:rsidRPr="006B06E8">
        <w:t>now mean</w:t>
      </w:r>
      <w:r>
        <w:t>s universal, absolute monarch</w:t>
      </w:r>
    </w:p>
    <w:p w14:paraId="571832AD" w14:textId="77777777" w:rsidR="008B567D" w:rsidRPr="006B06E8" w:rsidRDefault="008B567D" w:rsidP="008B567D">
      <w:pPr>
        <w:numPr>
          <w:ilvl w:val="3"/>
          <w:numId w:val="26"/>
        </w:numPr>
        <w:contextualSpacing w:val="0"/>
      </w:pPr>
      <w:r>
        <w:t xml:space="preserve">tiara: </w:t>
      </w:r>
      <w:r w:rsidRPr="006B06E8">
        <w:t>as symbol of supreme power</w:t>
      </w:r>
      <w:r>
        <w:t xml:space="preserve">, </w:t>
      </w:r>
      <w:r w:rsidRPr="006B06E8">
        <w:t>the pope</w:t>
      </w:r>
      <w:r>
        <w:t xml:space="preserve"> at solemn non-liturgical</w:t>
      </w:r>
      <w:r w:rsidRPr="006B06E8">
        <w:t xml:space="preserve"> functions</w:t>
      </w:r>
      <w:r>
        <w:t xml:space="preserve"> wears</w:t>
      </w:r>
      <w:r w:rsidRPr="006B06E8">
        <w:t xml:space="preserve"> the </w:t>
      </w:r>
      <w:r w:rsidRPr="00816B01">
        <w:rPr>
          <w:iCs/>
        </w:rPr>
        <w:t>tiara</w:t>
      </w:r>
      <w:r w:rsidRPr="00B37B64">
        <w:rPr>
          <w:iCs/>
        </w:rPr>
        <w:t xml:space="preserve"> </w:t>
      </w:r>
      <w:r w:rsidRPr="006B06E8">
        <w:t xml:space="preserve">(a </w:t>
      </w:r>
      <w:r>
        <w:t>head-</w:t>
      </w:r>
      <w:r w:rsidRPr="006B06E8">
        <w:t>cover</w:t>
      </w:r>
      <w:r>
        <w:t>ing shaped like a bullet with three crowns around it)</w:t>
      </w:r>
    </w:p>
    <w:p w14:paraId="565D0477" w14:textId="77777777" w:rsidR="008B567D" w:rsidRDefault="008B567D" w:rsidP="008B567D">
      <w:pPr>
        <w:numPr>
          <w:ilvl w:val="3"/>
          <w:numId w:val="26"/>
        </w:numPr>
        <w:contextualSpacing w:val="0"/>
      </w:pPr>
      <w:r>
        <w:t>infallibility</w:t>
      </w:r>
    </w:p>
    <w:p w14:paraId="49813F78" w14:textId="77777777" w:rsidR="008B567D" w:rsidRDefault="008B567D" w:rsidP="008B567D">
      <w:pPr>
        <w:numPr>
          <w:ilvl w:val="4"/>
          <w:numId w:val="26"/>
        </w:numPr>
        <w:contextualSpacing w:val="0"/>
      </w:pPr>
      <w:r>
        <w:t xml:space="preserve">c. 180: Irenaeus says that only </w:t>
      </w:r>
      <w:r w:rsidRPr="006B06E8">
        <w:t>the Roman Church pos</w:t>
      </w:r>
      <w:r>
        <w:t>sesses</w:t>
      </w:r>
      <w:r w:rsidRPr="006B06E8">
        <w:t xml:space="preserve"> the decisive teaching authority for the</w:t>
      </w:r>
      <w:r>
        <w:t xml:space="preserve"> entire Church</w:t>
      </w:r>
    </w:p>
    <w:p w14:paraId="7E6CAA31" w14:textId="77777777" w:rsidR="008B567D" w:rsidRDefault="008B567D" w:rsidP="008B567D">
      <w:pPr>
        <w:numPr>
          <w:ilvl w:val="4"/>
          <w:numId w:val="26"/>
        </w:numPr>
        <w:contextualSpacing w:val="0"/>
      </w:pPr>
      <w:r>
        <w:t xml:space="preserve">519: the </w:t>
      </w:r>
      <w:r w:rsidRPr="003D7CAC">
        <w:rPr>
          <w:i/>
        </w:rPr>
        <w:t>Formula Hormisdae</w:t>
      </w:r>
      <w:r>
        <w:t xml:space="preserve"> says that </w:t>
      </w:r>
      <w:r w:rsidRPr="006B06E8">
        <w:t xml:space="preserve">in matters of faith </w:t>
      </w:r>
      <w:r>
        <w:t>the Roman Church has</w:t>
      </w:r>
      <w:r w:rsidRPr="006B06E8">
        <w:t xml:space="preserve"> never erre</w:t>
      </w:r>
      <w:r>
        <w:t>d</w:t>
      </w:r>
    </w:p>
    <w:p w14:paraId="29CA2492" w14:textId="77777777" w:rsidR="008B567D" w:rsidRDefault="008B567D" w:rsidP="008B567D">
      <w:pPr>
        <w:numPr>
          <w:ilvl w:val="4"/>
          <w:numId w:val="26"/>
        </w:numPr>
        <w:contextualSpacing w:val="0"/>
      </w:pPr>
      <w:r>
        <w:t>680: Pope Agatho says the Roman Church will never err</w:t>
      </w:r>
    </w:p>
    <w:p w14:paraId="4AE9B7CD" w14:textId="77777777" w:rsidR="008B567D" w:rsidRDefault="008B567D" w:rsidP="008B567D">
      <w:pPr>
        <w:numPr>
          <w:ilvl w:val="4"/>
          <w:numId w:val="26"/>
        </w:numPr>
        <w:contextualSpacing w:val="0"/>
      </w:pPr>
      <w:r>
        <w:t xml:space="preserve">1075: to support papal infallibility </w:t>
      </w:r>
      <w:r w:rsidRPr="006B06E8">
        <w:t>Gregory VII (</w:t>
      </w:r>
      <w:r w:rsidRPr="006B06E8">
        <w:rPr>
          <w:i/>
          <w:iCs/>
        </w:rPr>
        <w:t>Dictatus Papae</w:t>
      </w:r>
      <w:r w:rsidRPr="006B06E8">
        <w:t xml:space="preserve"> 22) </w:t>
      </w:r>
      <w:r>
        <w:t>cites Luke 22:</w:t>
      </w:r>
      <w:r w:rsidRPr="006B06E8">
        <w:t>32</w:t>
      </w:r>
      <w:r>
        <w:t xml:space="preserve"> (“</w:t>
      </w:r>
      <w:r w:rsidRPr="00D65A91">
        <w:t xml:space="preserve">I have prayed for you that your own faith may not fail; and you, when once you have turned </w:t>
      </w:r>
      <w:r>
        <w:t>back, strengthen your brothers”)</w:t>
      </w:r>
    </w:p>
    <w:p w14:paraId="033D073F" w14:textId="77777777" w:rsidR="008B567D" w:rsidRDefault="008B567D" w:rsidP="008B567D">
      <w:pPr>
        <w:numPr>
          <w:ilvl w:val="4"/>
          <w:numId w:val="26"/>
        </w:numPr>
        <w:contextualSpacing w:val="0"/>
      </w:pPr>
      <w:r>
        <w:t xml:space="preserve">1265-73: </w:t>
      </w:r>
      <w:r w:rsidRPr="006B06E8">
        <w:t>Aquinas</w:t>
      </w:r>
      <w:r>
        <w:t xml:space="preserve"> (</w:t>
      </w:r>
      <w:r w:rsidRPr="0044742A">
        <w:rPr>
          <w:i/>
        </w:rPr>
        <w:t>S</w:t>
      </w:r>
      <w:r>
        <w:rPr>
          <w:i/>
        </w:rPr>
        <w:t>umma Theologiae</w:t>
      </w:r>
      <w:r>
        <w:t xml:space="preserve"> 2-2.1.10</w:t>
      </w:r>
      <w:r w:rsidRPr="006B06E8">
        <w:t xml:space="preserve">) </w:t>
      </w:r>
      <w:r>
        <w:t xml:space="preserve">argues </w:t>
      </w:r>
      <w:r w:rsidRPr="006B06E8">
        <w:t>that</w:t>
      </w:r>
      <w:r>
        <w:t xml:space="preserve"> the pope can define dogmas</w:t>
      </w:r>
    </w:p>
    <w:p w14:paraId="574BB235" w14:textId="77777777" w:rsidR="008B567D" w:rsidRPr="003D7CAC" w:rsidRDefault="008B567D" w:rsidP="008B567D">
      <w:pPr>
        <w:numPr>
          <w:ilvl w:val="4"/>
          <w:numId w:val="26"/>
        </w:numPr>
        <w:contextualSpacing w:val="0"/>
      </w:pPr>
      <w:r>
        <w:t xml:space="preserve">1283: John Peter Olivi, OFM, argues that papal definitions are </w:t>
      </w:r>
      <w:r w:rsidRPr="00816B01">
        <w:rPr>
          <w:iCs/>
        </w:rPr>
        <w:t>infallible</w:t>
      </w:r>
    </w:p>
    <w:p w14:paraId="0E008F8C" w14:textId="77777777" w:rsidR="008B567D" w:rsidRDefault="008B567D" w:rsidP="008B567D">
      <w:pPr>
        <w:numPr>
          <w:ilvl w:val="3"/>
          <w:numId w:val="26"/>
        </w:numPr>
        <w:contextualSpacing w:val="0"/>
      </w:pPr>
      <w:r w:rsidRPr="00816B01">
        <w:rPr>
          <w:iCs/>
        </w:rPr>
        <w:t xml:space="preserve">canonization </w:t>
      </w:r>
      <w:r>
        <w:t>of saints</w:t>
      </w:r>
    </w:p>
    <w:p w14:paraId="468FB4BE" w14:textId="77777777" w:rsidR="008B567D" w:rsidRDefault="008B567D" w:rsidP="008B567D">
      <w:pPr>
        <w:numPr>
          <w:ilvl w:val="4"/>
          <w:numId w:val="26"/>
        </w:numPr>
        <w:contextualSpacing w:val="0"/>
      </w:pPr>
      <w:r>
        <w:t xml:space="preserve">1170: </w:t>
      </w:r>
      <w:r w:rsidRPr="00816B01">
        <w:t xml:space="preserve">Alexander III </w:t>
      </w:r>
      <w:r>
        <w:t>reserves</w:t>
      </w:r>
      <w:r w:rsidRPr="00816B01">
        <w:t xml:space="preserve"> </w:t>
      </w:r>
      <w:r w:rsidRPr="00816B01">
        <w:rPr>
          <w:iCs/>
        </w:rPr>
        <w:t xml:space="preserve">canonization </w:t>
      </w:r>
      <w:r w:rsidRPr="00816B01">
        <w:t>of saints to the pope</w:t>
      </w:r>
    </w:p>
    <w:p w14:paraId="1215B06C" w14:textId="77777777" w:rsidR="008B567D" w:rsidRDefault="008B567D" w:rsidP="008B567D">
      <w:pPr>
        <w:numPr>
          <w:ilvl w:val="4"/>
          <w:numId w:val="26"/>
        </w:numPr>
        <w:contextualSpacing w:val="0"/>
      </w:pPr>
      <w:r>
        <w:t>1215:</w:t>
      </w:r>
      <w:r w:rsidRPr="00816B01">
        <w:t xml:space="preserve"> </w:t>
      </w:r>
      <w:r w:rsidRPr="006B06E8">
        <w:t xml:space="preserve">Lateran Council </w:t>
      </w:r>
      <w:r>
        <w:t>IV (canon</w:t>
      </w:r>
      <w:r w:rsidRPr="006B06E8">
        <w:t xml:space="preserve"> 62) </w:t>
      </w:r>
      <w:r>
        <w:t xml:space="preserve">says </w:t>
      </w:r>
      <w:r w:rsidRPr="006B06E8">
        <w:t xml:space="preserve">only the pope </w:t>
      </w:r>
      <w:r>
        <w:t xml:space="preserve">can </w:t>
      </w:r>
      <w:r w:rsidRPr="006B06E8">
        <w:t>approve new relics</w:t>
      </w:r>
    </w:p>
    <w:p w14:paraId="651DD914" w14:textId="77777777" w:rsidR="008B567D" w:rsidRDefault="008B567D" w:rsidP="008B567D">
      <w:pPr>
        <w:numPr>
          <w:ilvl w:val="3"/>
          <w:numId w:val="26"/>
        </w:numPr>
        <w:contextualSpacing w:val="0"/>
      </w:pPr>
      <w:r w:rsidRPr="00816B01">
        <w:rPr>
          <w:iCs/>
        </w:rPr>
        <w:t xml:space="preserve">absolution </w:t>
      </w:r>
      <w:r w:rsidRPr="00816B01">
        <w:t>of ce</w:t>
      </w:r>
      <w:r>
        <w:t>rtain grave crimes</w:t>
      </w:r>
    </w:p>
    <w:p w14:paraId="451DB6CC" w14:textId="77777777" w:rsidR="008B567D" w:rsidRDefault="008B567D" w:rsidP="008B567D">
      <w:pPr>
        <w:numPr>
          <w:ilvl w:val="4"/>
          <w:numId w:val="26"/>
        </w:numPr>
        <w:contextualSpacing w:val="0"/>
      </w:pPr>
      <w:r>
        <w:t xml:space="preserve">1100s: </w:t>
      </w:r>
      <w:r w:rsidRPr="00816B01">
        <w:t xml:space="preserve">the popes </w:t>
      </w:r>
      <w:r>
        <w:rPr>
          <w:iCs/>
        </w:rPr>
        <w:t xml:space="preserve">reserve </w:t>
      </w:r>
      <w:r w:rsidRPr="00816B01">
        <w:t>to themselves</w:t>
      </w:r>
      <w:r w:rsidRPr="00816B01">
        <w:rPr>
          <w:iCs/>
        </w:rPr>
        <w:t xml:space="preserve"> the absolution </w:t>
      </w:r>
      <w:r w:rsidRPr="00816B01">
        <w:t>of certain grave crimes</w:t>
      </w:r>
      <w:r>
        <w:t xml:space="preserve"> and create </w:t>
      </w:r>
      <w:r w:rsidRPr="006B06E8">
        <w:t>a special court</w:t>
      </w:r>
      <w:r>
        <w:t xml:space="preserve"> for these</w:t>
      </w:r>
      <w:r w:rsidRPr="006B06E8">
        <w:t xml:space="preserve"> </w:t>
      </w:r>
      <w:r>
        <w:t>(</w:t>
      </w:r>
      <w:r w:rsidRPr="006B06E8">
        <w:t xml:space="preserve">the </w:t>
      </w:r>
      <w:r w:rsidRPr="006B06E8">
        <w:rPr>
          <w:i/>
          <w:iCs/>
        </w:rPr>
        <w:t>Poenitentiaria Apostolica</w:t>
      </w:r>
      <w:r>
        <w:rPr>
          <w:iCs/>
        </w:rPr>
        <w:t>)</w:t>
      </w:r>
    </w:p>
    <w:p w14:paraId="1FFA847B" w14:textId="77777777" w:rsidR="008B567D" w:rsidRDefault="008B567D" w:rsidP="008B567D">
      <w:pPr>
        <w:numPr>
          <w:ilvl w:val="3"/>
          <w:numId w:val="26"/>
        </w:numPr>
        <w:contextualSpacing w:val="0"/>
        <w:rPr>
          <w:iCs/>
        </w:rPr>
      </w:pPr>
      <w:r>
        <w:rPr>
          <w:iCs/>
        </w:rPr>
        <w:t>ecumenical councils</w:t>
      </w:r>
    </w:p>
    <w:p w14:paraId="68B92A63" w14:textId="77777777" w:rsidR="008B567D" w:rsidRPr="00855369" w:rsidRDefault="008B567D" w:rsidP="008B567D">
      <w:pPr>
        <w:numPr>
          <w:ilvl w:val="4"/>
          <w:numId w:val="26"/>
        </w:numPr>
        <w:contextualSpacing w:val="0"/>
        <w:rPr>
          <w:iCs/>
        </w:rPr>
      </w:pPr>
      <w:r>
        <w:rPr>
          <w:iCs/>
        </w:rPr>
        <w:t xml:space="preserve">30-1000s: ecumenical councils </w:t>
      </w:r>
      <w:r>
        <w:t>a</w:t>
      </w:r>
      <w:r w:rsidRPr="00816B01">
        <w:t>re called and confirmed by emperors</w:t>
      </w:r>
    </w:p>
    <w:p w14:paraId="229C11A7" w14:textId="77777777" w:rsidR="008B567D" w:rsidRPr="00855369" w:rsidRDefault="008B567D" w:rsidP="008B567D">
      <w:pPr>
        <w:numPr>
          <w:ilvl w:val="4"/>
          <w:numId w:val="26"/>
        </w:numPr>
        <w:contextualSpacing w:val="0"/>
        <w:rPr>
          <w:iCs/>
        </w:rPr>
      </w:pPr>
      <w:r>
        <w:t xml:space="preserve">1100s: </w:t>
      </w:r>
      <w:r>
        <w:rPr>
          <w:iCs/>
        </w:rPr>
        <w:t xml:space="preserve">ecumenical councils </w:t>
      </w:r>
      <w:r>
        <w:t>a</w:t>
      </w:r>
      <w:r w:rsidRPr="00816B01">
        <w:t xml:space="preserve">re called and confirmed by </w:t>
      </w:r>
      <w:r w:rsidRPr="006B06E8">
        <w:t>the popes</w:t>
      </w:r>
    </w:p>
    <w:p w14:paraId="585DE68B" w14:textId="77777777" w:rsidR="008B567D" w:rsidRPr="0082285F" w:rsidRDefault="008B567D" w:rsidP="008B567D">
      <w:pPr>
        <w:numPr>
          <w:ilvl w:val="4"/>
          <w:numId w:val="26"/>
        </w:numPr>
        <w:contextualSpacing w:val="0"/>
        <w:rPr>
          <w:iCs/>
        </w:rPr>
      </w:pPr>
      <w:r>
        <w:t xml:space="preserve">1075: </w:t>
      </w:r>
      <w:r w:rsidRPr="006B06E8">
        <w:t>Gregory VII (</w:t>
      </w:r>
      <w:r w:rsidRPr="006B06E8">
        <w:rPr>
          <w:i/>
          <w:iCs/>
        </w:rPr>
        <w:t>Dictatus Papae</w:t>
      </w:r>
      <w:r>
        <w:t xml:space="preserve"> </w:t>
      </w:r>
      <w:r w:rsidRPr="006B06E8">
        <w:t xml:space="preserve">16) </w:t>
      </w:r>
      <w:r>
        <w:t xml:space="preserve">declares that only popes can </w:t>
      </w:r>
      <w:r w:rsidRPr="006B06E8">
        <w:t xml:space="preserve">convoke general </w:t>
      </w:r>
      <w:r>
        <w:t>councils</w:t>
      </w:r>
    </w:p>
    <w:p w14:paraId="25624926" w14:textId="77777777" w:rsidR="008B567D" w:rsidRPr="0082285F" w:rsidRDefault="008B567D" w:rsidP="008B567D">
      <w:pPr>
        <w:numPr>
          <w:ilvl w:val="4"/>
          <w:numId w:val="26"/>
        </w:numPr>
        <w:contextualSpacing w:val="0"/>
        <w:rPr>
          <w:iCs/>
        </w:rPr>
      </w:pPr>
      <w:r>
        <w:t xml:space="preserve">1160: </w:t>
      </w:r>
      <w:r w:rsidRPr="006B06E8">
        <w:t>Frederick Barbarossa</w:t>
      </w:r>
      <w:r>
        <w:t>’s</w:t>
      </w:r>
      <w:r w:rsidRPr="006B06E8">
        <w:t xml:space="preserve"> </w:t>
      </w:r>
      <w:r>
        <w:t>attempt, through the Synod of Pavia,</w:t>
      </w:r>
      <w:r w:rsidRPr="006B06E8">
        <w:t xml:space="preserve"> to </w:t>
      </w:r>
      <w:r>
        <w:t>re</w:t>
      </w:r>
      <w:r w:rsidRPr="006B06E8">
        <w:t xml:space="preserve">assert the </w:t>
      </w:r>
      <w:r>
        <w:t xml:space="preserve">conciliar </w:t>
      </w:r>
      <w:r w:rsidRPr="006B06E8">
        <w:t xml:space="preserve">rights of </w:t>
      </w:r>
      <w:r>
        <w:t xml:space="preserve">former </w:t>
      </w:r>
      <w:r w:rsidRPr="006B06E8">
        <w:t>emperors</w:t>
      </w:r>
      <w:r>
        <w:t xml:space="preserve"> fails</w:t>
      </w:r>
      <w:r w:rsidRPr="006B06E8">
        <w:t xml:space="preserve"> </w:t>
      </w:r>
      <w:r>
        <w:t>completely</w:t>
      </w:r>
    </w:p>
    <w:p w14:paraId="469D0ACD" w14:textId="77777777" w:rsidR="008B567D" w:rsidRPr="0059436C" w:rsidRDefault="008B567D" w:rsidP="008B567D">
      <w:pPr>
        <w:numPr>
          <w:ilvl w:val="4"/>
          <w:numId w:val="26"/>
        </w:numPr>
        <w:contextualSpacing w:val="0"/>
        <w:rPr>
          <w:iCs/>
        </w:rPr>
      </w:pPr>
      <w:r>
        <w:t>1123-1274: ecumenical councils 9-12 a</w:t>
      </w:r>
      <w:r w:rsidRPr="006B06E8">
        <w:t>re held in the Lateran</w:t>
      </w:r>
      <w:r>
        <w:t xml:space="preserve"> (1123, </w:t>
      </w:r>
      <w:r w:rsidRPr="006B06E8">
        <w:t>1139, 1179, 1215)</w:t>
      </w:r>
      <w:r>
        <w:t xml:space="preserve"> and the numbers 13-14 </w:t>
      </w:r>
      <w:r w:rsidRPr="006B06E8">
        <w:t>at Lyons (1245, 1274)</w:t>
      </w:r>
    </w:p>
    <w:p w14:paraId="11B425B4" w14:textId="77777777" w:rsidR="008B567D" w:rsidRPr="00FE0FC8" w:rsidRDefault="008B567D" w:rsidP="008B567D">
      <w:pPr>
        <w:numPr>
          <w:ilvl w:val="2"/>
          <w:numId w:val="26"/>
        </w:numPr>
        <w:contextualSpacing w:val="0"/>
      </w:pPr>
      <w:r>
        <w:t>consolidation of cardinals’ power</w:t>
      </w:r>
    </w:p>
    <w:p w14:paraId="47172BF4" w14:textId="77777777" w:rsidR="008B567D" w:rsidRDefault="008B567D" w:rsidP="008B567D">
      <w:pPr>
        <w:numPr>
          <w:ilvl w:val="3"/>
          <w:numId w:val="26"/>
        </w:numPr>
        <w:contextualSpacing w:val="0"/>
      </w:pPr>
      <w:r>
        <w:t>1000s: there are more than 50 cardinals</w:t>
      </w:r>
    </w:p>
    <w:p w14:paraId="5EFE0701" w14:textId="77777777" w:rsidR="008B567D" w:rsidRDefault="008B567D" w:rsidP="008B567D">
      <w:pPr>
        <w:numPr>
          <w:ilvl w:val="3"/>
          <w:numId w:val="26"/>
        </w:numPr>
        <w:contextualSpacing w:val="0"/>
      </w:pPr>
      <w:r>
        <w:t>1100s-1200s:</w:t>
      </w:r>
      <w:r w:rsidRPr="006B06E8">
        <w:t xml:space="preserve"> </w:t>
      </w:r>
      <w:r>
        <w:t>t</w:t>
      </w:r>
      <w:r w:rsidRPr="002562CA">
        <w:t xml:space="preserve">heir number </w:t>
      </w:r>
      <w:r>
        <w:t>decreases</w:t>
      </w:r>
      <w:r w:rsidRPr="006B06E8">
        <w:t xml:space="preserve"> </w:t>
      </w:r>
      <w:r>
        <w:t>(20 to 30,</w:t>
      </w:r>
      <w:r w:rsidRPr="006B06E8">
        <w:t xml:space="preserve"> </w:t>
      </w:r>
      <w:r>
        <w:t>some</w:t>
      </w:r>
      <w:r w:rsidRPr="006B06E8">
        <w:t xml:space="preserve">times less) but their </w:t>
      </w:r>
      <w:r>
        <w:t xml:space="preserve">power increases: they become </w:t>
      </w:r>
      <w:r w:rsidRPr="006B06E8">
        <w:t xml:space="preserve">a senate of </w:t>
      </w:r>
      <w:r>
        <w:t>the pope and Roman Church</w:t>
      </w:r>
    </w:p>
    <w:p w14:paraId="525FA99F" w14:textId="77777777" w:rsidR="008B567D" w:rsidRPr="0082285F" w:rsidRDefault="008B567D" w:rsidP="008B567D">
      <w:pPr>
        <w:numPr>
          <w:ilvl w:val="4"/>
          <w:numId w:val="26"/>
        </w:numPr>
        <w:contextualSpacing w:val="0"/>
      </w:pPr>
      <w:r>
        <w:t xml:space="preserve">1200s to present: </w:t>
      </w:r>
      <w:r w:rsidRPr="006B06E8">
        <w:t xml:space="preserve">the cardinal-bishop of Ostia </w:t>
      </w:r>
      <w:r>
        <w:t xml:space="preserve">is </w:t>
      </w:r>
      <w:r w:rsidRPr="006B06E8">
        <w:t>dean of the college of car</w:t>
      </w:r>
      <w:r>
        <w:softHyphen/>
      </w:r>
      <w:r w:rsidRPr="006B06E8">
        <w:t>dinal</w:t>
      </w:r>
      <w:r>
        <w:t>s</w:t>
      </w:r>
    </w:p>
    <w:p w14:paraId="3AFB270F" w14:textId="77777777" w:rsidR="008B567D" w:rsidRDefault="008B567D" w:rsidP="008B567D">
      <w:pPr>
        <w:numPr>
          <w:ilvl w:val="3"/>
          <w:numId w:val="26"/>
        </w:numPr>
        <w:contextualSpacing w:val="0"/>
      </w:pPr>
      <w:r>
        <w:t xml:space="preserve">1100s: </w:t>
      </w:r>
      <w:r w:rsidRPr="006B06E8">
        <w:t xml:space="preserve">cardinals </w:t>
      </w:r>
      <w:r>
        <w:t>out</w:t>
      </w:r>
      <w:r w:rsidRPr="006B06E8">
        <w:t>rank all other</w:t>
      </w:r>
      <w:r>
        <w:t>s</w:t>
      </w:r>
      <w:r w:rsidRPr="006B06E8">
        <w:t>, even archbish</w:t>
      </w:r>
      <w:r>
        <w:t>ops; this causes enmity</w:t>
      </w:r>
    </w:p>
    <w:p w14:paraId="50162C4F" w14:textId="77777777" w:rsidR="008B567D" w:rsidRDefault="008B567D" w:rsidP="008B567D">
      <w:pPr>
        <w:numPr>
          <w:ilvl w:val="3"/>
          <w:numId w:val="26"/>
        </w:numPr>
        <w:contextualSpacing w:val="0"/>
      </w:pPr>
      <w:r>
        <w:t xml:space="preserve">extraordinary </w:t>
      </w:r>
      <w:r w:rsidRPr="006B06E8">
        <w:t>duties</w:t>
      </w:r>
    </w:p>
    <w:p w14:paraId="7DAEC5EF" w14:textId="77777777" w:rsidR="008B567D" w:rsidRDefault="008B567D" w:rsidP="008B567D">
      <w:pPr>
        <w:numPr>
          <w:ilvl w:val="4"/>
          <w:numId w:val="26"/>
        </w:numPr>
        <w:contextualSpacing w:val="0"/>
      </w:pPr>
      <w:r>
        <w:t xml:space="preserve">during </w:t>
      </w:r>
      <w:r w:rsidRPr="006B06E8">
        <w:t xml:space="preserve">a </w:t>
      </w:r>
      <w:r>
        <w:t xml:space="preserve">papal </w:t>
      </w:r>
      <w:r w:rsidRPr="006B06E8">
        <w:t xml:space="preserve">vacancy </w:t>
      </w:r>
      <w:r>
        <w:t>they administer</w:t>
      </w:r>
      <w:r w:rsidRPr="006B06E8">
        <w:t xml:space="preserve"> all af</w:t>
      </w:r>
      <w:r>
        <w:t>fairs</w:t>
      </w:r>
    </w:p>
    <w:p w14:paraId="34EC6FF7" w14:textId="77777777" w:rsidR="008B567D" w:rsidRDefault="008B567D" w:rsidP="008B567D">
      <w:pPr>
        <w:numPr>
          <w:ilvl w:val="4"/>
          <w:numId w:val="26"/>
        </w:numPr>
        <w:contextualSpacing w:val="0"/>
      </w:pPr>
      <w:r w:rsidRPr="006B06E8">
        <w:t xml:space="preserve">they alone </w:t>
      </w:r>
      <w:r>
        <w:t>elect the new pope</w:t>
      </w:r>
    </w:p>
    <w:p w14:paraId="6D90203C" w14:textId="77777777" w:rsidR="008B567D" w:rsidRDefault="008B567D" w:rsidP="008B567D">
      <w:pPr>
        <w:numPr>
          <w:ilvl w:val="3"/>
          <w:numId w:val="26"/>
        </w:numPr>
        <w:contextualSpacing w:val="0"/>
      </w:pPr>
      <w:r>
        <w:t>ordinary duties</w:t>
      </w:r>
    </w:p>
    <w:p w14:paraId="4D317EE7" w14:textId="77777777" w:rsidR="008B567D" w:rsidRDefault="008B567D" w:rsidP="008B567D">
      <w:pPr>
        <w:numPr>
          <w:ilvl w:val="4"/>
          <w:numId w:val="26"/>
        </w:numPr>
        <w:contextualSpacing w:val="0"/>
      </w:pPr>
      <w:r>
        <w:lastRenderedPageBreak/>
        <w:t>t</w:t>
      </w:r>
      <w:r w:rsidRPr="002562CA">
        <w:t>he</w:t>
      </w:r>
      <w:r>
        <w:t>y</w:t>
      </w:r>
      <w:r w:rsidRPr="002562CA">
        <w:t xml:space="preserve"> </w:t>
      </w:r>
      <w:r>
        <w:rPr>
          <w:bCs/>
        </w:rPr>
        <w:t>a</w:t>
      </w:r>
      <w:r w:rsidRPr="002562CA">
        <w:t xml:space="preserve">re the </w:t>
      </w:r>
      <w:r>
        <w:t>pope’s</w:t>
      </w:r>
      <w:r w:rsidRPr="002562CA">
        <w:t xml:space="preserve"> imm</w:t>
      </w:r>
      <w:r>
        <w:t>ediate assistants</w:t>
      </w:r>
    </w:p>
    <w:p w14:paraId="7EDE4D57" w14:textId="77777777" w:rsidR="008B567D" w:rsidRDefault="008B567D" w:rsidP="008B567D">
      <w:pPr>
        <w:numPr>
          <w:ilvl w:val="4"/>
          <w:numId w:val="26"/>
        </w:numPr>
        <w:contextualSpacing w:val="0"/>
      </w:pPr>
      <w:r>
        <w:t xml:space="preserve">they participate in </w:t>
      </w:r>
      <w:r w:rsidRPr="00816B01">
        <w:t xml:space="preserve">important </w:t>
      </w:r>
      <w:r>
        <w:t>decisions</w:t>
      </w:r>
      <w:r w:rsidRPr="00816B01">
        <w:t xml:space="preserve"> in </w:t>
      </w:r>
      <w:r>
        <w:rPr>
          <w:iCs/>
        </w:rPr>
        <w:t>consistories</w:t>
      </w:r>
      <w:r w:rsidRPr="00816B01">
        <w:rPr>
          <w:iCs/>
        </w:rPr>
        <w:t xml:space="preserve"> </w:t>
      </w:r>
      <w:r>
        <w:t>(</w:t>
      </w:r>
      <w:r w:rsidRPr="00816B01">
        <w:t xml:space="preserve">conferences of </w:t>
      </w:r>
      <w:r>
        <w:t xml:space="preserve">the </w:t>
      </w:r>
      <w:r w:rsidRPr="00816B01">
        <w:t xml:space="preserve">pope </w:t>
      </w:r>
      <w:r>
        <w:t xml:space="preserve">and </w:t>
      </w:r>
      <w:r w:rsidRPr="006B06E8">
        <w:t>cardinals</w:t>
      </w:r>
      <w:r>
        <w:t>)</w:t>
      </w:r>
    </w:p>
    <w:p w14:paraId="3149F240" w14:textId="77777777" w:rsidR="008B567D" w:rsidRDefault="008B567D" w:rsidP="008B567D">
      <w:pPr>
        <w:numPr>
          <w:ilvl w:val="4"/>
          <w:numId w:val="26"/>
        </w:numPr>
        <w:contextualSpacing w:val="0"/>
      </w:pPr>
      <w:r>
        <w:t>they serve as papal legates</w:t>
      </w:r>
    </w:p>
    <w:p w14:paraId="7CDF4D99" w14:textId="77777777" w:rsidR="008B567D" w:rsidRDefault="008B567D" w:rsidP="008B567D">
      <w:pPr>
        <w:numPr>
          <w:ilvl w:val="5"/>
          <w:numId w:val="26"/>
        </w:numPr>
        <w:contextualSpacing w:val="0"/>
      </w:pPr>
      <w:r>
        <w:t>1050 on (</w:t>
      </w:r>
      <w:r w:rsidRPr="006B06E8">
        <w:t>especially since Gregory VII</w:t>
      </w:r>
      <w:r>
        <w:t>, 1073-85):</w:t>
      </w:r>
      <w:r w:rsidRPr="006B06E8">
        <w:t xml:space="preserve"> </w:t>
      </w:r>
      <w:r>
        <w:t xml:space="preserve">popes choose cardinals as </w:t>
      </w:r>
      <w:r w:rsidRPr="002562CA">
        <w:rPr>
          <w:bCs/>
        </w:rPr>
        <w:t>papal legates</w:t>
      </w:r>
      <w:r>
        <w:rPr>
          <w:bCs/>
        </w:rPr>
        <w:t>,</w:t>
      </w:r>
      <w:r w:rsidRPr="002562CA">
        <w:rPr>
          <w:bCs/>
        </w:rPr>
        <w:t xml:space="preserve"> </w:t>
      </w:r>
      <w:r w:rsidRPr="002562CA">
        <w:t xml:space="preserve">to enforce </w:t>
      </w:r>
      <w:r>
        <w:t xml:space="preserve">distant </w:t>
      </w:r>
      <w:r w:rsidRPr="002562CA">
        <w:t xml:space="preserve">reforms or negotiate </w:t>
      </w:r>
      <w:r>
        <w:t>with princes</w:t>
      </w:r>
    </w:p>
    <w:p w14:paraId="1DB0EA4F" w14:textId="77777777" w:rsidR="008B567D" w:rsidRDefault="008B567D" w:rsidP="008B567D">
      <w:pPr>
        <w:numPr>
          <w:ilvl w:val="5"/>
          <w:numId w:val="26"/>
        </w:numPr>
        <w:contextualSpacing w:val="0"/>
      </w:pPr>
      <w:r>
        <w:t>c. 1200: u</w:t>
      </w:r>
      <w:r w:rsidRPr="006B06E8">
        <w:t xml:space="preserve">nder Innocent III </w:t>
      </w:r>
      <w:r>
        <w:t xml:space="preserve">(1198-1216) </w:t>
      </w:r>
      <w:r w:rsidRPr="006B06E8">
        <w:t xml:space="preserve">papal legates </w:t>
      </w:r>
      <w:r>
        <w:t xml:space="preserve">have </w:t>
      </w:r>
      <w:r w:rsidRPr="006B06E8">
        <w:t>extraordinary powers</w:t>
      </w:r>
      <w:r>
        <w:t xml:space="preserve"> (</w:t>
      </w:r>
      <w:r w:rsidRPr="006B06E8">
        <w:t>at times they assert independence of the pope and claim papal prerogatives</w:t>
      </w:r>
      <w:r>
        <w:t>)</w:t>
      </w:r>
    </w:p>
    <w:p w14:paraId="271998C4" w14:textId="77777777" w:rsidR="008B567D" w:rsidRDefault="008B567D" w:rsidP="008B567D">
      <w:pPr>
        <w:numPr>
          <w:ilvl w:val="3"/>
          <w:numId w:val="26"/>
        </w:numPr>
        <w:contextualSpacing w:val="0"/>
      </w:pPr>
      <w:r>
        <w:t>wearing red</w:t>
      </w:r>
    </w:p>
    <w:p w14:paraId="1C06564C" w14:textId="77777777" w:rsidR="008B567D" w:rsidRDefault="008B567D" w:rsidP="008B567D">
      <w:pPr>
        <w:numPr>
          <w:ilvl w:val="4"/>
          <w:numId w:val="26"/>
        </w:numPr>
        <w:contextualSpacing w:val="0"/>
      </w:pPr>
      <w:r>
        <w:t>1245: Innocent IV grants</w:t>
      </w:r>
      <w:r w:rsidRPr="006B06E8">
        <w:t xml:space="preserve"> </w:t>
      </w:r>
      <w:r>
        <w:t xml:space="preserve">cardinals the </w:t>
      </w:r>
      <w:r w:rsidRPr="006B06E8">
        <w:t>red hat as a symbol of their dignity</w:t>
      </w:r>
    </w:p>
    <w:p w14:paraId="3A2952D7" w14:textId="77777777" w:rsidR="008B567D" w:rsidRDefault="008B567D" w:rsidP="008B567D">
      <w:pPr>
        <w:numPr>
          <w:ilvl w:val="4"/>
          <w:numId w:val="26"/>
        </w:numPr>
        <w:contextualSpacing w:val="0"/>
      </w:pPr>
      <w:r>
        <w:t>c. 1300:</w:t>
      </w:r>
      <w:r w:rsidRPr="006B06E8">
        <w:t xml:space="preserve"> </w:t>
      </w:r>
      <w:r>
        <w:t>Boniface VIII grants</w:t>
      </w:r>
      <w:r w:rsidRPr="006B06E8">
        <w:t xml:space="preserve"> them the scarlet mantle</w:t>
      </w:r>
    </w:p>
    <w:p w14:paraId="5E5BC28B" w14:textId="77777777" w:rsidR="008B567D" w:rsidRDefault="008B567D" w:rsidP="008B567D">
      <w:pPr>
        <w:numPr>
          <w:ilvl w:val="4"/>
          <w:numId w:val="26"/>
        </w:numPr>
        <w:contextualSpacing w:val="0"/>
      </w:pPr>
      <w:r>
        <w:t xml:space="preserve">1464: </w:t>
      </w:r>
      <w:r w:rsidRPr="006B06E8">
        <w:t xml:space="preserve">Paul II </w:t>
      </w:r>
      <w:r>
        <w:t xml:space="preserve">grants </w:t>
      </w:r>
      <w:r w:rsidRPr="006B06E8">
        <w:t>them the scarlet biretta</w:t>
      </w:r>
    </w:p>
    <w:p w14:paraId="0143306E" w14:textId="77777777" w:rsidR="008B567D" w:rsidRDefault="008B567D" w:rsidP="008B567D">
      <w:pPr>
        <w:numPr>
          <w:ilvl w:val="2"/>
          <w:numId w:val="26"/>
        </w:numPr>
        <w:contextualSpacing w:val="0"/>
      </w:pPr>
      <w:r w:rsidRPr="005861C2">
        <w:t>curia</w:t>
      </w:r>
      <w:r>
        <w:rPr>
          <w:bCs/>
        </w:rPr>
        <w:t xml:space="preserve"> (</w:t>
      </w:r>
      <w:r w:rsidRPr="005861C2">
        <w:rPr>
          <w:bCs/>
        </w:rPr>
        <w:t>centralized administration</w:t>
      </w:r>
      <w:r>
        <w:rPr>
          <w:bCs/>
        </w:rPr>
        <w:t>)</w:t>
      </w:r>
    </w:p>
    <w:p w14:paraId="09A5AEF3" w14:textId="77777777" w:rsidR="008B567D" w:rsidRDefault="008B567D" w:rsidP="008B567D">
      <w:pPr>
        <w:numPr>
          <w:ilvl w:val="3"/>
          <w:numId w:val="26"/>
        </w:numPr>
        <w:contextualSpacing w:val="0"/>
      </w:pPr>
      <w:r>
        <w:t xml:space="preserve">1000s: </w:t>
      </w:r>
      <w:r w:rsidRPr="002562CA">
        <w:t>the popes</w:t>
      </w:r>
      <w:r>
        <w:t xml:space="preserve">’ many </w:t>
      </w:r>
      <w:r w:rsidRPr="002562CA">
        <w:t>officials and assista</w:t>
      </w:r>
      <w:r>
        <w:t xml:space="preserve">nts are for the first time called the </w:t>
      </w:r>
      <w:r w:rsidRPr="002562CA">
        <w:rPr>
          <w:bCs/>
          <w:i/>
        </w:rPr>
        <w:t>curia Romana</w:t>
      </w:r>
    </w:p>
    <w:p w14:paraId="34356297" w14:textId="77777777" w:rsidR="008B567D" w:rsidRDefault="008B567D" w:rsidP="008B567D">
      <w:pPr>
        <w:numPr>
          <w:ilvl w:val="3"/>
          <w:numId w:val="26"/>
        </w:numPr>
        <w:contextualSpacing w:val="0"/>
      </w:pPr>
      <w:r>
        <w:t xml:space="preserve">important </w:t>
      </w:r>
      <w:r w:rsidRPr="006B06E8">
        <w:t xml:space="preserve">curial offices </w:t>
      </w:r>
      <w:r>
        <w:t>included</w:t>
      </w:r>
      <w:r w:rsidRPr="00816B01">
        <w:t>:</w:t>
      </w:r>
    </w:p>
    <w:p w14:paraId="7F1416AD" w14:textId="77777777" w:rsidR="008B567D" w:rsidRDefault="008B567D" w:rsidP="008B567D">
      <w:pPr>
        <w:numPr>
          <w:ilvl w:val="4"/>
          <w:numId w:val="26"/>
        </w:numPr>
        <w:contextualSpacing w:val="0"/>
      </w:pPr>
      <w:r w:rsidRPr="00816B01">
        <w:t xml:space="preserve">the </w:t>
      </w:r>
      <w:r w:rsidRPr="00816B01">
        <w:rPr>
          <w:iCs/>
        </w:rPr>
        <w:t xml:space="preserve">papal chancery </w:t>
      </w:r>
      <w:r>
        <w:t>(to draft</w:t>
      </w:r>
      <w:r w:rsidRPr="006B06E8">
        <w:t xml:space="preserve"> docu</w:t>
      </w:r>
      <w:r>
        <w:t>ments)</w:t>
      </w:r>
    </w:p>
    <w:p w14:paraId="40B6EEE9" w14:textId="77777777" w:rsidR="008B567D" w:rsidRDefault="008B567D" w:rsidP="008B567D">
      <w:pPr>
        <w:numPr>
          <w:ilvl w:val="4"/>
          <w:numId w:val="26"/>
        </w:numPr>
        <w:contextualSpacing w:val="0"/>
      </w:pPr>
      <w:r w:rsidRPr="006B06E8">
        <w:t xml:space="preserve">the </w:t>
      </w:r>
      <w:r w:rsidRPr="006B06E8">
        <w:rPr>
          <w:i/>
          <w:iCs/>
        </w:rPr>
        <w:t>camera Apostolica</w:t>
      </w:r>
      <w:r w:rsidRPr="00D65A91">
        <w:rPr>
          <w:iCs/>
        </w:rPr>
        <w:t xml:space="preserve"> </w:t>
      </w:r>
      <w:r>
        <w:rPr>
          <w:iCs/>
        </w:rPr>
        <w:t>(</w:t>
      </w:r>
      <w:r>
        <w:t>to handle</w:t>
      </w:r>
      <w:r w:rsidRPr="006B06E8">
        <w:t xml:space="preserve"> finances and </w:t>
      </w:r>
      <w:r>
        <w:t xml:space="preserve">other </w:t>
      </w:r>
      <w:r w:rsidRPr="006B06E8">
        <w:t>administration</w:t>
      </w:r>
      <w:r>
        <w:t>)</w:t>
      </w:r>
    </w:p>
    <w:p w14:paraId="44F82CD9" w14:textId="77777777" w:rsidR="008B567D" w:rsidRDefault="008B567D" w:rsidP="008B567D">
      <w:pPr>
        <w:numPr>
          <w:ilvl w:val="4"/>
          <w:numId w:val="26"/>
        </w:numPr>
        <w:contextualSpacing w:val="0"/>
      </w:pPr>
      <w:r w:rsidRPr="006B06E8">
        <w:t xml:space="preserve">the </w:t>
      </w:r>
      <w:r w:rsidRPr="006B06E8">
        <w:rPr>
          <w:i/>
          <w:iCs/>
        </w:rPr>
        <w:t>poenitentiaria</w:t>
      </w:r>
      <w:r w:rsidRPr="00D65A91">
        <w:rPr>
          <w:iCs/>
        </w:rPr>
        <w:t xml:space="preserve"> </w:t>
      </w:r>
      <w:r>
        <w:t xml:space="preserve">(to give </w:t>
      </w:r>
      <w:r w:rsidRPr="006B06E8">
        <w:t xml:space="preserve">the absolution </w:t>
      </w:r>
      <w:r>
        <w:t>for</w:t>
      </w:r>
      <w:r w:rsidRPr="006B06E8">
        <w:t xml:space="preserve"> reserved sins and </w:t>
      </w:r>
      <w:r>
        <w:t>grant</w:t>
      </w:r>
      <w:r w:rsidRPr="006B06E8">
        <w:t xml:space="preserve"> dis</w:t>
      </w:r>
      <w:r>
        <w:t>pensations)</w:t>
      </w:r>
    </w:p>
    <w:p w14:paraId="7FDD5041" w14:textId="77777777" w:rsidR="008B567D" w:rsidRDefault="008B567D" w:rsidP="008B567D">
      <w:pPr>
        <w:numPr>
          <w:ilvl w:val="4"/>
          <w:numId w:val="26"/>
        </w:numPr>
        <w:contextualSpacing w:val="0"/>
      </w:pPr>
      <w:r w:rsidRPr="006B06E8">
        <w:t xml:space="preserve">the </w:t>
      </w:r>
      <w:r w:rsidRPr="006B06E8">
        <w:rPr>
          <w:i/>
          <w:iCs/>
        </w:rPr>
        <w:t>rota Romana</w:t>
      </w:r>
      <w:r w:rsidRPr="00D65A91">
        <w:rPr>
          <w:iCs/>
        </w:rPr>
        <w:t xml:space="preserve"> </w:t>
      </w:r>
      <w:r>
        <w:rPr>
          <w:iCs/>
        </w:rPr>
        <w:t xml:space="preserve">(the </w:t>
      </w:r>
      <w:r w:rsidRPr="006B06E8">
        <w:t>c</w:t>
      </w:r>
      <w:r>
        <w:t xml:space="preserve">ourt for ecclesiastical trials; </w:t>
      </w:r>
      <w:r w:rsidRPr="006B06E8">
        <w:t xml:space="preserve">since </w:t>
      </w:r>
      <w:r>
        <w:t>c. 1300)</w:t>
      </w:r>
    </w:p>
    <w:p w14:paraId="685CBC21" w14:textId="77777777" w:rsidR="008B567D" w:rsidRDefault="008B567D" w:rsidP="008B567D">
      <w:pPr>
        <w:numPr>
          <w:ilvl w:val="2"/>
          <w:numId w:val="26"/>
        </w:numPr>
        <w:contextualSpacing w:val="0"/>
      </w:pPr>
      <w:r w:rsidRPr="005861C2">
        <w:t>papal finances</w:t>
      </w:r>
    </w:p>
    <w:p w14:paraId="48AA3B31" w14:textId="77777777" w:rsidR="008B567D" w:rsidRPr="00D21E1D" w:rsidRDefault="008B567D" w:rsidP="008B567D">
      <w:pPr>
        <w:numPr>
          <w:ilvl w:val="3"/>
          <w:numId w:val="26"/>
        </w:numPr>
        <w:contextualSpacing w:val="0"/>
        <w:rPr>
          <w:rFonts w:cs="Verdana"/>
        </w:rPr>
      </w:pPr>
      <w:r>
        <w:t xml:space="preserve">an </w:t>
      </w:r>
      <w:r w:rsidRPr="00816B01">
        <w:t>increase</w:t>
      </w:r>
      <w:r>
        <w:t>d</w:t>
      </w:r>
      <w:r w:rsidRPr="00816B01">
        <w:t xml:space="preserve"> </w:t>
      </w:r>
      <w:r>
        <w:t>c</w:t>
      </w:r>
      <w:r w:rsidRPr="00816B01">
        <w:t xml:space="preserve">uria </w:t>
      </w:r>
      <w:r>
        <w:t xml:space="preserve">required </w:t>
      </w:r>
      <w:r w:rsidRPr="00816B01">
        <w:t xml:space="preserve">increased </w:t>
      </w:r>
      <w:r w:rsidRPr="00816B01">
        <w:rPr>
          <w:iCs/>
        </w:rPr>
        <w:t>revenue</w:t>
      </w:r>
    </w:p>
    <w:p w14:paraId="45ADB4A5" w14:textId="77777777" w:rsidR="008B567D" w:rsidRPr="00D21E1D" w:rsidRDefault="008B567D" w:rsidP="008B567D">
      <w:pPr>
        <w:numPr>
          <w:ilvl w:val="3"/>
          <w:numId w:val="26"/>
        </w:numPr>
        <w:contextualSpacing w:val="0"/>
        <w:rPr>
          <w:rFonts w:cs="Verdana"/>
        </w:rPr>
      </w:pPr>
      <w:r>
        <w:t>major sources of income</w:t>
      </w:r>
    </w:p>
    <w:p w14:paraId="33F802B9" w14:textId="77777777" w:rsidR="008B567D" w:rsidRPr="00D21E1D" w:rsidRDefault="008B567D" w:rsidP="008B567D">
      <w:pPr>
        <w:numPr>
          <w:ilvl w:val="4"/>
          <w:numId w:val="26"/>
        </w:numPr>
        <w:contextualSpacing w:val="0"/>
        <w:rPr>
          <w:rFonts w:cs="Verdana"/>
        </w:rPr>
      </w:pPr>
      <w:r w:rsidRPr="00816B01">
        <w:t>revenues of the Papal States and other proper</w:t>
      </w:r>
      <w:r>
        <w:t>ties</w:t>
      </w:r>
    </w:p>
    <w:p w14:paraId="4C8D3272" w14:textId="77777777" w:rsidR="008B567D" w:rsidRPr="00D21E1D" w:rsidRDefault="008B567D" w:rsidP="008B567D">
      <w:pPr>
        <w:numPr>
          <w:ilvl w:val="4"/>
          <w:numId w:val="26"/>
        </w:numPr>
        <w:contextualSpacing w:val="0"/>
        <w:rPr>
          <w:rFonts w:cs="Verdana"/>
        </w:rPr>
      </w:pPr>
      <w:r w:rsidRPr="00816B01">
        <w:t xml:space="preserve">taxes paid by monasteries and churches </w:t>
      </w:r>
      <w:r>
        <w:t xml:space="preserve">with </w:t>
      </w:r>
      <w:r w:rsidRPr="00816B01">
        <w:t>exempt</w:t>
      </w:r>
      <w:r>
        <w:t>ions</w:t>
      </w:r>
      <w:r w:rsidRPr="00816B01">
        <w:t xml:space="preserve"> or </w:t>
      </w:r>
      <w:r>
        <w:t>under papal protection</w:t>
      </w:r>
    </w:p>
    <w:p w14:paraId="5FD524F1" w14:textId="77777777" w:rsidR="008B567D" w:rsidRPr="00D21E1D" w:rsidRDefault="008B567D" w:rsidP="008B567D">
      <w:pPr>
        <w:numPr>
          <w:ilvl w:val="4"/>
          <w:numId w:val="26"/>
        </w:numPr>
        <w:contextualSpacing w:val="0"/>
        <w:rPr>
          <w:rFonts w:cs="Verdana"/>
        </w:rPr>
      </w:pPr>
      <w:r w:rsidRPr="00816B01">
        <w:t>tribute paid by vassal princes and countries held by the papacy as fiefs (Lower Italy and Sicily, Aragon, Corsica, Sar</w:t>
      </w:r>
      <w:r>
        <w:t>dinia, England)</w:t>
      </w:r>
    </w:p>
    <w:p w14:paraId="0EF7101D" w14:textId="77777777" w:rsidR="008B567D" w:rsidRPr="00D21E1D" w:rsidRDefault="008B567D" w:rsidP="008B567D">
      <w:pPr>
        <w:numPr>
          <w:ilvl w:val="4"/>
          <w:numId w:val="26"/>
        </w:numPr>
        <w:contextualSpacing w:val="0"/>
        <w:rPr>
          <w:rFonts w:cs="Verdana"/>
        </w:rPr>
      </w:pPr>
      <w:r w:rsidRPr="00816B01">
        <w:t xml:space="preserve">the Peter’s Pence </w:t>
      </w:r>
      <w:r>
        <w:t>(</w:t>
      </w:r>
      <w:r w:rsidRPr="00816B01">
        <w:t>paid voluntarily by England</w:t>
      </w:r>
      <w:r>
        <w:t>,</w:t>
      </w:r>
      <w:r w:rsidRPr="00816B01">
        <w:t xml:space="preserve"> Poland, Hungary</w:t>
      </w:r>
      <w:r>
        <w:t>,</w:t>
      </w:r>
      <w:r w:rsidRPr="00816B01">
        <w:t xml:space="preserve"> and the Scandinavian coun</w:t>
      </w:r>
      <w:r>
        <w:t>tries)</w:t>
      </w:r>
    </w:p>
    <w:p w14:paraId="3731E4DA" w14:textId="77777777" w:rsidR="008B567D" w:rsidRPr="00D21E1D" w:rsidRDefault="008B567D" w:rsidP="008B567D">
      <w:pPr>
        <w:numPr>
          <w:ilvl w:val="4"/>
          <w:numId w:val="26"/>
        </w:numPr>
        <w:contextualSpacing w:val="0"/>
        <w:rPr>
          <w:rFonts w:cs="Verdana"/>
        </w:rPr>
      </w:pPr>
      <w:r>
        <w:t>t</w:t>
      </w:r>
      <w:r w:rsidRPr="00816B01">
        <w:t xml:space="preserve">he pallium </w:t>
      </w:r>
      <w:r w:rsidRPr="00816B01">
        <w:rPr>
          <w:iCs/>
        </w:rPr>
        <w:t xml:space="preserve">tax </w:t>
      </w:r>
      <w:r>
        <w:t>by</w:t>
      </w:r>
      <w:r w:rsidRPr="00816B01">
        <w:t xml:space="preserve"> archbish</w:t>
      </w:r>
      <w:r>
        <w:t>ops</w:t>
      </w:r>
    </w:p>
    <w:p w14:paraId="10256181" w14:textId="77777777" w:rsidR="008B567D" w:rsidRPr="00D21E1D" w:rsidRDefault="008B567D" w:rsidP="008B567D">
      <w:pPr>
        <w:numPr>
          <w:ilvl w:val="4"/>
          <w:numId w:val="26"/>
        </w:numPr>
        <w:contextualSpacing w:val="0"/>
        <w:rPr>
          <w:rFonts w:cs="Verdana"/>
        </w:rPr>
      </w:pPr>
      <w:r>
        <w:t xml:space="preserve">most important: </w:t>
      </w:r>
      <w:r w:rsidRPr="006B06E8">
        <w:t xml:space="preserve">the </w:t>
      </w:r>
      <w:r w:rsidRPr="006B06E8">
        <w:rPr>
          <w:i/>
          <w:iCs/>
        </w:rPr>
        <w:t>servitia communia</w:t>
      </w:r>
      <w:r w:rsidRPr="009572EA">
        <w:rPr>
          <w:iCs/>
        </w:rPr>
        <w:t xml:space="preserve"> </w:t>
      </w:r>
      <w:r w:rsidRPr="006B06E8">
        <w:t xml:space="preserve">paid by bishops and abbots on the occasion of their election or confirmation </w:t>
      </w:r>
      <w:r>
        <w:t xml:space="preserve">(usually </w:t>
      </w:r>
      <w:r w:rsidRPr="006B06E8">
        <w:t>one-third of their first year</w:t>
      </w:r>
      <w:r>
        <w:t>’</w:t>
      </w:r>
      <w:r w:rsidRPr="006B06E8">
        <w:t>s income</w:t>
      </w:r>
      <w:r>
        <w:t>)</w:t>
      </w:r>
    </w:p>
    <w:p w14:paraId="051A5155" w14:textId="77777777" w:rsidR="008B567D" w:rsidRPr="00D21E1D" w:rsidRDefault="008B567D" w:rsidP="008B567D">
      <w:pPr>
        <w:numPr>
          <w:ilvl w:val="4"/>
          <w:numId w:val="26"/>
        </w:numPr>
        <w:contextualSpacing w:val="0"/>
        <w:rPr>
          <w:rFonts w:cs="Verdana"/>
        </w:rPr>
      </w:pPr>
      <w:r>
        <w:t>honoraria</w:t>
      </w:r>
      <w:r w:rsidRPr="006B06E8">
        <w:t xml:space="preserve"> </w:t>
      </w:r>
      <w:r>
        <w:t>(proportionate to a diocese’s</w:t>
      </w:r>
      <w:r w:rsidRPr="006B06E8">
        <w:t xml:space="preserve"> </w:t>
      </w:r>
      <w:r>
        <w:t>finances)</w:t>
      </w:r>
      <w:r w:rsidRPr="006B06E8">
        <w:t xml:space="preserve"> </w:t>
      </w:r>
      <w:r>
        <w:t xml:space="preserve">by bishops during papal </w:t>
      </w:r>
      <w:r w:rsidRPr="00423E66">
        <w:rPr>
          <w:iCs/>
        </w:rPr>
        <w:t>visitations</w:t>
      </w:r>
    </w:p>
    <w:p w14:paraId="5DAED795" w14:textId="77777777" w:rsidR="008B567D" w:rsidRPr="00D21E1D" w:rsidRDefault="008B567D" w:rsidP="008B567D">
      <w:pPr>
        <w:numPr>
          <w:ilvl w:val="3"/>
          <w:numId w:val="26"/>
        </w:numPr>
        <w:contextualSpacing w:val="0"/>
        <w:rPr>
          <w:rFonts w:cs="Verdana"/>
        </w:rPr>
      </w:pPr>
      <w:r>
        <w:rPr>
          <w:rFonts w:cs="Verdana"/>
        </w:rPr>
        <w:t>curial finances</w:t>
      </w:r>
    </w:p>
    <w:p w14:paraId="179167B1" w14:textId="77777777" w:rsidR="008B567D" w:rsidRPr="005127D7" w:rsidRDefault="008B567D" w:rsidP="008B567D">
      <w:pPr>
        <w:numPr>
          <w:ilvl w:val="4"/>
          <w:numId w:val="26"/>
        </w:numPr>
        <w:contextualSpacing w:val="0"/>
        <w:rPr>
          <w:rFonts w:cs="Verdana"/>
        </w:rPr>
      </w:pPr>
      <w:r w:rsidRPr="00816B01">
        <w:t>1289</w:t>
      </w:r>
      <w:r>
        <w:t>:</w:t>
      </w:r>
      <w:r w:rsidRPr="00816B01">
        <w:t xml:space="preserve"> </w:t>
      </w:r>
      <w:r w:rsidRPr="00816B01">
        <w:rPr>
          <w:iCs/>
        </w:rPr>
        <w:t xml:space="preserve">Nicholas IV </w:t>
      </w:r>
      <w:r>
        <w:t xml:space="preserve">assigns </w:t>
      </w:r>
      <w:r w:rsidRPr="00816B01">
        <w:t xml:space="preserve">half the </w:t>
      </w:r>
      <w:r>
        <w:t xml:space="preserve">curia’s </w:t>
      </w:r>
      <w:r w:rsidRPr="00816B01">
        <w:t xml:space="preserve">fixed income to the </w:t>
      </w:r>
      <w:r>
        <w:t xml:space="preserve">cardinals; he lets them participate </w:t>
      </w:r>
      <w:r w:rsidRPr="00816B01">
        <w:t xml:space="preserve">in </w:t>
      </w:r>
      <w:r>
        <w:t xml:space="preserve">appointing tax </w:t>
      </w:r>
      <w:r w:rsidRPr="006B06E8">
        <w:t>collectors</w:t>
      </w:r>
      <w:r>
        <w:rPr>
          <w:rFonts w:cs="Verdana"/>
        </w:rPr>
        <w:t xml:space="preserve">; </w:t>
      </w:r>
      <w:r>
        <w:t>“</w:t>
      </w:r>
      <w:r w:rsidRPr="006B06E8">
        <w:t>the involvement of the Curia in financial affairs proved a source of much harm</w:t>
      </w:r>
      <w:r>
        <w:t>” (Bihlmeyer)</w:t>
      </w:r>
    </w:p>
    <w:p w14:paraId="4043AEBE" w14:textId="77777777" w:rsidR="008B567D" w:rsidRPr="005127D7" w:rsidRDefault="008B567D" w:rsidP="008B567D">
      <w:pPr>
        <w:numPr>
          <w:ilvl w:val="4"/>
          <w:numId w:val="26"/>
        </w:numPr>
        <w:contextualSpacing w:val="0"/>
        <w:rPr>
          <w:rFonts w:cs="Verdana"/>
        </w:rPr>
      </w:pPr>
      <w:r>
        <w:rPr>
          <w:rFonts w:cs="Verdana"/>
        </w:rPr>
        <w:t>curial (i.e., papal) control of benefices</w:t>
      </w:r>
    </w:p>
    <w:p w14:paraId="7F9386C3" w14:textId="77777777" w:rsidR="008B567D" w:rsidRPr="005127D7" w:rsidRDefault="008B567D" w:rsidP="008B567D">
      <w:pPr>
        <w:numPr>
          <w:ilvl w:val="5"/>
          <w:numId w:val="26"/>
        </w:numPr>
        <w:contextualSpacing w:val="0"/>
        <w:rPr>
          <w:rFonts w:cs="Verdana"/>
        </w:rPr>
      </w:pPr>
      <w:r>
        <w:t>1100s on: popes eventually control</w:t>
      </w:r>
      <w:r w:rsidRPr="006B06E8">
        <w:t xml:space="preserve"> </w:t>
      </w:r>
      <w:r>
        <w:t xml:space="preserve">all </w:t>
      </w:r>
      <w:r w:rsidRPr="006B06E8">
        <w:t>appointment</w:t>
      </w:r>
      <w:r>
        <w:t>s</w:t>
      </w:r>
      <w:r w:rsidRPr="006B06E8">
        <w:t xml:space="preserve"> in all dioceses</w:t>
      </w:r>
    </w:p>
    <w:p w14:paraId="59A5DB94" w14:textId="77777777" w:rsidR="008B567D" w:rsidRPr="005127D7" w:rsidRDefault="008B567D" w:rsidP="008B567D">
      <w:pPr>
        <w:numPr>
          <w:ilvl w:val="6"/>
          <w:numId w:val="26"/>
        </w:numPr>
        <w:contextualSpacing w:val="0"/>
        <w:rPr>
          <w:rFonts w:cs="Verdana"/>
        </w:rPr>
      </w:pPr>
      <w:r>
        <w:t xml:space="preserve">1137: </w:t>
      </w:r>
      <w:r w:rsidRPr="006B06E8">
        <w:t xml:space="preserve">Innocent II </w:t>
      </w:r>
      <w:r>
        <w:t>makes “</w:t>
      </w:r>
      <w:r w:rsidRPr="006B06E8">
        <w:t>requests</w:t>
      </w:r>
      <w:r>
        <w:t>”</w:t>
      </w:r>
      <w:r w:rsidRPr="006B06E8">
        <w:t xml:space="preserve"> that </w:t>
      </w:r>
      <w:r>
        <w:t xml:space="preserve">his </w:t>
      </w:r>
      <w:r w:rsidRPr="006B06E8">
        <w:t xml:space="preserve">candidates </w:t>
      </w:r>
      <w:r>
        <w:t xml:space="preserve">receive </w:t>
      </w:r>
      <w:r w:rsidRPr="006B06E8">
        <w:t>bene</w:t>
      </w:r>
      <w:r>
        <w:t>fices</w:t>
      </w:r>
      <w:r>
        <w:rPr>
          <w:rFonts w:cs="Verdana"/>
        </w:rPr>
        <w:t xml:space="preserve">; </w:t>
      </w:r>
      <w:r w:rsidRPr="006B06E8">
        <w:t>later</w:t>
      </w:r>
      <w:r>
        <w:t>,</w:t>
      </w:r>
      <w:r w:rsidRPr="006B06E8">
        <w:t xml:space="preserve"> </w:t>
      </w:r>
      <w:r>
        <w:t xml:space="preserve">popes give </w:t>
      </w:r>
      <w:r w:rsidRPr="006B06E8">
        <w:t>commands</w:t>
      </w:r>
    </w:p>
    <w:p w14:paraId="4AE5969B" w14:textId="77777777" w:rsidR="008B567D" w:rsidRPr="005127D7" w:rsidRDefault="008B567D" w:rsidP="008B567D">
      <w:pPr>
        <w:numPr>
          <w:ilvl w:val="5"/>
          <w:numId w:val="26"/>
        </w:numPr>
        <w:contextualSpacing w:val="0"/>
        <w:rPr>
          <w:rFonts w:cs="Verdana"/>
        </w:rPr>
      </w:pPr>
      <w:r>
        <w:lastRenderedPageBreak/>
        <w:t xml:space="preserve">1200s: </w:t>
      </w:r>
      <w:r w:rsidRPr="00BD6CF4">
        <w:t>papal control of bene</w:t>
      </w:r>
      <w:r>
        <w:t>fices develops</w:t>
      </w:r>
      <w:r w:rsidRPr="00BD6CF4">
        <w:t xml:space="preserve"> into an </w:t>
      </w:r>
      <w:r>
        <w:t xml:space="preserve">intricate </w:t>
      </w:r>
      <w:r w:rsidRPr="00BD6CF4">
        <w:t xml:space="preserve">system </w:t>
      </w:r>
      <w:r>
        <w:t>(</w:t>
      </w:r>
      <w:r w:rsidRPr="00BD6CF4">
        <w:rPr>
          <w:iCs/>
        </w:rPr>
        <w:t>provisions, postulations, expectancies</w:t>
      </w:r>
      <w:r>
        <w:rPr>
          <w:iCs/>
        </w:rPr>
        <w:t>,</w:t>
      </w:r>
      <w:r w:rsidRPr="00BD6CF4">
        <w:rPr>
          <w:iCs/>
        </w:rPr>
        <w:t xml:space="preserve"> reservations</w:t>
      </w:r>
      <w:r>
        <w:rPr>
          <w:iCs/>
        </w:rPr>
        <w:t>)</w:t>
      </w:r>
    </w:p>
    <w:p w14:paraId="64CF89FA" w14:textId="77777777" w:rsidR="008B567D" w:rsidRPr="005127D7" w:rsidRDefault="008B567D" w:rsidP="008B567D">
      <w:pPr>
        <w:numPr>
          <w:ilvl w:val="6"/>
          <w:numId w:val="26"/>
        </w:numPr>
        <w:contextualSpacing w:val="0"/>
        <w:rPr>
          <w:rFonts w:cs="Verdana"/>
        </w:rPr>
      </w:pPr>
      <w:r>
        <w:t xml:space="preserve">sometimes </w:t>
      </w:r>
      <w:r w:rsidRPr="006B06E8">
        <w:t xml:space="preserve">the </w:t>
      </w:r>
      <w:r>
        <w:t>c</w:t>
      </w:r>
      <w:r w:rsidRPr="006B06E8">
        <w:t>uria</w:t>
      </w:r>
      <w:r>
        <w:t xml:space="preserve">’s </w:t>
      </w:r>
      <w:r w:rsidRPr="006B06E8">
        <w:t>intervention in appointment</w:t>
      </w:r>
      <w:r>
        <w:t>s</w:t>
      </w:r>
      <w:r w:rsidRPr="006B06E8">
        <w:t xml:space="preserve"> to benefices reward</w:t>
      </w:r>
      <w:r>
        <w:t>ed</w:t>
      </w:r>
      <w:r w:rsidRPr="006B06E8">
        <w:t xml:space="preserve"> deserving clerics</w:t>
      </w:r>
      <w:r>
        <w:t xml:space="preserve"> </w:t>
      </w:r>
      <w:r w:rsidRPr="006B06E8">
        <w:t xml:space="preserve">who would have been </w:t>
      </w:r>
      <w:r>
        <w:t>passed over</w:t>
      </w:r>
    </w:p>
    <w:p w14:paraId="08ED3B94" w14:textId="77777777" w:rsidR="008B567D" w:rsidRPr="005127D7" w:rsidRDefault="008B567D" w:rsidP="008B567D">
      <w:pPr>
        <w:numPr>
          <w:ilvl w:val="6"/>
          <w:numId w:val="26"/>
        </w:numPr>
        <w:contextualSpacing w:val="0"/>
        <w:rPr>
          <w:rFonts w:cs="Verdana"/>
        </w:rPr>
      </w:pPr>
      <w:r>
        <w:t>b</w:t>
      </w:r>
      <w:r w:rsidRPr="006B06E8">
        <w:t xml:space="preserve">ut it </w:t>
      </w:r>
      <w:r>
        <w:t xml:space="preserve">caused </w:t>
      </w:r>
      <w:r w:rsidRPr="006B06E8">
        <w:t>abuses and constant dissatisfaction</w:t>
      </w:r>
      <w:r>
        <w:rPr>
          <w:rFonts w:cs="Verdana"/>
        </w:rPr>
        <w:t xml:space="preserve"> (e.g.,</w:t>
      </w:r>
      <w:r>
        <w:t xml:space="preserve"> in 1245 a</w:t>
      </w:r>
      <w:r w:rsidRPr="006B06E8">
        <w:t>t the Council o</w:t>
      </w:r>
      <w:r>
        <w:t xml:space="preserve">f Lyons, </w:t>
      </w:r>
      <w:r w:rsidRPr="006B06E8">
        <w:t>the English com</w:t>
      </w:r>
      <w:r>
        <w:t>plained</w:t>
      </w:r>
      <w:r w:rsidRPr="006B06E8">
        <w:t xml:space="preserve"> that many of their benefices </w:t>
      </w:r>
      <w:r>
        <w:t>a</w:t>
      </w:r>
      <w:r w:rsidRPr="006B06E8">
        <w:t>re held by Italians)</w:t>
      </w:r>
    </w:p>
    <w:p w14:paraId="101344A1" w14:textId="77777777" w:rsidR="008B567D" w:rsidRPr="002A0E4F" w:rsidRDefault="008B567D" w:rsidP="008B567D">
      <w:pPr>
        <w:numPr>
          <w:ilvl w:val="5"/>
          <w:numId w:val="26"/>
        </w:numPr>
        <w:contextualSpacing w:val="0"/>
        <w:rPr>
          <w:rFonts w:cs="Verdana"/>
        </w:rPr>
      </w:pPr>
      <w:r w:rsidRPr="00BD6CF4">
        <w:t>1265</w:t>
      </w:r>
      <w:r>
        <w:t>:</w:t>
      </w:r>
      <w:r w:rsidRPr="00BD6CF4">
        <w:t xml:space="preserve"> </w:t>
      </w:r>
      <w:r w:rsidRPr="00BD6CF4">
        <w:rPr>
          <w:iCs/>
        </w:rPr>
        <w:t xml:space="preserve">Clement IV </w:t>
      </w:r>
      <w:r>
        <w:t>declares</w:t>
      </w:r>
      <w:r w:rsidRPr="006B06E8">
        <w:t xml:space="preserve"> that </w:t>
      </w:r>
      <w:r>
        <w:t>popes alone are in charge of assigning all benefices</w:t>
      </w:r>
    </w:p>
    <w:p w14:paraId="4E3CA03E" w14:textId="77777777" w:rsidR="008B567D" w:rsidRDefault="008B567D" w:rsidP="008B567D">
      <w:pPr>
        <w:numPr>
          <w:ilvl w:val="2"/>
          <w:numId w:val="26"/>
        </w:numPr>
        <w:contextualSpacing w:val="0"/>
        <w:rPr>
          <w:rFonts w:cs="Verdana"/>
        </w:rPr>
      </w:pPr>
      <w:r>
        <w:rPr>
          <w:rFonts w:cs="Verdana"/>
        </w:rPr>
        <w:t>canon law</w:t>
      </w:r>
    </w:p>
    <w:p w14:paraId="06DC3681" w14:textId="77777777" w:rsidR="008B567D" w:rsidRDefault="008B567D" w:rsidP="008B567D">
      <w:pPr>
        <w:numPr>
          <w:ilvl w:val="3"/>
          <w:numId w:val="26"/>
        </w:numPr>
        <w:contextualSpacing w:val="0"/>
        <w:rPr>
          <w:rFonts w:cs="Verdana"/>
        </w:rPr>
      </w:pPr>
      <w:r>
        <w:rPr>
          <w:rFonts w:cs="Verdana"/>
        </w:rPr>
        <w:t>with the growth of papal power, organization of canon law was needed</w:t>
      </w:r>
    </w:p>
    <w:p w14:paraId="4923AD62" w14:textId="77777777" w:rsidR="008B567D" w:rsidRPr="002A0E4F" w:rsidRDefault="008B567D" w:rsidP="008B567D">
      <w:pPr>
        <w:numPr>
          <w:ilvl w:val="3"/>
          <w:numId w:val="26"/>
        </w:numPr>
        <w:contextualSpacing w:val="0"/>
        <w:rPr>
          <w:rFonts w:cs="Verdana"/>
        </w:rPr>
      </w:pPr>
      <w:r>
        <w:rPr>
          <w:rFonts w:cs="Verdana"/>
        </w:rPr>
        <w:t xml:space="preserve">1142: </w:t>
      </w:r>
      <w:r>
        <w:t>the Camaldo</w:t>
      </w:r>
      <w:r w:rsidRPr="002562CA">
        <w:t>lese monk Gratian</w:t>
      </w:r>
      <w:r>
        <w:t xml:space="preserve"> (the “father of canon law”) organizes centuries of canon law in the </w:t>
      </w:r>
      <w:r w:rsidRPr="002562CA">
        <w:rPr>
          <w:i/>
          <w:iCs/>
        </w:rPr>
        <w:t>Decretum Gratiani</w:t>
      </w:r>
    </w:p>
    <w:p w14:paraId="78BF5D1E" w14:textId="77777777" w:rsidR="008B567D" w:rsidRPr="009B4A74" w:rsidRDefault="008B567D" w:rsidP="008B567D">
      <w:pPr>
        <w:numPr>
          <w:ilvl w:val="3"/>
          <w:numId w:val="26"/>
        </w:numPr>
        <w:contextualSpacing w:val="0"/>
        <w:rPr>
          <w:rFonts w:cs="Verdana"/>
        </w:rPr>
      </w:pPr>
      <w:r>
        <w:t xml:space="preserve">1234: at </w:t>
      </w:r>
      <w:r w:rsidRPr="002562CA">
        <w:rPr>
          <w:iCs/>
        </w:rPr>
        <w:t>Gregory IX</w:t>
      </w:r>
      <w:r>
        <w:t xml:space="preserve">’s request, </w:t>
      </w:r>
      <w:r w:rsidRPr="002562CA">
        <w:t xml:space="preserve">the Dominican </w:t>
      </w:r>
      <w:r w:rsidRPr="002562CA">
        <w:rPr>
          <w:iCs/>
        </w:rPr>
        <w:t>Raymond of Peñafort</w:t>
      </w:r>
      <w:r>
        <w:rPr>
          <w:iCs/>
        </w:rPr>
        <w:t xml:space="preserve"> organizes and appends to the </w:t>
      </w:r>
      <w:r>
        <w:rPr>
          <w:i/>
          <w:iCs/>
        </w:rPr>
        <w:t>Decretum</w:t>
      </w:r>
      <w:r>
        <w:rPr>
          <w:iCs/>
        </w:rPr>
        <w:t xml:space="preserve"> </w:t>
      </w:r>
      <w:r w:rsidRPr="002562CA">
        <w:t xml:space="preserve">laws </w:t>
      </w:r>
      <w:r>
        <w:t xml:space="preserve">of </w:t>
      </w:r>
      <w:r w:rsidRPr="002562CA">
        <w:t xml:space="preserve">the popes of the </w:t>
      </w:r>
      <w:r>
        <w:rPr>
          <w:iCs/>
        </w:rPr>
        <w:t>1100s-1200s</w:t>
      </w:r>
    </w:p>
    <w:p w14:paraId="606443E7" w14:textId="77777777" w:rsidR="008B567D" w:rsidRPr="005127D7" w:rsidRDefault="008B567D" w:rsidP="008B567D">
      <w:pPr>
        <w:numPr>
          <w:ilvl w:val="3"/>
          <w:numId w:val="26"/>
        </w:numPr>
        <w:contextualSpacing w:val="0"/>
        <w:rPr>
          <w:rFonts w:cs="Verdana"/>
        </w:rPr>
      </w:pPr>
      <w:r>
        <w:t>further addenda are appended in 1298, 1314, c. 1326, and 1484</w:t>
      </w:r>
    </w:p>
    <w:p w14:paraId="018DE670" w14:textId="77777777" w:rsidR="008B567D" w:rsidRPr="00A23BF6" w:rsidRDefault="008B567D" w:rsidP="008B567D">
      <w:pPr>
        <w:widowControl w:val="0"/>
      </w:pPr>
    </w:p>
    <w:p w14:paraId="3BCE1148" w14:textId="77777777" w:rsidR="008B567D" w:rsidRDefault="008B567D" w:rsidP="008B567D">
      <w:pPr>
        <w:widowControl w:val="0"/>
        <w:numPr>
          <w:ilvl w:val="0"/>
          <w:numId w:val="26"/>
        </w:numPr>
        <w:contextualSpacing w:val="0"/>
      </w:pPr>
      <w:r>
        <w:rPr>
          <w:b/>
        </w:rPr>
        <w:t>territorial organization</w:t>
      </w:r>
    </w:p>
    <w:p w14:paraId="6B79D2A4" w14:textId="77777777" w:rsidR="008B567D" w:rsidRDefault="008B567D" w:rsidP="008B567D">
      <w:pPr>
        <w:widowControl w:val="0"/>
        <w:numPr>
          <w:ilvl w:val="1"/>
          <w:numId w:val="26"/>
        </w:numPr>
        <w:contextualSpacing w:val="0"/>
      </w:pPr>
      <w:r w:rsidRPr="00F0572A">
        <w:t xml:space="preserve">1001: </w:t>
      </w:r>
      <w:r>
        <w:t xml:space="preserve">Sylvester II (999-1003) establishes hierarchies in Poland and Hungary (the </w:t>
      </w:r>
      <w:r w:rsidRPr="00F0572A">
        <w:t>arch</w:t>
      </w:r>
      <w:r>
        <w:softHyphen/>
      </w:r>
      <w:r w:rsidRPr="00F0572A">
        <w:t>bishop</w:t>
      </w:r>
      <w:r>
        <w:t xml:space="preserve">rics of Gniezno, </w:t>
      </w:r>
      <w:r w:rsidRPr="00F0572A">
        <w:t>Po</w:t>
      </w:r>
      <w:r>
        <w:t>land,</w:t>
      </w:r>
      <w:r w:rsidRPr="00F0572A">
        <w:t xml:space="preserve"> and Eszter</w:t>
      </w:r>
      <w:r>
        <w:t xml:space="preserve">gom, </w:t>
      </w:r>
      <w:r w:rsidRPr="00F0572A">
        <w:t>Hungary)</w:t>
      </w:r>
    </w:p>
    <w:p w14:paraId="3B92E0EE" w14:textId="77777777" w:rsidR="008B567D" w:rsidRPr="00A23BF6" w:rsidRDefault="008B567D" w:rsidP="008B567D"/>
    <w:p w14:paraId="0CCBCDFA" w14:textId="77777777" w:rsidR="008B567D" w:rsidRDefault="008B567D" w:rsidP="008B567D">
      <w:pPr>
        <w:numPr>
          <w:ilvl w:val="0"/>
          <w:numId w:val="26"/>
        </w:numPr>
        <w:contextualSpacing w:val="0"/>
      </w:pPr>
      <w:r w:rsidRPr="00044449">
        <w:rPr>
          <w:b/>
        </w:rPr>
        <w:t>architecture</w:t>
      </w:r>
      <w:r w:rsidRPr="00F81A23">
        <w:rPr>
          <w:rFonts w:cs="Bookman Old Style"/>
        </w:rPr>
        <w:t xml:space="preserve">: </w:t>
      </w:r>
      <w:r w:rsidRPr="00044449">
        <w:rPr>
          <w:rFonts w:cs="Garamond"/>
          <w:b/>
          <w:bCs/>
        </w:rPr>
        <w:t>Romanesque</w:t>
      </w:r>
    </w:p>
    <w:p w14:paraId="01A99630" w14:textId="77777777" w:rsidR="008B567D" w:rsidRDefault="008B567D" w:rsidP="008B567D">
      <w:pPr>
        <w:numPr>
          <w:ilvl w:val="1"/>
          <w:numId w:val="26"/>
        </w:numPr>
        <w:contextualSpacing w:val="0"/>
      </w:pPr>
      <w:r>
        <w:t xml:space="preserve">“Romanesque”: </w:t>
      </w:r>
      <w:r w:rsidRPr="00A71631">
        <w:t xml:space="preserve">architecture </w:t>
      </w:r>
      <w:r>
        <w:t>“</w:t>
      </w:r>
      <w:r w:rsidRPr="00A71631">
        <w:t xml:space="preserve">characterized by massive walls, round arches, and relatively simple ornamentation” </w:t>
      </w:r>
      <w:r w:rsidRPr="00412911">
        <w:t>(</w:t>
      </w:r>
      <w:r w:rsidRPr="00412911">
        <w:rPr>
          <w:i/>
        </w:rPr>
        <w:t>American Heritage Dictionary</w:t>
      </w:r>
      <w:r w:rsidRPr="00412911">
        <w:t>)</w:t>
      </w:r>
    </w:p>
    <w:p w14:paraId="61F362E9" w14:textId="77777777" w:rsidR="008B567D" w:rsidRDefault="008B567D" w:rsidP="008B567D">
      <w:pPr>
        <w:numPr>
          <w:ilvl w:val="1"/>
          <w:numId w:val="26"/>
        </w:numPr>
        <w:contextualSpacing w:val="0"/>
      </w:pPr>
      <w:r>
        <w:t>the name dates from the 1800s, “</w:t>
      </w:r>
      <w:r w:rsidRPr="006B06E8">
        <w:t xml:space="preserve">when an attempt was made to </w:t>
      </w:r>
      <w:r w:rsidRPr="00594166">
        <w:t xml:space="preserve">parallel the style with the development of the Romance languages. However, the </w:t>
      </w:r>
      <w:r w:rsidRPr="00594166">
        <w:rPr>
          <w:iCs/>
        </w:rPr>
        <w:t xml:space="preserve">Germanic influence </w:t>
      </w:r>
      <w:r w:rsidRPr="00594166">
        <w:t>preponderates in the Romanesque</w:t>
      </w:r>
      <w:r>
        <w:t>” (Bihlmeyer)</w:t>
      </w:r>
    </w:p>
    <w:p w14:paraId="51267CAE" w14:textId="77777777" w:rsidR="008B567D" w:rsidRPr="00A71631" w:rsidRDefault="008B567D" w:rsidP="008B567D">
      <w:pPr>
        <w:numPr>
          <w:ilvl w:val="1"/>
          <w:numId w:val="26"/>
        </w:numPr>
        <w:contextualSpacing w:val="0"/>
      </w:pPr>
      <w:r w:rsidRPr="00A71631">
        <w:rPr>
          <w:iCs/>
        </w:rPr>
        <w:t>Romanesque period</w:t>
      </w:r>
    </w:p>
    <w:p w14:paraId="4C8A0410" w14:textId="77777777" w:rsidR="008B567D" w:rsidRPr="00A71631" w:rsidRDefault="008B567D" w:rsidP="008B567D">
      <w:pPr>
        <w:numPr>
          <w:ilvl w:val="2"/>
          <w:numId w:val="26"/>
        </w:numPr>
        <w:contextualSpacing w:val="0"/>
      </w:pPr>
      <w:r>
        <w:t>800s-1100s</w:t>
      </w:r>
      <w:r w:rsidRPr="00A71631">
        <w:t xml:space="preserve"> </w:t>
      </w:r>
      <w:r w:rsidRPr="00412911">
        <w:t>(</w:t>
      </w:r>
      <w:r w:rsidRPr="00412911">
        <w:rPr>
          <w:i/>
        </w:rPr>
        <w:t>Random House Unabridged Dictionary</w:t>
      </w:r>
      <w:r w:rsidRPr="00412911">
        <w:t>)</w:t>
      </w:r>
    </w:p>
    <w:p w14:paraId="65CAC662" w14:textId="77777777" w:rsidR="008B567D" w:rsidRDefault="008B567D" w:rsidP="008B567D">
      <w:pPr>
        <w:numPr>
          <w:ilvl w:val="2"/>
          <w:numId w:val="26"/>
        </w:numPr>
        <w:contextualSpacing w:val="0"/>
      </w:pPr>
      <w:r>
        <w:rPr>
          <w:iCs/>
        </w:rPr>
        <w:t xml:space="preserve">especially 1000s-1100s </w:t>
      </w:r>
      <w:r w:rsidRPr="00412911">
        <w:t>(</w:t>
      </w:r>
      <w:r w:rsidRPr="00412911">
        <w:rPr>
          <w:i/>
        </w:rPr>
        <w:t>American Heritage Dictionary</w:t>
      </w:r>
      <w:r w:rsidRPr="00412911">
        <w:t>)</w:t>
      </w:r>
    </w:p>
    <w:p w14:paraId="2F297F02" w14:textId="77777777" w:rsidR="008B567D" w:rsidRDefault="008B567D" w:rsidP="008B567D">
      <w:pPr>
        <w:numPr>
          <w:ilvl w:val="1"/>
          <w:numId w:val="26"/>
        </w:numPr>
        <w:contextualSpacing w:val="0"/>
      </w:pPr>
      <w:r>
        <w:t>description</w:t>
      </w:r>
    </w:p>
    <w:p w14:paraId="65FA4EA9" w14:textId="77777777" w:rsidR="008B567D" w:rsidRDefault="008B567D" w:rsidP="008B567D">
      <w:pPr>
        <w:numPr>
          <w:ilvl w:val="2"/>
          <w:numId w:val="26"/>
        </w:numPr>
        <w:contextualSpacing w:val="0"/>
      </w:pPr>
      <w:r>
        <w:t>choir lofts</w:t>
      </w:r>
    </w:p>
    <w:p w14:paraId="4EA8888E" w14:textId="77777777" w:rsidR="008B567D" w:rsidRDefault="008B567D" w:rsidP="008B567D">
      <w:pPr>
        <w:numPr>
          <w:ilvl w:val="3"/>
          <w:numId w:val="26"/>
        </w:numPr>
        <w:contextualSpacing w:val="0"/>
      </w:pPr>
      <w:r w:rsidRPr="00594166">
        <w:t xml:space="preserve">Romanesque churches </w:t>
      </w:r>
      <w:r>
        <w:t xml:space="preserve">usually </w:t>
      </w:r>
      <w:r w:rsidRPr="00594166">
        <w:t>had two choirs, one in t</w:t>
      </w:r>
      <w:r>
        <w:t>he east and one in the west end</w:t>
      </w:r>
    </w:p>
    <w:p w14:paraId="328B7D4A" w14:textId="77777777" w:rsidR="008B567D" w:rsidRDefault="008B567D" w:rsidP="008B567D">
      <w:pPr>
        <w:numPr>
          <w:ilvl w:val="3"/>
          <w:numId w:val="26"/>
        </w:numPr>
        <w:contextualSpacing w:val="0"/>
      </w:pPr>
      <w:r>
        <w:t xml:space="preserve">c. 750 on: </w:t>
      </w:r>
      <w:r w:rsidRPr="00594166">
        <w:t>choir</w:t>
      </w:r>
      <w:r>
        <w:t>s</w:t>
      </w:r>
      <w:r w:rsidRPr="00594166">
        <w:t xml:space="preserve"> </w:t>
      </w:r>
      <w:r>
        <w:t xml:space="preserve">are </w:t>
      </w:r>
      <w:r w:rsidRPr="00594166">
        <w:t xml:space="preserve">elevated for a </w:t>
      </w:r>
      <w:r w:rsidRPr="00594166">
        <w:rPr>
          <w:iCs/>
        </w:rPr>
        <w:t xml:space="preserve">crypt </w:t>
      </w:r>
      <w:r>
        <w:t>(</w:t>
      </w:r>
      <w:r w:rsidRPr="00594166">
        <w:t>burial vault</w:t>
      </w:r>
      <w:r>
        <w:t>)</w:t>
      </w:r>
      <w:r w:rsidRPr="00594166">
        <w:t xml:space="preserve"> </w:t>
      </w:r>
      <w:r>
        <w:t>beneath</w:t>
      </w:r>
    </w:p>
    <w:p w14:paraId="2C524139" w14:textId="77777777" w:rsidR="008B567D" w:rsidRDefault="008B567D" w:rsidP="008B567D">
      <w:pPr>
        <w:numPr>
          <w:ilvl w:val="2"/>
          <w:numId w:val="26"/>
        </w:numPr>
        <w:contextualSpacing w:val="0"/>
      </w:pPr>
      <w:r>
        <w:t>towers</w:t>
      </w:r>
    </w:p>
    <w:p w14:paraId="6A9CEA2B" w14:textId="77777777" w:rsidR="008B567D" w:rsidRDefault="008B567D" w:rsidP="008B567D">
      <w:pPr>
        <w:numPr>
          <w:ilvl w:val="3"/>
          <w:numId w:val="26"/>
        </w:numPr>
        <w:contextualSpacing w:val="0"/>
      </w:pPr>
      <w:r>
        <w:t xml:space="preserve">200s-800s: </w:t>
      </w:r>
      <w:r w:rsidRPr="00594166">
        <w:t xml:space="preserve">older basilicas had one </w:t>
      </w:r>
      <w:r w:rsidRPr="00594166">
        <w:rPr>
          <w:iCs/>
        </w:rPr>
        <w:t>tower</w:t>
      </w:r>
      <w:r>
        <w:rPr>
          <w:iCs/>
        </w:rPr>
        <w:t xml:space="preserve"> alongside,</w:t>
      </w:r>
      <w:r w:rsidRPr="00594166">
        <w:rPr>
          <w:iCs/>
        </w:rPr>
        <w:t xml:space="preserve"> </w:t>
      </w:r>
      <w:r w:rsidRPr="00594166">
        <w:t>adjoining or sepa</w:t>
      </w:r>
      <w:r>
        <w:t>rate</w:t>
      </w:r>
    </w:p>
    <w:p w14:paraId="20D051E2" w14:textId="77777777" w:rsidR="008B567D" w:rsidRDefault="008B567D" w:rsidP="008B567D">
      <w:pPr>
        <w:numPr>
          <w:ilvl w:val="3"/>
          <w:numId w:val="26"/>
        </w:numPr>
        <w:contextualSpacing w:val="0"/>
      </w:pPr>
      <w:r>
        <w:t xml:space="preserve">800s-1100s: </w:t>
      </w:r>
      <w:r w:rsidRPr="00594166">
        <w:t xml:space="preserve">Romanesque </w:t>
      </w:r>
      <w:r>
        <w:t xml:space="preserve">puts </w:t>
      </w:r>
      <w:r w:rsidRPr="00594166">
        <w:t>tower</w:t>
      </w:r>
      <w:r>
        <w:t>s</w:t>
      </w:r>
      <w:r w:rsidRPr="00594166">
        <w:t xml:space="preserve"> (</w:t>
      </w:r>
      <w:r>
        <w:t xml:space="preserve">up to </w:t>
      </w:r>
      <w:r w:rsidRPr="00594166">
        <w:t>six) in</w:t>
      </w:r>
      <w:r>
        <w:t>to</w:t>
      </w:r>
      <w:r w:rsidRPr="00594166">
        <w:t xml:space="preserve"> the building itself</w:t>
      </w:r>
    </w:p>
    <w:p w14:paraId="72E211E8" w14:textId="77777777" w:rsidR="008B567D" w:rsidRDefault="008B567D" w:rsidP="008B567D">
      <w:pPr>
        <w:numPr>
          <w:ilvl w:val="2"/>
          <w:numId w:val="26"/>
        </w:numPr>
        <w:contextualSpacing w:val="0"/>
      </w:pPr>
      <w:r>
        <w:t>walls</w:t>
      </w:r>
    </w:p>
    <w:p w14:paraId="65D5E412" w14:textId="77777777" w:rsidR="008B567D" w:rsidRDefault="008B567D" w:rsidP="008B567D">
      <w:pPr>
        <w:numPr>
          <w:ilvl w:val="3"/>
          <w:numId w:val="26"/>
        </w:numPr>
        <w:contextualSpacing w:val="0"/>
      </w:pPr>
      <w:r>
        <w:t xml:space="preserve">300s-700s: </w:t>
      </w:r>
      <w:r w:rsidRPr="00594166">
        <w:t xml:space="preserve">outer walls </w:t>
      </w:r>
      <w:r>
        <w:t xml:space="preserve">are </w:t>
      </w:r>
      <w:r w:rsidRPr="00594166">
        <w:t>plain</w:t>
      </w:r>
    </w:p>
    <w:p w14:paraId="599B6ADE" w14:textId="77777777" w:rsidR="008B567D" w:rsidRPr="00274FC8" w:rsidRDefault="008B567D" w:rsidP="008B567D">
      <w:pPr>
        <w:numPr>
          <w:ilvl w:val="3"/>
          <w:numId w:val="26"/>
        </w:numPr>
        <w:contextualSpacing w:val="0"/>
      </w:pPr>
      <w:r>
        <w:t>800s-1100s</w:t>
      </w:r>
      <w:r>
        <w:rPr>
          <w:rFonts w:cs="Bookman Old Style"/>
          <w:iCs/>
        </w:rPr>
        <w:t>:</w:t>
      </w:r>
      <w:r>
        <w:t xml:space="preserve"> </w:t>
      </w:r>
      <w:r w:rsidRPr="00594166">
        <w:t xml:space="preserve">outer walls </w:t>
      </w:r>
      <w:r>
        <w:t xml:space="preserve">have </w:t>
      </w:r>
      <w:r w:rsidRPr="00594166">
        <w:rPr>
          <w:iCs/>
        </w:rPr>
        <w:t>blind arches</w:t>
      </w:r>
      <w:r>
        <w:rPr>
          <w:iCs/>
        </w:rPr>
        <w:t>,</w:t>
      </w:r>
      <w:r w:rsidRPr="00594166">
        <w:rPr>
          <w:iCs/>
        </w:rPr>
        <w:t xml:space="preserve"> pilasters </w:t>
      </w:r>
      <w:r>
        <w:rPr>
          <w:iCs/>
        </w:rPr>
        <w:t xml:space="preserve">(imitation columns projecting from walls), </w:t>
      </w:r>
      <w:r w:rsidRPr="00594166">
        <w:rPr>
          <w:iCs/>
        </w:rPr>
        <w:t>friezes</w:t>
      </w:r>
      <w:r>
        <w:rPr>
          <w:iCs/>
        </w:rPr>
        <w:t>,</w:t>
      </w:r>
      <w:r w:rsidRPr="00594166">
        <w:rPr>
          <w:iCs/>
        </w:rPr>
        <w:t xml:space="preserve"> </w:t>
      </w:r>
      <w:r w:rsidRPr="00594166">
        <w:t xml:space="preserve">and </w:t>
      </w:r>
      <w:r w:rsidRPr="00594166">
        <w:rPr>
          <w:iCs/>
        </w:rPr>
        <w:t>molded cornices</w:t>
      </w:r>
      <w:r>
        <w:rPr>
          <w:iCs/>
        </w:rPr>
        <w:t xml:space="preserve"> (projecting horizontal bands)</w:t>
      </w:r>
    </w:p>
    <w:p w14:paraId="3A5FA8CE" w14:textId="77777777" w:rsidR="008B567D" w:rsidRDefault="008B567D" w:rsidP="008B567D">
      <w:pPr>
        <w:numPr>
          <w:ilvl w:val="2"/>
          <w:numId w:val="26"/>
        </w:numPr>
        <w:contextualSpacing w:val="0"/>
      </w:pPr>
      <w:r>
        <w:t>ceiling</w:t>
      </w:r>
    </w:p>
    <w:p w14:paraId="02DBBEBB" w14:textId="77777777" w:rsidR="008B567D" w:rsidRDefault="008B567D" w:rsidP="008B567D">
      <w:pPr>
        <w:numPr>
          <w:ilvl w:val="3"/>
          <w:numId w:val="26"/>
        </w:numPr>
        <w:contextualSpacing w:val="0"/>
      </w:pPr>
      <w:r>
        <w:t xml:space="preserve">300s-700s: basilicas have </w:t>
      </w:r>
      <w:r w:rsidRPr="00594166">
        <w:t>flat wooden ceiling</w:t>
      </w:r>
      <w:r>
        <w:t>s</w:t>
      </w:r>
    </w:p>
    <w:p w14:paraId="4330C1E2" w14:textId="77777777" w:rsidR="008B567D" w:rsidRPr="00D46471" w:rsidRDefault="008B567D" w:rsidP="008B567D">
      <w:pPr>
        <w:numPr>
          <w:ilvl w:val="3"/>
          <w:numId w:val="26"/>
        </w:numPr>
        <w:contextualSpacing w:val="0"/>
      </w:pPr>
      <w:r>
        <w:t>800s-1100s:</w:t>
      </w:r>
      <w:r w:rsidRPr="00594166">
        <w:t xml:space="preserve"> </w:t>
      </w:r>
      <w:r>
        <w:t xml:space="preserve">basilicas have </w:t>
      </w:r>
      <w:r w:rsidRPr="00594166">
        <w:t xml:space="preserve">vaulted </w:t>
      </w:r>
      <w:r>
        <w:t xml:space="preserve">stone </w:t>
      </w:r>
      <w:r w:rsidRPr="00594166">
        <w:t>ceiling</w:t>
      </w:r>
      <w:r>
        <w:t>s</w:t>
      </w:r>
    </w:p>
    <w:p w14:paraId="408ACC8D" w14:textId="77777777" w:rsidR="008B567D" w:rsidRPr="00D46471" w:rsidRDefault="008B567D" w:rsidP="008B567D">
      <w:pPr>
        <w:numPr>
          <w:ilvl w:val="2"/>
          <w:numId w:val="26"/>
        </w:numPr>
        <w:contextualSpacing w:val="0"/>
      </w:pPr>
      <w:r>
        <w:rPr>
          <w:iCs/>
        </w:rPr>
        <w:t>columns</w:t>
      </w:r>
    </w:p>
    <w:p w14:paraId="27D618B6" w14:textId="77777777" w:rsidR="008B567D" w:rsidRDefault="008B567D" w:rsidP="008B567D">
      <w:pPr>
        <w:numPr>
          <w:ilvl w:val="3"/>
          <w:numId w:val="26"/>
        </w:numPr>
        <w:contextualSpacing w:val="0"/>
      </w:pPr>
      <w:r>
        <w:lastRenderedPageBreak/>
        <w:t xml:space="preserve">300s-700s: basilicas have </w:t>
      </w:r>
      <w:r w:rsidRPr="00594166">
        <w:t>slender columns</w:t>
      </w:r>
    </w:p>
    <w:p w14:paraId="5B7ECFA3" w14:textId="77777777" w:rsidR="008B567D" w:rsidRPr="00D46471" w:rsidRDefault="008B567D" w:rsidP="008B567D">
      <w:pPr>
        <w:numPr>
          <w:ilvl w:val="3"/>
          <w:numId w:val="26"/>
        </w:numPr>
        <w:contextualSpacing w:val="0"/>
      </w:pPr>
      <w:r>
        <w:t xml:space="preserve">800s-1100s: </w:t>
      </w:r>
      <w:r w:rsidRPr="00594166">
        <w:t xml:space="preserve">strong stone pillars </w:t>
      </w:r>
      <w:r>
        <w:t xml:space="preserve">are needed </w:t>
      </w:r>
      <w:r w:rsidRPr="00594166">
        <w:t xml:space="preserve">bear </w:t>
      </w:r>
      <w:r>
        <w:t xml:space="preserve">up the stone ceiling; </w:t>
      </w:r>
      <w:r w:rsidRPr="00594166">
        <w:t xml:space="preserve">pillars </w:t>
      </w:r>
      <w:r>
        <w:t xml:space="preserve">have </w:t>
      </w:r>
      <w:r>
        <w:rPr>
          <w:iCs/>
        </w:rPr>
        <w:t>cubiform capitals</w:t>
      </w:r>
    </w:p>
    <w:p w14:paraId="2AF09208" w14:textId="77777777" w:rsidR="008B567D" w:rsidRDefault="008B567D" w:rsidP="008B567D">
      <w:pPr>
        <w:numPr>
          <w:ilvl w:val="2"/>
          <w:numId w:val="26"/>
        </w:numPr>
        <w:contextualSpacing w:val="0"/>
      </w:pPr>
      <w:r>
        <w:t>windows and doors</w:t>
      </w:r>
    </w:p>
    <w:p w14:paraId="6A1F135F" w14:textId="77777777" w:rsidR="008B567D" w:rsidRPr="00594166" w:rsidRDefault="008B567D" w:rsidP="008B567D">
      <w:pPr>
        <w:numPr>
          <w:ilvl w:val="3"/>
          <w:numId w:val="26"/>
        </w:numPr>
        <w:contextualSpacing w:val="0"/>
      </w:pPr>
      <w:r>
        <w:t xml:space="preserve">800s-1100s: the tops of </w:t>
      </w:r>
      <w:r w:rsidRPr="00594166">
        <w:t xml:space="preserve">windows </w:t>
      </w:r>
      <w:r>
        <w:t>(</w:t>
      </w:r>
      <w:r w:rsidRPr="00594166">
        <w:t>narrow</w:t>
      </w:r>
      <w:r>
        <w:t xml:space="preserve"> in early</w:t>
      </w:r>
      <w:r w:rsidRPr="00594166">
        <w:t xml:space="preserve"> Romanesque</w:t>
      </w:r>
      <w:r>
        <w:t xml:space="preserve">) </w:t>
      </w:r>
      <w:r w:rsidRPr="00594166">
        <w:t xml:space="preserve">and doors </w:t>
      </w:r>
      <w:r>
        <w:t xml:space="preserve">are </w:t>
      </w:r>
      <w:r w:rsidRPr="00594166">
        <w:rPr>
          <w:iCs/>
        </w:rPr>
        <w:t>rounded arch</w:t>
      </w:r>
      <w:r>
        <w:rPr>
          <w:iCs/>
        </w:rPr>
        <w:t>es</w:t>
      </w:r>
    </w:p>
    <w:p w14:paraId="453714E1" w14:textId="77777777" w:rsidR="008B567D" w:rsidRPr="00A23BF6" w:rsidRDefault="008B567D" w:rsidP="008B567D">
      <w:pPr>
        <w:widowControl w:val="0"/>
      </w:pPr>
    </w:p>
    <w:p w14:paraId="6D28CEC2" w14:textId="77777777" w:rsidR="008B567D" w:rsidRPr="000C6F75" w:rsidRDefault="008B567D" w:rsidP="008B567D">
      <w:pPr>
        <w:widowControl w:val="0"/>
        <w:numPr>
          <w:ilvl w:val="0"/>
          <w:numId w:val="26"/>
        </w:numPr>
        <w:contextualSpacing w:val="0"/>
      </w:pPr>
      <w:r w:rsidRPr="000C6F75">
        <w:rPr>
          <w:b/>
        </w:rPr>
        <w:t>religious orders</w:t>
      </w:r>
      <w:r>
        <w:rPr>
          <w:b/>
        </w:rPr>
        <w:t xml:space="preserve"> and missions</w:t>
      </w:r>
    </w:p>
    <w:p w14:paraId="5190CC35" w14:textId="77777777" w:rsidR="008B567D" w:rsidRDefault="008B567D" w:rsidP="008B567D">
      <w:pPr>
        <w:numPr>
          <w:ilvl w:val="1"/>
          <w:numId w:val="26"/>
        </w:numPr>
        <w:contextualSpacing w:val="0"/>
      </w:pPr>
      <w:r>
        <w:t>eremitical (hermit) orders</w:t>
      </w:r>
    </w:p>
    <w:p w14:paraId="3AF6DE1A" w14:textId="77777777" w:rsidR="008B567D" w:rsidRPr="00C41960" w:rsidRDefault="008B567D" w:rsidP="008B567D">
      <w:pPr>
        <w:numPr>
          <w:ilvl w:val="2"/>
          <w:numId w:val="26"/>
        </w:numPr>
        <w:contextualSpacing w:val="0"/>
      </w:pPr>
      <w:r>
        <w:rPr>
          <w:iCs/>
        </w:rPr>
        <w:t>Camaldolese</w:t>
      </w:r>
    </w:p>
    <w:p w14:paraId="2BB364E9" w14:textId="77777777" w:rsidR="008B567D" w:rsidRDefault="008B567D" w:rsidP="008B567D">
      <w:pPr>
        <w:numPr>
          <w:ilvl w:val="3"/>
          <w:numId w:val="26"/>
        </w:numPr>
        <w:contextualSpacing w:val="0"/>
      </w:pPr>
      <w:r>
        <w:rPr>
          <w:iCs/>
        </w:rPr>
        <w:t xml:space="preserve">c. 1000: </w:t>
      </w:r>
      <w:r w:rsidRPr="004E2A92">
        <w:rPr>
          <w:iCs/>
        </w:rPr>
        <w:t xml:space="preserve">Romuald </w:t>
      </w:r>
      <w:r w:rsidRPr="004E2A92">
        <w:t>(</w:t>
      </w:r>
      <w:r>
        <w:t xml:space="preserve">† </w:t>
      </w:r>
      <w:r w:rsidRPr="004E2A92">
        <w:t>1027)</w:t>
      </w:r>
      <w:r>
        <w:t>,</w:t>
      </w:r>
      <w:r w:rsidRPr="004E2A92">
        <w:t xml:space="preserve"> </w:t>
      </w:r>
      <w:r>
        <w:t>an Italian nobleman</w:t>
      </w:r>
      <w:r w:rsidRPr="004E2A92">
        <w:t xml:space="preserve"> </w:t>
      </w:r>
      <w:r>
        <w:t>influenced by Orthodox hermits, founds or reforms c. 100 unconnected monasteries and hermitages</w:t>
      </w:r>
      <w:r w:rsidRPr="004E2A92">
        <w:t xml:space="preserve"> in </w:t>
      </w:r>
      <w:r>
        <w:t xml:space="preserve">southern </w:t>
      </w:r>
      <w:r w:rsidRPr="004E2A92">
        <w:t>France</w:t>
      </w:r>
      <w:r>
        <w:t xml:space="preserve"> and northern Italy</w:t>
      </w:r>
    </w:p>
    <w:p w14:paraId="1C3313D7" w14:textId="77777777" w:rsidR="008B567D" w:rsidRDefault="008B567D" w:rsidP="008B567D">
      <w:pPr>
        <w:numPr>
          <w:ilvl w:val="3"/>
          <w:numId w:val="26"/>
        </w:numPr>
        <w:contextualSpacing w:val="0"/>
      </w:pPr>
      <w:r>
        <w:t>1012: he establishes</w:t>
      </w:r>
      <w:r w:rsidRPr="004E2A92">
        <w:t xml:space="preserve"> a colony of hermits at Camaldoli</w:t>
      </w:r>
      <w:r>
        <w:t>; lay brothers in the “lower house” provided for the contemplative monks in the “upper house”</w:t>
      </w:r>
    </w:p>
    <w:p w14:paraId="6E8CE6BC" w14:textId="77777777" w:rsidR="008B567D" w:rsidRDefault="008B567D" w:rsidP="008B567D">
      <w:pPr>
        <w:numPr>
          <w:ilvl w:val="2"/>
          <w:numId w:val="26"/>
        </w:numPr>
        <w:contextualSpacing w:val="0"/>
      </w:pPr>
      <w:r>
        <w:t>other eremitical orders</w:t>
      </w:r>
    </w:p>
    <w:p w14:paraId="2E7CAD03" w14:textId="77777777" w:rsidR="008B567D" w:rsidRDefault="008B567D" w:rsidP="008B567D">
      <w:pPr>
        <w:numPr>
          <w:ilvl w:val="3"/>
          <w:numId w:val="26"/>
        </w:numPr>
        <w:contextualSpacing w:val="0"/>
      </w:pPr>
      <w:r>
        <w:t>977: Order of Fonte-Avellana (founder, Ludolph)</w:t>
      </w:r>
    </w:p>
    <w:p w14:paraId="00062988" w14:textId="77777777" w:rsidR="008B567D" w:rsidRDefault="008B567D" w:rsidP="008B567D">
      <w:pPr>
        <w:numPr>
          <w:ilvl w:val="4"/>
          <w:numId w:val="26"/>
        </w:numPr>
        <w:contextualSpacing w:val="0"/>
      </w:pPr>
      <w:r>
        <w:t>989: Romuald (later abbot of Camaldoli) gives the hermits a rule</w:t>
      </w:r>
    </w:p>
    <w:p w14:paraId="0773E6EE" w14:textId="77777777" w:rsidR="008B567D" w:rsidRDefault="008B567D" w:rsidP="008B567D">
      <w:pPr>
        <w:numPr>
          <w:ilvl w:val="4"/>
          <w:numId w:val="26"/>
        </w:numPr>
        <w:contextualSpacing w:val="0"/>
      </w:pPr>
      <w:r>
        <w:t>1034: Peter Damian († 1072) joins and is prior from 1043-72</w:t>
      </w:r>
    </w:p>
    <w:p w14:paraId="046EE580" w14:textId="77777777" w:rsidR="008B567D" w:rsidRDefault="008B567D" w:rsidP="008B567D">
      <w:pPr>
        <w:numPr>
          <w:ilvl w:val="5"/>
          <w:numId w:val="26"/>
        </w:numPr>
        <w:contextualSpacing w:val="0"/>
      </w:pPr>
      <w:r>
        <w:t xml:space="preserve">he is </w:t>
      </w:r>
      <w:r w:rsidRPr="004E2A92">
        <w:t>Romuald</w:t>
      </w:r>
      <w:r>
        <w:t>’</w:t>
      </w:r>
      <w:r w:rsidRPr="004E2A92">
        <w:t>s disciple and biographer</w:t>
      </w:r>
    </w:p>
    <w:p w14:paraId="2D6700A3" w14:textId="77777777" w:rsidR="008B567D" w:rsidRPr="004E2A92" w:rsidRDefault="008B567D" w:rsidP="008B567D">
      <w:pPr>
        <w:numPr>
          <w:ilvl w:val="5"/>
          <w:numId w:val="26"/>
        </w:numPr>
        <w:contextualSpacing w:val="0"/>
      </w:pPr>
      <w:r>
        <w:t xml:space="preserve">he </w:t>
      </w:r>
      <w:r w:rsidRPr="004E2A92">
        <w:t>intro</w:t>
      </w:r>
      <w:r>
        <w:t>duces</w:t>
      </w:r>
      <w:r w:rsidRPr="004E2A92">
        <w:t xml:space="preserve"> the </w:t>
      </w:r>
      <w:r>
        <w:t>“</w:t>
      </w:r>
      <w:r w:rsidRPr="004E2A92">
        <w:t>discipline</w:t>
      </w:r>
      <w:r>
        <w:t>”</w:t>
      </w:r>
      <w:r w:rsidRPr="004E2A92">
        <w:t xml:space="preserve"> </w:t>
      </w:r>
      <w:r>
        <w:t>(</w:t>
      </w:r>
      <w:r w:rsidRPr="004E2A92">
        <w:t>scourge</w:t>
      </w:r>
      <w:r>
        <w:t>)</w:t>
      </w:r>
      <w:r w:rsidRPr="004E2A92">
        <w:t xml:space="preserve"> in</w:t>
      </w:r>
      <w:r>
        <w:t>to</w:t>
      </w:r>
      <w:r w:rsidRPr="004E2A92">
        <w:t xml:space="preserve"> religious orders</w:t>
      </w:r>
    </w:p>
    <w:p w14:paraId="63904A25" w14:textId="77777777" w:rsidR="008B567D" w:rsidRDefault="008B567D" w:rsidP="008B567D">
      <w:pPr>
        <w:numPr>
          <w:ilvl w:val="4"/>
          <w:numId w:val="26"/>
        </w:numPr>
        <w:contextualSpacing w:val="0"/>
      </w:pPr>
      <w:r>
        <w:t>1569: Pius V merges the Fonte-Avellana hermits into the Camaldolese</w:t>
      </w:r>
    </w:p>
    <w:p w14:paraId="31794868" w14:textId="77777777" w:rsidR="008B567D" w:rsidRDefault="008B567D" w:rsidP="008B567D">
      <w:pPr>
        <w:numPr>
          <w:ilvl w:val="3"/>
          <w:numId w:val="26"/>
        </w:numPr>
        <w:contextualSpacing w:val="0"/>
      </w:pPr>
      <w:r>
        <w:t xml:space="preserve">1038: Vallumbrosan Order (founder, </w:t>
      </w:r>
      <w:r>
        <w:rPr>
          <w:iCs/>
        </w:rPr>
        <w:t xml:space="preserve">John Gualbert, † </w:t>
      </w:r>
      <w:r w:rsidRPr="004E2A92">
        <w:t>1073) near Florence.</w:t>
      </w:r>
    </w:p>
    <w:p w14:paraId="14DB84E4" w14:textId="77777777" w:rsidR="008B567D" w:rsidRDefault="008B567D" w:rsidP="008B567D">
      <w:pPr>
        <w:numPr>
          <w:ilvl w:val="2"/>
          <w:numId w:val="26"/>
        </w:numPr>
        <w:contextualSpacing w:val="0"/>
      </w:pPr>
      <w:r>
        <w:t xml:space="preserve">the eremitical </w:t>
      </w:r>
      <w:r w:rsidRPr="004E2A92">
        <w:t>orders cultivated the contemplative life</w:t>
      </w:r>
      <w:r>
        <w:t>,</w:t>
      </w:r>
      <w:r w:rsidRPr="004E2A92">
        <w:t xml:space="preserve"> reform</w:t>
      </w:r>
      <w:r>
        <w:t>ed</w:t>
      </w:r>
      <w:r w:rsidRPr="004E2A92">
        <w:t xml:space="preserve"> morals</w:t>
      </w:r>
      <w:r>
        <w:t>,</w:t>
      </w:r>
      <w:r w:rsidRPr="004E2A92">
        <w:t xml:space="preserve"> and </w:t>
      </w:r>
      <w:r>
        <w:t>supported</w:t>
      </w:r>
      <w:r w:rsidRPr="004E2A92">
        <w:t xml:space="preserve"> the papacy</w:t>
      </w:r>
    </w:p>
    <w:p w14:paraId="4485E0C4" w14:textId="77777777" w:rsidR="008B567D" w:rsidRPr="00E235BE" w:rsidRDefault="008B567D" w:rsidP="008B567D">
      <w:pPr>
        <w:numPr>
          <w:ilvl w:val="1"/>
          <w:numId w:val="26"/>
        </w:numPr>
        <w:contextualSpacing w:val="0"/>
      </w:pPr>
      <w:r>
        <w:t>canons regular (</w:t>
      </w:r>
      <w:r w:rsidRPr="00BD6CF4">
        <w:rPr>
          <w:iCs/>
        </w:rPr>
        <w:t>Augustinians</w:t>
      </w:r>
      <w:r>
        <w:rPr>
          <w:iCs/>
        </w:rPr>
        <w:t>)</w:t>
      </w:r>
    </w:p>
    <w:p w14:paraId="5F0C930C" w14:textId="77777777" w:rsidR="008B567D" w:rsidRDefault="008B567D" w:rsidP="008B567D">
      <w:pPr>
        <w:numPr>
          <w:ilvl w:val="2"/>
          <w:numId w:val="26"/>
        </w:numPr>
        <w:contextualSpacing w:val="0"/>
      </w:pPr>
      <w:r>
        <w:rPr>
          <w:rFonts w:cs="Bookman Old Style"/>
          <w:iCs/>
        </w:rPr>
        <w:t>1000s-1100s:</w:t>
      </w:r>
      <w:r>
        <w:t xml:space="preserve"> strongly encouraged by Gregory VII, Peter Damian, and other reformers, many secular clergy revive living as canons regular (</w:t>
      </w:r>
      <w:r>
        <w:rPr>
          <w:rFonts w:cs="Bookman Old Style"/>
        </w:rPr>
        <w:t>sharing</w:t>
      </w:r>
      <w:r w:rsidRPr="006B06E8">
        <w:rPr>
          <w:rFonts w:cs="Bookman Old Style"/>
        </w:rPr>
        <w:t xml:space="preserve"> income, </w:t>
      </w:r>
      <w:r>
        <w:rPr>
          <w:rFonts w:cs="Bookman Old Style"/>
        </w:rPr>
        <w:t>room and board</w:t>
      </w:r>
      <w:r w:rsidRPr="006B06E8">
        <w:rPr>
          <w:rFonts w:cs="Bookman Old Style"/>
        </w:rPr>
        <w:t xml:space="preserve">, </w:t>
      </w:r>
      <w:r>
        <w:rPr>
          <w:rFonts w:cs="Bookman Old Style"/>
        </w:rPr>
        <w:t xml:space="preserve">living a </w:t>
      </w:r>
      <w:r w:rsidRPr="006B06E8">
        <w:rPr>
          <w:rFonts w:cs="Bookman Old Style"/>
        </w:rPr>
        <w:t>common life</w:t>
      </w:r>
      <w:r>
        <w:rPr>
          <w:rFonts w:cs="Bookman Old Style"/>
        </w:rPr>
        <w:t>, singing the liturgy of the hours)</w:t>
      </w:r>
      <w:r>
        <w:t xml:space="preserve"> (this had declined after the early Carolingians, c. 850)</w:t>
      </w:r>
    </w:p>
    <w:p w14:paraId="00721705" w14:textId="77777777" w:rsidR="008B567D" w:rsidRPr="00DD06FA" w:rsidRDefault="008B567D" w:rsidP="008B567D">
      <w:pPr>
        <w:numPr>
          <w:ilvl w:val="2"/>
          <w:numId w:val="26"/>
        </w:numPr>
        <w:contextualSpacing w:val="0"/>
      </w:pPr>
      <w:r>
        <w:rPr>
          <w:rFonts w:cs="Bookman Old Style"/>
        </w:rPr>
        <w:t xml:space="preserve">1059, 1063: two </w:t>
      </w:r>
      <w:r w:rsidRPr="006B06E8">
        <w:rPr>
          <w:rFonts w:cs="Bookman Old Style"/>
        </w:rPr>
        <w:t xml:space="preserve">Lateran </w:t>
      </w:r>
      <w:r>
        <w:rPr>
          <w:rFonts w:cs="Bookman Old Style"/>
        </w:rPr>
        <w:t>s</w:t>
      </w:r>
      <w:r w:rsidRPr="006B06E8">
        <w:rPr>
          <w:rFonts w:cs="Bookman Old Style"/>
        </w:rPr>
        <w:t>ynods</w:t>
      </w:r>
      <w:r>
        <w:rPr>
          <w:rFonts w:cs="Bookman Old Style"/>
        </w:rPr>
        <w:t xml:space="preserve"> urge clergy to live the </w:t>
      </w:r>
      <w:r w:rsidRPr="006B06E8">
        <w:rPr>
          <w:i/>
          <w:iCs/>
        </w:rPr>
        <w:t>vita communis</w:t>
      </w:r>
      <w:r w:rsidRPr="00083410">
        <w:rPr>
          <w:iCs/>
        </w:rPr>
        <w:t xml:space="preserve"> </w:t>
      </w:r>
      <w:r w:rsidRPr="006B06E8">
        <w:rPr>
          <w:rFonts w:cs="Bookman Old Style"/>
        </w:rPr>
        <w:t xml:space="preserve">or </w:t>
      </w:r>
      <w:r w:rsidRPr="006B06E8">
        <w:rPr>
          <w:i/>
          <w:iCs/>
        </w:rPr>
        <w:t>canonica</w:t>
      </w:r>
    </w:p>
    <w:p w14:paraId="33E9BE42" w14:textId="77777777" w:rsidR="008B567D" w:rsidRPr="00E235BE" w:rsidRDefault="008B567D" w:rsidP="008B567D">
      <w:pPr>
        <w:numPr>
          <w:ilvl w:val="2"/>
          <w:numId w:val="26"/>
        </w:numPr>
        <w:contextualSpacing w:val="0"/>
      </w:pPr>
      <w:r>
        <w:t xml:space="preserve">1000s-1100s: most chapters of canons regular adopt the </w:t>
      </w:r>
      <w:r w:rsidRPr="006B06E8">
        <w:rPr>
          <w:rFonts w:cs="Bookman Old Style"/>
        </w:rPr>
        <w:t xml:space="preserve">rule </w:t>
      </w:r>
      <w:r w:rsidRPr="00BD6CF4">
        <w:rPr>
          <w:rFonts w:cs="Bookman Old Style"/>
        </w:rPr>
        <w:t xml:space="preserve">of </w:t>
      </w:r>
      <w:r>
        <w:rPr>
          <w:iCs/>
        </w:rPr>
        <w:t>St</w:t>
      </w:r>
      <w:r w:rsidRPr="00BD6CF4">
        <w:rPr>
          <w:iCs/>
        </w:rPr>
        <w:t xml:space="preserve"> Augus</w:t>
      </w:r>
      <w:r>
        <w:rPr>
          <w:iCs/>
        </w:rPr>
        <w:softHyphen/>
      </w:r>
      <w:r w:rsidRPr="00BD6CF4">
        <w:rPr>
          <w:iCs/>
        </w:rPr>
        <w:t>tine</w:t>
      </w:r>
      <w:r>
        <w:rPr>
          <w:iCs/>
        </w:rPr>
        <w:t xml:space="preserve">; they become known as </w:t>
      </w:r>
      <w:r w:rsidRPr="00BD6CF4">
        <w:rPr>
          <w:iCs/>
        </w:rPr>
        <w:t>Augustinians</w:t>
      </w:r>
    </w:p>
    <w:p w14:paraId="2934C099" w14:textId="77777777" w:rsidR="008B567D" w:rsidRPr="00E235BE" w:rsidRDefault="008B567D" w:rsidP="008B567D">
      <w:pPr>
        <w:numPr>
          <w:ilvl w:val="2"/>
          <w:numId w:val="26"/>
        </w:numPr>
        <w:contextualSpacing w:val="0"/>
      </w:pPr>
      <w:r>
        <w:rPr>
          <w:iCs/>
        </w:rPr>
        <w:t>1100s: Augustinian chapters unite into congregations, some with over 100 chapters</w:t>
      </w:r>
    </w:p>
    <w:p w14:paraId="67CD6BA8" w14:textId="77777777" w:rsidR="008B567D" w:rsidRPr="00E235BE" w:rsidRDefault="008B567D" w:rsidP="008B567D">
      <w:pPr>
        <w:numPr>
          <w:ilvl w:val="2"/>
          <w:numId w:val="26"/>
        </w:numPr>
        <w:contextualSpacing w:val="0"/>
      </w:pPr>
      <w:r>
        <w:rPr>
          <w:rFonts w:cs="Bookman Old Style"/>
        </w:rPr>
        <w:t>“</w:t>
      </w:r>
      <w:r w:rsidRPr="00BD6CF4">
        <w:rPr>
          <w:rFonts w:cs="Bookman Old Style"/>
        </w:rPr>
        <w:t>The Canon movement</w:t>
      </w:r>
      <w:r>
        <w:rPr>
          <w:rFonts w:cs="Bookman Old Style"/>
        </w:rPr>
        <w:t>[</w:t>
      </w:r>
      <w:r>
        <w:t>´</w:t>
      </w:r>
      <w:r>
        <w:rPr>
          <w:rFonts w:cs="Bookman Old Style"/>
        </w:rPr>
        <w:t>s]</w:t>
      </w:r>
      <w:r w:rsidRPr="00BD6CF4">
        <w:rPr>
          <w:rFonts w:cs="Bookman Old Style"/>
        </w:rPr>
        <w:t xml:space="preserve"> </w:t>
      </w:r>
      <w:r>
        <w:rPr>
          <w:rFonts w:cs="Bookman Old Style"/>
        </w:rPr>
        <w:t xml:space="preserve">. . . </w:t>
      </w:r>
      <w:r w:rsidRPr="00BD6CF4">
        <w:rPr>
          <w:rFonts w:cs="Bookman Old Style"/>
        </w:rPr>
        <w:t>most valuable contribution to the Church was the systematization of parish work and the care of souls</w:t>
      </w:r>
      <w:r>
        <w:rPr>
          <w:rFonts w:cs="Bookman Old Style"/>
        </w:rPr>
        <w:t>” (Bihlmeyer)</w:t>
      </w:r>
    </w:p>
    <w:p w14:paraId="4EA80BD2" w14:textId="77777777" w:rsidR="008B567D" w:rsidRDefault="008B567D" w:rsidP="008B567D">
      <w:pPr>
        <w:widowControl w:val="0"/>
        <w:numPr>
          <w:ilvl w:val="1"/>
          <w:numId w:val="26"/>
        </w:numPr>
        <w:contextualSpacing w:val="0"/>
      </w:pPr>
      <w:r w:rsidRPr="00F0572A">
        <w:t>1084: Carthusians</w:t>
      </w:r>
    </w:p>
    <w:p w14:paraId="1FDA5C25" w14:textId="77777777" w:rsidR="008B567D" w:rsidRDefault="008B567D" w:rsidP="008B567D">
      <w:pPr>
        <w:widowControl w:val="0"/>
        <w:numPr>
          <w:ilvl w:val="1"/>
          <w:numId w:val="26"/>
        </w:numPr>
        <w:contextualSpacing w:val="0"/>
      </w:pPr>
      <w:r w:rsidRPr="00F0572A">
        <w:t>1098: Cistercians</w:t>
      </w:r>
    </w:p>
    <w:p w14:paraId="170DBDA7" w14:textId="77777777" w:rsidR="008B567D" w:rsidRDefault="008B567D" w:rsidP="008B567D">
      <w:pPr>
        <w:numPr>
          <w:ilvl w:val="1"/>
          <w:numId w:val="26"/>
        </w:numPr>
        <w:contextualSpacing w:val="0"/>
      </w:pPr>
      <w:r>
        <w:t xml:space="preserve">1000s-1400s: monks and nuns </w:t>
      </w:r>
      <w:r w:rsidRPr="00816B01">
        <w:t xml:space="preserve">walling </w:t>
      </w:r>
      <w:r>
        <w:t xml:space="preserve">themselves into their </w:t>
      </w:r>
      <w:r w:rsidRPr="00816B01">
        <w:t>cell</w:t>
      </w:r>
      <w:r>
        <w:t>s</w:t>
      </w:r>
      <w:r w:rsidRPr="00816B01">
        <w:t xml:space="preserve"> for a time or for life</w:t>
      </w:r>
      <w:r>
        <w:t xml:space="preserve"> becomes common</w:t>
      </w:r>
    </w:p>
    <w:p w14:paraId="05316AB7" w14:textId="77777777" w:rsidR="008B567D" w:rsidRPr="00A23BF6" w:rsidRDefault="008B567D" w:rsidP="008B567D">
      <w:pPr>
        <w:widowControl w:val="0"/>
      </w:pPr>
    </w:p>
    <w:p w14:paraId="53D7A70D" w14:textId="77777777" w:rsidR="008B567D" w:rsidRPr="00635CE0" w:rsidRDefault="008B567D" w:rsidP="008B567D">
      <w:pPr>
        <w:widowControl w:val="0"/>
        <w:numPr>
          <w:ilvl w:val="0"/>
          <w:numId w:val="26"/>
        </w:numPr>
        <w:contextualSpacing w:val="0"/>
      </w:pPr>
      <w:r>
        <w:rPr>
          <w:b/>
        </w:rPr>
        <w:t>theology</w:t>
      </w:r>
    </w:p>
    <w:p w14:paraId="13307CE2" w14:textId="77777777" w:rsidR="008B567D" w:rsidRPr="00635CE0" w:rsidRDefault="008B567D" w:rsidP="008B567D">
      <w:pPr>
        <w:numPr>
          <w:ilvl w:val="1"/>
          <w:numId w:val="26"/>
        </w:numPr>
        <w:contextualSpacing w:val="0"/>
      </w:pPr>
      <w:r>
        <w:t>the Eucharistic controversy sparked by Berengarius (see 1000s, “heresies and councils,” “Eucharistic controversy”) is “</w:t>
      </w:r>
      <w:r w:rsidRPr="00BD6CF4">
        <w:t>when theology began to develop as a science</w:t>
      </w:r>
      <w:r>
        <w:t>” (Bihlmeyer)</w:t>
      </w:r>
    </w:p>
    <w:p w14:paraId="4633B7CD" w14:textId="77777777" w:rsidR="008B567D" w:rsidRPr="00A23BF6" w:rsidRDefault="008B567D" w:rsidP="008B567D">
      <w:pPr>
        <w:widowControl w:val="0"/>
      </w:pPr>
    </w:p>
    <w:p w14:paraId="491F1B2C" w14:textId="77777777" w:rsidR="008B567D" w:rsidRPr="00CF4E5E" w:rsidRDefault="008B567D" w:rsidP="008B567D">
      <w:pPr>
        <w:widowControl w:val="0"/>
        <w:numPr>
          <w:ilvl w:val="0"/>
          <w:numId w:val="26"/>
        </w:numPr>
        <w:contextualSpacing w:val="0"/>
      </w:pPr>
      <w:r>
        <w:rPr>
          <w:b/>
        </w:rPr>
        <w:t>sacraments</w:t>
      </w:r>
      <w:r>
        <w:t xml:space="preserve">: </w:t>
      </w:r>
      <w:r>
        <w:rPr>
          <w:b/>
        </w:rPr>
        <w:t>reconciliation</w:t>
      </w:r>
    </w:p>
    <w:p w14:paraId="49624FCF" w14:textId="77777777" w:rsidR="008B567D" w:rsidRPr="00816B01" w:rsidRDefault="008B567D" w:rsidP="008B567D">
      <w:pPr>
        <w:numPr>
          <w:ilvl w:val="1"/>
          <w:numId w:val="26"/>
        </w:numPr>
        <w:contextualSpacing w:val="0"/>
      </w:pPr>
      <w:r>
        <w:lastRenderedPageBreak/>
        <w:t xml:space="preserve">1000s-1100s: </w:t>
      </w:r>
      <w:r w:rsidRPr="00816B01">
        <w:t xml:space="preserve">indulgences </w:t>
      </w:r>
      <w:r>
        <w:t xml:space="preserve">replace </w:t>
      </w:r>
      <w:r w:rsidRPr="00816B01">
        <w:t>redemptions</w:t>
      </w:r>
    </w:p>
    <w:p w14:paraId="5B9C9675" w14:textId="77777777" w:rsidR="008B567D" w:rsidRPr="00A23BF6" w:rsidRDefault="008B567D" w:rsidP="008B567D"/>
    <w:p w14:paraId="2144F3AD" w14:textId="77777777" w:rsidR="008B567D" w:rsidRPr="00F0572A" w:rsidRDefault="008B567D" w:rsidP="008B567D">
      <w:pPr>
        <w:numPr>
          <w:ilvl w:val="0"/>
          <w:numId w:val="26"/>
        </w:numPr>
        <w:contextualSpacing w:val="0"/>
      </w:pPr>
      <w:r>
        <w:rPr>
          <w:b/>
        </w:rPr>
        <w:t>sacraments</w:t>
      </w:r>
      <w:r>
        <w:t xml:space="preserve">: </w:t>
      </w:r>
      <w:r w:rsidRPr="00C944D5">
        <w:rPr>
          <w:b/>
        </w:rPr>
        <w:t>Eucharist</w:t>
      </w:r>
    </w:p>
    <w:p w14:paraId="6D450046" w14:textId="77777777" w:rsidR="008B567D" w:rsidRDefault="008B567D" w:rsidP="008B567D">
      <w:pPr>
        <w:numPr>
          <w:ilvl w:val="1"/>
          <w:numId w:val="26"/>
        </w:numPr>
        <w:contextualSpacing w:val="0"/>
      </w:pPr>
      <w:r>
        <w:t>reservation of the Eucharist</w:t>
      </w:r>
    </w:p>
    <w:p w14:paraId="0B2861C3" w14:textId="77777777" w:rsidR="008B567D" w:rsidRDefault="008B567D" w:rsidP="008B567D">
      <w:pPr>
        <w:numPr>
          <w:ilvl w:val="2"/>
          <w:numId w:val="26"/>
        </w:numPr>
        <w:contextualSpacing w:val="0"/>
      </w:pPr>
      <w:r>
        <w:t xml:space="preserve">pre-1000s: </w:t>
      </w:r>
      <w:r w:rsidRPr="00BD6CF4">
        <w:t xml:space="preserve">only a few </w:t>
      </w:r>
      <w:r>
        <w:t>p</w:t>
      </w:r>
      <w:r w:rsidRPr="00BD6CF4">
        <w:t xml:space="preserve">articles </w:t>
      </w:r>
      <w:r>
        <w:t>(for v</w:t>
      </w:r>
      <w:r w:rsidRPr="00BD6CF4">
        <w:t>iaticum</w:t>
      </w:r>
      <w:r>
        <w:t>)</w:t>
      </w:r>
      <w:r w:rsidRPr="00BD6CF4">
        <w:t xml:space="preserve"> </w:t>
      </w:r>
      <w:r>
        <w:t>a</w:t>
      </w:r>
      <w:r w:rsidRPr="00BD6CF4">
        <w:t>re reserved outside of Mass</w:t>
      </w:r>
    </w:p>
    <w:p w14:paraId="273B31B6" w14:textId="77777777" w:rsidR="008B567D" w:rsidRDefault="008B567D" w:rsidP="008B567D">
      <w:pPr>
        <w:numPr>
          <w:ilvl w:val="2"/>
          <w:numId w:val="26"/>
        </w:numPr>
        <w:contextualSpacing w:val="0"/>
      </w:pPr>
      <w:r w:rsidRPr="00F0572A">
        <w:t xml:space="preserve">1000s: reservation of the Sacrament for dispersal at </w:t>
      </w:r>
      <w:r>
        <w:t xml:space="preserve">later </w:t>
      </w:r>
      <w:r w:rsidRPr="00F0572A">
        <w:t>Masses begins</w:t>
      </w:r>
    </w:p>
    <w:p w14:paraId="24EECB9D" w14:textId="77777777" w:rsidR="008B567D" w:rsidRDefault="008B567D" w:rsidP="008B567D">
      <w:pPr>
        <w:widowControl w:val="0"/>
        <w:numPr>
          <w:ilvl w:val="1"/>
          <w:numId w:val="26"/>
        </w:numPr>
        <w:contextualSpacing w:val="0"/>
      </w:pPr>
      <w:r>
        <w:t>“transubstantiation”</w:t>
      </w:r>
    </w:p>
    <w:p w14:paraId="78061E39" w14:textId="77777777" w:rsidR="008B567D" w:rsidRPr="00BB04A2" w:rsidRDefault="008B567D" w:rsidP="008B567D">
      <w:pPr>
        <w:widowControl w:val="0"/>
        <w:numPr>
          <w:ilvl w:val="2"/>
          <w:numId w:val="26"/>
        </w:numPr>
        <w:contextualSpacing w:val="0"/>
      </w:pPr>
      <w:r>
        <w:t>c. 1079: “transubstantiation” is first used by Hildebert of Lavardin (1056-1134), archbishop of Tours and greatest hymn writer of the middle ages</w:t>
      </w:r>
    </w:p>
    <w:p w14:paraId="1DC268E5" w14:textId="77777777" w:rsidR="008B567D" w:rsidRPr="006B06E8" w:rsidRDefault="008B567D" w:rsidP="008B567D">
      <w:pPr>
        <w:numPr>
          <w:ilvl w:val="2"/>
          <w:numId w:val="26"/>
        </w:numPr>
        <w:contextualSpacing w:val="0"/>
      </w:pPr>
      <w:r>
        <w:t xml:space="preserve">1215: </w:t>
      </w:r>
      <w:r w:rsidRPr="006B06E8">
        <w:t xml:space="preserve">Lateran Council </w:t>
      </w:r>
      <w:r>
        <w:t>IV officially approves</w:t>
      </w:r>
      <w:r w:rsidRPr="006B06E8">
        <w:t xml:space="preserve"> the term</w:t>
      </w:r>
    </w:p>
    <w:p w14:paraId="463EDA27" w14:textId="77777777" w:rsidR="008B567D" w:rsidRPr="00A23BF6" w:rsidRDefault="008B567D" w:rsidP="008B567D">
      <w:pPr>
        <w:widowControl w:val="0"/>
      </w:pPr>
    </w:p>
    <w:p w14:paraId="7443F683" w14:textId="77777777" w:rsidR="008B567D" w:rsidRPr="003867FD" w:rsidRDefault="008B567D" w:rsidP="008B567D">
      <w:pPr>
        <w:widowControl w:val="0"/>
        <w:numPr>
          <w:ilvl w:val="0"/>
          <w:numId w:val="26"/>
        </w:numPr>
        <w:contextualSpacing w:val="0"/>
      </w:pPr>
      <w:r>
        <w:rPr>
          <w:b/>
        </w:rPr>
        <w:t>feast days</w:t>
      </w:r>
    </w:p>
    <w:p w14:paraId="6E54F274" w14:textId="77777777" w:rsidR="008B567D" w:rsidRPr="003867FD" w:rsidRDefault="008B567D" w:rsidP="008B567D">
      <w:pPr>
        <w:widowControl w:val="0"/>
        <w:numPr>
          <w:ilvl w:val="1"/>
          <w:numId w:val="26"/>
        </w:numPr>
        <w:contextualSpacing w:val="0"/>
      </w:pPr>
      <w:r>
        <w:t xml:space="preserve">1000s-1100s: the </w:t>
      </w:r>
      <w:r w:rsidRPr="004F4B44">
        <w:t>number of feasts</w:t>
      </w:r>
      <w:r>
        <w:t xml:space="preserve"> is </w:t>
      </w:r>
      <w:r w:rsidRPr="004F4B44">
        <w:t>onerous</w:t>
      </w:r>
      <w:r>
        <w:t xml:space="preserve"> (in addition to Sundays, about 40 holy days of obligation in most places)</w:t>
      </w:r>
    </w:p>
    <w:p w14:paraId="4BE63783" w14:textId="77777777" w:rsidR="008B567D" w:rsidRPr="00A23BF6" w:rsidRDefault="008B567D" w:rsidP="008B567D">
      <w:pPr>
        <w:widowControl w:val="0"/>
      </w:pPr>
    </w:p>
    <w:p w14:paraId="59EC81AB" w14:textId="77777777" w:rsidR="008B567D" w:rsidRDefault="008B567D" w:rsidP="008B567D">
      <w:pPr>
        <w:widowControl w:val="0"/>
        <w:numPr>
          <w:ilvl w:val="0"/>
          <w:numId w:val="26"/>
        </w:numPr>
        <w:contextualSpacing w:val="0"/>
      </w:pPr>
      <w:r>
        <w:rPr>
          <w:b/>
        </w:rPr>
        <w:t>fasts</w:t>
      </w:r>
    </w:p>
    <w:p w14:paraId="6137583B" w14:textId="77777777" w:rsidR="008B567D" w:rsidRDefault="008B567D" w:rsidP="008B567D">
      <w:pPr>
        <w:widowControl w:val="0"/>
        <w:numPr>
          <w:ilvl w:val="1"/>
          <w:numId w:val="26"/>
        </w:numPr>
        <w:contextualSpacing w:val="0"/>
      </w:pPr>
      <w:r>
        <w:t xml:space="preserve">c. 1000s on: in addition to Friday, every </w:t>
      </w:r>
      <w:r w:rsidRPr="00816B01">
        <w:rPr>
          <w:iCs/>
        </w:rPr>
        <w:t xml:space="preserve">Saturday </w:t>
      </w:r>
      <w:r>
        <w:t xml:space="preserve">becomes </w:t>
      </w:r>
      <w:r w:rsidRPr="00816B01">
        <w:t>a day of abstinence in many places</w:t>
      </w:r>
    </w:p>
    <w:p w14:paraId="2340CAD8" w14:textId="77777777" w:rsidR="008B567D" w:rsidRPr="00A23BF6" w:rsidRDefault="008B567D" w:rsidP="008B567D">
      <w:pPr>
        <w:widowControl w:val="0"/>
      </w:pPr>
    </w:p>
    <w:p w14:paraId="07B27A2B" w14:textId="77777777" w:rsidR="008B567D" w:rsidRPr="00E30934" w:rsidRDefault="008B567D" w:rsidP="008B567D">
      <w:pPr>
        <w:widowControl w:val="0"/>
        <w:numPr>
          <w:ilvl w:val="0"/>
          <w:numId w:val="26"/>
        </w:numPr>
        <w:contextualSpacing w:val="0"/>
      </w:pPr>
      <w:r>
        <w:rPr>
          <w:b/>
        </w:rPr>
        <w:t>devotions</w:t>
      </w:r>
      <w:r>
        <w:t xml:space="preserve">: </w:t>
      </w:r>
      <w:r>
        <w:rPr>
          <w:b/>
        </w:rPr>
        <w:t>indulgences</w:t>
      </w:r>
    </w:p>
    <w:p w14:paraId="650571DA" w14:textId="77777777" w:rsidR="008B567D" w:rsidRPr="00E667CE" w:rsidRDefault="008B567D" w:rsidP="008B567D">
      <w:pPr>
        <w:numPr>
          <w:ilvl w:val="1"/>
          <w:numId w:val="26"/>
        </w:numPr>
        <w:contextualSpacing w:val="0"/>
        <w:rPr>
          <w:rFonts w:cs="Bookman Old Style"/>
        </w:rPr>
      </w:pPr>
      <w:r w:rsidRPr="00E30934">
        <w:rPr>
          <w:rFonts w:cs="Bookman Old Style"/>
        </w:rPr>
        <w:t>definition</w:t>
      </w:r>
      <w:r>
        <w:rPr>
          <w:rFonts w:cs="Bookman Old Style"/>
        </w:rPr>
        <w:t xml:space="preserve"> of “indulgence”: </w:t>
      </w:r>
      <w:r w:rsidRPr="00E30934">
        <w:rPr>
          <w:rFonts w:cs="Bookman Old Style"/>
        </w:rPr>
        <w:t>“</w:t>
      </w:r>
      <w:r w:rsidRPr="00E30934">
        <w:t xml:space="preserve">the </w:t>
      </w:r>
      <w:r w:rsidRPr="00E30934">
        <w:rPr>
          <w:iCs/>
        </w:rPr>
        <w:t xml:space="preserve">remission </w:t>
      </w:r>
      <w:r w:rsidRPr="00E30934">
        <w:t xml:space="preserve">outside of the sacrament of penance of all or a part of the </w:t>
      </w:r>
      <w:r w:rsidRPr="00E30934">
        <w:rPr>
          <w:iCs/>
        </w:rPr>
        <w:t xml:space="preserve">temporal punishment </w:t>
      </w:r>
      <w:r w:rsidRPr="00E30934">
        <w:t>due to sin, to be undergone on earth or in purgatory</w:t>
      </w:r>
      <w:r>
        <w:t>”</w:t>
      </w:r>
      <w:r w:rsidRPr="00E30934">
        <w:t xml:space="preserve"> (Bihlmeyer 2: 233)</w:t>
      </w:r>
    </w:p>
    <w:p w14:paraId="1CED94CF" w14:textId="77777777" w:rsidR="008B567D" w:rsidRPr="00E30934" w:rsidRDefault="008B567D" w:rsidP="008B567D">
      <w:pPr>
        <w:numPr>
          <w:ilvl w:val="2"/>
          <w:numId w:val="26"/>
        </w:numPr>
        <w:contextualSpacing w:val="0"/>
        <w:rPr>
          <w:rFonts w:cs="Bookman Old Style"/>
        </w:rPr>
      </w:pPr>
      <w:r w:rsidRPr="00E30934">
        <w:t>an indulgence is not a remission of guilt</w:t>
      </w:r>
      <w:r>
        <w:t>;</w:t>
      </w:r>
      <w:r w:rsidRPr="00E30934">
        <w:t xml:space="preserve"> </w:t>
      </w:r>
      <w:r>
        <w:t xml:space="preserve">it presupposes the </w:t>
      </w:r>
      <w:r w:rsidRPr="00E30934">
        <w:t>remission of guilt</w:t>
      </w:r>
    </w:p>
    <w:p w14:paraId="61729028" w14:textId="77777777" w:rsidR="008B567D" w:rsidRPr="00E30934" w:rsidRDefault="008B567D" w:rsidP="008B567D">
      <w:pPr>
        <w:numPr>
          <w:ilvl w:val="2"/>
          <w:numId w:val="26"/>
        </w:numPr>
        <w:contextualSpacing w:val="0"/>
        <w:rPr>
          <w:rFonts w:cs="Bookman Old Style"/>
        </w:rPr>
      </w:pPr>
      <w:r>
        <w:t>t</w:t>
      </w:r>
      <w:r w:rsidRPr="00421B92">
        <w:t xml:space="preserve">wo punishments </w:t>
      </w:r>
      <w:r>
        <w:t>for sin are possible</w:t>
      </w:r>
      <w:r w:rsidRPr="00421B92">
        <w:t xml:space="preserve">: </w:t>
      </w:r>
      <w:r>
        <w:t>“</w:t>
      </w:r>
      <w:r w:rsidRPr="00421B92">
        <w:t xml:space="preserve">one, called the eternal, is inflicted in hell; and the other, called the temporal, is inflicted in this world or in purgatory” </w:t>
      </w:r>
      <w:r>
        <w:t>(</w:t>
      </w:r>
      <w:r w:rsidRPr="00421B92">
        <w:rPr>
          <w:i/>
        </w:rPr>
        <w:t>Baltimore Catechism</w:t>
      </w:r>
      <w:r>
        <w:t xml:space="preserve"> </w:t>
      </w:r>
      <w:r w:rsidRPr="00421B92">
        <w:t>3.629)</w:t>
      </w:r>
    </w:p>
    <w:p w14:paraId="031128E6" w14:textId="77777777" w:rsidR="008B567D" w:rsidRPr="00E30934" w:rsidRDefault="008B567D" w:rsidP="008B567D">
      <w:pPr>
        <w:numPr>
          <w:ilvl w:val="2"/>
          <w:numId w:val="26"/>
        </w:numPr>
        <w:contextualSpacing w:val="0"/>
        <w:rPr>
          <w:rFonts w:cs="Bookman Old Style"/>
        </w:rPr>
      </w:pPr>
      <w:r w:rsidRPr="00E30934">
        <w:t>gain</w:t>
      </w:r>
      <w:r>
        <w:t>ing</w:t>
      </w:r>
      <w:r w:rsidRPr="00E30934">
        <w:t xml:space="preserve"> an indulgence </w:t>
      </w:r>
      <w:r>
        <w:t xml:space="preserve">requires </w:t>
      </w:r>
      <w:r w:rsidRPr="00E30934">
        <w:t xml:space="preserve">some </w:t>
      </w:r>
      <w:r>
        <w:t xml:space="preserve">specified </w:t>
      </w:r>
      <w:r w:rsidRPr="00E30934">
        <w:t xml:space="preserve">good work </w:t>
      </w:r>
      <w:r>
        <w:t xml:space="preserve">(e.g., </w:t>
      </w:r>
      <w:r w:rsidRPr="00E30934">
        <w:t>almsgiving</w:t>
      </w:r>
      <w:r>
        <w:t>,</w:t>
      </w:r>
      <w:r w:rsidRPr="00E30934">
        <w:t xml:space="preserve"> pray</w:t>
      </w:r>
      <w:r>
        <w:softHyphen/>
      </w:r>
      <w:r w:rsidRPr="00E30934">
        <w:t>er, fast</w:t>
      </w:r>
      <w:r>
        <w:t>ing)</w:t>
      </w:r>
    </w:p>
    <w:p w14:paraId="445AB547" w14:textId="77777777" w:rsidR="008B567D" w:rsidRPr="00E30934" w:rsidRDefault="008B567D" w:rsidP="008B567D">
      <w:pPr>
        <w:numPr>
          <w:ilvl w:val="1"/>
          <w:numId w:val="26"/>
        </w:numPr>
        <w:contextualSpacing w:val="0"/>
        <w:rPr>
          <w:rFonts w:cs="Bookman Old Style"/>
        </w:rPr>
      </w:pPr>
      <w:r>
        <w:t>c. 500s-1100s: “</w:t>
      </w:r>
      <w:r w:rsidRPr="00E30934">
        <w:rPr>
          <w:iCs/>
        </w:rPr>
        <w:t>redemptions</w:t>
      </w:r>
      <w:r>
        <w:rPr>
          <w:iCs/>
        </w:rPr>
        <w:t xml:space="preserve">” </w:t>
      </w:r>
      <w:r>
        <w:rPr>
          <w:rFonts w:cs="Bookman Old Style"/>
        </w:rPr>
        <w:t>substitute</w:t>
      </w:r>
      <w:r w:rsidRPr="00E30934">
        <w:rPr>
          <w:rFonts w:cs="Bookman Old Style"/>
        </w:rPr>
        <w:t xml:space="preserve"> </w:t>
      </w:r>
      <w:r>
        <w:rPr>
          <w:rFonts w:cs="Bookman Old Style"/>
        </w:rPr>
        <w:t xml:space="preserve">alms or </w:t>
      </w:r>
      <w:r w:rsidRPr="00E30934">
        <w:rPr>
          <w:rFonts w:cs="Bookman Old Style"/>
        </w:rPr>
        <w:t xml:space="preserve">prayers for severe </w:t>
      </w:r>
      <w:r w:rsidRPr="00E30934">
        <w:rPr>
          <w:rFonts w:cs="Garamond"/>
          <w:bCs/>
        </w:rPr>
        <w:t>public pen</w:t>
      </w:r>
      <w:r>
        <w:rPr>
          <w:rFonts w:cs="Garamond"/>
          <w:bCs/>
        </w:rPr>
        <w:t>ances</w:t>
      </w:r>
    </w:p>
    <w:p w14:paraId="66E947B3" w14:textId="77777777" w:rsidR="008B567D" w:rsidRPr="00E30934" w:rsidRDefault="008B567D" w:rsidP="008B567D">
      <w:pPr>
        <w:numPr>
          <w:ilvl w:val="1"/>
          <w:numId w:val="26"/>
        </w:numPr>
        <w:contextualSpacing w:val="0"/>
        <w:rPr>
          <w:rFonts w:cs="Bookman Old Style"/>
        </w:rPr>
      </w:pPr>
      <w:r w:rsidRPr="00E30934">
        <w:t>1000s</w:t>
      </w:r>
      <w:r>
        <w:t xml:space="preserve">: first </w:t>
      </w:r>
      <w:r>
        <w:rPr>
          <w:rFonts w:cs="Bookman Old Style"/>
        </w:rPr>
        <w:t>indulgences</w:t>
      </w:r>
    </w:p>
    <w:p w14:paraId="1E7085E1" w14:textId="77777777" w:rsidR="008B567D" w:rsidRPr="00E30934" w:rsidRDefault="008B567D" w:rsidP="008B567D">
      <w:pPr>
        <w:numPr>
          <w:ilvl w:val="2"/>
          <w:numId w:val="26"/>
        </w:numPr>
        <w:contextualSpacing w:val="0"/>
        <w:rPr>
          <w:rFonts w:cs="Bookman Old Style"/>
        </w:rPr>
      </w:pPr>
      <w:r w:rsidRPr="00E30934">
        <w:t xml:space="preserve">bishops </w:t>
      </w:r>
      <w:r>
        <w:t>in</w:t>
      </w:r>
      <w:r w:rsidRPr="00E30934">
        <w:t xml:space="preserve"> northern Spain and southern France </w:t>
      </w:r>
      <w:r>
        <w:t>grant</w:t>
      </w:r>
      <w:r w:rsidRPr="00E30934">
        <w:t xml:space="preserve"> small indulgences to those who at</w:t>
      </w:r>
      <w:r>
        <w:t>tend</w:t>
      </w:r>
      <w:r w:rsidRPr="00E30934">
        <w:t xml:space="preserve"> certain devotions </w:t>
      </w:r>
      <w:r>
        <w:t xml:space="preserve">or </w:t>
      </w:r>
      <w:r w:rsidRPr="00E30934">
        <w:t>contrib</w:t>
      </w:r>
      <w:r>
        <w:t>ute</w:t>
      </w:r>
      <w:r w:rsidRPr="00E30934">
        <w:t xml:space="preserve"> toward building churches</w:t>
      </w:r>
      <w:r>
        <w:t>, monasteries, or hospitals</w:t>
      </w:r>
    </w:p>
    <w:p w14:paraId="5DCCD923" w14:textId="77777777" w:rsidR="008B567D" w:rsidRPr="0013411B" w:rsidRDefault="008B567D" w:rsidP="008B567D">
      <w:pPr>
        <w:numPr>
          <w:ilvl w:val="2"/>
          <w:numId w:val="26"/>
        </w:numPr>
        <w:contextualSpacing w:val="0"/>
        <w:rPr>
          <w:rFonts w:cs="Bookman Old Style"/>
        </w:rPr>
      </w:pPr>
      <w:r>
        <w:t>theology of indulgences</w:t>
      </w:r>
    </w:p>
    <w:p w14:paraId="16B2E9BC" w14:textId="77777777" w:rsidR="008B567D" w:rsidRPr="00E30934" w:rsidRDefault="008B567D" w:rsidP="008B567D">
      <w:pPr>
        <w:numPr>
          <w:ilvl w:val="3"/>
          <w:numId w:val="26"/>
        </w:numPr>
        <w:contextualSpacing w:val="0"/>
        <w:rPr>
          <w:rFonts w:cs="Bookman Old Style"/>
        </w:rPr>
      </w:pPr>
      <w:r>
        <w:t>though similar, indulgences do</w:t>
      </w:r>
      <w:r w:rsidRPr="00E30934">
        <w:t xml:space="preserve"> not develop directly from redemption</w:t>
      </w:r>
      <w:r>
        <w:t>s:</w:t>
      </w:r>
      <w:r w:rsidRPr="00E30934">
        <w:t xml:space="preserve"> </w:t>
      </w:r>
      <w:r>
        <w:t xml:space="preserve">from the first </w:t>
      </w:r>
      <w:r w:rsidRPr="00E30934">
        <w:t xml:space="preserve">indulgences </w:t>
      </w:r>
      <w:r>
        <w:t xml:space="preserve">are believed </w:t>
      </w:r>
      <w:r w:rsidRPr="00E30934">
        <w:t xml:space="preserve">not </w:t>
      </w:r>
      <w:r>
        <w:t>merely to commute</w:t>
      </w:r>
      <w:r w:rsidRPr="00E30934">
        <w:t xml:space="preserve"> canonical penalties imposed by the Church but </w:t>
      </w:r>
      <w:r>
        <w:t xml:space="preserve">to have </w:t>
      </w:r>
      <w:r w:rsidRPr="00E30934">
        <w:t xml:space="preserve">a </w:t>
      </w:r>
      <w:r w:rsidRPr="00E30934">
        <w:rPr>
          <w:iCs/>
        </w:rPr>
        <w:t>supernatural effect</w:t>
      </w:r>
    </w:p>
    <w:p w14:paraId="68BD98DA" w14:textId="77777777" w:rsidR="008B567D" w:rsidRPr="00E30934" w:rsidRDefault="008B567D" w:rsidP="008B567D">
      <w:pPr>
        <w:numPr>
          <w:ilvl w:val="2"/>
          <w:numId w:val="26"/>
        </w:numPr>
        <w:contextualSpacing w:val="0"/>
        <w:rPr>
          <w:rFonts w:cs="Bookman Old Style"/>
        </w:rPr>
      </w:pPr>
      <w:r>
        <w:t xml:space="preserve">the </w:t>
      </w:r>
      <w:r w:rsidRPr="00E30934">
        <w:t>crusades</w:t>
      </w:r>
      <w:r>
        <w:t xml:space="preserve"> are </w:t>
      </w:r>
      <w:r w:rsidRPr="00E30934">
        <w:t>very important in the development of indulgences</w:t>
      </w:r>
    </w:p>
    <w:p w14:paraId="4C9DCEF1" w14:textId="77777777" w:rsidR="008B567D" w:rsidRPr="00E30934" w:rsidRDefault="008B567D" w:rsidP="008B567D">
      <w:pPr>
        <w:numPr>
          <w:ilvl w:val="3"/>
          <w:numId w:val="26"/>
        </w:numPr>
        <w:contextualSpacing w:val="0"/>
        <w:rPr>
          <w:rFonts w:cs="Bookman Old Style"/>
        </w:rPr>
      </w:pPr>
      <w:r w:rsidRPr="00E30934">
        <w:t>1063</w:t>
      </w:r>
      <w:r>
        <w:t>:</w:t>
      </w:r>
      <w:r w:rsidRPr="00E30934">
        <w:t xml:space="preserve"> Alexander II </w:t>
      </w:r>
      <w:r>
        <w:t xml:space="preserve">grants </w:t>
      </w:r>
      <w:r w:rsidRPr="00E30934">
        <w:t xml:space="preserve">a </w:t>
      </w:r>
      <w:r w:rsidRPr="00E30934">
        <w:rPr>
          <w:iCs/>
        </w:rPr>
        <w:t xml:space="preserve">plenary </w:t>
      </w:r>
      <w:r w:rsidRPr="00E30934">
        <w:t xml:space="preserve">indulgence </w:t>
      </w:r>
      <w:r>
        <w:t xml:space="preserve">(remitting all temporal punishment) </w:t>
      </w:r>
      <w:r w:rsidRPr="00E30934">
        <w:t xml:space="preserve">to those who </w:t>
      </w:r>
      <w:r>
        <w:t xml:space="preserve">fight </w:t>
      </w:r>
      <w:r w:rsidRPr="00E30934">
        <w:t xml:space="preserve">against the </w:t>
      </w:r>
      <w:r>
        <w:t xml:space="preserve">Muslims </w:t>
      </w:r>
      <w:r w:rsidRPr="00E30934">
        <w:t>in Spain</w:t>
      </w:r>
    </w:p>
    <w:p w14:paraId="5D18D508" w14:textId="77777777" w:rsidR="008B567D" w:rsidRPr="00E30934" w:rsidRDefault="008B567D" w:rsidP="008B567D">
      <w:pPr>
        <w:numPr>
          <w:ilvl w:val="3"/>
          <w:numId w:val="26"/>
        </w:numPr>
        <w:contextualSpacing w:val="0"/>
        <w:rPr>
          <w:rFonts w:cs="Bookman Old Style"/>
        </w:rPr>
      </w:pPr>
      <w:r w:rsidRPr="00E30934">
        <w:rPr>
          <w:iCs/>
        </w:rPr>
        <w:t xml:space="preserve">1095: Urban II </w:t>
      </w:r>
      <w:r>
        <w:t xml:space="preserve">grants </w:t>
      </w:r>
      <w:r w:rsidRPr="00E30934">
        <w:t xml:space="preserve">a </w:t>
      </w:r>
      <w:r w:rsidRPr="00E30934">
        <w:rPr>
          <w:iCs/>
        </w:rPr>
        <w:t xml:space="preserve">plenary </w:t>
      </w:r>
      <w:r w:rsidRPr="00E30934">
        <w:t xml:space="preserve">indulgence </w:t>
      </w:r>
      <w:r>
        <w:t xml:space="preserve">to those who fight against the Muslims </w:t>
      </w:r>
      <w:r w:rsidRPr="00E30934">
        <w:t>in the first crusade</w:t>
      </w:r>
    </w:p>
    <w:p w14:paraId="1CB179D0" w14:textId="77777777" w:rsidR="008B567D" w:rsidRPr="00E30934" w:rsidRDefault="008B567D" w:rsidP="008B567D">
      <w:pPr>
        <w:numPr>
          <w:ilvl w:val="1"/>
          <w:numId w:val="26"/>
        </w:numPr>
        <w:contextualSpacing w:val="0"/>
        <w:rPr>
          <w:rFonts w:cs="Bookman Old Style"/>
        </w:rPr>
      </w:pPr>
      <w:r w:rsidRPr="00E30934">
        <w:t>1100s</w:t>
      </w:r>
    </w:p>
    <w:p w14:paraId="5F9AD53C" w14:textId="77777777" w:rsidR="008B567D" w:rsidRPr="00E30934" w:rsidRDefault="008B567D" w:rsidP="008B567D">
      <w:pPr>
        <w:numPr>
          <w:ilvl w:val="2"/>
          <w:numId w:val="26"/>
        </w:numPr>
        <w:contextualSpacing w:val="0"/>
        <w:rPr>
          <w:rFonts w:cs="Bookman Old Style"/>
        </w:rPr>
      </w:pPr>
      <w:r w:rsidRPr="00E30934">
        <w:t xml:space="preserve">indulgences </w:t>
      </w:r>
      <w:r>
        <w:t xml:space="preserve">are </w:t>
      </w:r>
      <w:r w:rsidRPr="00E30934">
        <w:t xml:space="preserve">granted for </w:t>
      </w:r>
      <w:r>
        <w:t xml:space="preserve">contributing to </w:t>
      </w:r>
      <w:r w:rsidRPr="00E30934">
        <w:t xml:space="preserve">public works </w:t>
      </w:r>
      <w:r>
        <w:t>(</w:t>
      </w:r>
      <w:r w:rsidRPr="00E30934">
        <w:t>roads, bridges, fortifications)</w:t>
      </w:r>
    </w:p>
    <w:p w14:paraId="51F3533C" w14:textId="77777777" w:rsidR="008B567D" w:rsidRPr="00B2575F" w:rsidRDefault="008B567D" w:rsidP="008B567D">
      <w:pPr>
        <w:numPr>
          <w:ilvl w:val="2"/>
          <w:numId w:val="26"/>
        </w:numPr>
        <w:contextualSpacing w:val="0"/>
        <w:rPr>
          <w:rFonts w:cs="Bookman Old Style"/>
        </w:rPr>
      </w:pPr>
      <w:r w:rsidRPr="00E30934">
        <w:lastRenderedPageBreak/>
        <w:t xml:space="preserve">indulgences </w:t>
      </w:r>
      <w:r>
        <w:t xml:space="preserve">are extended from </w:t>
      </w:r>
      <w:r w:rsidRPr="00E30934">
        <w:t xml:space="preserve">crusaders </w:t>
      </w:r>
      <w:r>
        <w:t>to</w:t>
      </w:r>
    </w:p>
    <w:p w14:paraId="7ECD08F9" w14:textId="77777777" w:rsidR="008B567D" w:rsidRPr="00B2575F" w:rsidRDefault="008B567D" w:rsidP="008B567D">
      <w:pPr>
        <w:numPr>
          <w:ilvl w:val="3"/>
          <w:numId w:val="26"/>
        </w:numPr>
        <w:contextualSpacing w:val="0"/>
        <w:rPr>
          <w:rFonts w:cs="Bookman Old Style"/>
        </w:rPr>
      </w:pPr>
      <w:r w:rsidRPr="00E30934">
        <w:t xml:space="preserve">those who </w:t>
      </w:r>
      <w:r>
        <w:t xml:space="preserve">fight </w:t>
      </w:r>
      <w:r w:rsidRPr="00E30934">
        <w:t>heathens (Prussians, Lithuanians, Mon</w:t>
      </w:r>
      <w:r>
        <w:t>gols)</w:t>
      </w:r>
    </w:p>
    <w:p w14:paraId="1ADE330B" w14:textId="77777777" w:rsidR="008B567D" w:rsidRPr="00B2575F" w:rsidRDefault="008B567D" w:rsidP="008B567D">
      <w:pPr>
        <w:numPr>
          <w:ilvl w:val="3"/>
          <w:numId w:val="26"/>
        </w:numPr>
        <w:contextualSpacing w:val="0"/>
        <w:rPr>
          <w:rFonts w:cs="Bookman Old Style"/>
        </w:rPr>
      </w:pPr>
      <w:r>
        <w:t xml:space="preserve">those who fight </w:t>
      </w:r>
      <w:r w:rsidRPr="00E30934">
        <w:t>heretics (Albigenses, Waldenses</w:t>
      </w:r>
      <w:r>
        <w:t>)</w:t>
      </w:r>
    </w:p>
    <w:p w14:paraId="5958E6C4" w14:textId="77777777" w:rsidR="008B567D" w:rsidRPr="00B2575F" w:rsidRDefault="008B567D" w:rsidP="008B567D">
      <w:pPr>
        <w:numPr>
          <w:ilvl w:val="3"/>
          <w:numId w:val="26"/>
        </w:numPr>
        <w:contextualSpacing w:val="0"/>
        <w:rPr>
          <w:rFonts w:cs="Bookman Old Style"/>
        </w:rPr>
      </w:pPr>
      <w:r>
        <w:t xml:space="preserve">those who fight enemies of </w:t>
      </w:r>
      <w:r w:rsidRPr="00E30934">
        <w:t xml:space="preserve">the </w:t>
      </w:r>
      <w:r>
        <w:t>Papal States;</w:t>
      </w:r>
    </w:p>
    <w:p w14:paraId="4299C8C4" w14:textId="77777777" w:rsidR="008B567D" w:rsidRPr="00E30934" w:rsidRDefault="008B567D" w:rsidP="008B567D">
      <w:pPr>
        <w:numPr>
          <w:ilvl w:val="3"/>
          <w:numId w:val="26"/>
        </w:numPr>
        <w:contextualSpacing w:val="0"/>
        <w:rPr>
          <w:rFonts w:cs="Bookman Old Style"/>
        </w:rPr>
      </w:pPr>
      <w:r>
        <w:t xml:space="preserve">and </w:t>
      </w:r>
      <w:r w:rsidRPr="00E30934">
        <w:t>equipping a substitute</w:t>
      </w:r>
      <w:r>
        <w:t xml:space="preserve"> gains</w:t>
      </w:r>
      <w:r w:rsidRPr="00E30934">
        <w:t xml:space="preserve"> the same indulgence</w:t>
      </w:r>
    </w:p>
    <w:p w14:paraId="20B7DFB2" w14:textId="77777777" w:rsidR="008B567D" w:rsidRPr="00E30934" w:rsidRDefault="008B567D" w:rsidP="008B567D">
      <w:pPr>
        <w:numPr>
          <w:ilvl w:val="1"/>
          <w:numId w:val="26"/>
        </w:numPr>
        <w:contextualSpacing w:val="0"/>
      </w:pPr>
      <w:r w:rsidRPr="00E30934">
        <w:t>1200s</w:t>
      </w:r>
    </w:p>
    <w:p w14:paraId="490D76FF" w14:textId="77777777" w:rsidR="008B567D" w:rsidRPr="0013411B" w:rsidRDefault="008B567D" w:rsidP="008B567D">
      <w:pPr>
        <w:numPr>
          <w:ilvl w:val="2"/>
          <w:numId w:val="26"/>
        </w:numPr>
        <w:contextualSpacing w:val="0"/>
        <w:rPr>
          <w:rFonts w:cs="Bookman Old Style"/>
        </w:rPr>
      </w:pPr>
      <w:r w:rsidRPr="00E30934">
        <w:t>theology</w:t>
      </w:r>
      <w:r>
        <w:t xml:space="preserve"> of indulgences</w:t>
      </w:r>
    </w:p>
    <w:p w14:paraId="249AEB7B" w14:textId="77777777" w:rsidR="008B567D" w:rsidRPr="00E30934" w:rsidRDefault="008B567D" w:rsidP="008B567D">
      <w:pPr>
        <w:numPr>
          <w:ilvl w:val="3"/>
          <w:numId w:val="26"/>
        </w:numPr>
        <w:contextualSpacing w:val="0"/>
        <w:rPr>
          <w:rFonts w:cs="Bookman Old Style"/>
        </w:rPr>
      </w:pPr>
      <w:r>
        <w:t xml:space="preserve">1200s: </w:t>
      </w:r>
      <w:r w:rsidRPr="00E30934">
        <w:t xml:space="preserve">theologians </w:t>
      </w:r>
      <w:r>
        <w:t xml:space="preserve">say </w:t>
      </w:r>
      <w:r w:rsidRPr="00E30934">
        <w:t xml:space="preserve">indulgences </w:t>
      </w:r>
      <w:r>
        <w:t xml:space="preserve">can be applied </w:t>
      </w:r>
      <w:r w:rsidRPr="00E30934">
        <w:t xml:space="preserve">to the </w:t>
      </w:r>
      <w:r>
        <w:rPr>
          <w:iCs/>
        </w:rPr>
        <w:t xml:space="preserve">dead </w:t>
      </w:r>
      <w:r w:rsidRPr="00E30934">
        <w:rPr>
          <w:i/>
        </w:rPr>
        <w:t>per modum suffragii</w:t>
      </w:r>
      <w:r>
        <w:t xml:space="preserve"> (by way of suffrage; </w:t>
      </w:r>
      <w:r>
        <w:rPr>
          <w:i/>
        </w:rPr>
        <w:t>suffragari</w:t>
      </w:r>
      <w:r>
        <w:t>, to express support)</w:t>
      </w:r>
    </w:p>
    <w:p w14:paraId="6648952A" w14:textId="77777777" w:rsidR="008B567D" w:rsidRPr="00E30934" w:rsidRDefault="008B567D" w:rsidP="008B567D">
      <w:pPr>
        <w:numPr>
          <w:ilvl w:val="3"/>
          <w:numId w:val="26"/>
        </w:numPr>
        <w:contextualSpacing w:val="0"/>
        <w:rPr>
          <w:rFonts w:cs="Bookman Old Style"/>
        </w:rPr>
      </w:pPr>
      <w:r>
        <w:t>c. 1230</w:t>
      </w:r>
      <w:r>
        <w:rPr>
          <w:rFonts w:cs="Bookman Old Style"/>
        </w:rPr>
        <w:t xml:space="preserve">: </w:t>
      </w:r>
      <w:r>
        <w:t>Hugh of St</w:t>
      </w:r>
      <w:r w:rsidRPr="00E30934">
        <w:t xml:space="preserve"> Cher </w:t>
      </w:r>
      <w:r>
        <w:t xml:space="preserve">says indulgences draw upon </w:t>
      </w:r>
      <w:r w:rsidRPr="00E30934">
        <w:t xml:space="preserve">the </w:t>
      </w:r>
      <w:r>
        <w:t>treasury of merits (</w:t>
      </w:r>
      <w:r w:rsidRPr="00E30934">
        <w:rPr>
          <w:i/>
          <w:iCs/>
        </w:rPr>
        <w:t>thesaurus ecclesiae</w:t>
      </w:r>
      <w:r>
        <w:rPr>
          <w:iCs/>
        </w:rPr>
        <w:t>,</w:t>
      </w:r>
      <w:r w:rsidRPr="00E30934">
        <w:rPr>
          <w:iCs/>
        </w:rPr>
        <w:t xml:space="preserve"> </w:t>
      </w:r>
      <w:r w:rsidRPr="00E30934">
        <w:t>the superabundant merits of Christ and saints</w:t>
      </w:r>
      <w:r>
        <w:t>),</w:t>
      </w:r>
      <w:r w:rsidRPr="00E30934">
        <w:t xml:space="preserve"> which </w:t>
      </w:r>
      <w:r>
        <w:t>is in the Church’</w:t>
      </w:r>
      <w:r w:rsidRPr="00E30934">
        <w:t>s custo</w:t>
      </w:r>
      <w:r>
        <w:t>dy</w:t>
      </w:r>
    </w:p>
    <w:p w14:paraId="098F510A" w14:textId="77777777" w:rsidR="008B567D" w:rsidRPr="00E30934" w:rsidRDefault="008B567D" w:rsidP="008B567D">
      <w:pPr>
        <w:numPr>
          <w:ilvl w:val="2"/>
          <w:numId w:val="26"/>
        </w:numPr>
        <w:contextualSpacing w:val="0"/>
      </w:pPr>
      <w:r w:rsidRPr="00E30934">
        <w:t>abuses</w:t>
      </w:r>
      <w:r>
        <w:t xml:space="preserve"> increase</w:t>
      </w:r>
    </w:p>
    <w:p w14:paraId="5A24ABDF" w14:textId="77777777" w:rsidR="008B567D" w:rsidRPr="00E30934" w:rsidRDefault="008B567D" w:rsidP="008B567D">
      <w:pPr>
        <w:numPr>
          <w:ilvl w:val="3"/>
          <w:numId w:val="26"/>
        </w:numPr>
        <w:contextualSpacing w:val="0"/>
      </w:pPr>
      <w:r w:rsidRPr="00E30934">
        <w:t xml:space="preserve">1215: Lateran Council </w:t>
      </w:r>
      <w:r>
        <w:t xml:space="preserve">IV (canon 62) </w:t>
      </w:r>
      <w:r w:rsidRPr="00E30934">
        <w:t>fo</w:t>
      </w:r>
      <w:r>
        <w:t>rbids</w:t>
      </w:r>
      <w:r w:rsidRPr="00E30934">
        <w:t xml:space="preserve"> bishops to grant </w:t>
      </w:r>
      <w:r>
        <w:t xml:space="preserve">too-frequent </w:t>
      </w:r>
      <w:r w:rsidRPr="00E30934">
        <w:t xml:space="preserve">indulgences </w:t>
      </w:r>
      <w:r>
        <w:t xml:space="preserve">or excessive indulgences </w:t>
      </w:r>
      <w:r w:rsidRPr="00E30934">
        <w:t xml:space="preserve">(not </w:t>
      </w:r>
      <w:r>
        <w:t xml:space="preserve">more than a </w:t>
      </w:r>
      <w:r w:rsidRPr="00E30934">
        <w:t>year)</w:t>
      </w:r>
      <w:r>
        <w:t>,</w:t>
      </w:r>
      <w:r w:rsidRPr="00E30934">
        <w:t xml:space="preserve"> “lest contempt be brought on the keys of the Church, and the penitential discipline be weakened” (</w:t>
      </w:r>
      <w:r>
        <w:t xml:space="preserve">qtd. in </w:t>
      </w:r>
      <w:r w:rsidRPr="00E30934">
        <w:t>Bihlmeyer 2: 313)</w:t>
      </w:r>
    </w:p>
    <w:p w14:paraId="4BE26F8A" w14:textId="77777777" w:rsidR="008B567D" w:rsidRPr="00E30934" w:rsidRDefault="008B567D" w:rsidP="008B567D">
      <w:pPr>
        <w:numPr>
          <w:ilvl w:val="3"/>
          <w:numId w:val="26"/>
        </w:numPr>
        <w:contextualSpacing w:val="0"/>
      </w:pPr>
      <w:r w:rsidRPr="00E30934">
        <w:t xml:space="preserve">1215: Lateran Council </w:t>
      </w:r>
      <w:r>
        <w:t>IV forbids distributors of indulgences (</w:t>
      </w:r>
      <w:r w:rsidRPr="00E30934">
        <w:rPr>
          <w:i/>
        </w:rPr>
        <w:t>quae</w:t>
      </w:r>
      <w:r>
        <w:rPr>
          <w:i/>
        </w:rPr>
        <w:t>s</w:t>
      </w:r>
      <w:r>
        <w:rPr>
          <w:i/>
        </w:rPr>
        <w:softHyphen/>
      </w:r>
      <w:r w:rsidRPr="00E30934">
        <w:rPr>
          <w:i/>
        </w:rPr>
        <w:t>tores eleemosynarum</w:t>
      </w:r>
      <w:r>
        <w:t xml:space="preserve">) </w:t>
      </w:r>
      <w:r w:rsidRPr="00E30934">
        <w:t xml:space="preserve">to </w:t>
      </w:r>
      <w:r>
        <w:t xml:space="preserve">use </w:t>
      </w:r>
      <w:r w:rsidRPr="00E30934">
        <w:t>false indulgences</w:t>
      </w:r>
      <w:r>
        <w:t xml:space="preserve"> to collect money for good works</w:t>
      </w:r>
    </w:p>
    <w:p w14:paraId="48DDDFB1" w14:textId="77777777" w:rsidR="008B567D" w:rsidRPr="00E30934" w:rsidRDefault="008B567D" w:rsidP="008B567D">
      <w:pPr>
        <w:numPr>
          <w:ilvl w:val="3"/>
          <w:numId w:val="26"/>
        </w:numPr>
        <w:contextualSpacing w:val="0"/>
      </w:pPr>
      <w:r w:rsidRPr="00E30934">
        <w:t xml:space="preserve">1243-54: </w:t>
      </w:r>
      <w:r w:rsidRPr="00E30934">
        <w:rPr>
          <w:iCs/>
        </w:rPr>
        <w:t xml:space="preserve">Innocent IV </w:t>
      </w:r>
      <w:r w:rsidRPr="00E30934">
        <w:t xml:space="preserve">(1243-54) </w:t>
      </w:r>
      <w:r>
        <w:t>more than once grants</w:t>
      </w:r>
      <w:r w:rsidRPr="00E30934">
        <w:t xml:space="preserve"> </w:t>
      </w:r>
      <w:r w:rsidRPr="00E30934">
        <w:rPr>
          <w:iCs/>
        </w:rPr>
        <w:t>plenary indulgence</w:t>
      </w:r>
      <w:r>
        <w:rPr>
          <w:iCs/>
        </w:rPr>
        <w:t>s</w:t>
      </w:r>
      <w:r w:rsidRPr="00E30934">
        <w:rPr>
          <w:iCs/>
        </w:rPr>
        <w:t xml:space="preserve"> </w:t>
      </w:r>
      <w:r w:rsidRPr="00E30934">
        <w:t>to reli</w:t>
      </w:r>
      <w:r>
        <w:t>gious</w:t>
      </w:r>
      <w:r w:rsidRPr="00E30934">
        <w:t xml:space="preserve"> </w:t>
      </w:r>
      <w:r>
        <w:t>(</w:t>
      </w:r>
      <w:r w:rsidRPr="00E30934">
        <w:rPr>
          <w:iCs/>
        </w:rPr>
        <w:t>plenary indulgence</w:t>
      </w:r>
      <w:r>
        <w:rPr>
          <w:iCs/>
        </w:rPr>
        <w:t>s</w:t>
      </w:r>
      <w:r w:rsidRPr="00E30934">
        <w:rPr>
          <w:iCs/>
        </w:rPr>
        <w:t xml:space="preserve"> </w:t>
      </w:r>
      <w:r>
        <w:t xml:space="preserve">are rare </w:t>
      </w:r>
      <w:r w:rsidRPr="00E30934">
        <w:t xml:space="preserve">except </w:t>
      </w:r>
      <w:r>
        <w:t xml:space="preserve">to </w:t>
      </w:r>
      <w:r w:rsidRPr="00E30934">
        <w:t>crusade</w:t>
      </w:r>
      <w:r>
        <w:t>rs)</w:t>
      </w:r>
    </w:p>
    <w:p w14:paraId="02DB6BFC" w14:textId="77777777" w:rsidR="008B567D" w:rsidRPr="00E30934" w:rsidRDefault="008B567D" w:rsidP="008B567D">
      <w:pPr>
        <w:numPr>
          <w:ilvl w:val="3"/>
          <w:numId w:val="26"/>
        </w:numPr>
        <w:contextualSpacing w:val="0"/>
      </w:pPr>
      <w:r>
        <w:t xml:space="preserve">1200s: a number of </w:t>
      </w:r>
      <w:r w:rsidRPr="00E30934">
        <w:t>ecclesiastics condem</w:t>
      </w:r>
      <w:r>
        <w:t>n</w:t>
      </w:r>
      <w:r w:rsidRPr="00E30934">
        <w:t xml:space="preserve"> </w:t>
      </w:r>
      <w:r>
        <w:t xml:space="preserve">the </w:t>
      </w:r>
      <w:r w:rsidRPr="00E30934">
        <w:t>erroneous beliefs and practices</w:t>
      </w:r>
    </w:p>
    <w:p w14:paraId="36CA5E7E" w14:textId="77777777" w:rsidR="008B567D" w:rsidRPr="00E30934" w:rsidRDefault="008B567D" w:rsidP="008B567D">
      <w:pPr>
        <w:numPr>
          <w:ilvl w:val="1"/>
          <w:numId w:val="26"/>
        </w:numPr>
        <w:contextualSpacing w:val="0"/>
      </w:pPr>
      <w:r w:rsidRPr="00E30934">
        <w:t>1300s</w:t>
      </w:r>
    </w:p>
    <w:p w14:paraId="0C97C73E" w14:textId="77777777" w:rsidR="008B567D" w:rsidRPr="00E30934" w:rsidRDefault="008B567D" w:rsidP="008B567D">
      <w:pPr>
        <w:numPr>
          <w:ilvl w:val="2"/>
          <w:numId w:val="26"/>
        </w:numPr>
        <w:contextualSpacing w:val="0"/>
      </w:pPr>
      <w:r>
        <w:t xml:space="preserve">c. 1290 on: after </w:t>
      </w:r>
      <w:r w:rsidRPr="00E30934">
        <w:t>Pope Nicholas IV (1288-92), papal indulgences in</w:t>
      </w:r>
      <w:r>
        <w:t>crease substantially</w:t>
      </w:r>
    </w:p>
    <w:p w14:paraId="35C35A3C" w14:textId="77777777" w:rsidR="008B567D" w:rsidRPr="00E30934" w:rsidRDefault="008B567D" w:rsidP="008B567D">
      <w:pPr>
        <w:numPr>
          <w:ilvl w:val="2"/>
          <w:numId w:val="26"/>
        </w:numPr>
        <w:contextualSpacing w:val="0"/>
      </w:pPr>
      <w:r w:rsidRPr="00E30934">
        <w:rPr>
          <w:iCs/>
        </w:rPr>
        <w:t xml:space="preserve">Albert the Great, Berthold of Regensburg, </w:t>
      </w:r>
      <w:r w:rsidRPr="00E30934">
        <w:t xml:space="preserve">and </w:t>
      </w:r>
      <w:r w:rsidRPr="00E30934">
        <w:rPr>
          <w:iCs/>
        </w:rPr>
        <w:t>Humbert of Ro</w:t>
      </w:r>
      <w:r>
        <w:rPr>
          <w:iCs/>
        </w:rPr>
        <w:t>me</w:t>
      </w:r>
      <w:r w:rsidRPr="00E30934">
        <w:t xml:space="preserve"> com</w:t>
      </w:r>
      <w:r>
        <w:t>plain of the</w:t>
      </w:r>
      <w:r w:rsidRPr="00E30934">
        <w:t xml:space="preserve"> excesses </w:t>
      </w:r>
      <w:r>
        <w:t>of</w:t>
      </w:r>
      <w:r w:rsidRPr="00E30934">
        <w:t xml:space="preserve"> </w:t>
      </w:r>
      <w:r w:rsidRPr="00E30934">
        <w:rPr>
          <w:i/>
        </w:rPr>
        <w:t>quaestores eleemosynarum</w:t>
      </w:r>
    </w:p>
    <w:p w14:paraId="226978EE" w14:textId="77777777" w:rsidR="008B567D" w:rsidRPr="00E30934" w:rsidRDefault="008B567D" w:rsidP="008B567D">
      <w:pPr>
        <w:numPr>
          <w:ilvl w:val="2"/>
          <w:numId w:val="26"/>
        </w:numPr>
        <w:contextualSpacing w:val="0"/>
      </w:pPr>
      <w:r w:rsidRPr="00E30934">
        <w:t>“Provincial and diocesan synods were also obliged to legislate against these abuses.” (Bihlmeyer 2: 313)</w:t>
      </w:r>
    </w:p>
    <w:p w14:paraId="435100BA" w14:textId="77777777" w:rsidR="008B567D" w:rsidRPr="007D09B7" w:rsidRDefault="008B567D" w:rsidP="008B567D">
      <w:pPr>
        <w:numPr>
          <w:ilvl w:val="1"/>
          <w:numId w:val="26"/>
        </w:numPr>
        <w:contextualSpacing w:val="0"/>
        <w:rPr>
          <w:rFonts w:cs="Bookman Old Style"/>
        </w:rPr>
      </w:pPr>
      <w:r>
        <w:t>by 1200s: but “</w:t>
      </w:r>
      <w:r w:rsidRPr="00BD6CF4">
        <w:t xml:space="preserve">serious </w:t>
      </w:r>
      <w:r w:rsidRPr="00BD6CF4">
        <w:rPr>
          <w:iCs/>
        </w:rPr>
        <w:t xml:space="preserve">abuses </w:t>
      </w:r>
      <w:r w:rsidRPr="00BD6CF4">
        <w:t>sometimes arose from a lack of understanding or a careless interpret</w:t>
      </w:r>
      <w:r>
        <w:t>ation of the Church’s doctrine.” (Bihlmeyer 2: 234)</w:t>
      </w:r>
    </w:p>
    <w:p w14:paraId="1595B73D" w14:textId="77777777" w:rsidR="008B567D" w:rsidRPr="00A23BF6" w:rsidRDefault="008B567D" w:rsidP="008B567D">
      <w:pPr>
        <w:widowControl w:val="0"/>
      </w:pPr>
    </w:p>
    <w:p w14:paraId="2BA36692" w14:textId="77777777" w:rsidR="008B567D" w:rsidRDefault="008B567D" w:rsidP="008B567D">
      <w:pPr>
        <w:widowControl w:val="0"/>
        <w:numPr>
          <w:ilvl w:val="0"/>
          <w:numId w:val="26"/>
        </w:numPr>
        <w:contextualSpacing w:val="0"/>
      </w:pPr>
      <w:r w:rsidRPr="00DC5570">
        <w:rPr>
          <w:b/>
        </w:rPr>
        <w:t>arts</w:t>
      </w:r>
      <w:r>
        <w:t xml:space="preserve">: </w:t>
      </w:r>
      <w:r w:rsidRPr="00DC5570">
        <w:rPr>
          <w:b/>
        </w:rPr>
        <w:t>music</w:t>
      </w:r>
    </w:p>
    <w:p w14:paraId="36A2A67D" w14:textId="77777777" w:rsidR="008B567D" w:rsidRPr="00D61185" w:rsidRDefault="008B567D" w:rsidP="008B567D">
      <w:pPr>
        <w:widowControl w:val="0"/>
        <w:numPr>
          <w:ilvl w:val="1"/>
          <w:numId w:val="26"/>
        </w:numPr>
        <w:contextualSpacing w:val="0"/>
      </w:pPr>
      <w:r>
        <w:t>c. 1025:</w:t>
      </w:r>
      <w:r w:rsidRPr="00333053">
        <w:t xml:space="preserve"> </w:t>
      </w:r>
      <w:r w:rsidRPr="00333053">
        <w:rPr>
          <w:iCs/>
        </w:rPr>
        <w:t xml:space="preserve">Guido of Arezzo </w:t>
      </w:r>
      <w:r w:rsidRPr="00333053">
        <w:t>(</w:t>
      </w:r>
      <w:r>
        <w:t xml:space="preserve">† </w:t>
      </w:r>
      <w:r w:rsidRPr="00333053">
        <w:t>c. 1050)</w:t>
      </w:r>
      <w:r>
        <w:t>,</w:t>
      </w:r>
      <w:r w:rsidRPr="00333053">
        <w:t xml:space="preserve"> </w:t>
      </w:r>
      <w:r>
        <w:t>monk at St Gall, invents</w:t>
      </w:r>
      <w:r w:rsidRPr="00333053">
        <w:t xml:space="preserve"> the diatonic scale</w:t>
      </w:r>
    </w:p>
    <w:p w14:paraId="18D9CCC6" w14:textId="77777777" w:rsidR="008B567D" w:rsidRPr="00A23BF6" w:rsidRDefault="008B567D" w:rsidP="008B567D"/>
    <w:p w14:paraId="769186B7" w14:textId="77777777" w:rsidR="008B567D" w:rsidRDefault="008B567D" w:rsidP="008B567D">
      <w:pPr>
        <w:numPr>
          <w:ilvl w:val="0"/>
          <w:numId w:val="26"/>
        </w:numPr>
        <w:contextualSpacing w:val="0"/>
      </w:pPr>
      <w:r w:rsidRPr="00016156">
        <w:rPr>
          <w:b/>
        </w:rPr>
        <w:t>morals of the clergy</w:t>
      </w:r>
    </w:p>
    <w:p w14:paraId="47EA22ED" w14:textId="77777777" w:rsidR="008B567D" w:rsidRDefault="008B567D" w:rsidP="008B567D">
      <w:pPr>
        <w:numPr>
          <w:ilvl w:val="1"/>
          <w:numId w:val="26"/>
        </w:numPr>
        <w:contextualSpacing w:val="0"/>
      </w:pPr>
      <w:r>
        <w:t>simony</w:t>
      </w:r>
    </w:p>
    <w:p w14:paraId="7C4AAF17" w14:textId="77777777" w:rsidR="008B567D" w:rsidRDefault="008B567D" w:rsidP="008B567D">
      <w:pPr>
        <w:numPr>
          <w:ilvl w:val="2"/>
          <w:numId w:val="26"/>
        </w:numPr>
        <w:contextualSpacing w:val="0"/>
      </w:pPr>
      <w:r>
        <w:t xml:space="preserve">simony is buying or selling </w:t>
      </w:r>
      <w:r>
        <w:rPr>
          <w:iCs/>
        </w:rPr>
        <w:t xml:space="preserve">spiritual </w:t>
      </w:r>
      <w:r w:rsidRPr="00816B01">
        <w:t>things or offices</w:t>
      </w:r>
    </w:p>
    <w:p w14:paraId="582C131E" w14:textId="77777777" w:rsidR="008B567D" w:rsidRDefault="008B567D" w:rsidP="008B567D">
      <w:pPr>
        <w:numPr>
          <w:ilvl w:val="2"/>
          <w:numId w:val="26"/>
        </w:numPr>
        <w:contextualSpacing w:val="0"/>
      </w:pPr>
      <w:r>
        <w:t>900s: simony is very widespread</w:t>
      </w:r>
    </w:p>
    <w:p w14:paraId="2DE65937" w14:textId="77777777" w:rsidR="008B567D" w:rsidRDefault="008B567D" w:rsidP="008B567D">
      <w:pPr>
        <w:numPr>
          <w:ilvl w:val="1"/>
          <w:numId w:val="26"/>
        </w:numPr>
        <w:contextualSpacing w:val="0"/>
      </w:pPr>
      <w:r w:rsidRPr="00816B01">
        <w:rPr>
          <w:iCs/>
        </w:rPr>
        <w:t>Nicolait</w:t>
      </w:r>
      <w:r>
        <w:rPr>
          <w:iCs/>
        </w:rPr>
        <w:t>anism</w:t>
      </w:r>
      <w:r>
        <w:t xml:space="preserve"> (clerical incontinence)</w:t>
      </w:r>
    </w:p>
    <w:p w14:paraId="78F95B5C" w14:textId="77777777" w:rsidR="008B567D" w:rsidRPr="000059A2" w:rsidRDefault="008B567D" w:rsidP="008B567D">
      <w:pPr>
        <w:numPr>
          <w:ilvl w:val="2"/>
          <w:numId w:val="26"/>
        </w:numPr>
        <w:contextualSpacing w:val="0"/>
      </w:pPr>
      <w:r>
        <w:t>Rev 2:6, 14</w:t>
      </w:r>
      <w:r w:rsidRPr="000059A2">
        <w:t xml:space="preserve">, “the Nicolaitans </w:t>
      </w:r>
      <w:r>
        <w:t>. . .</w:t>
      </w:r>
      <w:r w:rsidRPr="000059A2">
        <w:t xml:space="preserve"> </w:t>
      </w:r>
      <w:r w:rsidRPr="00007B7D">
        <w:rPr>
          <w:vertAlign w:val="superscript"/>
        </w:rPr>
        <w:t>14</w:t>
      </w:r>
      <w:r w:rsidRPr="000059A2">
        <w:t>eat food sacrificed to idols and practice fornication</w:t>
      </w:r>
      <w:r>
        <w:t xml:space="preserve"> . . .</w:t>
      </w:r>
      <w:r w:rsidRPr="000059A2">
        <w:t>”</w:t>
      </w:r>
    </w:p>
    <w:p w14:paraId="1132C419" w14:textId="77777777" w:rsidR="008B567D" w:rsidRDefault="008B567D" w:rsidP="008B567D">
      <w:pPr>
        <w:numPr>
          <w:ilvl w:val="2"/>
          <w:numId w:val="26"/>
        </w:numPr>
        <w:contextualSpacing w:val="0"/>
      </w:pPr>
      <w:r>
        <w:t xml:space="preserve">1022: </w:t>
      </w:r>
      <w:r w:rsidRPr="006B06E8">
        <w:t>th</w:t>
      </w:r>
      <w:r>
        <w:t>e Synod of Pavia makes clear that</w:t>
      </w:r>
      <w:r w:rsidRPr="006B06E8">
        <w:t xml:space="preserve"> </w:t>
      </w:r>
      <w:r>
        <w:t xml:space="preserve">most </w:t>
      </w:r>
      <w:r w:rsidRPr="006B06E8">
        <w:t xml:space="preserve">clergy </w:t>
      </w:r>
      <w:r>
        <w:t xml:space="preserve">in </w:t>
      </w:r>
      <w:r w:rsidRPr="006B06E8">
        <w:t xml:space="preserve">Italy </w:t>
      </w:r>
      <w:r>
        <w:t>are married</w:t>
      </w:r>
    </w:p>
    <w:p w14:paraId="6399A74E" w14:textId="77777777" w:rsidR="008B567D" w:rsidRDefault="008B567D" w:rsidP="008B567D">
      <w:pPr>
        <w:numPr>
          <w:ilvl w:val="2"/>
          <w:numId w:val="26"/>
        </w:numPr>
        <w:contextualSpacing w:val="0"/>
      </w:pPr>
      <w:r>
        <w:t>“</w:t>
      </w:r>
      <w:r w:rsidRPr="006B06E8">
        <w:t>In Lombardy the marriage of priests was defended for a time as a liberty of the Ambrosian Church</w:t>
      </w:r>
      <w:r>
        <w:t>” (Bihlmeyer)</w:t>
      </w:r>
    </w:p>
    <w:p w14:paraId="18B44C55" w14:textId="77777777" w:rsidR="008B567D" w:rsidRDefault="008B567D" w:rsidP="008B567D">
      <w:pPr>
        <w:numPr>
          <w:ilvl w:val="2"/>
          <w:numId w:val="26"/>
        </w:numPr>
        <w:contextualSpacing w:val="0"/>
      </w:pPr>
      <w:r>
        <w:rPr>
          <w:iCs/>
        </w:rPr>
        <w:lastRenderedPageBreak/>
        <w:t xml:space="preserve">1049: </w:t>
      </w:r>
      <w:r w:rsidRPr="00816B01">
        <w:rPr>
          <w:iCs/>
        </w:rPr>
        <w:t>Peter Damian</w:t>
      </w:r>
      <w:r>
        <w:rPr>
          <w:iCs/>
        </w:rPr>
        <w:t xml:space="preserve"> (1007-72), </w:t>
      </w:r>
      <w:r w:rsidRPr="00816B01">
        <w:t>austere preacher of penance,</w:t>
      </w:r>
      <w:r>
        <w:t xml:space="preserve"> describes in </w:t>
      </w:r>
      <w:r w:rsidRPr="00166877">
        <w:rPr>
          <w:i/>
        </w:rPr>
        <w:t>Liber Gomorrhianus</w:t>
      </w:r>
      <w:r>
        <w:t xml:space="preserve"> the wretched morals of the Italian clergy</w:t>
      </w:r>
    </w:p>
    <w:p w14:paraId="57E1090F" w14:textId="77777777" w:rsidR="008B567D" w:rsidRDefault="008B567D" w:rsidP="008B567D">
      <w:r>
        <w:br w:type="page"/>
      </w:r>
    </w:p>
    <w:p w14:paraId="6F25566B" w14:textId="77777777" w:rsidR="008B567D" w:rsidRPr="00A23BF6" w:rsidRDefault="008B567D" w:rsidP="002279ED">
      <w:pPr>
        <w:pStyle w:val="Heading2"/>
      </w:pPr>
      <w:bookmarkStart w:id="162" w:name="_Toc502757764"/>
      <w:bookmarkStart w:id="163" w:name="_Toc502757812"/>
      <w:bookmarkStart w:id="164" w:name="_Toc502757854"/>
      <w:bookmarkStart w:id="165" w:name="_Toc502794446"/>
      <w:bookmarkStart w:id="166" w:name="_Toc502795075"/>
      <w:bookmarkStart w:id="167" w:name="_Toc68041261"/>
      <w:bookmarkStart w:id="168" w:name="_Toc68042883"/>
      <w:r w:rsidRPr="00A23BF6">
        <w:lastRenderedPageBreak/>
        <w:t>1100s</w:t>
      </w:r>
      <w:bookmarkEnd w:id="162"/>
      <w:bookmarkEnd w:id="163"/>
      <w:bookmarkEnd w:id="164"/>
      <w:bookmarkEnd w:id="165"/>
      <w:bookmarkEnd w:id="166"/>
      <w:bookmarkEnd w:id="167"/>
      <w:bookmarkEnd w:id="168"/>
    </w:p>
    <w:p w14:paraId="06713C23" w14:textId="77777777" w:rsidR="008B567D" w:rsidRDefault="008B567D" w:rsidP="008B567D">
      <w:pPr>
        <w:widowControl w:val="0"/>
      </w:pPr>
    </w:p>
    <w:p w14:paraId="411CC888" w14:textId="77777777" w:rsidR="008B567D" w:rsidRPr="002B5C76" w:rsidRDefault="008B567D" w:rsidP="008B567D">
      <w:pPr>
        <w:widowControl w:val="0"/>
      </w:pPr>
    </w:p>
    <w:p w14:paraId="0845DDA1" w14:textId="77777777" w:rsidR="008B567D" w:rsidRPr="00D24502" w:rsidRDefault="008B567D" w:rsidP="008B567D">
      <w:pPr>
        <w:widowControl w:val="0"/>
        <w:numPr>
          <w:ilvl w:val="0"/>
          <w:numId w:val="27"/>
        </w:numPr>
        <w:contextualSpacing w:val="0"/>
      </w:pPr>
      <w:r w:rsidRPr="00D24502">
        <w:rPr>
          <w:b/>
        </w:rPr>
        <w:t>cultural background and Church-state relations</w:t>
      </w:r>
    </w:p>
    <w:p w14:paraId="7B542341" w14:textId="77777777" w:rsidR="008B567D" w:rsidRPr="00D61185" w:rsidRDefault="008B567D" w:rsidP="008B567D">
      <w:pPr>
        <w:widowControl w:val="0"/>
        <w:numPr>
          <w:ilvl w:val="1"/>
          <w:numId w:val="27"/>
        </w:numPr>
        <w:contextualSpacing w:val="0"/>
      </w:pPr>
      <w:r w:rsidRPr="00F0572A">
        <w:t>1122: Concordat of Worms</w:t>
      </w:r>
    </w:p>
    <w:p w14:paraId="65D97689" w14:textId="77777777" w:rsidR="008B567D" w:rsidRDefault="008B567D" w:rsidP="008B567D">
      <w:pPr>
        <w:widowControl w:val="0"/>
        <w:numPr>
          <w:ilvl w:val="1"/>
          <w:numId w:val="27"/>
        </w:numPr>
        <w:contextualSpacing w:val="0"/>
      </w:pPr>
      <w:r w:rsidRPr="00F0572A">
        <w:t>1138-1244: Hohenstaufens rule</w:t>
      </w:r>
      <w:r>
        <w:t xml:space="preserve"> the </w:t>
      </w:r>
      <w:r w:rsidRPr="00F0572A">
        <w:t>Holy Roman Empire</w:t>
      </w:r>
    </w:p>
    <w:p w14:paraId="62A564C5" w14:textId="77777777" w:rsidR="008B567D" w:rsidRPr="00C944D5" w:rsidRDefault="008B567D" w:rsidP="008B567D">
      <w:pPr>
        <w:widowControl w:val="0"/>
        <w:numPr>
          <w:ilvl w:val="1"/>
          <w:numId w:val="27"/>
        </w:numPr>
        <w:contextualSpacing w:val="0"/>
      </w:pPr>
      <w:r w:rsidRPr="00F0572A">
        <w:t>1152-90: Frederick I, Barbarossa</w:t>
      </w:r>
    </w:p>
    <w:p w14:paraId="7E17D532" w14:textId="77777777" w:rsidR="008B567D" w:rsidRDefault="008B567D" w:rsidP="008B567D">
      <w:pPr>
        <w:widowControl w:val="0"/>
        <w:numPr>
          <w:ilvl w:val="1"/>
          <w:numId w:val="27"/>
        </w:numPr>
        <w:contextualSpacing w:val="0"/>
      </w:pPr>
      <w:r>
        <w:t>the crusades</w:t>
      </w:r>
    </w:p>
    <w:p w14:paraId="735AD420" w14:textId="77777777" w:rsidR="008B567D" w:rsidRPr="00B54E8A" w:rsidRDefault="008B567D" w:rsidP="008B567D">
      <w:pPr>
        <w:widowControl w:val="0"/>
        <w:numPr>
          <w:ilvl w:val="2"/>
          <w:numId w:val="27"/>
        </w:numPr>
        <w:contextualSpacing w:val="0"/>
      </w:pPr>
      <w:r w:rsidRPr="00E15E4C">
        <w:t>1147</w:t>
      </w:r>
      <w:r w:rsidRPr="00E15E4C">
        <w:noBreakHyphen/>
        <w:t>49</w:t>
      </w:r>
      <w:r>
        <w:t>: s</w:t>
      </w:r>
      <w:r w:rsidRPr="00E15E4C">
        <w:t xml:space="preserve">econd </w:t>
      </w:r>
      <w:r>
        <w:t>c</w:t>
      </w:r>
      <w:r w:rsidRPr="00E15E4C">
        <w:t>rusade</w:t>
      </w:r>
    </w:p>
    <w:p w14:paraId="7E88BE4A" w14:textId="77777777" w:rsidR="008B567D" w:rsidRPr="00B54E8A" w:rsidRDefault="008B567D" w:rsidP="008B567D">
      <w:pPr>
        <w:widowControl w:val="0"/>
        <w:numPr>
          <w:ilvl w:val="3"/>
          <w:numId w:val="27"/>
        </w:numPr>
        <w:contextualSpacing w:val="0"/>
      </w:pPr>
      <w:r w:rsidRPr="00E15E4C">
        <w:t xml:space="preserve">Bernard of Clairvaux </w:t>
      </w:r>
      <w:r>
        <w:t>preaches</w:t>
      </w:r>
      <w:r w:rsidRPr="00E15E4C">
        <w:t xml:space="preserve"> </w:t>
      </w:r>
      <w:r>
        <w:t xml:space="preserve">the crusade </w:t>
      </w:r>
      <w:r w:rsidRPr="00E15E4C">
        <w:t xml:space="preserve">after </w:t>
      </w:r>
      <w:r>
        <w:t xml:space="preserve">the Turks capture </w:t>
      </w:r>
      <w:r w:rsidRPr="00E15E4C">
        <w:t>Edessa (1144)</w:t>
      </w:r>
    </w:p>
    <w:p w14:paraId="5EF92806" w14:textId="77777777" w:rsidR="008B567D" w:rsidRDefault="008B567D" w:rsidP="008B567D">
      <w:pPr>
        <w:widowControl w:val="0"/>
        <w:numPr>
          <w:ilvl w:val="3"/>
          <w:numId w:val="27"/>
        </w:numPr>
        <w:contextualSpacing w:val="0"/>
      </w:pPr>
      <w:r w:rsidRPr="00E15E4C">
        <w:t xml:space="preserve">its goal </w:t>
      </w:r>
      <w:r>
        <w:t xml:space="preserve">is the </w:t>
      </w:r>
      <w:r w:rsidRPr="00E15E4C">
        <w:t>captur</w:t>
      </w:r>
      <w:r>
        <w:t>e of</w:t>
      </w:r>
      <w:r w:rsidRPr="00E15E4C">
        <w:t xml:space="preserve"> Damascus</w:t>
      </w:r>
      <w:r>
        <w:t>,</w:t>
      </w:r>
      <w:r w:rsidRPr="00E15E4C">
        <w:t xml:space="preserve"> </w:t>
      </w:r>
      <w:r>
        <w:t xml:space="preserve">but </w:t>
      </w:r>
      <w:r w:rsidRPr="00E15E4C">
        <w:t xml:space="preserve">it </w:t>
      </w:r>
      <w:r>
        <w:t>fails</w:t>
      </w:r>
      <w:r w:rsidRPr="00E15E4C">
        <w:t xml:space="preserve"> </w:t>
      </w:r>
    </w:p>
    <w:p w14:paraId="178153DC" w14:textId="77777777" w:rsidR="008B567D" w:rsidRPr="00C944D5" w:rsidRDefault="008B567D" w:rsidP="008B567D">
      <w:pPr>
        <w:widowControl w:val="0"/>
        <w:numPr>
          <w:ilvl w:val="2"/>
          <w:numId w:val="27"/>
        </w:numPr>
        <w:contextualSpacing w:val="0"/>
      </w:pPr>
      <w:r w:rsidRPr="00F0572A">
        <w:t>1147: crusade against the Wends</w:t>
      </w:r>
    </w:p>
    <w:p w14:paraId="577AE50E" w14:textId="77777777" w:rsidR="008B567D" w:rsidRPr="007B5CC7" w:rsidRDefault="008B567D" w:rsidP="008B567D">
      <w:pPr>
        <w:widowControl w:val="0"/>
        <w:numPr>
          <w:ilvl w:val="2"/>
          <w:numId w:val="27"/>
        </w:numPr>
        <w:contextualSpacing w:val="0"/>
      </w:pPr>
      <w:r w:rsidRPr="00E15E4C">
        <w:t>1189</w:t>
      </w:r>
      <w:r w:rsidRPr="00E15E4C">
        <w:noBreakHyphen/>
        <w:t>91</w:t>
      </w:r>
      <w:r>
        <w:t xml:space="preserve">: </w:t>
      </w:r>
      <w:r w:rsidRPr="00E15E4C">
        <w:t>third crusade</w:t>
      </w:r>
    </w:p>
    <w:p w14:paraId="20B22487" w14:textId="77777777" w:rsidR="008B567D" w:rsidRPr="007B5CC7" w:rsidRDefault="008B567D" w:rsidP="008B567D">
      <w:pPr>
        <w:widowControl w:val="0"/>
        <w:numPr>
          <w:ilvl w:val="3"/>
          <w:numId w:val="27"/>
        </w:numPr>
        <w:contextualSpacing w:val="0"/>
      </w:pPr>
      <w:r w:rsidRPr="007B5CC7">
        <w:t>1187</w:t>
      </w:r>
      <w:r>
        <w:t xml:space="preserve">: </w:t>
      </w:r>
      <w:r w:rsidRPr="007B5CC7">
        <w:t>Jerusalem</w:t>
      </w:r>
      <w:r w:rsidRPr="00E15E4C">
        <w:t xml:space="preserve"> fall</w:t>
      </w:r>
      <w:r>
        <w:t>s</w:t>
      </w:r>
      <w:r w:rsidRPr="00E15E4C">
        <w:t xml:space="preserve"> to Saladin</w:t>
      </w:r>
    </w:p>
    <w:p w14:paraId="6D300BBC" w14:textId="77777777" w:rsidR="008B567D" w:rsidRDefault="008B567D" w:rsidP="008B567D">
      <w:pPr>
        <w:widowControl w:val="0"/>
        <w:numPr>
          <w:ilvl w:val="3"/>
          <w:numId w:val="27"/>
        </w:numPr>
        <w:contextualSpacing w:val="0"/>
      </w:pPr>
      <w:r w:rsidRPr="00E15E4C">
        <w:t xml:space="preserve">Richard I of England </w:t>
      </w:r>
      <w:r>
        <w:t xml:space="preserve">negotiates </w:t>
      </w:r>
      <w:r w:rsidRPr="00E15E4C">
        <w:t>a</w:t>
      </w:r>
      <w:r>
        <w:t xml:space="preserve"> truce with Saladin, allowing</w:t>
      </w:r>
      <w:r w:rsidRPr="00E15E4C">
        <w:t xml:space="preserve"> </w:t>
      </w:r>
      <w:r>
        <w:t xml:space="preserve">pilgrimages </w:t>
      </w:r>
      <w:r w:rsidRPr="00E15E4C">
        <w:t>to the Holy Sepul</w:t>
      </w:r>
      <w:r>
        <w:t>chre</w:t>
      </w:r>
    </w:p>
    <w:p w14:paraId="673F0A14" w14:textId="77777777" w:rsidR="008B567D" w:rsidRPr="00A23BF6" w:rsidRDefault="008B567D" w:rsidP="008B567D">
      <w:pPr>
        <w:widowControl w:val="0"/>
      </w:pPr>
    </w:p>
    <w:p w14:paraId="787298EC" w14:textId="77777777" w:rsidR="008B567D" w:rsidRPr="00D24502" w:rsidRDefault="008B567D" w:rsidP="008B567D">
      <w:pPr>
        <w:widowControl w:val="0"/>
        <w:numPr>
          <w:ilvl w:val="0"/>
          <w:numId w:val="27"/>
        </w:numPr>
        <w:contextualSpacing w:val="0"/>
      </w:pPr>
      <w:r w:rsidRPr="00D24502">
        <w:rPr>
          <w:b/>
        </w:rPr>
        <w:t>heresies and councils</w:t>
      </w:r>
    </w:p>
    <w:p w14:paraId="5F619902" w14:textId="77777777" w:rsidR="008B567D" w:rsidRPr="00723D18" w:rsidRDefault="008B567D" w:rsidP="008B567D">
      <w:pPr>
        <w:numPr>
          <w:ilvl w:val="1"/>
          <w:numId w:val="27"/>
        </w:numPr>
        <w:contextualSpacing w:val="0"/>
      </w:pPr>
      <w:r w:rsidRPr="00723D18">
        <w:rPr>
          <w:bCs/>
        </w:rPr>
        <w:t xml:space="preserve">some </w:t>
      </w:r>
      <w:r>
        <w:rPr>
          <w:bCs/>
        </w:rPr>
        <w:t xml:space="preserve">Orthodox </w:t>
      </w:r>
      <w:r w:rsidRPr="00723D18">
        <w:rPr>
          <w:bCs/>
        </w:rPr>
        <w:t>groups unite with the Catholic Church before 1500</w:t>
      </w:r>
    </w:p>
    <w:p w14:paraId="3E37C48F" w14:textId="77777777" w:rsidR="008B567D" w:rsidRDefault="008B567D" w:rsidP="008B567D">
      <w:pPr>
        <w:numPr>
          <w:ilvl w:val="2"/>
          <w:numId w:val="27"/>
        </w:numPr>
        <w:contextualSpacing w:val="0"/>
      </w:pPr>
      <w:r>
        <w:t>1000s?: some Italo-Albanians (southern Italy and Sicily)</w:t>
      </w:r>
    </w:p>
    <w:p w14:paraId="7C7C6BD3" w14:textId="77777777" w:rsidR="008B567D" w:rsidRDefault="008B567D" w:rsidP="008B567D">
      <w:pPr>
        <w:numPr>
          <w:ilvl w:val="2"/>
          <w:numId w:val="27"/>
        </w:numPr>
        <w:contextualSpacing w:val="0"/>
      </w:pPr>
      <w:r>
        <w:t>1100s: Maronites (Lebanese Christians of the Syro-Antiochene rite; today they are the largest group of Eastern Catholics)</w:t>
      </w:r>
    </w:p>
    <w:p w14:paraId="4C41819A" w14:textId="77777777" w:rsidR="008B567D" w:rsidRDefault="008B567D" w:rsidP="008B567D">
      <w:pPr>
        <w:numPr>
          <w:ilvl w:val="2"/>
          <w:numId w:val="27"/>
        </w:numPr>
        <w:contextualSpacing w:val="0"/>
      </w:pPr>
      <w:r>
        <w:t>1100s-1700s: some Armenians (Syria-Lebanon region; some unite c. 1150, others in 1439, others when a Catholic patriarchate is erected in 1742)</w:t>
      </w:r>
    </w:p>
    <w:p w14:paraId="0815C5D8" w14:textId="77777777" w:rsidR="008B567D" w:rsidRDefault="008B567D" w:rsidP="008B567D">
      <w:pPr>
        <w:widowControl w:val="0"/>
        <w:numPr>
          <w:ilvl w:val="1"/>
          <w:numId w:val="27"/>
        </w:numPr>
        <w:contextualSpacing w:val="0"/>
      </w:pPr>
      <w:r w:rsidRPr="00F0572A">
        <w:t xml:space="preserve">1123: Lateran </w:t>
      </w:r>
      <w:r>
        <w:t>Council I</w:t>
      </w:r>
    </w:p>
    <w:p w14:paraId="46539B3A" w14:textId="77777777" w:rsidR="008B567D" w:rsidRDefault="008B567D" w:rsidP="008B567D">
      <w:pPr>
        <w:widowControl w:val="0"/>
        <w:numPr>
          <w:ilvl w:val="2"/>
          <w:numId w:val="27"/>
        </w:numPr>
        <w:contextualSpacing w:val="0"/>
      </w:pPr>
      <w:r w:rsidRPr="00F0572A">
        <w:t>simon</w:t>
      </w:r>
      <w:r>
        <w:t>y condemned, celibacy demanded</w:t>
      </w:r>
    </w:p>
    <w:p w14:paraId="1076DCE9" w14:textId="77777777" w:rsidR="008B567D" w:rsidRPr="00D61185" w:rsidRDefault="008B567D" w:rsidP="008B567D">
      <w:pPr>
        <w:widowControl w:val="0"/>
        <w:numPr>
          <w:ilvl w:val="2"/>
          <w:numId w:val="27"/>
        </w:numPr>
        <w:contextualSpacing w:val="0"/>
      </w:pPr>
      <w:r w:rsidRPr="00F0572A">
        <w:t>Concordat of Worms confirmed</w:t>
      </w:r>
    </w:p>
    <w:p w14:paraId="3B058C25" w14:textId="77777777" w:rsidR="008B567D" w:rsidRDefault="008B567D" w:rsidP="008B567D">
      <w:pPr>
        <w:widowControl w:val="0"/>
        <w:numPr>
          <w:ilvl w:val="1"/>
          <w:numId w:val="27"/>
        </w:numPr>
        <w:contextualSpacing w:val="0"/>
      </w:pPr>
      <w:r w:rsidRPr="00F0572A">
        <w:t xml:space="preserve">1139: Lateran </w:t>
      </w:r>
      <w:r>
        <w:t>Council II</w:t>
      </w:r>
    </w:p>
    <w:p w14:paraId="5EDE3571" w14:textId="77777777" w:rsidR="008B567D" w:rsidRDefault="008B567D" w:rsidP="008B567D">
      <w:pPr>
        <w:widowControl w:val="0"/>
        <w:numPr>
          <w:ilvl w:val="2"/>
          <w:numId w:val="27"/>
        </w:numPr>
        <w:contextualSpacing w:val="0"/>
      </w:pPr>
      <w:r>
        <w:t>papal schism ended</w:t>
      </w:r>
    </w:p>
    <w:p w14:paraId="0DB50D44" w14:textId="77777777" w:rsidR="008B567D" w:rsidRPr="00016636" w:rsidRDefault="008B567D" w:rsidP="008B567D">
      <w:pPr>
        <w:widowControl w:val="0"/>
        <w:numPr>
          <w:ilvl w:val="2"/>
          <w:numId w:val="27"/>
        </w:numPr>
        <w:contextualSpacing w:val="0"/>
      </w:pPr>
      <w:r w:rsidRPr="00F0572A">
        <w:t>reforms</w:t>
      </w:r>
    </w:p>
    <w:p w14:paraId="75CA9BAD" w14:textId="77777777" w:rsidR="008B567D" w:rsidRDefault="008B567D" w:rsidP="008B567D">
      <w:pPr>
        <w:numPr>
          <w:ilvl w:val="1"/>
          <w:numId w:val="27"/>
        </w:numPr>
        <w:contextualSpacing w:val="0"/>
      </w:pPr>
      <w:r w:rsidRPr="00F0572A">
        <w:t xml:space="preserve">1140: Cathars </w:t>
      </w:r>
      <w:r>
        <w:t xml:space="preserve">(Albigenses) </w:t>
      </w:r>
      <w:r w:rsidRPr="00F0572A">
        <w:t>become active in southern France</w:t>
      </w:r>
    </w:p>
    <w:p w14:paraId="78C341F7" w14:textId="77777777" w:rsidR="008B567D" w:rsidRDefault="008B567D" w:rsidP="008B567D">
      <w:pPr>
        <w:numPr>
          <w:ilvl w:val="1"/>
          <w:numId w:val="27"/>
        </w:numPr>
        <w:contextualSpacing w:val="0"/>
      </w:pPr>
      <w:r w:rsidRPr="00F0572A">
        <w:t xml:space="preserve">1159-77: </w:t>
      </w:r>
      <w:r>
        <w:t>two</w:t>
      </w:r>
      <w:r w:rsidRPr="00F0572A">
        <w:t xml:space="preserve"> popes</w:t>
      </w:r>
    </w:p>
    <w:p w14:paraId="75C6A653" w14:textId="77777777" w:rsidR="008B567D" w:rsidRDefault="008B567D" w:rsidP="008B567D">
      <w:pPr>
        <w:numPr>
          <w:ilvl w:val="1"/>
          <w:numId w:val="27"/>
        </w:numPr>
        <w:contextualSpacing w:val="0"/>
      </w:pPr>
      <w:r>
        <w:t xml:space="preserve">c. 1160: </w:t>
      </w:r>
      <w:r w:rsidRPr="005D07DE">
        <w:rPr>
          <w:bCs/>
        </w:rPr>
        <w:t>Waldensianism</w:t>
      </w:r>
    </w:p>
    <w:p w14:paraId="60E7B942" w14:textId="77777777" w:rsidR="008B567D" w:rsidRDefault="008B567D" w:rsidP="008B567D">
      <w:pPr>
        <w:numPr>
          <w:ilvl w:val="2"/>
          <w:numId w:val="27"/>
        </w:numPr>
        <w:contextualSpacing w:val="0"/>
      </w:pPr>
      <w:r>
        <w:t>Peter Waldo</w:t>
      </w:r>
    </w:p>
    <w:p w14:paraId="34BB039A" w14:textId="77777777" w:rsidR="008B567D" w:rsidRDefault="008B567D" w:rsidP="008B567D">
      <w:pPr>
        <w:numPr>
          <w:ilvl w:val="3"/>
          <w:numId w:val="27"/>
        </w:numPr>
        <w:contextualSpacing w:val="0"/>
      </w:pPr>
      <w:r>
        <w:t>c. 1160: a friend’s sudden death prompts Peter Waldo (or Waldes), wealthy Lyons merchant, to give his wife his property and put his two daughters in a convent</w:t>
      </w:r>
    </w:p>
    <w:p w14:paraId="0585F0A2" w14:textId="77777777" w:rsidR="008B567D" w:rsidRDefault="008B567D" w:rsidP="008B567D">
      <w:pPr>
        <w:numPr>
          <w:ilvl w:val="3"/>
          <w:numId w:val="27"/>
        </w:numPr>
        <w:contextualSpacing w:val="0"/>
      </w:pPr>
      <w:r>
        <w:t>c. 1160-70: preaching poverty to others, he becomes leader of a lay group, the “Poor Men of Lyons”</w:t>
      </w:r>
    </w:p>
    <w:p w14:paraId="7E6D277A" w14:textId="77777777" w:rsidR="008B567D" w:rsidRDefault="008B567D" w:rsidP="008B567D">
      <w:pPr>
        <w:numPr>
          <w:ilvl w:val="3"/>
          <w:numId w:val="27"/>
        </w:numPr>
        <w:contextualSpacing w:val="0"/>
      </w:pPr>
      <w:r>
        <w:t>he dies by 1200 (says one annalist) or in 1217 (say others)</w:t>
      </w:r>
    </w:p>
    <w:p w14:paraId="3C906F1A" w14:textId="77777777" w:rsidR="008B567D" w:rsidRDefault="008B567D" w:rsidP="008B567D">
      <w:pPr>
        <w:numPr>
          <w:ilvl w:val="2"/>
          <w:numId w:val="27"/>
        </w:numPr>
        <w:contextualSpacing w:val="0"/>
      </w:pPr>
      <w:r>
        <w:t>at first the Waldenses do not preach heresy; but they interpret scripture from the pulpit and rebuke unworthy clerics</w:t>
      </w:r>
    </w:p>
    <w:p w14:paraId="0C0314FC" w14:textId="77777777" w:rsidR="008B567D" w:rsidRDefault="008B567D" w:rsidP="008B567D">
      <w:pPr>
        <w:numPr>
          <w:ilvl w:val="2"/>
          <w:numId w:val="27"/>
        </w:numPr>
        <w:contextualSpacing w:val="0"/>
      </w:pPr>
      <w:r>
        <w:t>influenced by the Cathari (Albigenses), rebukes soon become anticlericalism, which becomes attacks on the Roman Church</w:t>
      </w:r>
    </w:p>
    <w:p w14:paraId="6D48C788" w14:textId="77777777" w:rsidR="008B567D" w:rsidRDefault="008B567D" w:rsidP="008B567D">
      <w:pPr>
        <w:numPr>
          <w:ilvl w:val="3"/>
          <w:numId w:val="27"/>
        </w:numPr>
        <w:contextualSpacing w:val="0"/>
      </w:pPr>
      <w:r>
        <w:t>the Church is no longer the Church of Christ, but went astray when the pope accepted material goods from Constantine</w:t>
      </w:r>
    </w:p>
    <w:p w14:paraId="1C1BB142" w14:textId="77777777" w:rsidR="008B567D" w:rsidRDefault="008B567D" w:rsidP="008B567D">
      <w:pPr>
        <w:numPr>
          <w:ilvl w:val="3"/>
          <w:numId w:val="27"/>
        </w:numPr>
        <w:contextualSpacing w:val="0"/>
      </w:pPr>
      <w:r>
        <w:t>only the Waldenses are true to Christ; pope, clergy, and monks are Pharisees</w:t>
      </w:r>
    </w:p>
    <w:p w14:paraId="6D6BE666" w14:textId="77777777" w:rsidR="008B567D" w:rsidRDefault="008B567D" w:rsidP="008B567D">
      <w:pPr>
        <w:numPr>
          <w:ilvl w:val="3"/>
          <w:numId w:val="27"/>
        </w:numPr>
        <w:contextualSpacing w:val="0"/>
      </w:pPr>
      <w:r>
        <w:lastRenderedPageBreak/>
        <w:t>one should not support the Church materially (pay tithes): let clergy work with their hands like everyone else</w:t>
      </w:r>
    </w:p>
    <w:p w14:paraId="5F72C473" w14:textId="77777777" w:rsidR="008B567D" w:rsidRDefault="008B567D" w:rsidP="008B567D">
      <w:pPr>
        <w:numPr>
          <w:ilvl w:val="3"/>
          <w:numId w:val="27"/>
        </w:numPr>
        <w:contextualSpacing w:val="0"/>
      </w:pPr>
      <w:r>
        <w:t>eventually the Waldenses reject the sacrament of holy orders: any layman or laywoman can be Christ’s minister</w:t>
      </w:r>
    </w:p>
    <w:p w14:paraId="50E7511C" w14:textId="77777777" w:rsidR="008B567D" w:rsidRDefault="008B567D" w:rsidP="008B567D">
      <w:pPr>
        <w:numPr>
          <w:ilvl w:val="3"/>
          <w:numId w:val="27"/>
        </w:numPr>
        <w:contextualSpacing w:val="0"/>
      </w:pPr>
      <w:r>
        <w:t>some eventually deny all sacraments except baptism and communion (like Lutherans)</w:t>
      </w:r>
    </w:p>
    <w:p w14:paraId="551F7723" w14:textId="77777777" w:rsidR="008B567D" w:rsidRDefault="008B567D" w:rsidP="008B567D">
      <w:pPr>
        <w:numPr>
          <w:ilvl w:val="3"/>
          <w:numId w:val="27"/>
        </w:numPr>
        <w:contextualSpacing w:val="0"/>
      </w:pPr>
      <w:r>
        <w:t>some reject any real presence except at communion (like Lutherans)</w:t>
      </w:r>
    </w:p>
    <w:p w14:paraId="332A5CFF" w14:textId="77777777" w:rsidR="008B567D" w:rsidRDefault="008B567D" w:rsidP="008B567D">
      <w:pPr>
        <w:numPr>
          <w:ilvl w:val="3"/>
          <w:numId w:val="27"/>
        </w:numPr>
        <w:contextualSpacing w:val="0"/>
      </w:pPr>
      <w:r>
        <w:t>they deny the existence of venial sins</w:t>
      </w:r>
    </w:p>
    <w:p w14:paraId="7B3E6FF6" w14:textId="77777777" w:rsidR="008B567D" w:rsidRDefault="008B567D" w:rsidP="008B567D">
      <w:pPr>
        <w:numPr>
          <w:ilvl w:val="3"/>
          <w:numId w:val="27"/>
        </w:numPr>
        <w:contextualSpacing w:val="0"/>
      </w:pPr>
      <w:r>
        <w:t>they reject purgatory</w:t>
      </w:r>
    </w:p>
    <w:p w14:paraId="255A1B97" w14:textId="77777777" w:rsidR="008B567D" w:rsidRDefault="008B567D" w:rsidP="008B567D">
      <w:pPr>
        <w:numPr>
          <w:ilvl w:val="2"/>
          <w:numId w:val="27"/>
        </w:numPr>
        <w:contextualSpacing w:val="0"/>
      </w:pPr>
      <w:r>
        <w:t>development</w:t>
      </w:r>
    </w:p>
    <w:p w14:paraId="0CE14700" w14:textId="77777777" w:rsidR="008B567D" w:rsidRDefault="008B567D" w:rsidP="008B567D">
      <w:pPr>
        <w:numPr>
          <w:ilvl w:val="3"/>
          <w:numId w:val="27"/>
        </w:numPr>
        <w:contextualSpacing w:val="0"/>
      </w:pPr>
      <w:r>
        <w:t>c 1177: Archbishop John of Lyons prohibits the Waldenses’ preaching</w:t>
      </w:r>
    </w:p>
    <w:p w14:paraId="396D87FE" w14:textId="77777777" w:rsidR="008B567D" w:rsidRDefault="008B567D" w:rsidP="008B567D">
      <w:pPr>
        <w:numPr>
          <w:ilvl w:val="3"/>
          <w:numId w:val="27"/>
        </w:numPr>
        <w:contextualSpacing w:val="0"/>
      </w:pPr>
      <w:r>
        <w:t>1179: the Waldenses appealed to Pope Alexander III and Lateran Council III; Alexander embraces Peter Waldes but moderates his poverty and warns him not to preach without a bishop’s permission</w:t>
      </w:r>
    </w:p>
    <w:p w14:paraId="3A06EF92" w14:textId="77777777" w:rsidR="008B567D" w:rsidRDefault="008B567D" w:rsidP="008B567D">
      <w:pPr>
        <w:numPr>
          <w:ilvl w:val="3"/>
          <w:numId w:val="27"/>
        </w:numPr>
        <w:contextualSpacing w:val="0"/>
      </w:pPr>
      <w:r>
        <w:t>1184: at the Synod-Diet of Verona Pope Lucius III excommunicates them (Emperor Frederick I, Otto IV, and Alfonso II of Aragon also condemn them)</w:t>
      </w:r>
    </w:p>
    <w:p w14:paraId="372174C7" w14:textId="77777777" w:rsidR="008B567D" w:rsidRDefault="008B567D" w:rsidP="008B567D">
      <w:pPr>
        <w:numPr>
          <w:ilvl w:val="3"/>
          <w:numId w:val="27"/>
        </w:numPr>
        <w:contextualSpacing w:val="0"/>
      </w:pPr>
      <w:r>
        <w:t>the Waldenses say excommunication is void if pronounced on a good person, and they continue to spread from France to Germany, Italy, and Spain</w:t>
      </w:r>
    </w:p>
    <w:p w14:paraId="1989CDBD" w14:textId="77777777" w:rsidR="008B567D" w:rsidRDefault="008B567D" w:rsidP="008B567D">
      <w:pPr>
        <w:numPr>
          <w:ilvl w:val="3"/>
          <w:numId w:val="27"/>
        </w:numPr>
        <w:contextualSpacing w:val="0"/>
      </w:pPr>
      <w:r>
        <w:t>1212: Innocent III tries organizing the Waldenses into a religious order, but they consistently refuse to obtain the permission of bishops before preaching</w:t>
      </w:r>
    </w:p>
    <w:p w14:paraId="56A67E29" w14:textId="77777777" w:rsidR="008B567D" w:rsidRDefault="008B567D" w:rsidP="008B567D">
      <w:pPr>
        <w:numPr>
          <w:ilvl w:val="3"/>
          <w:numId w:val="27"/>
        </w:numPr>
        <w:contextualSpacing w:val="0"/>
      </w:pPr>
      <w:r>
        <w:t>1212: Innocent III (who had just approved the Franciscans in 1209) disapproves the Waldenses as a religious order</w:t>
      </w:r>
    </w:p>
    <w:p w14:paraId="4C42D511" w14:textId="77777777" w:rsidR="008B567D" w:rsidRDefault="008B567D" w:rsidP="008B567D">
      <w:pPr>
        <w:numPr>
          <w:ilvl w:val="3"/>
          <w:numId w:val="27"/>
        </w:numPr>
        <w:contextualSpacing w:val="0"/>
      </w:pPr>
      <w:r>
        <w:t>c. 1212: Waldo dies; the Waldenses split into factions (Humiliati, Leonists, Insabatati)</w:t>
      </w:r>
    </w:p>
    <w:p w14:paraId="3AF4D5C7" w14:textId="77777777" w:rsidR="008B567D" w:rsidRDefault="008B567D" w:rsidP="008B567D">
      <w:pPr>
        <w:numPr>
          <w:ilvl w:val="3"/>
          <w:numId w:val="27"/>
        </w:numPr>
        <w:contextualSpacing w:val="0"/>
      </w:pPr>
      <w:r>
        <w:t>they reach to Baltic, but their stronghold remains the Alpine valleys around Lyons</w:t>
      </w:r>
    </w:p>
    <w:p w14:paraId="5DB9FCA5" w14:textId="77777777" w:rsidR="008B567D" w:rsidRDefault="008B567D" w:rsidP="008B567D">
      <w:pPr>
        <w:numPr>
          <w:ilvl w:val="3"/>
          <w:numId w:val="27"/>
        </w:numPr>
        <w:contextualSpacing w:val="0"/>
      </w:pPr>
      <w:r>
        <w:t>imitating the Cathari, the Waldenses develop a hierarchy of the “perfect” (the “Bearded,” who lead a more austere life)</w:t>
      </w:r>
    </w:p>
    <w:p w14:paraId="431E3F7A" w14:textId="77777777" w:rsidR="008B567D" w:rsidRDefault="008B567D" w:rsidP="008B567D">
      <w:pPr>
        <w:numPr>
          <w:ilvl w:val="3"/>
          <w:numId w:val="27"/>
        </w:numPr>
        <w:contextualSpacing w:val="0"/>
      </w:pPr>
      <w:r>
        <w:t>c. 1250-1393: the Inquisition prosecutes Waldenses (in 1393 the Great Western Schism paralyzes the Inquisition)</w:t>
      </w:r>
    </w:p>
    <w:p w14:paraId="7A75F69F" w14:textId="77777777" w:rsidR="008B567D" w:rsidRDefault="008B567D" w:rsidP="008B567D">
      <w:pPr>
        <w:numPr>
          <w:ilvl w:val="3"/>
          <w:numId w:val="27"/>
        </w:numPr>
        <w:contextualSpacing w:val="0"/>
      </w:pPr>
      <w:r>
        <w:t>1400s: the Waldenses decline</w:t>
      </w:r>
    </w:p>
    <w:p w14:paraId="1A8320A8" w14:textId="77777777" w:rsidR="008B567D" w:rsidRDefault="008B567D" w:rsidP="008B567D">
      <w:pPr>
        <w:numPr>
          <w:ilvl w:val="3"/>
          <w:numId w:val="27"/>
        </w:numPr>
        <w:contextualSpacing w:val="0"/>
      </w:pPr>
      <w:r>
        <w:t>1500s: one group (the Vaudais, in Savoy) merge with the Protestants</w:t>
      </w:r>
    </w:p>
    <w:p w14:paraId="3388A047" w14:textId="77777777" w:rsidR="008B567D" w:rsidRDefault="008B567D" w:rsidP="008B567D">
      <w:pPr>
        <w:numPr>
          <w:ilvl w:val="4"/>
          <w:numId w:val="27"/>
        </w:numPr>
        <w:contextualSpacing w:val="0"/>
      </w:pPr>
      <w:r>
        <w:t>in 1544, Francis I of France massacres 3,000 of them</w:t>
      </w:r>
    </w:p>
    <w:p w14:paraId="1B799611" w14:textId="77777777" w:rsidR="008B567D" w:rsidRDefault="008B567D" w:rsidP="008B567D">
      <w:pPr>
        <w:numPr>
          <w:ilvl w:val="3"/>
          <w:numId w:val="27"/>
        </w:numPr>
        <w:contextualSpacing w:val="0"/>
      </w:pPr>
      <w:r>
        <w:t xml:space="preserve">groups of Waldenses survive today; a Waldensian church in Rome has the inscription, </w:t>
      </w:r>
      <w:r>
        <w:rPr>
          <w:i/>
          <w:iCs/>
        </w:rPr>
        <w:t>lux in tenebris</w:t>
      </w:r>
      <w:r>
        <w:t xml:space="preserve"> (light in darkness)</w:t>
      </w:r>
    </w:p>
    <w:p w14:paraId="227ECE96" w14:textId="77777777" w:rsidR="008B567D" w:rsidRDefault="008B567D" w:rsidP="008B567D">
      <w:pPr>
        <w:numPr>
          <w:ilvl w:val="1"/>
          <w:numId w:val="27"/>
        </w:numPr>
        <w:contextualSpacing w:val="0"/>
      </w:pPr>
      <w:r w:rsidRPr="00F0572A">
        <w:t xml:space="preserve">1179: Lateran </w:t>
      </w:r>
      <w:r>
        <w:t>Council III</w:t>
      </w:r>
    </w:p>
    <w:p w14:paraId="75C8241C" w14:textId="77777777" w:rsidR="008B567D" w:rsidRDefault="008B567D" w:rsidP="008B567D">
      <w:pPr>
        <w:numPr>
          <w:ilvl w:val="2"/>
          <w:numId w:val="27"/>
        </w:numPr>
        <w:contextualSpacing w:val="0"/>
      </w:pPr>
      <w:r w:rsidRPr="00F0572A">
        <w:t>Albigensianism and Waldensian</w:t>
      </w:r>
      <w:r>
        <w:t>ism condemned</w:t>
      </w:r>
    </w:p>
    <w:p w14:paraId="1A1E3B4A" w14:textId="77777777" w:rsidR="008B567D" w:rsidRPr="00F0572A" w:rsidRDefault="008B567D" w:rsidP="008B567D">
      <w:pPr>
        <w:numPr>
          <w:ilvl w:val="2"/>
          <w:numId w:val="27"/>
        </w:numPr>
        <w:contextualSpacing w:val="0"/>
      </w:pPr>
      <w:r w:rsidRPr="00F0572A">
        <w:t>papal-election laws</w:t>
      </w:r>
    </w:p>
    <w:p w14:paraId="14D535C4" w14:textId="77777777" w:rsidR="008B567D" w:rsidRPr="00A23BF6" w:rsidRDefault="008B567D" w:rsidP="008B567D">
      <w:pPr>
        <w:widowControl w:val="0"/>
      </w:pPr>
    </w:p>
    <w:p w14:paraId="527C564D" w14:textId="77777777" w:rsidR="008B567D" w:rsidRPr="000C6F75" w:rsidRDefault="008B567D" w:rsidP="008B567D">
      <w:pPr>
        <w:widowControl w:val="0"/>
        <w:numPr>
          <w:ilvl w:val="0"/>
          <w:numId w:val="27"/>
        </w:numPr>
        <w:contextualSpacing w:val="0"/>
      </w:pPr>
      <w:r w:rsidRPr="000C6F75">
        <w:rPr>
          <w:b/>
        </w:rPr>
        <w:t>religious orders</w:t>
      </w:r>
      <w:r>
        <w:rPr>
          <w:b/>
        </w:rPr>
        <w:t xml:space="preserve"> and missions</w:t>
      </w:r>
    </w:p>
    <w:p w14:paraId="0707A75C" w14:textId="77777777" w:rsidR="008B567D" w:rsidRDefault="008B567D" w:rsidP="008B567D">
      <w:pPr>
        <w:numPr>
          <w:ilvl w:val="1"/>
          <w:numId w:val="27"/>
        </w:numPr>
        <w:contextualSpacing w:val="0"/>
        <w:rPr>
          <w:rFonts w:cs="Bookman Old Style"/>
          <w:bCs/>
        </w:rPr>
      </w:pPr>
      <w:r>
        <w:rPr>
          <w:rFonts w:cs="Bookman Old Style"/>
          <w:bCs/>
        </w:rPr>
        <w:t>orders that adopt the Rule of St Augustine</w:t>
      </w:r>
    </w:p>
    <w:p w14:paraId="4BAC30AA" w14:textId="77777777" w:rsidR="008B567D" w:rsidRDefault="008B567D" w:rsidP="008B567D">
      <w:pPr>
        <w:numPr>
          <w:ilvl w:val="2"/>
          <w:numId w:val="27"/>
        </w:numPr>
        <w:contextualSpacing w:val="0"/>
        <w:rPr>
          <w:rFonts w:cs="Bookman Old Style"/>
          <w:bCs/>
        </w:rPr>
      </w:pPr>
      <w:r>
        <w:rPr>
          <w:rFonts w:cs="Bookman Old Style"/>
          <w:bCs/>
        </w:rPr>
        <w:t xml:space="preserve">1126: </w:t>
      </w:r>
      <w:r w:rsidRPr="00967991">
        <w:rPr>
          <w:rFonts w:cs="Bookman Old Style"/>
          <w:bCs/>
        </w:rPr>
        <w:t>Premonstratensians (Norbertines</w:t>
      </w:r>
      <w:r>
        <w:rPr>
          <w:rFonts w:cs="Bookman Old Style"/>
          <w:bCs/>
        </w:rPr>
        <w:t>)</w:t>
      </w:r>
    </w:p>
    <w:p w14:paraId="27D3C519" w14:textId="77777777" w:rsidR="008B567D" w:rsidRPr="008206EB" w:rsidRDefault="008B567D" w:rsidP="008B567D">
      <w:pPr>
        <w:numPr>
          <w:ilvl w:val="3"/>
          <w:numId w:val="27"/>
        </w:numPr>
        <w:contextualSpacing w:val="0"/>
        <w:rPr>
          <w:rFonts w:cs="Bookman Old Style"/>
        </w:rPr>
      </w:pPr>
      <w:r w:rsidRPr="00EA61FA">
        <w:rPr>
          <w:rFonts w:cs="Bookman Old Style"/>
        </w:rPr>
        <w:t>greatest and most influential Augustinian congregation</w:t>
      </w:r>
    </w:p>
    <w:p w14:paraId="023D13AC" w14:textId="77777777" w:rsidR="008B567D" w:rsidRDefault="008B567D" w:rsidP="008B567D">
      <w:pPr>
        <w:numPr>
          <w:ilvl w:val="3"/>
          <w:numId w:val="27"/>
        </w:numPr>
        <w:contextualSpacing w:val="0"/>
        <w:rPr>
          <w:rFonts w:cs="Bookman Old Style"/>
        </w:rPr>
      </w:pPr>
      <w:r>
        <w:rPr>
          <w:rFonts w:cs="Bookman Old Style"/>
        </w:rPr>
        <w:t xml:space="preserve">early adoption of </w:t>
      </w:r>
      <w:r w:rsidRPr="00EA61FA">
        <w:rPr>
          <w:rFonts w:cs="Bookman Old Style"/>
        </w:rPr>
        <w:t xml:space="preserve">ascetical practices </w:t>
      </w:r>
      <w:r>
        <w:rPr>
          <w:rFonts w:cs="Bookman Old Style"/>
        </w:rPr>
        <w:t xml:space="preserve">makes them </w:t>
      </w:r>
      <w:r w:rsidRPr="00BD6CF4">
        <w:rPr>
          <w:rFonts w:cs="Bookman Old Style"/>
        </w:rPr>
        <w:t xml:space="preserve">a </w:t>
      </w:r>
      <w:r>
        <w:rPr>
          <w:rFonts w:cs="Bookman Old Style"/>
        </w:rPr>
        <w:t xml:space="preserve">true </w:t>
      </w:r>
      <w:r w:rsidRPr="00BD6CF4">
        <w:rPr>
          <w:rFonts w:cs="Bookman Old Style"/>
        </w:rPr>
        <w:t xml:space="preserve">monastic order; </w:t>
      </w:r>
      <w:r>
        <w:rPr>
          <w:rFonts w:cs="Bookman Old Style"/>
        </w:rPr>
        <w:t xml:space="preserve">soon they are </w:t>
      </w:r>
      <w:r w:rsidRPr="00BD6CF4">
        <w:rPr>
          <w:rFonts w:cs="Bookman Old Style"/>
        </w:rPr>
        <w:t xml:space="preserve">almost equal </w:t>
      </w:r>
      <w:r>
        <w:rPr>
          <w:rFonts w:cs="Bookman Old Style"/>
        </w:rPr>
        <w:t xml:space="preserve">to </w:t>
      </w:r>
      <w:r w:rsidRPr="00BD6CF4">
        <w:rPr>
          <w:rFonts w:cs="Bookman Old Style"/>
        </w:rPr>
        <w:t>the Cistercians</w:t>
      </w:r>
    </w:p>
    <w:p w14:paraId="7C285AD0" w14:textId="77777777" w:rsidR="008B567D" w:rsidRDefault="008B567D" w:rsidP="008B567D">
      <w:pPr>
        <w:numPr>
          <w:ilvl w:val="3"/>
          <w:numId w:val="27"/>
        </w:numPr>
        <w:contextualSpacing w:val="0"/>
        <w:rPr>
          <w:rFonts w:cs="Bookman Old Style"/>
        </w:rPr>
      </w:pPr>
      <w:r>
        <w:rPr>
          <w:rFonts w:cs="Bookman Old Style"/>
        </w:rPr>
        <w:t>Norbert (c. 1080-</w:t>
      </w:r>
      <w:r w:rsidRPr="00BD6CF4">
        <w:rPr>
          <w:rFonts w:cs="Bookman Old Style"/>
        </w:rPr>
        <w:t>1134</w:t>
      </w:r>
      <w:r>
        <w:rPr>
          <w:rFonts w:cs="Bookman Old Style"/>
        </w:rPr>
        <w:t>)</w:t>
      </w:r>
    </w:p>
    <w:p w14:paraId="3330D9A6" w14:textId="77777777" w:rsidR="008B567D" w:rsidRDefault="008B567D" w:rsidP="008B567D">
      <w:pPr>
        <w:numPr>
          <w:ilvl w:val="4"/>
          <w:numId w:val="27"/>
        </w:numPr>
        <w:contextualSpacing w:val="0"/>
        <w:rPr>
          <w:rFonts w:cs="Bookman Old Style"/>
        </w:rPr>
      </w:pPr>
      <w:r>
        <w:rPr>
          <w:rFonts w:cs="Bookman Old Style"/>
        </w:rPr>
        <w:lastRenderedPageBreak/>
        <w:t xml:space="preserve">1115: </w:t>
      </w:r>
      <w:r w:rsidRPr="00BD6CF4">
        <w:rPr>
          <w:rFonts w:cs="Bookman Old Style"/>
        </w:rPr>
        <w:t>suddenly con</w:t>
      </w:r>
      <w:r>
        <w:rPr>
          <w:rFonts w:cs="Bookman Old Style"/>
        </w:rPr>
        <w:t>verting</w:t>
      </w:r>
      <w:r w:rsidRPr="00BD6CF4">
        <w:rPr>
          <w:rFonts w:cs="Bookman Old Style"/>
        </w:rPr>
        <w:t xml:space="preserve"> from a life of pleasure</w:t>
      </w:r>
      <w:r>
        <w:rPr>
          <w:rFonts w:cs="Bookman Old Style"/>
        </w:rPr>
        <w:t>,</w:t>
      </w:r>
      <w:r w:rsidRPr="00BD6CF4">
        <w:rPr>
          <w:rFonts w:cs="Bookman Old Style"/>
        </w:rPr>
        <w:t xml:space="preserve"> </w:t>
      </w:r>
      <w:r>
        <w:rPr>
          <w:rFonts w:cs="Bookman Old Style"/>
        </w:rPr>
        <w:t>Norbert beco</w:t>
      </w:r>
      <w:r w:rsidRPr="00BD6CF4">
        <w:rPr>
          <w:rFonts w:cs="Bookman Old Style"/>
        </w:rPr>
        <w:t>me</w:t>
      </w:r>
      <w:r>
        <w:rPr>
          <w:rFonts w:cs="Bookman Old Style"/>
        </w:rPr>
        <w:t>s</w:t>
      </w:r>
      <w:r w:rsidRPr="00BD6CF4">
        <w:rPr>
          <w:rFonts w:cs="Bookman Old Style"/>
        </w:rPr>
        <w:t xml:space="preserve"> an itinerant preacher on the lower Rhine and in France</w:t>
      </w:r>
    </w:p>
    <w:p w14:paraId="741A7810" w14:textId="77777777" w:rsidR="008B567D" w:rsidRDefault="008B567D" w:rsidP="008B567D">
      <w:pPr>
        <w:numPr>
          <w:ilvl w:val="4"/>
          <w:numId w:val="27"/>
        </w:numPr>
        <w:contextualSpacing w:val="0"/>
        <w:rPr>
          <w:rFonts w:cs="Bookman Old Style"/>
        </w:rPr>
      </w:pPr>
      <w:r w:rsidRPr="00BD6CF4">
        <w:rPr>
          <w:rFonts w:cs="Bookman Old Style"/>
        </w:rPr>
        <w:t>1120</w:t>
      </w:r>
      <w:r>
        <w:rPr>
          <w:rFonts w:cs="Bookman Old Style"/>
        </w:rPr>
        <w:t>:</w:t>
      </w:r>
      <w:r w:rsidRPr="00BD6CF4">
        <w:rPr>
          <w:rFonts w:cs="Bookman Old Style"/>
        </w:rPr>
        <w:t xml:space="preserve"> </w:t>
      </w:r>
      <w:r>
        <w:rPr>
          <w:rFonts w:cs="Bookman Old Style"/>
        </w:rPr>
        <w:t>he erects</w:t>
      </w:r>
      <w:r w:rsidRPr="00BD6CF4">
        <w:rPr>
          <w:rFonts w:cs="Bookman Old Style"/>
        </w:rPr>
        <w:t xml:space="preserve"> a monastery in the wooded valley of </w:t>
      </w:r>
      <w:r w:rsidRPr="00BD6CF4">
        <w:rPr>
          <w:iCs/>
        </w:rPr>
        <w:t xml:space="preserve">Prémontré </w:t>
      </w:r>
      <w:r w:rsidRPr="00BD6CF4">
        <w:rPr>
          <w:rFonts w:cs="Bookman Old Style"/>
        </w:rPr>
        <w:t>(Praemonstratum) near Laon</w:t>
      </w:r>
      <w:r>
        <w:rPr>
          <w:rFonts w:cs="Bookman Old Style"/>
        </w:rPr>
        <w:t>;</w:t>
      </w:r>
      <w:r w:rsidRPr="00BD6CF4">
        <w:rPr>
          <w:rFonts w:cs="Bookman Old Style"/>
        </w:rPr>
        <w:t xml:space="preserve"> </w:t>
      </w:r>
      <w:r>
        <w:rPr>
          <w:rFonts w:cs="Bookman Old Style"/>
        </w:rPr>
        <w:t xml:space="preserve">he uses </w:t>
      </w:r>
      <w:r w:rsidRPr="00BD6CF4">
        <w:rPr>
          <w:rFonts w:cs="Bookman Old Style"/>
        </w:rPr>
        <w:t>the Augustinian rule</w:t>
      </w:r>
      <w:r>
        <w:rPr>
          <w:rFonts w:cs="Bookman Old Style"/>
        </w:rPr>
        <w:t>,</w:t>
      </w:r>
      <w:r w:rsidRPr="00BD6CF4">
        <w:rPr>
          <w:rFonts w:cs="Bookman Old Style"/>
        </w:rPr>
        <w:t xml:space="preserve"> </w:t>
      </w:r>
      <w:r>
        <w:rPr>
          <w:rFonts w:cs="Bookman Old Style"/>
        </w:rPr>
        <w:t xml:space="preserve">but </w:t>
      </w:r>
      <w:r w:rsidRPr="00BD6CF4">
        <w:rPr>
          <w:rFonts w:cs="Bookman Old Style"/>
        </w:rPr>
        <w:t xml:space="preserve">with statutes </w:t>
      </w:r>
      <w:r>
        <w:rPr>
          <w:rFonts w:cs="Bookman Old Style"/>
        </w:rPr>
        <w:t xml:space="preserve">from </w:t>
      </w:r>
      <w:r w:rsidRPr="00BD6CF4">
        <w:rPr>
          <w:rFonts w:cs="Bookman Old Style"/>
        </w:rPr>
        <w:t xml:space="preserve">Cluny </w:t>
      </w:r>
      <w:r>
        <w:rPr>
          <w:rFonts w:cs="Bookman Old Style"/>
        </w:rPr>
        <w:t xml:space="preserve">and </w:t>
      </w:r>
      <w:r w:rsidRPr="00BD6CF4">
        <w:rPr>
          <w:rFonts w:cs="Bookman Old Style"/>
        </w:rPr>
        <w:t>C</w:t>
      </w:r>
      <w:r w:rsidRPr="00BD6CF4">
        <w:t>î</w:t>
      </w:r>
      <w:r>
        <w:rPr>
          <w:rFonts w:cs="Bookman Old Style"/>
        </w:rPr>
        <w:t>teaux</w:t>
      </w:r>
    </w:p>
    <w:p w14:paraId="367CF7F2" w14:textId="77777777" w:rsidR="008B567D" w:rsidRDefault="008B567D" w:rsidP="008B567D">
      <w:pPr>
        <w:numPr>
          <w:ilvl w:val="3"/>
          <w:numId w:val="27"/>
        </w:numPr>
        <w:contextualSpacing w:val="0"/>
        <w:rPr>
          <w:rFonts w:cs="Bookman Old Style"/>
        </w:rPr>
      </w:pPr>
      <w:r>
        <w:rPr>
          <w:rFonts w:cs="Bookman Old Style"/>
        </w:rPr>
        <w:t>priors of all monasteries</w:t>
      </w:r>
      <w:r w:rsidRPr="00BD6CF4">
        <w:rPr>
          <w:rFonts w:cs="Bookman Old Style"/>
        </w:rPr>
        <w:t xml:space="preserve"> </w:t>
      </w:r>
      <w:r>
        <w:rPr>
          <w:rFonts w:cs="Bookman Old Style"/>
        </w:rPr>
        <w:t>meet in</w:t>
      </w:r>
      <w:r w:rsidRPr="00BD6CF4">
        <w:rPr>
          <w:rFonts w:cs="Bookman Old Style"/>
        </w:rPr>
        <w:t xml:space="preserve"> general chapter </w:t>
      </w:r>
      <w:r>
        <w:rPr>
          <w:rFonts w:cs="Bookman Old Style"/>
        </w:rPr>
        <w:t xml:space="preserve">every year </w:t>
      </w:r>
      <w:r w:rsidRPr="00BD6CF4">
        <w:rPr>
          <w:rFonts w:cs="Bookman Old Style"/>
        </w:rPr>
        <w:t xml:space="preserve">at </w:t>
      </w:r>
      <w:r w:rsidRPr="00BD6CF4">
        <w:rPr>
          <w:iCs/>
        </w:rPr>
        <w:t>Prémontré</w:t>
      </w:r>
    </w:p>
    <w:p w14:paraId="7340DBBF" w14:textId="77777777" w:rsidR="008B567D" w:rsidRPr="00C62EAF" w:rsidRDefault="008B567D" w:rsidP="008B567D">
      <w:pPr>
        <w:numPr>
          <w:ilvl w:val="3"/>
          <w:numId w:val="27"/>
        </w:numPr>
        <w:contextualSpacing w:val="0"/>
      </w:pPr>
      <w:r>
        <w:rPr>
          <w:rFonts w:cs="Bookman Old Style"/>
        </w:rPr>
        <w:t xml:space="preserve">as with the Camaldolese, </w:t>
      </w:r>
      <w:r>
        <w:t>a “lower house” of lay brothers serves the needs of the contemplative monks at the “upper house”</w:t>
      </w:r>
    </w:p>
    <w:p w14:paraId="1A3B309D" w14:textId="77777777" w:rsidR="008B567D" w:rsidRPr="00C62EAF" w:rsidRDefault="008B567D" w:rsidP="008B567D">
      <w:pPr>
        <w:numPr>
          <w:ilvl w:val="3"/>
          <w:numId w:val="27"/>
        </w:numPr>
        <w:contextualSpacing w:val="0"/>
        <w:rPr>
          <w:rFonts w:cs="Bookman Old Style"/>
        </w:rPr>
      </w:pPr>
      <w:r>
        <w:rPr>
          <w:rFonts w:cs="Bookman Old Style"/>
        </w:rPr>
        <w:t>u</w:t>
      </w:r>
      <w:r w:rsidRPr="00BD6CF4">
        <w:rPr>
          <w:rFonts w:cs="Bookman Old Style"/>
        </w:rPr>
        <w:t>nlike the older orders, the Praemonstratensians from the beginning de</w:t>
      </w:r>
      <w:r>
        <w:rPr>
          <w:rFonts w:cs="Bookman Old Style"/>
        </w:rPr>
        <w:t>vote</w:t>
      </w:r>
      <w:r w:rsidRPr="00BD6CF4">
        <w:rPr>
          <w:rFonts w:cs="Bookman Old Style"/>
        </w:rPr>
        <w:t xml:space="preserve"> themselves to </w:t>
      </w:r>
      <w:r w:rsidRPr="00BD6CF4">
        <w:rPr>
          <w:iCs/>
        </w:rPr>
        <w:t xml:space="preserve">preaching </w:t>
      </w:r>
      <w:r w:rsidRPr="00BD6CF4">
        <w:rPr>
          <w:rFonts w:cs="Bookman Old Style"/>
        </w:rPr>
        <w:t xml:space="preserve">and </w:t>
      </w:r>
      <w:r>
        <w:rPr>
          <w:iCs/>
        </w:rPr>
        <w:t xml:space="preserve">pastoral </w:t>
      </w:r>
      <w:r w:rsidRPr="00BD6CF4">
        <w:rPr>
          <w:iCs/>
        </w:rPr>
        <w:t>care</w:t>
      </w:r>
    </w:p>
    <w:p w14:paraId="6BC4C52F" w14:textId="77777777" w:rsidR="008B567D" w:rsidRPr="00D252FE" w:rsidRDefault="008B567D" w:rsidP="008B567D">
      <w:pPr>
        <w:numPr>
          <w:ilvl w:val="3"/>
          <w:numId w:val="27"/>
        </w:numPr>
        <w:contextualSpacing w:val="0"/>
        <w:rPr>
          <w:rFonts w:cs="Bookman Old Style"/>
        </w:rPr>
      </w:pPr>
      <w:r>
        <w:rPr>
          <w:rFonts w:cs="Bookman Old Style"/>
        </w:rPr>
        <w:t>1126:</w:t>
      </w:r>
      <w:r w:rsidRPr="00BD6CF4">
        <w:rPr>
          <w:rFonts w:cs="Bookman Old Style"/>
        </w:rPr>
        <w:t xml:space="preserve"> </w:t>
      </w:r>
      <w:r>
        <w:rPr>
          <w:rFonts w:cs="Bookman Old Style"/>
        </w:rPr>
        <w:t>Norbert beco</w:t>
      </w:r>
      <w:r w:rsidRPr="00BD6CF4">
        <w:rPr>
          <w:rFonts w:cs="Bookman Old Style"/>
        </w:rPr>
        <w:t>me</w:t>
      </w:r>
      <w:r>
        <w:rPr>
          <w:rFonts w:cs="Bookman Old Style"/>
        </w:rPr>
        <w:t>s</w:t>
      </w:r>
      <w:r w:rsidRPr="00BD6CF4">
        <w:rPr>
          <w:rFonts w:cs="Bookman Old Style"/>
        </w:rPr>
        <w:t xml:space="preserve"> </w:t>
      </w:r>
      <w:r w:rsidRPr="00BD6CF4">
        <w:t>archbishop of Magdeburg</w:t>
      </w:r>
      <w:r>
        <w:t>;</w:t>
      </w:r>
      <w:r w:rsidRPr="00BD6CF4">
        <w:t xml:space="preserve"> </w:t>
      </w:r>
      <w:r>
        <w:t xml:space="preserve">his </w:t>
      </w:r>
      <w:r w:rsidRPr="00BD6CF4">
        <w:t>monasteries east of the Elbe, like the Cistercians, spread Christianity and cultur</w:t>
      </w:r>
      <w:r>
        <w:t>e among the Slavs</w:t>
      </w:r>
    </w:p>
    <w:p w14:paraId="76CD8738" w14:textId="77777777" w:rsidR="008B567D" w:rsidRDefault="008B567D" w:rsidP="008B567D">
      <w:pPr>
        <w:numPr>
          <w:ilvl w:val="2"/>
          <w:numId w:val="27"/>
        </w:numPr>
        <w:contextualSpacing w:val="0"/>
      </w:pPr>
      <w:r>
        <w:t xml:space="preserve">1108: </w:t>
      </w:r>
      <w:r w:rsidRPr="00BD6CF4">
        <w:rPr>
          <w:iCs/>
        </w:rPr>
        <w:t>Congrega</w:t>
      </w:r>
      <w:r>
        <w:rPr>
          <w:iCs/>
        </w:rPr>
        <w:t>tion of St Victor</w:t>
      </w:r>
    </w:p>
    <w:p w14:paraId="45C965F5" w14:textId="77777777" w:rsidR="008B567D" w:rsidRDefault="008B567D" w:rsidP="008B567D">
      <w:pPr>
        <w:numPr>
          <w:ilvl w:val="3"/>
          <w:numId w:val="27"/>
        </w:numPr>
        <w:contextualSpacing w:val="0"/>
      </w:pPr>
      <w:r>
        <w:t xml:space="preserve">founded by </w:t>
      </w:r>
      <w:r w:rsidRPr="00BD6CF4">
        <w:t>William of Champeaux</w:t>
      </w:r>
      <w:r>
        <w:t xml:space="preserve">, </w:t>
      </w:r>
      <w:r w:rsidRPr="00BD6CF4">
        <w:t xml:space="preserve">teacher </w:t>
      </w:r>
      <w:r>
        <w:t>at</w:t>
      </w:r>
      <w:r w:rsidRPr="00BD6CF4">
        <w:t xml:space="preserve"> the cathedral school</w:t>
      </w:r>
      <w:r>
        <w:t xml:space="preserve"> in Paris</w:t>
      </w:r>
    </w:p>
    <w:p w14:paraId="5A593029" w14:textId="77777777" w:rsidR="008B567D" w:rsidRPr="00BD6CF4" w:rsidRDefault="008B567D" w:rsidP="008B567D">
      <w:pPr>
        <w:numPr>
          <w:ilvl w:val="3"/>
          <w:numId w:val="27"/>
        </w:numPr>
        <w:contextualSpacing w:val="0"/>
      </w:pPr>
      <w:r>
        <w:t xml:space="preserve">the Congregation </w:t>
      </w:r>
      <w:r w:rsidRPr="00BD6CF4">
        <w:t>de</w:t>
      </w:r>
      <w:r>
        <w:t>velops</w:t>
      </w:r>
      <w:r w:rsidRPr="00BD6CF4">
        <w:t xml:space="preserve"> into a</w:t>
      </w:r>
      <w:r>
        <w:t>n</w:t>
      </w:r>
      <w:r w:rsidRPr="00BD6CF4">
        <w:t xml:space="preserve"> </w:t>
      </w:r>
      <w:r>
        <w:t xml:space="preserve">important </w:t>
      </w:r>
      <w:r w:rsidRPr="00BD6CF4">
        <w:t xml:space="preserve">school of theology </w:t>
      </w:r>
      <w:r>
        <w:t>(</w:t>
      </w:r>
      <w:r w:rsidRPr="00BD6CF4">
        <w:t xml:space="preserve">Hugh </w:t>
      </w:r>
      <w:r>
        <w:t xml:space="preserve">of St Victor, † 1141, </w:t>
      </w:r>
      <w:r w:rsidRPr="00BD6CF4">
        <w:t>Richard of St Victor)</w:t>
      </w:r>
    </w:p>
    <w:p w14:paraId="2A996BAA" w14:textId="77777777" w:rsidR="008B567D" w:rsidRDefault="008B567D" w:rsidP="008B567D">
      <w:pPr>
        <w:numPr>
          <w:ilvl w:val="2"/>
          <w:numId w:val="27"/>
        </w:numPr>
        <w:contextualSpacing w:val="0"/>
        <w:rPr>
          <w:rFonts w:cs="Bookman Old Style"/>
        </w:rPr>
      </w:pPr>
      <w:r>
        <w:rPr>
          <w:rFonts w:cs="Bookman Old Style"/>
        </w:rPr>
        <w:t>Augustinian nuns</w:t>
      </w:r>
    </w:p>
    <w:p w14:paraId="5AC41945" w14:textId="77777777" w:rsidR="008B567D" w:rsidRPr="00D252FE" w:rsidRDefault="008B567D" w:rsidP="008B567D">
      <w:pPr>
        <w:numPr>
          <w:ilvl w:val="3"/>
          <w:numId w:val="27"/>
        </w:numPr>
        <w:contextualSpacing w:val="0"/>
        <w:rPr>
          <w:rFonts w:cs="Bookman Old Style"/>
        </w:rPr>
      </w:pPr>
      <w:r>
        <w:rPr>
          <w:rFonts w:cs="Bookman Old Style"/>
        </w:rPr>
        <w:t>1100s: nuns grow tremendously, thanks to fervor engendered by the Gregorian reform, “</w:t>
      </w:r>
      <w:r w:rsidRPr="006B06E8">
        <w:t>the trend toward the apostolic life, fostered by in</w:t>
      </w:r>
      <w:r>
        <w:t>numerable preachers [and]</w:t>
      </w:r>
      <w:r w:rsidRPr="006B06E8">
        <w:t xml:space="preserve"> German mysticism</w:t>
      </w:r>
      <w:r>
        <w:t>,” and</w:t>
      </w:r>
      <w:r>
        <w:rPr>
          <w:rFonts w:cs="Bookman Old Style"/>
        </w:rPr>
        <w:t xml:space="preserve"> “the </w:t>
      </w:r>
      <w:r w:rsidRPr="006B06E8">
        <w:t>surplus of women as a result of the Cru</w:t>
      </w:r>
      <w:r>
        <w:t>sades” (Bihlmeyer)</w:t>
      </w:r>
    </w:p>
    <w:p w14:paraId="300A54F8" w14:textId="77777777" w:rsidR="008B567D" w:rsidRPr="00D252FE" w:rsidRDefault="008B567D" w:rsidP="008B567D">
      <w:pPr>
        <w:numPr>
          <w:ilvl w:val="3"/>
          <w:numId w:val="27"/>
        </w:numPr>
        <w:contextualSpacing w:val="0"/>
        <w:rPr>
          <w:rFonts w:cs="Bookman Old Style"/>
        </w:rPr>
      </w:pPr>
      <w:r>
        <w:t>the Premonstratensian Canonesses grow so fast that their superiors legislate against accepting novices</w:t>
      </w:r>
    </w:p>
    <w:p w14:paraId="176A6CF6" w14:textId="77777777" w:rsidR="008B567D" w:rsidRPr="00D252FE" w:rsidRDefault="008B567D" w:rsidP="008B567D">
      <w:pPr>
        <w:numPr>
          <w:ilvl w:val="3"/>
          <w:numId w:val="27"/>
        </w:numPr>
        <w:contextualSpacing w:val="0"/>
        <w:rPr>
          <w:rFonts w:cs="Bookman Old Style"/>
        </w:rPr>
      </w:pPr>
      <w:r w:rsidRPr="00BE7AFE">
        <w:t>o</w:t>
      </w:r>
      <w:r w:rsidRPr="006B06E8">
        <w:t xml:space="preserve">ther </w:t>
      </w:r>
      <w:r>
        <w:t>groups of reformed canonesses form, living</w:t>
      </w:r>
      <w:r w:rsidRPr="006B06E8">
        <w:t xml:space="preserve"> according to the Augustinian rule</w:t>
      </w:r>
    </w:p>
    <w:p w14:paraId="68E2DC0D" w14:textId="77777777" w:rsidR="008B567D" w:rsidRPr="007F7ECB" w:rsidRDefault="008B567D" w:rsidP="008B567D">
      <w:pPr>
        <w:numPr>
          <w:ilvl w:val="3"/>
          <w:numId w:val="27"/>
        </w:numPr>
        <w:contextualSpacing w:val="0"/>
        <w:rPr>
          <w:rFonts w:cs="Bookman Old Style"/>
        </w:rPr>
      </w:pPr>
      <w:r>
        <w:rPr>
          <w:rFonts w:cs="Bookman Old Style"/>
        </w:rPr>
        <w:t>the old Benedictine convents mostly die out, “</w:t>
      </w:r>
      <w:r w:rsidRPr="006B06E8">
        <w:t>except as refuges for the daughters of the nobility</w:t>
      </w:r>
      <w:r>
        <w:t>” (Bihlmeyer)</w:t>
      </w:r>
    </w:p>
    <w:p w14:paraId="6220D1E3" w14:textId="77777777" w:rsidR="008B567D" w:rsidRDefault="008B567D" w:rsidP="008B567D">
      <w:pPr>
        <w:numPr>
          <w:ilvl w:val="1"/>
          <w:numId w:val="27"/>
        </w:numPr>
        <w:contextualSpacing w:val="0"/>
      </w:pPr>
      <w:r>
        <w:t>c. 1150: the Cistercian Joachim of Fiore (c. 1132-1202) divides his</w:t>
      </w:r>
      <w:r>
        <w:softHyphen/>
        <w:t xml:space="preserve">tory into three ages: the age of the Father (Old Testament times), the age of the Son (dominated by the Church), and the age of the Holy Spirit, which </w:t>
      </w:r>
      <w:r>
        <w:softHyphen/>
      </w:r>
      <w:r>
        <w:softHyphen/>
        <w:t>a new religious order will in</w:t>
      </w:r>
      <w:r>
        <w:softHyphen/>
        <w:t>au</w:t>
      </w:r>
      <w:r>
        <w:softHyphen/>
        <w:t>gurate c. 1260</w:t>
      </w:r>
    </w:p>
    <w:p w14:paraId="2020D246" w14:textId="77777777" w:rsidR="008B567D" w:rsidRDefault="008B567D" w:rsidP="008B567D">
      <w:pPr>
        <w:numPr>
          <w:ilvl w:val="1"/>
          <w:numId w:val="27"/>
        </w:numPr>
        <w:contextualSpacing w:val="0"/>
      </w:pPr>
      <w:r w:rsidRPr="00F0572A">
        <w:t>1156: Carmelites</w:t>
      </w:r>
    </w:p>
    <w:p w14:paraId="262F94FB" w14:textId="77777777" w:rsidR="008B567D" w:rsidRPr="007F7ECB" w:rsidRDefault="008B567D" w:rsidP="008B567D">
      <w:pPr>
        <w:numPr>
          <w:ilvl w:val="1"/>
          <w:numId w:val="27"/>
        </w:numPr>
        <w:contextualSpacing w:val="0"/>
        <w:rPr>
          <w:rFonts w:cs="Bookman Old Style"/>
        </w:rPr>
      </w:pPr>
      <w:r>
        <w:rPr>
          <w:rFonts w:cs="Bookman Old Style"/>
          <w:bCs/>
        </w:rPr>
        <w:t>hospital orders (</w:t>
      </w:r>
      <w:r w:rsidRPr="00442678">
        <w:rPr>
          <w:rFonts w:cs="Bookman Old Style"/>
          <w:bCs/>
        </w:rPr>
        <w:t>orders to care for the sick</w:t>
      </w:r>
      <w:r>
        <w:rPr>
          <w:rFonts w:cs="Bookman Old Style"/>
          <w:bCs/>
        </w:rPr>
        <w:t>)</w:t>
      </w:r>
    </w:p>
    <w:p w14:paraId="0A733AF4" w14:textId="77777777" w:rsidR="008B567D" w:rsidRDefault="008B567D" w:rsidP="008B567D">
      <w:pPr>
        <w:numPr>
          <w:ilvl w:val="2"/>
          <w:numId w:val="27"/>
        </w:numPr>
        <w:contextualSpacing w:val="0"/>
      </w:pPr>
      <w:r>
        <w:t>1095: t</w:t>
      </w:r>
      <w:r w:rsidRPr="00EA61FA">
        <w:t xml:space="preserve">he </w:t>
      </w:r>
      <w:r>
        <w:rPr>
          <w:iCs/>
        </w:rPr>
        <w:t>Hospitallers of St</w:t>
      </w:r>
      <w:r w:rsidRPr="00EA61FA">
        <w:rPr>
          <w:iCs/>
        </w:rPr>
        <w:t xml:space="preserve"> Anthony</w:t>
      </w:r>
      <w:r>
        <w:rPr>
          <w:iCs/>
        </w:rPr>
        <w:t xml:space="preserve"> (</w:t>
      </w:r>
      <w:r w:rsidRPr="00EA61FA">
        <w:rPr>
          <w:bCs/>
        </w:rPr>
        <w:t>Antonines</w:t>
      </w:r>
      <w:r>
        <w:rPr>
          <w:bCs/>
        </w:rPr>
        <w:t xml:space="preserve">) in France are </w:t>
      </w:r>
      <w:r w:rsidRPr="00EA61FA">
        <w:t>a community of lay brothers</w:t>
      </w:r>
      <w:r>
        <w:t xml:space="preserve">; in </w:t>
      </w:r>
      <w:r w:rsidRPr="00BD6CF4">
        <w:t xml:space="preserve">1297 they </w:t>
      </w:r>
      <w:r>
        <w:t xml:space="preserve">become </w:t>
      </w:r>
      <w:r w:rsidRPr="00BD6CF4">
        <w:t>canons regular and spread throughout Europe</w:t>
      </w:r>
    </w:p>
    <w:p w14:paraId="01A946FC" w14:textId="77777777" w:rsidR="008B567D" w:rsidRDefault="008B567D" w:rsidP="008B567D">
      <w:pPr>
        <w:numPr>
          <w:ilvl w:val="2"/>
          <w:numId w:val="27"/>
        </w:numPr>
        <w:contextualSpacing w:val="0"/>
      </w:pPr>
      <w:r>
        <w:t>t</w:t>
      </w:r>
      <w:r w:rsidRPr="006B06E8">
        <w:t xml:space="preserve">he </w:t>
      </w:r>
      <w:r w:rsidRPr="00EA61FA">
        <w:rPr>
          <w:bCs/>
        </w:rPr>
        <w:t>Humiliati</w:t>
      </w:r>
    </w:p>
    <w:p w14:paraId="5614E8B1" w14:textId="77777777" w:rsidR="008B567D" w:rsidRPr="00C319F3" w:rsidRDefault="008B567D" w:rsidP="008B567D">
      <w:pPr>
        <w:numPr>
          <w:ilvl w:val="3"/>
          <w:numId w:val="27"/>
        </w:numPr>
        <w:contextualSpacing w:val="0"/>
      </w:pPr>
      <w:r>
        <w:t>c. 1110-25: in Lombardy</w:t>
      </w:r>
      <w:r w:rsidRPr="006B06E8">
        <w:t xml:space="preserve"> </w:t>
      </w:r>
      <w:r>
        <w:t>(</w:t>
      </w:r>
      <w:r w:rsidRPr="006B06E8">
        <w:t>especially Milan</w:t>
      </w:r>
      <w:r>
        <w:t xml:space="preserve">), </w:t>
      </w:r>
      <w:r w:rsidRPr="006B06E8">
        <w:t>a pious fraternity of weavers</w:t>
      </w:r>
      <w:r>
        <w:t xml:space="preserve"> </w:t>
      </w:r>
    </w:p>
    <w:p w14:paraId="7B2FC283" w14:textId="77777777" w:rsidR="008B567D" w:rsidRDefault="008B567D" w:rsidP="008B567D">
      <w:pPr>
        <w:numPr>
          <w:ilvl w:val="3"/>
          <w:numId w:val="27"/>
        </w:numPr>
        <w:contextualSpacing w:val="0"/>
      </w:pPr>
      <w:r>
        <w:t>1184: many join the Waldensians</w:t>
      </w:r>
      <w:r w:rsidRPr="006B06E8">
        <w:t xml:space="preserve"> and </w:t>
      </w:r>
      <w:r>
        <w:t>a</w:t>
      </w:r>
      <w:r w:rsidRPr="006B06E8">
        <w:t>re excommunicated</w:t>
      </w:r>
    </w:p>
    <w:p w14:paraId="72461CB0" w14:textId="77777777" w:rsidR="008B567D" w:rsidRDefault="008B567D" w:rsidP="008B567D">
      <w:pPr>
        <w:numPr>
          <w:ilvl w:val="3"/>
          <w:numId w:val="27"/>
        </w:numPr>
        <w:contextualSpacing w:val="0"/>
      </w:pPr>
      <w:r>
        <w:t>1201: those who remain</w:t>
      </w:r>
      <w:r w:rsidRPr="006B06E8">
        <w:t xml:space="preserve"> </w:t>
      </w:r>
      <w:r>
        <w:t>become t</w:t>
      </w:r>
      <w:r w:rsidRPr="006B06E8">
        <w:t xml:space="preserve">he </w:t>
      </w:r>
      <w:r w:rsidRPr="00EA61FA">
        <w:rPr>
          <w:bCs/>
        </w:rPr>
        <w:t>Humiliati</w:t>
      </w:r>
      <w:r>
        <w:t xml:space="preserve"> (approved by Innocent III)</w:t>
      </w:r>
    </w:p>
    <w:p w14:paraId="06C78AF2" w14:textId="77777777" w:rsidR="008B567D" w:rsidRDefault="008B567D" w:rsidP="008B567D">
      <w:pPr>
        <w:numPr>
          <w:ilvl w:val="4"/>
          <w:numId w:val="27"/>
        </w:numPr>
        <w:contextualSpacing w:val="0"/>
      </w:pPr>
      <w:r>
        <w:t>some c</w:t>
      </w:r>
      <w:r w:rsidRPr="006B06E8">
        <w:t>anons regular and canon</w:t>
      </w:r>
      <w:r>
        <w:t>esses</w:t>
      </w:r>
    </w:p>
    <w:p w14:paraId="302A14E5" w14:textId="77777777" w:rsidR="008B567D" w:rsidRDefault="008B567D" w:rsidP="008B567D">
      <w:pPr>
        <w:numPr>
          <w:ilvl w:val="4"/>
          <w:numId w:val="27"/>
        </w:numPr>
        <w:contextualSpacing w:val="0"/>
      </w:pPr>
      <w:r>
        <w:t>some are lay b</w:t>
      </w:r>
      <w:r w:rsidRPr="006B06E8">
        <w:t>rothers and sisters living in monasteries</w:t>
      </w:r>
    </w:p>
    <w:p w14:paraId="59706AC2" w14:textId="77777777" w:rsidR="008B567D" w:rsidRDefault="008B567D" w:rsidP="008B567D">
      <w:pPr>
        <w:numPr>
          <w:ilvl w:val="4"/>
          <w:numId w:val="27"/>
        </w:numPr>
        <w:contextualSpacing w:val="0"/>
      </w:pPr>
      <w:r>
        <w:t xml:space="preserve">some </w:t>
      </w:r>
      <w:r w:rsidRPr="006B06E8">
        <w:t>continu</w:t>
      </w:r>
      <w:r>
        <w:t>e</w:t>
      </w:r>
      <w:r w:rsidRPr="006B06E8">
        <w:t xml:space="preserve"> the fraternity</w:t>
      </w:r>
      <w:r>
        <w:t xml:space="preserve"> as </w:t>
      </w:r>
      <w:r w:rsidRPr="006B06E8">
        <w:t>tertiaries</w:t>
      </w:r>
      <w:r>
        <w:t xml:space="preserve"> (m</w:t>
      </w:r>
      <w:r w:rsidRPr="006B06E8">
        <w:t>en and women living in the world accord</w:t>
      </w:r>
      <w:r>
        <w:t>ing to a rule</w:t>
      </w:r>
      <w:r w:rsidRPr="006B06E8">
        <w:t>)</w:t>
      </w:r>
    </w:p>
    <w:p w14:paraId="48BC7EF3" w14:textId="77777777" w:rsidR="008B567D" w:rsidRDefault="008B567D" w:rsidP="008B567D">
      <w:pPr>
        <w:numPr>
          <w:ilvl w:val="3"/>
          <w:numId w:val="27"/>
        </w:numPr>
        <w:contextualSpacing w:val="0"/>
      </w:pPr>
      <w:r>
        <w:t>1571: because of wealth and few numbers (170 in 94 monasteries), Pius V suppresses them</w:t>
      </w:r>
    </w:p>
    <w:p w14:paraId="025F0E64" w14:textId="77777777" w:rsidR="008B567D" w:rsidRDefault="008B567D" w:rsidP="008B567D">
      <w:pPr>
        <w:numPr>
          <w:ilvl w:val="2"/>
          <w:numId w:val="27"/>
        </w:numPr>
        <w:contextualSpacing w:val="0"/>
      </w:pPr>
      <w:r>
        <w:lastRenderedPageBreak/>
        <w:t>1100s: in southern France, a fraternity of bridge builders becomes t</w:t>
      </w:r>
      <w:r w:rsidRPr="006B06E8">
        <w:t xml:space="preserve">he Bridge-Building </w:t>
      </w:r>
      <w:r w:rsidRPr="00EA61FA">
        <w:rPr>
          <w:bCs/>
        </w:rPr>
        <w:t>Brotherhood</w:t>
      </w:r>
    </w:p>
    <w:p w14:paraId="13B7CB34" w14:textId="77777777" w:rsidR="008B567D" w:rsidRDefault="008B567D" w:rsidP="008B567D">
      <w:pPr>
        <w:numPr>
          <w:ilvl w:val="3"/>
          <w:numId w:val="27"/>
        </w:numPr>
        <w:contextualSpacing w:val="0"/>
      </w:pPr>
      <w:r>
        <w:t xml:space="preserve">c. 1180: the </w:t>
      </w:r>
      <w:r w:rsidRPr="006B06E8">
        <w:t xml:space="preserve">Avignon branch </w:t>
      </w:r>
      <w:r>
        <w:t>build</w:t>
      </w:r>
      <w:r w:rsidRPr="006B06E8">
        <w:t xml:space="preserve"> the bridge there</w:t>
      </w:r>
    </w:p>
    <w:p w14:paraId="0CFB3834" w14:textId="77777777" w:rsidR="008B567D" w:rsidRPr="005D0A72" w:rsidRDefault="008B567D" w:rsidP="008B567D">
      <w:pPr>
        <w:numPr>
          <w:ilvl w:val="3"/>
          <w:numId w:val="27"/>
        </w:numPr>
        <w:contextualSpacing w:val="0"/>
      </w:pPr>
      <w:r>
        <w:t xml:space="preserve">1400s: still in existence; </w:t>
      </w:r>
      <w:r w:rsidRPr="006B06E8">
        <w:t xml:space="preserve">their suppression by Pius II in 1459 </w:t>
      </w:r>
      <w:r>
        <w:t>is un</w:t>
      </w:r>
      <w:r w:rsidRPr="006B06E8">
        <w:t>substanti</w:t>
      </w:r>
      <w:r>
        <w:t>ated</w:t>
      </w:r>
    </w:p>
    <w:p w14:paraId="1CA7D0C0" w14:textId="77777777" w:rsidR="008B567D" w:rsidRDefault="008B567D" w:rsidP="008B567D">
      <w:pPr>
        <w:numPr>
          <w:ilvl w:val="2"/>
          <w:numId w:val="27"/>
        </w:numPr>
        <w:contextualSpacing w:val="0"/>
      </w:pPr>
      <w:r>
        <w:t>c. 1180: t</w:t>
      </w:r>
      <w:r w:rsidRPr="00BD6CF4">
        <w:t xml:space="preserve">he </w:t>
      </w:r>
      <w:r w:rsidRPr="00BE7AFE">
        <w:rPr>
          <w:bCs/>
        </w:rPr>
        <w:t>Hospitallers</w:t>
      </w:r>
      <w:r w:rsidRPr="00BD6CF4">
        <w:rPr>
          <w:bCs/>
        </w:rPr>
        <w:t xml:space="preserve"> </w:t>
      </w:r>
      <w:r w:rsidRPr="00BD6CF4">
        <w:t>of the Holy Ghost</w:t>
      </w:r>
      <w:r>
        <w:t xml:space="preserve"> begin in </w:t>
      </w:r>
      <w:r w:rsidRPr="00BD6CF4">
        <w:t xml:space="preserve">Montpellier </w:t>
      </w:r>
      <w:r>
        <w:t xml:space="preserve">and </w:t>
      </w:r>
      <w:r w:rsidRPr="00BD6CF4">
        <w:t>soon s</w:t>
      </w:r>
      <w:r>
        <w:t>pread</w:t>
      </w:r>
    </w:p>
    <w:p w14:paraId="6D000F84" w14:textId="77777777" w:rsidR="008B567D" w:rsidRDefault="008B567D" w:rsidP="008B567D">
      <w:pPr>
        <w:numPr>
          <w:ilvl w:val="2"/>
          <w:numId w:val="27"/>
        </w:numPr>
        <w:contextualSpacing w:val="0"/>
      </w:pPr>
      <w:r>
        <w:t>1198: t</w:t>
      </w:r>
      <w:r w:rsidRPr="00BD6CF4">
        <w:t xml:space="preserve">he </w:t>
      </w:r>
      <w:r w:rsidRPr="00BE7AFE">
        <w:rPr>
          <w:bCs/>
        </w:rPr>
        <w:t>Trinitarians</w:t>
      </w:r>
      <w:r w:rsidRPr="00BD6CF4">
        <w:rPr>
          <w:bCs/>
        </w:rPr>
        <w:t xml:space="preserve"> </w:t>
      </w:r>
      <w:r>
        <w:rPr>
          <w:bCs/>
        </w:rPr>
        <w:t>(</w:t>
      </w:r>
      <w:r w:rsidRPr="00BD6CF4">
        <w:t>France and Spain</w:t>
      </w:r>
      <w:r>
        <w:rPr>
          <w:bCs/>
        </w:rPr>
        <w:t xml:space="preserve">) </w:t>
      </w:r>
      <w:r>
        <w:t xml:space="preserve">are </w:t>
      </w:r>
      <w:r w:rsidRPr="00BD6CF4">
        <w:t xml:space="preserve">founded </w:t>
      </w:r>
      <w:r>
        <w:t>to redeem</w:t>
      </w:r>
      <w:r w:rsidRPr="00BD6CF4">
        <w:t xml:space="preserve"> Christian captives and slaves from the </w:t>
      </w:r>
      <w:r>
        <w:t xml:space="preserve">Muslims </w:t>
      </w:r>
      <w:r w:rsidRPr="00BD6CF4">
        <w:t xml:space="preserve">and </w:t>
      </w:r>
      <w:r>
        <w:t xml:space="preserve">to </w:t>
      </w:r>
      <w:r w:rsidRPr="00BD6CF4">
        <w:t xml:space="preserve">care </w:t>
      </w:r>
      <w:r>
        <w:t xml:space="preserve">for </w:t>
      </w:r>
      <w:r w:rsidRPr="00BD6CF4">
        <w:t>the sick</w:t>
      </w:r>
      <w:r>
        <w:t>; t</w:t>
      </w:r>
      <w:r w:rsidRPr="00BD6CF4">
        <w:t>he</w:t>
      </w:r>
      <w:r>
        <w:t>y</w:t>
      </w:r>
      <w:r w:rsidRPr="00BD6CF4">
        <w:t xml:space="preserve"> </w:t>
      </w:r>
      <w:r>
        <w:t>adopt</w:t>
      </w:r>
      <w:r w:rsidRPr="00BD6CF4">
        <w:t xml:space="preserve"> the Augustinian rule and a white habit with a red and blue cross on the scapular</w:t>
      </w:r>
    </w:p>
    <w:p w14:paraId="36603CE1" w14:textId="77777777" w:rsidR="008B567D" w:rsidRPr="00A23BF6" w:rsidRDefault="008B567D" w:rsidP="008B567D"/>
    <w:p w14:paraId="250C5C61" w14:textId="77777777" w:rsidR="008B567D" w:rsidRDefault="008B567D" w:rsidP="008B567D">
      <w:pPr>
        <w:numPr>
          <w:ilvl w:val="0"/>
          <w:numId w:val="27"/>
        </w:numPr>
        <w:contextualSpacing w:val="0"/>
      </w:pPr>
      <w:r>
        <w:rPr>
          <w:b/>
        </w:rPr>
        <w:t>theology</w:t>
      </w:r>
    </w:p>
    <w:p w14:paraId="6640CA81" w14:textId="77777777" w:rsidR="008B567D" w:rsidRPr="00F0572A" w:rsidRDefault="008B567D" w:rsidP="008B567D">
      <w:pPr>
        <w:numPr>
          <w:ilvl w:val="1"/>
          <w:numId w:val="27"/>
        </w:numPr>
        <w:contextualSpacing w:val="0"/>
      </w:pPr>
      <w:r w:rsidRPr="00F0572A">
        <w:t>Anselm (1033-1109)</w:t>
      </w:r>
    </w:p>
    <w:p w14:paraId="5EA5ABD3" w14:textId="77777777" w:rsidR="008B567D" w:rsidRDefault="008B567D" w:rsidP="008B567D">
      <w:pPr>
        <w:numPr>
          <w:ilvl w:val="1"/>
          <w:numId w:val="27"/>
        </w:numPr>
        <w:contextualSpacing w:val="0"/>
      </w:pPr>
      <w:r>
        <w:t xml:space="preserve">1100s: the </w:t>
      </w:r>
      <w:r w:rsidRPr="00BD6CF4">
        <w:rPr>
          <w:iCs/>
        </w:rPr>
        <w:t>Congrega</w:t>
      </w:r>
      <w:r>
        <w:rPr>
          <w:iCs/>
        </w:rPr>
        <w:t xml:space="preserve">tion of St Victor (Paris) </w:t>
      </w:r>
      <w:r>
        <w:t xml:space="preserve">becomes an important </w:t>
      </w:r>
      <w:r w:rsidRPr="00BD6CF4">
        <w:t xml:space="preserve">school of theology </w:t>
      </w:r>
      <w:r>
        <w:t>(</w:t>
      </w:r>
      <w:r w:rsidRPr="00BD6CF4">
        <w:t xml:space="preserve">Hugh </w:t>
      </w:r>
      <w:r>
        <w:t xml:space="preserve">of St Victor, </w:t>
      </w:r>
      <w:r w:rsidRPr="00BD6CF4">
        <w:t>Richard of St Victor)</w:t>
      </w:r>
    </w:p>
    <w:p w14:paraId="14BDAC40" w14:textId="77777777" w:rsidR="008B567D" w:rsidRDefault="008B567D" w:rsidP="008B567D">
      <w:pPr>
        <w:numPr>
          <w:ilvl w:val="1"/>
          <w:numId w:val="27"/>
        </w:numPr>
        <w:contextualSpacing w:val="0"/>
      </w:pPr>
      <w:r>
        <w:t>Peter Lombard (c. 1100-60)</w:t>
      </w:r>
    </w:p>
    <w:p w14:paraId="4B85CA9F" w14:textId="77777777" w:rsidR="008B567D" w:rsidRDefault="008B567D" w:rsidP="008B567D">
      <w:pPr>
        <w:numPr>
          <w:ilvl w:val="2"/>
          <w:numId w:val="27"/>
        </w:numPr>
        <w:contextualSpacing w:val="0"/>
      </w:pPr>
      <w:r>
        <w:t>1136-50: teacher at the (Notre Dame) cathedral school in Paris (bishop of Paris, 1159-60)</w:t>
      </w:r>
    </w:p>
    <w:p w14:paraId="66BB1884" w14:textId="77777777" w:rsidR="008B567D" w:rsidRDefault="008B567D" w:rsidP="008B567D">
      <w:pPr>
        <w:numPr>
          <w:ilvl w:val="2"/>
          <w:numId w:val="27"/>
        </w:numPr>
        <w:contextualSpacing w:val="0"/>
      </w:pPr>
      <w:r>
        <w:t xml:space="preserve">1154: first edition of the </w:t>
      </w:r>
      <w:r>
        <w:rPr>
          <w:i/>
        </w:rPr>
        <w:t>Four Books of Sentences</w:t>
      </w:r>
      <w:r>
        <w:t xml:space="preserve"> (</w:t>
      </w:r>
      <w:r w:rsidRPr="00A20A8B">
        <w:rPr>
          <w:i/>
        </w:rPr>
        <w:t>Quat</w:t>
      </w:r>
      <w:r>
        <w:rPr>
          <w:i/>
        </w:rPr>
        <w:t>t</w:t>
      </w:r>
      <w:r w:rsidRPr="00A20A8B">
        <w:rPr>
          <w:i/>
        </w:rPr>
        <w:t>uor libri</w:t>
      </w:r>
      <w:r>
        <w:rPr>
          <w:i/>
        </w:rPr>
        <w:t xml:space="preserve"> </w:t>
      </w:r>
      <w:r w:rsidRPr="00A20A8B">
        <w:rPr>
          <w:i/>
        </w:rPr>
        <w:t>Sententiarum</w:t>
      </w:r>
      <w:r>
        <w:t>), a systematization of doctrine (second edition, 1158)</w:t>
      </w:r>
    </w:p>
    <w:p w14:paraId="32A8693A" w14:textId="77777777" w:rsidR="008B567D" w:rsidRDefault="008B567D" w:rsidP="008B567D">
      <w:pPr>
        <w:numPr>
          <w:ilvl w:val="3"/>
          <w:numId w:val="27"/>
        </w:numPr>
        <w:contextualSpacing w:val="0"/>
      </w:pPr>
      <w:r>
        <w:t>Stephen Langton, archbishop of Canterbury, donates the original to Notre Dame library</w:t>
      </w:r>
    </w:p>
    <w:p w14:paraId="01D9B7C8" w14:textId="77777777" w:rsidR="008B567D" w:rsidRDefault="008B567D" w:rsidP="008B567D">
      <w:pPr>
        <w:numPr>
          <w:ilvl w:val="3"/>
          <w:numId w:val="27"/>
        </w:numPr>
        <w:contextualSpacing w:val="0"/>
      </w:pPr>
      <w:r>
        <w:t xml:space="preserve">Alexander of Hales (Franciscan, c. 1185-1245) chooses the </w:t>
      </w:r>
      <w:r>
        <w:rPr>
          <w:i/>
        </w:rPr>
        <w:t>Sentences</w:t>
      </w:r>
      <w:r>
        <w:t xml:space="preserve"> as the standard theology textbook for University of Paris students; it remains the standard until the 1500s; hundreds of scholars write commentaries on it (including Aquinas and Luther)</w:t>
      </w:r>
    </w:p>
    <w:p w14:paraId="186C21BD" w14:textId="77777777" w:rsidR="008B567D" w:rsidRDefault="008B567D" w:rsidP="008B567D">
      <w:pPr>
        <w:numPr>
          <w:ilvl w:val="1"/>
          <w:numId w:val="27"/>
        </w:numPr>
        <w:contextualSpacing w:val="0"/>
      </w:pPr>
      <w:r>
        <w:t>1140: Peter Abelard (1079-1142) is condemned for heresy</w:t>
      </w:r>
    </w:p>
    <w:p w14:paraId="07571E57" w14:textId="77777777" w:rsidR="008B567D" w:rsidRDefault="008B567D" w:rsidP="008B567D">
      <w:pPr>
        <w:numPr>
          <w:ilvl w:val="1"/>
          <w:numId w:val="27"/>
        </w:numPr>
        <w:contextualSpacing w:val="0"/>
      </w:pPr>
      <w:r>
        <w:t>Gilbert de la Porrée (“of Poitiers,” c. 1075-1154)</w:t>
      </w:r>
    </w:p>
    <w:p w14:paraId="3433AF72" w14:textId="77777777" w:rsidR="008B567D" w:rsidRDefault="008B567D" w:rsidP="008B567D">
      <w:pPr>
        <w:numPr>
          <w:ilvl w:val="1"/>
          <w:numId w:val="27"/>
        </w:numPr>
        <w:contextualSpacing w:val="0"/>
      </w:pPr>
      <w:r>
        <w:t xml:space="preserve">first </w:t>
      </w:r>
      <w:r w:rsidRPr="006853DC">
        <w:t>universities</w:t>
      </w:r>
      <w:r>
        <w:t xml:space="preserve"> (from Latin </w:t>
      </w:r>
      <w:r>
        <w:rPr>
          <w:i/>
          <w:iCs/>
        </w:rPr>
        <w:t>universitas magistrorum et scholarium</w:t>
      </w:r>
      <w:r>
        <w:t>, “community of teachers and scholars”)</w:t>
      </w:r>
    </w:p>
    <w:p w14:paraId="3DDE78F6" w14:textId="77777777" w:rsidR="008B567D" w:rsidRPr="00F0572A" w:rsidRDefault="008B567D" w:rsidP="008B567D">
      <w:pPr>
        <w:numPr>
          <w:ilvl w:val="2"/>
          <w:numId w:val="27"/>
        </w:numPr>
        <w:contextualSpacing w:val="0"/>
      </w:pPr>
      <w:r>
        <w:t>1088</w:t>
      </w:r>
      <w:r w:rsidRPr="00F0572A">
        <w:t xml:space="preserve">: </w:t>
      </w:r>
      <w:r>
        <w:t xml:space="preserve">the University of Bologna specializes in law; its structure becomes the </w:t>
      </w:r>
      <w:r w:rsidRPr="00F0572A">
        <w:t xml:space="preserve">model for </w:t>
      </w:r>
      <w:r>
        <w:t>south-European</w:t>
      </w:r>
      <w:r w:rsidRPr="00F0572A">
        <w:t xml:space="preserve"> universities</w:t>
      </w:r>
    </w:p>
    <w:p w14:paraId="1AD35953" w14:textId="77777777" w:rsidR="008B567D" w:rsidRDefault="008B567D" w:rsidP="008B567D">
      <w:pPr>
        <w:numPr>
          <w:ilvl w:val="2"/>
          <w:numId w:val="27"/>
        </w:numPr>
        <w:contextualSpacing w:val="0"/>
      </w:pPr>
      <w:r>
        <w:t>c. 1150</w:t>
      </w:r>
      <w:r w:rsidRPr="00F0572A">
        <w:t xml:space="preserve">: </w:t>
      </w:r>
      <w:r>
        <w:t xml:space="preserve">the University of Paris specializes in philosophy and theology; its structure becomes the </w:t>
      </w:r>
      <w:r w:rsidRPr="00F0572A">
        <w:t xml:space="preserve">model for </w:t>
      </w:r>
      <w:r>
        <w:t xml:space="preserve">north-European </w:t>
      </w:r>
      <w:r w:rsidRPr="00F0572A">
        <w:t>universities</w:t>
      </w:r>
    </w:p>
    <w:p w14:paraId="39168478" w14:textId="77777777" w:rsidR="008B567D" w:rsidRPr="00F0572A" w:rsidRDefault="008B567D" w:rsidP="008B567D">
      <w:pPr>
        <w:numPr>
          <w:ilvl w:val="3"/>
          <w:numId w:val="27"/>
        </w:numPr>
        <w:contextualSpacing w:val="0"/>
      </w:pPr>
      <w:r>
        <w:t xml:space="preserve">1218-20: Dominicans and Franciscans each establish a </w:t>
      </w:r>
      <w:r>
        <w:rPr>
          <w:iCs/>
        </w:rPr>
        <w:t>college (</w:t>
      </w:r>
      <w:r w:rsidRPr="00A34A7C">
        <w:rPr>
          <w:i/>
        </w:rPr>
        <w:t>colligere</w:t>
      </w:r>
      <w:r>
        <w:t>, boarding house</w:t>
      </w:r>
      <w:r w:rsidRPr="00594166">
        <w:t>)</w:t>
      </w:r>
      <w:r>
        <w:t xml:space="preserve"> which becomes a house of study</w:t>
      </w:r>
    </w:p>
    <w:p w14:paraId="2FE4B5BA" w14:textId="77777777" w:rsidR="008B567D" w:rsidRDefault="008B567D" w:rsidP="008B567D">
      <w:pPr>
        <w:numPr>
          <w:ilvl w:val="3"/>
          <w:numId w:val="27"/>
        </w:numPr>
        <w:contextualSpacing w:val="0"/>
      </w:pPr>
      <w:r>
        <w:t xml:space="preserve">1257: </w:t>
      </w:r>
      <w:r w:rsidRPr="00594166">
        <w:rPr>
          <w:iCs/>
        </w:rPr>
        <w:t>Robert de Sorbon</w:t>
      </w:r>
      <w:r>
        <w:rPr>
          <w:iCs/>
        </w:rPr>
        <w:t xml:space="preserve"> (chaplain to St Louis IV) founds the Sorbonne, a college (</w:t>
      </w:r>
      <w:r>
        <w:t>boarding house only</w:t>
      </w:r>
      <w:r w:rsidRPr="00594166">
        <w:t>)</w:t>
      </w:r>
      <w:r>
        <w:t xml:space="preserve"> for out-of-town students; from c. 1600 “the Sorbonne” is the name of the University of Paris’s theology school</w:t>
      </w:r>
    </w:p>
    <w:p w14:paraId="741C7B02" w14:textId="77777777" w:rsidR="008B567D" w:rsidRDefault="008B567D" w:rsidP="008B567D">
      <w:pPr>
        <w:numPr>
          <w:ilvl w:val="3"/>
          <w:numId w:val="27"/>
        </w:numPr>
        <w:contextualSpacing w:val="0"/>
      </w:pPr>
      <w:r>
        <w:t xml:space="preserve">1200s-1400s: after </w:t>
      </w:r>
      <w:r w:rsidRPr="00594166">
        <w:t>the papacy</w:t>
      </w:r>
      <w:r>
        <w:t xml:space="preserve"> and </w:t>
      </w:r>
      <w:r w:rsidRPr="00594166">
        <w:t>the emperor</w:t>
      </w:r>
      <w:r>
        <w:t>,</w:t>
      </w:r>
      <w:r w:rsidRPr="00594166">
        <w:t xml:space="preserve"> the </w:t>
      </w:r>
      <w:r>
        <w:t xml:space="preserve">University of </w:t>
      </w:r>
      <w:r w:rsidRPr="00594166">
        <w:t>Paris</w:t>
      </w:r>
      <w:r>
        <w:t xml:space="preserve"> is the </w:t>
      </w:r>
      <w:r w:rsidRPr="00594166">
        <w:t>t</w:t>
      </w:r>
      <w:r>
        <w:t>hird great power in the west</w:t>
      </w:r>
    </w:p>
    <w:p w14:paraId="03A7DEC9" w14:textId="77777777" w:rsidR="008B567D" w:rsidRDefault="008B567D" w:rsidP="008B567D">
      <w:pPr>
        <w:numPr>
          <w:ilvl w:val="3"/>
          <w:numId w:val="27"/>
        </w:numPr>
        <w:contextualSpacing w:val="0"/>
      </w:pPr>
      <w:r>
        <w:t>c. 1300: a contemporary estimate says the University of Paris has 30,000 students (perhaps an exaggeration)</w:t>
      </w:r>
    </w:p>
    <w:p w14:paraId="5A1A7D97" w14:textId="77777777" w:rsidR="008B567D" w:rsidRDefault="008B567D" w:rsidP="008B567D">
      <w:pPr>
        <w:numPr>
          <w:ilvl w:val="2"/>
          <w:numId w:val="27"/>
        </w:numPr>
        <w:contextualSpacing w:val="0"/>
      </w:pPr>
      <w:r>
        <w:t>1167: University of Oxford</w:t>
      </w:r>
    </w:p>
    <w:p w14:paraId="4550E904" w14:textId="77777777" w:rsidR="008B567D" w:rsidRDefault="008B567D" w:rsidP="008B567D">
      <w:pPr>
        <w:numPr>
          <w:ilvl w:val="2"/>
          <w:numId w:val="27"/>
        </w:numPr>
        <w:contextualSpacing w:val="0"/>
      </w:pPr>
      <w:r>
        <w:t>1208: University of Palencia</w:t>
      </w:r>
    </w:p>
    <w:p w14:paraId="4C080C27" w14:textId="77777777" w:rsidR="008B567D" w:rsidRDefault="008B567D" w:rsidP="008B567D">
      <w:pPr>
        <w:numPr>
          <w:ilvl w:val="2"/>
          <w:numId w:val="27"/>
        </w:numPr>
        <w:contextualSpacing w:val="0"/>
      </w:pPr>
      <w:r>
        <w:t>1209: University of Cambridge</w:t>
      </w:r>
    </w:p>
    <w:p w14:paraId="6BC71BDE" w14:textId="77777777" w:rsidR="008B567D" w:rsidRDefault="008B567D" w:rsidP="008B567D">
      <w:pPr>
        <w:numPr>
          <w:ilvl w:val="2"/>
          <w:numId w:val="27"/>
        </w:numPr>
        <w:contextualSpacing w:val="0"/>
      </w:pPr>
      <w:r>
        <w:t>1100s-1200s: all universities are in Spain, France, or Italy (except Oxford and Cambridge); they are chartered by popes, emperors, or local rulers</w:t>
      </w:r>
    </w:p>
    <w:p w14:paraId="5084FC79" w14:textId="77777777" w:rsidR="008B567D" w:rsidRDefault="008B567D" w:rsidP="008B567D">
      <w:pPr>
        <w:numPr>
          <w:ilvl w:val="2"/>
          <w:numId w:val="27"/>
        </w:numPr>
        <w:contextualSpacing w:val="0"/>
      </w:pPr>
      <w:r>
        <w:lastRenderedPageBreak/>
        <w:t>1347: Prague is the earliest university north of the Spain-France-Italy border</w:t>
      </w:r>
    </w:p>
    <w:p w14:paraId="18D68C4B" w14:textId="77777777" w:rsidR="008B567D" w:rsidRDefault="008B567D" w:rsidP="008B567D">
      <w:pPr>
        <w:numPr>
          <w:ilvl w:val="2"/>
          <w:numId w:val="27"/>
        </w:numPr>
        <w:contextualSpacing w:val="0"/>
      </w:pPr>
      <w:r>
        <w:t>by 1400: 44 universities</w:t>
      </w:r>
    </w:p>
    <w:p w14:paraId="79D0E705" w14:textId="77777777" w:rsidR="008B567D" w:rsidRDefault="008B567D" w:rsidP="008B567D">
      <w:pPr>
        <w:numPr>
          <w:ilvl w:val="2"/>
          <w:numId w:val="27"/>
        </w:numPr>
        <w:contextualSpacing w:val="0"/>
      </w:pPr>
      <w:r w:rsidRPr="00F0572A">
        <w:t>by 1500: 79 universities</w:t>
      </w:r>
    </w:p>
    <w:p w14:paraId="5E3B997C" w14:textId="77777777" w:rsidR="008B567D" w:rsidRPr="00A23BF6" w:rsidRDefault="008B567D" w:rsidP="008B567D">
      <w:pPr>
        <w:rPr>
          <w:rFonts w:cs="Garamond"/>
          <w:bCs/>
        </w:rPr>
      </w:pPr>
    </w:p>
    <w:p w14:paraId="2F7C0ED4" w14:textId="77777777" w:rsidR="008B567D" w:rsidRPr="00635CE0"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in general</w:t>
      </w:r>
    </w:p>
    <w:p w14:paraId="45519A41" w14:textId="77777777" w:rsidR="008B567D" w:rsidRPr="00635CE0" w:rsidRDefault="008B567D" w:rsidP="008B567D">
      <w:pPr>
        <w:numPr>
          <w:ilvl w:val="1"/>
          <w:numId w:val="27"/>
        </w:numPr>
        <w:contextualSpacing w:val="0"/>
        <w:rPr>
          <w:rFonts w:cs="Courier New"/>
        </w:rPr>
      </w:pPr>
      <w:r>
        <w:rPr>
          <w:rFonts w:cs="Courier New"/>
        </w:rPr>
        <w:t>“sacrament”</w:t>
      </w:r>
    </w:p>
    <w:p w14:paraId="66979524" w14:textId="77777777" w:rsidR="008B567D" w:rsidRPr="00534A51" w:rsidRDefault="008B567D" w:rsidP="008B567D">
      <w:pPr>
        <w:numPr>
          <w:ilvl w:val="2"/>
          <w:numId w:val="27"/>
        </w:numPr>
        <w:contextualSpacing w:val="0"/>
        <w:rPr>
          <w:rFonts w:cs="Courier New"/>
        </w:rPr>
      </w:pPr>
      <w:r>
        <w:t>c. 30-1100:</w:t>
      </w:r>
      <w:r w:rsidRPr="00BE7AFE">
        <w:rPr>
          <w:i/>
          <w:iCs/>
        </w:rPr>
        <w:t xml:space="preserve"> </w:t>
      </w:r>
      <w:r>
        <w:rPr>
          <w:iCs/>
        </w:rPr>
        <w:t>“</w:t>
      </w:r>
      <w:r w:rsidRPr="00635CE0">
        <w:rPr>
          <w:iCs/>
        </w:rPr>
        <w:t>sacrament</w:t>
      </w:r>
      <w:r>
        <w:rPr>
          <w:iCs/>
        </w:rPr>
        <w:t>”</w:t>
      </w:r>
      <w:r w:rsidRPr="00BD6CF4">
        <w:rPr>
          <w:iCs/>
        </w:rPr>
        <w:t xml:space="preserve"> </w:t>
      </w:r>
      <w:r>
        <w:t xml:space="preserve">means </w:t>
      </w:r>
      <w:r w:rsidRPr="00BD6CF4">
        <w:t>any holy object, doctrine</w:t>
      </w:r>
      <w:r>
        <w:t>,</w:t>
      </w:r>
      <w:r w:rsidRPr="00BD6CF4">
        <w:t xml:space="preserve"> or action</w:t>
      </w:r>
    </w:p>
    <w:p w14:paraId="604164A3" w14:textId="77777777" w:rsidR="008B567D" w:rsidRPr="00635CE0" w:rsidRDefault="008B567D" w:rsidP="008B567D">
      <w:pPr>
        <w:numPr>
          <w:ilvl w:val="2"/>
          <w:numId w:val="27"/>
        </w:numPr>
        <w:contextualSpacing w:val="0"/>
        <w:rPr>
          <w:rFonts w:cs="Courier New"/>
        </w:rPr>
      </w:pPr>
      <w:r>
        <w:t xml:space="preserve">c. 1100: </w:t>
      </w:r>
      <w:r w:rsidRPr="00BD6CF4">
        <w:t xml:space="preserve">especially </w:t>
      </w:r>
      <w:r>
        <w:t xml:space="preserve">because of </w:t>
      </w:r>
      <w:r w:rsidRPr="00BD6CF4">
        <w:t xml:space="preserve">the </w:t>
      </w:r>
      <w:r>
        <w:t xml:space="preserve">Eucharistic </w:t>
      </w:r>
      <w:r w:rsidRPr="00BD6CF4">
        <w:t>contro</w:t>
      </w:r>
      <w:r>
        <w:t>versy sparked by Berengarius</w:t>
      </w:r>
      <w:r w:rsidRPr="00BD6CF4">
        <w:t xml:space="preserve">, </w:t>
      </w:r>
      <w:r>
        <w:t>“</w:t>
      </w:r>
      <w:r w:rsidRPr="00BD6CF4">
        <w:rPr>
          <w:iCs/>
        </w:rPr>
        <w:t>sacrament</w:t>
      </w:r>
      <w:r>
        <w:rPr>
          <w:iCs/>
        </w:rPr>
        <w:t>”</w:t>
      </w:r>
      <w:r w:rsidRPr="00BD6CF4">
        <w:rPr>
          <w:iCs/>
        </w:rPr>
        <w:t xml:space="preserve"> </w:t>
      </w:r>
      <w:r>
        <w:t xml:space="preserve">only </w:t>
      </w:r>
      <w:r w:rsidRPr="00BD6CF4">
        <w:t>mean</w:t>
      </w:r>
      <w:r>
        <w:t>s</w:t>
      </w:r>
      <w:r w:rsidRPr="00BD6CF4">
        <w:t xml:space="preserve"> </w:t>
      </w:r>
      <w:r>
        <w:t>“</w:t>
      </w:r>
      <w:r w:rsidRPr="00BD6CF4">
        <w:t>a visible sign instituted by Christ to signify and to give in</w:t>
      </w:r>
      <w:r>
        <w:t>ward grace” (Bihlmeyer)</w:t>
      </w:r>
    </w:p>
    <w:p w14:paraId="47BEA3E5" w14:textId="77777777" w:rsidR="008B567D" w:rsidRPr="00534A51" w:rsidRDefault="008B567D" w:rsidP="008B567D">
      <w:pPr>
        <w:numPr>
          <w:ilvl w:val="1"/>
          <w:numId w:val="27"/>
        </w:numPr>
        <w:contextualSpacing w:val="0"/>
        <w:rPr>
          <w:rFonts w:cs="Courier New"/>
        </w:rPr>
      </w:pPr>
      <w:r>
        <w:t xml:space="preserve">c. 1140s: treatises (especially Peter Lombard’s </w:t>
      </w:r>
      <w:r>
        <w:rPr>
          <w:i/>
        </w:rPr>
        <w:t>Sentences</w:t>
      </w:r>
      <w:r>
        <w:t>) settle upon exactly seven sacraments; both east and west affirm this</w:t>
      </w:r>
    </w:p>
    <w:p w14:paraId="77A26A7F" w14:textId="77777777" w:rsidR="008B567D" w:rsidRPr="00A23BF6" w:rsidRDefault="008B567D" w:rsidP="008B567D">
      <w:pPr>
        <w:rPr>
          <w:rFonts w:cs="Garamond"/>
          <w:bCs/>
        </w:rPr>
      </w:pPr>
    </w:p>
    <w:p w14:paraId="2CDC6FF7" w14:textId="77777777" w:rsidR="008B567D"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reconciliation</w:t>
      </w:r>
    </w:p>
    <w:p w14:paraId="1FC02AE1" w14:textId="77777777" w:rsidR="008B567D" w:rsidRPr="00C9237A" w:rsidRDefault="008B567D" w:rsidP="008B567D">
      <w:pPr>
        <w:numPr>
          <w:ilvl w:val="1"/>
          <w:numId w:val="27"/>
        </w:numPr>
        <w:contextualSpacing w:val="0"/>
        <w:rPr>
          <w:rFonts w:cs="Garamond"/>
          <w:bCs/>
        </w:rPr>
      </w:pPr>
      <w:r>
        <w:t>1100s: indulgences cause</w:t>
      </w:r>
      <w:r w:rsidRPr="00BE7AFE">
        <w:t xml:space="preserve"> private penance </w:t>
      </w:r>
      <w:r>
        <w:t xml:space="preserve">to replace </w:t>
      </w:r>
      <w:r w:rsidRPr="00BE7AFE">
        <w:rPr>
          <w:iCs/>
        </w:rPr>
        <w:t xml:space="preserve">public </w:t>
      </w:r>
      <w:r w:rsidRPr="00BE7AFE">
        <w:rPr>
          <w:rFonts w:cs="Garamond"/>
          <w:bCs/>
        </w:rPr>
        <w:t xml:space="preserve">penance </w:t>
      </w:r>
      <w:r>
        <w:rPr>
          <w:rFonts w:cs="Garamond"/>
          <w:bCs/>
        </w:rPr>
        <w:t xml:space="preserve">(the </w:t>
      </w:r>
      <w:r w:rsidRPr="006B06E8">
        <w:t>Paris theologian Peter of Poitiers</w:t>
      </w:r>
      <w:r>
        <w:t>, c. 1130-1205,</w:t>
      </w:r>
      <w:r w:rsidRPr="006B06E8">
        <w:t xml:space="preserve"> </w:t>
      </w:r>
      <w:r>
        <w:t xml:space="preserve">notes that </w:t>
      </w:r>
      <w:r w:rsidRPr="006B06E8">
        <w:t xml:space="preserve">public penance </w:t>
      </w:r>
      <w:r>
        <w:t>is un</w:t>
      </w:r>
      <w:r w:rsidRPr="006B06E8">
        <w:t>known</w:t>
      </w:r>
      <w:r>
        <w:t xml:space="preserve"> in some places)</w:t>
      </w:r>
    </w:p>
    <w:p w14:paraId="2A39AC8B" w14:textId="77777777" w:rsidR="008B567D" w:rsidRPr="00C9237A" w:rsidRDefault="008B567D" w:rsidP="008B567D">
      <w:pPr>
        <w:numPr>
          <w:ilvl w:val="1"/>
          <w:numId w:val="27"/>
        </w:numPr>
        <w:contextualSpacing w:val="0"/>
        <w:rPr>
          <w:rFonts w:cs="Garamond"/>
          <w:bCs/>
        </w:rPr>
      </w:pPr>
      <w:r>
        <w:t xml:space="preserve">c. 1800: </w:t>
      </w:r>
      <w:r w:rsidRPr="00BE7AFE">
        <w:rPr>
          <w:iCs/>
        </w:rPr>
        <w:t xml:space="preserve">public </w:t>
      </w:r>
      <w:r w:rsidRPr="00BE7AFE">
        <w:rPr>
          <w:rFonts w:cs="Garamond"/>
          <w:bCs/>
        </w:rPr>
        <w:t xml:space="preserve">penance </w:t>
      </w:r>
      <w:r>
        <w:rPr>
          <w:rFonts w:cs="Garamond"/>
          <w:bCs/>
        </w:rPr>
        <w:t xml:space="preserve">finally </w:t>
      </w:r>
      <w:r w:rsidRPr="006B06E8">
        <w:t>disappear</w:t>
      </w:r>
      <w:r>
        <w:t>s</w:t>
      </w:r>
      <w:r w:rsidRPr="006B06E8">
        <w:t xml:space="preserve"> entirely</w:t>
      </w:r>
    </w:p>
    <w:p w14:paraId="019D09D2" w14:textId="77777777" w:rsidR="008B567D" w:rsidRPr="00A23BF6" w:rsidRDefault="008B567D" w:rsidP="008B567D">
      <w:pPr>
        <w:rPr>
          <w:rFonts w:cs="Garamond"/>
          <w:bCs/>
        </w:rPr>
      </w:pPr>
    </w:p>
    <w:p w14:paraId="008E6F0C" w14:textId="77777777" w:rsidR="008B567D" w:rsidRPr="00570256" w:rsidRDefault="008B567D" w:rsidP="008B567D">
      <w:pPr>
        <w:numPr>
          <w:ilvl w:val="0"/>
          <w:numId w:val="27"/>
        </w:numPr>
        <w:contextualSpacing w:val="0"/>
        <w:rPr>
          <w:rFonts w:cs="Garamond"/>
          <w:bCs/>
        </w:rPr>
      </w:pPr>
      <w:r>
        <w:rPr>
          <w:rFonts w:cs="Garamond"/>
          <w:b/>
          <w:bCs/>
        </w:rPr>
        <w:t>sacraments</w:t>
      </w:r>
      <w:r>
        <w:rPr>
          <w:rFonts w:cs="Garamond"/>
          <w:bCs/>
        </w:rPr>
        <w:t xml:space="preserve">: </w:t>
      </w:r>
      <w:r>
        <w:rPr>
          <w:rFonts w:cs="Garamond"/>
          <w:b/>
          <w:bCs/>
        </w:rPr>
        <w:t>Eucharist</w:t>
      </w:r>
      <w:r>
        <w:rPr>
          <w:rFonts w:cs="Garamond"/>
          <w:bCs/>
        </w:rPr>
        <w:t xml:space="preserve">: </w:t>
      </w:r>
      <w:r>
        <w:rPr>
          <w:rFonts w:cs="Garamond"/>
          <w:b/>
          <w:bCs/>
        </w:rPr>
        <w:t>signs of increased reverence</w:t>
      </w:r>
    </w:p>
    <w:p w14:paraId="7346C3D9" w14:textId="77777777" w:rsidR="008B567D" w:rsidRDefault="008B567D" w:rsidP="008B567D">
      <w:pPr>
        <w:numPr>
          <w:ilvl w:val="1"/>
          <w:numId w:val="27"/>
        </w:numPr>
        <w:contextualSpacing w:val="0"/>
        <w:rPr>
          <w:rFonts w:cs="Courier New"/>
        </w:rPr>
      </w:pPr>
      <w:r w:rsidRPr="00570256">
        <w:rPr>
          <w:rFonts w:cs="Courier New"/>
        </w:rPr>
        <w:t xml:space="preserve">reception of </w:t>
      </w:r>
      <w:r>
        <w:rPr>
          <w:rFonts w:cs="Courier New"/>
        </w:rPr>
        <w:t>c</w:t>
      </w:r>
      <w:r w:rsidRPr="00570256">
        <w:rPr>
          <w:rFonts w:cs="Courier New"/>
        </w:rPr>
        <w:t>ommunion</w:t>
      </w:r>
    </w:p>
    <w:p w14:paraId="7CD452C6" w14:textId="77777777" w:rsidR="008B567D" w:rsidRPr="00E005A2" w:rsidRDefault="008B567D" w:rsidP="008B567D">
      <w:pPr>
        <w:numPr>
          <w:ilvl w:val="2"/>
          <w:numId w:val="27"/>
        </w:numPr>
        <w:contextualSpacing w:val="0"/>
        <w:rPr>
          <w:rFonts w:cs="Courier New"/>
        </w:rPr>
      </w:pPr>
      <w:r>
        <w:t>1100s: distribution</w:t>
      </w:r>
      <w:r w:rsidRPr="00BD6CF4">
        <w:t xml:space="preserve"> </w:t>
      </w:r>
      <w:r>
        <w:t>to the laity</w:t>
      </w:r>
    </w:p>
    <w:p w14:paraId="78788005" w14:textId="77777777" w:rsidR="008B567D" w:rsidRPr="00E005A2" w:rsidRDefault="008B567D" w:rsidP="008B567D">
      <w:pPr>
        <w:numPr>
          <w:ilvl w:val="3"/>
          <w:numId w:val="27"/>
        </w:numPr>
        <w:contextualSpacing w:val="0"/>
        <w:rPr>
          <w:rFonts w:cs="Courier New"/>
        </w:rPr>
      </w:pPr>
      <w:r>
        <w:t>distribution</w:t>
      </w:r>
      <w:r w:rsidRPr="00BD6CF4">
        <w:t xml:space="preserve"> under the </w:t>
      </w:r>
      <w:r>
        <w:t>s</w:t>
      </w:r>
      <w:r w:rsidRPr="00BD6CF4">
        <w:t>pecies of bread only</w:t>
      </w:r>
      <w:r>
        <w:t xml:space="preserve"> spreads</w:t>
      </w:r>
      <w:r>
        <w:rPr>
          <w:rFonts w:cs="Courier New"/>
        </w:rPr>
        <w:t xml:space="preserve"> (“species” is from </w:t>
      </w:r>
      <w:r w:rsidRPr="00E005A2">
        <w:rPr>
          <w:szCs w:val="26"/>
        </w:rPr>
        <w:t>Latin</w:t>
      </w:r>
      <w:r w:rsidRPr="00E005A2">
        <w:rPr>
          <w:rFonts w:cs="Courier New"/>
        </w:rPr>
        <w:t xml:space="preserve"> </w:t>
      </w:r>
      <w:r>
        <w:rPr>
          <w:rFonts w:cs="Courier New"/>
          <w:i/>
        </w:rPr>
        <w:t>species</w:t>
      </w:r>
      <w:r w:rsidRPr="00E005A2">
        <w:rPr>
          <w:szCs w:val="26"/>
        </w:rPr>
        <w:t xml:space="preserve">, </w:t>
      </w:r>
      <w:r>
        <w:rPr>
          <w:szCs w:val="26"/>
        </w:rPr>
        <w:t xml:space="preserve">appearance, which is </w:t>
      </w:r>
      <w:r w:rsidRPr="00E005A2">
        <w:rPr>
          <w:szCs w:val="26"/>
        </w:rPr>
        <w:t xml:space="preserve">from </w:t>
      </w:r>
      <w:r w:rsidRPr="00E005A2">
        <w:rPr>
          <w:i/>
          <w:iCs/>
          <w:szCs w:val="26"/>
        </w:rPr>
        <w:t>specere</w:t>
      </w:r>
      <w:r>
        <w:rPr>
          <w:szCs w:val="26"/>
        </w:rPr>
        <w:t xml:space="preserve">, </w:t>
      </w:r>
      <w:r w:rsidRPr="00E005A2">
        <w:rPr>
          <w:szCs w:val="26"/>
        </w:rPr>
        <w:t>to look</w:t>
      </w:r>
      <w:r>
        <w:rPr>
          <w:szCs w:val="26"/>
        </w:rPr>
        <w:t>)</w:t>
      </w:r>
    </w:p>
    <w:p w14:paraId="41D43707" w14:textId="77777777" w:rsidR="008B567D" w:rsidRDefault="008B567D" w:rsidP="008B567D">
      <w:pPr>
        <w:numPr>
          <w:ilvl w:val="3"/>
          <w:numId w:val="27"/>
        </w:numPr>
        <w:contextualSpacing w:val="0"/>
        <w:rPr>
          <w:rFonts w:cs="Courier New"/>
        </w:rPr>
      </w:pPr>
      <w:r>
        <w:t xml:space="preserve">distribution is </w:t>
      </w:r>
      <w:r w:rsidRPr="00BD6CF4">
        <w:t xml:space="preserve">only to </w:t>
      </w:r>
      <w:r>
        <w:t>those who have</w:t>
      </w:r>
      <w:r w:rsidRPr="00BD6CF4">
        <w:t xml:space="preserve"> reached the age of discretion (</w:t>
      </w:r>
      <w:r>
        <w:rPr>
          <w:rFonts w:cs="Courier New"/>
        </w:rPr>
        <w:t>7-</w:t>
      </w:r>
      <w:r w:rsidRPr="00BD6CF4">
        <w:t>14 years</w:t>
      </w:r>
      <w:r>
        <w:t xml:space="preserve"> of age</w:t>
      </w:r>
      <w:r w:rsidRPr="00BD6CF4">
        <w:t xml:space="preserve">, or more strictly </w:t>
      </w:r>
      <w:r>
        <w:rPr>
          <w:rFonts w:cs="Courier New"/>
        </w:rPr>
        <w:t>10-</w:t>
      </w:r>
      <w:r w:rsidRPr="00BD6CF4">
        <w:rPr>
          <w:rFonts w:cs="Courier New"/>
        </w:rPr>
        <w:t>12)</w:t>
      </w:r>
    </w:p>
    <w:p w14:paraId="054FE116" w14:textId="77777777" w:rsidR="008B567D" w:rsidRPr="00534A51" w:rsidRDefault="008B567D" w:rsidP="008B567D">
      <w:pPr>
        <w:numPr>
          <w:ilvl w:val="3"/>
          <w:numId w:val="27"/>
        </w:numPr>
        <w:contextualSpacing w:val="0"/>
        <w:rPr>
          <w:rFonts w:cs="Courier New"/>
        </w:rPr>
      </w:pPr>
      <w:r>
        <w:t>1200s: i</w:t>
      </w:r>
      <w:r w:rsidRPr="00BD6CF4">
        <w:t xml:space="preserve">n the </w:t>
      </w:r>
      <w:r>
        <w:t>w</w:t>
      </w:r>
      <w:r w:rsidRPr="00BD6CF4">
        <w:t xml:space="preserve">est children </w:t>
      </w:r>
      <w:r>
        <w:t>no longer receive c</w:t>
      </w:r>
      <w:r w:rsidRPr="00BD6CF4">
        <w:t>ommunion immediately after baptism</w:t>
      </w:r>
    </w:p>
    <w:p w14:paraId="647ABECA" w14:textId="77777777" w:rsidR="008B567D" w:rsidRPr="00E72536" w:rsidRDefault="008B567D" w:rsidP="008B567D">
      <w:pPr>
        <w:numPr>
          <w:ilvl w:val="1"/>
          <w:numId w:val="27"/>
        </w:numPr>
        <w:contextualSpacing w:val="0"/>
        <w:rPr>
          <w:rFonts w:cs="Courier New"/>
        </w:rPr>
      </w:pPr>
      <w:r>
        <w:t>elevation at consecration</w:t>
      </w:r>
    </w:p>
    <w:p w14:paraId="53F63541" w14:textId="77777777" w:rsidR="008B567D" w:rsidRPr="00E72536" w:rsidRDefault="008B567D" w:rsidP="008B567D">
      <w:pPr>
        <w:numPr>
          <w:ilvl w:val="2"/>
          <w:numId w:val="27"/>
        </w:numPr>
        <w:contextualSpacing w:val="0"/>
        <w:rPr>
          <w:rFonts w:cs="Courier New"/>
        </w:rPr>
      </w:pPr>
      <w:r>
        <w:t>c. 1196-1208: to indicate better the moment of consecration, a</w:t>
      </w:r>
      <w:r w:rsidRPr="00BD6CF4">
        <w:t xml:space="preserve"> Paris synod </w:t>
      </w:r>
      <w:r>
        <w:t xml:space="preserve">orders </w:t>
      </w:r>
      <w:r w:rsidRPr="00BD6CF4">
        <w:t xml:space="preserve">that </w:t>
      </w:r>
      <w:r>
        <w:t xml:space="preserve">clergy </w:t>
      </w:r>
      <w:r w:rsidRPr="00BD6CF4">
        <w:t>ele</w:t>
      </w:r>
      <w:r>
        <w:t>vate</w:t>
      </w:r>
      <w:r w:rsidRPr="00BD6CF4">
        <w:t xml:space="preserve"> the </w:t>
      </w:r>
      <w:r>
        <w:rPr>
          <w:iCs/>
        </w:rPr>
        <w:t>h</w:t>
      </w:r>
      <w:r w:rsidRPr="00BD6CF4">
        <w:rPr>
          <w:iCs/>
        </w:rPr>
        <w:t xml:space="preserve">ost </w:t>
      </w:r>
      <w:r>
        <w:rPr>
          <w:iCs/>
        </w:rPr>
        <w:t xml:space="preserve">for adoration </w:t>
      </w:r>
      <w:r w:rsidRPr="00BD6CF4">
        <w:t>after the words of institution</w:t>
      </w:r>
    </w:p>
    <w:p w14:paraId="2765F1B4" w14:textId="77777777" w:rsidR="008B567D" w:rsidRPr="00E72536" w:rsidRDefault="008B567D" w:rsidP="008B567D">
      <w:pPr>
        <w:numPr>
          <w:ilvl w:val="1"/>
          <w:numId w:val="27"/>
        </w:numPr>
        <w:contextualSpacing w:val="0"/>
        <w:rPr>
          <w:rFonts w:cs="Courier New"/>
        </w:rPr>
      </w:pPr>
      <w:r>
        <w:t>kneeling</w:t>
      </w:r>
    </w:p>
    <w:p w14:paraId="0CF6603C" w14:textId="77777777" w:rsidR="008B567D" w:rsidRPr="00E005A2" w:rsidRDefault="008B567D" w:rsidP="008B567D">
      <w:pPr>
        <w:numPr>
          <w:ilvl w:val="2"/>
          <w:numId w:val="27"/>
        </w:numPr>
        <w:contextualSpacing w:val="0"/>
        <w:rPr>
          <w:rFonts w:cs="Courier New"/>
        </w:rPr>
      </w:pPr>
      <w:r>
        <w:t xml:space="preserve">1000s: </w:t>
      </w:r>
      <w:r w:rsidRPr="00BD6CF4">
        <w:t xml:space="preserve">kneeling </w:t>
      </w:r>
      <w:r>
        <w:t xml:space="preserve">when </w:t>
      </w:r>
      <w:r w:rsidRPr="00BD6CF4">
        <w:t>the priest car</w:t>
      </w:r>
      <w:r>
        <w:t>rying</w:t>
      </w:r>
      <w:r w:rsidRPr="00BD6CF4">
        <w:t xml:space="preserve"> </w:t>
      </w:r>
      <w:r>
        <w:t>viaticum passes</w:t>
      </w:r>
      <w:r w:rsidRPr="00BD6CF4">
        <w:t xml:space="preserve"> </w:t>
      </w:r>
      <w:r>
        <w:t xml:space="preserve">you becomes </w:t>
      </w:r>
      <w:r w:rsidRPr="00BD6CF4">
        <w:t>custom</w:t>
      </w:r>
      <w:r>
        <w:t>ary</w:t>
      </w:r>
    </w:p>
    <w:p w14:paraId="62D6891B" w14:textId="77777777" w:rsidR="008B567D" w:rsidRPr="00E72536" w:rsidRDefault="008B567D" w:rsidP="008B567D">
      <w:pPr>
        <w:numPr>
          <w:ilvl w:val="2"/>
          <w:numId w:val="27"/>
        </w:numPr>
        <w:contextualSpacing w:val="0"/>
        <w:rPr>
          <w:rFonts w:cs="Courier New"/>
        </w:rPr>
      </w:pPr>
      <w:r>
        <w:t xml:space="preserve">1200s: </w:t>
      </w:r>
      <w:r w:rsidRPr="00BD6CF4">
        <w:t xml:space="preserve">several synods </w:t>
      </w:r>
      <w:r>
        <w:t>prescribes</w:t>
      </w:r>
      <w:r w:rsidRPr="00BD6CF4">
        <w:t xml:space="preserve"> this </w:t>
      </w:r>
      <w:r>
        <w:t>kneeling</w:t>
      </w:r>
    </w:p>
    <w:p w14:paraId="5B56AA32" w14:textId="77777777" w:rsidR="008B567D" w:rsidRPr="00BD6CF4" w:rsidRDefault="008B567D" w:rsidP="008B567D">
      <w:pPr>
        <w:numPr>
          <w:ilvl w:val="2"/>
          <w:numId w:val="27"/>
        </w:numPr>
        <w:contextualSpacing w:val="0"/>
        <w:rPr>
          <w:rFonts w:cs="Courier New"/>
        </w:rPr>
      </w:pPr>
      <w:r>
        <w:t xml:space="preserve">1271-76: </w:t>
      </w:r>
      <w:r w:rsidRPr="00BD6CF4">
        <w:t xml:space="preserve">Gregory X </w:t>
      </w:r>
      <w:r w:rsidRPr="00BD6CF4">
        <w:rPr>
          <w:rFonts w:cs="Courier New"/>
        </w:rPr>
        <w:t xml:space="preserve">(1271-76) </w:t>
      </w:r>
      <w:r>
        <w:t xml:space="preserve">orders that the faithful </w:t>
      </w:r>
      <w:r w:rsidRPr="00BD6CF4">
        <w:t xml:space="preserve">kneel </w:t>
      </w:r>
      <w:r>
        <w:t>at</w:t>
      </w:r>
      <w:r w:rsidRPr="00BD6CF4">
        <w:t xml:space="preserve"> Mass from </w:t>
      </w:r>
      <w:r>
        <w:t>c</w:t>
      </w:r>
      <w:r w:rsidRPr="00BD6CF4">
        <w:t xml:space="preserve">onsecration to </w:t>
      </w:r>
      <w:r>
        <w:t>c</w:t>
      </w:r>
      <w:r w:rsidRPr="00BD6CF4">
        <w:t xml:space="preserve">ommunion </w:t>
      </w:r>
      <w:r>
        <w:t>(</w:t>
      </w:r>
      <w:r w:rsidRPr="00BD6CF4">
        <w:t xml:space="preserve">except </w:t>
      </w:r>
      <w:r>
        <w:t xml:space="preserve">in </w:t>
      </w:r>
      <w:r w:rsidRPr="00BD6CF4">
        <w:t xml:space="preserve">the Christmas and </w:t>
      </w:r>
      <w:r>
        <w:t xml:space="preserve">Easter </w:t>
      </w:r>
      <w:r w:rsidRPr="00BD6CF4">
        <w:t>seasons</w:t>
      </w:r>
      <w:r>
        <w:t>)</w:t>
      </w:r>
    </w:p>
    <w:p w14:paraId="26CC34C1" w14:textId="77777777" w:rsidR="008B567D" w:rsidRDefault="008B567D" w:rsidP="008B567D">
      <w:pPr>
        <w:numPr>
          <w:ilvl w:val="1"/>
          <w:numId w:val="27"/>
        </w:numPr>
        <w:contextualSpacing w:val="0"/>
      </w:pPr>
      <w:r w:rsidRPr="00477991">
        <w:rPr>
          <w:i/>
        </w:rPr>
        <w:t>Missa sicca</w:t>
      </w:r>
      <w:r>
        <w:t xml:space="preserve"> (“dry Mass”)</w:t>
      </w:r>
    </w:p>
    <w:p w14:paraId="03109BDF" w14:textId="77777777" w:rsidR="008B567D" w:rsidRDefault="008B567D" w:rsidP="008B567D">
      <w:pPr>
        <w:numPr>
          <w:ilvl w:val="2"/>
          <w:numId w:val="27"/>
        </w:numPr>
        <w:contextualSpacing w:val="0"/>
      </w:pPr>
      <w:r>
        <w:t xml:space="preserve">1200s: the </w:t>
      </w:r>
      <w:r w:rsidRPr="006B06E8">
        <w:rPr>
          <w:i/>
          <w:iCs/>
        </w:rPr>
        <w:t>Missa</w:t>
      </w:r>
      <w:r>
        <w:rPr>
          <w:i/>
          <w:iCs/>
        </w:rPr>
        <w:t xml:space="preserve"> </w:t>
      </w:r>
      <w:r w:rsidRPr="006B06E8">
        <w:rPr>
          <w:i/>
          <w:iCs/>
        </w:rPr>
        <w:t>sicca</w:t>
      </w:r>
      <w:r w:rsidRPr="00F850EE">
        <w:rPr>
          <w:iCs/>
        </w:rPr>
        <w:t xml:space="preserve"> </w:t>
      </w:r>
      <w:r>
        <w:t>(</w:t>
      </w:r>
      <w:r w:rsidRPr="006B06E8">
        <w:t xml:space="preserve">recitation of the </w:t>
      </w:r>
      <w:r>
        <w:t>Mass prayers</w:t>
      </w:r>
      <w:r w:rsidRPr="006B06E8">
        <w:t xml:space="preserve"> except the </w:t>
      </w:r>
      <w:r>
        <w:t>o</w:t>
      </w:r>
      <w:r w:rsidRPr="006B06E8">
        <w:t xml:space="preserve">ffertory, </w:t>
      </w:r>
      <w:r>
        <w:t>c</w:t>
      </w:r>
      <w:r w:rsidRPr="006B06E8">
        <w:t>onsecration</w:t>
      </w:r>
      <w:r>
        <w:t>,</w:t>
      </w:r>
      <w:r w:rsidRPr="006B06E8">
        <w:t xml:space="preserve"> and </w:t>
      </w:r>
      <w:r>
        <w:t>c</w:t>
      </w:r>
      <w:r w:rsidRPr="006B06E8">
        <w:t>ommunion</w:t>
      </w:r>
      <w:r>
        <w:t xml:space="preserve">) becomes </w:t>
      </w:r>
      <w:r w:rsidRPr="006B06E8">
        <w:t>fairly common</w:t>
      </w:r>
    </w:p>
    <w:p w14:paraId="2F385FA1" w14:textId="77777777" w:rsidR="008B567D" w:rsidRDefault="008B567D" w:rsidP="008B567D">
      <w:pPr>
        <w:numPr>
          <w:ilvl w:val="2"/>
          <w:numId w:val="27"/>
        </w:numPr>
        <w:contextualSpacing w:val="0"/>
      </w:pPr>
      <w:r>
        <w:t>c. 1700: it finally dies</w:t>
      </w:r>
    </w:p>
    <w:p w14:paraId="20B95E03" w14:textId="77777777" w:rsidR="008B567D" w:rsidRPr="00A23BF6" w:rsidRDefault="008B567D" w:rsidP="008B567D">
      <w:pPr>
        <w:rPr>
          <w:rFonts w:cs="Garamond"/>
          <w:bCs/>
        </w:rPr>
      </w:pPr>
    </w:p>
    <w:p w14:paraId="02585E41" w14:textId="77777777" w:rsidR="008B567D" w:rsidRPr="003867FD" w:rsidRDefault="008B567D" w:rsidP="008B567D">
      <w:pPr>
        <w:numPr>
          <w:ilvl w:val="0"/>
          <w:numId w:val="27"/>
        </w:numPr>
        <w:contextualSpacing w:val="0"/>
        <w:rPr>
          <w:rFonts w:cs="Garamond"/>
          <w:bCs/>
        </w:rPr>
      </w:pPr>
      <w:r>
        <w:rPr>
          <w:rFonts w:cs="Garamond"/>
          <w:b/>
          <w:bCs/>
        </w:rPr>
        <w:t>feast days</w:t>
      </w:r>
    </w:p>
    <w:p w14:paraId="132489D4" w14:textId="77777777" w:rsidR="008B567D" w:rsidRDefault="008B567D" w:rsidP="008B567D">
      <w:pPr>
        <w:numPr>
          <w:ilvl w:val="1"/>
          <w:numId w:val="27"/>
        </w:numPr>
        <w:contextualSpacing w:val="0"/>
      </w:pPr>
      <w:r w:rsidRPr="00594166">
        <w:t xml:space="preserve">the </w:t>
      </w:r>
      <w:r w:rsidRPr="00594166">
        <w:rPr>
          <w:iCs/>
        </w:rPr>
        <w:t xml:space="preserve">Exaltation of the Cross </w:t>
      </w:r>
      <w:r w:rsidRPr="00594166">
        <w:t>(Sep</w:t>
      </w:r>
      <w:r>
        <w:t>tember 14)</w:t>
      </w:r>
    </w:p>
    <w:p w14:paraId="7BC855EB" w14:textId="77777777" w:rsidR="008B567D" w:rsidRDefault="008B567D" w:rsidP="008B567D">
      <w:pPr>
        <w:numPr>
          <w:ilvl w:val="1"/>
          <w:numId w:val="27"/>
        </w:numPr>
        <w:contextualSpacing w:val="0"/>
      </w:pPr>
      <w:r>
        <w:rPr>
          <w:iCs/>
        </w:rPr>
        <w:t>St</w:t>
      </w:r>
      <w:r w:rsidRPr="00594166">
        <w:rPr>
          <w:iCs/>
        </w:rPr>
        <w:t xml:space="preserve"> Nicholas </w:t>
      </w:r>
      <w:r>
        <w:t>(December 6)</w:t>
      </w:r>
    </w:p>
    <w:p w14:paraId="4F95094A" w14:textId="77777777" w:rsidR="008B567D" w:rsidRDefault="008B567D" w:rsidP="008B567D">
      <w:pPr>
        <w:numPr>
          <w:ilvl w:val="1"/>
          <w:numId w:val="27"/>
        </w:numPr>
        <w:contextualSpacing w:val="0"/>
      </w:pPr>
      <w:r w:rsidRPr="00594166">
        <w:t xml:space="preserve">the </w:t>
      </w:r>
      <w:r w:rsidRPr="00594166">
        <w:rPr>
          <w:iCs/>
        </w:rPr>
        <w:t xml:space="preserve">Immaculate Conception </w:t>
      </w:r>
      <w:r>
        <w:t>(December 8)</w:t>
      </w:r>
    </w:p>
    <w:p w14:paraId="23922B89" w14:textId="77777777" w:rsidR="008B567D" w:rsidRPr="00A23BF6" w:rsidRDefault="008B567D" w:rsidP="008B567D">
      <w:pPr>
        <w:rPr>
          <w:rFonts w:cs="Garamond"/>
          <w:bCs/>
        </w:rPr>
      </w:pPr>
    </w:p>
    <w:p w14:paraId="399CDD78" w14:textId="77777777" w:rsidR="008B567D" w:rsidRDefault="008B567D" w:rsidP="008B567D">
      <w:pPr>
        <w:numPr>
          <w:ilvl w:val="0"/>
          <w:numId w:val="27"/>
        </w:numPr>
        <w:contextualSpacing w:val="0"/>
        <w:rPr>
          <w:rFonts w:cs="Garamond"/>
          <w:bCs/>
        </w:rPr>
      </w:pPr>
      <w:r>
        <w:rPr>
          <w:rFonts w:cs="Garamond"/>
          <w:b/>
          <w:bCs/>
        </w:rPr>
        <w:t>arts</w:t>
      </w:r>
      <w:r>
        <w:rPr>
          <w:rFonts w:cs="Garamond"/>
          <w:bCs/>
        </w:rPr>
        <w:t xml:space="preserve">: </w:t>
      </w:r>
      <w:r>
        <w:rPr>
          <w:rFonts w:cs="Garamond"/>
          <w:b/>
          <w:bCs/>
        </w:rPr>
        <w:t>painting</w:t>
      </w:r>
    </w:p>
    <w:p w14:paraId="51E90EFF" w14:textId="77777777" w:rsidR="008B567D" w:rsidRDefault="008B567D" w:rsidP="008B567D">
      <w:pPr>
        <w:numPr>
          <w:ilvl w:val="1"/>
          <w:numId w:val="27"/>
        </w:numPr>
        <w:contextualSpacing w:val="0"/>
      </w:pPr>
      <w:r>
        <w:lastRenderedPageBreak/>
        <w:t xml:space="preserve">c. 1070s: </w:t>
      </w:r>
      <w:r w:rsidRPr="006B06E8">
        <w:t xml:space="preserve">painters </w:t>
      </w:r>
      <w:r>
        <w:t>display art on t</w:t>
      </w:r>
      <w:r w:rsidRPr="006B06E8">
        <w:t>he extensive inner walls of Romanesque churches</w:t>
      </w:r>
      <w:r>
        <w:t>;</w:t>
      </w:r>
      <w:r w:rsidRPr="006B06E8">
        <w:t xml:space="preserve"> from this time</w:t>
      </w:r>
      <w:r>
        <w:t>, art</w:t>
      </w:r>
      <w:r w:rsidRPr="006B06E8">
        <w:t xml:space="preserve"> be</w:t>
      </w:r>
      <w:r>
        <w:t>gi</w:t>
      </w:r>
      <w:r w:rsidRPr="006B06E8">
        <w:t>n</w:t>
      </w:r>
      <w:r>
        <w:t>s</w:t>
      </w:r>
      <w:r w:rsidRPr="006B06E8">
        <w:t xml:space="preserve"> to </w:t>
      </w:r>
      <w:r>
        <w:t>flourish</w:t>
      </w:r>
    </w:p>
    <w:p w14:paraId="74F134A2" w14:textId="77777777" w:rsidR="008B567D" w:rsidRDefault="008B567D" w:rsidP="008B567D">
      <w:pPr>
        <w:numPr>
          <w:ilvl w:val="1"/>
          <w:numId w:val="27"/>
        </w:numPr>
        <w:contextualSpacing w:val="0"/>
      </w:pPr>
      <w:r>
        <w:t>1100s-1200s: painters</w:t>
      </w:r>
      <w:r w:rsidRPr="006B06E8">
        <w:t xml:space="preserve"> </w:t>
      </w:r>
      <w:r>
        <w:t>abandon</w:t>
      </w:r>
      <w:r w:rsidRPr="006B06E8">
        <w:t xml:space="preserve"> </w:t>
      </w:r>
      <w:r>
        <w:t>“</w:t>
      </w:r>
      <w:r w:rsidRPr="006B06E8">
        <w:t>Byzantine rigidity and austerity</w:t>
      </w:r>
      <w:r>
        <w:t>”</w:t>
      </w:r>
      <w:r w:rsidRPr="006B06E8">
        <w:t xml:space="preserve"> and paint pictures </w:t>
      </w:r>
      <w:r>
        <w:t xml:space="preserve">with many </w:t>
      </w:r>
      <w:r w:rsidRPr="00594166">
        <w:t xml:space="preserve">figures </w:t>
      </w:r>
      <w:r>
        <w:t xml:space="preserve">showing lively </w:t>
      </w:r>
      <w:r w:rsidRPr="00594166">
        <w:t>movement</w:t>
      </w:r>
    </w:p>
    <w:p w14:paraId="647D2F8C" w14:textId="77777777" w:rsidR="008B567D" w:rsidRDefault="008B567D" w:rsidP="008B567D">
      <w:pPr>
        <w:numPr>
          <w:ilvl w:val="2"/>
          <w:numId w:val="27"/>
        </w:numPr>
        <w:contextualSpacing w:val="0"/>
      </w:pPr>
      <w:r w:rsidRPr="00594166">
        <w:rPr>
          <w:rFonts w:cs="Bookman Old Style"/>
        </w:rPr>
        <w:t>c. 1240-1302</w:t>
      </w:r>
      <w:r>
        <w:rPr>
          <w:rFonts w:cs="Bookman Old Style"/>
        </w:rPr>
        <w:t xml:space="preserve">: the Florentine school begins with </w:t>
      </w:r>
      <w:r w:rsidRPr="00594166">
        <w:t xml:space="preserve">Cimabue </w:t>
      </w:r>
      <w:r w:rsidRPr="00594166">
        <w:rPr>
          <w:rFonts w:cs="Bookman Old Style"/>
        </w:rPr>
        <w:t>(</w:t>
      </w:r>
      <w:r>
        <w:t>Franciscan, of Florence</w:t>
      </w:r>
      <w:r w:rsidRPr="00594166">
        <w:rPr>
          <w:rFonts w:cs="Bookman Old Style"/>
        </w:rPr>
        <w:t>)</w:t>
      </w:r>
      <w:r>
        <w:rPr>
          <w:rFonts w:cs="Bookman Old Style"/>
        </w:rPr>
        <w:t xml:space="preserve"> paints </w:t>
      </w:r>
      <w:r w:rsidRPr="00594166">
        <w:rPr>
          <w:rFonts w:cs="Bookman Old Style"/>
          <w:iCs/>
        </w:rPr>
        <w:t xml:space="preserve">frescoes </w:t>
      </w:r>
      <w:r w:rsidRPr="00594166">
        <w:t xml:space="preserve">in San Francesco in Assisi and </w:t>
      </w:r>
      <w:r w:rsidRPr="00594166">
        <w:rPr>
          <w:rFonts w:cs="Bookman Old Style"/>
          <w:iCs/>
        </w:rPr>
        <w:t>altar pieces</w:t>
      </w:r>
    </w:p>
    <w:p w14:paraId="31960213" w14:textId="77777777" w:rsidR="008B567D" w:rsidRPr="009D09FB" w:rsidRDefault="008B567D" w:rsidP="008B567D">
      <w:pPr>
        <w:numPr>
          <w:ilvl w:val="1"/>
          <w:numId w:val="27"/>
        </w:numPr>
        <w:contextualSpacing w:val="0"/>
      </w:pPr>
      <w:r>
        <w:t xml:space="preserve">1000s-1400s: paintings are of religious subjects and are used </w:t>
      </w:r>
      <w:r w:rsidRPr="00594166">
        <w:t xml:space="preserve">to </w:t>
      </w:r>
      <w:r w:rsidRPr="00594166">
        <w:rPr>
          <w:iCs/>
        </w:rPr>
        <w:t>teach</w:t>
      </w:r>
      <w:r>
        <w:rPr>
          <w:iCs/>
        </w:rPr>
        <w:t xml:space="preserve"> and to edify</w:t>
      </w:r>
    </w:p>
    <w:p w14:paraId="62DA622D" w14:textId="77777777" w:rsidR="008B567D" w:rsidRDefault="008B567D" w:rsidP="008B567D">
      <w:pPr>
        <w:numPr>
          <w:ilvl w:val="1"/>
          <w:numId w:val="27"/>
        </w:numPr>
        <w:contextualSpacing w:val="0"/>
      </w:pPr>
      <w:r>
        <w:rPr>
          <w:iCs/>
        </w:rPr>
        <w:t>1200s: Gothic architecture provides less wall space, diminishing painters’ work</w:t>
      </w:r>
    </w:p>
    <w:p w14:paraId="6EF538ED" w14:textId="77777777" w:rsidR="008B567D" w:rsidRPr="00A23BF6" w:rsidRDefault="008B567D" w:rsidP="008B567D"/>
    <w:p w14:paraId="5095E178" w14:textId="77777777" w:rsidR="008B567D" w:rsidRPr="001C1C1A" w:rsidRDefault="008B567D" w:rsidP="008B567D">
      <w:pPr>
        <w:numPr>
          <w:ilvl w:val="0"/>
          <w:numId w:val="27"/>
        </w:numPr>
        <w:contextualSpacing w:val="0"/>
      </w:pPr>
      <w:r>
        <w:rPr>
          <w:b/>
        </w:rPr>
        <w:t>arts</w:t>
      </w:r>
      <w:r>
        <w:t xml:space="preserve">: </w:t>
      </w:r>
      <w:r>
        <w:rPr>
          <w:b/>
        </w:rPr>
        <w:t>sculpture</w:t>
      </w:r>
    </w:p>
    <w:p w14:paraId="20F79EB9" w14:textId="77777777" w:rsidR="008B567D" w:rsidRPr="001C1C1A" w:rsidRDefault="008B567D" w:rsidP="008B567D">
      <w:pPr>
        <w:numPr>
          <w:ilvl w:val="1"/>
          <w:numId w:val="27"/>
        </w:numPr>
        <w:contextualSpacing w:val="0"/>
      </w:pPr>
      <w:r>
        <w:t xml:space="preserve">1200s: </w:t>
      </w:r>
      <w:r>
        <w:rPr>
          <w:iCs/>
        </w:rPr>
        <w:t>Gothic architecture requires many statues and reliefs, increasing sculptors’ work (</w:t>
      </w:r>
      <w:r w:rsidRPr="008135A3">
        <w:t>chancel screen</w:t>
      </w:r>
      <w:r>
        <w:t>s</w:t>
      </w:r>
      <w:r w:rsidRPr="008135A3">
        <w:t>, b</w:t>
      </w:r>
      <w:r w:rsidRPr="006B06E8">
        <w:t>ap</w:t>
      </w:r>
      <w:r>
        <w:t>tismal fonts, altars</w:t>
      </w:r>
      <w:r w:rsidRPr="006B06E8">
        <w:t>, choir stalls, pillars</w:t>
      </w:r>
      <w:r>
        <w:t>,</w:t>
      </w:r>
      <w:r w:rsidRPr="006B06E8">
        <w:t xml:space="preserve"> walls</w:t>
      </w:r>
      <w:r>
        <w:t>)</w:t>
      </w:r>
    </w:p>
    <w:p w14:paraId="5690E8C9" w14:textId="77777777" w:rsidR="008B567D" w:rsidRPr="00A23BF6" w:rsidRDefault="008B567D" w:rsidP="008B567D"/>
    <w:p w14:paraId="103F4F19" w14:textId="77777777" w:rsidR="008B567D" w:rsidRPr="001C1C1A" w:rsidRDefault="008B567D" w:rsidP="008B567D">
      <w:pPr>
        <w:numPr>
          <w:ilvl w:val="0"/>
          <w:numId w:val="27"/>
        </w:numPr>
        <w:contextualSpacing w:val="0"/>
      </w:pPr>
      <w:r w:rsidRPr="001C1C1A">
        <w:rPr>
          <w:b/>
        </w:rPr>
        <w:t>arts</w:t>
      </w:r>
      <w:r>
        <w:t xml:space="preserve">: </w:t>
      </w:r>
      <w:r>
        <w:rPr>
          <w:b/>
        </w:rPr>
        <w:t>stained glass</w:t>
      </w:r>
    </w:p>
    <w:p w14:paraId="67CA3105" w14:textId="77777777" w:rsidR="008B567D" w:rsidRDefault="008B567D" w:rsidP="008B567D">
      <w:pPr>
        <w:numPr>
          <w:ilvl w:val="1"/>
          <w:numId w:val="27"/>
        </w:numPr>
        <w:contextualSpacing w:val="0"/>
      </w:pPr>
      <w:r>
        <w:t>800s: earliest known instances of stained glass</w:t>
      </w:r>
    </w:p>
    <w:p w14:paraId="52C77CD5" w14:textId="77777777" w:rsidR="008B567D" w:rsidRDefault="008B567D" w:rsidP="008B567D">
      <w:pPr>
        <w:numPr>
          <w:ilvl w:val="1"/>
          <w:numId w:val="27"/>
        </w:numPr>
        <w:contextualSpacing w:val="0"/>
      </w:pPr>
      <w:r>
        <w:t>1200s: “</w:t>
      </w:r>
      <w:r w:rsidRPr="00594166">
        <w:t xml:space="preserve">the more constricted wall space of Gothic churches </w:t>
      </w:r>
      <w:r>
        <w:t xml:space="preserve">. . . </w:t>
      </w:r>
      <w:r w:rsidRPr="00594166">
        <w:t>brought to the height of perfection the making of stained glass win</w:t>
      </w:r>
      <w:r>
        <w:t>dows” (Bihlmeyer 2: 321)</w:t>
      </w:r>
    </w:p>
    <w:p w14:paraId="4A0CE66C" w14:textId="77777777" w:rsidR="008B567D" w:rsidRPr="00A23BF6" w:rsidRDefault="008B567D" w:rsidP="008B567D"/>
    <w:p w14:paraId="6BF09E6A" w14:textId="77777777" w:rsidR="008B567D" w:rsidRDefault="008B567D" w:rsidP="008B567D">
      <w:pPr>
        <w:numPr>
          <w:ilvl w:val="0"/>
          <w:numId w:val="27"/>
        </w:numPr>
        <w:contextualSpacing w:val="0"/>
      </w:pPr>
      <w:r>
        <w:rPr>
          <w:b/>
        </w:rPr>
        <w:t>arts</w:t>
      </w:r>
      <w:r>
        <w:t xml:space="preserve">: </w:t>
      </w:r>
      <w:r>
        <w:rPr>
          <w:b/>
        </w:rPr>
        <w:t>vestments</w:t>
      </w:r>
    </w:p>
    <w:p w14:paraId="08FA38E7" w14:textId="77777777" w:rsidR="008B567D" w:rsidRPr="00F0572A" w:rsidRDefault="008B567D" w:rsidP="008B567D">
      <w:pPr>
        <w:numPr>
          <w:ilvl w:val="1"/>
          <w:numId w:val="27"/>
        </w:numPr>
        <w:contextualSpacing w:val="0"/>
      </w:pPr>
      <w:r w:rsidRPr="00913791">
        <w:t xml:space="preserve">Innocent III </w:t>
      </w:r>
      <w:r>
        <w:t xml:space="preserve">(1198-1216) is first to give vestment </w:t>
      </w:r>
      <w:r w:rsidRPr="000C6F75">
        <w:t>color</w:t>
      </w:r>
      <w:r>
        <w:t>s</w:t>
      </w:r>
      <w:r w:rsidRPr="000C6F75">
        <w:t xml:space="preserve"> </w:t>
      </w:r>
      <w:r>
        <w:t>a symbolic interpretation</w:t>
      </w:r>
    </w:p>
    <w:p w14:paraId="0265BB15" w14:textId="77777777" w:rsidR="008B567D" w:rsidRPr="00A23BF6" w:rsidRDefault="008B567D" w:rsidP="008B567D"/>
    <w:p w14:paraId="13C6BAD8" w14:textId="77777777" w:rsidR="008B567D" w:rsidRPr="003867FD" w:rsidRDefault="008B567D" w:rsidP="008B567D">
      <w:pPr>
        <w:numPr>
          <w:ilvl w:val="0"/>
          <w:numId w:val="27"/>
        </w:numPr>
        <w:contextualSpacing w:val="0"/>
      </w:pPr>
      <w:r>
        <w:rPr>
          <w:b/>
        </w:rPr>
        <w:t>arts</w:t>
      </w:r>
      <w:r>
        <w:t xml:space="preserve">: </w:t>
      </w:r>
      <w:r>
        <w:rPr>
          <w:b/>
        </w:rPr>
        <w:t>literature</w:t>
      </w:r>
    </w:p>
    <w:p w14:paraId="49FABC60" w14:textId="77777777" w:rsidR="008B567D" w:rsidRDefault="008B567D" w:rsidP="008B567D">
      <w:pPr>
        <w:numPr>
          <w:ilvl w:val="1"/>
          <w:numId w:val="27"/>
        </w:numPr>
        <w:contextualSpacing w:val="0"/>
      </w:pPr>
      <w:r>
        <w:t>mystery plays</w:t>
      </w:r>
    </w:p>
    <w:p w14:paraId="3319796E" w14:textId="77777777" w:rsidR="008B567D" w:rsidRDefault="008B567D" w:rsidP="008B567D">
      <w:pPr>
        <w:numPr>
          <w:ilvl w:val="2"/>
          <w:numId w:val="27"/>
        </w:numPr>
        <w:contextualSpacing w:val="0"/>
      </w:pPr>
      <w:r>
        <w:t xml:space="preserve">1000s: </w:t>
      </w:r>
      <w:r w:rsidRPr="006B06E8">
        <w:t>mystery plays</w:t>
      </w:r>
      <w:r>
        <w:t xml:space="preserve"> grow </w:t>
      </w:r>
      <w:r w:rsidRPr="006B06E8">
        <w:t xml:space="preserve">out of the liturgy on </w:t>
      </w:r>
      <w:r>
        <w:t xml:space="preserve">major </w:t>
      </w:r>
      <w:r w:rsidRPr="006B06E8">
        <w:t>feast</w:t>
      </w:r>
      <w:r>
        <w:t>; they are very popular and help</w:t>
      </w:r>
      <w:r w:rsidRPr="006B06E8">
        <w:t xml:space="preserve"> to instruct and edify</w:t>
      </w:r>
    </w:p>
    <w:p w14:paraId="73544088" w14:textId="77777777" w:rsidR="008B567D" w:rsidRDefault="008B567D" w:rsidP="008B567D">
      <w:pPr>
        <w:numPr>
          <w:ilvl w:val="2"/>
          <w:numId w:val="27"/>
        </w:numPr>
        <w:contextualSpacing w:val="0"/>
      </w:pPr>
      <w:r w:rsidRPr="006B06E8">
        <w:t xml:space="preserve">at first </w:t>
      </w:r>
      <w:r>
        <w:t xml:space="preserve">there are the </w:t>
      </w:r>
      <w:r w:rsidRPr="006B06E8">
        <w:t>Easter, Passion</w:t>
      </w:r>
      <w:r>
        <w:t>,</w:t>
      </w:r>
      <w:r w:rsidRPr="006B06E8">
        <w:t xml:space="preserve"> and Christ</w:t>
      </w:r>
      <w:r>
        <w:t>mas plays</w:t>
      </w:r>
    </w:p>
    <w:p w14:paraId="023C9DDE" w14:textId="77777777" w:rsidR="008B567D" w:rsidRDefault="008B567D" w:rsidP="008B567D">
      <w:pPr>
        <w:numPr>
          <w:ilvl w:val="2"/>
          <w:numId w:val="27"/>
        </w:numPr>
        <w:contextualSpacing w:val="0"/>
      </w:pPr>
      <w:r>
        <w:t>later there are plays for</w:t>
      </w:r>
    </w:p>
    <w:p w14:paraId="6A80F5E2" w14:textId="77777777" w:rsidR="008B567D" w:rsidRDefault="008B567D" w:rsidP="008B567D">
      <w:pPr>
        <w:numPr>
          <w:ilvl w:val="3"/>
          <w:numId w:val="27"/>
        </w:numPr>
        <w:contextualSpacing w:val="0"/>
      </w:pPr>
      <w:r>
        <w:t>other feasts of Christ</w:t>
      </w:r>
    </w:p>
    <w:p w14:paraId="7065CDB2" w14:textId="77777777" w:rsidR="008B567D" w:rsidRDefault="008B567D" w:rsidP="008B567D">
      <w:pPr>
        <w:numPr>
          <w:ilvl w:val="3"/>
          <w:numId w:val="27"/>
        </w:numPr>
        <w:contextualSpacing w:val="0"/>
      </w:pPr>
      <w:r>
        <w:t>the lives of the saints</w:t>
      </w:r>
    </w:p>
    <w:p w14:paraId="0C911A68" w14:textId="77777777" w:rsidR="008B567D" w:rsidRDefault="008B567D" w:rsidP="008B567D">
      <w:pPr>
        <w:numPr>
          <w:ilvl w:val="3"/>
          <w:numId w:val="27"/>
        </w:numPr>
        <w:contextualSpacing w:val="0"/>
      </w:pPr>
      <w:r w:rsidRPr="006B06E8">
        <w:t xml:space="preserve">eschatological </w:t>
      </w:r>
      <w:r>
        <w:t>events</w:t>
      </w:r>
    </w:p>
    <w:p w14:paraId="35AEBB42" w14:textId="77777777" w:rsidR="008B567D" w:rsidRDefault="008B567D" w:rsidP="008B567D">
      <w:pPr>
        <w:numPr>
          <w:ilvl w:val="3"/>
          <w:numId w:val="27"/>
        </w:numPr>
        <w:contextualSpacing w:val="0"/>
      </w:pPr>
      <w:r w:rsidRPr="006B06E8">
        <w:t>the parables</w:t>
      </w:r>
    </w:p>
    <w:p w14:paraId="0B52A4A7" w14:textId="77777777" w:rsidR="008B567D" w:rsidRDefault="008B567D" w:rsidP="008B567D">
      <w:pPr>
        <w:numPr>
          <w:ilvl w:val="2"/>
          <w:numId w:val="27"/>
        </w:numPr>
        <w:contextualSpacing w:val="0"/>
      </w:pPr>
      <w:r>
        <w:t xml:space="preserve">at first </w:t>
      </w:r>
      <w:r w:rsidRPr="006B06E8">
        <w:t>clerics or students</w:t>
      </w:r>
      <w:r>
        <w:t>,</w:t>
      </w:r>
      <w:r w:rsidRPr="006B06E8">
        <w:t xml:space="preserve"> in vestments</w:t>
      </w:r>
      <w:r>
        <w:t>,</w:t>
      </w:r>
      <w:r w:rsidRPr="006B06E8">
        <w:t xml:space="preserve"> present</w:t>
      </w:r>
      <w:r>
        <w:t xml:space="preserve"> </w:t>
      </w:r>
      <w:r w:rsidRPr="006B06E8">
        <w:t>the plays in church</w:t>
      </w:r>
      <w:r>
        <w:t>es</w:t>
      </w:r>
    </w:p>
    <w:p w14:paraId="7C834DB1" w14:textId="77777777" w:rsidR="008B567D" w:rsidRDefault="008B567D" w:rsidP="008B567D">
      <w:pPr>
        <w:numPr>
          <w:ilvl w:val="2"/>
          <w:numId w:val="27"/>
        </w:numPr>
        <w:contextualSpacing w:val="0"/>
      </w:pPr>
      <w:r>
        <w:t xml:space="preserve">1100s-1200s: as </w:t>
      </w:r>
      <w:r w:rsidRPr="006B06E8">
        <w:t>the vernacular</w:t>
      </w:r>
      <w:r>
        <w:t>s</w:t>
      </w:r>
      <w:r w:rsidRPr="006B06E8">
        <w:t xml:space="preserve"> re</w:t>
      </w:r>
      <w:r>
        <w:t>place</w:t>
      </w:r>
      <w:r w:rsidRPr="006B06E8">
        <w:t xml:space="preserve"> Latin, profane and humorous scenes </w:t>
      </w:r>
      <w:r>
        <w:t>are added, and laity</w:t>
      </w:r>
      <w:r w:rsidRPr="006B06E8">
        <w:t xml:space="preserve"> </w:t>
      </w:r>
      <w:r>
        <w:t xml:space="preserve">perform the plays </w:t>
      </w:r>
      <w:r w:rsidRPr="006B06E8">
        <w:t>in church</w:t>
      </w:r>
      <w:r>
        <w:t>yards or the marketplace</w:t>
      </w:r>
    </w:p>
    <w:p w14:paraId="544873E3" w14:textId="77777777" w:rsidR="008B567D" w:rsidRDefault="008B567D" w:rsidP="008B567D">
      <w:pPr>
        <w:numPr>
          <w:ilvl w:val="2"/>
          <w:numId w:val="27"/>
        </w:numPr>
        <w:contextualSpacing w:val="0"/>
      </w:pPr>
      <w:r>
        <w:t>1400s: the mystery plays reach</w:t>
      </w:r>
      <w:r w:rsidRPr="006B06E8">
        <w:t xml:space="preserve"> the</w:t>
      </w:r>
      <w:r>
        <w:t>ir</w:t>
      </w:r>
      <w:r w:rsidRPr="006B06E8">
        <w:t xml:space="preserve"> height of development</w:t>
      </w:r>
    </w:p>
    <w:p w14:paraId="7A92BD94" w14:textId="77777777" w:rsidR="008B567D" w:rsidRPr="006B06E8" w:rsidRDefault="008B567D" w:rsidP="008B567D">
      <w:pPr>
        <w:numPr>
          <w:ilvl w:val="1"/>
          <w:numId w:val="27"/>
        </w:numPr>
        <w:contextualSpacing w:val="0"/>
      </w:pPr>
      <w:r w:rsidRPr="00594166">
        <w:rPr>
          <w:iCs/>
        </w:rPr>
        <w:t>burlesques</w:t>
      </w:r>
    </w:p>
    <w:p w14:paraId="6A7FC91B" w14:textId="77777777" w:rsidR="008B567D" w:rsidRDefault="008B567D" w:rsidP="008B567D">
      <w:pPr>
        <w:numPr>
          <w:ilvl w:val="2"/>
          <w:numId w:val="27"/>
        </w:numPr>
        <w:contextualSpacing w:val="0"/>
      </w:pPr>
      <w:r>
        <w:t xml:space="preserve">clergy presented </w:t>
      </w:r>
      <w:r w:rsidRPr="00594166">
        <w:rPr>
          <w:iCs/>
        </w:rPr>
        <w:t xml:space="preserve">burlesques </w:t>
      </w:r>
      <w:r w:rsidRPr="00594166">
        <w:t xml:space="preserve">of </w:t>
      </w:r>
      <w:r>
        <w:t xml:space="preserve">themselves </w:t>
      </w:r>
      <w:r w:rsidRPr="00594166">
        <w:t xml:space="preserve">on the </w:t>
      </w:r>
      <w:r w:rsidRPr="00594166">
        <w:rPr>
          <w:iCs/>
        </w:rPr>
        <w:t>Feast of Fools (January 1</w:t>
      </w:r>
      <w:r w:rsidRPr="00594166">
        <w:t xml:space="preserve">) and the </w:t>
      </w:r>
      <w:r w:rsidRPr="00594166">
        <w:rPr>
          <w:iCs/>
        </w:rPr>
        <w:t xml:space="preserve">Feast of Asses </w:t>
      </w:r>
      <w:r w:rsidRPr="00594166">
        <w:t>(Palm Sun</w:t>
      </w:r>
      <w:r>
        <w:t>day)</w:t>
      </w:r>
    </w:p>
    <w:p w14:paraId="4352F1D7" w14:textId="77777777" w:rsidR="008B567D" w:rsidRDefault="008B567D" w:rsidP="008B567D">
      <w:pPr>
        <w:numPr>
          <w:ilvl w:val="3"/>
          <w:numId w:val="27"/>
        </w:numPr>
        <w:contextualSpacing w:val="0"/>
      </w:pPr>
      <w:r>
        <w:t>c. 1100s-c. 1700: t</w:t>
      </w:r>
      <w:r w:rsidRPr="00594166">
        <w:t xml:space="preserve">he </w:t>
      </w:r>
      <w:r>
        <w:t>Feast of Fools (</w:t>
      </w:r>
      <w:r w:rsidRPr="00696EC7">
        <w:rPr>
          <w:i/>
        </w:rPr>
        <w:t>festum fatuorum</w:t>
      </w:r>
      <w:r>
        <w:t>) is</w:t>
      </w:r>
      <w:r w:rsidRPr="00594166">
        <w:t xml:space="preserve"> probably a relic of the pagan Saturnalia</w:t>
      </w:r>
      <w:r>
        <w:t xml:space="preserve">; it is found </w:t>
      </w:r>
      <w:r w:rsidRPr="00594166">
        <w:t>in France</w:t>
      </w:r>
      <w:r>
        <w:t xml:space="preserve"> (especially)</w:t>
      </w:r>
      <w:r w:rsidRPr="00594166">
        <w:t>, Spain</w:t>
      </w:r>
      <w:r>
        <w:t>,</w:t>
      </w:r>
      <w:r w:rsidRPr="00594166">
        <w:t xml:space="preserve"> and </w:t>
      </w:r>
      <w:r>
        <w:t xml:space="preserve">west </w:t>
      </w:r>
      <w:r w:rsidRPr="00594166">
        <w:t>Germany</w:t>
      </w:r>
    </w:p>
    <w:p w14:paraId="6014A78F" w14:textId="77777777" w:rsidR="008B567D" w:rsidRDefault="008B567D" w:rsidP="008B567D">
      <w:pPr>
        <w:numPr>
          <w:ilvl w:val="3"/>
          <w:numId w:val="27"/>
        </w:numPr>
        <w:contextualSpacing w:val="0"/>
      </w:pPr>
      <w:r>
        <w:t>c. 1100s-1800s: t</w:t>
      </w:r>
      <w:r w:rsidRPr="00594166">
        <w:t>he Feast of Asses</w:t>
      </w:r>
    </w:p>
    <w:p w14:paraId="136D0CB7" w14:textId="77777777" w:rsidR="008B567D" w:rsidRDefault="008B567D" w:rsidP="008B567D">
      <w:pPr>
        <w:numPr>
          <w:ilvl w:val="2"/>
          <w:numId w:val="27"/>
        </w:numPr>
        <w:contextualSpacing w:val="0"/>
      </w:pPr>
      <w:r>
        <w:t>p</w:t>
      </w:r>
      <w:r w:rsidRPr="00594166">
        <w:t>opes and synods p</w:t>
      </w:r>
      <w:r>
        <w:t>rotest</w:t>
      </w:r>
      <w:r w:rsidRPr="00594166">
        <w:t xml:space="preserve"> </w:t>
      </w:r>
      <w:r>
        <w:t xml:space="preserve">the burlesques, </w:t>
      </w:r>
      <w:r w:rsidRPr="00594166">
        <w:t xml:space="preserve">especially when presented </w:t>
      </w:r>
      <w:r>
        <w:t>in church, but to no avail</w:t>
      </w:r>
    </w:p>
    <w:p w14:paraId="598D944F" w14:textId="77777777" w:rsidR="008B567D" w:rsidRPr="00594166" w:rsidRDefault="008B567D" w:rsidP="008B567D">
      <w:pPr>
        <w:numPr>
          <w:ilvl w:val="2"/>
          <w:numId w:val="27"/>
        </w:numPr>
        <w:contextualSpacing w:val="0"/>
      </w:pPr>
      <w:r>
        <w:t>c. 1500s-1800s: “</w:t>
      </w:r>
      <w:r w:rsidRPr="00594166">
        <w:rPr>
          <w:iCs/>
        </w:rPr>
        <w:t>Easter tales</w:t>
      </w:r>
      <w:r>
        <w:rPr>
          <w:iCs/>
        </w:rPr>
        <w:t xml:space="preserve">” are </w:t>
      </w:r>
      <w:r w:rsidRPr="00594166">
        <w:t xml:space="preserve">jokes </w:t>
      </w:r>
      <w:r>
        <w:t xml:space="preserve">and stories </w:t>
      </w:r>
      <w:r w:rsidRPr="00594166">
        <w:t>told during the Easter sermon</w:t>
      </w:r>
      <w:r>
        <w:t>;</w:t>
      </w:r>
      <w:r w:rsidRPr="00594166">
        <w:t xml:space="preserve"> </w:t>
      </w:r>
      <w:r>
        <w:t>the people respond</w:t>
      </w:r>
      <w:r w:rsidRPr="00594166">
        <w:t xml:space="preserve"> with the </w:t>
      </w:r>
      <w:r w:rsidRPr="00A543D4">
        <w:rPr>
          <w:i/>
        </w:rPr>
        <w:t>risus paschalis</w:t>
      </w:r>
      <w:r w:rsidRPr="00594166">
        <w:t xml:space="preserve"> </w:t>
      </w:r>
      <w:r>
        <w:t xml:space="preserve">(still done </w:t>
      </w:r>
      <w:r w:rsidRPr="00594166">
        <w:t xml:space="preserve">in Austria and Bavaria </w:t>
      </w:r>
      <w:r>
        <w:t>in the 1800s)</w:t>
      </w:r>
    </w:p>
    <w:p w14:paraId="277F6DA6" w14:textId="77777777" w:rsidR="008B567D" w:rsidRPr="00A23BF6" w:rsidRDefault="008B567D" w:rsidP="008B567D"/>
    <w:p w14:paraId="5E9E2FB3" w14:textId="77777777" w:rsidR="008B567D" w:rsidRPr="00B077EC" w:rsidRDefault="008B567D" w:rsidP="008B567D">
      <w:pPr>
        <w:numPr>
          <w:ilvl w:val="0"/>
          <w:numId w:val="27"/>
        </w:numPr>
        <w:contextualSpacing w:val="0"/>
      </w:pPr>
      <w:r>
        <w:rPr>
          <w:b/>
        </w:rPr>
        <w:t>morals of the clergy</w:t>
      </w:r>
    </w:p>
    <w:p w14:paraId="7598E148" w14:textId="77777777" w:rsidR="008B567D" w:rsidRPr="00B077EC" w:rsidRDefault="008B567D" w:rsidP="008B567D">
      <w:pPr>
        <w:numPr>
          <w:ilvl w:val="1"/>
          <w:numId w:val="27"/>
        </w:numPr>
        <w:contextualSpacing w:val="0"/>
      </w:pPr>
      <w:r>
        <w:t>1100s: reform of the clergy is largely through living as canons regular</w:t>
      </w:r>
    </w:p>
    <w:p w14:paraId="05077FA5" w14:textId="77777777" w:rsidR="008B567D" w:rsidRDefault="008B567D" w:rsidP="008B567D">
      <w:r>
        <w:br w:type="page"/>
      </w:r>
    </w:p>
    <w:p w14:paraId="0BB8936B" w14:textId="77777777" w:rsidR="008B567D" w:rsidRPr="00A23BF6" w:rsidRDefault="008B567D" w:rsidP="002279ED">
      <w:pPr>
        <w:pStyle w:val="Heading2"/>
      </w:pPr>
      <w:bookmarkStart w:id="169" w:name="_Toc502757765"/>
      <w:bookmarkStart w:id="170" w:name="_Toc502757813"/>
      <w:bookmarkStart w:id="171" w:name="_Toc502757855"/>
      <w:bookmarkStart w:id="172" w:name="_Toc502794447"/>
      <w:bookmarkStart w:id="173" w:name="_Toc502795076"/>
      <w:bookmarkStart w:id="174" w:name="_Toc68041262"/>
      <w:bookmarkStart w:id="175" w:name="_Toc68042884"/>
      <w:r w:rsidRPr="00A23BF6">
        <w:lastRenderedPageBreak/>
        <w:t>1200s</w:t>
      </w:r>
      <w:bookmarkEnd w:id="169"/>
      <w:bookmarkEnd w:id="170"/>
      <w:bookmarkEnd w:id="171"/>
      <w:bookmarkEnd w:id="172"/>
      <w:bookmarkEnd w:id="173"/>
      <w:bookmarkEnd w:id="174"/>
      <w:bookmarkEnd w:id="175"/>
    </w:p>
    <w:p w14:paraId="42FC255F" w14:textId="77777777" w:rsidR="008B567D" w:rsidRDefault="008B567D" w:rsidP="008B567D">
      <w:pPr>
        <w:widowControl w:val="0"/>
      </w:pPr>
    </w:p>
    <w:p w14:paraId="5E327B83" w14:textId="77777777" w:rsidR="008B567D" w:rsidRPr="002B5C76" w:rsidRDefault="008B567D" w:rsidP="008B567D">
      <w:pPr>
        <w:widowControl w:val="0"/>
      </w:pPr>
    </w:p>
    <w:p w14:paraId="51B92DCD" w14:textId="77777777" w:rsidR="008B567D" w:rsidRPr="00D24502" w:rsidRDefault="008B567D" w:rsidP="008B567D">
      <w:pPr>
        <w:widowControl w:val="0"/>
        <w:numPr>
          <w:ilvl w:val="0"/>
          <w:numId w:val="28"/>
        </w:numPr>
        <w:contextualSpacing w:val="0"/>
      </w:pPr>
      <w:r w:rsidRPr="00D24502">
        <w:rPr>
          <w:b/>
        </w:rPr>
        <w:t>cultural background and Church-state relations</w:t>
      </w:r>
    </w:p>
    <w:p w14:paraId="481EE9D0" w14:textId="77777777" w:rsidR="008B567D" w:rsidRDefault="008B567D" w:rsidP="008B567D">
      <w:pPr>
        <w:widowControl w:val="0"/>
        <w:numPr>
          <w:ilvl w:val="1"/>
          <w:numId w:val="28"/>
        </w:numPr>
        <w:contextualSpacing w:val="0"/>
      </w:pPr>
      <w:r w:rsidRPr="00F0572A">
        <w:t xml:space="preserve">1215: Lateran </w:t>
      </w:r>
      <w:r>
        <w:t>Council IV plans a</w:t>
      </w:r>
      <w:r w:rsidRPr="00F0572A">
        <w:t xml:space="preserve"> crusade</w:t>
      </w:r>
      <w:r>
        <w:t>, requires annual communion,</w:t>
      </w:r>
      <w:r w:rsidRPr="00F0572A">
        <w:t xml:space="preserve"> </w:t>
      </w:r>
      <w:r>
        <w:t xml:space="preserve">and proposes </w:t>
      </w:r>
      <w:r w:rsidRPr="00F0572A">
        <w:t>reforms</w:t>
      </w:r>
    </w:p>
    <w:p w14:paraId="64FCB052" w14:textId="77777777" w:rsidR="008B567D" w:rsidRDefault="008B567D" w:rsidP="008B567D">
      <w:pPr>
        <w:widowControl w:val="0"/>
        <w:numPr>
          <w:ilvl w:val="1"/>
          <w:numId w:val="28"/>
        </w:numPr>
        <w:contextualSpacing w:val="0"/>
      </w:pPr>
      <w:r>
        <w:t>crusades</w:t>
      </w:r>
    </w:p>
    <w:p w14:paraId="4D0518DF" w14:textId="77777777" w:rsidR="008B567D" w:rsidRDefault="008B567D" w:rsidP="008B567D">
      <w:pPr>
        <w:numPr>
          <w:ilvl w:val="2"/>
          <w:numId w:val="28"/>
        </w:numPr>
        <w:contextualSpacing w:val="0"/>
      </w:pPr>
      <w:r w:rsidRPr="00E15E4C">
        <w:t>1202</w:t>
      </w:r>
      <w:r w:rsidRPr="00E15E4C">
        <w:noBreakHyphen/>
        <w:t>04</w:t>
      </w:r>
      <w:r>
        <w:t xml:space="preserve">: </w:t>
      </w:r>
      <w:r w:rsidRPr="00E15E4C">
        <w:t>fourth crusade</w:t>
      </w:r>
    </w:p>
    <w:p w14:paraId="5798101B" w14:textId="77777777" w:rsidR="008B567D" w:rsidRDefault="008B567D" w:rsidP="008B567D">
      <w:pPr>
        <w:numPr>
          <w:ilvl w:val="3"/>
          <w:numId w:val="28"/>
        </w:numPr>
        <w:contextualSpacing w:val="0"/>
      </w:pPr>
      <w:r>
        <w:t xml:space="preserve">the crusading army allies </w:t>
      </w:r>
      <w:r w:rsidRPr="00E15E4C">
        <w:t>with the Vene</w:t>
      </w:r>
      <w:r w:rsidRPr="00E15E4C">
        <w:softHyphen/>
        <w:t>tians against Hun</w:t>
      </w:r>
      <w:r>
        <w:t>gary</w:t>
      </w:r>
    </w:p>
    <w:p w14:paraId="7FAEC7A0" w14:textId="77777777" w:rsidR="008B567D" w:rsidRDefault="008B567D" w:rsidP="008B567D">
      <w:pPr>
        <w:numPr>
          <w:ilvl w:val="3"/>
          <w:numId w:val="28"/>
        </w:numPr>
        <w:contextualSpacing w:val="0"/>
      </w:pPr>
      <w:r w:rsidRPr="00E15E4C">
        <w:t>1204</w:t>
      </w:r>
      <w:r>
        <w:t>:</w:t>
      </w:r>
      <w:r w:rsidRPr="00E15E4C">
        <w:t xml:space="preserve"> </w:t>
      </w:r>
      <w:r>
        <w:t>the army sacks</w:t>
      </w:r>
      <w:r w:rsidRPr="00E15E4C">
        <w:t xml:space="preserve"> Constantinople, overthrowing the Byzantine Empire and establishing the Latin Empire of Con</w:t>
      </w:r>
      <w:r>
        <w:t xml:space="preserve">stantinople (1204-61); this </w:t>
      </w:r>
      <w:r>
        <w:rPr>
          <w:snapToGrid w:val="0"/>
        </w:rPr>
        <w:t>further distances the eastern and western church</w:t>
      </w:r>
      <w:r>
        <w:rPr>
          <w:snapToGrid w:val="0"/>
        </w:rPr>
        <w:softHyphen/>
        <w:t>es</w:t>
      </w:r>
    </w:p>
    <w:p w14:paraId="6F2D53F0" w14:textId="77777777" w:rsidR="008B567D" w:rsidRDefault="008B567D" w:rsidP="008B567D">
      <w:pPr>
        <w:numPr>
          <w:ilvl w:val="3"/>
          <w:numId w:val="28"/>
        </w:numPr>
        <w:contextualSpacing w:val="0"/>
      </w:pPr>
      <w:r>
        <w:t>the army never reaches</w:t>
      </w:r>
      <w:r w:rsidRPr="00E15E4C">
        <w:t xml:space="preserve"> the Holy Land</w:t>
      </w:r>
    </w:p>
    <w:p w14:paraId="38FA001F" w14:textId="77777777" w:rsidR="008B567D" w:rsidRDefault="008B567D" w:rsidP="008B567D">
      <w:pPr>
        <w:numPr>
          <w:ilvl w:val="2"/>
          <w:numId w:val="28"/>
        </w:numPr>
        <w:contextualSpacing w:val="0"/>
      </w:pPr>
      <w:r w:rsidRPr="00E15E4C">
        <w:t>1212</w:t>
      </w:r>
      <w:r>
        <w:t xml:space="preserve">: </w:t>
      </w:r>
      <w:r w:rsidRPr="00E15E4C">
        <w:t>children’s crusade</w:t>
      </w:r>
    </w:p>
    <w:p w14:paraId="69E36852" w14:textId="77777777" w:rsidR="008B567D" w:rsidRDefault="008B567D" w:rsidP="008B567D">
      <w:pPr>
        <w:numPr>
          <w:ilvl w:val="3"/>
          <w:numId w:val="28"/>
        </w:numPr>
        <w:contextualSpacing w:val="0"/>
      </w:pPr>
      <w:r w:rsidRPr="00E15E4C">
        <w:t xml:space="preserve">a French peasant boy, Stephen of Cloyes, </w:t>
      </w:r>
      <w:r>
        <w:t xml:space="preserve">leads </w:t>
      </w:r>
      <w:r w:rsidRPr="00E15E4C">
        <w:t>thousands of children from Mar</w:t>
      </w:r>
      <w:r>
        <w:t>seilles and other ports</w:t>
      </w:r>
    </w:p>
    <w:p w14:paraId="5426016E" w14:textId="77777777" w:rsidR="008B567D" w:rsidRDefault="008B567D" w:rsidP="008B567D">
      <w:pPr>
        <w:numPr>
          <w:ilvl w:val="3"/>
          <w:numId w:val="28"/>
        </w:numPr>
        <w:contextualSpacing w:val="0"/>
      </w:pPr>
      <w:r>
        <w:t xml:space="preserve">they </w:t>
      </w:r>
      <w:r w:rsidRPr="00E15E4C">
        <w:t>die of hunger or disease</w:t>
      </w:r>
      <w:r>
        <w:t xml:space="preserve">, or are </w:t>
      </w:r>
      <w:r w:rsidRPr="00E15E4C">
        <w:t>sold into slavery</w:t>
      </w:r>
    </w:p>
    <w:p w14:paraId="5111CB87" w14:textId="77777777" w:rsidR="008B567D" w:rsidRDefault="008B567D" w:rsidP="008B567D">
      <w:pPr>
        <w:numPr>
          <w:ilvl w:val="2"/>
          <w:numId w:val="28"/>
        </w:numPr>
        <w:contextualSpacing w:val="0"/>
      </w:pPr>
      <w:r w:rsidRPr="00E15E4C">
        <w:t>1218</w:t>
      </w:r>
      <w:r w:rsidRPr="00E15E4C">
        <w:noBreakHyphen/>
        <w:t>21</w:t>
      </w:r>
      <w:r>
        <w:t xml:space="preserve">: </w:t>
      </w:r>
      <w:r w:rsidRPr="00E15E4C">
        <w:t>fifth crusade</w:t>
      </w:r>
    </w:p>
    <w:p w14:paraId="32B9C978" w14:textId="77777777" w:rsidR="008B567D" w:rsidRDefault="008B567D" w:rsidP="008B567D">
      <w:pPr>
        <w:numPr>
          <w:ilvl w:val="3"/>
          <w:numId w:val="28"/>
        </w:numPr>
        <w:contextualSpacing w:val="0"/>
      </w:pPr>
      <w:r>
        <w:t xml:space="preserve">a crusading army attacks </w:t>
      </w:r>
      <w:r w:rsidRPr="00E15E4C">
        <w:t>Egypt</w:t>
      </w:r>
      <w:r>
        <w:t>;</w:t>
      </w:r>
      <w:r w:rsidRPr="00E15E4C">
        <w:t xml:space="preserve"> little success</w:t>
      </w:r>
    </w:p>
    <w:p w14:paraId="1C72C8C1" w14:textId="77777777" w:rsidR="008B567D" w:rsidRDefault="008B567D" w:rsidP="008B567D">
      <w:pPr>
        <w:numPr>
          <w:ilvl w:val="2"/>
          <w:numId w:val="28"/>
        </w:numPr>
        <w:contextualSpacing w:val="0"/>
      </w:pPr>
      <w:r w:rsidRPr="00E15E4C">
        <w:t>1228</w:t>
      </w:r>
      <w:r w:rsidRPr="00E15E4C">
        <w:noBreakHyphen/>
        <w:t>29</w:t>
      </w:r>
      <w:r>
        <w:t xml:space="preserve">: </w:t>
      </w:r>
      <w:r w:rsidRPr="00E15E4C">
        <w:t>sixth crusade</w:t>
      </w:r>
    </w:p>
    <w:p w14:paraId="7A8C4484" w14:textId="77777777" w:rsidR="008B567D" w:rsidRDefault="008B567D" w:rsidP="008B567D">
      <w:pPr>
        <w:numPr>
          <w:ilvl w:val="3"/>
          <w:numId w:val="28"/>
        </w:numPr>
        <w:contextualSpacing w:val="0"/>
      </w:pPr>
      <w:r>
        <w:t>t</w:t>
      </w:r>
      <w:r w:rsidRPr="00E15E4C">
        <w:t xml:space="preserve">he only nonmilitary </w:t>
      </w:r>
      <w:r>
        <w:t>c</w:t>
      </w:r>
      <w:r w:rsidRPr="00E15E4C">
        <w:t>rusade</w:t>
      </w:r>
    </w:p>
    <w:p w14:paraId="722D62D4" w14:textId="77777777" w:rsidR="008B567D" w:rsidRDefault="008B567D" w:rsidP="008B567D">
      <w:pPr>
        <w:numPr>
          <w:ilvl w:val="3"/>
          <w:numId w:val="28"/>
        </w:numPr>
        <w:contextualSpacing w:val="0"/>
      </w:pPr>
      <w:r w:rsidRPr="00E15E4C">
        <w:t>Emperor Freder</w:t>
      </w:r>
      <w:r>
        <w:t>ick II</w:t>
      </w:r>
      <w:r w:rsidRPr="00E15E4C">
        <w:t xml:space="preserve"> negotiate</w:t>
      </w:r>
      <w:r>
        <w:t>s</w:t>
      </w:r>
      <w:r w:rsidRPr="00E15E4C">
        <w:t xml:space="preserve"> a truce with the Muslims</w:t>
      </w:r>
      <w:r>
        <w:t>,</w:t>
      </w:r>
      <w:r w:rsidRPr="00E15E4C">
        <w:t xml:space="preserve"> re</w:t>
      </w:r>
      <w:r>
        <w:t>storing</w:t>
      </w:r>
      <w:r w:rsidRPr="00E15E4C">
        <w:t xml:space="preserve"> </w:t>
      </w:r>
      <w:r>
        <w:t xml:space="preserve">a degree of </w:t>
      </w:r>
      <w:r w:rsidRPr="00E15E4C">
        <w:t>Christian control</w:t>
      </w:r>
      <w:r>
        <w:t xml:space="preserve"> of the Holy Land</w:t>
      </w:r>
    </w:p>
    <w:p w14:paraId="523547FD" w14:textId="77777777" w:rsidR="008B567D" w:rsidRDefault="008B567D" w:rsidP="008B567D">
      <w:pPr>
        <w:numPr>
          <w:ilvl w:val="2"/>
          <w:numId w:val="28"/>
        </w:numPr>
        <w:contextualSpacing w:val="0"/>
      </w:pPr>
      <w:r w:rsidRPr="00E15E4C">
        <w:t>1248</w:t>
      </w:r>
      <w:r w:rsidRPr="00E15E4C">
        <w:noBreakHyphen/>
        <w:t>50</w:t>
      </w:r>
      <w:r>
        <w:t>: s</w:t>
      </w:r>
      <w:r w:rsidRPr="00E15E4C">
        <w:t xml:space="preserve">eventh </w:t>
      </w:r>
      <w:r>
        <w:t>crusade</w:t>
      </w:r>
    </w:p>
    <w:p w14:paraId="6117A12E" w14:textId="77777777" w:rsidR="008B567D" w:rsidRDefault="008B567D" w:rsidP="008B567D">
      <w:pPr>
        <w:numPr>
          <w:ilvl w:val="3"/>
          <w:numId w:val="28"/>
        </w:numPr>
        <w:contextualSpacing w:val="0"/>
      </w:pPr>
      <w:r w:rsidRPr="00E15E4C">
        <w:t>led by Louis IX of France</w:t>
      </w:r>
      <w:r>
        <w:t>;</w:t>
      </w:r>
      <w:r w:rsidRPr="00E15E4C">
        <w:t xml:space="preserve"> little success</w:t>
      </w:r>
    </w:p>
    <w:p w14:paraId="628F4D9B" w14:textId="77777777" w:rsidR="008B567D" w:rsidRDefault="008B567D" w:rsidP="008B567D">
      <w:pPr>
        <w:numPr>
          <w:ilvl w:val="2"/>
          <w:numId w:val="28"/>
        </w:numPr>
        <w:contextualSpacing w:val="0"/>
      </w:pPr>
      <w:r w:rsidRPr="00E15E4C">
        <w:t>1270</w:t>
      </w:r>
      <w:r>
        <w:t>: e</w:t>
      </w:r>
      <w:r w:rsidRPr="00E15E4C">
        <w:t xml:space="preserve">ighth </w:t>
      </w:r>
      <w:r>
        <w:t>crusade</w:t>
      </w:r>
    </w:p>
    <w:p w14:paraId="2EA122BA" w14:textId="77777777" w:rsidR="008B567D" w:rsidRDefault="008B567D" w:rsidP="008B567D">
      <w:pPr>
        <w:numPr>
          <w:ilvl w:val="3"/>
          <w:numId w:val="28"/>
        </w:numPr>
        <w:contextualSpacing w:val="0"/>
      </w:pPr>
      <w:r w:rsidRPr="00E15E4C">
        <w:t>led by Louis IX of France</w:t>
      </w:r>
      <w:r>
        <w:t>; but when Louis dies</w:t>
      </w:r>
      <w:r w:rsidRPr="00E15E4C">
        <w:t xml:space="preserve"> in Tunisia</w:t>
      </w:r>
      <w:r>
        <w:t xml:space="preserve">, it is </w:t>
      </w:r>
      <w:r w:rsidRPr="00E15E4C">
        <w:t>called off</w:t>
      </w:r>
    </w:p>
    <w:p w14:paraId="76BE173A" w14:textId="77777777" w:rsidR="008B567D" w:rsidRDefault="008B567D" w:rsidP="008B567D">
      <w:pPr>
        <w:numPr>
          <w:ilvl w:val="2"/>
          <w:numId w:val="28"/>
        </w:numPr>
        <w:contextualSpacing w:val="0"/>
      </w:pPr>
      <w:r w:rsidRPr="00E15E4C">
        <w:t>1271</w:t>
      </w:r>
      <w:r w:rsidRPr="00E15E4C">
        <w:noBreakHyphen/>
        <w:t>72</w:t>
      </w:r>
      <w:r>
        <w:t xml:space="preserve">: </w:t>
      </w:r>
      <w:r w:rsidRPr="00E15E4C">
        <w:t>ninth crusade</w:t>
      </w:r>
    </w:p>
    <w:p w14:paraId="758E0E38" w14:textId="77777777" w:rsidR="008B567D" w:rsidRDefault="008B567D" w:rsidP="008B567D">
      <w:pPr>
        <w:numPr>
          <w:ilvl w:val="3"/>
          <w:numId w:val="28"/>
        </w:numPr>
        <w:contextualSpacing w:val="0"/>
      </w:pPr>
      <w:r>
        <w:t>l</w:t>
      </w:r>
      <w:r w:rsidRPr="00E15E4C">
        <w:t>ed by Prince Edw</w:t>
      </w:r>
      <w:r>
        <w:t>ard (later Edward I) of England;</w:t>
      </w:r>
      <w:r w:rsidRPr="00E15E4C">
        <w:t xml:space="preserve"> little </w:t>
      </w:r>
      <w:r>
        <w:t>success</w:t>
      </w:r>
    </w:p>
    <w:p w14:paraId="65C467D0" w14:textId="77777777" w:rsidR="008B567D" w:rsidRPr="007B5CC7" w:rsidRDefault="008B567D" w:rsidP="008B567D">
      <w:pPr>
        <w:numPr>
          <w:ilvl w:val="2"/>
          <w:numId w:val="28"/>
        </w:numPr>
        <w:contextualSpacing w:val="0"/>
      </w:pPr>
      <w:r>
        <w:t xml:space="preserve">1291: </w:t>
      </w:r>
      <w:r w:rsidRPr="00E15E4C">
        <w:t xml:space="preserve">Acre, </w:t>
      </w:r>
      <w:r>
        <w:t>t</w:t>
      </w:r>
      <w:r w:rsidRPr="00E15E4C">
        <w:t xml:space="preserve">he last Latin </w:t>
      </w:r>
      <w:r>
        <w:t>k</w:t>
      </w:r>
      <w:r w:rsidRPr="00E15E4C">
        <w:t xml:space="preserve">ingdom (city state) in the near east, </w:t>
      </w:r>
      <w:r>
        <w:t>fa</w:t>
      </w:r>
      <w:r w:rsidRPr="00E15E4C">
        <w:t>ll</w:t>
      </w:r>
      <w:r>
        <w:t>s</w:t>
      </w:r>
      <w:r w:rsidRPr="00E15E4C">
        <w:t xml:space="preserve"> to the Muslims</w:t>
      </w:r>
    </w:p>
    <w:p w14:paraId="3ACF7EF0" w14:textId="77777777" w:rsidR="008B567D" w:rsidRPr="00016636" w:rsidRDefault="008B567D" w:rsidP="008B567D">
      <w:pPr>
        <w:widowControl w:val="0"/>
        <w:numPr>
          <w:ilvl w:val="1"/>
          <w:numId w:val="28"/>
        </w:numPr>
        <w:contextualSpacing w:val="0"/>
      </w:pPr>
      <w:r w:rsidRPr="00F0572A">
        <w:t>1268: Charles of Anjou executes Conrad, last Hohenstaufen</w:t>
      </w:r>
    </w:p>
    <w:p w14:paraId="45459800" w14:textId="77777777" w:rsidR="008B567D" w:rsidRPr="00046137" w:rsidRDefault="008B567D" w:rsidP="008B567D">
      <w:pPr>
        <w:widowControl w:val="0"/>
        <w:numPr>
          <w:ilvl w:val="1"/>
          <w:numId w:val="28"/>
        </w:numPr>
        <w:contextualSpacing w:val="0"/>
      </w:pPr>
      <w:r>
        <w:t xml:space="preserve">1273: </w:t>
      </w:r>
      <w:r>
        <w:rPr>
          <w:rFonts w:cs="Arial"/>
          <w:szCs w:val="18"/>
        </w:rPr>
        <w:t>Rudolf becomes German king and Holy Roman Emperor (</w:t>
      </w:r>
      <w:r w:rsidRPr="00046137">
        <w:rPr>
          <w:rFonts w:cs="Arial"/>
          <w:szCs w:val="18"/>
        </w:rPr>
        <w:t>Rudolf I</w:t>
      </w:r>
      <w:r>
        <w:rPr>
          <w:rFonts w:cs="Arial"/>
          <w:szCs w:val="18"/>
        </w:rPr>
        <w:t>)</w:t>
      </w:r>
    </w:p>
    <w:p w14:paraId="19E51789" w14:textId="77777777" w:rsidR="008B567D" w:rsidRPr="00046137" w:rsidRDefault="008B567D" w:rsidP="008B567D">
      <w:pPr>
        <w:widowControl w:val="0"/>
        <w:numPr>
          <w:ilvl w:val="2"/>
          <w:numId w:val="28"/>
        </w:numPr>
        <w:contextualSpacing w:val="0"/>
      </w:pPr>
      <w:r w:rsidRPr="00046137">
        <w:rPr>
          <w:rFonts w:cs="Arial"/>
          <w:szCs w:val="18"/>
        </w:rPr>
        <w:t>Habsburg</w:t>
      </w:r>
      <w:r>
        <w:rPr>
          <w:rFonts w:cs="Arial"/>
          <w:szCs w:val="18"/>
        </w:rPr>
        <w:t xml:space="preserve"> domination of the Holy Roman Empire begins</w:t>
      </w:r>
    </w:p>
    <w:p w14:paraId="04C4ACF4" w14:textId="77777777" w:rsidR="008B567D" w:rsidRPr="00046137" w:rsidRDefault="008B567D" w:rsidP="008B567D">
      <w:pPr>
        <w:widowControl w:val="0"/>
        <w:numPr>
          <w:ilvl w:val="2"/>
          <w:numId w:val="28"/>
        </w:numPr>
        <w:contextualSpacing w:val="0"/>
      </w:pPr>
      <w:r>
        <w:rPr>
          <w:rFonts w:cs="Arial"/>
          <w:szCs w:val="18"/>
        </w:rPr>
        <w:t xml:space="preserve">1278: Rudolf’s </w:t>
      </w:r>
      <w:r w:rsidRPr="00046137">
        <w:rPr>
          <w:rFonts w:cs="Arial"/>
          <w:szCs w:val="18"/>
        </w:rPr>
        <w:t>acquisi</w:t>
      </w:r>
      <w:r>
        <w:rPr>
          <w:rFonts w:cs="Arial"/>
          <w:szCs w:val="18"/>
        </w:rPr>
        <w:t>tion</w:t>
      </w:r>
      <w:r w:rsidRPr="00046137">
        <w:rPr>
          <w:rFonts w:cs="Arial"/>
          <w:szCs w:val="18"/>
        </w:rPr>
        <w:t xml:space="preserve"> </w:t>
      </w:r>
      <w:r>
        <w:rPr>
          <w:rFonts w:cs="Arial"/>
          <w:szCs w:val="18"/>
        </w:rPr>
        <w:t xml:space="preserve">of </w:t>
      </w:r>
      <w:r w:rsidRPr="00046137">
        <w:rPr>
          <w:rFonts w:cs="Arial"/>
          <w:szCs w:val="18"/>
        </w:rPr>
        <w:t>Austria</w:t>
      </w:r>
      <w:r>
        <w:rPr>
          <w:rFonts w:cs="Arial"/>
          <w:szCs w:val="18"/>
        </w:rPr>
        <w:t xml:space="preserve"> makes it </w:t>
      </w:r>
      <w:r w:rsidRPr="00046137">
        <w:rPr>
          <w:rFonts w:cs="Arial"/>
          <w:szCs w:val="18"/>
        </w:rPr>
        <w:t xml:space="preserve">center of Habsburg </w:t>
      </w:r>
      <w:r>
        <w:rPr>
          <w:rFonts w:cs="Arial"/>
          <w:szCs w:val="18"/>
        </w:rPr>
        <w:t xml:space="preserve">power </w:t>
      </w:r>
      <w:r w:rsidRPr="00046137">
        <w:rPr>
          <w:rFonts w:cs="Arial"/>
          <w:szCs w:val="18"/>
        </w:rPr>
        <w:t>until 1918</w:t>
      </w:r>
    </w:p>
    <w:p w14:paraId="082BB960" w14:textId="77777777" w:rsidR="008B567D" w:rsidRPr="00A23BF6" w:rsidRDefault="008B567D" w:rsidP="008B567D">
      <w:pPr>
        <w:widowControl w:val="0"/>
      </w:pPr>
    </w:p>
    <w:p w14:paraId="10735C36" w14:textId="77777777" w:rsidR="008B567D" w:rsidRPr="00D24502" w:rsidRDefault="008B567D" w:rsidP="008B567D">
      <w:pPr>
        <w:widowControl w:val="0"/>
        <w:numPr>
          <w:ilvl w:val="0"/>
          <w:numId w:val="28"/>
        </w:numPr>
        <w:contextualSpacing w:val="0"/>
      </w:pPr>
      <w:r w:rsidRPr="00D24502">
        <w:rPr>
          <w:b/>
        </w:rPr>
        <w:t>heresies and councils</w:t>
      </w:r>
    </w:p>
    <w:p w14:paraId="34A55045" w14:textId="77777777" w:rsidR="008B567D" w:rsidRDefault="008B567D" w:rsidP="008B567D">
      <w:pPr>
        <w:widowControl w:val="0"/>
        <w:numPr>
          <w:ilvl w:val="1"/>
          <w:numId w:val="28"/>
        </w:numPr>
        <w:contextualSpacing w:val="0"/>
      </w:pPr>
      <w:r w:rsidRPr="00F0572A">
        <w:t xml:space="preserve">1209-29: </w:t>
      </w:r>
      <w:r>
        <w:t xml:space="preserve">the </w:t>
      </w:r>
      <w:r w:rsidRPr="00F0572A">
        <w:t xml:space="preserve">Albigensian </w:t>
      </w:r>
      <w:r>
        <w:t>“crusade” (a war in southern France against the Cathari)</w:t>
      </w:r>
    </w:p>
    <w:p w14:paraId="450539F0" w14:textId="77777777" w:rsidR="008B567D" w:rsidRDefault="008B567D" w:rsidP="008B567D">
      <w:pPr>
        <w:widowControl w:val="0"/>
        <w:numPr>
          <w:ilvl w:val="1"/>
          <w:numId w:val="28"/>
        </w:numPr>
        <w:contextualSpacing w:val="0"/>
      </w:pPr>
      <w:r>
        <w:t>1229:</w:t>
      </w:r>
      <w:r w:rsidRPr="00F0572A">
        <w:t xml:space="preserve"> Synod </w:t>
      </w:r>
      <w:r>
        <w:t xml:space="preserve">of </w:t>
      </w:r>
      <w:r w:rsidRPr="00F0572A">
        <w:t xml:space="preserve">Toulouse: </w:t>
      </w:r>
      <w:r>
        <w:t>to curb Albigensianism,</w:t>
      </w:r>
      <w:r w:rsidRPr="00F0572A">
        <w:t xml:space="preserve"> the laity is to have no </w:t>
      </w:r>
      <w:r>
        <w:t>copies of scripture (</w:t>
      </w:r>
      <w:r w:rsidRPr="00F0572A">
        <w:t xml:space="preserve">except Psalms and a </w:t>
      </w:r>
      <w:r>
        <w:t xml:space="preserve">Latin </w:t>
      </w:r>
      <w:r w:rsidRPr="00F0572A">
        <w:t>breviary</w:t>
      </w:r>
      <w:r>
        <w:t>)</w:t>
      </w:r>
    </w:p>
    <w:p w14:paraId="748C81FA" w14:textId="77777777" w:rsidR="008B567D" w:rsidRPr="00F0572A" w:rsidRDefault="008B567D" w:rsidP="008B567D">
      <w:pPr>
        <w:numPr>
          <w:ilvl w:val="1"/>
          <w:numId w:val="28"/>
        </w:numPr>
        <w:contextualSpacing w:val="0"/>
      </w:pPr>
      <w:r>
        <w:t>Inquisition</w:t>
      </w:r>
    </w:p>
    <w:p w14:paraId="4D635333" w14:textId="77777777" w:rsidR="008B567D" w:rsidRDefault="008B567D" w:rsidP="008B567D">
      <w:pPr>
        <w:numPr>
          <w:ilvl w:val="2"/>
          <w:numId w:val="28"/>
        </w:numPr>
        <w:contextualSpacing w:val="0"/>
      </w:pPr>
      <w:r>
        <w:t>1227-33: the Inquisition begins “during the first six years of the pontificate of Gregory IX [1227-</w:t>
      </w:r>
      <w:r w:rsidRPr="00E61E4E">
        <w:t>4</w:t>
      </w:r>
      <w:r>
        <w:t>1]” (Burman 31); suggested dates are 1227, 1229, 1231, and 1233</w:t>
      </w:r>
    </w:p>
    <w:p w14:paraId="767B9D45" w14:textId="77777777" w:rsidR="008B567D" w:rsidRDefault="008B567D" w:rsidP="008B567D">
      <w:pPr>
        <w:numPr>
          <w:ilvl w:val="2"/>
          <w:numId w:val="28"/>
        </w:numPr>
        <w:contextualSpacing w:val="0"/>
      </w:pPr>
      <w:r>
        <w:t xml:space="preserve">1231: Gregory IX’s constitution </w:t>
      </w:r>
      <w:r w:rsidRPr="00C215A7">
        <w:rPr>
          <w:bCs/>
          <w:i/>
          <w:iCs/>
        </w:rPr>
        <w:t>Excommunicamus et anathematisamus</w:t>
      </w:r>
      <w:r>
        <w:t xml:space="preserve"> excommunicates heretics, their friends, and any who fail to report them; it provides detailed legislation (no legal counsel for heretics [to advocate is to be their friend], no appeal, demolition of convicted heretics’ homes, life imprisonment for impenitent heretics)</w:t>
      </w:r>
    </w:p>
    <w:p w14:paraId="7F4D66C9" w14:textId="77777777" w:rsidR="008B567D" w:rsidRDefault="008B567D" w:rsidP="008B567D">
      <w:pPr>
        <w:numPr>
          <w:ilvl w:val="2"/>
          <w:numId w:val="28"/>
        </w:numPr>
        <w:contextualSpacing w:val="0"/>
      </w:pPr>
      <w:r>
        <w:lastRenderedPageBreak/>
        <w:t>Gregory IX entrusts inquisitions to the Dominicans and Francis</w:t>
      </w:r>
      <w:r>
        <w:softHyphen/>
        <w:t>cans</w:t>
      </w:r>
    </w:p>
    <w:p w14:paraId="576D1DA3" w14:textId="77777777" w:rsidR="008B567D" w:rsidRDefault="008B567D" w:rsidP="008B567D">
      <w:pPr>
        <w:numPr>
          <w:ilvl w:val="2"/>
          <w:numId w:val="28"/>
        </w:numPr>
        <w:contextualSpacing w:val="0"/>
      </w:pPr>
      <w:r>
        <w:t>Joachim of Fiore, who divided his</w:t>
      </w:r>
      <w:r>
        <w:softHyphen/>
        <w:t xml:space="preserve">tory into three ages: the age of the Father (Old Testament times), the age of the Son (dominated by the Church), and the age of the Holy Spirit, which </w:t>
      </w:r>
      <w:r>
        <w:softHyphen/>
      </w:r>
      <w:r>
        <w:softHyphen/>
        <w:t>a new religious order would in</w:t>
      </w:r>
      <w:r>
        <w:softHyphen/>
        <w:t>au</w:t>
      </w:r>
      <w:r>
        <w:softHyphen/>
        <w:t>gurate be</w:t>
      </w:r>
      <w:r>
        <w:softHyphen/>
        <w:t>tween 1200 and 1260</w:t>
      </w:r>
    </w:p>
    <w:p w14:paraId="1016D05B" w14:textId="77777777" w:rsidR="008B567D" w:rsidRDefault="008B567D" w:rsidP="008B567D">
      <w:pPr>
        <w:widowControl w:val="0"/>
        <w:numPr>
          <w:ilvl w:val="2"/>
          <w:numId w:val="28"/>
        </w:numPr>
        <w:contextualSpacing w:val="0"/>
      </w:pPr>
      <w:r>
        <w:t>1252: Innocent IV’s (1243-</w:t>
      </w:r>
      <w:r w:rsidRPr="00E61E4E">
        <w:t>5</w:t>
      </w:r>
      <w:r>
        <w:t xml:space="preserve">4) bull </w:t>
      </w:r>
      <w:r>
        <w:rPr>
          <w:i/>
        </w:rPr>
        <w:t>Ad Extirpanda</w:t>
      </w:r>
      <w:r>
        <w:t xml:space="preserve"> approves torture to obtain confessions and approves burning at the stake</w:t>
      </w:r>
    </w:p>
    <w:p w14:paraId="5643FA3D" w14:textId="77777777" w:rsidR="008B567D" w:rsidRDefault="008B567D" w:rsidP="008B567D">
      <w:pPr>
        <w:widowControl w:val="0"/>
        <w:numPr>
          <w:ilvl w:val="3"/>
          <w:numId w:val="28"/>
        </w:numPr>
        <w:contextualSpacing w:val="0"/>
      </w:pPr>
      <w:r>
        <w:t>tortures include</w:t>
      </w:r>
    </w:p>
    <w:p w14:paraId="08E3E56F" w14:textId="77777777" w:rsidR="008B567D" w:rsidRDefault="008B567D" w:rsidP="008B567D">
      <w:pPr>
        <w:widowControl w:val="0"/>
        <w:numPr>
          <w:ilvl w:val="4"/>
          <w:numId w:val="28"/>
        </w:numPr>
        <w:contextualSpacing w:val="0"/>
      </w:pPr>
      <w:r>
        <w:t xml:space="preserve">the </w:t>
      </w:r>
      <w:r w:rsidRPr="000165F0">
        <w:t>ordeal of water</w:t>
      </w:r>
      <w:r>
        <w:t xml:space="preserve"> (water poured into the mouth almost to drowning)</w:t>
      </w:r>
    </w:p>
    <w:p w14:paraId="29E57CB0" w14:textId="77777777" w:rsidR="008B567D" w:rsidRDefault="008B567D" w:rsidP="008B567D">
      <w:pPr>
        <w:widowControl w:val="0"/>
        <w:numPr>
          <w:ilvl w:val="4"/>
          <w:numId w:val="28"/>
        </w:numPr>
        <w:contextualSpacing w:val="0"/>
      </w:pPr>
      <w:r>
        <w:t xml:space="preserve">the </w:t>
      </w:r>
      <w:r w:rsidRPr="000165F0">
        <w:t>ordeal of fire</w:t>
      </w:r>
      <w:r>
        <w:t xml:space="preserve"> (feet smeared with grease which fry near a fire)</w:t>
      </w:r>
    </w:p>
    <w:p w14:paraId="63ED299A" w14:textId="77777777" w:rsidR="008B567D" w:rsidRDefault="008B567D" w:rsidP="008B567D">
      <w:pPr>
        <w:widowControl w:val="0"/>
        <w:numPr>
          <w:ilvl w:val="4"/>
          <w:numId w:val="28"/>
        </w:numPr>
        <w:contextualSpacing w:val="0"/>
      </w:pPr>
      <w:r>
        <w:t>the pulley (droppings from ceiling to near floor by wrists tied behind the back)</w:t>
      </w:r>
    </w:p>
    <w:p w14:paraId="1C61E598" w14:textId="77777777" w:rsidR="008B567D" w:rsidRDefault="008B567D" w:rsidP="008B567D">
      <w:pPr>
        <w:widowControl w:val="0"/>
        <w:numPr>
          <w:ilvl w:val="4"/>
          <w:numId w:val="28"/>
        </w:numPr>
        <w:contextualSpacing w:val="0"/>
      </w:pPr>
      <w:r>
        <w:t>the wheel (clubs beating and breaking a prisoner tied to a large cartwheel)</w:t>
      </w:r>
    </w:p>
    <w:p w14:paraId="72B1BA3A" w14:textId="77777777" w:rsidR="008B567D" w:rsidRDefault="008B567D" w:rsidP="008B567D">
      <w:pPr>
        <w:widowControl w:val="0"/>
        <w:numPr>
          <w:ilvl w:val="4"/>
          <w:numId w:val="28"/>
        </w:numPr>
        <w:contextualSpacing w:val="0"/>
      </w:pPr>
      <w:r>
        <w:t>the rack (pulling apart the hands and feet to stretch a prisoner’s body)</w:t>
      </w:r>
    </w:p>
    <w:p w14:paraId="27424440" w14:textId="77777777" w:rsidR="008B567D" w:rsidRDefault="008B567D" w:rsidP="008B567D">
      <w:pPr>
        <w:widowControl w:val="0"/>
        <w:numPr>
          <w:ilvl w:val="4"/>
          <w:numId w:val="28"/>
        </w:numPr>
        <w:contextualSpacing w:val="0"/>
      </w:pPr>
      <w:r>
        <w:t xml:space="preserve">the </w:t>
      </w:r>
      <w:r>
        <w:rPr>
          <w:i/>
        </w:rPr>
        <w:t>stivaletto</w:t>
      </w:r>
      <w:r>
        <w:rPr>
          <w:iCs/>
        </w:rPr>
        <w:t xml:space="preserve"> </w:t>
      </w:r>
      <w:r>
        <w:t>(each leg has boards front and back, tied together; wedges between boards and leg increase pressure until bones splinter)</w:t>
      </w:r>
    </w:p>
    <w:p w14:paraId="3441046C" w14:textId="77777777" w:rsidR="008B567D" w:rsidRDefault="008B567D" w:rsidP="008B567D">
      <w:pPr>
        <w:widowControl w:val="0"/>
        <w:numPr>
          <w:ilvl w:val="3"/>
          <w:numId w:val="28"/>
        </w:numPr>
        <w:contextualSpacing w:val="0"/>
      </w:pPr>
      <w:r>
        <w:t>sentences include</w:t>
      </w:r>
    </w:p>
    <w:p w14:paraId="3D536D6A" w14:textId="77777777" w:rsidR="008B567D" w:rsidRDefault="008B567D" w:rsidP="008B567D">
      <w:pPr>
        <w:widowControl w:val="0"/>
        <w:numPr>
          <w:ilvl w:val="4"/>
          <w:numId w:val="28"/>
        </w:numPr>
        <w:contextualSpacing w:val="0"/>
      </w:pPr>
      <w:r>
        <w:t>simple penances (prayers, fasting, scourging, pilgrimages)</w:t>
      </w:r>
    </w:p>
    <w:p w14:paraId="44994E9A" w14:textId="77777777" w:rsidR="008B567D" w:rsidRDefault="008B567D" w:rsidP="008B567D">
      <w:pPr>
        <w:widowControl w:val="0"/>
        <w:numPr>
          <w:ilvl w:val="4"/>
          <w:numId w:val="28"/>
        </w:numPr>
        <w:contextualSpacing w:val="0"/>
      </w:pPr>
      <w:r>
        <w:t>wearing two yellow crosses (employment is difficult, neighbors ostracize, children’s marriage prospects are poor)</w:t>
      </w:r>
    </w:p>
    <w:p w14:paraId="486954A5" w14:textId="77777777" w:rsidR="008B567D" w:rsidRDefault="008B567D" w:rsidP="008B567D">
      <w:pPr>
        <w:widowControl w:val="0"/>
        <w:numPr>
          <w:ilvl w:val="4"/>
          <w:numId w:val="28"/>
        </w:numPr>
        <w:contextualSpacing w:val="0"/>
      </w:pPr>
      <w:r>
        <w:t>confiscation of property or destruction of one’s house</w:t>
      </w:r>
    </w:p>
    <w:p w14:paraId="0BE10A99" w14:textId="77777777" w:rsidR="008B567D" w:rsidRDefault="008B567D" w:rsidP="008B567D">
      <w:pPr>
        <w:widowControl w:val="0"/>
        <w:numPr>
          <w:ilvl w:val="4"/>
          <w:numId w:val="28"/>
        </w:numPr>
        <w:contextualSpacing w:val="0"/>
      </w:pPr>
      <w:r>
        <w:t>prison (prison diet everywhere in the middle ages was bread and water)</w:t>
      </w:r>
    </w:p>
    <w:p w14:paraId="53603C17" w14:textId="77777777" w:rsidR="008B567D" w:rsidRDefault="008B567D" w:rsidP="008B567D">
      <w:pPr>
        <w:numPr>
          <w:ilvl w:val="4"/>
          <w:numId w:val="28"/>
        </w:numPr>
        <w:contextualSpacing w:val="0"/>
      </w:pPr>
      <w:r>
        <w:t>burning at the stake (Bernard Gui, inquisitor of Toulouse from 1316-1331, is a typical: he burned 40 heretics in fifteen years)</w:t>
      </w:r>
    </w:p>
    <w:p w14:paraId="2DEE1426" w14:textId="77777777" w:rsidR="008B567D" w:rsidRDefault="008B567D" w:rsidP="008B567D">
      <w:pPr>
        <w:numPr>
          <w:ilvl w:val="2"/>
          <w:numId w:val="28"/>
        </w:numPr>
        <w:contextualSpacing w:val="0"/>
      </w:pPr>
      <w:r>
        <w:t>there were many scrupulously fair inquisitors; but because “the inquisitor was both prosecutor and judge, acting in secret without even [informing the] suspected heretic of the charges . . . [the] room for abuse was enormous” (Burman 54)</w:t>
      </w:r>
    </w:p>
    <w:p w14:paraId="2187CED2" w14:textId="77777777" w:rsidR="008B567D" w:rsidRDefault="008B567D" w:rsidP="008B567D">
      <w:pPr>
        <w:widowControl w:val="0"/>
        <w:numPr>
          <w:ilvl w:val="1"/>
          <w:numId w:val="28"/>
        </w:numPr>
        <w:contextualSpacing w:val="0"/>
      </w:pPr>
      <w:r w:rsidRPr="00F0572A">
        <w:t xml:space="preserve">1245: </w:t>
      </w:r>
      <w:r>
        <w:t>Council of Lyons I</w:t>
      </w:r>
      <w:r w:rsidRPr="00F0572A">
        <w:t xml:space="preserve"> </w:t>
      </w:r>
      <w:r>
        <w:t xml:space="preserve">plans a </w:t>
      </w:r>
      <w:r w:rsidRPr="00F0572A">
        <w:t>crusade</w:t>
      </w:r>
      <w:r>
        <w:t xml:space="preserve"> and deposes Frederick II</w:t>
      </w:r>
    </w:p>
    <w:p w14:paraId="72162008" w14:textId="77777777" w:rsidR="008B567D" w:rsidRDefault="008B567D" w:rsidP="008B567D">
      <w:pPr>
        <w:widowControl w:val="0"/>
        <w:numPr>
          <w:ilvl w:val="1"/>
          <w:numId w:val="28"/>
        </w:numPr>
        <w:contextualSpacing w:val="0"/>
      </w:pPr>
      <w:r w:rsidRPr="00F0572A">
        <w:t xml:space="preserve">1274: </w:t>
      </w:r>
      <w:r>
        <w:t>Council of Lyons II</w:t>
      </w:r>
    </w:p>
    <w:p w14:paraId="55D7D9A0" w14:textId="77777777" w:rsidR="008B567D" w:rsidRDefault="008B567D" w:rsidP="008B567D">
      <w:pPr>
        <w:widowControl w:val="0"/>
        <w:numPr>
          <w:ilvl w:val="2"/>
          <w:numId w:val="28"/>
        </w:numPr>
        <w:contextualSpacing w:val="0"/>
      </w:pPr>
      <w:r>
        <w:t>it reaffirms</w:t>
      </w:r>
      <w:r w:rsidRPr="00F0572A">
        <w:t xml:space="preserve"> </w:t>
      </w:r>
      <w:r w:rsidRPr="001B4B9F">
        <w:rPr>
          <w:i/>
        </w:rPr>
        <w:t>filioque</w:t>
      </w:r>
    </w:p>
    <w:p w14:paraId="54C4BFBE" w14:textId="77777777" w:rsidR="008B567D" w:rsidRDefault="008B567D" w:rsidP="008B567D">
      <w:pPr>
        <w:numPr>
          <w:ilvl w:val="2"/>
          <w:numId w:val="28"/>
        </w:numPr>
        <w:contextualSpacing w:val="0"/>
        <w:rPr>
          <w:snapToGrid w:val="0"/>
        </w:rPr>
      </w:pPr>
      <w:r>
        <w:rPr>
          <w:snapToGrid w:val="0"/>
        </w:rPr>
        <w:t>it reunites Eastern Orthodox leaders; but on the leaders’ return, the populace refuses</w:t>
      </w:r>
    </w:p>
    <w:p w14:paraId="1AFCB617" w14:textId="77777777" w:rsidR="008B567D" w:rsidRPr="00D61185" w:rsidRDefault="008B567D" w:rsidP="008B567D">
      <w:pPr>
        <w:widowControl w:val="0"/>
        <w:numPr>
          <w:ilvl w:val="2"/>
          <w:numId w:val="28"/>
        </w:numPr>
        <w:contextualSpacing w:val="0"/>
      </w:pPr>
      <w:r>
        <w:t>it proposes reforms</w:t>
      </w:r>
    </w:p>
    <w:p w14:paraId="6BE25091" w14:textId="77777777" w:rsidR="008B567D" w:rsidRPr="00A23BF6" w:rsidRDefault="008B567D" w:rsidP="008B567D">
      <w:pPr>
        <w:widowControl w:val="0"/>
      </w:pPr>
    </w:p>
    <w:p w14:paraId="6439BE10" w14:textId="77777777" w:rsidR="008B567D" w:rsidRDefault="008B567D" w:rsidP="008B567D">
      <w:pPr>
        <w:widowControl w:val="0"/>
        <w:numPr>
          <w:ilvl w:val="0"/>
          <w:numId w:val="28"/>
        </w:numPr>
        <w:contextualSpacing w:val="0"/>
      </w:pPr>
      <w:r>
        <w:rPr>
          <w:b/>
        </w:rPr>
        <w:t>hierarchy</w:t>
      </w:r>
    </w:p>
    <w:p w14:paraId="163D6187" w14:textId="77777777" w:rsidR="008B567D" w:rsidRDefault="008B567D" w:rsidP="008B567D">
      <w:pPr>
        <w:widowControl w:val="0"/>
        <w:numPr>
          <w:ilvl w:val="1"/>
          <w:numId w:val="28"/>
        </w:numPr>
        <w:contextualSpacing w:val="0"/>
      </w:pPr>
      <w:r w:rsidRPr="00F0572A">
        <w:t>Innocent III (1198-1216)</w:t>
      </w:r>
      <w:r>
        <w:t>, most powerful pope ever</w:t>
      </w:r>
    </w:p>
    <w:p w14:paraId="4BD3393B" w14:textId="77777777" w:rsidR="008B567D" w:rsidRDefault="008B567D" w:rsidP="008B567D">
      <w:pPr>
        <w:widowControl w:val="0"/>
        <w:numPr>
          <w:ilvl w:val="1"/>
          <w:numId w:val="28"/>
        </w:numPr>
        <w:contextualSpacing w:val="0"/>
      </w:pPr>
      <w:r w:rsidRPr="00F0572A">
        <w:t>Boniface VIII (1294-1303)</w:t>
      </w:r>
    </w:p>
    <w:p w14:paraId="01476753" w14:textId="77777777" w:rsidR="008B567D" w:rsidRPr="00A23BF6" w:rsidRDefault="008B567D" w:rsidP="008B567D"/>
    <w:p w14:paraId="2B539B4B" w14:textId="77777777" w:rsidR="008B567D" w:rsidRPr="00044449" w:rsidRDefault="008B567D" w:rsidP="008B567D">
      <w:pPr>
        <w:numPr>
          <w:ilvl w:val="0"/>
          <w:numId w:val="28"/>
        </w:numPr>
        <w:contextualSpacing w:val="0"/>
      </w:pPr>
      <w:r>
        <w:rPr>
          <w:b/>
        </w:rPr>
        <w:t>architecture</w:t>
      </w:r>
      <w:r>
        <w:t xml:space="preserve">: </w:t>
      </w:r>
      <w:r>
        <w:rPr>
          <w:b/>
        </w:rPr>
        <w:t>Gothic</w:t>
      </w:r>
    </w:p>
    <w:p w14:paraId="4179524E" w14:textId="77777777" w:rsidR="008B567D" w:rsidRDefault="008B567D" w:rsidP="008B567D">
      <w:pPr>
        <w:numPr>
          <w:ilvl w:val="1"/>
          <w:numId w:val="28"/>
        </w:numPr>
        <w:contextualSpacing w:val="0"/>
      </w:pPr>
      <w:r>
        <w:t xml:space="preserve">1100s: Gothic </w:t>
      </w:r>
      <w:r w:rsidRPr="003603A8">
        <w:t>become</w:t>
      </w:r>
      <w:r>
        <w:t>s</w:t>
      </w:r>
      <w:r w:rsidRPr="003603A8">
        <w:t xml:space="preserve"> a distinct style in France</w:t>
      </w:r>
    </w:p>
    <w:p w14:paraId="6657594E" w14:textId="77777777" w:rsidR="008B567D" w:rsidRDefault="008B567D" w:rsidP="008B567D">
      <w:pPr>
        <w:numPr>
          <w:ilvl w:val="2"/>
          <w:numId w:val="28"/>
        </w:numPr>
        <w:contextualSpacing w:val="0"/>
      </w:pPr>
      <w:r>
        <w:t>it develops</w:t>
      </w:r>
      <w:r w:rsidRPr="00594166">
        <w:t xml:space="preserve"> chiefly in </w:t>
      </w:r>
      <w:r w:rsidRPr="00594166">
        <w:rPr>
          <w:iCs/>
        </w:rPr>
        <w:t>northern France</w:t>
      </w:r>
    </w:p>
    <w:p w14:paraId="4009FB20" w14:textId="77777777" w:rsidR="008B567D" w:rsidRDefault="008B567D" w:rsidP="008B567D">
      <w:pPr>
        <w:numPr>
          <w:ilvl w:val="2"/>
          <w:numId w:val="28"/>
        </w:numPr>
        <w:contextualSpacing w:val="0"/>
      </w:pPr>
      <w:r>
        <w:t>it is “</w:t>
      </w:r>
      <w:r w:rsidRPr="00594166">
        <w:t>an attempt to make the Romanesque appear less mas</w:t>
      </w:r>
      <w:r>
        <w:t>sive” (Bihlmeyer)</w:t>
      </w:r>
    </w:p>
    <w:p w14:paraId="59F3C2C8" w14:textId="77777777" w:rsidR="008B567D" w:rsidRDefault="008B567D" w:rsidP="008B567D">
      <w:pPr>
        <w:numPr>
          <w:ilvl w:val="1"/>
          <w:numId w:val="28"/>
        </w:numPr>
        <w:contextualSpacing w:val="0"/>
      </w:pPr>
      <w:r>
        <w:rPr>
          <w:rFonts w:cs="Bookman Old Style"/>
        </w:rPr>
        <w:t>1225-50: Gothic reaches Germany</w:t>
      </w:r>
    </w:p>
    <w:p w14:paraId="7784496C" w14:textId="77777777" w:rsidR="008B567D" w:rsidRDefault="008B567D" w:rsidP="008B567D">
      <w:pPr>
        <w:numPr>
          <w:ilvl w:val="1"/>
          <w:numId w:val="28"/>
        </w:numPr>
        <w:contextualSpacing w:val="0"/>
      </w:pPr>
      <w:r>
        <w:t>1200s-1400s: Gothic is the dominant style in Europe</w:t>
      </w:r>
    </w:p>
    <w:p w14:paraId="29019B1D" w14:textId="77777777" w:rsidR="008B567D" w:rsidRDefault="008B567D" w:rsidP="008B567D">
      <w:pPr>
        <w:numPr>
          <w:ilvl w:val="1"/>
          <w:numId w:val="28"/>
        </w:numPr>
        <w:contextualSpacing w:val="0"/>
      </w:pPr>
      <w:r>
        <w:t>1500s: “Gothic” is a pejorative, used by Italians to suggest Nordic and barbarian</w:t>
      </w:r>
    </w:p>
    <w:p w14:paraId="3DA86A26" w14:textId="77777777" w:rsidR="008B567D" w:rsidRDefault="008B567D" w:rsidP="008B567D">
      <w:pPr>
        <w:numPr>
          <w:ilvl w:val="1"/>
          <w:numId w:val="28"/>
        </w:numPr>
        <w:contextualSpacing w:val="0"/>
      </w:pPr>
      <w:r>
        <w:t>description: exterior</w:t>
      </w:r>
    </w:p>
    <w:p w14:paraId="00FCF9A4" w14:textId="77777777" w:rsidR="008B567D" w:rsidRPr="00044449" w:rsidRDefault="008B567D" w:rsidP="008B567D">
      <w:pPr>
        <w:numPr>
          <w:ilvl w:val="2"/>
          <w:numId w:val="28"/>
        </w:numPr>
        <w:contextualSpacing w:val="0"/>
      </w:pPr>
      <w:r w:rsidRPr="00594166">
        <w:t>rounded arch</w:t>
      </w:r>
      <w:r>
        <w:t>es</w:t>
      </w:r>
      <w:r w:rsidRPr="00594166">
        <w:t xml:space="preserve"> </w:t>
      </w:r>
      <w:r>
        <w:t xml:space="preserve">become </w:t>
      </w:r>
      <w:r w:rsidRPr="00594166">
        <w:rPr>
          <w:iCs/>
        </w:rPr>
        <w:t xml:space="preserve">pointed </w:t>
      </w:r>
      <w:r w:rsidRPr="00594166">
        <w:t xml:space="preserve">and </w:t>
      </w:r>
      <w:r>
        <w:rPr>
          <w:iCs/>
        </w:rPr>
        <w:t>ribbed arches</w:t>
      </w:r>
    </w:p>
    <w:p w14:paraId="0401C726" w14:textId="77777777" w:rsidR="008B567D" w:rsidRDefault="008B567D" w:rsidP="008B567D">
      <w:pPr>
        <w:numPr>
          <w:ilvl w:val="2"/>
          <w:numId w:val="28"/>
        </w:numPr>
        <w:contextualSpacing w:val="0"/>
      </w:pPr>
      <w:r w:rsidRPr="00594166">
        <w:t xml:space="preserve">flying buttresses </w:t>
      </w:r>
      <w:r>
        <w:t xml:space="preserve">with </w:t>
      </w:r>
      <w:r w:rsidRPr="006B06E8">
        <w:t>circular or trefoil openings</w:t>
      </w:r>
      <w:r>
        <w:t xml:space="preserve"> bear </w:t>
      </w:r>
      <w:r w:rsidRPr="00594166">
        <w:t xml:space="preserve">the </w:t>
      </w:r>
      <w:r>
        <w:t xml:space="preserve">pressure </w:t>
      </w:r>
      <w:r w:rsidRPr="00594166">
        <w:t>of the walls</w:t>
      </w:r>
    </w:p>
    <w:p w14:paraId="5341A39E" w14:textId="77777777" w:rsidR="008B567D" w:rsidRDefault="008B567D" w:rsidP="008B567D">
      <w:pPr>
        <w:numPr>
          <w:ilvl w:val="2"/>
          <w:numId w:val="28"/>
        </w:numPr>
        <w:contextualSpacing w:val="0"/>
      </w:pPr>
      <w:r>
        <w:lastRenderedPageBreak/>
        <w:t xml:space="preserve">high windows are between the buttresses, their arches </w:t>
      </w:r>
      <w:r w:rsidRPr="00594166">
        <w:t xml:space="preserve">filled with </w:t>
      </w:r>
      <w:r>
        <w:t xml:space="preserve">stone </w:t>
      </w:r>
      <w:r w:rsidRPr="00594166">
        <w:t>fretwork (trefoils, quatrefoils)</w:t>
      </w:r>
    </w:p>
    <w:p w14:paraId="182ECD2F" w14:textId="77777777" w:rsidR="008B567D" w:rsidRDefault="008B567D" w:rsidP="008B567D">
      <w:pPr>
        <w:numPr>
          <w:ilvl w:val="2"/>
          <w:numId w:val="28"/>
        </w:numPr>
        <w:contextualSpacing w:val="0"/>
      </w:pPr>
      <w:r w:rsidRPr="00594166">
        <w:t>the semicircular apse</w:t>
      </w:r>
      <w:r>
        <w:t xml:space="preserve"> becomes a polygon apse</w:t>
      </w:r>
    </w:p>
    <w:p w14:paraId="56824410" w14:textId="77777777" w:rsidR="008B567D" w:rsidRDefault="008B567D" w:rsidP="008B567D">
      <w:pPr>
        <w:numPr>
          <w:ilvl w:val="2"/>
          <w:numId w:val="28"/>
        </w:numPr>
        <w:contextualSpacing w:val="0"/>
      </w:pPr>
      <w:r>
        <w:t>there is “</w:t>
      </w:r>
      <w:r w:rsidRPr="00594166">
        <w:rPr>
          <w:rFonts w:cs="Bookman Old Style"/>
        </w:rPr>
        <w:t>a tendency to strive upward an</w:t>
      </w:r>
      <w:r>
        <w:rPr>
          <w:rFonts w:cs="Bookman Old Style"/>
        </w:rPr>
        <w:t xml:space="preserve">d become absorbed in the divine” (Bihlmeyer); </w:t>
      </w:r>
      <w:r>
        <w:rPr>
          <w:iCs/>
        </w:rPr>
        <w:t>high steeples express this</w:t>
      </w:r>
    </w:p>
    <w:p w14:paraId="5E79F84C" w14:textId="77777777" w:rsidR="008B567D" w:rsidRDefault="008B567D" w:rsidP="008B567D">
      <w:pPr>
        <w:numPr>
          <w:ilvl w:val="1"/>
          <w:numId w:val="28"/>
        </w:numPr>
        <w:contextualSpacing w:val="0"/>
      </w:pPr>
      <w:r>
        <w:t>description: interior</w:t>
      </w:r>
    </w:p>
    <w:p w14:paraId="08375753" w14:textId="77777777" w:rsidR="008B567D" w:rsidRPr="006B06E8" w:rsidRDefault="008B567D" w:rsidP="008B567D">
      <w:pPr>
        <w:numPr>
          <w:ilvl w:val="2"/>
          <w:numId w:val="28"/>
        </w:numPr>
        <w:contextualSpacing w:val="0"/>
      </w:pPr>
      <w:r>
        <w:t>b</w:t>
      </w:r>
      <w:r w:rsidRPr="006B06E8">
        <w:t xml:space="preserve">esides the high altar, </w:t>
      </w:r>
      <w:r>
        <w:t xml:space="preserve">there are other </w:t>
      </w:r>
      <w:r w:rsidRPr="006B06E8">
        <w:t>altars</w:t>
      </w:r>
      <w:r>
        <w:t xml:space="preserve"> in small chapels</w:t>
      </w:r>
    </w:p>
    <w:p w14:paraId="4E1DCB37" w14:textId="77777777" w:rsidR="008B567D" w:rsidRDefault="008B567D" w:rsidP="008B567D">
      <w:pPr>
        <w:numPr>
          <w:ilvl w:val="2"/>
          <w:numId w:val="28"/>
        </w:numPr>
        <w:contextualSpacing w:val="0"/>
      </w:pPr>
      <w:r w:rsidRPr="006B06E8">
        <w:t xml:space="preserve">tall, slender pillars </w:t>
      </w:r>
      <w:r>
        <w:t xml:space="preserve">seem to be </w:t>
      </w:r>
      <w:r w:rsidRPr="006B06E8">
        <w:t>cluster</w:t>
      </w:r>
      <w:r>
        <w:t>s</w:t>
      </w:r>
      <w:r w:rsidRPr="006B06E8">
        <w:t xml:space="preserve"> of columns</w:t>
      </w:r>
    </w:p>
    <w:p w14:paraId="6809E26E" w14:textId="77777777" w:rsidR="008B567D" w:rsidRDefault="008B567D" w:rsidP="008B567D">
      <w:pPr>
        <w:numPr>
          <w:ilvl w:val="2"/>
          <w:numId w:val="28"/>
        </w:numPr>
        <w:contextualSpacing w:val="0"/>
      </w:pPr>
      <w:r>
        <w:t xml:space="preserve">c. 900s on: </w:t>
      </w:r>
      <w:r w:rsidRPr="006B06E8">
        <w:t xml:space="preserve">the altar table </w:t>
      </w:r>
      <w:r>
        <w:t>i</w:t>
      </w:r>
      <w:r w:rsidRPr="00594166">
        <w:t xml:space="preserve">s backed by a </w:t>
      </w:r>
      <w:r w:rsidRPr="00363D33">
        <w:rPr>
          <w:i/>
          <w:iCs/>
        </w:rPr>
        <w:t>reredos</w:t>
      </w:r>
      <w:r>
        <w:t>,</w:t>
      </w:r>
      <w:r w:rsidRPr="00594166">
        <w:t xml:space="preserve"> </w:t>
      </w:r>
      <w:r>
        <w:t xml:space="preserve">displaying </w:t>
      </w:r>
      <w:r w:rsidRPr="00594166">
        <w:t>reliquaries</w:t>
      </w:r>
      <w:r>
        <w:t xml:space="preserve">; in </w:t>
      </w:r>
      <w:r w:rsidRPr="006B06E8">
        <w:t xml:space="preserve">late Gothic the </w:t>
      </w:r>
      <w:r w:rsidRPr="00363D33">
        <w:rPr>
          <w:i/>
        </w:rPr>
        <w:t>reredos</w:t>
      </w:r>
      <w:r w:rsidRPr="006B06E8">
        <w:t xml:space="preserve"> </w:t>
      </w:r>
      <w:r>
        <w:t xml:space="preserve">becomes </w:t>
      </w:r>
      <w:r w:rsidRPr="006B06E8">
        <w:t>a high structure with statues and pictures</w:t>
      </w:r>
    </w:p>
    <w:p w14:paraId="5E4093EA" w14:textId="77777777" w:rsidR="008B567D" w:rsidRDefault="008B567D" w:rsidP="008B567D">
      <w:pPr>
        <w:numPr>
          <w:ilvl w:val="2"/>
          <w:numId w:val="28"/>
        </w:numPr>
        <w:contextualSpacing w:val="0"/>
      </w:pPr>
      <w:r>
        <w:t>the Christ</w:t>
      </w:r>
      <w:r w:rsidRPr="00F0572A">
        <w:t xml:space="preserve"> the King </w:t>
      </w:r>
      <w:r>
        <w:t>of Romanesque becomes</w:t>
      </w:r>
      <w:r w:rsidRPr="00F0572A">
        <w:t xml:space="preserve"> </w:t>
      </w:r>
      <w:r>
        <w:t xml:space="preserve">the </w:t>
      </w:r>
      <w:r w:rsidRPr="00F0572A">
        <w:t>crucifix</w:t>
      </w:r>
      <w:r>
        <w:t xml:space="preserve"> of Gothic</w:t>
      </w:r>
    </w:p>
    <w:p w14:paraId="6E775ECF" w14:textId="77777777" w:rsidR="008B567D" w:rsidRDefault="008B567D" w:rsidP="008B567D">
      <w:pPr>
        <w:numPr>
          <w:ilvl w:val="1"/>
          <w:numId w:val="28"/>
        </w:numPr>
        <w:contextualSpacing w:val="0"/>
      </w:pPr>
      <w:r>
        <w:t>examples</w:t>
      </w:r>
    </w:p>
    <w:p w14:paraId="747D0D21" w14:textId="77777777" w:rsidR="008B567D" w:rsidRDefault="008B567D" w:rsidP="008B567D">
      <w:pPr>
        <w:numPr>
          <w:ilvl w:val="2"/>
          <w:numId w:val="28"/>
        </w:numPr>
        <w:contextualSpacing w:val="0"/>
      </w:pPr>
      <w:r>
        <w:t xml:space="preserve">c. 1140: </w:t>
      </w:r>
      <w:r w:rsidRPr="00594166">
        <w:t xml:space="preserve">the church of </w:t>
      </w:r>
      <w:r>
        <w:rPr>
          <w:iCs/>
        </w:rPr>
        <w:t>St</w:t>
      </w:r>
      <w:r w:rsidRPr="00594166">
        <w:rPr>
          <w:iCs/>
        </w:rPr>
        <w:t xml:space="preserve"> Denis </w:t>
      </w:r>
      <w:r w:rsidRPr="00594166">
        <w:t>near Paris</w:t>
      </w:r>
      <w:r>
        <w:t xml:space="preserve"> (</w:t>
      </w:r>
      <w:r w:rsidRPr="00594166">
        <w:t>oldest extant example</w:t>
      </w:r>
      <w:r>
        <w:t>)</w:t>
      </w:r>
    </w:p>
    <w:p w14:paraId="7C6D9469" w14:textId="77777777" w:rsidR="008B567D" w:rsidRDefault="008B567D" w:rsidP="008B567D">
      <w:pPr>
        <w:numPr>
          <w:ilvl w:val="2"/>
          <w:numId w:val="28"/>
        </w:numPr>
        <w:contextualSpacing w:val="0"/>
      </w:pPr>
      <w:r w:rsidRPr="00594166">
        <w:t>Notre Dame</w:t>
      </w:r>
      <w:r>
        <w:t>,</w:t>
      </w:r>
      <w:r w:rsidRPr="00594166">
        <w:t xml:space="preserve"> the cathedral of </w:t>
      </w:r>
      <w:r w:rsidRPr="00594166">
        <w:rPr>
          <w:iCs/>
        </w:rPr>
        <w:t xml:space="preserve">Paris </w:t>
      </w:r>
      <w:r w:rsidRPr="00594166">
        <w:t>(early Gothic</w:t>
      </w:r>
      <w:r>
        <w:t>)</w:t>
      </w:r>
    </w:p>
    <w:p w14:paraId="12E36FDE" w14:textId="77777777" w:rsidR="008B567D" w:rsidRPr="00594166" w:rsidRDefault="008B567D" w:rsidP="008B567D">
      <w:pPr>
        <w:numPr>
          <w:ilvl w:val="2"/>
          <w:numId w:val="28"/>
        </w:numPr>
        <w:contextualSpacing w:val="0"/>
      </w:pPr>
      <w:r>
        <w:rPr>
          <w:iCs/>
        </w:rPr>
        <w:t xml:space="preserve">1177: </w:t>
      </w:r>
      <w:r>
        <w:t xml:space="preserve">the </w:t>
      </w:r>
      <w:r w:rsidRPr="00594166">
        <w:t xml:space="preserve">cathedral of </w:t>
      </w:r>
      <w:r w:rsidRPr="00594166">
        <w:rPr>
          <w:iCs/>
        </w:rPr>
        <w:t xml:space="preserve">Canterbury </w:t>
      </w:r>
      <w:r>
        <w:rPr>
          <w:iCs/>
        </w:rPr>
        <w:t>begins</w:t>
      </w:r>
    </w:p>
    <w:p w14:paraId="3A474488" w14:textId="77777777" w:rsidR="008B567D" w:rsidRPr="00A23BF6" w:rsidRDefault="008B567D" w:rsidP="008B567D">
      <w:pPr>
        <w:widowControl w:val="0"/>
      </w:pPr>
    </w:p>
    <w:p w14:paraId="5B1CE7AD" w14:textId="77777777" w:rsidR="008B567D" w:rsidRPr="000C6F75" w:rsidRDefault="008B567D" w:rsidP="008B567D">
      <w:pPr>
        <w:widowControl w:val="0"/>
        <w:numPr>
          <w:ilvl w:val="0"/>
          <w:numId w:val="28"/>
        </w:numPr>
        <w:contextualSpacing w:val="0"/>
      </w:pPr>
      <w:r w:rsidRPr="000C6F75">
        <w:rPr>
          <w:b/>
        </w:rPr>
        <w:t>religious orders</w:t>
      </w:r>
      <w:r>
        <w:rPr>
          <w:b/>
        </w:rPr>
        <w:t xml:space="preserve"> and missions</w:t>
      </w:r>
    </w:p>
    <w:p w14:paraId="7EF0C29E" w14:textId="77777777" w:rsidR="008B567D" w:rsidRDefault="008B567D" w:rsidP="008B567D">
      <w:pPr>
        <w:numPr>
          <w:ilvl w:val="1"/>
          <w:numId w:val="28"/>
        </w:numPr>
        <w:contextualSpacing w:val="0"/>
      </w:pPr>
      <w:r>
        <w:t>Augustinian</w:t>
      </w:r>
      <w:r w:rsidRPr="00E235BE">
        <w:t xml:space="preserve"> communities</w:t>
      </w:r>
    </w:p>
    <w:p w14:paraId="75672161" w14:textId="77777777" w:rsidR="008B567D" w:rsidRDefault="008B567D" w:rsidP="008B567D">
      <w:pPr>
        <w:numPr>
          <w:ilvl w:val="2"/>
          <w:numId w:val="28"/>
        </w:numPr>
        <w:contextualSpacing w:val="0"/>
      </w:pPr>
      <w:r>
        <w:rPr>
          <w:iCs/>
        </w:rPr>
        <w:t xml:space="preserve">1211: a branch of the crozier canons is </w:t>
      </w:r>
      <w:r w:rsidRPr="00BD6CF4">
        <w:t>founded in</w:t>
      </w:r>
      <w:r>
        <w:t xml:space="preserve"> </w:t>
      </w:r>
      <w:r w:rsidRPr="00BD6CF4">
        <w:t>Belgium and Holland</w:t>
      </w:r>
      <w:r>
        <w:t xml:space="preserve"> to </w:t>
      </w:r>
      <w:r w:rsidRPr="00BD6CF4">
        <w:t xml:space="preserve">care </w:t>
      </w:r>
      <w:r>
        <w:t xml:space="preserve">for </w:t>
      </w:r>
      <w:r w:rsidRPr="00BD6CF4">
        <w:t xml:space="preserve">the sick and </w:t>
      </w:r>
      <w:r>
        <w:t>preach</w:t>
      </w:r>
      <w:r w:rsidRPr="00BD6CF4">
        <w:t xml:space="preserve"> parish missions</w:t>
      </w:r>
      <w:r>
        <w:t xml:space="preserve"> (still existing)</w:t>
      </w:r>
    </w:p>
    <w:p w14:paraId="10787B5B" w14:textId="77777777" w:rsidR="008B567D" w:rsidRDefault="008B567D" w:rsidP="008B567D">
      <w:pPr>
        <w:numPr>
          <w:ilvl w:val="2"/>
          <w:numId w:val="28"/>
        </w:numPr>
        <w:contextualSpacing w:val="0"/>
      </w:pPr>
      <w:r>
        <w:t xml:space="preserve">1200s: </w:t>
      </w:r>
      <w:r>
        <w:rPr>
          <w:iCs/>
        </w:rPr>
        <w:t xml:space="preserve">a branch of the crozier canons </w:t>
      </w:r>
      <w:r w:rsidRPr="00BD6CF4">
        <w:t>in Bohemia and Silesia (called</w:t>
      </w:r>
      <w:r>
        <w:t xml:space="preserve"> </w:t>
      </w:r>
      <w:r w:rsidRPr="00967991">
        <w:rPr>
          <w:i/>
        </w:rPr>
        <w:t>Stelliferi</w:t>
      </w:r>
      <w:r w:rsidRPr="00BD6CF4">
        <w:t xml:space="preserve"> from the red star on their habit) </w:t>
      </w:r>
      <w:r>
        <w:t xml:space="preserve">is </w:t>
      </w:r>
      <w:r w:rsidRPr="00BD6CF4">
        <w:t>a nursing brotherhood</w:t>
      </w:r>
      <w:r>
        <w:t xml:space="preserve">; </w:t>
      </w:r>
      <w:r>
        <w:rPr>
          <w:iCs/>
        </w:rPr>
        <w:t>Blessed</w:t>
      </w:r>
      <w:r w:rsidRPr="00BD6CF4">
        <w:rPr>
          <w:iCs/>
        </w:rPr>
        <w:t xml:space="preserve"> Agnes </w:t>
      </w:r>
      <w:r w:rsidRPr="00BD6CF4">
        <w:t>of Bohemia pro</w:t>
      </w:r>
      <w:r>
        <w:t>motes them</w:t>
      </w:r>
      <w:r w:rsidRPr="00BD6CF4">
        <w:t xml:space="preserve"> </w:t>
      </w:r>
      <w:r>
        <w:t>(</w:t>
      </w:r>
      <w:r w:rsidRPr="00BD6CF4">
        <w:t xml:space="preserve">daughter of King Ottokar I, </w:t>
      </w:r>
      <w:r>
        <w:t>she dies</w:t>
      </w:r>
      <w:r w:rsidRPr="00BD6CF4">
        <w:t xml:space="preserve"> in 1282 after </w:t>
      </w:r>
      <w:r>
        <w:t>47 years as a Poor Clare in</w:t>
      </w:r>
      <w:r w:rsidRPr="00BD6CF4">
        <w:t xml:space="preserve"> Prague</w:t>
      </w:r>
      <w:r>
        <w:t>)</w:t>
      </w:r>
    </w:p>
    <w:p w14:paraId="792101EF" w14:textId="77777777" w:rsidR="008B567D" w:rsidRPr="00F0572A" w:rsidRDefault="008B567D" w:rsidP="008B567D">
      <w:pPr>
        <w:numPr>
          <w:ilvl w:val="1"/>
          <w:numId w:val="28"/>
        </w:numPr>
        <w:contextualSpacing w:val="0"/>
      </w:pPr>
      <w:r>
        <w:t>1209</w:t>
      </w:r>
      <w:r w:rsidRPr="00F0572A">
        <w:t>: Franciscans</w:t>
      </w:r>
      <w:r>
        <w:t xml:space="preserve"> begin (Innocent III verbally approves the Franciscan Rule) (Francis, c. 1182-1226)</w:t>
      </w:r>
    </w:p>
    <w:p w14:paraId="025430A7" w14:textId="77777777" w:rsidR="008B567D" w:rsidRDefault="008B567D" w:rsidP="008B567D">
      <w:pPr>
        <w:numPr>
          <w:ilvl w:val="1"/>
          <w:numId w:val="28"/>
        </w:numPr>
        <w:contextualSpacing w:val="0"/>
      </w:pPr>
      <w:r w:rsidRPr="00F0572A">
        <w:t>1216: Dominicans</w:t>
      </w:r>
      <w:r>
        <w:t xml:space="preserve"> begin (Dominic, c. 1170-1221)</w:t>
      </w:r>
    </w:p>
    <w:p w14:paraId="72DB2FD6" w14:textId="77777777" w:rsidR="008B567D" w:rsidRPr="00F0572A" w:rsidRDefault="008B567D" w:rsidP="008B567D">
      <w:pPr>
        <w:numPr>
          <w:ilvl w:val="1"/>
          <w:numId w:val="28"/>
        </w:numPr>
        <w:contextualSpacing w:val="0"/>
      </w:pPr>
      <w:r w:rsidRPr="00F0572A">
        <w:t>c 1250 on: Franciscans and Dominicans in India, then China</w:t>
      </w:r>
    </w:p>
    <w:p w14:paraId="5DC71549" w14:textId="77777777" w:rsidR="008B567D" w:rsidRDefault="008B567D" w:rsidP="008B567D">
      <w:pPr>
        <w:numPr>
          <w:ilvl w:val="1"/>
          <w:numId w:val="28"/>
        </w:numPr>
        <w:contextualSpacing w:val="0"/>
        <w:rPr>
          <w:rFonts w:cs="Bookman Old Style"/>
          <w:bCs/>
        </w:rPr>
      </w:pPr>
      <w:r>
        <w:rPr>
          <w:rFonts w:cs="Bookman Old Style"/>
          <w:bCs/>
        </w:rPr>
        <w:t>mystical orders</w:t>
      </w:r>
    </w:p>
    <w:p w14:paraId="39887BB2" w14:textId="77777777" w:rsidR="008B567D" w:rsidRPr="00EA61FA" w:rsidRDefault="008B567D" w:rsidP="008B567D">
      <w:pPr>
        <w:numPr>
          <w:ilvl w:val="2"/>
          <w:numId w:val="28"/>
        </w:numPr>
        <w:contextualSpacing w:val="0"/>
        <w:rPr>
          <w:rFonts w:cs="Bookman Old Style"/>
          <w:bCs/>
        </w:rPr>
      </w:pPr>
      <w:r w:rsidRPr="006853DC">
        <w:rPr>
          <w:rFonts w:cs="Bookman Old Style"/>
          <w:bCs/>
        </w:rPr>
        <w:t xml:space="preserve">Beguines </w:t>
      </w:r>
      <w:r>
        <w:rPr>
          <w:rFonts w:cs="Bookman Old Style"/>
          <w:bCs/>
        </w:rPr>
        <w:t>(</w:t>
      </w:r>
      <w:r w:rsidRPr="006853DC">
        <w:rPr>
          <w:rFonts w:cs="Bookman Old Style"/>
          <w:bCs/>
        </w:rPr>
        <w:t>pious lay associations</w:t>
      </w:r>
      <w:r>
        <w:rPr>
          <w:rFonts w:cs="Bookman Old Style"/>
          <w:bCs/>
        </w:rPr>
        <w:t xml:space="preserve"> of women)</w:t>
      </w:r>
    </w:p>
    <w:p w14:paraId="43FE1DE7" w14:textId="77777777" w:rsidR="008B567D" w:rsidRPr="006369A9" w:rsidRDefault="008B567D" w:rsidP="008B567D">
      <w:pPr>
        <w:numPr>
          <w:ilvl w:val="3"/>
          <w:numId w:val="28"/>
        </w:numPr>
        <w:contextualSpacing w:val="0"/>
        <w:rPr>
          <w:iCs/>
        </w:rPr>
      </w:pPr>
      <w:r>
        <w:t xml:space="preserve">the </w:t>
      </w:r>
      <w:r w:rsidRPr="00EA61FA">
        <w:t xml:space="preserve">Beguines </w:t>
      </w:r>
      <w:r>
        <w:t>were “</w:t>
      </w:r>
      <w:r w:rsidRPr="00EA61FA">
        <w:t>a pious association of w</w:t>
      </w:r>
      <w:r w:rsidRPr="00BD6CF4">
        <w:t xml:space="preserve">omen who lived without vows </w:t>
      </w:r>
      <w:r>
        <w:rPr>
          <w:iCs/>
        </w:rPr>
        <w:t>. . .</w:t>
      </w:r>
      <w:r w:rsidRPr="006B06E8">
        <w:t xml:space="preserve"> </w:t>
      </w:r>
      <w:r>
        <w:t xml:space="preserve">[for] </w:t>
      </w:r>
      <w:r w:rsidRPr="006B06E8">
        <w:t>prayer, manual labor, the care of the sick, preparation of the dead for burial, and the instruction of young girls</w:t>
      </w:r>
      <w:r>
        <w:t>” (Bihlmeyer)</w:t>
      </w:r>
    </w:p>
    <w:p w14:paraId="06CDF047" w14:textId="77777777" w:rsidR="008B567D" w:rsidRPr="006369A9" w:rsidRDefault="008B567D" w:rsidP="008B567D">
      <w:pPr>
        <w:numPr>
          <w:ilvl w:val="3"/>
          <w:numId w:val="28"/>
        </w:numPr>
        <w:contextualSpacing w:val="0"/>
        <w:rPr>
          <w:iCs/>
        </w:rPr>
      </w:pPr>
      <w:r>
        <w:rPr>
          <w:iCs/>
        </w:rPr>
        <w:t>“Beguine”</w:t>
      </w:r>
    </w:p>
    <w:p w14:paraId="2587809A" w14:textId="77777777" w:rsidR="008B567D" w:rsidRPr="006369A9" w:rsidRDefault="008B567D" w:rsidP="008B567D">
      <w:pPr>
        <w:numPr>
          <w:ilvl w:val="4"/>
          <w:numId w:val="28"/>
        </w:numPr>
        <w:contextualSpacing w:val="0"/>
        <w:rPr>
          <w:iCs/>
        </w:rPr>
      </w:pPr>
      <w:r w:rsidRPr="006B06E8">
        <w:t xml:space="preserve">the name </w:t>
      </w:r>
      <w:r>
        <w:t xml:space="preserve">may come </w:t>
      </w:r>
      <w:r w:rsidRPr="006B06E8">
        <w:t xml:space="preserve">from </w:t>
      </w:r>
      <w:r>
        <w:t>“Albigensians”</w:t>
      </w:r>
      <w:r w:rsidRPr="006B06E8">
        <w:t xml:space="preserve"> (Al-</w:t>
      </w:r>
      <w:r w:rsidRPr="005D0A72">
        <w:rPr>
          <w:i/>
        </w:rPr>
        <w:t>bigen</w:t>
      </w:r>
      <w:r>
        <w:t>-sians)</w:t>
      </w:r>
    </w:p>
    <w:p w14:paraId="5A5D5F3F" w14:textId="77777777" w:rsidR="008B567D" w:rsidRPr="006369A9" w:rsidRDefault="008B567D" w:rsidP="008B567D">
      <w:pPr>
        <w:numPr>
          <w:ilvl w:val="4"/>
          <w:numId w:val="28"/>
        </w:numPr>
        <w:contextualSpacing w:val="0"/>
        <w:rPr>
          <w:iCs/>
        </w:rPr>
      </w:pPr>
      <w:r>
        <w:t xml:space="preserve">the name may come </w:t>
      </w:r>
      <w:r w:rsidRPr="006B06E8">
        <w:t>from a woman</w:t>
      </w:r>
      <w:r>
        <w:t>’</w:t>
      </w:r>
      <w:r w:rsidRPr="006B06E8">
        <w:t xml:space="preserve">s gown </w:t>
      </w:r>
      <w:r>
        <w:t>of undyed wool (</w:t>
      </w:r>
      <w:r w:rsidRPr="006369A9">
        <w:rPr>
          <w:i/>
        </w:rPr>
        <w:t>bège</w:t>
      </w:r>
      <w:r>
        <w:t>, biege)</w:t>
      </w:r>
    </w:p>
    <w:p w14:paraId="4B1BE2C8" w14:textId="77777777" w:rsidR="008B567D" w:rsidRPr="006853DC" w:rsidRDefault="008B567D" w:rsidP="008B567D">
      <w:pPr>
        <w:numPr>
          <w:ilvl w:val="3"/>
          <w:numId w:val="28"/>
        </w:numPr>
        <w:contextualSpacing w:val="0"/>
        <w:rPr>
          <w:iCs/>
        </w:rPr>
      </w:pPr>
      <w:r>
        <w:t xml:space="preserve">c. 1185: </w:t>
      </w:r>
      <w:r w:rsidRPr="006B06E8">
        <w:t xml:space="preserve">groups first appear </w:t>
      </w:r>
      <w:r>
        <w:t>in Liège</w:t>
      </w:r>
    </w:p>
    <w:p w14:paraId="07D7E5E8" w14:textId="77777777" w:rsidR="008B567D" w:rsidRDefault="008B567D" w:rsidP="008B567D">
      <w:pPr>
        <w:numPr>
          <w:ilvl w:val="3"/>
          <w:numId w:val="28"/>
        </w:numPr>
        <w:contextualSpacing w:val="0"/>
        <w:rPr>
          <w:iCs/>
        </w:rPr>
      </w:pPr>
      <w:r>
        <w:t xml:space="preserve">c. 1200: </w:t>
      </w:r>
      <w:r w:rsidRPr="00BD6CF4">
        <w:t>pious women assem</w:t>
      </w:r>
      <w:r>
        <w:t>ble</w:t>
      </w:r>
      <w:r w:rsidRPr="00BD6CF4">
        <w:t xml:space="preserve"> </w:t>
      </w:r>
      <w:r>
        <w:t xml:space="preserve">in </w:t>
      </w:r>
      <w:r w:rsidRPr="00BD6CF4">
        <w:rPr>
          <w:iCs/>
        </w:rPr>
        <w:t xml:space="preserve">Nivelles </w:t>
      </w:r>
      <w:r>
        <w:t xml:space="preserve">around </w:t>
      </w:r>
      <w:r w:rsidRPr="00BD6CF4">
        <w:t xml:space="preserve">the mystic, </w:t>
      </w:r>
      <w:r w:rsidRPr="00BD6CF4">
        <w:rPr>
          <w:iCs/>
        </w:rPr>
        <w:t xml:space="preserve">Marie of Oignies </w:t>
      </w:r>
      <w:r>
        <w:t>(† 1231)</w:t>
      </w:r>
    </w:p>
    <w:p w14:paraId="009BA132" w14:textId="77777777" w:rsidR="008B567D" w:rsidRPr="00525606" w:rsidRDefault="008B567D" w:rsidP="008B567D">
      <w:pPr>
        <w:numPr>
          <w:ilvl w:val="3"/>
          <w:numId w:val="28"/>
        </w:numPr>
        <w:contextualSpacing w:val="0"/>
        <w:rPr>
          <w:iCs/>
        </w:rPr>
      </w:pPr>
      <w:r w:rsidRPr="006B06E8">
        <w:t>1233</w:t>
      </w:r>
      <w:r>
        <w:t>:</w:t>
      </w:r>
      <w:r w:rsidRPr="006B06E8">
        <w:t xml:space="preserve"> Gregory IX </w:t>
      </w:r>
      <w:r>
        <w:t xml:space="preserve">places </w:t>
      </w:r>
      <w:r w:rsidRPr="006B06E8">
        <w:t xml:space="preserve">the Beguines </w:t>
      </w:r>
      <w:r>
        <w:t xml:space="preserve">under </w:t>
      </w:r>
      <w:r w:rsidRPr="006B06E8">
        <w:t>papal protection</w:t>
      </w:r>
    </w:p>
    <w:p w14:paraId="6D839935" w14:textId="77777777" w:rsidR="008B567D" w:rsidRPr="00525606" w:rsidRDefault="008B567D" w:rsidP="008B567D">
      <w:pPr>
        <w:numPr>
          <w:ilvl w:val="3"/>
          <w:numId w:val="28"/>
        </w:numPr>
        <w:contextualSpacing w:val="0"/>
        <w:rPr>
          <w:iCs/>
        </w:rPr>
      </w:pPr>
      <w:r w:rsidRPr="006B06E8">
        <w:t>devout women</w:t>
      </w:r>
      <w:r>
        <w:t xml:space="preserve"> denied </w:t>
      </w:r>
      <w:r w:rsidRPr="006B06E8">
        <w:t xml:space="preserve">admission to </w:t>
      </w:r>
      <w:r>
        <w:t xml:space="preserve">the </w:t>
      </w:r>
      <w:r w:rsidRPr="006B06E8">
        <w:t>Cistercian</w:t>
      </w:r>
      <w:r>
        <w:t>s</w:t>
      </w:r>
      <w:r w:rsidRPr="006B06E8">
        <w:t xml:space="preserve"> or Premonstratensian</w:t>
      </w:r>
      <w:r>
        <w:t>s</w:t>
      </w:r>
      <w:r w:rsidRPr="006B06E8">
        <w:t xml:space="preserve"> </w:t>
      </w:r>
      <w:r>
        <w:t>flock</w:t>
      </w:r>
      <w:r w:rsidRPr="006B06E8">
        <w:t xml:space="preserve"> to the </w:t>
      </w:r>
      <w:r w:rsidRPr="003F54B3">
        <w:t>Beguin</w:t>
      </w:r>
      <w:r>
        <w:t>e</w:t>
      </w:r>
      <w:r w:rsidRPr="003F54B3">
        <w:t>s</w:t>
      </w:r>
      <w:r>
        <w:rPr>
          <w:iCs/>
        </w:rPr>
        <w:t xml:space="preserve">; </w:t>
      </w:r>
      <w:r>
        <w:t xml:space="preserve">they live in </w:t>
      </w:r>
      <w:r w:rsidRPr="006369A9">
        <w:rPr>
          <w:i/>
          <w:iCs/>
        </w:rPr>
        <w:t>Beguinages</w:t>
      </w:r>
      <w:r>
        <w:rPr>
          <w:iCs/>
        </w:rPr>
        <w:t xml:space="preserve"> (</w:t>
      </w:r>
      <w:r w:rsidRPr="006B06E8">
        <w:t>hermitages, assemblies</w:t>
      </w:r>
      <w:r>
        <w:t xml:space="preserve">) </w:t>
      </w:r>
      <w:r w:rsidRPr="006B06E8">
        <w:t xml:space="preserve">under a </w:t>
      </w:r>
      <w:r>
        <w:t>“</w:t>
      </w:r>
      <w:r w:rsidRPr="006B06E8">
        <w:t>Grand Mistress</w:t>
      </w:r>
      <w:r>
        <w:t>”</w:t>
      </w:r>
    </w:p>
    <w:p w14:paraId="6C99803C" w14:textId="77777777" w:rsidR="008B567D" w:rsidRPr="0077206B" w:rsidRDefault="008B567D" w:rsidP="008B567D">
      <w:pPr>
        <w:numPr>
          <w:ilvl w:val="3"/>
          <w:numId w:val="28"/>
        </w:numPr>
        <w:contextualSpacing w:val="0"/>
        <w:rPr>
          <w:iCs/>
        </w:rPr>
      </w:pPr>
      <w:r>
        <w:rPr>
          <w:iCs/>
        </w:rPr>
        <w:t xml:space="preserve">they have </w:t>
      </w:r>
      <w:r>
        <w:t>no rule, but they take a vow of chastity and lead a common life in convents; “Their lives were taken up by devotion to God, in search of ecstatic and visionary experiences” (Burman 103)</w:t>
      </w:r>
    </w:p>
    <w:p w14:paraId="57D97E73" w14:textId="77777777" w:rsidR="008B567D" w:rsidRPr="00525606" w:rsidRDefault="008B567D" w:rsidP="008B567D">
      <w:pPr>
        <w:numPr>
          <w:ilvl w:val="3"/>
          <w:numId w:val="28"/>
        </w:numPr>
        <w:contextualSpacing w:val="0"/>
        <w:rPr>
          <w:iCs/>
        </w:rPr>
      </w:pPr>
      <w:r>
        <w:lastRenderedPageBreak/>
        <w:t>“</w:t>
      </w:r>
      <w:r w:rsidRPr="00BD6CF4">
        <w:t xml:space="preserve">this new form of life spread, in spite of much </w:t>
      </w:r>
      <w:r w:rsidRPr="006B06E8">
        <w:t>hostility even on the part of the clergy, to other cities of Belgium, Holland, France and Germany</w:t>
      </w:r>
      <w:r>
        <w:t>” (Bihlmeyer)</w:t>
      </w:r>
    </w:p>
    <w:p w14:paraId="4DD4D6F8" w14:textId="77777777" w:rsidR="008B567D" w:rsidRPr="0077206B" w:rsidRDefault="008B567D" w:rsidP="008B567D">
      <w:pPr>
        <w:numPr>
          <w:ilvl w:val="3"/>
          <w:numId w:val="28"/>
        </w:numPr>
        <w:contextualSpacing w:val="0"/>
        <w:rPr>
          <w:iCs/>
        </w:rPr>
      </w:pPr>
      <w:r>
        <w:rPr>
          <w:iCs/>
        </w:rPr>
        <w:t>c. 1300: they reach their maximum</w:t>
      </w:r>
    </w:p>
    <w:p w14:paraId="7947D616" w14:textId="77777777" w:rsidR="008B567D" w:rsidRPr="0077206B" w:rsidRDefault="008B567D" w:rsidP="008B567D">
      <w:pPr>
        <w:numPr>
          <w:ilvl w:val="3"/>
          <w:numId w:val="28"/>
        </w:numPr>
        <w:contextualSpacing w:val="0"/>
        <w:rPr>
          <w:iCs/>
        </w:rPr>
      </w:pPr>
      <w:r>
        <w:rPr>
          <w:iCs/>
        </w:rPr>
        <w:t>downfall</w:t>
      </w:r>
    </w:p>
    <w:p w14:paraId="53ECFCB5" w14:textId="77777777" w:rsidR="008B567D" w:rsidRPr="00525606" w:rsidRDefault="008B567D" w:rsidP="008B567D">
      <w:pPr>
        <w:numPr>
          <w:ilvl w:val="4"/>
          <w:numId w:val="28"/>
        </w:numPr>
        <w:contextualSpacing w:val="0"/>
        <w:rPr>
          <w:iCs/>
        </w:rPr>
      </w:pPr>
      <w:r>
        <w:t xml:space="preserve">some Beguines seem to have adopted the pantheistic and </w:t>
      </w:r>
      <w:r w:rsidRPr="006B06E8">
        <w:t xml:space="preserve">quietistic </w:t>
      </w:r>
      <w:r>
        <w:t xml:space="preserve">ideas </w:t>
      </w:r>
      <w:r w:rsidRPr="006B06E8">
        <w:t>of the Brethren of the Free Spirit</w:t>
      </w:r>
      <w:r>
        <w:t xml:space="preserve">, causing </w:t>
      </w:r>
      <w:r w:rsidRPr="006B06E8">
        <w:t xml:space="preserve">even </w:t>
      </w:r>
      <w:r>
        <w:t>orthodox Beguines to fa</w:t>
      </w:r>
      <w:r w:rsidRPr="006B06E8">
        <w:t>ll into disrepute</w:t>
      </w:r>
    </w:p>
    <w:p w14:paraId="45A78931" w14:textId="77777777" w:rsidR="008B567D" w:rsidRPr="0077206B" w:rsidRDefault="008B567D" w:rsidP="008B567D">
      <w:pPr>
        <w:numPr>
          <w:ilvl w:val="4"/>
          <w:numId w:val="28"/>
        </w:numPr>
        <w:contextualSpacing w:val="0"/>
        <w:rPr>
          <w:iCs/>
        </w:rPr>
      </w:pPr>
      <w:r>
        <w:t xml:space="preserve">others have real or imagined associations with the </w:t>
      </w:r>
      <w:r>
        <w:rPr>
          <w:i/>
        </w:rPr>
        <w:t>fraticelli</w:t>
      </w:r>
      <w:r>
        <w:t xml:space="preserve"> in southern France</w:t>
      </w:r>
    </w:p>
    <w:p w14:paraId="4746E3AF" w14:textId="77777777" w:rsidR="008B567D" w:rsidRPr="0077206B" w:rsidRDefault="008B567D" w:rsidP="008B567D">
      <w:pPr>
        <w:numPr>
          <w:ilvl w:val="4"/>
          <w:numId w:val="28"/>
        </w:numPr>
        <w:contextualSpacing w:val="0"/>
        <w:rPr>
          <w:iCs/>
        </w:rPr>
      </w:pPr>
      <w:r>
        <w:t xml:space="preserve">1311: the </w:t>
      </w:r>
      <w:r w:rsidRPr="006B06E8">
        <w:t xml:space="preserve">Council of Vienne </w:t>
      </w:r>
      <w:r>
        <w:t>suppresses the Beguines</w:t>
      </w:r>
      <w:r>
        <w:rPr>
          <w:iCs/>
        </w:rPr>
        <w:t>; m</w:t>
      </w:r>
      <w:r w:rsidRPr="006B06E8">
        <w:t xml:space="preserve">any groups </w:t>
      </w:r>
      <w:r>
        <w:t xml:space="preserve">become </w:t>
      </w:r>
      <w:r w:rsidRPr="006B06E8">
        <w:t>Franciscan</w:t>
      </w:r>
      <w:r>
        <w:t>s</w:t>
      </w:r>
      <w:r w:rsidRPr="006B06E8">
        <w:t xml:space="preserve"> or </w:t>
      </w:r>
      <w:r>
        <w:t>third-</w:t>
      </w:r>
      <w:r w:rsidRPr="006B06E8">
        <w:t>order Dominican</w:t>
      </w:r>
      <w:r>
        <w:t>s</w:t>
      </w:r>
    </w:p>
    <w:p w14:paraId="059983F9" w14:textId="77777777" w:rsidR="008B567D" w:rsidRPr="00525606" w:rsidRDefault="008B567D" w:rsidP="008B567D">
      <w:pPr>
        <w:numPr>
          <w:ilvl w:val="4"/>
          <w:numId w:val="28"/>
        </w:numPr>
        <w:contextualSpacing w:val="0"/>
        <w:rPr>
          <w:iCs/>
        </w:rPr>
      </w:pPr>
      <w:r>
        <w:t>1319-1322: many in France are burned at the stake</w:t>
      </w:r>
    </w:p>
    <w:p w14:paraId="6D68A14D" w14:textId="77777777" w:rsidR="008B567D" w:rsidRPr="00525606" w:rsidRDefault="008B567D" w:rsidP="008B567D">
      <w:pPr>
        <w:numPr>
          <w:ilvl w:val="3"/>
          <w:numId w:val="28"/>
        </w:numPr>
        <w:contextualSpacing w:val="0"/>
        <w:rPr>
          <w:iCs/>
        </w:rPr>
      </w:pPr>
      <w:r>
        <w:t xml:space="preserve">c. 1320s: </w:t>
      </w:r>
      <w:r w:rsidRPr="006B06E8">
        <w:t xml:space="preserve">John XXII </w:t>
      </w:r>
      <w:r>
        <w:t>(1316-34) permits</w:t>
      </w:r>
      <w:r w:rsidRPr="006B06E8">
        <w:t xml:space="preserve"> </w:t>
      </w:r>
      <w:r>
        <w:t>orthodox</w:t>
      </w:r>
      <w:r w:rsidRPr="006B06E8">
        <w:t xml:space="preserve"> </w:t>
      </w:r>
      <w:r>
        <w:t xml:space="preserve">Beguines to </w:t>
      </w:r>
      <w:r w:rsidRPr="006B06E8">
        <w:t>con</w:t>
      </w:r>
      <w:r>
        <w:t>tinue</w:t>
      </w:r>
    </w:p>
    <w:p w14:paraId="6200E980" w14:textId="77777777" w:rsidR="008B567D" w:rsidRPr="005D0A72" w:rsidRDefault="008B567D" w:rsidP="008B567D">
      <w:pPr>
        <w:numPr>
          <w:ilvl w:val="3"/>
          <w:numId w:val="28"/>
        </w:numPr>
        <w:contextualSpacing w:val="0"/>
        <w:rPr>
          <w:iCs/>
        </w:rPr>
      </w:pPr>
      <w:r>
        <w:t xml:space="preserve">today, </w:t>
      </w:r>
      <w:r w:rsidRPr="00BD6CF4">
        <w:t xml:space="preserve">a </w:t>
      </w:r>
      <w:r w:rsidRPr="006B06E8">
        <w:t xml:space="preserve">dozen or </w:t>
      </w:r>
      <w:r>
        <w:t xml:space="preserve">so </w:t>
      </w:r>
      <w:r w:rsidRPr="006369A9">
        <w:rPr>
          <w:i/>
          <w:iCs/>
        </w:rPr>
        <w:t>Beguinages</w:t>
      </w:r>
      <w:r>
        <w:t xml:space="preserve"> </w:t>
      </w:r>
      <w:r w:rsidRPr="006B06E8">
        <w:t>still exist in Belgium and Holland</w:t>
      </w:r>
    </w:p>
    <w:p w14:paraId="580ACE4E" w14:textId="77777777" w:rsidR="008B567D" w:rsidRDefault="008B567D" w:rsidP="008B567D">
      <w:pPr>
        <w:numPr>
          <w:ilvl w:val="2"/>
          <w:numId w:val="28"/>
        </w:numPr>
        <w:contextualSpacing w:val="0"/>
      </w:pPr>
      <w:r w:rsidRPr="00684260">
        <w:t>Beghards</w:t>
      </w:r>
      <w:r w:rsidRPr="00684260">
        <w:rPr>
          <w:rFonts w:cs="Bookman Old Style"/>
          <w:bCs/>
        </w:rPr>
        <w:t xml:space="preserve"> (pious lay associations of men</w:t>
      </w:r>
      <w:r>
        <w:rPr>
          <w:rFonts w:cs="Bookman Old Style"/>
          <w:bCs/>
        </w:rPr>
        <w:t>)</w:t>
      </w:r>
    </w:p>
    <w:p w14:paraId="31997B60" w14:textId="77777777" w:rsidR="008B567D" w:rsidRDefault="008B567D" w:rsidP="008B567D">
      <w:pPr>
        <w:numPr>
          <w:ilvl w:val="3"/>
          <w:numId w:val="28"/>
        </w:numPr>
        <w:contextualSpacing w:val="0"/>
      </w:pPr>
      <w:r>
        <w:t>1220: t</w:t>
      </w:r>
      <w:r w:rsidRPr="00EA61FA">
        <w:t>he Beghards</w:t>
      </w:r>
      <w:r>
        <w:t>,</w:t>
      </w:r>
      <w:r w:rsidRPr="00EA61FA">
        <w:t xml:space="preserve"> </w:t>
      </w:r>
      <w:r>
        <w:t xml:space="preserve">male </w:t>
      </w:r>
      <w:r w:rsidRPr="00EA61FA">
        <w:t>counterpart</w:t>
      </w:r>
      <w:r>
        <w:t>s</w:t>
      </w:r>
      <w:r w:rsidRPr="00EA61FA">
        <w:t xml:space="preserve"> of the Beguines, </w:t>
      </w:r>
      <w:r>
        <w:t>appear</w:t>
      </w:r>
      <w:r w:rsidRPr="006B06E8">
        <w:t xml:space="preserve"> in </w:t>
      </w:r>
      <w:r>
        <w:t>Belgium and Holland</w:t>
      </w:r>
    </w:p>
    <w:p w14:paraId="681EE112" w14:textId="77777777" w:rsidR="008B567D" w:rsidRDefault="008B567D" w:rsidP="008B567D">
      <w:pPr>
        <w:numPr>
          <w:ilvl w:val="3"/>
          <w:numId w:val="28"/>
        </w:numPr>
        <w:contextualSpacing w:val="0"/>
      </w:pPr>
      <w:r>
        <w:t>t</w:t>
      </w:r>
      <w:r w:rsidRPr="006B06E8">
        <w:t xml:space="preserve">hey care </w:t>
      </w:r>
      <w:r>
        <w:t xml:space="preserve">for </w:t>
      </w:r>
      <w:r w:rsidRPr="006B06E8">
        <w:t xml:space="preserve">the sick and </w:t>
      </w:r>
      <w:r>
        <w:t>bury the dead</w:t>
      </w:r>
    </w:p>
    <w:p w14:paraId="03AD6F85" w14:textId="77777777" w:rsidR="008B567D" w:rsidRDefault="008B567D" w:rsidP="008B567D">
      <w:pPr>
        <w:numPr>
          <w:ilvl w:val="3"/>
          <w:numId w:val="28"/>
        </w:numPr>
        <w:contextualSpacing w:val="0"/>
      </w:pPr>
      <w:r>
        <w:t xml:space="preserve">they are not as numerous as the </w:t>
      </w:r>
      <w:r w:rsidRPr="006B06E8">
        <w:t>Beguines</w:t>
      </w:r>
      <w:r>
        <w:t xml:space="preserve"> but </w:t>
      </w:r>
      <w:r w:rsidRPr="006B06E8">
        <w:t>estab</w:t>
      </w:r>
      <w:r>
        <w:t>lish themselves</w:t>
      </w:r>
      <w:r w:rsidRPr="006B06E8">
        <w:t xml:space="preserve"> in almost as many places</w:t>
      </w:r>
    </w:p>
    <w:p w14:paraId="2F9BFE16" w14:textId="77777777" w:rsidR="008B567D" w:rsidRPr="006B06E8" w:rsidRDefault="008B567D" w:rsidP="008B567D">
      <w:pPr>
        <w:numPr>
          <w:ilvl w:val="3"/>
          <w:numId w:val="28"/>
        </w:numPr>
        <w:contextualSpacing w:val="0"/>
      </w:pPr>
      <w:r>
        <w:t>they are suspected of heresy and cease</w:t>
      </w:r>
      <w:r w:rsidRPr="006B06E8">
        <w:t xml:space="preserve"> to exist </w:t>
      </w:r>
      <w:r>
        <w:t>by 1500</w:t>
      </w:r>
    </w:p>
    <w:p w14:paraId="0E6F5163" w14:textId="77777777" w:rsidR="008B567D" w:rsidRDefault="008B567D" w:rsidP="008B567D">
      <w:pPr>
        <w:numPr>
          <w:ilvl w:val="2"/>
          <w:numId w:val="28"/>
        </w:numPr>
        <w:contextualSpacing w:val="0"/>
      </w:pPr>
      <w:r>
        <w:t>Free Spirits</w:t>
      </w:r>
    </w:p>
    <w:p w14:paraId="5F91E9B4" w14:textId="77777777" w:rsidR="008B567D" w:rsidRDefault="008B567D" w:rsidP="008B567D">
      <w:pPr>
        <w:numPr>
          <w:ilvl w:val="3"/>
          <w:numId w:val="28"/>
        </w:numPr>
        <w:contextualSpacing w:val="0"/>
      </w:pPr>
      <w:r>
        <w:t>the Free Spirits were probably not a sect but individuals who prac</w:t>
      </w:r>
      <w:r>
        <w:softHyphen/>
        <w:t>ticed mysticism</w:t>
      </w:r>
    </w:p>
    <w:p w14:paraId="7BBF74B4" w14:textId="77777777" w:rsidR="008B567D" w:rsidRDefault="008B567D" w:rsidP="008B567D">
      <w:pPr>
        <w:numPr>
          <w:ilvl w:val="3"/>
          <w:numId w:val="28"/>
        </w:numPr>
        <w:contextualSpacing w:val="0"/>
      </w:pPr>
      <w:r>
        <w:t>1311: the Council of Vienne proclaims the existence of a sect of Free Spirits and claims they are living among the Beguines and Beg</w:t>
      </w:r>
      <w:r>
        <w:softHyphen/>
        <w:t>hards</w:t>
      </w:r>
    </w:p>
    <w:p w14:paraId="7AED272E" w14:textId="77777777" w:rsidR="008B567D" w:rsidRDefault="008B567D" w:rsidP="008B567D">
      <w:pPr>
        <w:numPr>
          <w:ilvl w:val="2"/>
          <w:numId w:val="28"/>
        </w:numPr>
        <w:contextualSpacing w:val="0"/>
      </w:pPr>
      <w:r>
        <w:t>1364: Urban V divides Germany into 4 provinces to root out the Beguines, Beghards, and Free Spirits</w:t>
      </w:r>
    </w:p>
    <w:p w14:paraId="77051169" w14:textId="77777777" w:rsidR="008B567D" w:rsidRPr="000B03F1" w:rsidRDefault="008B567D" w:rsidP="008B567D">
      <w:pPr>
        <w:numPr>
          <w:ilvl w:val="2"/>
          <w:numId w:val="28"/>
        </w:numPr>
        <w:contextualSpacing w:val="0"/>
      </w:pPr>
      <w:r>
        <w:t>Lambert (</w:t>
      </w:r>
      <w:r>
        <w:rPr>
          <w:i/>
        </w:rPr>
        <w:t>Medi</w:t>
      </w:r>
      <w:r>
        <w:rPr>
          <w:i/>
        </w:rPr>
        <w:softHyphen/>
        <w:t>eval Heresy</w:t>
      </w:r>
      <w:r>
        <w:t xml:space="preserve"> 181) concludes that radical mysticism did go “at least to the limits of orthodoxy in its views of the possibility of union with God in this life, and was indifferent, if not hostile to the sacraments and to the mediating role of the Church” (qtd. in Burman 105)</w:t>
      </w:r>
    </w:p>
    <w:p w14:paraId="1879D32C" w14:textId="77777777" w:rsidR="008B567D" w:rsidRPr="00BE7AFE" w:rsidRDefault="008B567D" w:rsidP="008B567D">
      <w:pPr>
        <w:numPr>
          <w:ilvl w:val="1"/>
          <w:numId w:val="28"/>
        </w:numPr>
        <w:contextualSpacing w:val="0"/>
      </w:pPr>
      <w:r>
        <w:rPr>
          <w:bCs/>
        </w:rPr>
        <w:t>military orders (</w:t>
      </w:r>
      <w:r w:rsidRPr="00DC1732">
        <w:rPr>
          <w:bCs/>
        </w:rPr>
        <w:t>orders of knighthood</w:t>
      </w:r>
      <w:r>
        <w:rPr>
          <w:bCs/>
        </w:rPr>
        <w:t>)</w:t>
      </w:r>
    </w:p>
    <w:p w14:paraId="14A6F35D" w14:textId="77777777" w:rsidR="008B567D" w:rsidRDefault="008B567D" w:rsidP="008B567D">
      <w:pPr>
        <w:numPr>
          <w:ilvl w:val="2"/>
          <w:numId w:val="28"/>
        </w:numPr>
        <w:contextualSpacing w:val="0"/>
      </w:pPr>
      <w:r>
        <w:t>introduction</w:t>
      </w:r>
    </w:p>
    <w:p w14:paraId="63D2E8FC" w14:textId="77777777" w:rsidR="008B567D" w:rsidRDefault="008B567D" w:rsidP="008B567D">
      <w:pPr>
        <w:numPr>
          <w:ilvl w:val="3"/>
          <w:numId w:val="28"/>
        </w:numPr>
        <w:contextualSpacing w:val="0"/>
      </w:pPr>
      <w:r w:rsidRPr="006B06E8">
        <w:t xml:space="preserve">the </w:t>
      </w:r>
      <w:r>
        <w:t>crusades produce</w:t>
      </w:r>
      <w:r w:rsidRPr="006B06E8">
        <w:t xml:space="preserve"> </w:t>
      </w:r>
      <w:r>
        <w:t xml:space="preserve">a </w:t>
      </w:r>
      <w:r w:rsidRPr="006B06E8">
        <w:t>type of religious life</w:t>
      </w:r>
      <w:r>
        <w:t xml:space="preserve"> that </w:t>
      </w:r>
      <w:r w:rsidRPr="006B06E8">
        <w:t>combin</w:t>
      </w:r>
      <w:r>
        <w:t>es</w:t>
      </w:r>
      <w:r w:rsidRPr="006B06E8">
        <w:t xml:space="preserve"> monastic</w:t>
      </w:r>
      <w:r>
        <w:t>ism</w:t>
      </w:r>
      <w:r w:rsidRPr="006B06E8">
        <w:t xml:space="preserve"> </w:t>
      </w:r>
      <w:r>
        <w:t>with chivalrous</w:t>
      </w:r>
      <w:r w:rsidRPr="006B06E8">
        <w:t xml:space="preserve"> knighthood</w:t>
      </w:r>
      <w:r>
        <w:t>: “</w:t>
      </w:r>
      <w:r w:rsidRPr="006B06E8">
        <w:t>they gave a religious ideal to chivalry and directed the desire for feats of bravery to</w:t>
      </w:r>
      <w:r>
        <w:t>ward noble goals” (Bihlmeyer)</w:t>
      </w:r>
    </w:p>
    <w:p w14:paraId="2D410036" w14:textId="77777777" w:rsidR="008B567D" w:rsidRDefault="008B567D" w:rsidP="008B567D">
      <w:pPr>
        <w:numPr>
          <w:ilvl w:val="3"/>
          <w:numId w:val="28"/>
        </w:numPr>
        <w:contextualSpacing w:val="0"/>
      </w:pPr>
      <w:r w:rsidRPr="006B06E8">
        <w:t xml:space="preserve">knighthood orders </w:t>
      </w:r>
      <w:r>
        <w:t>guided</w:t>
      </w:r>
      <w:r w:rsidRPr="006B06E8">
        <w:t xml:space="preserve"> pilgrims in Palestine, pro</w:t>
      </w:r>
      <w:r>
        <w:t>tected</w:t>
      </w:r>
      <w:r w:rsidRPr="006B06E8">
        <w:t xml:space="preserve"> them from attack</w:t>
      </w:r>
      <w:r>
        <w:t>,</w:t>
      </w:r>
      <w:r w:rsidRPr="006B06E8">
        <w:t xml:space="preserve"> and nur</w:t>
      </w:r>
      <w:r>
        <w:t>sed them if they fell ill</w:t>
      </w:r>
    </w:p>
    <w:p w14:paraId="31B1EA57" w14:textId="77777777" w:rsidR="008B567D" w:rsidRDefault="008B567D" w:rsidP="008B567D">
      <w:pPr>
        <w:numPr>
          <w:ilvl w:val="3"/>
          <w:numId w:val="28"/>
        </w:numPr>
        <w:contextualSpacing w:val="0"/>
      </w:pPr>
      <w:r>
        <w:t>t</w:t>
      </w:r>
      <w:r w:rsidRPr="006B06E8">
        <w:t>hey also de</w:t>
      </w:r>
      <w:r>
        <w:t>fended</w:t>
      </w:r>
      <w:r w:rsidRPr="006B06E8">
        <w:t xml:space="preserve"> the holy places from desecration by </w:t>
      </w:r>
      <w:r>
        <w:t>Muslims: “</w:t>
      </w:r>
      <w:r w:rsidRPr="006B06E8">
        <w:t>The military objectives which the Templars originally envisioned became the model for and were stressed by all of the or</w:t>
      </w:r>
      <w:r>
        <w:t>ders” (Bihlmeyer)</w:t>
      </w:r>
    </w:p>
    <w:p w14:paraId="1177D377" w14:textId="77777777" w:rsidR="008B567D" w:rsidRPr="006B06E8" w:rsidRDefault="008B567D" w:rsidP="008B567D">
      <w:pPr>
        <w:numPr>
          <w:ilvl w:val="3"/>
          <w:numId w:val="28"/>
        </w:numPr>
        <w:contextualSpacing w:val="0"/>
      </w:pPr>
      <w:r>
        <w:t>military orders were</w:t>
      </w:r>
      <w:r w:rsidRPr="006B06E8">
        <w:t xml:space="preserve"> strongly centralized: </w:t>
      </w:r>
      <w:r>
        <w:t>a</w:t>
      </w:r>
      <w:r w:rsidRPr="006B06E8">
        <w:t xml:space="preserve"> Grand Master</w:t>
      </w:r>
      <w:r>
        <w:t>,</w:t>
      </w:r>
      <w:r w:rsidRPr="006B06E8">
        <w:t xml:space="preserve"> limited only by </w:t>
      </w:r>
      <w:r>
        <w:t>a</w:t>
      </w:r>
      <w:r w:rsidRPr="006B06E8">
        <w:t xml:space="preserve"> general chapter; provinces (nations, tongues) </w:t>
      </w:r>
      <w:r>
        <w:t xml:space="preserve">with </w:t>
      </w:r>
      <w:r w:rsidRPr="006B06E8">
        <w:t>provincial or national superior</w:t>
      </w:r>
      <w:r>
        <w:t xml:space="preserve">s; the </w:t>
      </w:r>
      <w:r w:rsidRPr="006B06E8">
        <w:t>province</w:t>
      </w:r>
      <w:r>
        <w:t>s</w:t>
      </w:r>
      <w:r w:rsidRPr="006B06E8">
        <w:t xml:space="preserve"> divided into commanderies</w:t>
      </w:r>
    </w:p>
    <w:p w14:paraId="3CF83720" w14:textId="77777777" w:rsidR="008B567D" w:rsidRPr="006E5A13" w:rsidRDefault="008B567D" w:rsidP="008B567D">
      <w:pPr>
        <w:numPr>
          <w:ilvl w:val="2"/>
          <w:numId w:val="28"/>
        </w:numPr>
        <w:contextualSpacing w:val="0"/>
      </w:pPr>
      <w:r>
        <w:rPr>
          <w:bCs/>
        </w:rPr>
        <w:t>Knights Templars (</w:t>
      </w:r>
      <w:r w:rsidRPr="006B06E8">
        <w:t xml:space="preserve">oldest </w:t>
      </w:r>
      <w:r>
        <w:t xml:space="preserve">military </w:t>
      </w:r>
      <w:r w:rsidRPr="006B06E8">
        <w:t>order</w:t>
      </w:r>
      <w:r>
        <w:t>)</w:t>
      </w:r>
    </w:p>
    <w:p w14:paraId="196797A0" w14:textId="77777777" w:rsidR="008B567D" w:rsidRDefault="008B567D" w:rsidP="008B567D">
      <w:pPr>
        <w:numPr>
          <w:ilvl w:val="3"/>
          <w:numId w:val="28"/>
        </w:numPr>
        <w:contextualSpacing w:val="0"/>
      </w:pPr>
      <w:r>
        <w:lastRenderedPageBreak/>
        <w:t xml:space="preserve">1119: </w:t>
      </w:r>
      <w:r w:rsidRPr="00BD6CF4">
        <w:rPr>
          <w:iCs/>
        </w:rPr>
        <w:t xml:space="preserve">Hugh of Payens </w:t>
      </w:r>
      <w:r>
        <w:rPr>
          <w:iCs/>
        </w:rPr>
        <w:t xml:space="preserve">and eight other </w:t>
      </w:r>
      <w:r w:rsidRPr="00BD6CF4">
        <w:t xml:space="preserve">French knights </w:t>
      </w:r>
      <w:r>
        <w:t xml:space="preserve">in </w:t>
      </w:r>
      <w:r w:rsidRPr="00BD6CF4">
        <w:t xml:space="preserve">Jerusalem </w:t>
      </w:r>
      <w:r>
        <w:t xml:space="preserve">take </w:t>
      </w:r>
      <w:r w:rsidRPr="00BD6CF4">
        <w:t>vows of poverty, chastity</w:t>
      </w:r>
      <w:r>
        <w:t>,</w:t>
      </w:r>
      <w:r w:rsidRPr="00BD6CF4">
        <w:t xml:space="preserve"> and obedience</w:t>
      </w:r>
      <w:r>
        <w:t>,</w:t>
      </w:r>
      <w:r w:rsidRPr="00BD6CF4">
        <w:t xml:space="preserve"> </w:t>
      </w:r>
      <w:r>
        <w:t>adding</w:t>
      </w:r>
      <w:r w:rsidRPr="00BD6CF4">
        <w:t xml:space="preserve"> a fourth vow to protect pilgrims </w:t>
      </w:r>
      <w:r>
        <w:t xml:space="preserve">to </w:t>
      </w:r>
      <w:r w:rsidRPr="00BD6CF4">
        <w:t>the holy places</w:t>
      </w:r>
    </w:p>
    <w:p w14:paraId="3630962A" w14:textId="77777777" w:rsidR="008B567D" w:rsidRDefault="008B567D" w:rsidP="008B567D">
      <w:pPr>
        <w:numPr>
          <w:ilvl w:val="4"/>
          <w:numId w:val="28"/>
        </w:numPr>
        <w:contextualSpacing w:val="0"/>
      </w:pPr>
      <w:r>
        <w:t>knights</w:t>
      </w:r>
      <w:r w:rsidRPr="00BD6CF4">
        <w:t xml:space="preserve"> </w:t>
      </w:r>
      <w:r>
        <w:t xml:space="preserve">must </w:t>
      </w:r>
      <w:r w:rsidRPr="00BD6CF4">
        <w:t>be of noble birth</w:t>
      </w:r>
    </w:p>
    <w:p w14:paraId="00FD9637" w14:textId="77777777" w:rsidR="008B567D" w:rsidRDefault="008B567D" w:rsidP="008B567D">
      <w:pPr>
        <w:numPr>
          <w:ilvl w:val="4"/>
          <w:numId w:val="28"/>
        </w:numPr>
        <w:contextualSpacing w:val="0"/>
      </w:pPr>
      <w:r w:rsidRPr="00BD6CF4">
        <w:t xml:space="preserve">commoners </w:t>
      </w:r>
      <w:r>
        <w:t xml:space="preserve">are </w:t>
      </w:r>
      <w:r w:rsidRPr="00BD6CF4">
        <w:t>admitted to serve the knights and the sick</w:t>
      </w:r>
    </w:p>
    <w:p w14:paraId="1B785E00" w14:textId="77777777" w:rsidR="008B567D" w:rsidRDefault="008B567D" w:rsidP="008B567D">
      <w:pPr>
        <w:numPr>
          <w:ilvl w:val="4"/>
          <w:numId w:val="28"/>
        </w:numPr>
        <w:contextualSpacing w:val="0"/>
      </w:pPr>
      <w:r>
        <w:t>p</w:t>
      </w:r>
      <w:r w:rsidRPr="00BD6CF4">
        <w:t xml:space="preserve">riests </w:t>
      </w:r>
      <w:r>
        <w:t>a</w:t>
      </w:r>
      <w:r w:rsidRPr="00BD6CF4">
        <w:t xml:space="preserve">re admitted only </w:t>
      </w:r>
      <w:r>
        <w:t xml:space="preserve">as needed for the </w:t>
      </w:r>
      <w:r w:rsidRPr="00BD6CF4">
        <w:t>sacrament</w:t>
      </w:r>
      <w:r>
        <w:t>s</w:t>
      </w:r>
    </w:p>
    <w:p w14:paraId="73BAEB4F" w14:textId="77777777" w:rsidR="008B567D" w:rsidRDefault="008B567D" w:rsidP="008B567D">
      <w:pPr>
        <w:numPr>
          <w:ilvl w:val="3"/>
          <w:numId w:val="28"/>
        </w:numPr>
        <w:contextualSpacing w:val="0"/>
      </w:pPr>
      <w:r>
        <w:t>t</w:t>
      </w:r>
      <w:r w:rsidRPr="00BD6CF4">
        <w:t>he</w:t>
      </w:r>
      <w:r>
        <w:t>ir</w:t>
      </w:r>
      <w:r w:rsidRPr="00BD6CF4">
        <w:t xml:space="preserve"> habit </w:t>
      </w:r>
      <w:r>
        <w:t>i</w:t>
      </w:r>
      <w:r w:rsidRPr="00BD6CF4">
        <w:t xml:space="preserve">s </w:t>
      </w:r>
      <w:r>
        <w:t xml:space="preserve">the Cistercian </w:t>
      </w:r>
      <w:r w:rsidRPr="00BD6CF4">
        <w:t>white mantle</w:t>
      </w:r>
      <w:r>
        <w:t>,</w:t>
      </w:r>
      <w:r w:rsidRPr="00BD6CF4">
        <w:t xml:space="preserve"> </w:t>
      </w:r>
      <w:r>
        <w:t xml:space="preserve">but </w:t>
      </w:r>
      <w:r w:rsidRPr="00BD6CF4">
        <w:t>with a red cross</w:t>
      </w:r>
      <w:r>
        <w:t xml:space="preserve"> on it</w:t>
      </w:r>
    </w:p>
    <w:p w14:paraId="64E21BB6" w14:textId="77777777" w:rsidR="008B567D" w:rsidRDefault="008B567D" w:rsidP="008B567D">
      <w:pPr>
        <w:numPr>
          <w:ilvl w:val="3"/>
          <w:numId w:val="28"/>
        </w:numPr>
        <w:contextualSpacing w:val="0"/>
      </w:pPr>
      <w:r>
        <w:t>the Templars defend</w:t>
      </w:r>
      <w:r w:rsidRPr="00BD6CF4">
        <w:t xml:space="preserve"> the Holy Land </w:t>
      </w:r>
      <w:r>
        <w:t xml:space="preserve">with </w:t>
      </w:r>
      <w:r w:rsidRPr="00BD6CF4">
        <w:t>cou</w:t>
      </w:r>
      <w:r>
        <w:t>rage and self-sacrifice</w:t>
      </w:r>
    </w:p>
    <w:p w14:paraId="514E0DD3" w14:textId="77777777" w:rsidR="008B567D" w:rsidRDefault="008B567D" w:rsidP="008B567D">
      <w:pPr>
        <w:numPr>
          <w:ilvl w:val="3"/>
          <w:numId w:val="28"/>
        </w:numPr>
        <w:contextualSpacing w:val="0"/>
      </w:pPr>
      <w:r w:rsidRPr="00BD6CF4">
        <w:t>King Ba</w:t>
      </w:r>
      <w:r>
        <w:t>ldwin II of Jerusalem assigns</w:t>
      </w:r>
      <w:r w:rsidRPr="00BD6CF4">
        <w:t xml:space="preserve"> them a dwelling on the temple </w:t>
      </w:r>
      <w:r>
        <w:t>mount</w:t>
      </w:r>
      <w:r w:rsidRPr="00BD6CF4">
        <w:t xml:space="preserve"> </w:t>
      </w:r>
      <w:r>
        <w:t>(</w:t>
      </w:r>
      <w:r w:rsidRPr="00BD6CF4">
        <w:t xml:space="preserve">hence </w:t>
      </w:r>
      <w:r>
        <w:t>“</w:t>
      </w:r>
      <w:r w:rsidRPr="00BD6CF4">
        <w:t>Templars</w:t>
      </w:r>
      <w:r>
        <w:t>”)</w:t>
      </w:r>
    </w:p>
    <w:p w14:paraId="3A754965" w14:textId="77777777" w:rsidR="008B567D" w:rsidRDefault="008B567D" w:rsidP="008B567D">
      <w:pPr>
        <w:numPr>
          <w:ilvl w:val="3"/>
          <w:numId w:val="28"/>
        </w:numPr>
        <w:contextualSpacing w:val="0"/>
      </w:pPr>
      <w:r>
        <w:t xml:space="preserve">though an </w:t>
      </w:r>
      <w:r w:rsidRPr="00BD6CF4">
        <w:t xml:space="preserve">international </w:t>
      </w:r>
      <w:r>
        <w:t xml:space="preserve">order, they are largely </w:t>
      </w:r>
      <w:r w:rsidRPr="00BD6CF4">
        <w:t>French</w:t>
      </w:r>
    </w:p>
    <w:p w14:paraId="408D7731" w14:textId="77777777" w:rsidR="008B567D" w:rsidRDefault="008B567D" w:rsidP="008B567D">
      <w:pPr>
        <w:numPr>
          <w:ilvl w:val="3"/>
          <w:numId w:val="28"/>
        </w:numPr>
        <w:contextualSpacing w:val="0"/>
      </w:pPr>
      <w:r>
        <w:t xml:space="preserve">1128: the Synod of Troyes approves </w:t>
      </w:r>
      <w:r w:rsidRPr="00BD6CF4">
        <w:t xml:space="preserve">for them </w:t>
      </w:r>
      <w:r>
        <w:rPr>
          <w:iCs/>
        </w:rPr>
        <w:t>the Cistercian rule</w:t>
      </w:r>
    </w:p>
    <w:p w14:paraId="0E2261EE" w14:textId="77777777" w:rsidR="008B567D" w:rsidRDefault="008B567D" w:rsidP="008B567D">
      <w:pPr>
        <w:numPr>
          <w:ilvl w:val="3"/>
          <w:numId w:val="28"/>
        </w:numPr>
        <w:contextualSpacing w:val="0"/>
      </w:pPr>
      <w:r>
        <w:t xml:space="preserve">c. 1132-36: Bernard writes </w:t>
      </w:r>
      <w:r w:rsidRPr="006E5A13">
        <w:rPr>
          <w:i/>
        </w:rPr>
        <w:t>De laude novae militiae ad milites Templi</w:t>
      </w:r>
      <w:r w:rsidRPr="00BD6CF4">
        <w:t xml:space="preserve">, </w:t>
      </w:r>
      <w:r>
        <w:t xml:space="preserve">which brings the order from </w:t>
      </w:r>
      <w:r w:rsidRPr="00BD6CF4">
        <w:t>poverty to wealth and power</w:t>
      </w:r>
      <w:r>
        <w:t xml:space="preserve"> (its t</w:t>
      </w:r>
      <w:r w:rsidRPr="00BD6CF4">
        <w:t>emple</w:t>
      </w:r>
      <w:r>
        <w:t xml:space="preserve"> in Paris becomes </w:t>
      </w:r>
      <w:r w:rsidRPr="00BD6CF4">
        <w:t xml:space="preserve">the </w:t>
      </w:r>
      <w:r>
        <w:t>bank for western Europe)</w:t>
      </w:r>
    </w:p>
    <w:p w14:paraId="581393BE" w14:textId="77777777" w:rsidR="008B567D" w:rsidRDefault="008B567D" w:rsidP="008B567D">
      <w:pPr>
        <w:numPr>
          <w:ilvl w:val="3"/>
          <w:numId w:val="28"/>
        </w:numPr>
        <w:contextualSpacing w:val="0"/>
      </w:pPr>
      <w:r>
        <w:t xml:space="preserve">c. </w:t>
      </w:r>
      <w:r w:rsidRPr="00BD6CF4">
        <w:t>1139</w:t>
      </w:r>
      <w:r>
        <w:t>: Innocent II exempts the Templars</w:t>
      </w:r>
      <w:r w:rsidRPr="00BD6CF4">
        <w:t xml:space="preserve"> from jurisdiction </w:t>
      </w:r>
      <w:r>
        <w:t>by</w:t>
      </w:r>
      <w:r w:rsidRPr="00BD6CF4">
        <w:t xml:space="preserve"> bish</w:t>
      </w:r>
      <w:r>
        <w:t>ops and exempts their property from taxes</w:t>
      </w:r>
    </w:p>
    <w:p w14:paraId="0217C747" w14:textId="77777777" w:rsidR="008B567D" w:rsidRDefault="008B567D" w:rsidP="008B567D">
      <w:pPr>
        <w:numPr>
          <w:ilvl w:val="3"/>
          <w:numId w:val="28"/>
        </w:numPr>
        <w:contextualSpacing w:val="0"/>
      </w:pPr>
      <w:r>
        <w:t>c. 1250: there are 400 knights (heavy cavalry) in Jerusalem at the zenith of their prosperity; in two centuries almost 20,000 Templars died in war</w:t>
      </w:r>
    </w:p>
    <w:p w14:paraId="6544ADCE" w14:textId="77777777" w:rsidR="008B567D" w:rsidRDefault="008B567D" w:rsidP="008B567D">
      <w:pPr>
        <w:numPr>
          <w:ilvl w:val="2"/>
          <w:numId w:val="28"/>
        </w:numPr>
        <w:contextualSpacing w:val="0"/>
      </w:pPr>
      <w:r w:rsidRPr="00BE7AFE">
        <w:rPr>
          <w:bCs/>
        </w:rPr>
        <w:t>Hospitallers</w:t>
      </w:r>
      <w:r>
        <w:rPr>
          <w:bCs/>
        </w:rPr>
        <w:t xml:space="preserve"> (Knights of St John)</w:t>
      </w:r>
    </w:p>
    <w:p w14:paraId="16CCAED4" w14:textId="77777777" w:rsidR="008B567D" w:rsidRDefault="008B567D" w:rsidP="008B567D">
      <w:pPr>
        <w:numPr>
          <w:ilvl w:val="3"/>
          <w:numId w:val="28"/>
        </w:numPr>
        <w:contextualSpacing w:val="0"/>
      </w:pPr>
      <w:r>
        <w:t xml:space="preserve">c. 1050: </w:t>
      </w:r>
      <w:r w:rsidRPr="00BD6CF4">
        <w:t>merchants of Amalfi</w:t>
      </w:r>
      <w:r>
        <w:t>, Italy,</w:t>
      </w:r>
      <w:r w:rsidRPr="00BD6CF4">
        <w:t xml:space="preserve"> </w:t>
      </w:r>
      <w:r>
        <w:t>build the</w:t>
      </w:r>
      <w:r w:rsidRPr="00BE7AFE">
        <w:t xml:space="preserve"> Hospital </w:t>
      </w:r>
      <w:r>
        <w:t>St</w:t>
      </w:r>
      <w:r w:rsidRPr="00BD6CF4">
        <w:t xml:space="preserve"> John the Baptist </w:t>
      </w:r>
      <w:r w:rsidRPr="00BE7AFE">
        <w:t xml:space="preserve">in Jerusalem </w:t>
      </w:r>
      <w:r w:rsidRPr="00BD6CF4">
        <w:t>for pilgrims</w:t>
      </w:r>
    </w:p>
    <w:p w14:paraId="455BB037" w14:textId="77777777" w:rsidR="008B567D" w:rsidRDefault="008B567D" w:rsidP="008B567D">
      <w:pPr>
        <w:numPr>
          <w:ilvl w:val="3"/>
          <w:numId w:val="28"/>
        </w:numPr>
        <w:contextualSpacing w:val="0"/>
      </w:pPr>
      <w:r>
        <w:t xml:space="preserve">1099: the crusaders conquer Jerusalem, making </w:t>
      </w:r>
      <w:r w:rsidRPr="00BD6CF4">
        <w:t xml:space="preserve">the </w:t>
      </w:r>
      <w:r>
        <w:t xml:space="preserve">hospital more </w:t>
      </w:r>
      <w:r w:rsidRPr="00BD6CF4">
        <w:t>importan</w:t>
      </w:r>
      <w:r>
        <w:t>t</w:t>
      </w:r>
    </w:p>
    <w:p w14:paraId="69840678" w14:textId="77777777" w:rsidR="008B567D" w:rsidRDefault="008B567D" w:rsidP="008B567D">
      <w:pPr>
        <w:numPr>
          <w:ilvl w:val="3"/>
          <w:numId w:val="28"/>
        </w:numPr>
        <w:contextualSpacing w:val="0"/>
      </w:pPr>
      <w:r>
        <w:t xml:space="preserve">c. 1100: </w:t>
      </w:r>
      <w:r w:rsidRPr="00BD6CF4">
        <w:rPr>
          <w:iCs/>
        </w:rPr>
        <w:t xml:space="preserve">Gerard </w:t>
      </w:r>
      <w:r>
        <w:t>(† c. 1120) organizes</w:t>
      </w:r>
      <w:r w:rsidRPr="00BD6CF4">
        <w:t xml:space="preserve"> a group of </w:t>
      </w:r>
      <w:r>
        <w:t xml:space="preserve">fellow </w:t>
      </w:r>
      <w:r w:rsidRPr="00BD6CF4">
        <w:t xml:space="preserve">knights to serve </w:t>
      </w:r>
      <w:r>
        <w:t xml:space="preserve">in </w:t>
      </w:r>
      <w:r w:rsidRPr="00BD6CF4">
        <w:t>the hospital</w:t>
      </w:r>
    </w:p>
    <w:p w14:paraId="08F9174B" w14:textId="77777777" w:rsidR="008B567D" w:rsidRDefault="008B567D" w:rsidP="008B567D">
      <w:pPr>
        <w:numPr>
          <w:ilvl w:val="3"/>
          <w:numId w:val="28"/>
        </w:numPr>
        <w:contextualSpacing w:val="0"/>
      </w:pPr>
      <w:r w:rsidRPr="00BD6CF4">
        <w:rPr>
          <w:iCs/>
        </w:rPr>
        <w:t xml:space="preserve">Raymund du Puy </w:t>
      </w:r>
      <w:r>
        <w:t>(1120-60) writes a rule for them</w:t>
      </w:r>
    </w:p>
    <w:p w14:paraId="56FF48B9" w14:textId="77777777" w:rsidR="008B567D" w:rsidRPr="00BD6CF4" w:rsidRDefault="008B567D" w:rsidP="008B567D">
      <w:pPr>
        <w:numPr>
          <w:ilvl w:val="3"/>
          <w:numId w:val="28"/>
        </w:numPr>
        <w:contextualSpacing w:val="0"/>
      </w:pPr>
      <w:r>
        <w:t xml:space="preserve">in hospitals </w:t>
      </w:r>
      <w:r w:rsidRPr="00BD6CF4">
        <w:t>the</w:t>
      </w:r>
      <w:r>
        <w:t>y</w:t>
      </w:r>
      <w:r w:rsidRPr="00BD6CF4">
        <w:t xml:space="preserve"> </w:t>
      </w:r>
      <w:r>
        <w:t xml:space="preserve">wear </w:t>
      </w:r>
      <w:r w:rsidRPr="00BD6CF4">
        <w:t xml:space="preserve">a black </w:t>
      </w:r>
      <w:r>
        <w:t xml:space="preserve">tunic </w:t>
      </w:r>
      <w:r w:rsidRPr="00BD6CF4">
        <w:t>with a white cross</w:t>
      </w:r>
      <w:r>
        <w:t xml:space="preserve">; when fighting they wear </w:t>
      </w:r>
      <w:r w:rsidRPr="00BD6CF4">
        <w:t>a red tunic with a white cross</w:t>
      </w:r>
    </w:p>
    <w:p w14:paraId="1A95CF0E" w14:textId="77777777" w:rsidR="008B567D" w:rsidRDefault="008B567D" w:rsidP="008B567D">
      <w:pPr>
        <w:numPr>
          <w:ilvl w:val="3"/>
          <w:numId w:val="28"/>
        </w:numPr>
        <w:contextualSpacing w:val="0"/>
      </w:pPr>
      <w:r>
        <w:t>p</w:t>
      </w:r>
      <w:r w:rsidRPr="00BD6CF4">
        <w:t xml:space="preserve">riests </w:t>
      </w:r>
      <w:r>
        <w:t>a</w:t>
      </w:r>
      <w:r w:rsidRPr="00BD6CF4">
        <w:t xml:space="preserve">re admitted only </w:t>
      </w:r>
      <w:r>
        <w:t xml:space="preserve">as needed for the </w:t>
      </w:r>
      <w:r w:rsidRPr="00BD6CF4">
        <w:t>sacrament</w:t>
      </w:r>
      <w:r>
        <w:t>s</w:t>
      </w:r>
    </w:p>
    <w:p w14:paraId="00350A81" w14:textId="77777777" w:rsidR="008B567D" w:rsidRDefault="008B567D" w:rsidP="008B567D">
      <w:pPr>
        <w:numPr>
          <w:ilvl w:val="3"/>
          <w:numId w:val="28"/>
        </w:numPr>
        <w:contextualSpacing w:val="0"/>
      </w:pPr>
      <w:r>
        <w:t xml:space="preserve">though an </w:t>
      </w:r>
      <w:r w:rsidRPr="00BD6CF4">
        <w:t xml:space="preserve">international </w:t>
      </w:r>
      <w:r>
        <w:t xml:space="preserve">order, they are largely </w:t>
      </w:r>
      <w:r w:rsidRPr="00BD6CF4">
        <w:t>French</w:t>
      </w:r>
    </w:p>
    <w:p w14:paraId="0DE0B61B" w14:textId="77777777" w:rsidR="008B567D" w:rsidRDefault="008B567D" w:rsidP="008B567D">
      <w:pPr>
        <w:numPr>
          <w:ilvl w:val="3"/>
          <w:numId w:val="28"/>
        </w:numPr>
        <w:contextualSpacing w:val="0"/>
      </w:pPr>
      <w:r>
        <w:t>they establish</w:t>
      </w:r>
      <w:r w:rsidRPr="00BD6CF4">
        <w:t xml:space="preserve"> hospitals</w:t>
      </w:r>
      <w:r>
        <w:t>,</w:t>
      </w:r>
      <w:r w:rsidRPr="00BD6CF4">
        <w:t xml:space="preserve"> especially in France and the </w:t>
      </w:r>
      <w:r>
        <w:t xml:space="preserve">Italian </w:t>
      </w:r>
      <w:r w:rsidRPr="00BD6CF4">
        <w:t xml:space="preserve">seaports, which </w:t>
      </w:r>
      <w:r>
        <w:t>are the best of their age</w:t>
      </w:r>
    </w:p>
    <w:p w14:paraId="00B6E8FB" w14:textId="77777777" w:rsidR="008B567D" w:rsidRDefault="008B567D" w:rsidP="008B567D">
      <w:pPr>
        <w:numPr>
          <w:ilvl w:val="3"/>
          <w:numId w:val="28"/>
        </w:numPr>
        <w:contextualSpacing w:val="0"/>
      </w:pPr>
      <w:r>
        <w:t>w</w:t>
      </w:r>
      <w:r w:rsidRPr="00BD6CF4">
        <w:t xml:space="preserve">ith papal </w:t>
      </w:r>
      <w:r>
        <w:t>approval</w:t>
      </w:r>
      <w:r w:rsidRPr="00BD6CF4">
        <w:t xml:space="preserve"> the </w:t>
      </w:r>
      <w:r>
        <w:t>order beco</w:t>
      </w:r>
      <w:r w:rsidRPr="00BD6CF4">
        <w:t>me</w:t>
      </w:r>
      <w:r>
        <w:t>s</w:t>
      </w:r>
      <w:r w:rsidRPr="00BD6CF4">
        <w:t xml:space="preserve"> powerful and wealthy</w:t>
      </w:r>
    </w:p>
    <w:p w14:paraId="04148563" w14:textId="77777777" w:rsidR="008B567D" w:rsidRDefault="008B567D" w:rsidP="008B567D">
      <w:pPr>
        <w:numPr>
          <w:ilvl w:val="3"/>
          <w:numId w:val="28"/>
        </w:numPr>
        <w:contextualSpacing w:val="0"/>
      </w:pPr>
      <w:r>
        <w:t>c. 1137: a distinction is made between soldiers and nurses, and soldiering becomes more important</w:t>
      </w:r>
    </w:p>
    <w:p w14:paraId="224DE657" w14:textId="77777777" w:rsidR="008B567D" w:rsidRDefault="008B567D" w:rsidP="008B567D">
      <w:pPr>
        <w:numPr>
          <w:ilvl w:val="2"/>
          <w:numId w:val="28"/>
        </w:numPr>
        <w:contextualSpacing w:val="0"/>
      </w:pPr>
      <w:r w:rsidRPr="00BD6CF4">
        <w:t>Teutonic Knights</w:t>
      </w:r>
    </w:p>
    <w:p w14:paraId="218A51B1" w14:textId="77777777" w:rsidR="008B567D" w:rsidRDefault="008B567D" w:rsidP="008B567D">
      <w:pPr>
        <w:numPr>
          <w:ilvl w:val="3"/>
          <w:numId w:val="28"/>
        </w:numPr>
        <w:contextualSpacing w:val="0"/>
      </w:pPr>
      <w:r>
        <w:t>1190: t</w:t>
      </w:r>
      <w:r w:rsidRPr="00BD6CF4">
        <w:t xml:space="preserve">he Teutonic Knights </w:t>
      </w:r>
      <w:r>
        <w:t xml:space="preserve">are </w:t>
      </w:r>
      <w:r w:rsidRPr="00BD6CF4">
        <w:t xml:space="preserve">organized at Acre during the third </w:t>
      </w:r>
      <w:r>
        <w:t>c</w:t>
      </w:r>
      <w:r w:rsidRPr="00BD6CF4">
        <w:t>ru</w:t>
      </w:r>
      <w:r>
        <w:t xml:space="preserve">sade; </w:t>
      </w:r>
      <w:r w:rsidRPr="00BD6CF4">
        <w:t>mer</w:t>
      </w:r>
      <w:r>
        <w:t>chants from Bremen and Lü</w:t>
      </w:r>
      <w:r w:rsidRPr="00BD6CF4">
        <w:t xml:space="preserve">beck </w:t>
      </w:r>
      <w:r>
        <w:t>found</w:t>
      </w:r>
      <w:r w:rsidRPr="00BD6CF4">
        <w:t xml:space="preserve"> a hospital at Acre and commi</w:t>
      </w:r>
      <w:r>
        <w:t>t it to the knights</w:t>
      </w:r>
    </w:p>
    <w:p w14:paraId="526CB4E6" w14:textId="77777777" w:rsidR="008B567D" w:rsidRDefault="008B567D" w:rsidP="008B567D">
      <w:pPr>
        <w:numPr>
          <w:ilvl w:val="3"/>
          <w:numId w:val="28"/>
        </w:numPr>
        <w:contextualSpacing w:val="0"/>
      </w:pPr>
      <w:r>
        <w:t xml:space="preserve">by </w:t>
      </w:r>
      <w:r w:rsidRPr="00BD6CF4">
        <w:t>1198</w:t>
      </w:r>
      <w:r>
        <w:t>:</w:t>
      </w:r>
      <w:r w:rsidRPr="00BD6CF4">
        <w:t xml:space="preserve"> the knights in charge of the hospital </w:t>
      </w:r>
      <w:r>
        <w:t xml:space="preserve">have </w:t>
      </w:r>
      <w:r w:rsidRPr="00BD6CF4">
        <w:t>formed a religious or</w:t>
      </w:r>
      <w:r>
        <w:t>der</w:t>
      </w:r>
      <w:r w:rsidRPr="00BD6CF4">
        <w:t xml:space="preserve"> of knighthood</w:t>
      </w:r>
      <w:r>
        <w:t>, like the Templars and Hospitallers</w:t>
      </w:r>
    </w:p>
    <w:p w14:paraId="2F64C997" w14:textId="77777777" w:rsidR="008B567D" w:rsidRDefault="008B567D" w:rsidP="008B567D">
      <w:pPr>
        <w:numPr>
          <w:ilvl w:val="3"/>
          <w:numId w:val="28"/>
        </w:numPr>
        <w:contextualSpacing w:val="0"/>
      </w:pPr>
      <w:r>
        <w:t>1199:</w:t>
      </w:r>
      <w:r w:rsidRPr="00BD6CF4">
        <w:t xml:space="preserve"> </w:t>
      </w:r>
      <w:r>
        <w:t>Innocent III approves</w:t>
      </w:r>
      <w:r w:rsidRPr="00BD6CF4">
        <w:t xml:space="preserve"> the </w:t>
      </w:r>
      <w:r>
        <w:t>order</w:t>
      </w:r>
    </w:p>
    <w:p w14:paraId="4896628C" w14:textId="77777777" w:rsidR="008B567D" w:rsidRDefault="008B567D" w:rsidP="008B567D">
      <w:pPr>
        <w:numPr>
          <w:ilvl w:val="3"/>
          <w:numId w:val="28"/>
        </w:numPr>
        <w:contextualSpacing w:val="0"/>
      </w:pPr>
      <w:r>
        <w:t>t</w:t>
      </w:r>
      <w:r w:rsidRPr="00BD6CF4">
        <w:t xml:space="preserve">he habit </w:t>
      </w:r>
      <w:r>
        <w:t>i</w:t>
      </w:r>
      <w:r w:rsidRPr="00BD6CF4">
        <w:t>s a w</w:t>
      </w:r>
      <w:r>
        <w:t>hite mantle with a black cross</w:t>
      </w:r>
    </w:p>
    <w:p w14:paraId="4C4F73A5" w14:textId="77777777" w:rsidR="008B567D" w:rsidRDefault="008B567D" w:rsidP="008B567D">
      <w:pPr>
        <w:numPr>
          <w:ilvl w:val="3"/>
          <w:numId w:val="28"/>
        </w:numPr>
        <w:contextualSpacing w:val="0"/>
      </w:pPr>
      <w:r>
        <w:t xml:space="preserve">with </w:t>
      </w:r>
      <w:r w:rsidRPr="00BD6CF4">
        <w:t>Frederick II</w:t>
      </w:r>
      <w:r>
        <w:t>’s patronage,</w:t>
      </w:r>
      <w:r w:rsidRPr="00BD6CF4">
        <w:t xml:space="preserve"> the </w:t>
      </w:r>
      <w:r>
        <w:t>knights found</w:t>
      </w:r>
      <w:r w:rsidRPr="00BD6CF4">
        <w:t xml:space="preserve"> </w:t>
      </w:r>
      <w:r>
        <w:t xml:space="preserve">many monasteries </w:t>
      </w:r>
      <w:r w:rsidRPr="00BD6CF4">
        <w:t>in Germany and be</w:t>
      </w:r>
      <w:r>
        <w:t>co</w:t>
      </w:r>
      <w:r w:rsidRPr="00BD6CF4">
        <w:t xml:space="preserve">me almost exclusively </w:t>
      </w:r>
      <w:r>
        <w:t>German</w:t>
      </w:r>
    </w:p>
    <w:p w14:paraId="1F14522A" w14:textId="77777777" w:rsidR="008B567D" w:rsidRDefault="008B567D" w:rsidP="008B567D">
      <w:pPr>
        <w:numPr>
          <w:ilvl w:val="3"/>
          <w:numId w:val="28"/>
        </w:numPr>
        <w:contextualSpacing w:val="0"/>
      </w:pPr>
      <w:r>
        <w:rPr>
          <w:iCs/>
        </w:rPr>
        <w:lastRenderedPageBreak/>
        <w:t xml:space="preserve">1211: the </w:t>
      </w:r>
      <w:r w:rsidRPr="00BD6CF4">
        <w:t xml:space="preserve">grand master </w:t>
      </w:r>
      <w:r>
        <w:t>undertakes</w:t>
      </w:r>
      <w:r w:rsidRPr="00BD6CF4">
        <w:t xml:space="preserve"> the con</w:t>
      </w:r>
      <w:r>
        <w:t xml:space="preserve">version of the Cumans (the western </w:t>
      </w:r>
      <w:hyperlink r:id="rId44" w:tooltip="Kipchaks" w:history="1">
        <w:r>
          <w:t>Kipchaks</w:t>
        </w:r>
      </w:hyperlink>
      <w:r>
        <w:t xml:space="preserve">, a </w:t>
      </w:r>
      <w:hyperlink r:id="rId45" w:tooltip="Nomad" w:history="1">
        <w:r>
          <w:t>no</w:t>
        </w:r>
        <w:r>
          <w:softHyphen/>
          <w:t>madic</w:t>
        </w:r>
      </w:hyperlink>
      <w:r>
        <w:t xml:space="preserve"> </w:t>
      </w:r>
      <w:hyperlink r:id="rId46" w:tooltip="Turkic peoples" w:history="1">
        <w:r>
          <w:t>Turkic</w:t>
        </w:r>
      </w:hyperlink>
      <w:r>
        <w:t xml:space="preserve"> tribe; in the 1000s they had entered Ukraine, Moldavia, Wallachia, and Transylvania)</w:t>
      </w:r>
    </w:p>
    <w:p w14:paraId="69A0EB33" w14:textId="77777777" w:rsidR="008B567D" w:rsidRDefault="008B567D" w:rsidP="008B567D">
      <w:pPr>
        <w:numPr>
          <w:ilvl w:val="3"/>
          <w:numId w:val="28"/>
        </w:numPr>
        <w:contextualSpacing w:val="0"/>
      </w:pPr>
      <w:r w:rsidRPr="00BD6CF4">
        <w:t>1226</w:t>
      </w:r>
      <w:r>
        <w:t>:</w:t>
      </w:r>
      <w:r w:rsidRPr="00BD6CF4">
        <w:t xml:space="preserve"> </w:t>
      </w:r>
      <w:r>
        <w:rPr>
          <w:iCs/>
        </w:rPr>
        <w:t xml:space="preserve">the </w:t>
      </w:r>
      <w:r w:rsidRPr="00BD6CF4">
        <w:t xml:space="preserve">grand master </w:t>
      </w:r>
      <w:r>
        <w:t>undertakes</w:t>
      </w:r>
      <w:r w:rsidRPr="00BD6CF4">
        <w:t xml:space="preserve"> the con</w:t>
      </w:r>
      <w:r>
        <w:t xml:space="preserve">version of the </w:t>
      </w:r>
      <w:r w:rsidRPr="00BD6CF4">
        <w:rPr>
          <w:iCs/>
        </w:rPr>
        <w:t>Prussians</w:t>
      </w:r>
    </w:p>
    <w:p w14:paraId="5D6BEA7A" w14:textId="77777777" w:rsidR="008B567D" w:rsidRDefault="008B567D" w:rsidP="008B567D">
      <w:pPr>
        <w:numPr>
          <w:ilvl w:val="3"/>
          <w:numId w:val="28"/>
        </w:numPr>
        <w:contextualSpacing w:val="0"/>
      </w:pPr>
      <w:r>
        <w:t>1291: the Muslims recapture Palestine;</w:t>
      </w:r>
      <w:r w:rsidRPr="00BD6CF4">
        <w:t xml:space="preserve"> the </w:t>
      </w:r>
      <w:r>
        <w:t xml:space="preserve">knights establish </w:t>
      </w:r>
      <w:r w:rsidRPr="00BD6CF4">
        <w:t>headquarters at Venice (1291)</w:t>
      </w:r>
      <w:r>
        <w:t>,</w:t>
      </w:r>
      <w:r w:rsidRPr="00BD6CF4">
        <w:t xml:space="preserve"> </w:t>
      </w:r>
      <w:r>
        <w:t xml:space="preserve">then </w:t>
      </w:r>
      <w:r w:rsidRPr="00BD6CF4">
        <w:t>Marienburg</w:t>
      </w:r>
      <w:r>
        <w:t xml:space="preserve"> </w:t>
      </w:r>
      <w:r w:rsidRPr="00BD6CF4">
        <w:t>(1309)</w:t>
      </w:r>
      <w:r>
        <w:t>,</w:t>
      </w:r>
      <w:r w:rsidRPr="00BD6CF4">
        <w:t xml:space="preserve"> </w:t>
      </w:r>
      <w:r>
        <w:t>then Mergentheim (1524)</w:t>
      </w:r>
    </w:p>
    <w:p w14:paraId="100F3A31" w14:textId="77777777" w:rsidR="008B567D" w:rsidRDefault="008B567D" w:rsidP="008B567D">
      <w:pPr>
        <w:numPr>
          <w:ilvl w:val="3"/>
          <w:numId w:val="28"/>
        </w:numPr>
        <w:contextualSpacing w:val="0"/>
      </w:pPr>
      <w:r>
        <w:t>1805: the knights move to Vienna, where they are now a hospital order only</w:t>
      </w:r>
    </w:p>
    <w:p w14:paraId="3338248C" w14:textId="77777777" w:rsidR="008B567D" w:rsidRPr="00BD6CF4" w:rsidRDefault="008B567D" w:rsidP="008B567D">
      <w:pPr>
        <w:numPr>
          <w:ilvl w:val="2"/>
          <w:numId w:val="28"/>
        </w:numPr>
        <w:contextualSpacing w:val="0"/>
      </w:pPr>
      <w:r>
        <w:t>Spanish orders of knights</w:t>
      </w:r>
    </w:p>
    <w:p w14:paraId="0BDED1EC" w14:textId="77777777" w:rsidR="008B567D" w:rsidRPr="00675D73" w:rsidRDefault="008B567D" w:rsidP="008B567D">
      <w:pPr>
        <w:numPr>
          <w:ilvl w:val="3"/>
          <w:numId w:val="28"/>
        </w:numPr>
        <w:contextualSpacing w:val="0"/>
      </w:pPr>
      <w:r>
        <w:t xml:space="preserve">1150-70: while fighting the Moors, </w:t>
      </w:r>
      <w:r w:rsidRPr="00BD6CF4">
        <w:t xml:space="preserve">several orders of knighthood </w:t>
      </w:r>
      <w:r>
        <w:t xml:space="preserve">are </w:t>
      </w:r>
      <w:r w:rsidRPr="00BD6CF4">
        <w:t xml:space="preserve">founded in </w:t>
      </w:r>
      <w:r w:rsidRPr="00BD6CF4">
        <w:rPr>
          <w:iCs/>
        </w:rPr>
        <w:t xml:space="preserve">Spain </w:t>
      </w:r>
      <w:r w:rsidRPr="00BD6CF4">
        <w:t xml:space="preserve">and </w:t>
      </w:r>
      <w:r w:rsidRPr="00BD6CF4">
        <w:rPr>
          <w:iCs/>
        </w:rPr>
        <w:t>Portugal</w:t>
      </w:r>
      <w:r>
        <w:t xml:space="preserve">: </w:t>
      </w:r>
      <w:r w:rsidRPr="00675D73">
        <w:t>the Order</w:t>
      </w:r>
      <w:r>
        <w:t>s</w:t>
      </w:r>
      <w:r w:rsidRPr="00675D73">
        <w:t xml:space="preserve"> of Calatrava</w:t>
      </w:r>
      <w:r>
        <w:t xml:space="preserve">, </w:t>
      </w:r>
      <w:r w:rsidRPr="00675D73">
        <w:t>Alcántara</w:t>
      </w:r>
      <w:r>
        <w:t xml:space="preserve">, and </w:t>
      </w:r>
      <w:r w:rsidRPr="00675D73">
        <w:t>Evora</w:t>
      </w:r>
      <w:r>
        <w:t xml:space="preserve"> (Aviz); the Order of the Wings of St</w:t>
      </w:r>
      <w:r w:rsidRPr="00675D73">
        <w:t xml:space="preserve"> Michael</w:t>
      </w:r>
      <w:r>
        <w:t xml:space="preserve">; and </w:t>
      </w:r>
      <w:r w:rsidRPr="00675D73">
        <w:t xml:space="preserve">the </w:t>
      </w:r>
      <w:r>
        <w:t>Order of St</w:t>
      </w:r>
      <w:r w:rsidRPr="00675D73">
        <w:t xml:space="preserve"> James of Compostella</w:t>
      </w:r>
    </w:p>
    <w:p w14:paraId="7E281403" w14:textId="77777777" w:rsidR="008B567D" w:rsidRPr="005D4BCA" w:rsidRDefault="008B567D" w:rsidP="008B567D">
      <w:pPr>
        <w:numPr>
          <w:ilvl w:val="2"/>
          <w:numId w:val="28"/>
        </w:numPr>
        <w:contextualSpacing w:val="0"/>
        <w:rPr>
          <w:szCs w:val="18"/>
        </w:rPr>
      </w:pPr>
      <w:r>
        <w:t xml:space="preserve">1291: </w:t>
      </w:r>
      <w:r w:rsidRPr="008D6099">
        <w:t xml:space="preserve">the loss of </w:t>
      </w:r>
      <w:r>
        <w:t>Palestine diminishes t</w:t>
      </w:r>
      <w:r w:rsidRPr="008D6099">
        <w:t xml:space="preserve">he </w:t>
      </w:r>
      <w:r w:rsidRPr="008D6099">
        <w:rPr>
          <w:iCs/>
        </w:rPr>
        <w:t>military orders</w:t>
      </w:r>
    </w:p>
    <w:p w14:paraId="6294A9A7" w14:textId="77777777" w:rsidR="008B567D" w:rsidRPr="00A23BF6" w:rsidRDefault="008B567D" w:rsidP="008B567D"/>
    <w:p w14:paraId="7C3D6187" w14:textId="77777777" w:rsidR="008B567D" w:rsidRDefault="008B567D" w:rsidP="008B567D">
      <w:pPr>
        <w:numPr>
          <w:ilvl w:val="0"/>
          <w:numId w:val="28"/>
        </w:numPr>
        <w:contextualSpacing w:val="0"/>
      </w:pPr>
      <w:r>
        <w:rPr>
          <w:b/>
        </w:rPr>
        <w:t>theology</w:t>
      </w:r>
    </w:p>
    <w:p w14:paraId="59D36D87" w14:textId="77777777" w:rsidR="008B567D" w:rsidRDefault="008B567D" w:rsidP="008B567D">
      <w:pPr>
        <w:numPr>
          <w:ilvl w:val="1"/>
          <w:numId w:val="28"/>
        </w:numPr>
        <w:contextualSpacing w:val="0"/>
      </w:pPr>
      <w:r w:rsidRPr="00F0572A">
        <w:t>1210: Paris province council bans Aristo</w:t>
      </w:r>
      <w:r>
        <w:t>tle (again in 1215, 1245, 1263)</w:t>
      </w:r>
    </w:p>
    <w:p w14:paraId="1F1DCD0E" w14:textId="77777777" w:rsidR="008B567D" w:rsidRPr="00F0572A" w:rsidRDefault="008B567D" w:rsidP="008B567D">
      <w:pPr>
        <w:numPr>
          <w:ilvl w:val="1"/>
          <w:numId w:val="28"/>
        </w:numPr>
        <w:contextualSpacing w:val="0"/>
      </w:pPr>
      <w:r>
        <w:t>major scholastics</w:t>
      </w:r>
    </w:p>
    <w:p w14:paraId="555052F9" w14:textId="77777777" w:rsidR="008B567D" w:rsidRDefault="008B567D" w:rsidP="008B567D">
      <w:pPr>
        <w:numPr>
          <w:ilvl w:val="2"/>
          <w:numId w:val="28"/>
        </w:numPr>
        <w:contextualSpacing w:val="0"/>
      </w:pPr>
      <w:r>
        <w:t>Alexander of Hales (Franciscan, c. 1185-1245)</w:t>
      </w:r>
    </w:p>
    <w:p w14:paraId="058BFFD7" w14:textId="77777777" w:rsidR="008B567D" w:rsidRPr="00F0572A" w:rsidRDefault="008B567D" w:rsidP="008B567D">
      <w:pPr>
        <w:numPr>
          <w:ilvl w:val="2"/>
          <w:numId w:val="28"/>
        </w:numPr>
        <w:contextualSpacing w:val="0"/>
      </w:pPr>
      <w:r>
        <w:t>Albert the Great (Dominican, 1193-</w:t>
      </w:r>
      <w:r w:rsidRPr="00F0572A">
        <w:t>1280)</w:t>
      </w:r>
    </w:p>
    <w:p w14:paraId="66E2855D" w14:textId="77777777" w:rsidR="008B567D" w:rsidRPr="00F0572A" w:rsidRDefault="008B567D" w:rsidP="008B567D">
      <w:pPr>
        <w:numPr>
          <w:ilvl w:val="2"/>
          <w:numId w:val="28"/>
        </w:numPr>
        <w:contextualSpacing w:val="0"/>
      </w:pPr>
      <w:r>
        <w:t>Bonaventure (Franciscan, 1221-</w:t>
      </w:r>
      <w:r w:rsidRPr="00F0572A">
        <w:t>74)</w:t>
      </w:r>
    </w:p>
    <w:p w14:paraId="1B232BB6" w14:textId="77777777" w:rsidR="008B567D" w:rsidRPr="00F0572A" w:rsidRDefault="008B567D" w:rsidP="008B567D">
      <w:pPr>
        <w:numPr>
          <w:ilvl w:val="2"/>
          <w:numId w:val="28"/>
        </w:numPr>
        <w:contextualSpacing w:val="0"/>
      </w:pPr>
      <w:r w:rsidRPr="00F0572A">
        <w:t>Thomas Aquinas (</w:t>
      </w:r>
      <w:r>
        <w:t xml:space="preserve">Dominican, </w:t>
      </w:r>
      <w:r w:rsidRPr="00F0572A">
        <w:t>1225-74)</w:t>
      </w:r>
    </w:p>
    <w:p w14:paraId="2F50A050" w14:textId="77777777" w:rsidR="008B567D" w:rsidRPr="00F0572A" w:rsidRDefault="008B567D" w:rsidP="008B567D">
      <w:pPr>
        <w:numPr>
          <w:ilvl w:val="3"/>
          <w:numId w:val="28"/>
        </w:numPr>
        <w:contextualSpacing w:val="0"/>
      </w:pPr>
      <w:r w:rsidRPr="00F0572A">
        <w:t xml:space="preserve">though </w:t>
      </w:r>
      <w:r>
        <w:t>banned, Aquinas reads Aristotle’s works</w:t>
      </w:r>
    </w:p>
    <w:p w14:paraId="4322E392" w14:textId="77777777" w:rsidR="008B567D" w:rsidRDefault="008B567D" w:rsidP="008B567D">
      <w:pPr>
        <w:numPr>
          <w:ilvl w:val="2"/>
          <w:numId w:val="28"/>
        </w:numPr>
        <w:contextualSpacing w:val="0"/>
      </w:pPr>
      <w:r>
        <w:t>Duns Scotus (Franciscan, 1266-</w:t>
      </w:r>
      <w:r w:rsidRPr="00F0572A">
        <w:t>1308)</w:t>
      </w:r>
    </w:p>
    <w:p w14:paraId="2C812EF5" w14:textId="77777777" w:rsidR="008B567D" w:rsidRPr="00A23BF6" w:rsidRDefault="008B567D" w:rsidP="008B567D">
      <w:pPr>
        <w:rPr>
          <w:rFonts w:cs="Garamond"/>
          <w:bCs/>
        </w:rPr>
      </w:pPr>
    </w:p>
    <w:p w14:paraId="72F33B73" w14:textId="77777777" w:rsidR="008B567D" w:rsidRPr="00507698" w:rsidRDefault="008B567D" w:rsidP="008B567D">
      <w:pPr>
        <w:numPr>
          <w:ilvl w:val="0"/>
          <w:numId w:val="28"/>
        </w:numPr>
        <w:contextualSpacing w:val="0"/>
        <w:rPr>
          <w:rFonts w:cs="Garamond"/>
          <w:bCs/>
        </w:rPr>
      </w:pPr>
      <w:r>
        <w:rPr>
          <w:rFonts w:cs="Garamond"/>
          <w:b/>
          <w:bCs/>
        </w:rPr>
        <w:t>sacraments</w:t>
      </w:r>
      <w:r>
        <w:rPr>
          <w:rFonts w:cs="Garamond"/>
          <w:bCs/>
        </w:rPr>
        <w:t xml:space="preserve">: </w:t>
      </w:r>
      <w:r>
        <w:rPr>
          <w:rFonts w:cs="Garamond"/>
          <w:b/>
          <w:bCs/>
        </w:rPr>
        <w:t>baptism</w:t>
      </w:r>
    </w:p>
    <w:p w14:paraId="783CB1CC" w14:textId="77777777" w:rsidR="008B567D" w:rsidRDefault="008B567D" w:rsidP="008B567D">
      <w:pPr>
        <w:numPr>
          <w:ilvl w:val="1"/>
          <w:numId w:val="28"/>
        </w:numPr>
        <w:contextualSpacing w:val="0"/>
      </w:pPr>
      <w:r>
        <w:t>30-1100s: in the west baptism is by immersion (in some places, until the 1500s)</w:t>
      </w:r>
    </w:p>
    <w:p w14:paraId="4B7DC53C" w14:textId="77777777" w:rsidR="008B567D" w:rsidRDefault="008B567D" w:rsidP="008B567D">
      <w:pPr>
        <w:numPr>
          <w:ilvl w:val="2"/>
          <w:numId w:val="28"/>
        </w:numPr>
        <w:contextualSpacing w:val="0"/>
      </w:pPr>
      <w:r>
        <w:t xml:space="preserve">30-1100s: but in the west the sick receive </w:t>
      </w:r>
      <w:r>
        <w:rPr>
          <w:i/>
          <w:iCs/>
        </w:rPr>
        <w:t>baptismus clinicorum</w:t>
      </w:r>
      <w:r>
        <w:rPr>
          <w:iCs/>
        </w:rPr>
        <w:t xml:space="preserve"> (</w:t>
      </w:r>
      <w:r>
        <w:t>baptism of the sick), baptism by infusion (pouring—especially affusion, pouring on the head) or aspersion (sprinkling)</w:t>
      </w:r>
    </w:p>
    <w:p w14:paraId="33047ED1" w14:textId="77777777" w:rsidR="008B567D" w:rsidRDefault="008B567D" w:rsidP="008B567D">
      <w:pPr>
        <w:numPr>
          <w:ilvl w:val="2"/>
          <w:numId w:val="28"/>
        </w:numPr>
        <w:contextualSpacing w:val="0"/>
      </w:pPr>
      <w:r>
        <w:t>30-present: in the east baptism is still by immersion (though the person is not dunked but sits in the water while it is poured on the head)</w:t>
      </w:r>
    </w:p>
    <w:p w14:paraId="4E81E09B" w14:textId="77777777" w:rsidR="008B567D" w:rsidRPr="00507698" w:rsidRDefault="008B567D" w:rsidP="008B567D">
      <w:pPr>
        <w:numPr>
          <w:ilvl w:val="1"/>
          <w:numId w:val="28"/>
        </w:numPr>
        <w:contextualSpacing w:val="0"/>
      </w:pPr>
      <w:r>
        <w:t>1200s: in the west infusion and aspersion become common</w:t>
      </w:r>
    </w:p>
    <w:p w14:paraId="67927B7D" w14:textId="77777777" w:rsidR="008B567D" w:rsidRPr="00A23BF6" w:rsidRDefault="008B567D" w:rsidP="008B567D">
      <w:pPr>
        <w:rPr>
          <w:rFonts w:cs="Garamond"/>
          <w:bCs/>
        </w:rPr>
      </w:pPr>
    </w:p>
    <w:p w14:paraId="79985ACD" w14:textId="77777777" w:rsidR="008B567D" w:rsidRDefault="008B567D" w:rsidP="008B567D">
      <w:pPr>
        <w:numPr>
          <w:ilvl w:val="0"/>
          <w:numId w:val="28"/>
        </w:numPr>
        <w:contextualSpacing w:val="0"/>
        <w:rPr>
          <w:rFonts w:cs="Garamond"/>
          <w:bCs/>
        </w:rPr>
      </w:pPr>
      <w:r>
        <w:rPr>
          <w:rFonts w:cs="Garamond"/>
          <w:b/>
          <w:bCs/>
        </w:rPr>
        <w:t>sacraments</w:t>
      </w:r>
      <w:r>
        <w:rPr>
          <w:rFonts w:cs="Garamond"/>
          <w:bCs/>
        </w:rPr>
        <w:t xml:space="preserve">: </w:t>
      </w:r>
      <w:r>
        <w:rPr>
          <w:rFonts w:cs="Garamond"/>
          <w:b/>
          <w:bCs/>
        </w:rPr>
        <w:t>reconciliation</w:t>
      </w:r>
    </w:p>
    <w:p w14:paraId="64E055FE" w14:textId="77777777" w:rsidR="008B567D" w:rsidRDefault="008B567D" w:rsidP="008B567D">
      <w:pPr>
        <w:numPr>
          <w:ilvl w:val="1"/>
          <w:numId w:val="28"/>
        </w:numPr>
        <w:contextualSpacing w:val="0"/>
      </w:pPr>
      <w:r>
        <w:t>casuistry (case-based reasoning; in addition to theoretical moral principles, casuists emphasize circumstances)</w:t>
      </w:r>
    </w:p>
    <w:p w14:paraId="0D4FE44B" w14:textId="77777777" w:rsidR="008B567D" w:rsidRDefault="008B567D" w:rsidP="008B567D">
      <w:pPr>
        <w:numPr>
          <w:ilvl w:val="2"/>
          <w:numId w:val="28"/>
        </w:numPr>
        <w:contextualSpacing w:val="0"/>
      </w:pPr>
      <w:r>
        <w:t>1200s: for deciding</w:t>
      </w:r>
      <w:r w:rsidRPr="006B06E8">
        <w:t xml:space="preserve"> </w:t>
      </w:r>
      <w:r>
        <w:t xml:space="preserve">which </w:t>
      </w:r>
      <w:r w:rsidRPr="006B06E8">
        <w:t xml:space="preserve">penance to </w:t>
      </w:r>
      <w:r>
        <w:t>impose</w:t>
      </w:r>
      <w:r w:rsidRPr="006B06E8">
        <w:t>,</w:t>
      </w:r>
      <w:r>
        <w:t xml:space="preserve"> </w:t>
      </w:r>
      <w:r w:rsidRPr="006B06E8">
        <w:t xml:space="preserve">large volumes of casuistry </w:t>
      </w:r>
      <w:r>
        <w:t>(</w:t>
      </w:r>
      <w:r w:rsidRPr="007D09B7">
        <w:rPr>
          <w:i/>
        </w:rPr>
        <w:t>summae poenitentiae</w:t>
      </w:r>
      <w:r>
        <w:t>) supplant the old penitential books</w:t>
      </w:r>
    </w:p>
    <w:p w14:paraId="4CF5BDC1" w14:textId="77777777" w:rsidR="008B567D" w:rsidRDefault="008B567D" w:rsidP="008B567D">
      <w:pPr>
        <w:numPr>
          <w:ilvl w:val="2"/>
          <w:numId w:val="28"/>
        </w:numPr>
        <w:contextualSpacing w:val="0"/>
      </w:pPr>
      <w:r>
        <w:t xml:space="preserve">the most famous are </w:t>
      </w:r>
      <w:r w:rsidRPr="00BD6CF4">
        <w:rPr>
          <w:iCs/>
        </w:rPr>
        <w:t>Raymond of Pe</w:t>
      </w:r>
      <w:r>
        <w:rPr>
          <w:iCs/>
        </w:rPr>
        <w:t>ñ</w:t>
      </w:r>
      <w:r w:rsidRPr="00BD6CF4">
        <w:rPr>
          <w:iCs/>
        </w:rPr>
        <w:t>a</w:t>
      </w:r>
      <w:r>
        <w:rPr>
          <w:iCs/>
        </w:rPr>
        <w:t xml:space="preserve">fort’s </w:t>
      </w:r>
      <w:r w:rsidRPr="007D09B7">
        <w:rPr>
          <w:i/>
        </w:rPr>
        <w:t>Summa de casibus</w:t>
      </w:r>
      <w:r w:rsidRPr="00BD6CF4">
        <w:t xml:space="preserve"> </w:t>
      </w:r>
      <w:r>
        <w:t>(</w:t>
      </w:r>
      <w:r w:rsidRPr="007D09B7">
        <w:rPr>
          <w:i/>
        </w:rPr>
        <w:t>Summa de poenitentia</w:t>
      </w:r>
      <w:r>
        <w:t>)</w:t>
      </w:r>
      <w:r w:rsidRPr="00BD6CF4">
        <w:t xml:space="preserve"> </w:t>
      </w:r>
      <w:r>
        <w:t xml:space="preserve">and </w:t>
      </w:r>
      <w:r>
        <w:rPr>
          <w:iCs/>
        </w:rPr>
        <w:t>John of Freiburg’s</w:t>
      </w:r>
      <w:r>
        <w:t xml:space="preserve"> </w:t>
      </w:r>
      <w:r w:rsidRPr="007D09B7">
        <w:rPr>
          <w:i/>
        </w:rPr>
        <w:t>Summa confessorum</w:t>
      </w:r>
    </w:p>
    <w:p w14:paraId="0A7D6AE9" w14:textId="77777777" w:rsidR="008B567D" w:rsidRPr="0077138C" w:rsidRDefault="008B567D" w:rsidP="008B567D">
      <w:pPr>
        <w:numPr>
          <w:ilvl w:val="1"/>
          <w:numId w:val="28"/>
        </w:numPr>
        <w:contextualSpacing w:val="0"/>
      </w:pPr>
      <w:r w:rsidRPr="0077138C">
        <w:t>frequency of confession</w:t>
      </w:r>
    </w:p>
    <w:p w14:paraId="087B1F4D" w14:textId="77777777" w:rsidR="008B567D" w:rsidRDefault="008B567D" w:rsidP="008B567D">
      <w:pPr>
        <w:numPr>
          <w:ilvl w:val="2"/>
          <w:numId w:val="28"/>
        </w:numPr>
        <w:contextualSpacing w:val="0"/>
      </w:pPr>
      <w:r>
        <w:t xml:space="preserve">1215: </w:t>
      </w:r>
      <w:r w:rsidRPr="00BD6CF4">
        <w:t xml:space="preserve">Lateran </w:t>
      </w:r>
      <w:r>
        <w:t xml:space="preserve">Council IV requires everyone to </w:t>
      </w:r>
      <w:r w:rsidRPr="00BD6CF4">
        <w:rPr>
          <w:iCs/>
        </w:rPr>
        <w:t xml:space="preserve">confess </w:t>
      </w:r>
      <w:r>
        <w:rPr>
          <w:iCs/>
        </w:rPr>
        <w:t xml:space="preserve">his or her </w:t>
      </w:r>
      <w:r w:rsidRPr="00BD6CF4">
        <w:t xml:space="preserve">sins </w:t>
      </w:r>
      <w:r w:rsidRPr="00BD6CF4">
        <w:rPr>
          <w:iCs/>
        </w:rPr>
        <w:t xml:space="preserve">at least </w:t>
      </w:r>
      <w:r w:rsidRPr="00BD6CF4">
        <w:t>once a year to his own (parish) priest</w:t>
      </w:r>
    </w:p>
    <w:p w14:paraId="766C785A" w14:textId="77777777" w:rsidR="008B567D" w:rsidRDefault="008B567D" w:rsidP="008B567D">
      <w:pPr>
        <w:numPr>
          <w:ilvl w:val="1"/>
          <w:numId w:val="28"/>
        </w:numPr>
        <w:contextualSpacing w:val="0"/>
      </w:pPr>
      <w:r w:rsidRPr="0077138C">
        <w:t>procedure of confession</w:t>
      </w:r>
    </w:p>
    <w:p w14:paraId="3A521B6B" w14:textId="77777777" w:rsidR="008B567D" w:rsidRDefault="008B567D" w:rsidP="008B567D">
      <w:pPr>
        <w:numPr>
          <w:ilvl w:val="2"/>
          <w:numId w:val="28"/>
        </w:numPr>
        <w:contextualSpacing w:val="0"/>
      </w:pPr>
      <w:r>
        <w:t xml:space="preserve">1000s: </w:t>
      </w:r>
      <w:r w:rsidRPr="00BD6CF4">
        <w:t>grant</w:t>
      </w:r>
      <w:r>
        <w:t>ing</w:t>
      </w:r>
      <w:r w:rsidRPr="00BD6CF4">
        <w:t xml:space="preserve"> absolution before imposing the penance </w:t>
      </w:r>
      <w:r>
        <w:t>becomes customary</w:t>
      </w:r>
    </w:p>
    <w:p w14:paraId="7AF2A21F" w14:textId="77777777" w:rsidR="008B567D" w:rsidRDefault="008B567D" w:rsidP="008B567D">
      <w:pPr>
        <w:numPr>
          <w:ilvl w:val="2"/>
          <w:numId w:val="28"/>
        </w:numPr>
        <w:contextualSpacing w:val="0"/>
      </w:pPr>
      <w:r>
        <w:t xml:space="preserve">1100s: </w:t>
      </w:r>
      <w:r w:rsidRPr="00BD6CF4">
        <w:t xml:space="preserve">the formula of absolution </w:t>
      </w:r>
      <w:r>
        <w:t xml:space="preserve">takes the form </w:t>
      </w:r>
      <w:r w:rsidRPr="00BD6CF4">
        <w:t>of a prayer</w:t>
      </w:r>
    </w:p>
    <w:p w14:paraId="49427FB0" w14:textId="77777777" w:rsidR="008B567D" w:rsidRDefault="008B567D" w:rsidP="008B567D">
      <w:pPr>
        <w:numPr>
          <w:ilvl w:val="2"/>
          <w:numId w:val="28"/>
        </w:numPr>
        <w:contextualSpacing w:val="0"/>
      </w:pPr>
      <w:r>
        <w:t xml:space="preserve">1200s: </w:t>
      </w:r>
      <w:r w:rsidRPr="00BD6CF4">
        <w:t xml:space="preserve">in the </w:t>
      </w:r>
      <w:r>
        <w:t xml:space="preserve">west </w:t>
      </w:r>
      <w:r w:rsidRPr="00BD6CF4">
        <w:t xml:space="preserve">the formula </w:t>
      </w:r>
      <w:r>
        <w:t>beco</w:t>
      </w:r>
      <w:r w:rsidRPr="00BD6CF4">
        <w:t>me</w:t>
      </w:r>
      <w:r>
        <w:t>s</w:t>
      </w:r>
      <w:r w:rsidRPr="00BD6CF4">
        <w:t xml:space="preserve"> indicative (</w:t>
      </w:r>
      <w:r>
        <w:rPr>
          <w:i/>
        </w:rPr>
        <w:t>Ego te</w:t>
      </w:r>
      <w:r w:rsidRPr="00BE7AFE">
        <w:rPr>
          <w:i/>
        </w:rPr>
        <w:t xml:space="preserve"> </w:t>
      </w:r>
      <w:r>
        <w:rPr>
          <w:i/>
        </w:rPr>
        <w:t>absolve</w:t>
      </w:r>
      <w:r>
        <w:t>, I absolve you)</w:t>
      </w:r>
    </w:p>
    <w:p w14:paraId="172969AB" w14:textId="77777777" w:rsidR="008B567D" w:rsidRDefault="008B567D" w:rsidP="008B567D">
      <w:pPr>
        <w:numPr>
          <w:ilvl w:val="2"/>
          <w:numId w:val="28"/>
        </w:numPr>
        <w:contextualSpacing w:val="0"/>
      </w:pPr>
      <w:r>
        <w:lastRenderedPageBreak/>
        <w:t xml:space="preserve">c. </w:t>
      </w:r>
      <w:r w:rsidRPr="00BD6CF4">
        <w:t>1250</w:t>
      </w:r>
      <w:r>
        <w:t>:</w:t>
      </w:r>
      <w:r w:rsidRPr="00BD6CF4">
        <w:t xml:space="preserve"> </w:t>
      </w:r>
      <w:r>
        <w:t>only this</w:t>
      </w:r>
      <w:r w:rsidRPr="00BD6CF4">
        <w:t xml:space="preserve"> formula </w:t>
      </w:r>
      <w:r>
        <w:t>is used</w:t>
      </w:r>
    </w:p>
    <w:p w14:paraId="2AC779B9" w14:textId="77777777" w:rsidR="008B567D" w:rsidRDefault="008B567D" w:rsidP="008B567D">
      <w:pPr>
        <w:numPr>
          <w:ilvl w:val="1"/>
          <w:numId w:val="28"/>
        </w:numPr>
        <w:contextualSpacing w:val="0"/>
      </w:pPr>
      <w:r>
        <w:t>c</w:t>
      </w:r>
      <w:r w:rsidRPr="0077138C">
        <w:t>onfessors</w:t>
      </w:r>
    </w:p>
    <w:p w14:paraId="41957550" w14:textId="77777777" w:rsidR="008B567D" w:rsidRDefault="008B567D" w:rsidP="008B567D">
      <w:pPr>
        <w:numPr>
          <w:ilvl w:val="2"/>
          <w:numId w:val="28"/>
        </w:numPr>
        <w:contextualSpacing w:val="0"/>
      </w:pPr>
      <w:r>
        <w:t xml:space="preserve">300s-1200s: in the east, </w:t>
      </w:r>
      <w:r w:rsidRPr="006B06E8">
        <w:t xml:space="preserve">lay monks </w:t>
      </w:r>
      <w:r>
        <w:t xml:space="preserve">are </w:t>
      </w:r>
      <w:r w:rsidRPr="006B06E8">
        <w:t xml:space="preserve">spiritual directors and </w:t>
      </w:r>
      <w:r>
        <w:t>hear confessions</w:t>
      </w:r>
    </w:p>
    <w:p w14:paraId="1DC2665D" w14:textId="77777777" w:rsidR="008B567D" w:rsidRDefault="008B567D" w:rsidP="008B567D">
      <w:pPr>
        <w:numPr>
          <w:ilvl w:val="2"/>
          <w:numId w:val="28"/>
        </w:numPr>
        <w:contextualSpacing w:val="0"/>
      </w:pPr>
      <w:r>
        <w:t>in the west: confessing to a cleric who is not a priest</w:t>
      </w:r>
    </w:p>
    <w:p w14:paraId="45DDD1A1" w14:textId="77777777" w:rsidR="008B567D" w:rsidRDefault="008B567D" w:rsidP="008B567D">
      <w:pPr>
        <w:numPr>
          <w:ilvl w:val="3"/>
          <w:numId w:val="28"/>
        </w:numPr>
        <w:contextualSpacing w:val="0"/>
      </w:pPr>
      <w:r>
        <w:t xml:space="preserve">800s: </w:t>
      </w:r>
      <w:r w:rsidRPr="00594166">
        <w:t xml:space="preserve">confessing to a </w:t>
      </w:r>
      <w:r w:rsidRPr="00594166">
        <w:rPr>
          <w:iCs/>
        </w:rPr>
        <w:t xml:space="preserve">deacon </w:t>
      </w:r>
      <w:r w:rsidRPr="00594166">
        <w:t xml:space="preserve">or </w:t>
      </w:r>
      <w:r>
        <w:t xml:space="preserve">a </w:t>
      </w:r>
      <w:r w:rsidRPr="00594166">
        <w:rPr>
          <w:iCs/>
        </w:rPr>
        <w:t xml:space="preserve">cleric </w:t>
      </w:r>
      <w:r w:rsidRPr="00594166">
        <w:t xml:space="preserve">in minor orders </w:t>
      </w:r>
      <w:r>
        <w:t>(</w:t>
      </w:r>
      <w:r w:rsidRPr="00594166">
        <w:t xml:space="preserve">in case of necessity when a priest </w:t>
      </w:r>
      <w:r>
        <w:t>is not present) becomes more common</w:t>
      </w:r>
    </w:p>
    <w:p w14:paraId="69BFF124" w14:textId="77777777" w:rsidR="008B567D" w:rsidRDefault="008B567D" w:rsidP="008B567D">
      <w:pPr>
        <w:numPr>
          <w:ilvl w:val="2"/>
          <w:numId w:val="28"/>
        </w:numPr>
        <w:contextualSpacing w:val="0"/>
      </w:pPr>
      <w:r>
        <w:t>in the west: confessing to a layperson</w:t>
      </w:r>
    </w:p>
    <w:p w14:paraId="0392E240" w14:textId="77777777" w:rsidR="008B567D" w:rsidRPr="00A00103" w:rsidRDefault="008B567D" w:rsidP="008B567D">
      <w:pPr>
        <w:numPr>
          <w:ilvl w:val="3"/>
          <w:numId w:val="28"/>
        </w:numPr>
        <w:contextualSpacing w:val="0"/>
      </w:pPr>
      <w:r>
        <w:t xml:space="preserve">by 1000s: some theologians say </w:t>
      </w:r>
      <w:r w:rsidRPr="00594166">
        <w:t>that</w:t>
      </w:r>
      <w:r>
        <w:t>,</w:t>
      </w:r>
      <w:r w:rsidRPr="00594166">
        <w:t xml:space="preserve"> in case of necessity</w:t>
      </w:r>
      <w:r>
        <w:t xml:space="preserve"> when </w:t>
      </w:r>
      <w:r w:rsidRPr="00594166">
        <w:t xml:space="preserve">a priest </w:t>
      </w:r>
      <w:r>
        <w:t>is not present</w:t>
      </w:r>
      <w:r w:rsidRPr="00594166">
        <w:t xml:space="preserve">, </w:t>
      </w:r>
      <w:r>
        <w:t xml:space="preserve">one </w:t>
      </w:r>
      <w:r w:rsidRPr="00594166">
        <w:t xml:space="preserve">should </w:t>
      </w:r>
      <w:r>
        <w:t>confess</w:t>
      </w:r>
      <w:r w:rsidRPr="00594166">
        <w:t xml:space="preserve"> to a </w:t>
      </w:r>
      <w:r w:rsidRPr="00594166">
        <w:rPr>
          <w:iCs/>
        </w:rPr>
        <w:t>lay</w:t>
      </w:r>
      <w:r>
        <w:rPr>
          <w:iCs/>
        </w:rPr>
        <w:t>man</w:t>
      </w:r>
    </w:p>
    <w:p w14:paraId="34FE6181" w14:textId="77777777" w:rsidR="008B567D" w:rsidRDefault="008B567D" w:rsidP="008B567D">
      <w:pPr>
        <w:numPr>
          <w:ilvl w:val="3"/>
          <w:numId w:val="28"/>
        </w:numPr>
        <w:contextualSpacing w:val="0"/>
      </w:pPr>
      <w:r>
        <w:t xml:space="preserve">1100s-c. 1250: </w:t>
      </w:r>
      <w:r w:rsidRPr="006B06E8">
        <w:t xml:space="preserve">some theologians </w:t>
      </w:r>
      <w:r>
        <w:t xml:space="preserve">say </w:t>
      </w:r>
      <w:r w:rsidRPr="006B06E8">
        <w:t>that</w:t>
      </w:r>
      <w:r>
        <w:t xml:space="preserve">, </w:t>
      </w:r>
      <w:r w:rsidRPr="00594166">
        <w:t>in case of necessity</w:t>
      </w:r>
      <w:r>
        <w:t xml:space="preserve"> when </w:t>
      </w:r>
      <w:r w:rsidRPr="00594166">
        <w:t xml:space="preserve">a priest </w:t>
      </w:r>
      <w:r>
        <w:t>is not present,</w:t>
      </w:r>
      <w:r w:rsidRPr="006B06E8">
        <w:t xml:space="preserve"> confession to a </w:t>
      </w:r>
      <w:r w:rsidRPr="003603A8">
        <w:t xml:space="preserve">layman </w:t>
      </w:r>
      <w:r>
        <w:t xml:space="preserve">is </w:t>
      </w:r>
      <w:r w:rsidRPr="003603A8">
        <w:t>obliga</w:t>
      </w:r>
      <w:r>
        <w:t>tory</w:t>
      </w:r>
    </w:p>
    <w:p w14:paraId="1DEF6ACE" w14:textId="77777777" w:rsidR="008B567D" w:rsidRDefault="008B567D" w:rsidP="008B567D">
      <w:pPr>
        <w:numPr>
          <w:ilvl w:val="3"/>
          <w:numId w:val="28"/>
        </w:numPr>
        <w:contextualSpacing w:val="0"/>
      </w:pPr>
      <w:r>
        <w:t xml:space="preserve">c. 1250-75: </w:t>
      </w:r>
      <w:r w:rsidRPr="006B06E8">
        <w:t>Albert</w:t>
      </w:r>
      <w:r>
        <w:t xml:space="preserve"> </w:t>
      </w:r>
      <w:r w:rsidRPr="006B06E8">
        <w:t xml:space="preserve">the Great </w:t>
      </w:r>
      <w:r>
        <w:t xml:space="preserve">(1206-80) and </w:t>
      </w:r>
      <w:r w:rsidRPr="006B06E8">
        <w:t xml:space="preserve">Thomas Aquinas </w:t>
      </w:r>
      <w:r>
        <w:t xml:space="preserve">(1225-74) say </w:t>
      </w:r>
      <w:r w:rsidRPr="006B06E8">
        <w:t>a layman</w:t>
      </w:r>
      <w:r>
        <w:t>’s</w:t>
      </w:r>
      <w:r w:rsidRPr="006B06E8">
        <w:t xml:space="preserve"> absolu</w:t>
      </w:r>
      <w:r>
        <w:t>tion</w:t>
      </w:r>
      <w:r w:rsidRPr="006B06E8">
        <w:t xml:space="preserve"> </w:t>
      </w:r>
      <w:r>
        <w:t xml:space="preserve">has a </w:t>
      </w:r>
      <w:r w:rsidRPr="006B06E8">
        <w:t>sacramental ef</w:t>
      </w:r>
      <w:r>
        <w:t xml:space="preserve">fect (Aquinas: </w:t>
      </w:r>
      <w:r w:rsidRPr="00F10D25">
        <w:rPr>
          <w:i/>
        </w:rPr>
        <w:t>quodammodo sacramentalis</w:t>
      </w:r>
      <w:r>
        <w:t xml:space="preserve">, </w:t>
      </w:r>
      <w:r w:rsidRPr="006B06E8">
        <w:t>something sacramental</w:t>
      </w:r>
      <w:r>
        <w:t>)</w:t>
      </w:r>
    </w:p>
    <w:p w14:paraId="04E12B9E" w14:textId="77777777" w:rsidR="008B567D" w:rsidRDefault="008B567D" w:rsidP="008B567D">
      <w:pPr>
        <w:numPr>
          <w:ilvl w:val="3"/>
          <w:numId w:val="28"/>
        </w:numPr>
        <w:contextualSpacing w:val="0"/>
      </w:pPr>
      <w:r>
        <w:t xml:space="preserve">c. 1275-1300: </w:t>
      </w:r>
      <w:r w:rsidRPr="006B06E8">
        <w:t xml:space="preserve">Duns Scotus </w:t>
      </w:r>
      <w:r>
        <w:t xml:space="preserve">(1270-1308) </w:t>
      </w:r>
      <w:r w:rsidRPr="006B06E8">
        <w:t>and his school</w:t>
      </w:r>
      <w:r>
        <w:t xml:space="preserve"> say that </w:t>
      </w:r>
      <w:r w:rsidRPr="006B06E8">
        <w:t>priestly absolution consti</w:t>
      </w:r>
      <w:r>
        <w:t>tutes</w:t>
      </w:r>
      <w:r w:rsidRPr="006B06E8">
        <w:t xml:space="preserve"> the essence of the sacrament</w:t>
      </w:r>
      <w:r>
        <w:t xml:space="preserve">; hence they disapprove of confession by a layman (because of likely abuses) and deny that it is </w:t>
      </w:r>
      <w:r w:rsidRPr="006B06E8">
        <w:t>obligato</w:t>
      </w:r>
      <w:r>
        <w:t>ry</w:t>
      </w:r>
    </w:p>
    <w:p w14:paraId="4D530A83" w14:textId="77777777" w:rsidR="008B567D" w:rsidRPr="002C585A" w:rsidRDefault="008B567D" w:rsidP="008B567D">
      <w:pPr>
        <w:numPr>
          <w:ilvl w:val="3"/>
          <w:numId w:val="28"/>
        </w:numPr>
        <w:contextualSpacing w:val="0"/>
      </w:pPr>
      <w:r>
        <w:t xml:space="preserve">1500s: </w:t>
      </w:r>
      <w:r w:rsidRPr="006B06E8">
        <w:t xml:space="preserve">the practice </w:t>
      </w:r>
      <w:r>
        <w:t>dies out</w:t>
      </w:r>
    </w:p>
    <w:p w14:paraId="05C733B0" w14:textId="77777777" w:rsidR="008B567D" w:rsidRPr="00A23BF6" w:rsidRDefault="008B567D" w:rsidP="008B567D"/>
    <w:p w14:paraId="46169039" w14:textId="77777777" w:rsidR="008B567D" w:rsidRPr="00756BEC" w:rsidRDefault="008B567D" w:rsidP="008B567D">
      <w:pPr>
        <w:numPr>
          <w:ilvl w:val="0"/>
          <w:numId w:val="28"/>
        </w:numPr>
        <w:contextualSpacing w:val="0"/>
      </w:pPr>
      <w:r>
        <w:rPr>
          <w:b/>
        </w:rPr>
        <w:t>sacraments</w:t>
      </w:r>
      <w:r>
        <w:t xml:space="preserve">: </w:t>
      </w:r>
      <w:r>
        <w:rPr>
          <w:b/>
        </w:rPr>
        <w:t>Eucharist</w:t>
      </w:r>
    </w:p>
    <w:p w14:paraId="6AA7B7C4" w14:textId="77777777" w:rsidR="008B567D" w:rsidRDefault="008B567D" w:rsidP="008B567D">
      <w:pPr>
        <w:numPr>
          <w:ilvl w:val="1"/>
          <w:numId w:val="28"/>
        </w:numPr>
        <w:contextualSpacing w:val="0"/>
      </w:pPr>
      <w:r w:rsidRPr="00477991">
        <w:t>improved preaching</w:t>
      </w:r>
    </w:p>
    <w:p w14:paraId="3F41CAF8" w14:textId="77777777" w:rsidR="008B567D" w:rsidRDefault="008B567D" w:rsidP="008B567D">
      <w:pPr>
        <w:numPr>
          <w:ilvl w:val="2"/>
          <w:numId w:val="28"/>
        </w:numPr>
        <w:contextualSpacing w:val="0"/>
      </w:pPr>
      <w:r>
        <w:t>1100s-1200s: “</w:t>
      </w:r>
      <w:r w:rsidRPr="00027CA5">
        <w:t>ecclesiastical reform, the crusades, the wars against heresy</w:t>
      </w:r>
      <w:r>
        <w:t>,</w:t>
      </w:r>
      <w:r w:rsidRPr="00027CA5">
        <w:t xml:space="preserve"> and the establ</w:t>
      </w:r>
      <w:r>
        <w:t>ishment of new religious orders”</w:t>
      </w:r>
      <w:r w:rsidRPr="00027CA5">
        <w:t xml:space="preserve"> </w:t>
      </w:r>
      <w:r>
        <w:t>improve preaching (Bihlmeyer); and scholasticism improves sermons’ logical organization</w:t>
      </w:r>
    </w:p>
    <w:p w14:paraId="5A147418" w14:textId="77777777" w:rsidR="008B567D" w:rsidRDefault="008B567D" w:rsidP="008B567D">
      <w:pPr>
        <w:numPr>
          <w:ilvl w:val="2"/>
          <w:numId w:val="28"/>
        </w:numPr>
        <w:contextualSpacing w:val="0"/>
      </w:pPr>
      <w:r w:rsidRPr="00027CA5">
        <w:t xml:space="preserve">the popular sermons </w:t>
      </w:r>
      <w:r>
        <w:t xml:space="preserve">are </w:t>
      </w:r>
      <w:r w:rsidRPr="00027CA5">
        <w:t xml:space="preserve">based on </w:t>
      </w:r>
      <w:r>
        <w:t>s</w:t>
      </w:r>
      <w:r w:rsidRPr="00027CA5">
        <w:t>cripture</w:t>
      </w:r>
      <w:r>
        <w:t xml:space="preserve"> and</w:t>
      </w:r>
      <w:r w:rsidRPr="00027CA5">
        <w:t xml:space="preserve"> </w:t>
      </w:r>
      <w:r>
        <w:t>a</w:t>
      </w:r>
      <w:r w:rsidRPr="00027CA5">
        <w:t>re preached by the mendicant</w:t>
      </w:r>
      <w:r>
        <w:t>s (1274: the Council of Lyons recognizes four mendicant orders, the Dominicans, Franciscans, Carmelites, and Hermits of St Augustine)</w:t>
      </w:r>
    </w:p>
    <w:p w14:paraId="5DB69B0D" w14:textId="77777777" w:rsidR="008B567D" w:rsidRDefault="008B567D" w:rsidP="008B567D">
      <w:pPr>
        <w:numPr>
          <w:ilvl w:val="2"/>
          <w:numId w:val="28"/>
        </w:numPr>
        <w:contextualSpacing w:val="0"/>
      </w:pPr>
      <w:r w:rsidRPr="00027CA5">
        <w:t>outsta</w:t>
      </w:r>
      <w:r>
        <w:t>nding preachers</w:t>
      </w:r>
    </w:p>
    <w:p w14:paraId="416735DD" w14:textId="77777777" w:rsidR="008B567D" w:rsidRDefault="008B567D" w:rsidP="008B567D">
      <w:pPr>
        <w:numPr>
          <w:ilvl w:val="3"/>
          <w:numId w:val="28"/>
        </w:numPr>
        <w:contextualSpacing w:val="0"/>
      </w:pPr>
      <w:r w:rsidRPr="00027CA5">
        <w:rPr>
          <w:bCs/>
        </w:rPr>
        <w:t xml:space="preserve">Bernard </w:t>
      </w:r>
      <w:r>
        <w:t>of Clairvaux (1090-1153)</w:t>
      </w:r>
    </w:p>
    <w:p w14:paraId="2F8A2798" w14:textId="77777777" w:rsidR="008B567D" w:rsidRDefault="008B567D" w:rsidP="008B567D">
      <w:pPr>
        <w:numPr>
          <w:ilvl w:val="3"/>
          <w:numId w:val="28"/>
        </w:numPr>
        <w:contextualSpacing w:val="0"/>
      </w:pPr>
      <w:r w:rsidRPr="00027CA5">
        <w:t>four Fran</w:t>
      </w:r>
      <w:r>
        <w:t>ciscans</w:t>
      </w:r>
    </w:p>
    <w:p w14:paraId="621DB08F" w14:textId="77777777" w:rsidR="008B567D" w:rsidRDefault="008B567D" w:rsidP="008B567D">
      <w:pPr>
        <w:numPr>
          <w:ilvl w:val="4"/>
          <w:numId w:val="28"/>
        </w:numPr>
        <w:contextualSpacing w:val="0"/>
      </w:pPr>
      <w:r>
        <w:rPr>
          <w:iCs/>
        </w:rPr>
        <w:t>Anthony of Padua (1195-1231</w:t>
      </w:r>
      <w:r>
        <w:t>)</w:t>
      </w:r>
    </w:p>
    <w:p w14:paraId="280B3C96" w14:textId="77777777" w:rsidR="008B567D" w:rsidRDefault="008B567D" w:rsidP="008B567D">
      <w:pPr>
        <w:numPr>
          <w:ilvl w:val="4"/>
          <w:numId w:val="28"/>
        </w:numPr>
        <w:contextualSpacing w:val="0"/>
      </w:pPr>
      <w:r w:rsidRPr="00027CA5">
        <w:rPr>
          <w:iCs/>
        </w:rPr>
        <w:t>Bonaventure (</w:t>
      </w:r>
      <w:r>
        <w:rPr>
          <w:iCs/>
        </w:rPr>
        <w:t>1221-74</w:t>
      </w:r>
      <w:r>
        <w:t>)</w:t>
      </w:r>
    </w:p>
    <w:p w14:paraId="522009C7" w14:textId="77777777" w:rsidR="008B567D" w:rsidRDefault="008B567D" w:rsidP="008B567D">
      <w:pPr>
        <w:numPr>
          <w:ilvl w:val="4"/>
          <w:numId w:val="28"/>
        </w:numPr>
        <w:contextualSpacing w:val="0"/>
      </w:pPr>
      <w:r w:rsidRPr="00027CA5">
        <w:rPr>
          <w:iCs/>
        </w:rPr>
        <w:t xml:space="preserve">David of Augsburg </w:t>
      </w:r>
      <w:r>
        <w:t>(† 1272)</w:t>
      </w:r>
    </w:p>
    <w:p w14:paraId="3223F57B" w14:textId="77777777" w:rsidR="008B567D" w:rsidRDefault="008B567D" w:rsidP="008B567D">
      <w:pPr>
        <w:numPr>
          <w:ilvl w:val="4"/>
          <w:numId w:val="28"/>
        </w:numPr>
        <w:contextualSpacing w:val="0"/>
      </w:pPr>
      <w:r w:rsidRPr="00027CA5">
        <w:rPr>
          <w:bCs/>
        </w:rPr>
        <w:t xml:space="preserve">Berthold of Regensburg </w:t>
      </w:r>
      <w:r>
        <w:t>(c. 1220-72)</w:t>
      </w:r>
    </w:p>
    <w:p w14:paraId="288D2F86" w14:textId="77777777" w:rsidR="008B567D" w:rsidRDefault="008B567D" w:rsidP="008B567D">
      <w:pPr>
        <w:numPr>
          <w:ilvl w:val="1"/>
          <w:numId w:val="28"/>
        </w:numPr>
        <w:contextualSpacing w:val="0"/>
      </w:pPr>
      <w:r>
        <w:t>frequency of Masses</w:t>
      </w:r>
    </w:p>
    <w:p w14:paraId="4B64F83A" w14:textId="77777777" w:rsidR="008B567D" w:rsidRPr="00756BEC" w:rsidRDefault="008B567D" w:rsidP="008B567D">
      <w:pPr>
        <w:numPr>
          <w:ilvl w:val="2"/>
          <w:numId w:val="28"/>
        </w:numPr>
        <w:contextualSpacing w:val="0"/>
      </w:pPr>
      <w:r>
        <w:t xml:space="preserve">1215: Lateran Council IV complains that </w:t>
      </w:r>
      <w:r w:rsidRPr="006B06E8">
        <w:t>man</w:t>
      </w:r>
      <w:r>
        <w:t>y priests and bishops hardly celebrate</w:t>
      </w:r>
      <w:r w:rsidRPr="006B06E8">
        <w:t xml:space="preserve"> Mass four times a year</w:t>
      </w:r>
    </w:p>
    <w:p w14:paraId="7B93AD05" w14:textId="77777777" w:rsidR="008B567D" w:rsidRDefault="008B567D" w:rsidP="008B567D">
      <w:pPr>
        <w:numPr>
          <w:ilvl w:val="2"/>
          <w:numId w:val="28"/>
        </w:numPr>
        <w:contextualSpacing w:val="0"/>
      </w:pPr>
      <w:r>
        <w:t>1239:</w:t>
      </w:r>
      <w:r w:rsidRPr="006B06E8">
        <w:t xml:space="preserve"> </w:t>
      </w:r>
      <w:r>
        <w:t>yet t</w:t>
      </w:r>
      <w:r w:rsidRPr="006B06E8">
        <w:t xml:space="preserve">he Synod of Tarragona </w:t>
      </w:r>
      <w:r>
        <w:t xml:space="preserve">allows a priest or bishop no more than one Mass per day (except </w:t>
      </w:r>
      <w:r w:rsidRPr="006B06E8">
        <w:t>Christmas</w:t>
      </w:r>
      <w:r>
        <w:t>), and this becomes general practice</w:t>
      </w:r>
    </w:p>
    <w:p w14:paraId="6B61A4DB" w14:textId="77777777" w:rsidR="008B567D" w:rsidRDefault="008B567D" w:rsidP="008B567D">
      <w:pPr>
        <w:numPr>
          <w:ilvl w:val="1"/>
          <w:numId w:val="28"/>
        </w:numPr>
        <w:contextualSpacing w:val="0"/>
      </w:pPr>
      <w:r w:rsidRPr="00570256">
        <w:t>frequency of reception</w:t>
      </w:r>
    </w:p>
    <w:p w14:paraId="1BFE5222" w14:textId="77777777" w:rsidR="008B567D" w:rsidRDefault="008B567D" w:rsidP="008B567D">
      <w:pPr>
        <w:numPr>
          <w:ilvl w:val="2"/>
          <w:numId w:val="28"/>
        </w:numPr>
        <w:contextualSpacing w:val="0"/>
      </w:pPr>
      <w:r>
        <w:t xml:space="preserve">1000s-1200s: </w:t>
      </w:r>
      <w:r w:rsidRPr="00BD6CF4">
        <w:t xml:space="preserve">even devout </w:t>
      </w:r>
      <w:r>
        <w:t xml:space="preserve">laity and </w:t>
      </w:r>
      <w:r w:rsidRPr="00BD6CF4">
        <w:t xml:space="preserve">religious </w:t>
      </w:r>
      <w:r>
        <w:t xml:space="preserve">take communion only </w:t>
      </w:r>
      <w:r w:rsidRPr="00BD6CF4">
        <w:t>three to six times a year</w:t>
      </w:r>
    </w:p>
    <w:p w14:paraId="06A19D79" w14:textId="77777777" w:rsidR="008B567D" w:rsidRDefault="008B567D" w:rsidP="008B567D">
      <w:pPr>
        <w:numPr>
          <w:ilvl w:val="2"/>
          <w:numId w:val="28"/>
        </w:numPr>
        <w:contextualSpacing w:val="0"/>
      </w:pPr>
      <w:r>
        <w:t xml:space="preserve">1215: </w:t>
      </w:r>
      <w:r w:rsidRPr="00BD6CF4">
        <w:t xml:space="preserve">Lateran </w:t>
      </w:r>
      <w:r>
        <w:t>Council IV (canon</w:t>
      </w:r>
      <w:r w:rsidRPr="00BD6CF4">
        <w:t xml:space="preserve"> 21) </w:t>
      </w:r>
      <w:r>
        <w:t xml:space="preserve">says </w:t>
      </w:r>
      <w:r w:rsidRPr="00BD6CF4">
        <w:t xml:space="preserve">that </w:t>
      </w:r>
      <w:r>
        <w:t xml:space="preserve">everyone past </w:t>
      </w:r>
      <w:r w:rsidRPr="00BD6CF4">
        <w:t xml:space="preserve">the age of </w:t>
      </w:r>
      <w:r>
        <w:t>reason</w:t>
      </w:r>
      <w:r w:rsidRPr="00BD6CF4">
        <w:t xml:space="preserve"> </w:t>
      </w:r>
      <w:r>
        <w:t xml:space="preserve">must </w:t>
      </w:r>
      <w:r w:rsidRPr="00BD6CF4">
        <w:t xml:space="preserve">confess their sins to their pastor at least once a year and receive </w:t>
      </w:r>
      <w:r>
        <w:t>c</w:t>
      </w:r>
      <w:r w:rsidRPr="00BD6CF4">
        <w:t>ommunion worthily at Easter</w:t>
      </w:r>
    </w:p>
    <w:p w14:paraId="0122EA80" w14:textId="77777777" w:rsidR="008B567D" w:rsidRPr="00A23BF6" w:rsidRDefault="008B567D" w:rsidP="008B567D"/>
    <w:p w14:paraId="338AE52D" w14:textId="77777777" w:rsidR="008B567D" w:rsidRDefault="008B567D" w:rsidP="008B567D">
      <w:pPr>
        <w:numPr>
          <w:ilvl w:val="0"/>
          <w:numId w:val="28"/>
        </w:numPr>
        <w:contextualSpacing w:val="0"/>
      </w:pPr>
      <w:r>
        <w:rPr>
          <w:b/>
        </w:rPr>
        <w:lastRenderedPageBreak/>
        <w:t>feast days</w:t>
      </w:r>
      <w:r>
        <w:t xml:space="preserve">: </w:t>
      </w:r>
      <w:r w:rsidRPr="0010467D">
        <w:rPr>
          <w:b/>
        </w:rPr>
        <w:t>Corpus Christi</w:t>
      </w:r>
    </w:p>
    <w:p w14:paraId="7286BD6C" w14:textId="77777777" w:rsidR="008B567D" w:rsidRPr="00E01F31" w:rsidRDefault="008B567D" w:rsidP="008B567D">
      <w:pPr>
        <w:numPr>
          <w:ilvl w:val="1"/>
          <w:numId w:val="28"/>
        </w:numPr>
        <w:contextualSpacing w:val="0"/>
      </w:pPr>
      <w:r w:rsidRPr="00E01F31">
        <w:t xml:space="preserve">1246: the diocese of </w:t>
      </w:r>
      <w:r>
        <w:t>Liège</w:t>
      </w:r>
      <w:r w:rsidRPr="00E01F31">
        <w:t xml:space="preserve"> </w:t>
      </w:r>
      <w:r>
        <w:t xml:space="preserve">institutes the feast </w:t>
      </w:r>
      <w:r w:rsidRPr="00E01F31">
        <w:rPr>
          <w:bCs/>
        </w:rPr>
        <w:t>Corpus Christi</w:t>
      </w:r>
      <w:r w:rsidRPr="00E01F31">
        <w:t xml:space="preserve"> </w:t>
      </w:r>
      <w:r>
        <w:t xml:space="preserve">because </w:t>
      </w:r>
      <w:r w:rsidRPr="00E01F31">
        <w:t xml:space="preserve">of visions by </w:t>
      </w:r>
      <w:r>
        <w:rPr>
          <w:iCs/>
        </w:rPr>
        <w:t>St</w:t>
      </w:r>
      <w:r w:rsidRPr="00E01F31">
        <w:rPr>
          <w:iCs/>
        </w:rPr>
        <w:t xml:space="preserve"> Juliana, </w:t>
      </w:r>
      <w:r w:rsidRPr="00E01F31">
        <w:t>an Augustinian nun</w:t>
      </w:r>
    </w:p>
    <w:p w14:paraId="361DC7EA" w14:textId="77777777" w:rsidR="008B567D" w:rsidRDefault="008B567D" w:rsidP="008B567D">
      <w:pPr>
        <w:numPr>
          <w:ilvl w:val="1"/>
          <w:numId w:val="28"/>
        </w:numPr>
        <w:contextualSpacing w:val="0"/>
      </w:pPr>
      <w:r w:rsidRPr="00E01F31">
        <w:t xml:space="preserve">1264: </w:t>
      </w:r>
      <w:r w:rsidRPr="00E01F31">
        <w:rPr>
          <w:iCs/>
        </w:rPr>
        <w:t xml:space="preserve">Urban IV </w:t>
      </w:r>
      <w:r>
        <w:rPr>
          <w:iCs/>
        </w:rPr>
        <w:t>(</w:t>
      </w:r>
      <w:r w:rsidRPr="00E01F31">
        <w:t>1261-64</w:t>
      </w:r>
      <w:r>
        <w:t>),</w:t>
      </w:r>
      <w:r w:rsidRPr="00E01F31">
        <w:rPr>
          <w:iCs/>
        </w:rPr>
        <w:t xml:space="preserve"> </w:t>
      </w:r>
      <w:r>
        <w:t xml:space="preserve">former </w:t>
      </w:r>
      <w:r w:rsidRPr="00E01F31">
        <w:t xml:space="preserve">archdeacon </w:t>
      </w:r>
      <w:r>
        <w:t>of</w:t>
      </w:r>
      <w:r w:rsidRPr="00E01F31">
        <w:t xml:space="preserve"> </w:t>
      </w:r>
      <w:r>
        <w:t>Liège,</w:t>
      </w:r>
      <w:r w:rsidRPr="00E01F31">
        <w:t xml:space="preserve"> </w:t>
      </w:r>
      <w:r>
        <w:t xml:space="preserve">makes </w:t>
      </w:r>
      <w:r w:rsidRPr="00E01F31">
        <w:t>the feast universal</w:t>
      </w:r>
    </w:p>
    <w:p w14:paraId="2F8B3EFD" w14:textId="77777777" w:rsidR="008B567D" w:rsidRDefault="008B567D" w:rsidP="008B567D">
      <w:pPr>
        <w:numPr>
          <w:ilvl w:val="2"/>
          <w:numId w:val="28"/>
        </w:numPr>
        <w:contextualSpacing w:val="0"/>
      </w:pPr>
      <w:r>
        <w:t>his stated intention is</w:t>
      </w:r>
      <w:r w:rsidRPr="00E01F31">
        <w:t xml:space="preserve"> “to put to shame the infidelity and folly of heretics” </w:t>
      </w:r>
      <w:r>
        <w:t>(see 1000s, “heresies and councils,” “Eucharistic controversy”)</w:t>
      </w:r>
    </w:p>
    <w:p w14:paraId="0BFC47BB" w14:textId="77777777" w:rsidR="008B567D" w:rsidRPr="00E01F31" w:rsidRDefault="008B567D" w:rsidP="008B567D">
      <w:pPr>
        <w:numPr>
          <w:ilvl w:val="2"/>
          <w:numId w:val="28"/>
        </w:numPr>
        <w:contextualSpacing w:val="0"/>
      </w:pPr>
      <w:r>
        <w:t>he assigns</w:t>
      </w:r>
      <w:r w:rsidRPr="00E01F31">
        <w:t xml:space="preserve"> </w:t>
      </w:r>
      <w:r>
        <w:t xml:space="preserve">it </w:t>
      </w:r>
      <w:r w:rsidRPr="00E01F31">
        <w:t xml:space="preserve">to the Thursday after the octave of Pentecost </w:t>
      </w:r>
      <w:r>
        <w:t xml:space="preserve">(after </w:t>
      </w:r>
      <w:r w:rsidRPr="00E01F31">
        <w:t>the eight days beginning with Pentecost)</w:t>
      </w:r>
    </w:p>
    <w:p w14:paraId="68587FE9" w14:textId="77777777" w:rsidR="008B567D" w:rsidRPr="00E01F31" w:rsidRDefault="008B567D" w:rsidP="008B567D">
      <w:pPr>
        <w:numPr>
          <w:ilvl w:val="2"/>
          <w:numId w:val="28"/>
        </w:numPr>
        <w:contextualSpacing w:val="0"/>
      </w:pPr>
      <w:r>
        <w:t>b</w:t>
      </w:r>
      <w:r w:rsidRPr="00E01F31">
        <w:t xml:space="preserve">ecause of </w:t>
      </w:r>
      <w:r>
        <w:t xml:space="preserve">his </w:t>
      </w:r>
      <w:r w:rsidRPr="00E01F31">
        <w:t xml:space="preserve">early death, </w:t>
      </w:r>
      <w:r>
        <w:t>the feast spreads slowly</w:t>
      </w:r>
    </w:p>
    <w:p w14:paraId="26300994" w14:textId="77777777" w:rsidR="008B567D" w:rsidRPr="00E01F31" w:rsidRDefault="008B567D" w:rsidP="008B567D">
      <w:pPr>
        <w:numPr>
          <w:ilvl w:val="1"/>
          <w:numId w:val="28"/>
        </w:numPr>
        <w:contextualSpacing w:val="0"/>
      </w:pPr>
      <w:r>
        <w:t>1264</w:t>
      </w:r>
      <w:r w:rsidRPr="00E01F31">
        <w:t xml:space="preserve">-74: </w:t>
      </w:r>
      <w:r>
        <w:t xml:space="preserve">it is said (though not </w:t>
      </w:r>
      <w:r w:rsidRPr="00E01F31">
        <w:t>certain</w:t>
      </w:r>
      <w:r>
        <w:t>)</w:t>
      </w:r>
      <w:r w:rsidRPr="00E01F31">
        <w:t xml:space="preserve"> </w:t>
      </w:r>
      <w:r>
        <w:t xml:space="preserve">that </w:t>
      </w:r>
      <w:r w:rsidRPr="00E01F31">
        <w:t>Aquin</w:t>
      </w:r>
      <w:r>
        <w:t>as</w:t>
      </w:r>
      <w:r w:rsidRPr="00E01F31">
        <w:t xml:space="preserve"> </w:t>
      </w:r>
      <w:r>
        <w:t>(</w:t>
      </w:r>
      <w:r w:rsidRPr="00E01F31">
        <w:t>1225-74</w:t>
      </w:r>
      <w:r>
        <w:t>)</w:t>
      </w:r>
      <w:r w:rsidRPr="00E01F31">
        <w:t xml:space="preserve"> </w:t>
      </w:r>
      <w:r>
        <w:t xml:space="preserve">wrote </w:t>
      </w:r>
      <w:r w:rsidRPr="00E01F31">
        <w:t>the office</w:t>
      </w:r>
      <w:r>
        <w:t xml:space="preserve"> of the feast,</w:t>
      </w:r>
      <w:r w:rsidRPr="00E01F31">
        <w:t xml:space="preserve"> </w:t>
      </w:r>
      <w:r>
        <w:t xml:space="preserve">including its </w:t>
      </w:r>
      <w:r w:rsidRPr="00E01F31">
        <w:t>hymns</w:t>
      </w:r>
    </w:p>
    <w:p w14:paraId="1BEC36E1" w14:textId="77777777" w:rsidR="008B567D" w:rsidRPr="00E01F31" w:rsidRDefault="008B567D" w:rsidP="008B567D">
      <w:pPr>
        <w:numPr>
          <w:ilvl w:val="1"/>
          <w:numId w:val="28"/>
        </w:numPr>
        <w:contextualSpacing w:val="0"/>
      </w:pPr>
      <w:r>
        <w:t xml:space="preserve">1279: </w:t>
      </w:r>
      <w:r w:rsidRPr="00E01F31">
        <w:t>Cologne</w:t>
      </w:r>
      <w:r>
        <w:t xml:space="preserve"> holds the first known </w:t>
      </w:r>
      <w:r w:rsidRPr="00E01F31">
        <w:t>proces</w:t>
      </w:r>
      <w:r>
        <w:t>sion with the Blessed Sacrament</w:t>
      </w:r>
    </w:p>
    <w:p w14:paraId="50020D7C" w14:textId="77777777" w:rsidR="008B567D" w:rsidRPr="00E01F31" w:rsidRDefault="008B567D" w:rsidP="008B567D">
      <w:pPr>
        <w:numPr>
          <w:ilvl w:val="1"/>
          <w:numId w:val="28"/>
        </w:numPr>
        <w:contextualSpacing w:val="0"/>
      </w:pPr>
      <w:r w:rsidRPr="00E01F31">
        <w:t xml:space="preserve">c. 1314: Clement V </w:t>
      </w:r>
      <w:r>
        <w:t xml:space="preserve">renews </w:t>
      </w:r>
      <w:r w:rsidRPr="00E01F31">
        <w:t>Urban</w:t>
      </w:r>
      <w:r>
        <w:t xml:space="preserve"> IV</w:t>
      </w:r>
      <w:r w:rsidRPr="00E01F31">
        <w:t>’s decree</w:t>
      </w:r>
    </w:p>
    <w:p w14:paraId="79CC2D47" w14:textId="77777777" w:rsidR="008B567D" w:rsidRPr="00E01F31" w:rsidRDefault="008B567D" w:rsidP="008B567D">
      <w:pPr>
        <w:numPr>
          <w:ilvl w:val="1"/>
          <w:numId w:val="28"/>
        </w:numPr>
        <w:contextualSpacing w:val="0"/>
      </w:pPr>
      <w:r>
        <w:t>c. 1300</w:t>
      </w:r>
      <w:r w:rsidRPr="00E01F31">
        <w:t xml:space="preserve">: </w:t>
      </w:r>
      <w:r>
        <w:t>the feast is observed throughout the west</w:t>
      </w:r>
    </w:p>
    <w:p w14:paraId="28F1F7D4" w14:textId="77777777" w:rsidR="008B567D" w:rsidRPr="00A23BF6" w:rsidRDefault="008B567D" w:rsidP="008B567D">
      <w:pPr>
        <w:rPr>
          <w:rFonts w:cs="Garamond"/>
          <w:bCs/>
        </w:rPr>
      </w:pPr>
    </w:p>
    <w:p w14:paraId="65BD3D61" w14:textId="77777777" w:rsidR="008B567D" w:rsidRPr="00BB1817" w:rsidRDefault="008B567D" w:rsidP="008B567D">
      <w:pPr>
        <w:numPr>
          <w:ilvl w:val="0"/>
          <w:numId w:val="28"/>
        </w:numPr>
        <w:contextualSpacing w:val="0"/>
        <w:rPr>
          <w:rFonts w:cs="Garamond"/>
          <w:bCs/>
        </w:rPr>
      </w:pPr>
      <w:r>
        <w:rPr>
          <w:rFonts w:cs="Garamond"/>
          <w:b/>
          <w:bCs/>
        </w:rPr>
        <w:t>devotions</w:t>
      </w:r>
      <w:r>
        <w:rPr>
          <w:rFonts w:cs="Garamond"/>
          <w:bCs/>
        </w:rPr>
        <w:t xml:space="preserve">: </w:t>
      </w:r>
      <w:r w:rsidRPr="00BB1817">
        <w:rPr>
          <w:rFonts w:cs="Garamond"/>
          <w:b/>
          <w:bCs/>
        </w:rPr>
        <w:t>Mary</w:t>
      </w:r>
    </w:p>
    <w:p w14:paraId="27E8A960" w14:textId="77777777" w:rsidR="008B567D" w:rsidRDefault="008B567D" w:rsidP="008B567D">
      <w:pPr>
        <w:numPr>
          <w:ilvl w:val="1"/>
          <w:numId w:val="28"/>
        </w:numPr>
        <w:contextualSpacing w:val="0"/>
      </w:pPr>
      <w:r>
        <w:t xml:space="preserve">1100s-1200s: </w:t>
      </w:r>
      <w:r w:rsidRPr="00BB1817">
        <w:t>introduction</w:t>
      </w:r>
    </w:p>
    <w:p w14:paraId="23B69A60" w14:textId="77777777" w:rsidR="008B567D" w:rsidRDefault="008B567D" w:rsidP="008B567D">
      <w:pPr>
        <w:numPr>
          <w:ilvl w:val="2"/>
          <w:numId w:val="28"/>
        </w:numPr>
        <w:contextualSpacing w:val="0"/>
      </w:pPr>
      <w:r w:rsidRPr="00C85346">
        <w:t>the ne</w:t>
      </w:r>
      <w:r>
        <w:t>w orders promote</w:t>
      </w:r>
      <w:r w:rsidRPr="00C85346">
        <w:t xml:space="preserve"> </w:t>
      </w:r>
      <w:r w:rsidRPr="00C85346">
        <w:rPr>
          <w:rFonts w:cs="Garamond"/>
          <w:bCs/>
        </w:rPr>
        <w:t xml:space="preserve">devotion to </w:t>
      </w:r>
      <w:r>
        <w:rPr>
          <w:rFonts w:cs="Garamond"/>
          <w:bCs/>
        </w:rPr>
        <w:t>Mary</w:t>
      </w:r>
    </w:p>
    <w:p w14:paraId="2F4D07D4" w14:textId="77777777" w:rsidR="008B567D" w:rsidRDefault="008B567D" w:rsidP="008B567D">
      <w:pPr>
        <w:numPr>
          <w:ilvl w:val="2"/>
          <w:numId w:val="28"/>
        </w:numPr>
        <w:contextualSpacing w:val="0"/>
      </w:pPr>
      <w:r>
        <w:t>s</w:t>
      </w:r>
      <w:r w:rsidRPr="00C85346">
        <w:t xml:space="preserve">cholasticism </w:t>
      </w:r>
      <w:r>
        <w:t>establishes</w:t>
      </w:r>
      <w:r w:rsidRPr="00C85346">
        <w:t xml:space="preserve"> </w:t>
      </w:r>
      <w:r w:rsidRPr="0035297D">
        <w:rPr>
          <w:i/>
        </w:rPr>
        <w:t>hyperdulia</w:t>
      </w:r>
      <w:r w:rsidRPr="00C85346">
        <w:t xml:space="preserve"> </w:t>
      </w:r>
      <w:r>
        <w:t>to explain special devotion to Mary</w:t>
      </w:r>
    </w:p>
    <w:p w14:paraId="39321746" w14:textId="77777777" w:rsidR="008B567D" w:rsidRDefault="008B567D" w:rsidP="008B567D">
      <w:pPr>
        <w:numPr>
          <w:ilvl w:val="2"/>
          <w:numId w:val="28"/>
        </w:numPr>
        <w:contextualSpacing w:val="0"/>
      </w:pPr>
      <w:r>
        <w:t>s</w:t>
      </w:r>
      <w:r w:rsidRPr="00C85346">
        <w:t xml:space="preserve">cholasticism </w:t>
      </w:r>
      <w:r>
        <w:t xml:space="preserve">explains her special devotion as </w:t>
      </w:r>
      <w:r w:rsidRPr="0035297D">
        <w:rPr>
          <w:i/>
        </w:rPr>
        <w:t>hyperdulia</w:t>
      </w:r>
    </w:p>
    <w:p w14:paraId="51B3A84D" w14:textId="77777777" w:rsidR="008B567D" w:rsidRDefault="008B567D" w:rsidP="008B567D">
      <w:pPr>
        <w:numPr>
          <w:ilvl w:val="3"/>
          <w:numId w:val="28"/>
        </w:numPr>
        <w:contextualSpacing w:val="0"/>
      </w:pPr>
      <w:r>
        <w:t xml:space="preserve">God deserves </w:t>
      </w:r>
      <w:r>
        <w:rPr>
          <w:i/>
        </w:rPr>
        <w:t>latria</w:t>
      </w:r>
      <w:r>
        <w:t xml:space="preserve"> (worship)</w:t>
      </w:r>
    </w:p>
    <w:p w14:paraId="744C83F0" w14:textId="77777777" w:rsidR="008B567D" w:rsidRDefault="008B567D" w:rsidP="008B567D">
      <w:pPr>
        <w:numPr>
          <w:ilvl w:val="3"/>
          <w:numId w:val="28"/>
        </w:numPr>
        <w:contextualSpacing w:val="0"/>
      </w:pPr>
      <w:r>
        <w:t xml:space="preserve">Mary deserves </w:t>
      </w:r>
      <w:r>
        <w:rPr>
          <w:i/>
        </w:rPr>
        <w:t>hyperdulia</w:t>
      </w:r>
      <w:r>
        <w:t xml:space="preserve"> (special veneration)</w:t>
      </w:r>
    </w:p>
    <w:p w14:paraId="366E7298" w14:textId="77777777" w:rsidR="008B567D" w:rsidRDefault="008B567D" w:rsidP="008B567D">
      <w:pPr>
        <w:numPr>
          <w:ilvl w:val="3"/>
          <w:numId w:val="28"/>
        </w:numPr>
        <w:contextualSpacing w:val="0"/>
      </w:pPr>
      <w:r>
        <w:t xml:space="preserve">other saints deserve </w:t>
      </w:r>
      <w:r>
        <w:rPr>
          <w:i/>
        </w:rPr>
        <w:t>dulia</w:t>
      </w:r>
      <w:r>
        <w:t xml:space="preserve"> (veneration)</w:t>
      </w:r>
    </w:p>
    <w:p w14:paraId="462EF3FB" w14:textId="77777777" w:rsidR="008B567D" w:rsidRPr="0035297D" w:rsidRDefault="008B567D" w:rsidP="008B567D">
      <w:pPr>
        <w:numPr>
          <w:ilvl w:val="2"/>
          <w:numId w:val="28"/>
        </w:numPr>
        <w:contextualSpacing w:val="0"/>
      </w:pPr>
      <w:r w:rsidRPr="006B06E8">
        <w:t xml:space="preserve">sermons and popular poetry </w:t>
      </w:r>
      <w:r>
        <w:t>call her “</w:t>
      </w:r>
      <w:r w:rsidRPr="006B06E8">
        <w:t xml:space="preserve">Most Lovable </w:t>
      </w:r>
      <w:r w:rsidRPr="00594166">
        <w:t>Maid</w:t>
      </w:r>
      <w:r>
        <w:t>,</w:t>
      </w:r>
      <w:r w:rsidRPr="00594166">
        <w:t>” “Queen of Heaven</w:t>
      </w:r>
      <w:r>
        <w:t>”</w:t>
      </w:r>
    </w:p>
    <w:p w14:paraId="1252B7F5" w14:textId="77777777" w:rsidR="008B567D" w:rsidRPr="0035297D" w:rsidRDefault="008B567D" w:rsidP="008B567D">
      <w:pPr>
        <w:numPr>
          <w:ilvl w:val="1"/>
          <w:numId w:val="28"/>
        </w:numPr>
        <w:contextualSpacing w:val="0"/>
      </w:pPr>
      <w:r w:rsidRPr="00BB1817">
        <w:rPr>
          <w:iCs/>
        </w:rPr>
        <w:t>Immaculate Conception</w:t>
      </w:r>
    </w:p>
    <w:p w14:paraId="0A67E855" w14:textId="77777777" w:rsidR="008B567D" w:rsidRDefault="008B567D" w:rsidP="008B567D">
      <w:pPr>
        <w:numPr>
          <w:ilvl w:val="2"/>
          <w:numId w:val="28"/>
        </w:numPr>
        <w:contextualSpacing w:val="0"/>
      </w:pPr>
      <w:r>
        <w:t>700s on: the east celebrates t</w:t>
      </w:r>
      <w:r w:rsidRPr="00594166">
        <w:t xml:space="preserve">he </w:t>
      </w:r>
      <w:r w:rsidRPr="00594166">
        <w:rPr>
          <w:iCs/>
        </w:rPr>
        <w:t xml:space="preserve">feast of the Immaculate Conception </w:t>
      </w:r>
      <w:r>
        <w:t>(</w:t>
      </w:r>
      <w:r w:rsidRPr="00594166">
        <w:t>December 8</w:t>
      </w:r>
      <w:r>
        <w:t>)</w:t>
      </w:r>
    </w:p>
    <w:p w14:paraId="4F48AC71" w14:textId="77777777" w:rsidR="008B567D" w:rsidRDefault="008B567D" w:rsidP="008B567D">
      <w:pPr>
        <w:numPr>
          <w:ilvl w:val="2"/>
          <w:numId w:val="28"/>
        </w:numPr>
        <w:contextualSpacing w:val="0"/>
      </w:pPr>
      <w:r>
        <w:t xml:space="preserve">1000s-1100s: </w:t>
      </w:r>
      <w:r w:rsidRPr="00594166">
        <w:t xml:space="preserve">England and France </w:t>
      </w:r>
      <w:r>
        <w:t>celebrate the feast</w:t>
      </w:r>
    </w:p>
    <w:p w14:paraId="320C414B" w14:textId="77777777" w:rsidR="008B567D" w:rsidRDefault="008B567D" w:rsidP="008B567D">
      <w:pPr>
        <w:numPr>
          <w:ilvl w:val="2"/>
          <w:numId w:val="28"/>
        </w:numPr>
        <w:contextualSpacing w:val="0"/>
      </w:pPr>
      <w:r>
        <w:t>1100s: some (e.g., Bernard, epistle</w:t>
      </w:r>
      <w:r w:rsidRPr="00594166">
        <w:t xml:space="preserve"> 174 </w:t>
      </w:r>
      <w:r w:rsidRPr="0035297D">
        <w:rPr>
          <w:i/>
        </w:rPr>
        <w:t>ad Canonicos Lugdunenses</w:t>
      </w:r>
      <w:r>
        <w:t xml:space="preserve">) </w:t>
      </w:r>
      <w:r w:rsidRPr="00594166">
        <w:t>object</w:t>
      </w:r>
    </w:p>
    <w:p w14:paraId="1B31B6B6" w14:textId="77777777" w:rsidR="008B567D" w:rsidRDefault="008B567D" w:rsidP="008B567D">
      <w:pPr>
        <w:numPr>
          <w:ilvl w:val="3"/>
          <w:numId w:val="28"/>
        </w:numPr>
        <w:contextualSpacing w:val="0"/>
      </w:pPr>
      <w:r>
        <w:t>but Bernard (Cistercian, 1090-1153) has special devotion to Mary</w:t>
      </w:r>
    </w:p>
    <w:p w14:paraId="5D3B1D23" w14:textId="77777777" w:rsidR="008B567D" w:rsidRDefault="008B567D" w:rsidP="008B567D">
      <w:pPr>
        <w:numPr>
          <w:ilvl w:val="2"/>
          <w:numId w:val="28"/>
        </w:numPr>
        <w:contextualSpacing w:val="0"/>
      </w:pPr>
      <w:r>
        <w:t xml:space="preserve">1263 on: </w:t>
      </w:r>
      <w:r w:rsidRPr="00594166">
        <w:t>the Franciscan</w:t>
      </w:r>
      <w:r>
        <w:t>s</w:t>
      </w:r>
      <w:r w:rsidRPr="00594166">
        <w:t xml:space="preserve"> </w:t>
      </w:r>
      <w:r>
        <w:t>e</w:t>
      </w:r>
      <w:r w:rsidRPr="00594166">
        <w:t>special</w:t>
      </w:r>
      <w:r>
        <w:t>ly</w:t>
      </w:r>
      <w:r w:rsidRPr="00594166">
        <w:t xml:space="preserve"> promot</w:t>
      </w:r>
      <w:r>
        <w:t>e</w:t>
      </w:r>
      <w:r w:rsidRPr="00594166">
        <w:t xml:space="preserve"> devotion to the Immaculate Conception</w:t>
      </w:r>
    </w:p>
    <w:p w14:paraId="3FD9AA52" w14:textId="77777777" w:rsidR="008B567D" w:rsidRPr="00BB1817" w:rsidRDefault="008B567D" w:rsidP="008B567D">
      <w:pPr>
        <w:numPr>
          <w:ilvl w:val="1"/>
          <w:numId w:val="28"/>
        </w:numPr>
        <w:contextualSpacing w:val="0"/>
        <w:rPr>
          <w:iCs/>
        </w:rPr>
      </w:pPr>
      <w:r>
        <w:t>c. 1025-50: t</w:t>
      </w:r>
      <w:r w:rsidRPr="00C85346">
        <w:t xml:space="preserve">he </w:t>
      </w:r>
      <w:r w:rsidRPr="00BB1817">
        <w:rPr>
          <w:i/>
          <w:iCs/>
        </w:rPr>
        <w:t>Salve Regina</w:t>
      </w:r>
      <w:r w:rsidRPr="00C85346">
        <w:rPr>
          <w:iCs/>
        </w:rPr>
        <w:t xml:space="preserve"> </w:t>
      </w:r>
      <w:r>
        <w:rPr>
          <w:iCs/>
        </w:rPr>
        <w:t>(</w:t>
      </w:r>
      <w:r>
        <w:t>Hail, Holy Queen)</w:t>
      </w:r>
    </w:p>
    <w:p w14:paraId="1C67E721" w14:textId="77777777" w:rsidR="008B567D" w:rsidRDefault="008B567D" w:rsidP="008B567D">
      <w:pPr>
        <w:numPr>
          <w:ilvl w:val="2"/>
          <w:numId w:val="28"/>
        </w:numPr>
        <w:contextualSpacing w:val="0"/>
      </w:pPr>
      <w:r>
        <w:t xml:space="preserve">pre-1200: </w:t>
      </w:r>
      <w:r w:rsidRPr="00BE7AFE">
        <w:t>the ordinar</w:t>
      </w:r>
      <w:r>
        <w:t xml:space="preserve">y </w:t>
      </w:r>
      <w:r w:rsidRPr="00BE7AFE">
        <w:rPr>
          <w:rFonts w:cs="Garamond"/>
          <w:bCs/>
        </w:rPr>
        <w:t xml:space="preserve">prayers </w:t>
      </w:r>
      <w:r>
        <w:t xml:space="preserve">of </w:t>
      </w:r>
      <w:r w:rsidRPr="00BE7AFE">
        <w:t xml:space="preserve">the faithful </w:t>
      </w:r>
      <w:r>
        <w:t>a</w:t>
      </w:r>
      <w:r w:rsidRPr="00BE7AFE">
        <w:t>re the Our F</w:t>
      </w:r>
      <w:r w:rsidRPr="006B06E8">
        <w:t>ather and the Apostles</w:t>
      </w:r>
      <w:r>
        <w:t>’ Creed</w:t>
      </w:r>
    </w:p>
    <w:p w14:paraId="591AA093" w14:textId="77777777" w:rsidR="008B567D" w:rsidRDefault="008B567D" w:rsidP="008B567D">
      <w:pPr>
        <w:numPr>
          <w:ilvl w:val="2"/>
          <w:numId w:val="28"/>
        </w:numPr>
        <w:contextualSpacing w:val="0"/>
      </w:pPr>
      <w:r>
        <w:t xml:space="preserve">the </w:t>
      </w:r>
      <w:r>
        <w:rPr>
          <w:i/>
          <w:iCs/>
        </w:rPr>
        <w:t>Salve Regina</w:t>
      </w:r>
      <w:r>
        <w:rPr>
          <w:iCs/>
        </w:rPr>
        <w:t xml:space="preserve"> was </w:t>
      </w:r>
      <w:r>
        <w:t>apparently written</w:t>
      </w:r>
      <w:r w:rsidRPr="00BB1817">
        <w:t xml:space="preserve"> by Hermann Contractus</w:t>
      </w:r>
      <w:r>
        <w:t xml:space="preserve"> (1013-54)</w:t>
      </w:r>
    </w:p>
    <w:p w14:paraId="6D8EFB18" w14:textId="77777777" w:rsidR="008B567D" w:rsidRPr="00BB1817" w:rsidRDefault="008B567D" w:rsidP="008B567D">
      <w:pPr>
        <w:numPr>
          <w:ilvl w:val="2"/>
          <w:numId w:val="28"/>
        </w:numPr>
        <w:contextualSpacing w:val="0"/>
        <w:rPr>
          <w:iCs/>
        </w:rPr>
      </w:pPr>
      <w:r>
        <w:rPr>
          <w:i/>
          <w:iCs/>
        </w:rPr>
        <w:t>Salve Regina</w:t>
      </w:r>
      <w:r>
        <w:rPr>
          <w:iCs/>
        </w:rPr>
        <w:t xml:space="preserve"> are “</w:t>
      </w:r>
      <w:r>
        <w:t>The opening words (used as a title) of the most celebrated of the four Breviary anthems of the Blessed Virgin Mary” (Henry)</w:t>
      </w:r>
    </w:p>
    <w:p w14:paraId="2143C3CD" w14:textId="77777777" w:rsidR="008B567D" w:rsidRPr="0035297D" w:rsidRDefault="008B567D" w:rsidP="008B567D">
      <w:pPr>
        <w:numPr>
          <w:ilvl w:val="2"/>
          <w:numId w:val="28"/>
        </w:numPr>
        <w:contextualSpacing w:val="0"/>
        <w:rPr>
          <w:iCs/>
        </w:rPr>
      </w:pPr>
      <w:r>
        <w:t>text</w:t>
      </w:r>
    </w:p>
    <w:p w14:paraId="3FBB6185" w14:textId="77777777" w:rsidR="008B567D" w:rsidRPr="00223E39" w:rsidRDefault="008B567D" w:rsidP="008B567D">
      <w:pPr>
        <w:tabs>
          <w:tab w:val="left" w:pos="1080"/>
        </w:tabs>
        <w:rPr>
          <w:sz w:val="20"/>
        </w:rPr>
      </w:pPr>
      <w:r>
        <w:rPr>
          <w:sz w:val="20"/>
        </w:rPr>
        <w:tab/>
      </w:r>
      <w:r w:rsidRPr="00223E39">
        <w:rPr>
          <w:sz w:val="20"/>
        </w:rPr>
        <w:t>Hail, holy Queen, Mother of mercy,</w:t>
      </w:r>
    </w:p>
    <w:p w14:paraId="12990130" w14:textId="77777777" w:rsidR="008B567D" w:rsidRPr="00223E39" w:rsidRDefault="008B567D" w:rsidP="008B567D">
      <w:pPr>
        <w:tabs>
          <w:tab w:val="left" w:pos="1080"/>
        </w:tabs>
        <w:rPr>
          <w:sz w:val="20"/>
        </w:rPr>
      </w:pPr>
      <w:r>
        <w:rPr>
          <w:sz w:val="20"/>
        </w:rPr>
        <w:tab/>
      </w:r>
      <w:r w:rsidRPr="00223E39">
        <w:rPr>
          <w:sz w:val="20"/>
        </w:rPr>
        <w:t>Our life, our sweetness and our hope.</w:t>
      </w:r>
    </w:p>
    <w:p w14:paraId="12CF480F" w14:textId="77777777" w:rsidR="008B567D" w:rsidRPr="00223E39" w:rsidRDefault="008B567D" w:rsidP="008B567D">
      <w:pPr>
        <w:tabs>
          <w:tab w:val="left" w:pos="1080"/>
        </w:tabs>
        <w:rPr>
          <w:sz w:val="20"/>
        </w:rPr>
      </w:pPr>
      <w:r>
        <w:rPr>
          <w:sz w:val="20"/>
        </w:rPr>
        <w:tab/>
      </w:r>
      <w:r w:rsidRPr="00223E39">
        <w:rPr>
          <w:sz w:val="20"/>
        </w:rPr>
        <w:t>To thee do we cry, poor banished children of Eve,</w:t>
      </w:r>
    </w:p>
    <w:p w14:paraId="350C3513" w14:textId="77777777" w:rsidR="008B567D" w:rsidRPr="00223E39" w:rsidRDefault="008B567D" w:rsidP="008B567D">
      <w:pPr>
        <w:tabs>
          <w:tab w:val="left" w:pos="1080"/>
        </w:tabs>
        <w:rPr>
          <w:sz w:val="20"/>
        </w:rPr>
      </w:pPr>
      <w:r>
        <w:rPr>
          <w:sz w:val="20"/>
        </w:rPr>
        <w:tab/>
      </w:r>
      <w:r w:rsidRPr="00223E39">
        <w:rPr>
          <w:sz w:val="20"/>
        </w:rPr>
        <w:t>To thee do we send up our sighs,</w:t>
      </w:r>
    </w:p>
    <w:p w14:paraId="305CFAA3" w14:textId="77777777" w:rsidR="008B567D" w:rsidRPr="00223E39" w:rsidRDefault="008B567D" w:rsidP="008B567D">
      <w:pPr>
        <w:tabs>
          <w:tab w:val="left" w:pos="1080"/>
        </w:tabs>
        <w:rPr>
          <w:sz w:val="20"/>
        </w:rPr>
      </w:pPr>
      <w:r>
        <w:rPr>
          <w:sz w:val="20"/>
        </w:rPr>
        <w:tab/>
      </w:r>
      <w:r w:rsidRPr="00223E39">
        <w:rPr>
          <w:sz w:val="20"/>
        </w:rPr>
        <w:t>Mourning and weeping in this valley of tears.</w:t>
      </w:r>
    </w:p>
    <w:p w14:paraId="7A0805CB" w14:textId="77777777" w:rsidR="008B567D" w:rsidRPr="00223E39" w:rsidRDefault="008B567D" w:rsidP="008B567D">
      <w:pPr>
        <w:tabs>
          <w:tab w:val="left" w:pos="1080"/>
        </w:tabs>
        <w:rPr>
          <w:sz w:val="20"/>
        </w:rPr>
      </w:pPr>
      <w:r>
        <w:rPr>
          <w:sz w:val="20"/>
        </w:rPr>
        <w:tab/>
      </w:r>
      <w:r w:rsidRPr="00223E39">
        <w:rPr>
          <w:sz w:val="20"/>
        </w:rPr>
        <w:t>Turn then, most gracious Advocate, thine eyes of mercy toward us,</w:t>
      </w:r>
    </w:p>
    <w:p w14:paraId="20D340FF" w14:textId="77777777" w:rsidR="008B567D" w:rsidRPr="00223E39" w:rsidRDefault="008B567D" w:rsidP="008B567D">
      <w:pPr>
        <w:tabs>
          <w:tab w:val="left" w:pos="1080"/>
        </w:tabs>
        <w:rPr>
          <w:sz w:val="20"/>
        </w:rPr>
      </w:pPr>
      <w:r>
        <w:rPr>
          <w:sz w:val="20"/>
        </w:rPr>
        <w:tab/>
      </w:r>
      <w:r w:rsidRPr="00223E39">
        <w:rPr>
          <w:sz w:val="20"/>
        </w:rPr>
        <w:t>And after this our exile, show unto us the blessed fruit of thy womb, Jesus.</w:t>
      </w:r>
    </w:p>
    <w:p w14:paraId="6371410A" w14:textId="77777777" w:rsidR="008B567D" w:rsidRPr="00223E39" w:rsidRDefault="008B567D" w:rsidP="008B567D">
      <w:pPr>
        <w:tabs>
          <w:tab w:val="left" w:pos="1080"/>
        </w:tabs>
        <w:rPr>
          <w:sz w:val="20"/>
        </w:rPr>
      </w:pPr>
      <w:r>
        <w:rPr>
          <w:sz w:val="20"/>
        </w:rPr>
        <w:tab/>
      </w:r>
      <w:r w:rsidRPr="00223E39">
        <w:rPr>
          <w:sz w:val="20"/>
        </w:rPr>
        <w:t>O clement, O loving, O sweet Virgin Mary!</w:t>
      </w:r>
    </w:p>
    <w:p w14:paraId="0AD904A3" w14:textId="77777777" w:rsidR="008B567D" w:rsidRPr="00223E39" w:rsidRDefault="008B567D" w:rsidP="008B567D">
      <w:pPr>
        <w:tabs>
          <w:tab w:val="left" w:pos="1080"/>
        </w:tabs>
        <w:rPr>
          <w:sz w:val="20"/>
        </w:rPr>
      </w:pPr>
      <w:r>
        <w:rPr>
          <w:sz w:val="20"/>
        </w:rPr>
        <w:tab/>
      </w:r>
      <w:r w:rsidRPr="00223E39">
        <w:rPr>
          <w:sz w:val="20"/>
        </w:rPr>
        <w:t>Pray for us, O Holy Mother of God,</w:t>
      </w:r>
    </w:p>
    <w:p w14:paraId="42939930" w14:textId="77777777" w:rsidR="008B567D" w:rsidRPr="00223E39" w:rsidRDefault="008B567D" w:rsidP="008B567D">
      <w:pPr>
        <w:tabs>
          <w:tab w:val="left" w:pos="1080"/>
        </w:tabs>
        <w:rPr>
          <w:sz w:val="20"/>
        </w:rPr>
      </w:pPr>
      <w:r>
        <w:rPr>
          <w:sz w:val="20"/>
        </w:rPr>
        <w:tab/>
      </w:r>
      <w:r w:rsidRPr="00223E39">
        <w:rPr>
          <w:sz w:val="20"/>
        </w:rPr>
        <w:t>That we may be made worthy of the promises of Christ. Amen.</w:t>
      </w:r>
    </w:p>
    <w:p w14:paraId="33689437" w14:textId="77777777" w:rsidR="008B567D" w:rsidRDefault="008B567D" w:rsidP="008B567D">
      <w:pPr>
        <w:numPr>
          <w:ilvl w:val="2"/>
          <w:numId w:val="28"/>
        </w:numPr>
        <w:contextualSpacing w:val="0"/>
      </w:pPr>
      <w:r>
        <w:t xml:space="preserve">Bernard especially spreads fondness for the </w:t>
      </w:r>
      <w:r>
        <w:rPr>
          <w:i/>
        </w:rPr>
        <w:t>Salve Regina</w:t>
      </w:r>
    </w:p>
    <w:p w14:paraId="4E0ACA49" w14:textId="77777777" w:rsidR="008B567D" w:rsidRDefault="008B567D" w:rsidP="008B567D">
      <w:pPr>
        <w:numPr>
          <w:ilvl w:val="2"/>
          <w:numId w:val="28"/>
        </w:numPr>
        <w:contextualSpacing w:val="0"/>
      </w:pPr>
      <w:r>
        <w:lastRenderedPageBreak/>
        <w:t>c. 1150: Cistercians introduce it into in the liturgy of the hours at Cîteaux</w:t>
      </w:r>
    </w:p>
    <w:p w14:paraId="0EFF373A" w14:textId="77777777" w:rsidR="008B567D" w:rsidRDefault="008B567D" w:rsidP="008B567D">
      <w:pPr>
        <w:numPr>
          <w:ilvl w:val="2"/>
          <w:numId w:val="28"/>
        </w:numPr>
        <w:contextualSpacing w:val="0"/>
      </w:pPr>
      <w:r>
        <w:t>c. 1221: Dominicans introduce it into in the liturgy of the hours</w:t>
      </w:r>
    </w:p>
    <w:p w14:paraId="6FF66457" w14:textId="77777777" w:rsidR="008B567D" w:rsidRDefault="008B567D" w:rsidP="008B567D">
      <w:pPr>
        <w:numPr>
          <w:ilvl w:val="2"/>
          <w:numId w:val="28"/>
        </w:numPr>
        <w:contextualSpacing w:val="0"/>
      </w:pPr>
      <w:r>
        <w:t>by 1250: Franciscans introduce it into in the liturgy of the hours</w:t>
      </w:r>
    </w:p>
    <w:p w14:paraId="5A744741" w14:textId="77777777" w:rsidR="008B567D" w:rsidRDefault="008B567D" w:rsidP="008B567D">
      <w:pPr>
        <w:numPr>
          <w:ilvl w:val="2"/>
          <w:numId w:val="28"/>
        </w:numPr>
        <w:contextualSpacing w:val="0"/>
      </w:pPr>
      <w:r>
        <w:t>1227-41: Gregory IX (1227-41) prescribes its universal use</w:t>
      </w:r>
    </w:p>
    <w:p w14:paraId="39DE66F3" w14:textId="77777777" w:rsidR="008B567D" w:rsidRDefault="008B567D" w:rsidP="008B567D">
      <w:pPr>
        <w:numPr>
          <w:ilvl w:val="2"/>
          <w:numId w:val="28"/>
        </w:numPr>
        <w:contextualSpacing w:val="0"/>
      </w:pPr>
      <w:r>
        <w:t>1884: Leo XIII (1878-1903) prescribes its recitation after every low Mass</w:t>
      </w:r>
    </w:p>
    <w:p w14:paraId="2420460E" w14:textId="77777777" w:rsidR="008B567D" w:rsidRDefault="008B567D" w:rsidP="008B567D">
      <w:pPr>
        <w:numPr>
          <w:ilvl w:val="1"/>
          <w:numId w:val="28"/>
        </w:numPr>
        <w:contextualSpacing w:val="0"/>
      </w:pPr>
      <w:r>
        <w:t xml:space="preserve">c. 1200: the </w:t>
      </w:r>
      <w:r w:rsidRPr="00BB1817">
        <w:rPr>
          <w:i/>
        </w:rPr>
        <w:t>Ave Maria</w:t>
      </w:r>
      <w:r w:rsidRPr="00BB1817">
        <w:t xml:space="preserve"> </w:t>
      </w:r>
      <w:r>
        <w:t>(</w:t>
      </w:r>
      <w:r w:rsidRPr="00BB1817">
        <w:t>Hail Mary</w:t>
      </w:r>
      <w:r>
        <w:t>)</w:t>
      </w:r>
    </w:p>
    <w:p w14:paraId="052C4F65" w14:textId="77777777" w:rsidR="008B567D" w:rsidRDefault="008B567D" w:rsidP="008B567D">
      <w:pPr>
        <w:numPr>
          <w:ilvl w:val="2"/>
          <w:numId w:val="28"/>
        </w:numPr>
        <w:contextualSpacing w:val="0"/>
      </w:pPr>
      <w:r>
        <w:t>c. 1200: it consists</w:t>
      </w:r>
      <w:r w:rsidRPr="006B06E8">
        <w:t xml:space="preserve"> only of the greetings of t</w:t>
      </w:r>
      <w:r>
        <w:t>he angel and Elizabeth</w:t>
      </w:r>
    </w:p>
    <w:p w14:paraId="0FEE9409" w14:textId="77777777" w:rsidR="008B567D" w:rsidRPr="007A05AD" w:rsidRDefault="008B567D" w:rsidP="008B567D">
      <w:pPr>
        <w:numPr>
          <w:ilvl w:val="3"/>
          <w:numId w:val="28"/>
        </w:numPr>
        <w:contextualSpacing w:val="0"/>
        <w:rPr>
          <w:sz w:val="20"/>
        </w:rPr>
      </w:pPr>
      <w:r w:rsidRPr="007A05AD">
        <w:rPr>
          <w:sz w:val="20"/>
        </w:rPr>
        <w:t>Luke 1:28, Gabriel “came to her and said, “Greetings, favored one! The Lord is with you.”</w:t>
      </w:r>
    </w:p>
    <w:p w14:paraId="4EB1D58A" w14:textId="77777777" w:rsidR="008B567D" w:rsidRPr="007A05AD" w:rsidRDefault="008B567D" w:rsidP="008B567D">
      <w:pPr>
        <w:numPr>
          <w:ilvl w:val="3"/>
          <w:numId w:val="28"/>
        </w:numPr>
        <w:contextualSpacing w:val="0"/>
        <w:rPr>
          <w:sz w:val="20"/>
        </w:rPr>
      </w:pPr>
      <w:r w:rsidRPr="007A05AD">
        <w:rPr>
          <w:sz w:val="20"/>
        </w:rPr>
        <w:t>Luke 1:42, Elizabeth “exclaimed with a loud cry, “Blessed are you among women, and blessed is the fruit of your womb.”</w:t>
      </w:r>
    </w:p>
    <w:p w14:paraId="1759F8C9" w14:textId="77777777" w:rsidR="008B567D" w:rsidRDefault="008B567D" w:rsidP="008B567D">
      <w:pPr>
        <w:numPr>
          <w:ilvl w:val="2"/>
          <w:numId w:val="28"/>
        </w:numPr>
        <w:contextualSpacing w:val="0"/>
      </w:pPr>
      <w:r>
        <w:t xml:space="preserve">c. 1260: </w:t>
      </w:r>
      <w:r w:rsidRPr="006B06E8">
        <w:t xml:space="preserve">the name </w:t>
      </w:r>
      <w:r>
        <w:t>“</w:t>
      </w:r>
      <w:r w:rsidRPr="006B06E8">
        <w:t>Jesus</w:t>
      </w:r>
      <w:r>
        <w:t>” is added (perhaps</w:t>
      </w:r>
      <w:r w:rsidRPr="006B06E8">
        <w:t xml:space="preserve"> </w:t>
      </w:r>
      <w:r>
        <w:t xml:space="preserve">by </w:t>
      </w:r>
      <w:r w:rsidRPr="006B06E8">
        <w:t>Urban IV</w:t>
      </w:r>
      <w:r>
        <w:t xml:space="preserve">, </w:t>
      </w:r>
      <w:r w:rsidRPr="00E61E4E">
        <w:t>1261-6</w:t>
      </w:r>
      <w:r>
        <w:t>4)</w:t>
      </w:r>
    </w:p>
    <w:p w14:paraId="71A9EED7" w14:textId="77777777" w:rsidR="008B567D" w:rsidRDefault="008B567D" w:rsidP="008B567D">
      <w:pPr>
        <w:numPr>
          <w:ilvl w:val="2"/>
          <w:numId w:val="28"/>
        </w:numPr>
        <w:contextualSpacing w:val="0"/>
      </w:pPr>
      <w:r>
        <w:t>1400s: t</w:t>
      </w:r>
      <w:r w:rsidRPr="006B06E8">
        <w:t>he petition for a happy death</w:t>
      </w:r>
      <w:r>
        <w:t xml:space="preserve"> (“</w:t>
      </w:r>
      <w:r w:rsidRPr="006B06E8">
        <w:t>Holy Mary</w:t>
      </w:r>
      <w:r>
        <w:t>, Mother of God, pray for us sinners, now and at the hour of our death”)</w:t>
      </w:r>
      <w:r w:rsidRPr="006B06E8">
        <w:t xml:space="preserve"> </w:t>
      </w:r>
      <w:r>
        <w:t>is added</w:t>
      </w:r>
    </w:p>
    <w:p w14:paraId="1F3C944F" w14:textId="77777777" w:rsidR="008B567D" w:rsidRDefault="008B567D" w:rsidP="008B567D">
      <w:pPr>
        <w:numPr>
          <w:ilvl w:val="2"/>
          <w:numId w:val="28"/>
        </w:numPr>
        <w:contextualSpacing w:val="0"/>
      </w:pPr>
      <w:r>
        <w:t>1563:</w:t>
      </w:r>
      <w:r w:rsidRPr="006B06E8">
        <w:t xml:space="preserve"> the entire prayer </w:t>
      </w:r>
      <w:r>
        <w:t>i</w:t>
      </w:r>
      <w:r w:rsidRPr="006B06E8">
        <w:t xml:space="preserve">n its present form </w:t>
      </w:r>
      <w:r>
        <w:t xml:space="preserve">is extant </w:t>
      </w:r>
      <w:r w:rsidRPr="006B06E8">
        <w:t>in a Carthusian brevi</w:t>
      </w:r>
      <w:r>
        <w:t>ary</w:t>
      </w:r>
    </w:p>
    <w:p w14:paraId="72126B3F" w14:textId="77777777" w:rsidR="008B567D" w:rsidRPr="006B06E8" w:rsidRDefault="008B567D" w:rsidP="008B567D">
      <w:pPr>
        <w:numPr>
          <w:ilvl w:val="2"/>
          <w:numId w:val="28"/>
        </w:numPr>
        <w:contextualSpacing w:val="0"/>
      </w:pPr>
      <w:r>
        <w:t xml:space="preserve">c. 1650: the </w:t>
      </w:r>
      <w:r w:rsidRPr="006B06E8">
        <w:t>prayer come</w:t>
      </w:r>
      <w:r>
        <w:t>s</w:t>
      </w:r>
      <w:r w:rsidRPr="006B06E8">
        <w:t xml:space="preserve"> into general use</w:t>
      </w:r>
    </w:p>
    <w:p w14:paraId="47A933D7" w14:textId="77777777" w:rsidR="008B567D" w:rsidRDefault="008B567D" w:rsidP="008B567D">
      <w:pPr>
        <w:numPr>
          <w:ilvl w:val="1"/>
          <w:numId w:val="28"/>
        </w:numPr>
        <w:contextualSpacing w:val="0"/>
      </w:pPr>
      <w:r w:rsidRPr="00BB1817">
        <w:t>rosary</w:t>
      </w:r>
    </w:p>
    <w:p w14:paraId="4136A4EF" w14:textId="77777777" w:rsidR="008B567D" w:rsidRDefault="008B567D" w:rsidP="008B567D">
      <w:pPr>
        <w:numPr>
          <w:ilvl w:val="2"/>
          <w:numId w:val="28"/>
        </w:numPr>
        <w:contextualSpacing w:val="0"/>
        <w:rPr>
          <w:iCs/>
        </w:rPr>
      </w:pPr>
      <w:r>
        <w:t xml:space="preserve">pre-1100: </w:t>
      </w:r>
      <w:r w:rsidRPr="00594166">
        <w:t>Cistercian</w:t>
      </w:r>
      <w:r>
        <w:t>s</w:t>
      </w:r>
      <w:r w:rsidRPr="00594166">
        <w:t>, Dominican</w:t>
      </w:r>
      <w:r>
        <w:t>s,</w:t>
      </w:r>
      <w:r w:rsidRPr="00594166">
        <w:t xml:space="preserve"> and the third orders</w:t>
      </w:r>
      <w:r>
        <w:t xml:space="preserve"> use </w:t>
      </w:r>
      <w:r w:rsidRPr="00594166">
        <w:t xml:space="preserve">beads </w:t>
      </w:r>
      <w:r>
        <w:t xml:space="preserve">on </w:t>
      </w:r>
      <w:r w:rsidRPr="00594166">
        <w:t>strings to count 50, 100</w:t>
      </w:r>
      <w:r>
        <w:t>,</w:t>
      </w:r>
      <w:r w:rsidRPr="00594166">
        <w:t xml:space="preserve"> or 150 Pa</w:t>
      </w:r>
      <w:r>
        <w:t>ternosters</w:t>
      </w:r>
      <w:r w:rsidRPr="00594166">
        <w:t xml:space="preserve"> </w:t>
      </w:r>
      <w:r>
        <w:t>(</w:t>
      </w:r>
      <w:r w:rsidRPr="00594166">
        <w:t xml:space="preserve">people for centuries had </w:t>
      </w:r>
      <w:r>
        <w:t xml:space="preserve">been </w:t>
      </w:r>
      <w:r w:rsidRPr="00594166">
        <w:t>re</w:t>
      </w:r>
      <w:r>
        <w:t>citing 150 psalms)</w:t>
      </w:r>
    </w:p>
    <w:p w14:paraId="686238E4" w14:textId="77777777" w:rsidR="008B567D" w:rsidRPr="00153A64" w:rsidRDefault="008B567D" w:rsidP="008B567D">
      <w:pPr>
        <w:numPr>
          <w:ilvl w:val="2"/>
          <w:numId w:val="28"/>
        </w:numPr>
        <w:contextualSpacing w:val="0"/>
        <w:rPr>
          <w:iCs/>
        </w:rPr>
      </w:pPr>
      <w:r>
        <w:rPr>
          <w:iCs/>
        </w:rPr>
        <w:t xml:space="preserve">1200s: the Paternosters are </w:t>
      </w:r>
      <w:r w:rsidRPr="00594166">
        <w:t xml:space="preserve">sometimes </w:t>
      </w:r>
      <w:r>
        <w:t xml:space="preserve">said </w:t>
      </w:r>
      <w:r w:rsidRPr="00594166">
        <w:t xml:space="preserve">with </w:t>
      </w:r>
      <w:r>
        <w:t>Hail Marys</w:t>
      </w:r>
    </w:p>
    <w:p w14:paraId="1B2D7B64" w14:textId="77777777" w:rsidR="008B567D" w:rsidRPr="00B35E90" w:rsidRDefault="008B567D" w:rsidP="008B567D">
      <w:pPr>
        <w:numPr>
          <w:ilvl w:val="2"/>
          <w:numId w:val="28"/>
        </w:numPr>
        <w:contextualSpacing w:val="0"/>
        <w:rPr>
          <w:iCs/>
        </w:rPr>
      </w:pPr>
      <w:r>
        <w:t xml:space="preserve">1300s-1400s: </w:t>
      </w:r>
      <w:r w:rsidRPr="00594166">
        <w:t xml:space="preserve">meditation on the (50 or 150) mysteries </w:t>
      </w:r>
      <w:r>
        <w:t xml:space="preserve">of Jesus </w:t>
      </w:r>
      <w:r w:rsidRPr="00594166">
        <w:t xml:space="preserve">and </w:t>
      </w:r>
      <w:r>
        <w:t>Mary’s liv</w:t>
      </w:r>
      <w:r w:rsidRPr="00594166">
        <w:t>e</w:t>
      </w:r>
      <w:r>
        <w:t xml:space="preserve">s becomes </w:t>
      </w:r>
      <w:r w:rsidRPr="00594166">
        <w:t xml:space="preserve">essential </w:t>
      </w:r>
      <w:r>
        <w:t xml:space="preserve">to </w:t>
      </w:r>
      <w:r w:rsidRPr="00594166">
        <w:t>the devotion</w:t>
      </w:r>
      <w:r>
        <w:t xml:space="preserve"> (150 </w:t>
      </w:r>
      <w:r w:rsidRPr="00594166">
        <w:t>Hail Marys</w:t>
      </w:r>
      <w:r>
        <w:t xml:space="preserve"> is called “</w:t>
      </w:r>
      <w:r w:rsidRPr="00594166">
        <w:t>Our Lady’s Psalter</w:t>
      </w:r>
      <w:r>
        <w:t>”)</w:t>
      </w:r>
    </w:p>
    <w:p w14:paraId="3AE368C5" w14:textId="77777777" w:rsidR="008B567D" w:rsidRPr="00594166" w:rsidRDefault="008B567D" w:rsidP="008B567D">
      <w:pPr>
        <w:numPr>
          <w:ilvl w:val="2"/>
          <w:numId w:val="28"/>
        </w:numPr>
        <w:contextualSpacing w:val="0"/>
        <w:rPr>
          <w:iCs/>
        </w:rPr>
      </w:pPr>
      <w:r>
        <w:t>c. 1550-1600: t</w:t>
      </w:r>
      <w:r w:rsidRPr="00594166">
        <w:t xml:space="preserve">he present </w:t>
      </w:r>
      <w:r>
        <w:t>r</w:t>
      </w:r>
      <w:r w:rsidRPr="00594166">
        <w:t>o</w:t>
      </w:r>
      <w:r>
        <w:t xml:space="preserve">sary—5 or 15 </w:t>
      </w:r>
      <w:r w:rsidRPr="00594166">
        <w:t>dec</w:t>
      </w:r>
      <w:r>
        <w:t>ades (</w:t>
      </w:r>
      <w:r w:rsidRPr="00594166">
        <w:t>1 Pater</w:t>
      </w:r>
      <w:r>
        <w:t>noster and</w:t>
      </w:r>
      <w:r w:rsidRPr="00594166">
        <w:t xml:space="preserve"> 10 Aves</w:t>
      </w:r>
      <w:r>
        <w:t>) accompanying 5 or 15 mysteries) beco</w:t>
      </w:r>
      <w:r w:rsidRPr="00594166">
        <w:t>me</w:t>
      </w:r>
      <w:r>
        <w:t>s</w:t>
      </w:r>
      <w:r w:rsidRPr="00594166">
        <w:t xml:space="preserve"> universally popular</w:t>
      </w:r>
    </w:p>
    <w:p w14:paraId="4137254F" w14:textId="77777777" w:rsidR="008B567D" w:rsidRPr="00153A64" w:rsidRDefault="008B567D" w:rsidP="008B567D">
      <w:pPr>
        <w:numPr>
          <w:ilvl w:val="2"/>
          <w:numId w:val="28"/>
        </w:numPr>
        <w:contextualSpacing w:val="0"/>
        <w:rPr>
          <w:iCs/>
        </w:rPr>
      </w:pPr>
      <w:r>
        <w:t xml:space="preserve">c. 1450: </w:t>
      </w:r>
      <w:r w:rsidRPr="00C85346">
        <w:t>the o</w:t>
      </w:r>
      <w:r w:rsidRPr="00594166">
        <w:t xml:space="preserve">rigin of </w:t>
      </w:r>
      <w:r>
        <w:t xml:space="preserve">the rosary is wrongly </w:t>
      </w:r>
      <w:r w:rsidRPr="00594166">
        <w:t>ascribed to Dominic</w:t>
      </w:r>
      <w:r>
        <w:t>;</w:t>
      </w:r>
      <w:r w:rsidRPr="00594166">
        <w:t xml:space="preserve"> </w:t>
      </w:r>
      <w:r>
        <w:t xml:space="preserve">apparently </w:t>
      </w:r>
      <w:r w:rsidRPr="00594166">
        <w:t>the Dominican Alan de Rupe (de la Roche</w:t>
      </w:r>
      <w:r>
        <w:t>,</w:t>
      </w:r>
      <w:r w:rsidRPr="00594166">
        <w:t xml:space="preserve"> </w:t>
      </w:r>
      <w:r>
        <w:t xml:space="preserve">† </w:t>
      </w:r>
      <w:r w:rsidRPr="00594166">
        <w:t>1475)</w:t>
      </w:r>
      <w:r>
        <w:t>,</w:t>
      </w:r>
      <w:r w:rsidRPr="00594166">
        <w:t xml:space="preserve"> who established many rosary confraternities, first suggest</w:t>
      </w:r>
      <w:r>
        <w:t>ed</w:t>
      </w:r>
      <w:r w:rsidRPr="00594166">
        <w:t xml:space="preserve"> </w:t>
      </w:r>
      <w:r>
        <w:t>this</w:t>
      </w:r>
    </w:p>
    <w:p w14:paraId="7B9F1612" w14:textId="77777777" w:rsidR="008B567D" w:rsidRDefault="008B567D" w:rsidP="008B567D">
      <w:pPr>
        <w:numPr>
          <w:ilvl w:val="1"/>
          <w:numId w:val="28"/>
        </w:numPr>
        <w:contextualSpacing w:val="0"/>
      </w:pPr>
      <w:r w:rsidRPr="00BB1817">
        <w:t>Loretto</w:t>
      </w:r>
    </w:p>
    <w:p w14:paraId="211EB098" w14:textId="77777777" w:rsidR="008B567D" w:rsidRDefault="008B567D" w:rsidP="008B567D">
      <w:pPr>
        <w:numPr>
          <w:ilvl w:val="2"/>
          <w:numId w:val="28"/>
        </w:numPr>
        <w:contextualSpacing w:val="0"/>
      </w:pPr>
      <w:r>
        <w:t xml:space="preserve">c. 1275-1300: </w:t>
      </w:r>
      <w:r w:rsidRPr="00027CA5">
        <w:t>Loretto</w:t>
      </w:r>
      <w:r>
        <w:t xml:space="preserve"> </w:t>
      </w:r>
      <w:r w:rsidRPr="00594166">
        <w:t>be</w:t>
      </w:r>
      <w:r>
        <w:t>gi</w:t>
      </w:r>
      <w:r w:rsidRPr="00594166">
        <w:t>n</w:t>
      </w:r>
      <w:r>
        <w:t>s</w:t>
      </w:r>
      <w:r w:rsidRPr="00594166">
        <w:t xml:space="preserve"> to attract attention</w:t>
      </w:r>
    </w:p>
    <w:p w14:paraId="31697B08" w14:textId="77777777" w:rsidR="008B567D" w:rsidRDefault="008B567D" w:rsidP="008B567D">
      <w:pPr>
        <w:numPr>
          <w:ilvl w:val="2"/>
          <w:numId w:val="28"/>
        </w:numPr>
        <w:contextualSpacing w:val="0"/>
      </w:pPr>
      <w:r>
        <w:t xml:space="preserve">1465-73: the earliest account of Loretto (by the priest </w:t>
      </w:r>
      <w:r w:rsidRPr="00594166">
        <w:t>Teramanus of Loretto</w:t>
      </w:r>
      <w:r>
        <w:t xml:space="preserve">) is a </w:t>
      </w:r>
      <w:r w:rsidRPr="00594166">
        <w:t>typical medieval miracle story</w:t>
      </w:r>
      <w:r>
        <w:t>:</w:t>
      </w:r>
    </w:p>
    <w:p w14:paraId="36A1A425" w14:textId="77777777" w:rsidR="008B567D" w:rsidRDefault="008B567D" w:rsidP="008B567D">
      <w:pPr>
        <w:numPr>
          <w:ilvl w:val="3"/>
          <w:numId w:val="28"/>
        </w:numPr>
        <w:contextualSpacing w:val="0"/>
      </w:pPr>
      <w:r w:rsidRPr="00594166">
        <w:t>1291</w:t>
      </w:r>
      <w:r>
        <w:t>:</w:t>
      </w:r>
      <w:r w:rsidRPr="00594166">
        <w:t xml:space="preserve"> </w:t>
      </w:r>
      <w:r>
        <w:t xml:space="preserve">the Muslims retake Palestine; rumor has it that </w:t>
      </w:r>
      <w:r w:rsidRPr="00594166">
        <w:t xml:space="preserve">angels </w:t>
      </w:r>
      <w:r>
        <w:t xml:space="preserve">have carried </w:t>
      </w:r>
      <w:r w:rsidRPr="00594166">
        <w:t>the house of the Holy Family (</w:t>
      </w:r>
      <w:r w:rsidRPr="00295E6A">
        <w:rPr>
          <w:i/>
        </w:rPr>
        <w:t>Santa Casa</w:t>
      </w:r>
      <w:r w:rsidRPr="00594166">
        <w:t xml:space="preserve">) </w:t>
      </w:r>
      <w:r>
        <w:t xml:space="preserve">from </w:t>
      </w:r>
      <w:r w:rsidRPr="00594166">
        <w:t xml:space="preserve">Nazareth to </w:t>
      </w:r>
      <w:r w:rsidRPr="00594166">
        <w:rPr>
          <w:iCs/>
        </w:rPr>
        <w:t xml:space="preserve">Tersatto </w:t>
      </w:r>
      <w:r w:rsidRPr="00594166">
        <w:t>in Dalmatia</w:t>
      </w:r>
    </w:p>
    <w:p w14:paraId="7222E8CB" w14:textId="77777777" w:rsidR="008B567D" w:rsidRDefault="008B567D" w:rsidP="008B567D">
      <w:pPr>
        <w:numPr>
          <w:ilvl w:val="3"/>
          <w:numId w:val="28"/>
        </w:numPr>
        <w:contextualSpacing w:val="0"/>
      </w:pPr>
      <w:r>
        <w:t>1294: angels again carry</w:t>
      </w:r>
      <w:r w:rsidRPr="00594166">
        <w:t xml:space="preserve"> </w:t>
      </w:r>
      <w:r>
        <w:t xml:space="preserve">it </w:t>
      </w:r>
      <w:r w:rsidRPr="00594166">
        <w:t xml:space="preserve">to </w:t>
      </w:r>
      <w:r w:rsidRPr="00594166">
        <w:rPr>
          <w:iCs/>
        </w:rPr>
        <w:t xml:space="preserve">Recanati </w:t>
      </w:r>
      <w:r w:rsidRPr="00594166">
        <w:t>in the March of Ancona</w:t>
      </w:r>
      <w:r>
        <w:t xml:space="preserve"> (central Italy)</w:t>
      </w:r>
    </w:p>
    <w:p w14:paraId="4049AD48" w14:textId="77777777" w:rsidR="008B567D" w:rsidRDefault="008B567D" w:rsidP="008B567D">
      <w:pPr>
        <w:numPr>
          <w:ilvl w:val="3"/>
          <w:numId w:val="28"/>
        </w:numPr>
        <w:contextualSpacing w:val="0"/>
      </w:pPr>
      <w:r w:rsidRPr="00594166">
        <w:t>1295</w:t>
      </w:r>
      <w:r>
        <w:t>:</w:t>
      </w:r>
      <w:r w:rsidRPr="00594166">
        <w:t xml:space="preserve"> </w:t>
      </w:r>
      <w:r>
        <w:t>angels again carry</w:t>
      </w:r>
      <w:r w:rsidRPr="00594166">
        <w:t xml:space="preserve"> </w:t>
      </w:r>
      <w:r>
        <w:t>it to Loretto near Ancona (east coast of Italy, one-fourth of the way down)</w:t>
      </w:r>
    </w:p>
    <w:p w14:paraId="65896E9B" w14:textId="77777777" w:rsidR="008B567D" w:rsidRPr="00594166" w:rsidRDefault="008B567D" w:rsidP="008B567D">
      <w:pPr>
        <w:numPr>
          <w:ilvl w:val="3"/>
          <w:numId w:val="28"/>
        </w:numPr>
        <w:contextualSpacing w:val="0"/>
      </w:pPr>
      <w:r>
        <w:t xml:space="preserve">c. 1400: </w:t>
      </w:r>
      <w:r w:rsidRPr="00594166">
        <w:t xml:space="preserve">a picture of the Madonna </w:t>
      </w:r>
      <w:r>
        <w:t xml:space="preserve">(said to be miracle-working) had been </w:t>
      </w:r>
      <w:r w:rsidRPr="00594166">
        <w:t xml:space="preserve">transferred from Tersatto in Dalmatia </w:t>
      </w:r>
      <w:r>
        <w:t xml:space="preserve">to the chapel at Loretto; probably </w:t>
      </w:r>
      <w:r w:rsidRPr="00594166">
        <w:t xml:space="preserve">the legend </w:t>
      </w:r>
      <w:r>
        <w:t>results from attributing to the church (called c. 1400 the “House of Holy Mary of Loretto”) the picture’s reputation and transference</w:t>
      </w:r>
    </w:p>
    <w:p w14:paraId="64652D23" w14:textId="77777777" w:rsidR="008B567D" w:rsidRDefault="008B567D" w:rsidP="008B567D">
      <w:pPr>
        <w:numPr>
          <w:ilvl w:val="3"/>
          <w:numId w:val="28"/>
        </w:numPr>
        <w:contextualSpacing w:val="0"/>
      </w:pPr>
      <w:r w:rsidRPr="00594166">
        <w:t>1908-09</w:t>
      </w:r>
      <w:r>
        <w:t>:</w:t>
      </w:r>
      <w:r w:rsidRPr="00594166">
        <w:t xml:space="preserve"> Franciscan </w:t>
      </w:r>
      <w:r>
        <w:t>archaeologist</w:t>
      </w:r>
      <w:r w:rsidRPr="00594166">
        <w:t xml:space="preserve"> </w:t>
      </w:r>
      <w:r w:rsidRPr="00594166">
        <w:rPr>
          <w:iCs/>
        </w:rPr>
        <w:t>Prosper Viaud</w:t>
      </w:r>
      <w:r>
        <w:rPr>
          <w:iCs/>
        </w:rPr>
        <w:t>,</w:t>
      </w:r>
      <w:r w:rsidRPr="00594166">
        <w:rPr>
          <w:iCs/>
        </w:rPr>
        <w:t xml:space="preserve"> </w:t>
      </w:r>
      <w:r>
        <w:t>studying</w:t>
      </w:r>
      <w:r w:rsidRPr="00594166">
        <w:t xml:space="preserve"> the church of the Annunciation at </w:t>
      </w:r>
      <w:r w:rsidRPr="00594166">
        <w:rPr>
          <w:iCs/>
        </w:rPr>
        <w:t>Nazareth</w:t>
      </w:r>
      <w:r>
        <w:rPr>
          <w:iCs/>
        </w:rPr>
        <w:t>,</w:t>
      </w:r>
      <w:r w:rsidRPr="00594166">
        <w:rPr>
          <w:iCs/>
        </w:rPr>
        <w:t xml:space="preserve"> </w:t>
      </w:r>
      <w:r>
        <w:rPr>
          <w:iCs/>
        </w:rPr>
        <w:t xml:space="preserve">says </w:t>
      </w:r>
      <w:r w:rsidRPr="00594166">
        <w:t xml:space="preserve">the </w:t>
      </w:r>
      <w:r w:rsidRPr="00A13BA6">
        <w:rPr>
          <w:i/>
        </w:rPr>
        <w:t>Santa Casa</w:t>
      </w:r>
      <w:r w:rsidRPr="00594166">
        <w:t xml:space="preserve"> at </w:t>
      </w:r>
      <w:r w:rsidRPr="00594166">
        <w:rPr>
          <w:iCs/>
        </w:rPr>
        <w:t xml:space="preserve">Loretto </w:t>
      </w:r>
      <w:r>
        <w:t xml:space="preserve">cannot </w:t>
      </w:r>
      <w:r w:rsidRPr="00594166">
        <w:t xml:space="preserve">have </w:t>
      </w:r>
      <w:r>
        <w:t xml:space="preserve">been </w:t>
      </w:r>
      <w:r w:rsidRPr="00594166">
        <w:t xml:space="preserve">part of the original house of Mary and </w:t>
      </w:r>
      <w:r>
        <w:t>can</w:t>
      </w:r>
      <w:r w:rsidRPr="00594166">
        <w:t xml:space="preserve">not </w:t>
      </w:r>
      <w:r>
        <w:t xml:space="preserve">have </w:t>
      </w:r>
      <w:r w:rsidRPr="00594166">
        <w:t xml:space="preserve">come from the </w:t>
      </w:r>
      <w:r>
        <w:t>e</w:t>
      </w:r>
      <w:r w:rsidRPr="00594166">
        <w:t>ast</w:t>
      </w:r>
    </w:p>
    <w:p w14:paraId="18818916" w14:textId="77777777" w:rsidR="008B567D" w:rsidRDefault="008B567D" w:rsidP="008B567D">
      <w:pPr>
        <w:numPr>
          <w:ilvl w:val="4"/>
          <w:numId w:val="28"/>
        </w:numPr>
        <w:contextualSpacing w:val="0"/>
      </w:pPr>
      <w:r>
        <w:t xml:space="preserve">1100s-1200s: </w:t>
      </w:r>
      <w:r w:rsidRPr="00594166">
        <w:t xml:space="preserve">pilgrims </w:t>
      </w:r>
      <w:r>
        <w:t xml:space="preserve">to Nazareth </w:t>
      </w:r>
      <w:r w:rsidRPr="00594166">
        <w:t>speak only of a grotto of the An</w:t>
      </w:r>
      <w:r>
        <w:t>nunciation, never of a</w:t>
      </w:r>
      <w:r w:rsidRPr="00594166">
        <w:t xml:space="preserve"> building </w:t>
      </w:r>
      <w:r>
        <w:t>in front of it</w:t>
      </w:r>
    </w:p>
    <w:p w14:paraId="3C74BDA6" w14:textId="77777777" w:rsidR="008B567D" w:rsidRDefault="008B567D" w:rsidP="008B567D">
      <w:pPr>
        <w:numPr>
          <w:ilvl w:val="4"/>
          <w:numId w:val="28"/>
        </w:numPr>
        <w:contextualSpacing w:val="0"/>
      </w:pPr>
      <w:r>
        <w:t xml:space="preserve">1300s: pilgrims to Nazareth </w:t>
      </w:r>
      <w:r w:rsidRPr="00594166">
        <w:t xml:space="preserve">mention </w:t>
      </w:r>
      <w:r>
        <w:t xml:space="preserve">no </w:t>
      </w:r>
      <w:r w:rsidRPr="00594166">
        <w:t xml:space="preserve">alteration </w:t>
      </w:r>
      <w:r>
        <w:t xml:space="preserve">in </w:t>
      </w:r>
      <w:r w:rsidRPr="00594166">
        <w:t>the grotto</w:t>
      </w:r>
    </w:p>
    <w:p w14:paraId="659C6D08" w14:textId="77777777" w:rsidR="008B567D" w:rsidRDefault="008B567D" w:rsidP="008B567D">
      <w:pPr>
        <w:numPr>
          <w:ilvl w:val="2"/>
          <w:numId w:val="28"/>
        </w:numPr>
        <w:contextualSpacing w:val="0"/>
      </w:pPr>
      <w:r>
        <w:t>the church at Loretto</w:t>
      </w:r>
    </w:p>
    <w:p w14:paraId="3D0FC30B" w14:textId="77777777" w:rsidR="008B567D" w:rsidRDefault="008B567D" w:rsidP="008B567D">
      <w:pPr>
        <w:numPr>
          <w:ilvl w:val="3"/>
          <w:numId w:val="28"/>
        </w:numPr>
        <w:contextualSpacing w:val="0"/>
      </w:pPr>
      <w:r w:rsidRPr="00594166">
        <w:lastRenderedPageBreak/>
        <w:t>1193</w:t>
      </w:r>
      <w:r>
        <w:t>:</w:t>
      </w:r>
      <w:r w:rsidRPr="00594166">
        <w:t xml:space="preserve"> </w:t>
      </w:r>
      <w:r>
        <w:t xml:space="preserve">earliest </w:t>
      </w:r>
      <w:r w:rsidRPr="00594166">
        <w:t xml:space="preserve">mention of an </w:t>
      </w:r>
      <w:r w:rsidRPr="00275738">
        <w:rPr>
          <w:i/>
        </w:rPr>
        <w:t>ecclesia S. Mariae in fundo Laureti</w:t>
      </w:r>
      <w:r w:rsidRPr="00594166">
        <w:t xml:space="preserve"> (in a laurel grove) </w:t>
      </w:r>
      <w:r>
        <w:t xml:space="preserve">at </w:t>
      </w:r>
      <w:r w:rsidRPr="00594166">
        <w:t>the site of the present church</w:t>
      </w:r>
    </w:p>
    <w:p w14:paraId="20BA4F7F" w14:textId="77777777" w:rsidR="008B567D" w:rsidRDefault="008B567D" w:rsidP="008B567D">
      <w:pPr>
        <w:numPr>
          <w:ilvl w:val="3"/>
          <w:numId w:val="28"/>
        </w:numPr>
        <w:contextualSpacing w:val="0"/>
      </w:pPr>
      <w:r>
        <w:t xml:space="preserve">1300s: </w:t>
      </w:r>
      <w:r w:rsidRPr="00594166">
        <w:t xml:space="preserve">John XXII (1316-34) </w:t>
      </w:r>
      <w:r>
        <w:t>and s</w:t>
      </w:r>
      <w:r w:rsidRPr="00594166">
        <w:t xml:space="preserve">everal </w:t>
      </w:r>
      <w:r>
        <w:t>later popes grant</w:t>
      </w:r>
      <w:r w:rsidRPr="00594166">
        <w:t xml:space="preserve"> indulgences to the church</w:t>
      </w:r>
      <w:r>
        <w:t>;</w:t>
      </w:r>
      <w:r w:rsidRPr="00594166">
        <w:t xml:space="preserve"> </w:t>
      </w:r>
      <w:r>
        <w:t xml:space="preserve">but </w:t>
      </w:r>
      <w:r w:rsidRPr="00594166">
        <w:t xml:space="preserve">none of them </w:t>
      </w:r>
      <w:r>
        <w:t xml:space="preserve">say </w:t>
      </w:r>
      <w:r w:rsidRPr="00594166">
        <w:t xml:space="preserve">it </w:t>
      </w:r>
      <w:r>
        <w:t xml:space="preserve">is </w:t>
      </w:r>
      <w:r w:rsidRPr="00594166">
        <w:t>the house of Naz</w:t>
      </w:r>
      <w:r>
        <w:t>areth</w:t>
      </w:r>
    </w:p>
    <w:p w14:paraId="26886E17" w14:textId="77777777" w:rsidR="008B567D" w:rsidRDefault="008B567D" w:rsidP="008B567D">
      <w:pPr>
        <w:numPr>
          <w:ilvl w:val="3"/>
          <w:numId w:val="28"/>
        </w:numPr>
        <w:contextualSpacing w:val="0"/>
      </w:pPr>
      <w:r>
        <w:t xml:space="preserve">by 1400: the </w:t>
      </w:r>
      <w:r w:rsidRPr="00594166">
        <w:t xml:space="preserve">church </w:t>
      </w:r>
      <w:r>
        <w:t xml:space="preserve">is </w:t>
      </w:r>
      <w:r w:rsidRPr="00594166">
        <w:t>a pilgrimage</w:t>
      </w:r>
      <w:r>
        <w:t xml:space="preserve"> site</w:t>
      </w:r>
    </w:p>
    <w:p w14:paraId="5AF42F9C" w14:textId="77777777" w:rsidR="008B567D" w:rsidRDefault="008B567D" w:rsidP="008B567D">
      <w:pPr>
        <w:numPr>
          <w:ilvl w:val="3"/>
          <w:numId w:val="28"/>
        </w:numPr>
        <w:contextualSpacing w:val="0"/>
      </w:pPr>
      <w:r>
        <w:t xml:space="preserve">1470: </w:t>
      </w:r>
      <w:r w:rsidRPr="00594166">
        <w:t xml:space="preserve">Paul II </w:t>
      </w:r>
      <w:r>
        <w:t>(</w:t>
      </w:r>
      <w:r w:rsidRPr="00E61E4E">
        <w:t>1464-7</w:t>
      </w:r>
      <w:r>
        <w:t xml:space="preserve">1) in a bull </w:t>
      </w:r>
      <w:r w:rsidRPr="00594166">
        <w:t xml:space="preserve">speaks of the </w:t>
      </w:r>
      <w:r w:rsidRPr="00C85346">
        <w:rPr>
          <w:i/>
        </w:rPr>
        <w:t>ecclesia B. Mariae de Laureto</w:t>
      </w:r>
      <w:r w:rsidRPr="00594166">
        <w:t xml:space="preserve"> . . . </w:t>
      </w:r>
      <w:r w:rsidRPr="00C85346">
        <w:rPr>
          <w:i/>
        </w:rPr>
        <w:t>miraculose fundata</w:t>
      </w:r>
      <w:r>
        <w:t xml:space="preserve"> (miraculously founded);</w:t>
      </w:r>
      <w:r w:rsidRPr="00594166">
        <w:t xml:space="preserve"> </w:t>
      </w:r>
      <w:r>
        <w:t>“</w:t>
      </w:r>
      <w:r w:rsidRPr="00594166">
        <w:t>but this evidently refers to the rather striking fact that the old church is without a foundation</w:t>
      </w:r>
      <w:r>
        <w:t>” (Bihlmeyer 2: 318)</w:t>
      </w:r>
    </w:p>
    <w:p w14:paraId="64D369E8" w14:textId="77777777" w:rsidR="008B567D" w:rsidRDefault="008B567D" w:rsidP="008B567D">
      <w:pPr>
        <w:numPr>
          <w:ilvl w:val="3"/>
          <w:numId w:val="28"/>
        </w:numPr>
        <w:contextualSpacing w:val="0"/>
      </w:pPr>
      <w:r>
        <w:t xml:space="preserve">1507: </w:t>
      </w:r>
      <w:r w:rsidRPr="00594166">
        <w:t xml:space="preserve">Julius II </w:t>
      </w:r>
      <w:r>
        <w:t>(1503-13) in a bull calls it “</w:t>
      </w:r>
      <w:r w:rsidRPr="00594166">
        <w:t>the house of Nazareth</w:t>
      </w:r>
      <w:r>
        <w:t>,”</w:t>
      </w:r>
      <w:r w:rsidRPr="00594166">
        <w:t xml:space="preserve"> </w:t>
      </w:r>
      <w:r>
        <w:t xml:space="preserve">but </w:t>
      </w:r>
      <w:r w:rsidRPr="00594166">
        <w:t xml:space="preserve">cautiously adds </w:t>
      </w:r>
      <w:r w:rsidRPr="00C85346">
        <w:rPr>
          <w:i/>
        </w:rPr>
        <w:t>ut pie creditum et fama est</w:t>
      </w:r>
      <w:r>
        <w:t xml:space="preserve"> (as piety believes and rumor has it)</w:t>
      </w:r>
    </w:p>
    <w:p w14:paraId="1D92DB40" w14:textId="77777777" w:rsidR="008B567D" w:rsidRPr="00A23BF6" w:rsidRDefault="008B567D" w:rsidP="008B567D"/>
    <w:p w14:paraId="25F1E44B" w14:textId="77777777" w:rsidR="008B567D" w:rsidRDefault="008B567D" w:rsidP="008B567D">
      <w:pPr>
        <w:numPr>
          <w:ilvl w:val="0"/>
          <w:numId w:val="28"/>
        </w:numPr>
        <w:contextualSpacing w:val="0"/>
      </w:pPr>
      <w:r w:rsidRPr="00DC5570">
        <w:rPr>
          <w:b/>
        </w:rPr>
        <w:t>devotion</w:t>
      </w:r>
      <w:r>
        <w:rPr>
          <w:b/>
        </w:rPr>
        <w:t>s</w:t>
      </w:r>
      <w:r>
        <w:t xml:space="preserve">: </w:t>
      </w:r>
      <w:r>
        <w:rPr>
          <w:b/>
        </w:rPr>
        <w:t>saints</w:t>
      </w:r>
    </w:p>
    <w:p w14:paraId="4BCFD402" w14:textId="77777777" w:rsidR="008B567D" w:rsidRDefault="008B567D" w:rsidP="008B567D">
      <w:pPr>
        <w:numPr>
          <w:ilvl w:val="1"/>
          <w:numId w:val="28"/>
        </w:numPr>
        <w:contextualSpacing w:val="0"/>
      </w:pPr>
      <w:r w:rsidRPr="00816B01">
        <w:t>1234</w:t>
      </w:r>
      <w:r>
        <w:t>:</w:t>
      </w:r>
      <w:r w:rsidRPr="00816B01">
        <w:t xml:space="preserve"> </w:t>
      </w:r>
      <w:r>
        <w:t>Gregory IX reserves</w:t>
      </w:r>
      <w:r w:rsidRPr="00816B01">
        <w:t xml:space="preserve"> canonization </w:t>
      </w:r>
      <w:r>
        <w:t xml:space="preserve">of saints </w:t>
      </w:r>
      <w:r w:rsidRPr="00816B01">
        <w:t xml:space="preserve">to the </w:t>
      </w:r>
      <w:r>
        <w:t>papacy</w:t>
      </w:r>
    </w:p>
    <w:p w14:paraId="7F05247E" w14:textId="77777777" w:rsidR="008B567D" w:rsidRPr="00601A6D" w:rsidRDefault="008B567D" w:rsidP="008B567D">
      <w:pPr>
        <w:numPr>
          <w:ilvl w:val="1"/>
          <w:numId w:val="28"/>
        </w:numPr>
        <w:contextualSpacing w:val="0"/>
      </w:pPr>
      <w:r w:rsidRPr="00412B08">
        <w:rPr>
          <w:iCs/>
        </w:rPr>
        <w:t>hagiography</w:t>
      </w:r>
    </w:p>
    <w:p w14:paraId="0355F8D4" w14:textId="77777777" w:rsidR="008B567D" w:rsidRDefault="008B567D" w:rsidP="008B567D">
      <w:pPr>
        <w:numPr>
          <w:ilvl w:val="2"/>
          <w:numId w:val="28"/>
        </w:numPr>
        <w:contextualSpacing w:val="0"/>
      </w:pPr>
      <w:r>
        <w:rPr>
          <w:iCs/>
        </w:rPr>
        <w:t>1100s-1400s: h</w:t>
      </w:r>
      <w:r w:rsidRPr="00027CA5">
        <w:rPr>
          <w:iCs/>
        </w:rPr>
        <w:t>agiography</w:t>
      </w:r>
      <w:r w:rsidRPr="00D757DE">
        <w:rPr>
          <w:iCs/>
        </w:rPr>
        <w:t xml:space="preserve"> </w:t>
      </w:r>
      <w:r>
        <w:t>flourishes:</w:t>
      </w:r>
      <w:r w:rsidRPr="006B06E8">
        <w:t xml:space="preserve"> lives of the </w:t>
      </w:r>
      <w:r>
        <w:t>s</w:t>
      </w:r>
      <w:r w:rsidRPr="00594166">
        <w:t>aints</w:t>
      </w:r>
      <w:r>
        <w:t xml:space="preserve"> (often legendary) are very </w:t>
      </w:r>
      <w:r w:rsidRPr="00594166">
        <w:t>popular</w:t>
      </w:r>
      <w:r>
        <w:t>; they stress</w:t>
      </w:r>
      <w:r w:rsidRPr="00594166">
        <w:t xml:space="preserve"> </w:t>
      </w:r>
      <w:r>
        <w:t>“</w:t>
      </w:r>
      <w:r w:rsidRPr="00594166">
        <w:t>confidence in God, asceticism</w:t>
      </w:r>
      <w:r>
        <w:t>,</w:t>
      </w:r>
      <w:r w:rsidRPr="00594166">
        <w:t xml:space="preserve"> and a belief in the miracu</w:t>
      </w:r>
      <w:r>
        <w:t>lous” (Bihlmeyer 2: 316)</w:t>
      </w:r>
    </w:p>
    <w:p w14:paraId="143784A8" w14:textId="77777777" w:rsidR="008B567D" w:rsidRDefault="008B567D" w:rsidP="008B567D">
      <w:pPr>
        <w:numPr>
          <w:ilvl w:val="2"/>
          <w:numId w:val="28"/>
        </w:numPr>
        <w:contextualSpacing w:val="0"/>
      </w:pPr>
      <w:r>
        <w:t>c. 1200s: major compilers of saints’ lives are</w:t>
      </w:r>
    </w:p>
    <w:p w14:paraId="30E8D7E1" w14:textId="77777777" w:rsidR="008B567D" w:rsidRDefault="008B567D" w:rsidP="008B567D">
      <w:pPr>
        <w:numPr>
          <w:ilvl w:val="3"/>
          <w:numId w:val="28"/>
        </w:numPr>
        <w:contextualSpacing w:val="0"/>
      </w:pPr>
      <w:r w:rsidRPr="00594166">
        <w:t xml:space="preserve">Caesar </w:t>
      </w:r>
      <w:r w:rsidRPr="00594166">
        <w:rPr>
          <w:iCs/>
        </w:rPr>
        <w:t xml:space="preserve">of Heisterbach </w:t>
      </w:r>
      <w:r w:rsidRPr="00594166">
        <w:t>(</w:t>
      </w:r>
      <w:r>
        <w:t xml:space="preserve">c. </w:t>
      </w:r>
      <w:r w:rsidRPr="00594166">
        <w:t>† 1240</w:t>
      </w:r>
      <w:r>
        <w:t>) (</w:t>
      </w:r>
      <w:r w:rsidRPr="00027CA5">
        <w:rPr>
          <w:i/>
        </w:rPr>
        <w:t>Dialogus miraculorum</w:t>
      </w:r>
      <w:r>
        <w:t>;</w:t>
      </w:r>
      <w:r w:rsidRPr="00594166">
        <w:t xml:space="preserve"> </w:t>
      </w:r>
      <w:r w:rsidRPr="00027CA5">
        <w:rPr>
          <w:i/>
        </w:rPr>
        <w:t>Libri VIII miraculorum</w:t>
      </w:r>
      <w:r>
        <w:t>)</w:t>
      </w:r>
    </w:p>
    <w:p w14:paraId="6FAEAB13" w14:textId="77777777" w:rsidR="008B567D" w:rsidRDefault="008B567D" w:rsidP="008B567D">
      <w:pPr>
        <w:numPr>
          <w:ilvl w:val="3"/>
          <w:numId w:val="28"/>
        </w:numPr>
        <w:contextualSpacing w:val="0"/>
      </w:pPr>
      <w:r w:rsidRPr="00594166">
        <w:t xml:space="preserve">Cardinal </w:t>
      </w:r>
      <w:r w:rsidRPr="00594166">
        <w:rPr>
          <w:iCs/>
        </w:rPr>
        <w:t>James of Vitry (</w:t>
      </w:r>
      <w:r>
        <w:rPr>
          <w:iCs/>
        </w:rPr>
        <w:t xml:space="preserve">Augustinian preacher of the crusade, </w:t>
      </w:r>
      <w:r w:rsidRPr="00594166">
        <w:rPr>
          <w:iCs/>
        </w:rPr>
        <w:t xml:space="preserve">† </w:t>
      </w:r>
      <w:r>
        <w:t>1240) (</w:t>
      </w:r>
      <w:r w:rsidRPr="00027CA5">
        <w:rPr>
          <w:i/>
        </w:rPr>
        <w:t>Sermones et exempla</w:t>
      </w:r>
      <w:r>
        <w:t>)</w:t>
      </w:r>
    </w:p>
    <w:p w14:paraId="1AE5FE07" w14:textId="77777777" w:rsidR="008B567D" w:rsidRDefault="008B567D" w:rsidP="008B567D">
      <w:pPr>
        <w:numPr>
          <w:ilvl w:val="3"/>
          <w:numId w:val="28"/>
        </w:numPr>
        <w:contextualSpacing w:val="0"/>
      </w:pPr>
      <w:r w:rsidRPr="00027CA5">
        <w:rPr>
          <w:rFonts w:cs="Garamond"/>
          <w:bCs/>
        </w:rPr>
        <w:t>Thomas</w:t>
      </w:r>
      <w:r w:rsidRPr="00594166">
        <w:rPr>
          <w:rFonts w:cs="Garamond"/>
          <w:bCs/>
        </w:rPr>
        <w:t xml:space="preserve"> </w:t>
      </w:r>
      <w:r w:rsidRPr="00594166">
        <w:rPr>
          <w:iCs/>
        </w:rPr>
        <w:t xml:space="preserve">of Chantimprè </w:t>
      </w:r>
      <w:r w:rsidRPr="00594166">
        <w:t>(Dominican</w:t>
      </w:r>
      <w:r>
        <w:t>,</w:t>
      </w:r>
      <w:r w:rsidRPr="00594166">
        <w:t xml:space="preserve"> </w:t>
      </w:r>
      <w:r>
        <w:t>† c. 1270)</w:t>
      </w:r>
      <w:r w:rsidRPr="00594166">
        <w:t xml:space="preserve"> </w:t>
      </w:r>
      <w:r>
        <w:t>(</w:t>
      </w:r>
      <w:r w:rsidRPr="00027CA5">
        <w:rPr>
          <w:i/>
        </w:rPr>
        <w:t>Bonum universale de apibus</w:t>
      </w:r>
      <w:r>
        <w:t>)</w:t>
      </w:r>
    </w:p>
    <w:p w14:paraId="044F0B6B" w14:textId="77777777" w:rsidR="008B567D" w:rsidRPr="00594166" w:rsidRDefault="008B567D" w:rsidP="008B567D">
      <w:pPr>
        <w:numPr>
          <w:ilvl w:val="3"/>
          <w:numId w:val="28"/>
        </w:numPr>
        <w:contextualSpacing w:val="0"/>
      </w:pPr>
      <w:r w:rsidRPr="00594166">
        <w:rPr>
          <w:iCs/>
        </w:rPr>
        <w:t>Ja</w:t>
      </w:r>
      <w:r>
        <w:rPr>
          <w:iCs/>
        </w:rPr>
        <w:t>mes of Voragine</w:t>
      </w:r>
      <w:r w:rsidRPr="00594166">
        <w:rPr>
          <w:iCs/>
        </w:rPr>
        <w:t xml:space="preserve"> </w:t>
      </w:r>
      <w:r>
        <w:t xml:space="preserve">(archbishop of Genoa, </w:t>
      </w:r>
      <w:r w:rsidRPr="00594166">
        <w:t>† 1298)</w:t>
      </w:r>
      <w:r>
        <w:t xml:space="preserve"> (</w:t>
      </w:r>
      <w:r w:rsidRPr="00170C59">
        <w:rPr>
          <w:i/>
        </w:rPr>
        <w:t xml:space="preserve">Legenda </w:t>
      </w:r>
      <w:r>
        <w:rPr>
          <w:i/>
        </w:rPr>
        <w:t>S</w:t>
      </w:r>
      <w:r w:rsidRPr="00170C59">
        <w:rPr>
          <w:i/>
        </w:rPr>
        <w:t>anctorum</w:t>
      </w:r>
      <w:r w:rsidRPr="00594166">
        <w:t xml:space="preserve">, known as the </w:t>
      </w:r>
      <w:r w:rsidRPr="00170C59">
        <w:rPr>
          <w:i/>
        </w:rPr>
        <w:t>Legenda Aurea</w:t>
      </w:r>
      <w:r>
        <w:t xml:space="preserve">, </w:t>
      </w:r>
      <w:r w:rsidRPr="00594166">
        <w:rPr>
          <w:i/>
          <w:iCs/>
        </w:rPr>
        <w:t>Golden Legend</w:t>
      </w:r>
      <w:r>
        <w:t>)</w:t>
      </w:r>
    </w:p>
    <w:p w14:paraId="6775B62D" w14:textId="77777777" w:rsidR="008B567D" w:rsidRPr="00A23BF6" w:rsidRDefault="008B567D" w:rsidP="008B567D"/>
    <w:p w14:paraId="29DABFEE" w14:textId="77777777" w:rsidR="008B567D" w:rsidRDefault="008B567D" w:rsidP="008B567D">
      <w:pPr>
        <w:numPr>
          <w:ilvl w:val="0"/>
          <w:numId w:val="28"/>
        </w:numPr>
        <w:contextualSpacing w:val="0"/>
      </w:pPr>
      <w:r>
        <w:rPr>
          <w:b/>
        </w:rPr>
        <w:t>devotions</w:t>
      </w:r>
      <w:r>
        <w:t xml:space="preserve">: </w:t>
      </w:r>
      <w:r>
        <w:rPr>
          <w:b/>
        </w:rPr>
        <w:t>relics</w:t>
      </w:r>
    </w:p>
    <w:p w14:paraId="4801D04C" w14:textId="77777777" w:rsidR="008B567D" w:rsidRDefault="008B567D" w:rsidP="008B567D">
      <w:pPr>
        <w:numPr>
          <w:ilvl w:val="1"/>
          <w:numId w:val="28"/>
        </w:numPr>
        <w:contextualSpacing w:val="0"/>
      </w:pPr>
      <w:r>
        <w:t>1204: t</w:t>
      </w:r>
      <w:r w:rsidRPr="006B06E8">
        <w:t xml:space="preserve">he </w:t>
      </w:r>
      <w:r w:rsidRPr="00594166">
        <w:t>fourth</w:t>
      </w:r>
      <w:r>
        <w:t xml:space="preserve"> crusade’s </w:t>
      </w:r>
      <w:r w:rsidRPr="00594166">
        <w:t>plunder</w:t>
      </w:r>
      <w:r>
        <w:t>ing of</w:t>
      </w:r>
      <w:r w:rsidRPr="00594166">
        <w:t xml:space="preserve"> Constantinople </w:t>
      </w:r>
      <w:r>
        <w:t>brings</w:t>
      </w:r>
      <w:r w:rsidRPr="00594166">
        <w:t xml:space="preserve"> </w:t>
      </w:r>
      <w:r>
        <w:t xml:space="preserve">many </w:t>
      </w:r>
      <w:r>
        <w:rPr>
          <w:iCs/>
        </w:rPr>
        <w:t xml:space="preserve">unauthenticated relics </w:t>
      </w:r>
      <w:r w:rsidRPr="00594166">
        <w:t xml:space="preserve">to the </w:t>
      </w:r>
      <w:r>
        <w:t>w</w:t>
      </w:r>
      <w:r w:rsidRPr="00594166">
        <w:t>est</w:t>
      </w:r>
      <w:r>
        <w:rPr>
          <w:iCs/>
        </w:rPr>
        <w:t xml:space="preserve">; </w:t>
      </w:r>
      <w:r>
        <w:t xml:space="preserve">Church authorities fail </w:t>
      </w:r>
      <w:r w:rsidRPr="00594166">
        <w:t>to stop traffic</w:t>
      </w:r>
      <w:r>
        <w:t>king</w:t>
      </w:r>
      <w:r w:rsidRPr="00594166">
        <w:t xml:space="preserve"> in </w:t>
      </w:r>
      <w:r>
        <w:t>them</w:t>
      </w:r>
    </w:p>
    <w:p w14:paraId="08A0CE5A" w14:textId="77777777" w:rsidR="008B567D" w:rsidRDefault="008B567D" w:rsidP="008B567D">
      <w:pPr>
        <w:numPr>
          <w:ilvl w:val="1"/>
          <w:numId w:val="28"/>
        </w:numPr>
        <w:contextualSpacing w:val="0"/>
      </w:pPr>
      <w:r>
        <w:t>shrouds (</w:t>
      </w:r>
      <w:r w:rsidRPr="00594166">
        <w:t xml:space="preserve">the </w:t>
      </w:r>
      <w:r w:rsidRPr="00594166">
        <w:rPr>
          <w:iCs/>
        </w:rPr>
        <w:t xml:space="preserve">burial robe </w:t>
      </w:r>
      <w:r w:rsidRPr="00594166">
        <w:t>of Christ</w:t>
      </w:r>
      <w:r>
        <w:t xml:space="preserve">, </w:t>
      </w:r>
      <w:r w:rsidRPr="0033024C">
        <w:rPr>
          <w:i/>
        </w:rPr>
        <w:t>sacra sindon</w:t>
      </w:r>
      <w:r w:rsidRPr="00594166">
        <w:t xml:space="preserve">, </w:t>
      </w:r>
      <w:r w:rsidRPr="0033024C">
        <w:rPr>
          <w:i/>
        </w:rPr>
        <w:t>sacrum sudarium</w:t>
      </w:r>
      <w:r>
        <w:t>)</w:t>
      </w:r>
    </w:p>
    <w:p w14:paraId="1C1904E6" w14:textId="77777777" w:rsidR="008B567D" w:rsidRDefault="008B567D" w:rsidP="008B567D">
      <w:pPr>
        <w:numPr>
          <w:ilvl w:val="2"/>
          <w:numId w:val="28"/>
        </w:numPr>
        <w:contextualSpacing w:val="0"/>
      </w:pPr>
      <w:r>
        <w:t>references in the New Testament</w:t>
      </w:r>
    </w:p>
    <w:p w14:paraId="06DDB9DC" w14:textId="77777777" w:rsidR="008B567D" w:rsidRPr="00245795" w:rsidRDefault="008B567D" w:rsidP="008B567D">
      <w:pPr>
        <w:numPr>
          <w:ilvl w:val="3"/>
          <w:numId w:val="28"/>
        </w:numPr>
        <w:contextualSpacing w:val="0"/>
        <w:rPr>
          <w:sz w:val="20"/>
        </w:rPr>
      </w:pPr>
      <w:r w:rsidRPr="00245795">
        <w:rPr>
          <w:sz w:val="20"/>
        </w:rPr>
        <w:t xml:space="preserve">Matt 27:59-60, “Joseph [of Arimathea] took the body and wrapped it in a clean linen cloth </w:t>
      </w:r>
      <w:r w:rsidRPr="00D4487F">
        <w:rPr>
          <w:kern w:val="16"/>
          <w:sz w:val="20"/>
          <w:vertAlign w:val="superscript"/>
        </w:rPr>
        <w:t>60</w:t>
      </w:r>
      <w:r w:rsidRPr="00245795">
        <w:rPr>
          <w:sz w:val="20"/>
        </w:rPr>
        <w:t>and laid it in his own new tomb, which he had hewn in the rock.”</w:t>
      </w:r>
    </w:p>
    <w:p w14:paraId="032FD949" w14:textId="77777777" w:rsidR="008B567D" w:rsidRPr="00245795" w:rsidRDefault="008B567D" w:rsidP="008B567D">
      <w:pPr>
        <w:numPr>
          <w:ilvl w:val="3"/>
          <w:numId w:val="28"/>
        </w:numPr>
        <w:contextualSpacing w:val="0"/>
        <w:rPr>
          <w:sz w:val="20"/>
        </w:rPr>
      </w:pPr>
      <w:r w:rsidRPr="00245795">
        <w:rPr>
          <w:sz w:val="20"/>
        </w:rPr>
        <w:t>Mark 15:46, “Then Joseph bought a linen cloth, and taking down the body, wrapped it in the linen cloth, and laid it in a tomb that had been hewn out of the rock.”</w:t>
      </w:r>
    </w:p>
    <w:p w14:paraId="5DAF6703" w14:textId="77777777" w:rsidR="008B567D" w:rsidRDefault="008B567D" w:rsidP="008B567D">
      <w:pPr>
        <w:numPr>
          <w:ilvl w:val="3"/>
          <w:numId w:val="28"/>
        </w:numPr>
        <w:contextualSpacing w:val="0"/>
        <w:rPr>
          <w:sz w:val="20"/>
        </w:rPr>
      </w:pPr>
      <w:r w:rsidRPr="00245795">
        <w:rPr>
          <w:sz w:val="20"/>
        </w:rPr>
        <w:t>Luke 23:53, “Then he [Joseph] took it down, wrapped it in a linen cloth, and laid it in a rock-hewn tomb where no one had ever been laid.”</w:t>
      </w:r>
    </w:p>
    <w:p w14:paraId="2D0FBF5A" w14:textId="77777777" w:rsidR="008B567D" w:rsidRDefault="008B567D" w:rsidP="008B567D">
      <w:pPr>
        <w:numPr>
          <w:ilvl w:val="3"/>
          <w:numId w:val="28"/>
        </w:numPr>
        <w:contextualSpacing w:val="0"/>
        <w:rPr>
          <w:sz w:val="20"/>
        </w:rPr>
      </w:pPr>
      <w:r>
        <w:rPr>
          <w:sz w:val="20"/>
        </w:rPr>
        <w:t>John 19:40, “</w:t>
      </w:r>
      <w:r w:rsidRPr="00245795">
        <w:rPr>
          <w:sz w:val="20"/>
        </w:rPr>
        <w:t>They took the body of Jesus and wrapped it with the spices in linen cloths, according to the burial custom of the Jews.</w:t>
      </w:r>
      <w:r>
        <w:rPr>
          <w:sz w:val="20"/>
        </w:rPr>
        <w:t>”</w:t>
      </w:r>
    </w:p>
    <w:p w14:paraId="502CA155" w14:textId="77777777" w:rsidR="008B567D" w:rsidRPr="00245795" w:rsidRDefault="008B567D" w:rsidP="008B567D">
      <w:pPr>
        <w:numPr>
          <w:ilvl w:val="3"/>
          <w:numId w:val="28"/>
        </w:numPr>
        <w:contextualSpacing w:val="0"/>
        <w:rPr>
          <w:sz w:val="20"/>
        </w:rPr>
      </w:pPr>
      <w:r w:rsidRPr="00245795">
        <w:rPr>
          <w:sz w:val="20"/>
        </w:rPr>
        <w:t xml:space="preserve">John 20:3-7, “Then Peter and the other disciple set out and went toward the tomb. </w:t>
      </w:r>
      <w:r w:rsidRPr="00D4487F">
        <w:rPr>
          <w:kern w:val="16"/>
          <w:sz w:val="20"/>
          <w:vertAlign w:val="superscript"/>
        </w:rPr>
        <w:t>4</w:t>
      </w:r>
      <w:r w:rsidRPr="00245795">
        <w:rPr>
          <w:sz w:val="20"/>
        </w:rPr>
        <w:t xml:space="preserve">The two were running together, but the other disciple outran Peter and reached the tomb first. </w:t>
      </w:r>
      <w:r w:rsidRPr="00D4487F">
        <w:rPr>
          <w:kern w:val="16"/>
          <w:sz w:val="20"/>
          <w:vertAlign w:val="superscript"/>
        </w:rPr>
        <w:t>5</w:t>
      </w:r>
      <w:r w:rsidRPr="00245795">
        <w:rPr>
          <w:sz w:val="20"/>
        </w:rPr>
        <w:t xml:space="preserve">He bent down to look in and saw the linen wrappings lying there, but he did not go in. </w:t>
      </w:r>
      <w:r w:rsidRPr="00D4487F">
        <w:rPr>
          <w:kern w:val="16"/>
          <w:sz w:val="20"/>
          <w:vertAlign w:val="superscript"/>
        </w:rPr>
        <w:t>6</w:t>
      </w:r>
      <w:r w:rsidRPr="00245795">
        <w:rPr>
          <w:sz w:val="20"/>
        </w:rPr>
        <w:t xml:space="preserve">Then Simon Peter came, following him, and went into the tomb. He saw the linen wrappings lying there, </w:t>
      </w:r>
      <w:r w:rsidRPr="00D4487F">
        <w:rPr>
          <w:kern w:val="16"/>
          <w:sz w:val="20"/>
          <w:vertAlign w:val="superscript"/>
        </w:rPr>
        <w:t>7</w:t>
      </w:r>
      <w:r w:rsidRPr="00245795">
        <w:rPr>
          <w:sz w:val="20"/>
        </w:rPr>
        <w:t>and the cloth that had been on Jesus' head, not lying with the linen wrappings but rolled up in a place by itself.</w:t>
      </w:r>
      <w:r>
        <w:rPr>
          <w:sz w:val="20"/>
        </w:rPr>
        <w:t>”</w:t>
      </w:r>
    </w:p>
    <w:p w14:paraId="5B361836" w14:textId="77777777" w:rsidR="008B567D" w:rsidRDefault="008B567D" w:rsidP="008B567D">
      <w:pPr>
        <w:numPr>
          <w:ilvl w:val="2"/>
          <w:numId w:val="28"/>
        </w:numPr>
        <w:contextualSpacing w:val="0"/>
      </w:pPr>
      <w:r>
        <w:t xml:space="preserve">40 </w:t>
      </w:r>
      <w:r w:rsidRPr="00594166">
        <w:t xml:space="preserve">places </w:t>
      </w:r>
      <w:r>
        <w:t>displayed such robes; no</w:t>
      </w:r>
      <w:r w:rsidRPr="00594166">
        <w:t xml:space="preserve">ne could be </w:t>
      </w:r>
      <w:r>
        <w:t>authenticated</w:t>
      </w:r>
    </w:p>
    <w:p w14:paraId="454BC3C2" w14:textId="77777777" w:rsidR="008B567D" w:rsidRDefault="008B567D" w:rsidP="008B567D">
      <w:pPr>
        <w:numPr>
          <w:ilvl w:val="3"/>
          <w:numId w:val="28"/>
        </w:numPr>
        <w:contextualSpacing w:val="0"/>
      </w:pPr>
      <w:r w:rsidRPr="00594166">
        <w:t xml:space="preserve">the former Cistercian church of </w:t>
      </w:r>
      <w:r w:rsidRPr="00594166">
        <w:rPr>
          <w:iCs/>
        </w:rPr>
        <w:t xml:space="preserve">Cadouin </w:t>
      </w:r>
      <w:r>
        <w:t xml:space="preserve">in </w:t>
      </w:r>
      <w:r w:rsidRPr="00594166">
        <w:t xml:space="preserve">southern France </w:t>
      </w:r>
      <w:r>
        <w:t xml:space="preserve">has a </w:t>
      </w:r>
      <w:r w:rsidRPr="00245795">
        <w:rPr>
          <w:i/>
        </w:rPr>
        <w:t>sudarium Christi</w:t>
      </w:r>
      <w:r>
        <w:t xml:space="preserve">, </w:t>
      </w:r>
      <w:r w:rsidRPr="00594166">
        <w:t>supposed</w:t>
      </w:r>
      <w:r>
        <w:t>ly</w:t>
      </w:r>
      <w:r w:rsidRPr="00594166">
        <w:t xml:space="preserve"> found by the leader of the first cru</w:t>
      </w:r>
      <w:r>
        <w:t>sade</w:t>
      </w:r>
      <w:r w:rsidRPr="00594166">
        <w:t xml:space="preserve"> </w:t>
      </w:r>
      <w:r>
        <w:t>(</w:t>
      </w:r>
      <w:r w:rsidRPr="00594166">
        <w:t>Bishop Adhemar of Puy</w:t>
      </w:r>
      <w:r>
        <w:t xml:space="preserve">) </w:t>
      </w:r>
      <w:r w:rsidRPr="00594166">
        <w:t>at Antioch in 1098</w:t>
      </w:r>
    </w:p>
    <w:p w14:paraId="06A1B1C9" w14:textId="77777777" w:rsidR="008B567D" w:rsidRDefault="008B567D" w:rsidP="008B567D">
      <w:pPr>
        <w:numPr>
          <w:ilvl w:val="3"/>
          <w:numId w:val="28"/>
        </w:numPr>
        <w:contextualSpacing w:val="0"/>
      </w:pPr>
      <w:r>
        <w:lastRenderedPageBreak/>
        <w:t xml:space="preserve">1644: </w:t>
      </w:r>
      <w:r w:rsidRPr="00594166">
        <w:t>t</w:t>
      </w:r>
      <w:r>
        <w:t>he Cistercian chronicle of 1644 says</w:t>
      </w:r>
      <w:r w:rsidRPr="00594166">
        <w:t xml:space="preserve"> 2000 mira</w:t>
      </w:r>
      <w:r>
        <w:t>cles</w:t>
      </w:r>
      <w:r w:rsidRPr="00594166">
        <w:t xml:space="preserve"> </w:t>
      </w:r>
      <w:r>
        <w:t>(</w:t>
      </w:r>
      <w:r w:rsidRPr="00594166">
        <w:t>including 60 resurrec</w:t>
      </w:r>
      <w:r>
        <w:t>tions) have been worked by the</w:t>
      </w:r>
      <w:r w:rsidRPr="00594166">
        <w:t xml:space="preserve"> relic</w:t>
      </w:r>
    </w:p>
    <w:p w14:paraId="042E2A5D" w14:textId="77777777" w:rsidR="008B567D" w:rsidRPr="00594166" w:rsidRDefault="008B567D" w:rsidP="008B567D">
      <w:pPr>
        <w:numPr>
          <w:ilvl w:val="3"/>
          <w:numId w:val="28"/>
        </w:numPr>
        <w:contextualSpacing w:val="0"/>
      </w:pPr>
      <w:r>
        <w:t xml:space="preserve">but </w:t>
      </w:r>
      <w:r w:rsidRPr="00594166">
        <w:t xml:space="preserve">the cloth </w:t>
      </w:r>
      <w:r>
        <w:t xml:space="preserve">has </w:t>
      </w:r>
      <w:r w:rsidRPr="00594166">
        <w:t xml:space="preserve">woven into </w:t>
      </w:r>
      <w:r>
        <w:t xml:space="preserve">it </w:t>
      </w:r>
      <w:r w:rsidRPr="00594166">
        <w:t>invocations to Mohammed</w:t>
      </w:r>
      <w:r>
        <w:t>,</w:t>
      </w:r>
      <w:r w:rsidRPr="00594166">
        <w:t xml:space="preserve"> </w:t>
      </w:r>
      <w:r>
        <w:t xml:space="preserve">to </w:t>
      </w:r>
      <w:r w:rsidRPr="00594166">
        <w:t>Ali</w:t>
      </w:r>
      <w:r>
        <w:t>, and to the Emir Monstra-Ali</w:t>
      </w:r>
      <w:r w:rsidRPr="00594166">
        <w:t xml:space="preserve"> </w:t>
      </w:r>
      <w:r>
        <w:t xml:space="preserve">of </w:t>
      </w:r>
      <w:r w:rsidRPr="00594166">
        <w:t xml:space="preserve">Egypt </w:t>
      </w:r>
      <w:r>
        <w:t xml:space="preserve">(r. </w:t>
      </w:r>
      <w:r w:rsidRPr="00594166">
        <w:t>1094-1101</w:t>
      </w:r>
      <w:r>
        <w:t>)</w:t>
      </w:r>
    </w:p>
    <w:p w14:paraId="7A1BEA0E" w14:textId="77777777" w:rsidR="008B567D" w:rsidRDefault="008B567D" w:rsidP="008B567D">
      <w:pPr>
        <w:numPr>
          <w:ilvl w:val="2"/>
          <w:numId w:val="28"/>
        </w:numPr>
        <w:contextualSpacing w:val="0"/>
      </w:pPr>
      <w:r>
        <w:t>Shroud of Turin</w:t>
      </w:r>
    </w:p>
    <w:p w14:paraId="1BEF04BD" w14:textId="77777777" w:rsidR="008B567D" w:rsidRDefault="008B567D" w:rsidP="008B567D">
      <w:pPr>
        <w:numPr>
          <w:ilvl w:val="3"/>
          <w:numId w:val="28"/>
        </w:numPr>
        <w:contextualSpacing w:val="0"/>
      </w:pPr>
      <w:r>
        <w:t xml:space="preserve">1390: </w:t>
      </w:r>
      <w:r w:rsidRPr="00594166">
        <w:t xml:space="preserve">Clement VII </w:t>
      </w:r>
      <w:r>
        <w:t>(</w:t>
      </w:r>
      <w:r w:rsidRPr="00E61E4E">
        <w:t>1378-1394</w:t>
      </w:r>
      <w:r>
        <w:t xml:space="preserve">) </w:t>
      </w:r>
      <w:r>
        <w:rPr>
          <w:iCs/>
        </w:rPr>
        <w:t>in a b</w:t>
      </w:r>
      <w:r w:rsidRPr="00594166">
        <w:t>ull decl</w:t>
      </w:r>
      <w:r>
        <w:t>ares</w:t>
      </w:r>
      <w:r w:rsidRPr="00594166">
        <w:t xml:space="preserve"> that the image </w:t>
      </w:r>
      <w:r>
        <w:t>on the shroud is a painting</w:t>
      </w:r>
      <w:r w:rsidRPr="00594166">
        <w:t xml:space="preserve"> </w:t>
      </w:r>
      <w:r>
        <w:t>(</w:t>
      </w:r>
      <w:r w:rsidRPr="00594166">
        <w:t xml:space="preserve">by </w:t>
      </w:r>
      <w:r>
        <w:t>someone unknown)</w:t>
      </w:r>
    </w:p>
    <w:p w14:paraId="3B957EA2" w14:textId="77777777" w:rsidR="008B567D" w:rsidRPr="0068536F" w:rsidRDefault="008B567D" w:rsidP="008B567D">
      <w:pPr>
        <w:widowControl w:val="0"/>
        <w:numPr>
          <w:ilvl w:val="1"/>
          <w:numId w:val="28"/>
        </w:numPr>
        <w:contextualSpacing w:val="0"/>
      </w:pPr>
      <w:r>
        <w:t>St</w:t>
      </w:r>
      <w:r w:rsidRPr="0068536F">
        <w:t xml:space="preserve"> Louis’ purchase of relics</w:t>
      </w:r>
    </w:p>
    <w:p w14:paraId="7127DAA0" w14:textId="77777777" w:rsidR="008B567D" w:rsidRDefault="008B567D" w:rsidP="008B567D">
      <w:pPr>
        <w:numPr>
          <w:ilvl w:val="2"/>
          <w:numId w:val="28"/>
        </w:numPr>
        <w:contextualSpacing w:val="0"/>
      </w:pPr>
      <w:r w:rsidRPr="00462903">
        <w:t xml:space="preserve">King Louis IX </w:t>
      </w:r>
      <w:r>
        <w:t>(r. 1226-1270)</w:t>
      </w:r>
      <w:r w:rsidRPr="00462903">
        <w:t xml:space="preserve"> </w:t>
      </w:r>
      <w:r>
        <w:t xml:space="preserve">is </w:t>
      </w:r>
      <w:r w:rsidRPr="00462903">
        <w:t xml:space="preserve">the only </w:t>
      </w:r>
      <w:r>
        <w:t xml:space="preserve">French </w:t>
      </w:r>
      <w:r w:rsidRPr="00462903">
        <w:t>king declared a saint</w:t>
      </w:r>
    </w:p>
    <w:p w14:paraId="20FB1ACC" w14:textId="77777777" w:rsidR="008B567D" w:rsidRDefault="008B567D" w:rsidP="008B567D">
      <w:pPr>
        <w:numPr>
          <w:ilvl w:val="2"/>
          <w:numId w:val="28"/>
        </w:numPr>
        <w:contextualSpacing w:val="0"/>
      </w:pPr>
      <w:r>
        <w:t xml:space="preserve">1239-1241: Louis purchases </w:t>
      </w:r>
      <w:r w:rsidRPr="00462903">
        <w:t>from</w:t>
      </w:r>
      <w:r>
        <w:t xml:space="preserve"> the</w:t>
      </w:r>
      <w:r w:rsidRPr="00462903">
        <w:t xml:space="preserve"> emperor of the Latin Empire of Constantinople</w:t>
      </w:r>
      <w:r>
        <w:t xml:space="preserve"> (</w:t>
      </w:r>
      <w:r w:rsidRPr="00462903">
        <w:t>Baldwin II</w:t>
      </w:r>
      <w:r>
        <w:t>)</w:t>
      </w:r>
      <w:r w:rsidRPr="00462903">
        <w:t xml:space="preserve"> relics of </w:t>
      </w:r>
      <w:r>
        <w:t>Christ’s p</w:t>
      </w:r>
      <w:r w:rsidRPr="00462903">
        <w:t>as</w:t>
      </w:r>
      <w:r>
        <w:t xml:space="preserve">sion (including </w:t>
      </w:r>
      <w:r w:rsidRPr="00462903">
        <w:t>the crown of thorns</w:t>
      </w:r>
      <w:r>
        <w:t xml:space="preserve"> and</w:t>
      </w:r>
      <w:r w:rsidRPr="00462903">
        <w:t xml:space="preserve"> </w:t>
      </w:r>
      <w:r>
        <w:t>a fragment of the true cross)</w:t>
      </w:r>
      <w:r w:rsidRPr="00462903">
        <w:t xml:space="preserve"> for 135,000 </w:t>
      </w:r>
      <w:r>
        <w:t>livres (an enormous sum)</w:t>
      </w:r>
    </w:p>
    <w:p w14:paraId="5C3FC286" w14:textId="77777777" w:rsidR="008B567D" w:rsidRDefault="008B567D" w:rsidP="008B567D">
      <w:pPr>
        <w:numPr>
          <w:ilvl w:val="3"/>
          <w:numId w:val="28"/>
        </w:numPr>
        <w:contextualSpacing w:val="0"/>
      </w:pPr>
      <w:r>
        <w:t>for 60,000 livres (by comparison), h</w:t>
      </w:r>
      <w:r w:rsidRPr="00462903">
        <w:t xml:space="preserve">e built the </w:t>
      </w:r>
      <w:r>
        <w:t>Gothic Sainte Chapelle (</w:t>
      </w:r>
      <w:r w:rsidRPr="00462903">
        <w:t>Holy Chapel</w:t>
      </w:r>
      <w:r>
        <w:t>)</w:t>
      </w:r>
      <w:r w:rsidRPr="00462903">
        <w:t xml:space="preserve"> in the cente</w:t>
      </w:r>
      <w:r>
        <w:t xml:space="preserve">r of Paris </w:t>
      </w:r>
      <w:r w:rsidRPr="00462903">
        <w:t>as a shrine for the</w:t>
      </w:r>
      <w:r>
        <w:t xml:space="preserve"> relics</w:t>
      </w:r>
    </w:p>
    <w:p w14:paraId="15167449" w14:textId="77777777" w:rsidR="008B567D" w:rsidRPr="00462903" w:rsidRDefault="008B567D" w:rsidP="008B567D">
      <w:pPr>
        <w:numPr>
          <w:ilvl w:val="2"/>
          <w:numId w:val="28"/>
        </w:numPr>
        <w:contextualSpacing w:val="0"/>
      </w:pPr>
      <w:r>
        <w:t>t</w:t>
      </w:r>
      <w:r w:rsidRPr="00462903">
        <w:t xml:space="preserve">he purchase was </w:t>
      </w:r>
      <w:r>
        <w:t xml:space="preserve">both pious and </w:t>
      </w:r>
      <w:r w:rsidRPr="00462903">
        <w:t>political</w:t>
      </w:r>
      <w:r>
        <w:t xml:space="preserve">: it </w:t>
      </w:r>
      <w:r w:rsidRPr="00462903">
        <w:t>greatly re</w:t>
      </w:r>
      <w:r>
        <w:t>inforced</w:t>
      </w:r>
      <w:r w:rsidRPr="00462903">
        <w:t xml:space="preserve"> the </w:t>
      </w:r>
      <w:r>
        <w:t xml:space="preserve">king’s </w:t>
      </w:r>
      <w:r w:rsidRPr="00462903">
        <w:t>central position in Christendom</w:t>
      </w:r>
      <w:r>
        <w:t xml:space="preserve"> and </w:t>
      </w:r>
      <w:r w:rsidRPr="00462903">
        <w:t>in</w:t>
      </w:r>
      <w:r>
        <w:t>creased</w:t>
      </w:r>
      <w:r w:rsidRPr="00462903">
        <w:t xml:space="preserve"> the renown of Paris</w:t>
      </w:r>
      <w:r>
        <w:t xml:space="preserve"> (</w:t>
      </w:r>
      <w:r w:rsidRPr="00462903">
        <w:t xml:space="preserve">the largest </w:t>
      </w:r>
      <w:r>
        <w:t xml:space="preserve">western city); Louis was </w:t>
      </w:r>
      <w:r w:rsidRPr="00462903">
        <w:t>establish</w:t>
      </w:r>
      <w:r>
        <w:t>ing</w:t>
      </w:r>
      <w:r w:rsidRPr="00462903">
        <w:t xml:space="preserve"> the kingdom of France as the “new Jerusalem</w:t>
      </w:r>
      <w:r>
        <w:t>” (“Louis IX of France</w:t>
      </w:r>
      <w:r w:rsidRPr="00412B08">
        <w:t>”</w:t>
      </w:r>
      <w:r>
        <w:t>)</w:t>
      </w:r>
    </w:p>
    <w:p w14:paraId="1977D3B0" w14:textId="77777777" w:rsidR="008B567D" w:rsidRPr="00DC1B55" w:rsidRDefault="008B567D" w:rsidP="008B567D"/>
    <w:p w14:paraId="2500BF23" w14:textId="77777777" w:rsidR="008B567D" w:rsidRPr="008132A3" w:rsidRDefault="008B567D" w:rsidP="008B567D">
      <w:pPr>
        <w:numPr>
          <w:ilvl w:val="0"/>
          <w:numId w:val="28"/>
        </w:numPr>
        <w:contextualSpacing w:val="0"/>
      </w:pPr>
      <w:r>
        <w:rPr>
          <w:b/>
        </w:rPr>
        <w:t>devotions</w:t>
      </w:r>
      <w:r>
        <w:t xml:space="preserve">: </w:t>
      </w:r>
      <w:r>
        <w:rPr>
          <w:b/>
        </w:rPr>
        <w:t>asceticism</w:t>
      </w:r>
    </w:p>
    <w:p w14:paraId="28B15E09" w14:textId="77777777" w:rsidR="008B567D" w:rsidRPr="008132A3" w:rsidRDefault="008B567D" w:rsidP="008B567D">
      <w:pPr>
        <w:numPr>
          <w:ilvl w:val="1"/>
          <w:numId w:val="28"/>
        </w:numPr>
        <w:contextualSpacing w:val="0"/>
      </w:pPr>
      <w:r>
        <w:rPr>
          <w:rFonts w:cs="Bookman Old Style"/>
        </w:rPr>
        <w:t>1260-</w:t>
      </w:r>
      <w:r w:rsidRPr="00594166">
        <w:rPr>
          <w:rFonts w:cs="Bookman Old Style"/>
        </w:rPr>
        <w:t>61</w:t>
      </w:r>
      <w:r>
        <w:rPr>
          <w:rFonts w:cs="Bookman Old Style"/>
        </w:rPr>
        <w:t>:</w:t>
      </w:r>
      <w:r w:rsidRPr="00594166">
        <w:rPr>
          <w:rFonts w:cs="Bookman Old Style"/>
        </w:rPr>
        <w:t xml:space="preserve"> groups of </w:t>
      </w:r>
      <w:r>
        <w:rPr>
          <w:rFonts w:cs="Bookman Old Style"/>
          <w:iCs/>
        </w:rPr>
        <w:t>f</w:t>
      </w:r>
      <w:r w:rsidRPr="00594166">
        <w:rPr>
          <w:rFonts w:cs="Bookman Old Style"/>
          <w:iCs/>
        </w:rPr>
        <w:t xml:space="preserve">lagellants </w:t>
      </w:r>
      <w:r>
        <w:rPr>
          <w:rFonts w:cs="Bookman Old Style"/>
        </w:rPr>
        <w:t>march</w:t>
      </w:r>
      <w:r w:rsidRPr="00594166">
        <w:rPr>
          <w:rFonts w:cs="Bookman Old Style"/>
        </w:rPr>
        <w:t xml:space="preserve"> through Italy</w:t>
      </w:r>
      <w:r>
        <w:rPr>
          <w:rFonts w:cs="Bookman Old Style"/>
        </w:rPr>
        <w:t>,</w:t>
      </w:r>
      <w:r w:rsidRPr="00594166">
        <w:rPr>
          <w:rFonts w:cs="Bookman Old Style"/>
        </w:rPr>
        <w:t xml:space="preserve"> scourg</w:t>
      </w:r>
      <w:r w:rsidRPr="006B06E8">
        <w:rPr>
          <w:rFonts w:cs="Bookman Old Style"/>
        </w:rPr>
        <w:t>ing themselves to appease God</w:t>
      </w:r>
      <w:r>
        <w:rPr>
          <w:rFonts w:cs="Bookman Old Style"/>
        </w:rPr>
        <w:t>’s</w:t>
      </w:r>
      <w:r w:rsidRPr="006B06E8">
        <w:rPr>
          <w:rFonts w:cs="Bookman Old Style"/>
        </w:rPr>
        <w:t xml:space="preserve"> justice</w:t>
      </w:r>
    </w:p>
    <w:p w14:paraId="37713B37" w14:textId="77777777" w:rsidR="008B567D" w:rsidRPr="00DC1B55" w:rsidRDefault="008B567D" w:rsidP="008B567D"/>
    <w:p w14:paraId="0DF96C73" w14:textId="77777777" w:rsidR="008B567D" w:rsidRDefault="008B567D" w:rsidP="008B567D">
      <w:pPr>
        <w:numPr>
          <w:ilvl w:val="0"/>
          <w:numId w:val="28"/>
        </w:numPr>
        <w:contextualSpacing w:val="0"/>
      </w:pPr>
      <w:r w:rsidRPr="005510E7">
        <w:rPr>
          <w:b/>
        </w:rPr>
        <w:t>devotions</w:t>
      </w:r>
      <w:r>
        <w:t xml:space="preserve">: </w:t>
      </w:r>
      <w:r w:rsidRPr="005510E7">
        <w:rPr>
          <w:b/>
        </w:rPr>
        <w:t>mysticism</w:t>
      </w:r>
    </w:p>
    <w:p w14:paraId="34C2257C" w14:textId="77777777" w:rsidR="008B567D" w:rsidRDefault="008B567D" w:rsidP="008B567D">
      <w:pPr>
        <w:numPr>
          <w:ilvl w:val="1"/>
          <w:numId w:val="28"/>
        </w:numPr>
        <w:contextualSpacing w:val="0"/>
      </w:pPr>
      <w:r>
        <w:t>1200s: the mystics prompt many to join religious orders</w:t>
      </w:r>
    </w:p>
    <w:p w14:paraId="1724D83F" w14:textId="77777777" w:rsidR="008B567D" w:rsidRDefault="008B567D" w:rsidP="008B567D">
      <w:pPr>
        <w:numPr>
          <w:ilvl w:val="1"/>
          <w:numId w:val="28"/>
        </w:numPr>
        <w:contextualSpacing w:val="0"/>
      </w:pPr>
      <w:r w:rsidRPr="00412B08">
        <w:t>1250-1300</w:t>
      </w:r>
      <w:r>
        <w:t xml:space="preserve">: three nuns at the </w:t>
      </w:r>
      <w:r w:rsidRPr="00594166">
        <w:t xml:space="preserve">Cistercian </w:t>
      </w:r>
      <w:r>
        <w:t xml:space="preserve">convent of </w:t>
      </w:r>
      <w:r w:rsidRPr="00594166">
        <w:rPr>
          <w:iCs/>
        </w:rPr>
        <w:t>Helfta</w:t>
      </w:r>
      <w:r>
        <w:rPr>
          <w:iCs/>
        </w:rPr>
        <w:t xml:space="preserve"> (</w:t>
      </w:r>
      <w:r w:rsidRPr="00594166">
        <w:t>near Eisleben</w:t>
      </w:r>
      <w:r>
        <w:t>)</w:t>
      </w:r>
    </w:p>
    <w:p w14:paraId="7B88A653" w14:textId="77777777" w:rsidR="008B567D" w:rsidRDefault="008B567D" w:rsidP="008B567D">
      <w:pPr>
        <w:numPr>
          <w:ilvl w:val="2"/>
          <w:numId w:val="28"/>
        </w:numPr>
        <w:contextualSpacing w:val="0"/>
      </w:pPr>
      <w:r>
        <w:t xml:space="preserve">nobles’ </w:t>
      </w:r>
      <w:r w:rsidRPr="00594166">
        <w:t>daughters of Thurin</w:t>
      </w:r>
      <w:r>
        <w:t>gia</w:t>
      </w:r>
      <w:r w:rsidRPr="00594166">
        <w:t xml:space="preserve"> </w:t>
      </w:r>
      <w:r>
        <w:t xml:space="preserve">often join, to </w:t>
      </w:r>
      <w:r w:rsidRPr="00594166">
        <w:t xml:space="preserve">live a holy life </w:t>
      </w:r>
      <w:r>
        <w:t xml:space="preserve">and to receive an </w:t>
      </w:r>
      <w:r w:rsidRPr="00594166">
        <w:t>excellent education</w:t>
      </w:r>
    </w:p>
    <w:p w14:paraId="4461BC42" w14:textId="77777777" w:rsidR="008B567D" w:rsidRDefault="008B567D" w:rsidP="008B567D">
      <w:pPr>
        <w:numPr>
          <w:ilvl w:val="2"/>
          <w:numId w:val="28"/>
        </w:numPr>
        <w:contextualSpacing w:val="0"/>
      </w:pPr>
      <w:r w:rsidRPr="00594166">
        <w:rPr>
          <w:iCs/>
        </w:rPr>
        <w:t xml:space="preserve">Mechthilde </w:t>
      </w:r>
      <w:r w:rsidRPr="00594166">
        <w:t xml:space="preserve">of Hackeborn († 1299; </w:t>
      </w:r>
      <w:r w:rsidRPr="00027CA5">
        <w:rPr>
          <w:i/>
        </w:rPr>
        <w:t>Liber specialis gratiae</w:t>
      </w:r>
      <w:r>
        <w:t xml:space="preserve">, a </w:t>
      </w:r>
      <w:r w:rsidRPr="00594166">
        <w:t xml:space="preserve">meditation on the </w:t>
      </w:r>
      <w:r>
        <w:t>Mass)</w:t>
      </w:r>
    </w:p>
    <w:p w14:paraId="747FFE6C" w14:textId="77777777" w:rsidR="008B567D" w:rsidRDefault="008B567D" w:rsidP="008B567D">
      <w:pPr>
        <w:numPr>
          <w:ilvl w:val="2"/>
          <w:numId w:val="28"/>
        </w:numPr>
        <w:contextualSpacing w:val="0"/>
      </w:pPr>
      <w:r w:rsidRPr="00594166">
        <w:rPr>
          <w:iCs/>
        </w:rPr>
        <w:t xml:space="preserve">Gertrude the Great </w:t>
      </w:r>
      <w:r w:rsidRPr="00594166">
        <w:t xml:space="preserve">(† 1302; </w:t>
      </w:r>
      <w:r w:rsidRPr="00027CA5">
        <w:rPr>
          <w:i/>
        </w:rPr>
        <w:t>Legatus divinae Pietàtis</w:t>
      </w:r>
      <w:r>
        <w:t xml:space="preserve">, a </w:t>
      </w:r>
      <w:r w:rsidRPr="00594166">
        <w:t xml:space="preserve">meditation on the </w:t>
      </w:r>
      <w:r>
        <w:t>Mass)</w:t>
      </w:r>
    </w:p>
    <w:p w14:paraId="6D507C41" w14:textId="77777777" w:rsidR="008B567D" w:rsidRDefault="008B567D" w:rsidP="008B567D">
      <w:pPr>
        <w:numPr>
          <w:ilvl w:val="2"/>
          <w:numId w:val="28"/>
        </w:numPr>
        <w:contextualSpacing w:val="0"/>
      </w:pPr>
      <w:r>
        <w:rPr>
          <w:iCs/>
        </w:rPr>
        <w:t xml:space="preserve">1270: </w:t>
      </w:r>
      <w:r w:rsidRPr="00594166">
        <w:rPr>
          <w:iCs/>
        </w:rPr>
        <w:t xml:space="preserve">Mechtilde </w:t>
      </w:r>
      <w:r w:rsidRPr="00594166">
        <w:t>of Magdeburg (</w:t>
      </w:r>
      <w:r>
        <w:t xml:space="preserve">a </w:t>
      </w:r>
      <w:r w:rsidRPr="00594166">
        <w:t>Beguine</w:t>
      </w:r>
      <w:r>
        <w:t>,</w:t>
      </w:r>
      <w:r w:rsidRPr="00594166">
        <w:t xml:space="preserve"> † ca. 1285</w:t>
      </w:r>
      <w:r>
        <w:t xml:space="preserve">) joins </w:t>
      </w:r>
      <w:r w:rsidRPr="00594166">
        <w:t>under o</w:t>
      </w:r>
      <w:r>
        <w:t>rders of her spiritual director</w:t>
      </w:r>
      <w:r w:rsidRPr="00594166">
        <w:t xml:space="preserve"> </w:t>
      </w:r>
      <w:r>
        <w:t xml:space="preserve">and writes </w:t>
      </w:r>
      <w:r w:rsidRPr="00027CA5">
        <w:rPr>
          <w:i/>
        </w:rPr>
        <w:t>Fliessendes Licht der Go</w:t>
      </w:r>
      <w:r>
        <w:rPr>
          <w:i/>
        </w:rPr>
        <w:t>tt</w:t>
      </w:r>
      <w:r>
        <w:rPr>
          <w:i/>
        </w:rPr>
        <w:softHyphen/>
        <w:t>h</w:t>
      </w:r>
      <w:r w:rsidRPr="00027CA5">
        <w:rPr>
          <w:i/>
        </w:rPr>
        <w:t>eit</w:t>
      </w:r>
      <w:r>
        <w:t xml:space="preserve"> (</w:t>
      </w:r>
      <w:r>
        <w:rPr>
          <w:i/>
        </w:rPr>
        <w:t>Flowing Light of the Divinity</w:t>
      </w:r>
      <w:r>
        <w:t>)</w:t>
      </w:r>
    </w:p>
    <w:p w14:paraId="43BBAFBE" w14:textId="77777777" w:rsidR="008B567D" w:rsidRPr="00594166" w:rsidRDefault="008B567D" w:rsidP="008B567D">
      <w:pPr>
        <w:numPr>
          <w:ilvl w:val="1"/>
          <w:numId w:val="28"/>
        </w:numPr>
        <w:contextualSpacing w:val="0"/>
      </w:pPr>
      <w:r>
        <w:rPr>
          <w:iCs/>
        </w:rPr>
        <w:t xml:space="preserve">1285: </w:t>
      </w:r>
      <w:r w:rsidRPr="00594166">
        <w:rPr>
          <w:iCs/>
        </w:rPr>
        <w:t xml:space="preserve">Angela of Foligno </w:t>
      </w:r>
      <w:r>
        <w:t>(third-</w:t>
      </w:r>
      <w:r w:rsidRPr="00594166">
        <w:t>order Franciscan</w:t>
      </w:r>
      <w:r>
        <w:t>, 1248-</w:t>
      </w:r>
      <w:r w:rsidRPr="00594166">
        <w:t>1309</w:t>
      </w:r>
      <w:r>
        <w:t>)</w:t>
      </w:r>
      <w:r w:rsidRPr="00594166">
        <w:t xml:space="preserve"> </w:t>
      </w:r>
      <w:r>
        <w:rPr>
          <w:iCs/>
        </w:rPr>
        <w:t xml:space="preserve">begins to receive </w:t>
      </w:r>
      <w:r w:rsidRPr="00594166">
        <w:t>visions</w:t>
      </w:r>
      <w:r>
        <w:t>;</w:t>
      </w:r>
      <w:r w:rsidRPr="00594166">
        <w:t xml:space="preserve"> her confessor</w:t>
      </w:r>
      <w:r>
        <w:t xml:space="preserve"> writes them down (</w:t>
      </w:r>
      <w:r>
        <w:rPr>
          <w:i/>
        </w:rPr>
        <w:t>Book of Visions and Instructions</w:t>
      </w:r>
      <w:r>
        <w:t>)</w:t>
      </w:r>
    </w:p>
    <w:p w14:paraId="1251D5AE" w14:textId="77777777" w:rsidR="008B567D" w:rsidRPr="00DC1B55" w:rsidRDefault="008B567D" w:rsidP="008B567D">
      <w:pPr>
        <w:rPr>
          <w:rFonts w:cs="Garamond"/>
          <w:bCs/>
        </w:rPr>
      </w:pPr>
    </w:p>
    <w:p w14:paraId="687F3CE4" w14:textId="77777777" w:rsidR="008B567D" w:rsidRDefault="008B567D" w:rsidP="008B567D">
      <w:pPr>
        <w:numPr>
          <w:ilvl w:val="0"/>
          <w:numId w:val="28"/>
        </w:numPr>
        <w:contextualSpacing w:val="0"/>
        <w:rPr>
          <w:rFonts w:cs="Garamond"/>
          <w:bCs/>
        </w:rPr>
      </w:pPr>
      <w:r>
        <w:rPr>
          <w:rFonts w:cs="Garamond"/>
          <w:b/>
          <w:bCs/>
        </w:rPr>
        <w:t>arts</w:t>
      </w:r>
      <w:r>
        <w:rPr>
          <w:rFonts w:cs="Garamond"/>
          <w:bCs/>
        </w:rPr>
        <w:t xml:space="preserve">: </w:t>
      </w:r>
      <w:r>
        <w:rPr>
          <w:rFonts w:cs="Garamond"/>
          <w:b/>
          <w:bCs/>
        </w:rPr>
        <w:t>sculpture</w:t>
      </w:r>
    </w:p>
    <w:p w14:paraId="744FD802" w14:textId="77777777" w:rsidR="008B567D" w:rsidRDefault="008B567D" w:rsidP="008B567D">
      <w:pPr>
        <w:numPr>
          <w:ilvl w:val="1"/>
          <w:numId w:val="28"/>
        </w:numPr>
        <w:contextualSpacing w:val="0"/>
      </w:pPr>
      <w:r>
        <w:t xml:space="preserve">30-1000: </w:t>
      </w:r>
      <w:r w:rsidRPr="003603A8">
        <w:t>Christian</w:t>
      </w:r>
      <w:r>
        <w:t>ity</w:t>
      </w:r>
      <w:r w:rsidRPr="003603A8">
        <w:t xml:space="preserve"> </w:t>
      </w:r>
      <w:r>
        <w:t xml:space="preserve">makes </w:t>
      </w:r>
      <w:r w:rsidRPr="003603A8">
        <w:t xml:space="preserve">no use of </w:t>
      </w:r>
      <w:r w:rsidRPr="003603A8">
        <w:rPr>
          <w:rFonts w:cs="Garamond"/>
          <w:bCs/>
        </w:rPr>
        <w:t>sculpture</w:t>
      </w:r>
      <w:r w:rsidRPr="003603A8">
        <w:t xml:space="preserve">, </w:t>
      </w:r>
      <w:r>
        <w:t xml:space="preserve">out </w:t>
      </w:r>
      <w:r w:rsidRPr="003603A8">
        <w:t xml:space="preserve">of </w:t>
      </w:r>
      <w:r>
        <w:t>fear of idolatry; t</w:t>
      </w:r>
      <w:r w:rsidRPr="003603A8">
        <w:t xml:space="preserve">he </w:t>
      </w:r>
      <w:r>
        <w:t xml:space="preserve">Orthodox even today avoid </w:t>
      </w:r>
      <w:r w:rsidRPr="003603A8">
        <w:t>sculpture</w:t>
      </w:r>
    </w:p>
    <w:p w14:paraId="361EB51F" w14:textId="77777777" w:rsidR="008B567D" w:rsidRDefault="008B567D" w:rsidP="008B567D">
      <w:pPr>
        <w:numPr>
          <w:ilvl w:val="1"/>
          <w:numId w:val="28"/>
        </w:numPr>
        <w:contextualSpacing w:val="0"/>
      </w:pPr>
      <w:r>
        <w:t>1000s-1100s: statues appear in Romanesque churches</w:t>
      </w:r>
    </w:p>
    <w:p w14:paraId="53172B6B" w14:textId="77777777" w:rsidR="008B567D" w:rsidRDefault="008B567D" w:rsidP="008B567D">
      <w:pPr>
        <w:numPr>
          <w:ilvl w:val="1"/>
          <w:numId w:val="28"/>
        </w:numPr>
        <w:contextualSpacing w:val="0"/>
      </w:pPr>
      <w:r>
        <w:t>c. 1200: following the successful flourishing of painting</w:t>
      </w:r>
      <w:r w:rsidRPr="003603A8">
        <w:t xml:space="preserve">, sculpture </w:t>
      </w:r>
      <w:r>
        <w:t xml:space="preserve">now </w:t>
      </w:r>
      <w:r w:rsidRPr="003603A8">
        <w:t>profusely ornament</w:t>
      </w:r>
      <w:r>
        <w:t>s</w:t>
      </w:r>
      <w:r w:rsidRPr="003603A8">
        <w:t xml:space="preserve"> capitals, baptismal fonts, choir screens, pulpits, etc.</w:t>
      </w:r>
    </w:p>
    <w:p w14:paraId="3AE99AD0" w14:textId="77777777" w:rsidR="008B567D" w:rsidRDefault="008B567D" w:rsidP="008B567D">
      <w:r>
        <w:br w:type="page"/>
      </w:r>
    </w:p>
    <w:p w14:paraId="2EE4E977" w14:textId="77777777" w:rsidR="008B567D" w:rsidRPr="00DC1B55" w:rsidRDefault="008B567D" w:rsidP="002279ED">
      <w:pPr>
        <w:pStyle w:val="Heading2"/>
      </w:pPr>
      <w:bookmarkStart w:id="176" w:name="_Toc502757766"/>
      <w:bookmarkStart w:id="177" w:name="_Toc502757814"/>
      <w:bookmarkStart w:id="178" w:name="_Toc502757856"/>
      <w:bookmarkStart w:id="179" w:name="_Toc502794448"/>
      <w:bookmarkStart w:id="180" w:name="_Toc502795077"/>
      <w:bookmarkStart w:id="181" w:name="_Toc68041263"/>
      <w:bookmarkStart w:id="182" w:name="_Toc68042885"/>
      <w:r w:rsidRPr="00DC1B55">
        <w:lastRenderedPageBreak/>
        <w:t>1300s</w:t>
      </w:r>
      <w:bookmarkEnd w:id="176"/>
      <w:bookmarkEnd w:id="177"/>
      <w:bookmarkEnd w:id="178"/>
      <w:bookmarkEnd w:id="179"/>
      <w:bookmarkEnd w:id="180"/>
      <w:bookmarkEnd w:id="181"/>
      <w:bookmarkEnd w:id="182"/>
    </w:p>
    <w:p w14:paraId="1EDD5426" w14:textId="77777777" w:rsidR="008B567D" w:rsidRDefault="008B567D" w:rsidP="008B567D">
      <w:pPr>
        <w:widowControl w:val="0"/>
      </w:pPr>
    </w:p>
    <w:p w14:paraId="2BF1E815" w14:textId="77777777" w:rsidR="008B567D" w:rsidRPr="002B5C76" w:rsidRDefault="008B567D" w:rsidP="008B567D">
      <w:pPr>
        <w:widowControl w:val="0"/>
      </w:pPr>
    </w:p>
    <w:p w14:paraId="7A6142E5" w14:textId="77777777" w:rsidR="008B567D" w:rsidRPr="00D24502" w:rsidRDefault="008B567D" w:rsidP="008B567D">
      <w:pPr>
        <w:widowControl w:val="0"/>
        <w:numPr>
          <w:ilvl w:val="0"/>
          <w:numId w:val="29"/>
        </w:numPr>
        <w:contextualSpacing w:val="0"/>
      </w:pPr>
      <w:r w:rsidRPr="00D24502">
        <w:rPr>
          <w:b/>
        </w:rPr>
        <w:t>cultural background and Church-state relations</w:t>
      </w:r>
    </w:p>
    <w:p w14:paraId="00504029" w14:textId="77777777" w:rsidR="008B567D" w:rsidRPr="00D61185" w:rsidRDefault="008B567D" w:rsidP="008B567D">
      <w:pPr>
        <w:widowControl w:val="0"/>
        <w:numPr>
          <w:ilvl w:val="1"/>
          <w:numId w:val="29"/>
        </w:numPr>
        <w:contextualSpacing w:val="0"/>
      </w:pPr>
      <w:r w:rsidRPr="00F0572A">
        <w:t>1309-77: “Babylonian Captivity” of the papacy: 7 French popes in Avig</w:t>
      </w:r>
      <w:r w:rsidRPr="00F0572A">
        <w:softHyphen/>
        <w:t>non depend on French king</w:t>
      </w:r>
    </w:p>
    <w:p w14:paraId="21BA06D7" w14:textId="77777777" w:rsidR="008B567D" w:rsidRDefault="008B567D" w:rsidP="008B567D">
      <w:pPr>
        <w:widowControl w:val="0"/>
        <w:numPr>
          <w:ilvl w:val="1"/>
          <w:numId w:val="29"/>
        </w:numPr>
        <w:contextualSpacing w:val="0"/>
      </w:pPr>
      <w:r w:rsidRPr="00F0572A">
        <w:t xml:space="preserve">1337-1453: </w:t>
      </w:r>
      <w:r>
        <w:t xml:space="preserve">the </w:t>
      </w:r>
      <w:r w:rsidRPr="00F0572A">
        <w:t>Hundred Years War (England and France)</w:t>
      </w:r>
    </w:p>
    <w:p w14:paraId="78A52472" w14:textId="77777777" w:rsidR="008B567D" w:rsidRPr="001B4B9F" w:rsidRDefault="008B567D" w:rsidP="008B567D">
      <w:pPr>
        <w:widowControl w:val="0"/>
        <w:numPr>
          <w:ilvl w:val="1"/>
          <w:numId w:val="29"/>
        </w:numPr>
        <w:contextualSpacing w:val="0"/>
      </w:pPr>
      <w:r>
        <w:t>1348-50: the Black Death: in three years bubonic plague kills one-third of the population of western Europe</w:t>
      </w:r>
    </w:p>
    <w:p w14:paraId="7274166F" w14:textId="77777777" w:rsidR="008B567D" w:rsidRPr="00DC1B55" w:rsidRDefault="008B567D" w:rsidP="008B567D">
      <w:pPr>
        <w:widowControl w:val="0"/>
      </w:pPr>
    </w:p>
    <w:p w14:paraId="6A8D8540" w14:textId="77777777" w:rsidR="008B567D" w:rsidRPr="00D24502" w:rsidRDefault="008B567D" w:rsidP="008B567D">
      <w:pPr>
        <w:widowControl w:val="0"/>
        <w:numPr>
          <w:ilvl w:val="0"/>
          <w:numId w:val="29"/>
        </w:numPr>
        <w:contextualSpacing w:val="0"/>
      </w:pPr>
      <w:r w:rsidRPr="00D24502">
        <w:rPr>
          <w:b/>
        </w:rPr>
        <w:t>heresies and councils</w:t>
      </w:r>
    </w:p>
    <w:p w14:paraId="523DDBDD" w14:textId="77777777" w:rsidR="008B567D" w:rsidRDefault="008B567D" w:rsidP="008B567D">
      <w:pPr>
        <w:widowControl w:val="0"/>
        <w:numPr>
          <w:ilvl w:val="1"/>
          <w:numId w:val="29"/>
        </w:numPr>
        <w:contextualSpacing w:val="0"/>
      </w:pPr>
      <w:r w:rsidRPr="00F0572A">
        <w:t xml:space="preserve">1311-12: </w:t>
      </w:r>
      <w:r>
        <w:t xml:space="preserve">Council of </w:t>
      </w:r>
      <w:r w:rsidRPr="00F0572A">
        <w:t>Vienne: Beguines and Beghards; Knights Templar abolished; reforms</w:t>
      </w:r>
    </w:p>
    <w:p w14:paraId="2A28918A" w14:textId="77777777" w:rsidR="008B567D" w:rsidRDefault="008B567D" w:rsidP="008B567D">
      <w:pPr>
        <w:numPr>
          <w:ilvl w:val="1"/>
          <w:numId w:val="29"/>
        </w:numPr>
        <w:contextualSpacing w:val="0"/>
      </w:pPr>
      <w:r>
        <w:rPr>
          <w:bCs/>
        </w:rPr>
        <w:t xml:space="preserve">the </w:t>
      </w:r>
      <w:r>
        <w:t>Spiritual Franciscans (</w:t>
      </w:r>
      <w:r w:rsidRPr="001D0778">
        <w:rPr>
          <w:bCs/>
          <w:i/>
        </w:rPr>
        <w:t>Fraticelli</w:t>
      </w:r>
      <w:r>
        <w:t>, Little Brothers)</w:t>
      </w:r>
    </w:p>
    <w:p w14:paraId="71643651" w14:textId="77777777" w:rsidR="008B567D" w:rsidRDefault="008B567D" w:rsidP="008B567D">
      <w:pPr>
        <w:numPr>
          <w:ilvl w:val="2"/>
          <w:numId w:val="29"/>
        </w:numPr>
        <w:contextualSpacing w:val="0"/>
      </w:pPr>
      <w:r>
        <w:t>1220s: even before Francis’s death in 1226, his followers have split into two groups</w:t>
      </w:r>
    </w:p>
    <w:p w14:paraId="2C84C3CD" w14:textId="77777777" w:rsidR="008B567D" w:rsidRDefault="008B567D" w:rsidP="008B567D">
      <w:pPr>
        <w:numPr>
          <w:ilvl w:val="3"/>
          <w:numId w:val="29"/>
        </w:numPr>
        <w:contextualSpacing w:val="0"/>
      </w:pPr>
      <w:r>
        <w:t xml:space="preserve">the </w:t>
      </w:r>
      <w:r>
        <w:rPr>
          <w:i/>
          <w:iCs/>
        </w:rPr>
        <w:t>Relaxati</w:t>
      </w:r>
      <w:r>
        <w:t xml:space="preserve"> (later called “Conventual Franciscans”) say Francis’ rule is an ideal</w:t>
      </w:r>
    </w:p>
    <w:p w14:paraId="7C586B68" w14:textId="77777777" w:rsidR="008B567D" w:rsidRDefault="008B567D" w:rsidP="008B567D">
      <w:pPr>
        <w:numPr>
          <w:ilvl w:val="3"/>
          <w:numId w:val="29"/>
        </w:numPr>
        <w:contextualSpacing w:val="0"/>
      </w:pPr>
      <w:r>
        <w:t xml:space="preserve">the </w:t>
      </w:r>
      <w:r>
        <w:rPr>
          <w:i/>
          <w:iCs/>
        </w:rPr>
        <w:t>Zelanti</w:t>
      </w:r>
      <w:r>
        <w:t xml:space="preserve"> (“Spiritual Franciscans”) say the rule must be followed precisely</w:t>
      </w:r>
    </w:p>
    <w:p w14:paraId="671D701C" w14:textId="77777777" w:rsidR="008B567D" w:rsidRDefault="008B567D" w:rsidP="008B567D">
      <w:pPr>
        <w:numPr>
          <w:ilvl w:val="2"/>
          <w:numId w:val="29"/>
        </w:numPr>
        <w:contextualSpacing w:val="0"/>
      </w:pPr>
      <w:r>
        <w:t>1245: Innocent IV (1243-</w:t>
      </w:r>
      <w:r w:rsidRPr="00E61E4E">
        <w:t>5</w:t>
      </w:r>
      <w:r>
        <w:t>4) transfers Franciscan lands and houses to the Roman Church, since the Franciscans practice complete poverty</w:t>
      </w:r>
    </w:p>
    <w:p w14:paraId="6F62E1C6" w14:textId="77777777" w:rsidR="008B567D" w:rsidRDefault="008B567D" w:rsidP="008B567D">
      <w:pPr>
        <w:numPr>
          <w:ilvl w:val="2"/>
          <w:numId w:val="29"/>
        </w:numPr>
        <w:contextualSpacing w:val="0"/>
      </w:pPr>
      <w:r>
        <w:t>1256: Alexander IV (1254-</w:t>
      </w:r>
      <w:r w:rsidRPr="00E61E4E">
        <w:t>6</w:t>
      </w:r>
      <w:r>
        <w:t>1) condemns the Joachists (or Joachimists), Spiritual Franciscans who adopted Joachim of Fiore’s division of history into three ages (see “1100s,” “religious orders and missions,” “c. 1150”)</w:t>
      </w:r>
    </w:p>
    <w:p w14:paraId="3F7C4F95" w14:textId="77777777" w:rsidR="008B567D" w:rsidRDefault="008B567D" w:rsidP="008B567D">
      <w:pPr>
        <w:numPr>
          <w:ilvl w:val="3"/>
          <w:numId w:val="29"/>
        </w:numPr>
        <w:contextualSpacing w:val="0"/>
      </w:pPr>
      <w:r>
        <w:t>but the Joachists say that c. 1200 Joachim of Fiore’s writings replaced the Bible</w:t>
      </w:r>
    </w:p>
    <w:p w14:paraId="1F05DB47" w14:textId="77777777" w:rsidR="008B567D" w:rsidRDefault="008B567D" w:rsidP="008B567D">
      <w:pPr>
        <w:numPr>
          <w:ilvl w:val="3"/>
          <w:numId w:val="29"/>
        </w:numPr>
        <w:contextualSpacing w:val="0"/>
      </w:pPr>
      <w:r>
        <w:t xml:space="preserve">they say the </w:t>
      </w:r>
      <w:r>
        <w:rPr>
          <w:i/>
        </w:rPr>
        <w:t>Fraticelli</w:t>
      </w:r>
      <w:r>
        <w:t xml:space="preserve"> are the new religious order that will inaugurate the age of Spirit</w:t>
      </w:r>
    </w:p>
    <w:p w14:paraId="3EB9E598" w14:textId="77777777" w:rsidR="008B567D" w:rsidRDefault="008B567D" w:rsidP="008B567D">
      <w:pPr>
        <w:numPr>
          <w:ilvl w:val="3"/>
          <w:numId w:val="29"/>
        </w:numPr>
        <w:contextualSpacing w:val="0"/>
      </w:pPr>
      <w:r>
        <w:t>they say that c. 1260 the Catholic priesthood will become void</w:t>
      </w:r>
    </w:p>
    <w:p w14:paraId="7CA9D7E6" w14:textId="77777777" w:rsidR="008B567D" w:rsidRDefault="008B567D" w:rsidP="008B567D">
      <w:pPr>
        <w:numPr>
          <w:ilvl w:val="2"/>
          <w:numId w:val="29"/>
        </w:numPr>
        <w:contextualSpacing w:val="0"/>
      </w:pPr>
      <w:r>
        <w:t>1279: Nicholas III (1277-</w:t>
      </w:r>
      <w:r w:rsidRPr="00E61E4E">
        <w:t>8</w:t>
      </w:r>
      <w:r>
        <w:t xml:space="preserve">0), in a bull generally favoring the </w:t>
      </w:r>
      <w:r>
        <w:rPr>
          <w:i/>
        </w:rPr>
        <w:t>Relaxati</w:t>
      </w:r>
      <w:r>
        <w:t>, defines the Franciscans’ poverty as equivalent to the apostles’; he also takes Franciscan lands and houses; and he forbids further discussion of poverty</w:t>
      </w:r>
    </w:p>
    <w:p w14:paraId="1ACC9109" w14:textId="77777777" w:rsidR="008B567D" w:rsidRDefault="008B567D" w:rsidP="008B567D">
      <w:pPr>
        <w:numPr>
          <w:ilvl w:val="2"/>
          <w:numId w:val="29"/>
        </w:numPr>
        <w:contextualSpacing w:val="0"/>
      </w:pPr>
      <w:r>
        <w:t>1312: Clement V (1305-</w:t>
      </w:r>
      <w:r w:rsidRPr="00E61E4E">
        <w:t>1</w:t>
      </w:r>
      <w:r>
        <w:t xml:space="preserve">4) in a constitution attempts a compromise; having lost ground, the </w:t>
      </w:r>
      <w:r>
        <w:rPr>
          <w:i/>
        </w:rPr>
        <w:t>Relaxati</w:t>
      </w:r>
      <w:r>
        <w:t xml:space="preserve"> oppress the </w:t>
      </w:r>
      <w:r>
        <w:rPr>
          <w:i/>
        </w:rPr>
        <w:t>Zelanti</w:t>
      </w:r>
    </w:p>
    <w:p w14:paraId="34E4D120" w14:textId="77777777" w:rsidR="008B567D" w:rsidRDefault="008B567D" w:rsidP="008B567D">
      <w:pPr>
        <w:numPr>
          <w:ilvl w:val="2"/>
          <w:numId w:val="29"/>
        </w:numPr>
        <w:contextualSpacing w:val="0"/>
      </w:pPr>
      <w:r>
        <w:t xml:space="preserve">the North-Italian </w:t>
      </w:r>
      <w:r>
        <w:rPr>
          <w:i/>
        </w:rPr>
        <w:t>Fraticelli</w:t>
      </w:r>
    </w:p>
    <w:p w14:paraId="49377DB5" w14:textId="77777777" w:rsidR="008B567D" w:rsidRDefault="008B567D" w:rsidP="008B567D">
      <w:pPr>
        <w:numPr>
          <w:ilvl w:val="3"/>
          <w:numId w:val="29"/>
        </w:numPr>
        <w:contextualSpacing w:val="0"/>
      </w:pPr>
      <w:r>
        <w:t>1317: John XXII (1316-</w:t>
      </w:r>
      <w:r w:rsidRPr="00E61E4E">
        <w:t>3</w:t>
      </w:r>
      <w:r>
        <w:t xml:space="preserve">4) excommunicates a group of </w:t>
      </w:r>
      <w:r>
        <w:rPr>
          <w:i/>
        </w:rPr>
        <w:t>Zelanti</w:t>
      </w:r>
      <w:r>
        <w:t xml:space="preserve"> led by Angelo da Clareno  († 1337)</w:t>
      </w:r>
    </w:p>
    <w:p w14:paraId="70DE74B9" w14:textId="77777777" w:rsidR="008B567D" w:rsidRDefault="008B567D" w:rsidP="008B567D">
      <w:pPr>
        <w:numPr>
          <w:ilvl w:val="3"/>
          <w:numId w:val="29"/>
        </w:numPr>
        <w:contextualSpacing w:val="0"/>
      </w:pPr>
      <w:r>
        <w:t xml:space="preserve">1318: Angelo defiantly organizes his group into a parallel Franciscan order, calling them the </w:t>
      </w:r>
      <w:r>
        <w:rPr>
          <w:i/>
        </w:rPr>
        <w:t>Fraticelli</w:t>
      </w:r>
    </w:p>
    <w:p w14:paraId="2130D399" w14:textId="77777777" w:rsidR="008B567D" w:rsidRDefault="008B567D" w:rsidP="008B567D">
      <w:pPr>
        <w:numPr>
          <w:ilvl w:val="3"/>
          <w:numId w:val="29"/>
        </w:numPr>
        <w:contextualSpacing w:val="0"/>
      </w:pPr>
      <w:r>
        <w:t>1389: a leader at Florence (Michele Berti) is burned at the stake</w:t>
      </w:r>
    </w:p>
    <w:p w14:paraId="693247C2" w14:textId="77777777" w:rsidR="008B567D" w:rsidRDefault="008B567D" w:rsidP="008B567D">
      <w:pPr>
        <w:numPr>
          <w:ilvl w:val="2"/>
          <w:numId w:val="29"/>
        </w:numPr>
        <w:contextualSpacing w:val="0"/>
      </w:pPr>
      <w:r>
        <w:t xml:space="preserve">the Sicilian </w:t>
      </w:r>
      <w:r>
        <w:rPr>
          <w:i/>
        </w:rPr>
        <w:t>Fraticelli</w:t>
      </w:r>
    </w:p>
    <w:p w14:paraId="48F7B9A3" w14:textId="77777777" w:rsidR="008B567D" w:rsidRDefault="008B567D" w:rsidP="008B567D">
      <w:pPr>
        <w:numPr>
          <w:ilvl w:val="3"/>
          <w:numId w:val="29"/>
        </w:numPr>
        <w:contextualSpacing w:val="0"/>
      </w:pPr>
      <w:r>
        <w:t xml:space="preserve">1312: the </w:t>
      </w:r>
      <w:r>
        <w:rPr>
          <w:i/>
        </w:rPr>
        <w:t>Zelanti</w:t>
      </w:r>
      <w:r>
        <w:t xml:space="preserve"> take two monasteries in Italy, forcing the </w:t>
      </w:r>
      <w:r>
        <w:rPr>
          <w:i/>
        </w:rPr>
        <w:t>Relaxati</w:t>
      </w:r>
      <w:r>
        <w:t xml:space="preserve"> there to flee</w:t>
      </w:r>
    </w:p>
    <w:p w14:paraId="62998C16" w14:textId="77777777" w:rsidR="008B567D" w:rsidRDefault="008B567D" w:rsidP="008B567D">
      <w:pPr>
        <w:numPr>
          <w:ilvl w:val="3"/>
          <w:numId w:val="29"/>
        </w:numPr>
        <w:contextualSpacing w:val="0"/>
      </w:pPr>
      <w:r>
        <w:t>1314: Clement V excommunicates them, and they flee to Sicily</w:t>
      </w:r>
    </w:p>
    <w:p w14:paraId="37A01B15" w14:textId="77777777" w:rsidR="008B567D" w:rsidRDefault="008B567D" w:rsidP="008B567D">
      <w:pPr>
        <w:numPr>
          <w:ilvl w:val="3"/>
          <w:numId w:val="29"/>
        </w:numPr>
        <w:contextualSpacing w:val="0"/>
      </w:pPr>
      <w:r>
        <w:t>1317: banished from Sicily, they move to Naples</w:t>
      </w:r>
    </w:p>
    <w:p w14:paraId="143BCE79" w14:textId="77777777" w:rsidR="008B567D" w:rsidRDefault="008B567D" w:rsidP="008B567D">
      <w:pPr>
        <w:numPr>
          <w:ilvl w:val="3"/>
          <w:numId w:val="29"/>
        </w:numPr>
        <w:contextualSpacing w:val="0"/>
      </w:pPr>
      <w:r>
        <w:t>c. 1331: they merge with the Michaelites</w:t>
      </w:r>
    </w:p>
    <w:p w14:paraId="556CA344" w14:textId="77777777" w:rsidR="008B567D" w:rsidRDefault="008B567D" w:rsidP="008B567D">
      <w:pPr>
        <w:numPr>
          <w:ilvl w:val="2"/>
          <w:numId w:val="29"/>
        </w:numPr>
        <w:contextualSpacing w:val="0"/>
      </w:pPr>
      <w:r>
        <w:t>the Michaelites (from their leader, Michael of Cesena)</w:t>
      </w:r>
    </w:p>
    <w:p w14:paraId="43C04118" w14:textId="77777777" w:rsidR="008B567D" w:rsidRDefault="008B567D" w:rsidP="008B567D">
      <w:pPr>
        <w:numPr>
          <w:ilvl w:val="3"/>
          <w:numId w:val="29"/>
        </w:numPr>
        <w:contextualSpacing w:val="0"/>
      </w:pPr>
      <w:r>
        <w:t>1321-28: the “theoretical controversy” over poverty</w:t>
      </w:r>
    </w:p>
    <w:p w14:paraId="418E03F2" w14:textId="77777777" w:rsidR="008B567D" w:rsidRDefault="008B567D" w:rsidP="008B567D">
      <w:pPr>
        <w:numPr>
          <w:ilvl w:val="4"/>
          <w:numId w:val="29"/>
        </w:numPr>
        <w:contextualSpacing w:val="0"/>
      </w:pPr>
      <w:r>
        <w:t>1321: the Dominican inquisitor at Norbonne (John of Belna) declared heretical the teaching that Christ and the apostles owned nothing</w:t>
      </w:r>
    </w:p>
    <w:p w14:paraId="003A26AC" w14:textId="77777777" w:rsidR="008B567D" w:rsidRDefault="008B567D" w:rsidP="008B567D">
      <w:pPr>
        <w:numPr>
          <w:ilvl w:val="4"/>
          <w:numId w:val="29"/>
        </w:numPr>
        <w:contextualSpacing w:val="0"/>
      </w:pPr>
      <w:r>
        <w:lastRenderedPageBreak/>
        <w:t xml:space="preserve">the Franciscans (both </w:t>
      </w:r>
      <w:r w:rsidRPr="00746599">
        <w:rPr>
          <w:i/>
        </w:rPr>
        <w:t>Relaxati</w:t>
      </w:r>
      <w:r>
        <w:t xml:space="preserve"> and </w:t>
      </w:r>
      <w:r w:rsidRPr="00746599">
        <w:rPr>
          <w:i/>
        </w:rPr>
        <w:t>Zelanti</w:t>
      </w:r>
      <w:r>
        <w:t>) oppose the Dominicans</w:t>
      </w:r>
    </w:p>
    <w:p w14:paraId="51EA3A19" w14:textId="77777777" w:rsidR="008B567D" w:rsidRDefault="008B567D" w:rsidP="008B567D">
      <w:pPr>
        <w:numPr>
          <w:ilvl w:val="4"/>
          <w:numId w:val="29"/>
        </w:numPr>
        <w:contextualSpacing w:val="0"/>
      </w:pPr>
      <w:r>
        <w:t>1322: a general chapter of the order under Michael of Cesena, general of the Franciscans, solemnly declares that Christ practiced absolute poverty</w:t>
      </w:r>
    </w:p>
    <w:p w14:paraId="21C3B1F8" w14:textId="77777777" w:rsidR="008B567D" w:rsidRDefault="008B567D" w:rsidP="008B567D">
      <w:pPr>
        <w:numPr>
          <w:ilvl w:val="4"/>
          <w:numId w:val="29"/>
        </w:numPr>
        <w:contextualSpacing w:val="0"/>
      </w:pPr>
      <w:r>
        <w:t>1322: John XXII returns the Franciscans’ lands and houses, thereby forcing them to own property</w:t>
      </w:r>
    </w:p>
    <w:p w14:paraId="6B8F33A2" w14:textId="77777777" w:rsidR="008B567D" w:rsidRDefault="008B567D" w:rsidP="008B567D">
      <w:pPr>
        <w:numPr>
          <w:ilvl w:val="4"/>
          <w:numId w:val="29"/>
        </w:numPr>
        <w:contextualSpacing w:val="0"/>
      </w:pPr>
      <w:r>
        <w:t>1323: John XXII declares heretical the assertion that Christ and the apostles possessed no property, either individually or collectively</w:t>
      </w:r>
    </w:p>
    <w:p w14:paraId="6FBCC50F" w14:textId="77777777" w:rsidR="008B567D" w:rsidRDefault="008B567D" w:rsidP="008B567D">
      <w:pPr>
        <w:numPr>
          <w:ilvl w:val="4"/>
          <w:numId w:val="29"/>
        </w:numPr>
        <w:contextualSpacing w:val="0"/>
      </w:pPr>
      <w:r>
        <w:t>1324: Louis IV the Bavarian, King of Germany (1314-47), calls the pope a heretic for doing away with Christ’s poverty; the pope excommunicates him</w:t>
      </w:r>
    </w:p>
    <w:p w14:paraId="37E0D05A" w14:textId="77777777" w:rsidR="008B567D" w:rsidRDefault="008B567D" w:rsidP="008B567D">
      <w:pPr>
        <w:numPr>
          <w:ilvl w:val="4"/>
          <w:numId w:val="29"/>
        </w:numPr>
        <w:contextualSpacing w:val="0"/>
      </w:pPr>
      <w:r>
        <w:t xml:space="preserve">1324: </w:t>
      </w:r>
      <w:r w:rsidRPr="00273BA0">
        <w:rPr>
          <w:i/>
        </w:rPr>
        <w:t>Defensor pacis</w:t>
      </w:r>
      <w:r>
        <w:t xml:space="preserve"> (</w:t>
      </w:r>
      <w:r>
        <w:rPr>
          <w:i/>
        </w:rPr>
        <w:t>Defender of Peace</w:t>
      </w:r>
      <w:r>
        <w:t>, by Ubertino of Casale, John of Jandum, and Marsilius of Padua) says that the emperor and the Church at large are above the pope</w:t>
      </w:r>
    </w:p>
    <w:p w14:paraId="46A5E8EF" w14:textId="77777777" w:rsidR="008B567D" w:rsidRDefault="008B567D" w:rsidP="008B567D">
      <w:pPr>
        <w:numPr>
          <w:ilvl w:val="4"/>
          <w:numId w:val="29"/>
        </w:numPr>
        <w:contextualSpacing w:val="0"/>
      </w:pPr>
      <w:r>
        <w:t xml:space="preserve">1328: Louis IV and the German army, accompanied by the authors of </w:t>
      </w:r>
      <w:r>
        <w:rPr>
          <w:i/>
        </w:rPr>
        <w:t>Defensor pacis</w:t>
      </w:r>
      <w:r>
        <w:t>, take Rome; Louis IV is crowned Emperor of Rome, and he appoints a Franciscan as antipope, Nicholas V</w:t>
      </w:r>
    </w:p>
    <w:p w14:paraId="65E5E34D" w14:textId="77777777" w:rsidR="008B567D" w:rsidRDefault="008B567D" w:rsidP="008B567D">
      <w:pPr>
        <w:numPr>
          <w:ilvl w:val="4"/>
          <w:numId w:val="29"/>
        </w:numPr>
        <w:contextualSpacing w:val="0"/>
      </w:pPr>
      <w:r>
        <w:t xml:space="preserve">1328: </w:t>
      </w:r>
      <w:r w:rsidRPr="00273BA0">
        <w:t>John XXII</w:t>
      </w:r>
      <w:r>
        <w:t xml:space="preserve"> deposes Michael as general and appoints a Conventual, who induces the majority of the order to repudiate the Michaelites</w:t>
      </w:r>
    </w:p>
    <w:p w14:paraId="3F4DEFF1" w14:textId="77777777" w:rsidR="008B567D" w:rsidRDefault="008B567D" w:rsidP="008B567D">
      <w:pPr>
        <w:numPr>
          <w:ilvl w:val="4"/>
          <w:numId w:val="29"/>
        </w:numPr>
        <w:contextualSpacing w:val="0"/>
      </w:pPr>
      <w:r>
        <w:t>1320s-1330s: Michaelites are known to exist in Germany, England, Carcassone (France), Spain, Portugal, Sicily, Lombardy, Sardinia, and Armenia</w:t>
      </w:r>
    </w:p>
    <w:p w14:paraId="2BFACAC4" w14:textId="77777777" w:rsidR="008B567D" w:rsidRDefault="008B567D" w:rsidP="008B567D">
      <w:pPr>
        <w:numPr>
          <w:ilvl w:val="2"/>
          <w:numId w:val="29"/>
        </w:numPr>
        <w:contextualSpacing w:val="0"/>
      </w:pPr>
      <w:r>
        <w:t>beliefs generally held by the Spiritual Franciscans</w:t>
      </w:r>
    </w:p>
    <w:p w14:paraId="4F418F5A" w14:textId="77777777" w:rsidR="008B567D" w:rsidRDefault="008B567D" w:rsidP="008B567D">
      <w:pPr>
        <w:numPr>
          <w:ilvl w:val="3"/>
          <w:numId w:val="29"/>
        </w:numPr>
        <w:contextualSpacing w:val="0"/>
      </w:pPr>
      <w:r w:rsidRPr="00E31A3D">
        <w:t>John XXII</w:t>
      </w:r>
      <w:r>
        <w:t>, by abrogating in 1323 the strict Rule of St Francis (which is the pure gospel), has committed heresy; he and his successors are no longer popes</w:t>
      </w:r>
    </w:p>
    <w:p w14:paraId="21255AD8" w14:textId="77777777" w:rsidR="008B567D" w:rsidRDefault="008B567D" w:rsidP="008B567D">
      <w:pPr>
        <w:numPr>
          <w:ilvl w:val="3"/>
          <w:numId w:val="29"/>
        </w:numPr>
        <w:contextualSpacing w:val="0"/>
      </w:pPr>
      <w:r>
        <w:t>all other religious and clergy are damned</w:t>
      </w:r>
    </w:p>
    <w:p w14:paraId="311AE091" w14:textId="77777777" w:rsidR="008B567D" w:rsidRDefault="008B567D" w:rsidP="008B567D">
      <w:pPr>
        <w:numPr>
          <w:ilvl w:val="3"/>
          <w:numId w:val="29"/>
        </w:numPr>
        <w:contextualSpacing w:val="0"/>
      </w:pPr>
      <w:r>
        <w:t>mortal sin deprives clergy of the powers of holy orders</w:t>
      </w:r>
    </w:p>
    <w:p w14:paraId="6F25FB2E" w14:textId="77777777" w:rsidR="008B567D" w:rsidRDefault="008B567D" w:rsidP="008B567D">
      <w:pPr>
        <w:numPr>
          <w:ilvl w:val="2"/>
          <w:numId w:val="29"/>
        </w:numPr>
        <w:contextualSpacing w:val="0"/>
      </w:pPr>
      <w:r>
        <w:t>1426: the pope appoints the Conventuals John Capistran and James of the March as inquisitors; a number of Spiritual Franciscans are burned at the stake (at Fabriano, in the presence of the pope); the Spirituals decline</w:t>
      </w:r>
    </w:p>
    <w:p w14:paraId="1F22121E" w14:textId="77777777" w:rsidR="008B567D" w:rsidRPr="00913CEE" w:rsidRDefault="008B567D" w:rsidP="008B567D">
      <w:pPr>
        <w:numPr>
          <w:ilvl w:val="1"/>
          <w:numId w:val="29"/>
        </w:numPr>
        <w:contextualSpacing w:val="0"/>
      </w:pPr>
      <w:r>
        <w:t>Wyclif and the Lollards</w:t>
      </w:r>
    </w:p>
    <w:p w14:paraId="791DCCDB" w14:textId="77777777" w:rsidR="008B567D" w:rsidRDefault="008B567D" w:rsidP="008B567D">
      <w:pPr>
        <w:numPr>
          <w:ilvl w:val="2"/>
          <w:numId w:val="29"/>
        </w:numPr>
        <w:contextualSpacing w:val="0"/>
      </w:pPr>
      <w:r w:rsidRPr="003B37B3">
        <w:rPr>
          <w:bCs/>
        </w:rPr>
        <w:t>John Wyclif</w:t>
      </w:r>
      <w:r>
        <w:t xml:space="preserve"> (1329-84, English priest and Oxford professor)</w:t>
      </w:r>
    </w:p>
    <w:p w14:paraId="0748E419" w14:textId="77777777" w:rsidR="008B567D" w:rsidRDefault="008B567D" w:rsidP="008B567D">
      <w:pPr>
        <w:numPr>
          <w:ilvl w:val="3"/>
          <w:numId w:val="29"/>
        </w:numPr>
        <w:contextualSpacing w:val="0"/>
      </w:pPr>
      <w:r>
        <w:t>the Spiritual Franciscans are an early influence: Wyclif says clerics who possess church pro</w:t>
      </w:r>
      <w:r>
        <w:softHyphen/>
        <w:t>perty are in a state of sin and so forfeit jurisdiction</w:t>
      </w:r>
    </w:p>
    <w:p w14:paraId="12635459" w14:textId="77777777" w:rsidR="008B567D" w:rsidRDefault="008B567D" w:rsidP="008B567D">
      <w:pPr>
        <w:numPr>
          <w:ilvl w:val="3"/>
          <w:numId w:val="29"/>
        </w:numPr>
        <w:contextualSpacing w:val="0"/>
      </w:pPr>
      <w:r>
        <w:t>a superior in a state of sin has no authority over his subjects (since a superior’s state of sin or grace is invisible, this denies the visibility of the Church)</w:t>
      </w:r>
    </w:p>
    <w:p w14:paraId="07A795D4" w14:textId="77777777" w:rsidR="008B567D" w:rsidRDefault="008B567D" w:rsidP="008B567D">
      <w:pPr>
        <w:numPr>
          <w:ilvl w:val="3"/>
          <w:numId w:val="29"/>
        </w:numPr>
        <w:contextualSpacing w:val="0"/>
      </w:pPr>
      <w:r>
        <w:t>Wyclif denies the divine institution of the papacy and the episcopacy</w:t>
      </w:r>
    </w:p>
    <w:p w14:paraId="432BA209" w14:textId="77777777" w:rsidR="008B567D" w:rsidRDefault="008B567D" w:rsidP="008B567D">
      <w:pPr>
        <w:numPr>
          <w:ilvl w:val="3"/>
          <w:numId w:val="29"/>
        </w:numPr>
        <w:contextualSpacing w:val="0"/>
      </w:pPr>
      <w:r>
        <w:t>hence the Church’s judgment in matters of faith and morals is unnecessary: private interpretation of scripture and individual conscience are the only theological criteria</w:t>
      </w:r>
    </w:p>
    <w:p w14:paraId="7BF3F9B3" w14:textId="77777777" w:rsidR="008B567D" w:rsidRDefault="008B567D" w:rsidP="008B567D">
      <w:pPr>
        <w:numPr>
          <w:ilvl w:val="2"/>
          <w:numId w:val="29"/>
        </w:numPr>
        <w:contextualSpacing w:val="0"/>
      </w:pPr>
      <w:r>
        <w:t>Lollardism</w:t>
      </w:r>
    </w:p>
    <w:p w14:paraId="59BF3E56" w14:textId="77777777" w:rsidR="008B567D" w:rsidRDefault="008B567D" w:rsidP="008B567D">
      <w:pPr>
        <w:numPr>
          <w:ilvl w:val="3"/>
          <w:numId w:val="29"/>
        </w:numPr>
        <w:contextualSpacing w:val="0"/>
      </w:pPr>
      <w:r>
        <w:t>Wyclif’s anticlerical sermons gain followers</w:t>
      </w:r>
    </w:p>
    <w:p w14:paraId="18C76241" w14:textId="77777777" w:rsidR="008B567D" w:rsidRDefault="008B567D" w:rsidP="008B567D">
      <w:pPr>
        <w:numPr>
          <w:ilvl w:val="3"/>
          <w:numId w:val="29"/>
        </w:numPr>
        <w:contextualSpacing w:val="0"/>
      </w:pPr>
      <w:r>
        <w:t xml:space="preserve">he sends out itinerant preachers, “poor priests,” later called “Lollards” (from </w:t>
      </w:r>
      <w:r w:rsidRPr="00444CDE">
        <w:rPr>
          <w:rFonts w:cs="Lucida Sans Unicode"/>
          <w:szCs w:val="20"/>
        </w:rPr>
        <w:t>Middle Dutch</w:t>
      </w:r>
      <w:r>
        <w:rPr>
          <w:rFonts w:cs="Lucida Sans Unicode"/>
          <w:szCs w:val="20"/>
        </w:rPr>
        <w:t xml:space="preserve"> </w:t>
      </w:r>
      <w:r>
        <w:rPr>
          <w:rFonts w:cs="Lucida Sans Unicode"/>
          <w:i/>
          <w:szCs w:val="20"/>
        </w:rPr>
        <w:t>Lollaerd</w:t>
      </w:r>
      <w:r w:rsidRPr="00444CDE">
        <w:rPr>
          <w:rFonts w:cs="Lucida Sans Unicode"/>
          <w:szCs w:val="20"/>
        </w:rPr>
        <w:t xml:space="preserve">, </w:t>
      </w:r>
      <w:r w:rsidRPr="00444CDE">
        <w:rPr>
          <w:rFonts w:cs="Lucida Sans Unicode"/>
          <w:iCs/>
          <w:szCs w:val="20"/>
        </w:rPr>
        <w:t>mumbler, mutterer, heretic</w:t>
      </w:r>
      <w:r>
        <w:rPr>
          <w:rFonts w:cs="Lucida Sans Unicode"/>
          <w:szCs w:val="20"/>
        </w:rPr>
        <w:t>;</w:t>
      </w:r>
      <w:r w:rsidRPr="00444CDE">
        <w:rPr>
          <w:rFonts w:cs="Lucida Sans Unicode"/>
          <w:szCs w:val="20"/>
        </w:rPr>
        <w:t xml:space="preserve"> from</w:t>
      </w:r>
      <w:r>
        <w:rPr>
          <w:rFonts w:cs="Lucida Sans Unicode"/>
          <w:szCs w:val="20"/>
        </w:rPr>
        <w:t xml:space="preserve"> </w:t>
      </w:r>
      <w:r>
        <w:rPr>
          <w:rFonts w:cs="Lucida Sans Unicode"/>
          <w:i/>
          <w:szCs w:val="20"/>
        </w:rPr>
        <w:t>lollen</w:t>
      </w:r>
      <w:r w:rsidRPr="00444CDE">
        <w:rPr>
          <w:rFonts w:cs="Lucida Sans Unicode"/>
          <w:szCs w:val="20"/>
        </w:rPr>
        <w:t xml:space="preserve">, </w:t>
      </w:r>
      <w:r w:rsidRPr="00444CDE">
        <w:rPr>
          <w:rFonts w:cs="Lucida Sans Unicode"/>
          <w:iCs/>
          <w:szCs w:val="20"/>
        </w:rPr>
        <w:t>doze, to mumble</w:t>
      </w:r>
      <w:r>
        <w:t>)</w:t>
      </w:r>
    </w:p>
    <w:p w14:paraId="34111881" w14:textId="77777777" w:rsidR="008B567D" w:rsidRDefault="008B567D" w:rsidP="008B567D">
      <w:pPr>
        <w:numPr>
          <w:ilvl w:val="3"/>
          <w:numId w:val="29"/>
        </w:numPr>
        <w:contextualSpacing w:val="0"/>
      </w:pPr>
      <w:r>
        <w:t>Wyclif produced English editions of scripture to promote his ideas</w:t>
      </w:r>
    </w:p>
    <w:p w14:paraId="0EE5CBE2" w14:textId="77777777" w:rsidR="008B567D" w:rsidRDefault="008B567D" w:rsidP="008B567D">
      <w:pPr>
        <w:numPr>
          <w:ilvl w:val="3"/>
          <w:numId w:val="29"/>
        </w:numPr>
        <w:contextualSpacing w:val="0"/>
      </w:pPr>
      <w:r>
        <w:t>the king’s son (John of Gaunt) protects Wyclif and the Lollards</w:t>
      </w:r>
    </w:p>
    <w:p w14:paraId="20CB475D" w14:textId="77777777" w:rsidR="008B567D" w:rsidRDefault="008B567D" w:rsidP="008B567D">
      <w:pPr>
        <w:numPr>
          <w:ilvl w:val="3"/>
          <w:numId w:val="29"/>
        </w:numPr>
        <w:contextualSpacing w:val="0"/>
      </w:pPr>
      <w:r>
        <w:lastRenderedPageBreak/>
        <w:t>1382: a London council (under a new Archbishop of Canterbury, William Courtenay, 1381-96) condemns 24 of Wyclif’s propositions; deprived of his professorship, Wycliffe retired to his parish at Lutterworth and dies two years later</w:t>
      </w:r>
    </w:p>
    <w:p w14:paraId="317D7F59" w14:textId="77777777" w:rsidR="008B567D" w:rsidRDefault="008B567D" w:rsidP="008B567D">
      <w:pPr>
        <w:numPr>
          <w:ilvl w:val="3"/>
          <w:numId w:val="29"/>
        </w:numPr>
        <w:contextualSpacing w:val="0"/>
      </w:pPr>
      <w:r>
        <w:t xml:space="preserve">1401: the statute </w:t>
      </w:r>
      <w:r w:rsidRPr="0092513A">
        <w:rPr>
          <w:i/>
        </w:rPr>
        <w:t xml:space="preserve">De </w:t>
      </w:r>
      <w:r>
        <w:rPr>
          <w:i/>
        </w:rPr>
        <w:t>h</w:t>
      </w:r>
      <w:r w:rsidRPr="0092513A">
        <w:rPr>
          <w:i/>
        </w:rPr>
        <w:t xml:space="preserve">aeretico </w:t>
      </w:r>
      <w:r>
        <w:rPr>
          <w:i/>
        </w:rPr>
        <w:t>c</w:t>
      </w:r>
      <w:r w:rsidRPr="0092513A">
        <w:rPr>
          <w:i/>
        </w:rPr>
        <w:t>omburendo</w:t>
      </w:r>
      <w:r>
        <w:t xml:space="preserve"> (</w:t>
      </w:r>
      <w:r w:rsidRPr="00913CEE">
        <w:rPr>
          <w:i/>
        </w:rPr>
        <w:t>On the Burning of Heretics</w:t>
      </w:r>
      <w:r>
        <w:t>) is passed</w:t>
      </w:r>
    </w:p>
    <w:p w14:paraId="368B3487" w14:textId="77777777" w:rsidR="008B567D" w:rsidRDefault="008B567D" w:rsidP="008B567D">
      <w:pPr>
        <w:numPr>
          <w:ilvl w:val="3"/>
          <w:numId w:val="29"/>
        </w:numPr>
        <w:contextualSpacing w:val="0"/>
      </w:pPr>
      <w:r>
        <w:t>1401-85: 11 Lollards are executed</w:t>
      </w:r>
    </w:p>
    <w:p w14:paraId="156AE58E" w14:textId="77777777" w:rsidR="008B567D" w:rsidRDefault="008B567D" w:rsidP="008B567D">
      <w:pPr>
        <w:numPr>
          <w:ilvl w:val="4"/>
          <w:numId w:val="29"/>
        </w:numPr>
        <w:contextualSpacing w:val="0"/>
      </w:pPr>
      <w:r>
        <w:t>1417: the Lollard leader (John Oldcastle, Lord Cobham) is executed</w:t>
      </w:r>
    </w:p>
    <w:p w14:paraId="40F52924" w14:textId="77777777" w:rsidR="008B567D" w:rsidRDefault="008B567D" w:rsidP="008B567D">
      <w:pPr>
        <w:numPr>
          <w:ilvl w:val="4"/>
          <w:numId w:val="29"/>
        </w:numPr>
        <w:contextualSpacing w:val="0"/>
      </w:pPr>
      <w:r>
        <w:t>the sect fades afterward</w:t>
      </w:r>
    </w:p>
    <w:p w14:paraId="18381888" w14:textId="77777777" w:rsidR="008B567D" w:rsidRDefault="008B567D" w:rsidP="008B567D">
      <w:pPr>
        <w:numPr>
          <w:ilvl w:val="3"/>
          <w:numId w:val="29"/>
        </w:numPr>
        <w:contextualSpacing w:val="0"/>
      </w:pPr>
      <w:r>
        <w:t>1500s: what remains of Lollardy merges with Protestantism</w:t>
      </w:r>
    </w:p>
    <w:p w14:paraId="3B11D3B3" w14:textId="77777777" w:rsidR="008B567D" w:rsidRDefault="008B567D" w:rsidP="008B567D">
      <w:pPr>
        <w:numPr>
          <w:ilvl w:val="2"/>
          <w:numId w:val="29"/>
        </w:numPr>
        <w:contextualSpacing w:val="0"/>
      </w:pPr>
      <w:r>
        <w:t>influence</w:t>
      </w:r>
    </w:p>
    <w:p w14:paraId="35F36001" w14:textId="77777777" w:rsidR="008B567D" w:rsidRDefault="008B567D" w:rsidP="008B567D">
      <w:pPr>
        <w:numPr>
          <w:ilvl w:val="3"/>
          <w:numId w:val="29"/>
        </w:numPr>
        <w:contextualSpacing w:val="0"/>
      </w:pPr>
      <w:r>
        <w:t>1382: King Richard II of England marries Princess Anne of Germany and Bohemia; the universities of Prague and Oxford exchange scholars</w:t>
      </w:r>
    </w:p>
    <w:p w14:paraId="54B6E85E" w14:textId="77777777" w:rsidR="008B567D" w:rsidRDefault="008B567D" w:rsidP="008B567D">
      <w:pPr>
        <w:numPr>
          <w:ilvl w:val="3"/>
          <w:numId w:val="29"/>
        </w:numPr>
        <w:contextualSpacing w:val="0"/>
      </w:pPr>
      <w:r>
        <w:t>Wyclif’s ideas enter Bohemia, and John Hus adopts them</w:t>
      </w:r>
    </w:p>
    <w:p w14:paraId="07FD4E78" w14:textId="77777777" w:rsidR="008B567D" w:rsidRDefault="008B567D" w:rsidP="008B567D">
      <w:pPr>
        <w:numPr>
          <w:ilvl w:val="2"/>
          <w:numId w:val="29"/>
        </w:numPr>
        <w:contextualSpacing w:val="0"/>
      </w:pPr>
      <w:r>
        <w:t>1418: Martin V and the Council of Constance repudiate Wyclif in 45 propositions</w:t>
      </w:r>
    </w:p>
    <w:p w14:paraId="1BB80FC9" w14:textId="77777777" w:rsidR="008B567D" w:rsidRDefault="008B567D" w:rsidP="008B567D">
      <w:pPr>
        <w:numPr>
          <w:ilvl w:val="3"/>
          <w:numId w:val="29"/>
        </w:numPr>
        <w:contextualSpacing w:val="0"/>
      </w:pPr>
      <w:r>
        <w:t>(1) bread and wine remain after consecration</w:t>
      </w:r>
    </w:p>
    <w:p w14:paraId="7F4262B7" w14:textId="77777777" w:rsidR="008B567D" w:rsidRDefault="008B567D" w:rsidP="008B567D">
      <w:pPr>
        <w:numPr>
          <w:ilvl w:val="3"/>
          <w:numId w:val="29"/>
        </w:numPr>
        <w:contextualSpacing w:val="0"/>
      </w:pPr>
      <w:r>
        <w:t>(3) Christ’s corporeal presence in the Eucharist is not identical with his corporeal presence elsewhere</w:t>
      </w:r>
    </w:p>
    <w:p w14:paraId="30D1F85F" w14:textId="77777777" w:rsidR="008B567D" w:rsidRDefault="008B567D" w:rsidP="008B567D">
      <w:pPr>
        <w:numPr>
          <w:ilvl w:val="3"/>
          <w:numId w:val="29"/>
        </w:numPr>
        <w:contextualSpacing w:val="0"/>
      </w:pPr>
      <w:r>
        <w:t>(4) a bishop or priest in mortal sin does not baptize, consecrate, or ordain (15, “No one is civil lord . . . while in mortal sin”)</w:t>
      </w:r>
    </w:p>
    <w:p w14:paraId="023231F4" w14:textId="77777777" w:rsidR="008B567D" w:rsidRDefault="008B567D" w:rsidP="008B567D">
      <w:pPr>
        <w:numPr>
          <w:ilvl w:val="3"/>
          <w:numId w:val="29"/>
        </w:numPr>
        <w:contextualSpacing w:val="0"/>
      </w:pPr>
      <w:r>
        <w:t>(5) the gospels do not show that Christ established the Mass</w:t>
      </w:r>
    </w:p>
    <w:p w14:paraId="5AB2FE29" w14:textId="77777777" w:rsidR="008B567D" w:rsidRDefault="008B567D" w:rsidP="008B567D">
      <w:pPr>
        <w:numPr>
          <w:ilvl w:val="3"/>
          <w:numId w:val="29"/>
        </w:numPr>
        <w:contextualSpacing w:val="0"/>
      </w:pPr>
      <w:r>
        <w:t>(7) contrition eliminates all need for external confession</w:t>
      </w:r>
    </w:p>
    <w:p w14:paraId="1FCD3E4B" w14:textId="77777777" w:rsidR="008B567D" w:rsidRDefault="008B567D" w:rsidP="008B567D">
      <w:pPr>
        <w:numPr>
          <w:ilvl w:val="3"/>
          <w:numId w:val="29"/>
        </w:numPr>
        <w:contextualSpacing w:val="0"/>
      </w:pPr>
      <w:r>
        <w:t>(10) for clergy possess goods is contrary to scripture</w:t>
      </w:r>
    </w:p>
    <w:p w14:paraId="1FDB9419" w14:textId="77777777" w:rsidR="008B567D" w:rsidRDefault="008B567D" w:rsidP="008B567D">
      <w:pPr>
        <w:numPr>
          <w:ilvl w:val="3"/>
          <w:numId w:val="29"/>
        </w:numPr>
        <w:contextualSpacing w:val="0"/>
      </w:pPr>
      <w:r>
        <w:t>(11) a prelate cannot excommunicate someone unless he knows God has excommunicated the person</w:t>
      </w:r>
    </w:p>
    <w:p w14:paraId="45CD362F" w14:textId="77777777" w:rsidR="008B567D" w:rsidRDefault="008B567D" w:rsidP="008B567D">
      <w:pPr>
        <w:numPr>
          <w:ilvl w:val="3"/>
          <w:numId w:val="29"/>
        </w:numPr>
        <w:contextualSpacing w:val="0"/>
      </w:pPr>
      <w:r>
        <w:t>(14) priests and deacons can preach without a bishop’s authorization</w:t>
      </w:r>
    </w:p>
    <w:p w14:paraId="6CA47E44" w14:textId="77777777" w:rsidR="008B567D" w:rsidRDefault="008B567D" w:rsidP="008B567D">
      <w:pPr>
        <w:numPr>
          <w:ilvl w:val="3"/>
          <w:numId w:val="29"/>
        </w:numPr>
        <w:contextualSpacing w:val="0"/>
      </w:pPr>
      <w:r>
        <w:t>(16) rulers can take Church property at will</w:t>
      </w:r>
    </w:p>
    <w:p w14:paraId="7D8CE4B2" w14:textId="77777777" w:rsidR="008B567D" w:rsidRDefault="008B567D" w:rsidP="008B567D">
      <w:pPr>
        <w:numPr>
          <w:ilvl w:val="3"/>
          <w:numId w:val="29"/>
        </w:numPr>
        <w:contextualSpacing w:val="0"/>
      </w:pPr>
      <w:r>
        <w:t>(37) “The Roman Church is the synagogue of Satan and the pope is not the . . . vicar of Christ” (qtd. in Eberhardt)</w:t>
      </w:r>
    </w:p>
    <w:p w14:paraId="212E7362" w14:textId="77777777" w:rsidR="008B567D" w:rsidRDefault="008B567D" w:rsidP="008B567D">
      <w:pPr>
        <w:widowControl w:val="0"/>
        <w:numPr>
          <w:ilvl w:val="1"/>
          <w:numId w:val="29"/>
        </w:numPr>
        <w:contextualSpacing w:val="0"/>
      </w:pPr>
      <w:r w:rsidRPr="00F0572A">
        <w:t xml:space="preserve">1378-1417: </w:t>
      </w:r>
      <w:r>
        <w:t xml:space="preserve">the Western Schism (also called the “Great Schism”) </w:t>
      </w:r>
      <w:r w:rsidRPr="00F0572A">
        <w:t>(</w:t>
      </w:r>
      <w:r>
        <w:t>two popes, 1378-1409; three popes, 1409-17)</w:t>
      </w:r>
    </w:p>
    <w:p w14:paraId="0E0D2DAD" w14:textId="77777777" w:rsidR="008B567D" w:rsidRDefault="008B567D" w:rsidP="008B567D">
      <w:pPr>
        <w:numPr>
          <w:ilvl w:val="2"/>
          <w:numId w:val="29"/>
        </w:numPr>
        <w:contextualSpacing w:val="0"/>
        <w:rPr>
          <w:snapToGrid w:val="0"/>
        </w:rPr>
      </w:pPr>
      <w:r>
        <w:rPr>
          <w:snapToGrid w:val="0"/>
        </w:rPr>
        <w:t xml:space="preserve">March 1378: Gregory </w:t>
      </w:r>
      <w:r>
        <w:t>XI (1370-</w:t>
      </w:r>
      <w:r w:rsidRPr="00E61E4E">
        <w:t>7</w:t>
      </w:r>
      <w:r>
        <w:t xml:space="preserve">8) </w:t>
      </w:r>
      <w:r>
        <w:rPr>
          <w:snapToGrid w:val="0"/>
        </w:rPr>
        <w:t>dies</w:t>
      </w:r>
    </w:p>
    <w:p w14:paraId="2A9E0CBB" w14:textId="77777777" w:rsidR="008B567D" w:rsidRDefault="008B567D" w:rsidP="008B567D">
      <w:pPr>
        <w:numPr>
          <w:ilvl w:val="2"/>
          <w:numId w:val="29"/>
        </w:numPr>
        <w:contextualSpacing w:val="0"/>
        <w:rPr>
          <w:snapToGrid w:val="0"/>
        </w:rPr>
      </w:pPr>
      <w:r>
        <w:rPr>
          <w:snapToGrid w:val="0"/>
        </w:rPr>
        <w:t>April 1378: 16 cardinals meet in conclave to elect a new pope</w:t>
      </w:r>
    </w:p>
    <w:p w14:paraId="0C5B3555" w14:textId="77777777" w:rsidR="008B567D" w:rsidRDefault="008B567D" w:rsidP="008B567D">
      <w:pPr>
        <w:numPr>
          <w:ilvl w:val="3"/>
          <w:numId w:val="29"/>
        </w:numPr>
        <w:contextualSpacing w:val="0"/>
        <w:rPr>
          <w:snapToGrid w:val="0"/>
        </w:rPr>
      </w:pPr>
      <w:r>
        <w:rPr>
          <w:snapToGrid w:val="0"/>
        </w:rPr>
        <w:t>11 are French, 4 are Italian, 1 is Spanish</w:t>
      </w:r>
    </w:p>
    <w:p w14:paraId="2219B7BA" w14:textId="77777777" w:rsidR="008B567D" w:rsidRDefault="008B567D" w:rsidP="008B567D">
      <w:pPr>
        <w:numPr>
          <w:ilvl w:val="3"/>
          <w:numId w:val="29"/>
        </w:numPr>
        <w:contextualSpacing w:val="0"/>
        <w:rPr>
          <w:snapToGrid w:val="0"/>
        </w:rPr>
      </w:pPr>
      <w:r>
        <w:rPr>
          <w:snapToGrid w:val="0"/>
        </w:rPr>
        <w:t>Roman magistrates warn that they cannot guarantee the cardinals’ safety “if the wishes of the Roman crowd, that the next pope be [Italian], were not met” (Holmes and Bickers 108)</w:t>
      </w:r>
    </w:p>
    <w:p w14:paraId="4FAA16BD" w14:textId="77777777" w:rsidR="008B567D" w:rsidRDefault="008B567D" w:rsidP="008B567D">
      <w:pPr>
        <w:numPr>
          <w:ilvl w:val="2"/>
          <w:numId w:val="29"/>
        </w:numPr>
        <w:contextualSpacing w:val="0"/>
        <w:rPr>
          <w:snapToGrid w:val="0"/>
        </w:rPr>
      </w:pPr>
      <w:r>
        <w:rPr>
          <w:snapToGrid w:val="0"/>
        </w:rPr>
        <w:t>Urban VI (1378-89)</w:t>
      </w:r>
    </w:p>
    <w:p w14:paraId="4B372507" w14:textId="77777777" w:rsidR="008B567D" w:rsidRDefault="008B567D" w:rsidP="008B567D">
      <w:pPr>
        <w:numPr>
          <w:ilvl w:val="3"/>
          <w:numId w:val="29"/>
        </w:numPr>
        <w:contextualSpacing w:val="0"/>
        <w:rPr>
          <w:snapToGrid w:val="0"/>
        </w:rPr>
      </w:pPr>
      <w:r>
        <w:rPr>
          <w:snapToGrid w:val="0"/>
        </w:rPr>
        <w:t>first ballot: a majority of cardinals elects the archbishop of Bari, a Neapolitan, as Urban VI</w:t>
      </w:r>
    </w:p>
    <w:p w14:paraId="1D946B9D" w14:textId="77777777" w:rsidR="008B567D" w:rsidRDefault="008B567D" w:rsidP="008B567D">
      <w:pPr>
        <w:numPr>
          <w:ilvl w:val="3"/>
          <w:numId w:val="29"/>
        </w:numPr>
        <w:contextualSpacing w:val="0"/>
        <w:rPr>
          <w:snapToGrid w:val="0"/>
        </w:rPr>
      </w:pPr>
      <w:r>
        <w:rPr>
          <w:snapToGrid w:val="0"/>
        </w:rPr>
        <w:t>Urban had administered his archdiocese well, but within weeks he “became so obsessed with his position as pope that [he] demonstrated a rudeness that bordered on the insane, [and] he threat</w:t>
      </w:r>
      <w:r>
        <w:rPr>
          <w:snapToGrid w:val="0"/>
        </w:rPr>
        <w:softHyphen/>
        <w:t>ened to create so many new cardinals that the present college would be superfluous” (Holmes and Bickers 108)</w:t>
      </w:r>
    </w:p>
    <w:p w14:paraId="61F1395B" w14:textId="77777777" w:rsidR="008B567D" w:rsidRDefault="008B567D" w:rsidP="008B567D">
      <w:pPr>
        <w:numPr>
          <w:ilvl w:val="3"/>
          <w:numId w:val="29"/>
        </w:numPr>
        <w:contextualSpacing w:val="0"/>
        <w:rPr>
          <w:snapToGrid w:val="0"/>
        </w:rPr>
      </w:pPr>
      <w:r>
        <w:rPr>
          <w:snapToGrid w:val="0"/>
        </w:rPr>
        <w:t>“there was no obvious way of ridding the Church of a pope who proved himself incapable of filling the office” (Holmes and Bickers 108)</w:t>
      </w:r>
    </w:p>
    <w:p w14:paraId="7E32314B" w14:textId="77777777" w:rsidR="008B567D" w:rsidRDefault="008B567D" w:rsidP="008B567D">
      <w:pPr>
        <w:numPr>
          <w:ilvl w:val="2"/>
          <w:numId w:val="29"/>
        </w:numPr>
        <w:contextualSpacing w:val="0"/>
        <w:rPr>
          <w:snapToGrid w:val="0"/>
        </w:rPr>
      </w:pPr>
      <w:r>
        <w:rPr>
          <w:snapToGrid w:val="0"/>
        </w:rPr>
        <w:t>June 1378: ¾ of the cardinals declare Urban’s election invalid, but he refuses to step down</w:t>
      </w:r>
    </w:p>
    <w:p w14:paraId="669A1742" w14:textId="77777777" w:rsidR="008B567D" w:rsidRDefault="008B567D" w:rsidP="008B567D">
      <w:pPr>
        <w:numPr>
          <w:ilvl w:val="2"/>
          <w:numId w:val="29"/>
        </w:numPr>
        <w:contextualSpacing w:val="0"/>
        <w:rPr>
          <w:snapToGrid w:val="0"/>
        </w:rPr>
      </w:pPr>
      <w:r>
        <w:rPr>
          <w:snapToGrid w:val="0"/>
        </w:rPr>
        <w:lastRenderedPageBreak/>
        <w:t>September 1378: 15 of the 16 cardinals elect a Frenchman, Clement VII (1378-94); he is crowned at Avignon</w:t>
      </w:r>
    </w:p>
    <w:p w14:paraId="407B397C" w14:textId="77777777" w:rsidR="008B567D" w:rsidRDefault="008B567D" w:rsidP="008B567D">
      <w:pPr>
        <w:numPr>
          <w:ilvl w:val="2"/>
          <w:numId w:val="29"/>
        </w:numPr>
        <w:contextualSpacing w:val="0"/>
        <w:rPr>
          <w:snapToGrid w:val="0"/>
        </w:rPr>
      </w:pPr>
      <w:r>
        <w:rPr>
          <w:snapToGrid w:val="0"/>
        </w:rPr>
        <w:t>November 1378: Urban and Clement excommunicate each other, and the Great Schism begins</w:t>
      </w:r>
    </w:p>
    <w:p w14:paraId="52592336" w14:textId="77777777" w:rsidR="008B567D" w:rsidRDefault="008B567D" w:rsidP="008B567D">
      <w:pPr>
        <w:numPr>
          <w:ilvl w:val="2"/>
          <w:numId w:val="29"/>
        </w:numPr>
        <w:contextualSpacing w:val="0"/>
        <w:rPr>
          <w:snapToGrid w:val="0"/>
        </w:rPr>
      </w:pPr>
      <w:r>
        <w:rPr>
          <w:snapToGrid w:val="0"/>
        </w:rPr>
        <w:t>“At the heart of the schism was the cardinals’ claim that the election of Urban was invalid” (Holmes and Bickers 109)</w:t>
      </w:r>
    </w:p>
    <w:p w14:paraId="40A8AE4D" w14:textId="77777777" w:rsidR="008B567D" w:rsidRDefault="008B567D" w:rsidP="008B567D">
      <w:pPr>
        <w:numPr>
          <w:ilvl w:val="3"/>
          <w:numId w:val="29"/>
        </w:numPr>
        <w:contextualSpacing w:val="0"/>
        <w:rPr>
          <w:snapToGrid w:val="0"/>
        </w:rPr>
      </w:pPr>
      <w:r>
        <w:rPr>
          <w:snapToGrid w:val="0"/>
        </w:rPr>
        <w:t>the cardinals claimed the election was not free because the Roman crowd threatened them</w:t>
      </w:r>
    </w:p>
    <w:p w14:paraId="22339817" w14:textId="77777777" w:rsidR="008B567D" w:rsidRDefault="008B567D" w:rsidP="008B567D">
      <w:pPr>
        <w:numPr>
          <w:ilvl w:val="3"/>
          <w:numId w:val="29"/>
        </w:numPr>
        <w:contextualSpacing w:val="0"/>
        <w:rPr>
          <w:snapToGrid w:val="0"/>
        </w:rPr>
      </w:pPr>
      <w:r>
        <w:rPr>
          <w:snapToGrid w:val="0"/>
        </w:rPr>
        <w:t>but Clement VII “did not meet the demands of the people since he was neither Roman, nor strictly speaking Italian” (Holmes and Bickers 109)</w:t>
      </w:r>
    </w:p>
    <w:p w14:paraId="305E7536" w14:textId="77777777" w:rsidR="008B567D" w:rsidRDefault="008B567D" w:rsidP="008B567D">
      <w:pPr>
        <w:numPr>
          <w:ilvl w:val="3"/>
          <w:numId w:val="29"/>
        </w:numPr>
        <w:contextualSpacing w:val="0"/>
        <w:rPr>
          <w:snapToGrid w:val="0"/>
        </w:rPr>
      </w:pPr>
      <w:r>
        <w:rPr>
          <w:snapToGrid w:val="0"/>
        </w:rPr>
        <w:t>also, the cardinals “confirmed the election, took oaths of obedience and took part in the coronation ceremony. At no time was there any serious complaint of undue pressure” (Holmes and Bickers 109)</w:t>
      </w:r>
    </w:p>
    <w:p w14:paraId="32C35DB4" w14:textId="77777777" w:rsidR="008B567D" w:rsidRDefault="008B567D" w:rsidP="008B567D">
      <w:pPr>
        <w:numPr>
          <w:ilvl w:val="3"/>
          <w:numId w:val="29"/>
        </w:numPr>
        <w:contextualSpacing w:val="0"/>
        <w:rPr>
          <w:snapToGrid w:val="0"/>
        </w:rPr>
      </w:pPr>
      <w:r>
        <w:rPr>
          <w:snapToGrid w:val="0"/>
        </w:rPr>
        <w:t>“The cardinals also claimed invalidity on the grounds of Urban’s mental state . . . How</w:t>
      </w:r>
      <w:r>
        <w:rPr>
          <w:snapToGrid w:val="0"/>
        </w:rPr>
        <w:softHyphen/>
        <w:t>ever, the real point at issue concerns his mental state at the time of his election and there seems little doubt that the cardinals regarded him as a perfectly suitable candidate given his success in the diocese of Bari” (Holmes and Bickers 109)</w:t>
      </w:r>
    </w:p>
    <w:p w14:paraId="0BEE8801" w14:textId="77777777" w:rsidR="008B567D" w:rsidRDefault="008B567D" w:rsidP="008B567D">
      <w:pPr>
        <w:numPr>
          <w:ilvl w:val="2"/>
          <w:numId w:val="29"/>
        </w:numPr>
        <w:contextualSpacing w:val="0"/>
        <w:rPr>
          <w:snapToGrid w:val="0"/>
        </w:rPr>
      </w:pPr>
      <w:r>
        <w:rPr>
          <w:snapToGrid w:val="0"/>
        </w:rPr>
        <w:t>most of the curia leaves Rome to join Clement at Avignon; Urban appoints 29 new cardinals, creating a new curia</w:t>
      </w:r>
    </w:p>
    <w:p w14:paraId="58E43806" w14:textId="77777777" w:rsidR="008B567D" w:rsidRDefault="008B567D" w:rsidP="008B567D">
      <w:pPr>
        <w:numPr>
          <w:ilvl w:val="2"/>
          <w:numId w:val="29"/>
        </w:numPr>
        <w:contextualSpacing w:val="0"/>
        <w:rPr>
          <w:snapToGrid w:val="0"/>
        </w:rPr>
      </w:pPr>
      <w:r>
        <w:rPr>
          <w:snapToGrid w:val="0"/>
        </w:rPr>
        <w:t>Italy, the Empire, Hun</w:t>
      </w:r>
      <w:r>
        <w:rPr>
          <w:snapToGrid w:val="0"/>
        </w:rPr>
        <w:softHyphen/>
        <w:t>gary, and England support Urban</w:t>
      </w:r>
    </w:p>
    <w:p w14:paraId="464617B8" w14:textId="77777777" w:rsidR="008B567D" w:rsidRDefault="008B567D" w:rsidP="008B567D">
      <w:pPr>
        <w:ind w:left="1080"/>
        <w:rPr>
          <w:snapToGrid w:val="0"/>
        </w:rPr>
      </w:pPr>
      <w:r>
        <w:rPr>
          <w:snapToGrid w:val="0"/>
        </w:rPr>
        <w:t>France, Burgundy, Naples, and Scotland support Clement</w:t>
      </w:r>
    </w:p>
    <w:p w14:paraId="0A08CA02" w14:textId="77777777" w:rsidR="008B567D" w:rsidRDefault="008B567D" w:rsidP="008B567D">
      <w:pPr>
        <w:ind w:left="1080"/>
        <w:rPr>
          <w:snapToGrid w:val="0"/>
        </w:rPr>
      </w:pPr>
      <w:r>
        <w:rPr>
          <w:snapToGrid w:val="0"/>
        </w:rPr>
        <w:t>other countries stay neutral</w:t>
      </w:r>
    </w:p>
    <w:p w14:paraId="0E3A723E" w14:textId="77777777" w:rsidR="008B567D" w:rsidRDefault="008B567D" w:rsidP="008B567D">
      <w:pPr>
        <w:numPr>
          <w:ilvl w:val="2"/>
          <w:numId w:val="29"/>
        </w:numPr>
        <w:contextualSpacing w:val="0"/>
        <w:rPr>
          <w:snapToGrid w:val="0"/>
        </w:rPr>
      </w:pPr>
      <w:r>
        <w:rPr>
          <w:snapToGrid w:val="0"/>
        </w:rPr>
        <w:t>“The schism was also keenly felt and reflected in religious orders, cath</w:t>
      </w:r>
      <w:r>
        <w:rPr>
          <w:snapToGrid w:val="0"/>
        </w:rPr>
        <w:softHyphen/>
        <w:t>edral chapters and even among members of the same family” (Holmes and Bickers 109)</w:t>
      </w:r>
    </w:p>
    <w:p w14:paraId="733D5AE2" w14:textId="77777777" w:rsidR="008B567D" w:rsidRDefault="008B567D" w:rsidP="008B567D">
      <w:pPr>
        <w:numPr>
          <w:ilvl w:val="2"/>
          <w:numId w:val="29"/>
        </w:numPr>
        <w:contextualSpacing w:val="0"/>
        <w:rPr>
          <w:snapToGrid w:val="0"/>
        </w:rPr>
      </w:pPr>
      <w:r>
        <w:rPr>
          <w:snapToGrid w:val="0"/>
        </w:rPr>
        <w:t>The Archbishop of Toledo, “in the canon of the Mass, replaced the name of the pope by praying ‘for him who is the rightful Pope’” (Holmes and Bickers 109)</w:t>
      </w:r>
    </w:p>
    <w:p w14:paraId="13D4904F" w14:textId="77777777" w:rsidR="008B567D" w:rsidRDefault="008B567D" w:rsidP="008B567D">
      <w:pPr>
        <w:numPr>
          <w:ilvl w:val="2"/>
          <w:numId w:val="29"/>
        </w:numPr>
        <w:contextualSpacing w:val="0"/>
        <w:rPr>
          <w:snapToGrid w:val="0"/>
        </w:rPr>
      </w:pPr>
      <w:r>
        <w:rPr>
          <w:snapToGrid w:val="0"/>
        </w:rPr>
        <w:t>1389: Urban VI dies; the Roman cardinals elect Boniface IX (1389-1404)</w:t>
      </w:r>
    </w:p>
    <w:p w14:paraId="5CB0D215" w14:textId="77777777" w:rsidR="008B567D" w:rsidRDefault="008B567D" w:rsidP="008B567D">
      <w:pPr>
        <w:numPr>
          <w:ilvl w:val="2"/>
          <w:numId w:val="29"/>
        </w:numPr>
        <w:contextualSpacing w:val="0"/>
        <w:rPr>
          <w:snapToGrid w:val="0"/>
        </w:rPr>
      </w:pPr>
      <w:r>
        <w:rPr>
          <w:snapToGrid w:val="0"/>
        </w:rPr>
        <w:t>1394: Clement VII dies; the Avignon cardi</w:t>
      </w:r>
      <w:r>
        <w:rPr>
          <w:snapToGrid w:val="0"/>
        </w:rPr>
        <w:softHyphen/>
        <w:t>nals elect Benedict XIII (1394-1423)</w:t>
      </w:r>
    </w:p>
    <w:p w14:paraId="06784FFE" w14:textId="77777777" w:rsidR="008B567D" w:rsidRDefault="008B567D" w:rsidP="008B567D">
      <w:pPr>
        <w:numPr>
          <w:ilvl w:val="2"/>
          <w:numId w:val="29"/>
        </w:numPr>
        <w:contextualSpacing w:val="0"/>
        <w:rPr>
          <w:snapToGrid w:val="0"/>
        </w:rPr>
      </w:pPr>
      <w:r>
        <w:rPr>
          <w:snapToGrid w:val="0"/>
        </w:rPr>
        <w:t>solutions</w:t>
      </w:r>
    </w:p>
    <w:p w14:paraId="50A16703" w14:textId="77777777" w:rsidR="008B567D" w:rsidRDefault="008B567D" w:rsidP="008B567D">
      <w:pPr>
        <w:numPr>
          <w:ilvl w:val="3"/>
          <w:numId w:val="29"/>
        </w:numPr>
        <w:contextualSpacing w:val="0"/>
        <w:rPr>
          <w:snapToGrid w:val="0"/>
        </w:rPr>
      </w:pPr>
      <w:r>
        <w:rPr>
          <w:snapToGrid w:val="0"/>
        </w:rPr>
        <w:t>“In the past schisms had been solved by the intervention of the emperor, by one candidate gaining the majority opinion, or by being championed by a great saint of the Church; but at this particular time the emperor was too weak and Europe, including the saints, was almost equally divided on nationalist lines” (Holmes and Bickers 110)</w:t>
      </w:r>
    </w:p>
    <w:p w14:paraId="5AF9D094" w14:textId="77777777" w:rsidR="008B567D" w:rsidRDefault="008B567D" w:rsidP="008B567D">
      <w:pPr>
        <w:numPr>
          <w:ilvl w:val="3"/>
          <w:numId w:val="29"/>
        </w:numPr>
        <w:contextualSpacing w:val="0"/>
        <w:rPr>
          <w:snapToGrid w:val="0"/>
        </w:rPr>
      </w:pPr>
      <w:r>
        <w:rPr>
          <w:snapToGrid w:val="0"/>
        </w:rPr>
        <w:t>1394: at the university of Paris “three possibilities for ending the schism were put forward: mutual abdication, the appointing of a tribunal to decide between the two or, finally, a General Council. Neither of the popes would agree to abdicate and the other two alternatives foundered on the question of who would appoint the tribunal or summon the council” (Holmes and Bickers 110)</w:t>
      </w:r>
    </w:p>
    <w:p w14:paraId="3CC3AC96" w14:textId="77777777" w:rsidR="008B567D" w:rsidRDefault="008B567D" w:rsidP="008B567D">
      <w:pPr>
        <w:numPr>
          <w:ilvl w:val="3"/>
          <w:numId w:val="29"/>
        </w:numPr>
        <w:contextualSpacing w:val="0"/>
        <w:rPr>
          <w:snapToGrid w:val="0"/>
        </w:rPr>
      </w:pPr>
      <w:r>
        <w:rPr>
          <w:snapToGrid w:val="0"/>
        </w:rPr>
        <w:t>“A fourth possibility then gained in popularity which involved the cardinals on both sides withdrawing their support from their respec</w:t>
      </w:r>
      <w:r>
        <w:rPr>
          <w:snapToGrid w:val="0"/>
        </w:rPr>
        <w:softHyphen/>
        <w:t>tive pope and meeting to elect a successor, acceptable to all. This idea [was] more popular in France than elsewhere . . .” (Holmes and Bickers 110)</w:t>
      </w:r>
    </w:p>
    <w:p w14:paraId="39C0C2C5" w14:textId="77777777" w:rsidR="008B567D" w:rsidRDefault="008B567D" w:rsidP="008B567D">
      <w:pPr>
        <w:widowControl w:val="0"/>
        <w:numPr>
          <w:ilvl w:val="2"/>
          <w:numId w:val="29"/>
        </w:numPr>
        <w:contextualSpacing w:val="0"/>
      </w:pPr>
      <w:r w:rsidRPr="00F0572A">
        <w:t xml:space="preserve">1409: </w:t>
      </w:r>
      <w:r>
        <w:t xml:space="preserve">the Council of </w:t>
      </w:r>
      <w:r w:rsidRPr="00F0572A">
        <w:t>Pisa</w:t>
      </w:r>
      <w:r>
        <w:t xml:space="preserve"> (a heretical council) affirms</w:t>
      </w:r>
      <w:r w:rsidRPr="00F0572A">
        <w:t xml:space="preserve"> conciliarism</w:t>
      </w:r>
      <w:r>
        <w:t xml:space="preserve"> (ecumenical councils are more authoritative than popes)</w:t>
      </w:r>
    </w:p>
    <w:p w14:paraId="32FCD5F6" w14:textId="77777777" w:rsidR="008B567D" w:rsidRDefault="008B567D" w:rsidP="008B567D">
      <w:pPr>
        <w:widowControl w:val="0"/>
        <w:numPr>
          <w:ilvl w:val="3"/>
          <w:numId w:val="29"/>
        </w:numPr>
        <w:contextualSpacing w:val="0"/>
      </w:pPr>
      <w:r>
        <w:lastRenderedPageBreak/>
        <w:t>it deposes the pope (Gregory XII, 1406-</w:t>
      </w:r>
      <w:r w:rsidRPr="00E61E4E">
        <w:t>1</w:t>
      </w:r>
      <w:r>
        <w:t>5), but he refuses to be deposed</w:t>
      </w:r>
    </w:p>
    <w:p w14:paraId="28A90267" w14:textId="77777777" w:rsidR="008B567D" w:rsidRDefault="008B567D" w:rsidP="008B567D">
      <w:pPr>
        <w:widowControl w:val="0"/>
        <w:numPr>
          <w:ilvl w:val="3"/>
          <w:numId w:val="29"/>
        </w:numPr>
        <w:contextualSpacing w:val="0"/>
      </w:pPr>
      <w:r>
        <w:t>it deposes the anti-pope (Benedict XIII, 1394-1417), but he refuses to be deposed</w:t>
      </w:r>
    </w:p>
    <w:p w14:paraId="76CE008E" w14:textId="77777777" w:rsidR="008B567D" w:rsidRDefault="008B567D" w:rsidP="008B567D">
      <w:pPr>
        <w:widowControl w:val="0"/>
        <w:numPr>
          <w:ilvl w:val="3"/>
          <w:numId w:val="29"/>
        </w:numPr>
        <w:contextualSpacing w:val="0"/>
      </w:pPr>
      <w:r>
        <w:t>it creates a new anti-pope (Alexander V, 1409-</w:t>
      </w:r>
      <w:r w:rsidRPr="00E61E4E">
        <w:t>10</w:t>
      </w:r>
      <w:r>
        <w:t>, quickly succeeded by John XXIII, 1410-15)</w:t>
      </w:r>
    </w:p>
    <w:p w14:paraId="57F8514E" w14:textId="77777777" w:rsidR="008B567D" w:rsidRDefault="008B567D" w:rsidP="008B567D">
      <w:pPr>
        <w:widowControl w:val="0"/>
        <w:numPr>
          <w:ilvl w:val="3"/>
          <w:numId w:val="29"/>
        </w:numPr>
        <w:contextualSpacing w:val="0"/>
      </w:pPr>
      <w:r>
        <w:t>so now there are, not two, but three popes</w:t>
      </w:r>
    </w:p>
    <w:p w14:paraId="6C53F1C7" w14:textId="77777777" w:rsidR="008B567D" w:rsidRDefault="008B567D" w:rsidP="008B567D">
      <w:pPr>
        <w:widowControl w:val="0"/>
        <w:numPr>
          <w:ilvl w:val="2"/>
          <w:numId w:val="29"/>
        </w:numPr>
        <w:contextualSpacing w:val="0"/>
      </w:pPr>
      <w:r>
        <w:t>1417</w:t>
      </w:r>
      <w:r w:rsidRPr="00F0572A">
        <w:t xml:space="preserve">: </w:t>
      </w:r>
      <w:r>
        <w:t>the Council of Constance (</w:t>
      </w:r>
      <w:r w:rsidRPr="00F0572A">
        <w:t>1414-18</w:t>
      </w:r>
      <w:r>
        <w:t>) ends the Western Schism (see 1400s)</w:t>
      </w:r>
    </w:p>
    <w:p w14:paraId="6B6F5454" w14:textId="77777777" w:rsidR="008B567D" w:rsidRPr="00DC1B55" w:rsidRDefault="008B567D" w:rsidP="008B567D"/>
    <w:p w14:paraId="2903103B" w14:textId="77777777" w:rsidR="008B567D" w:rsidRPr="001C1C1A" w:rsidRDefault="008B567D" w:rsidP="008B567D">
      <w:pPr>
        <w:numPr>
          <w:ilvl w:val="0"/>
          <w:numId w:val="29"/>
        </w:numPr>
        <w:contextualSpacing w:val="0"/>
      </w:pPr>
      <w:r>
        <w:rPr>
          <w:b/>
        </w:rPr>
        <w:t>architecture</w:t>
      </w:r>
      <w:r>
        <w:t xml:space="preserve">: </w:t>
      </w:r>
      <w:r>
        <w:rPr>
          <w:b/>
        </w:rPr>
        <w:t>late Gothic</w:t>
      </w:r>
    </w:p>
    <w:p w14:paraId="759268B1" w14:textId="77777777" w:rsidR="008B567D" w:rsidRPr="001C1C1A" w:rsidRDefault="008B567D" w:rsidP="008B567D">
      <w:pPr>
        <w:numPr>
          <w:ilvl w:val="1"/>
          <w:numId w:val="29"/>
        </w:numPr>
        <w:contextualSpacing w:val="0"/>
      </w:pPr>
      <w:r>
        <w:t>c. 1350-1500s: “</w:t>
      </w:r>
      <w:r w:rsidRPr="006B06E8">
        <w:rPr>
          <w:rFonts w:cs="Bookman Old Style"/>
        </w:rPr>
        <w:t>There is practically no blank space to relieve the eye</w:t>
      </w:r>
      <w:r>
        <w:rPr>
          <w:rFonts w:cs="Bookman Old Style"/>
        </w:rPr>
        <w:t>,</w:t>
      </w:r>
      <w:r w:rsidRPr="006B06E8">
        <w:rPr>
          <w:rFonts w:cs="Bookman Old Style"/>
        </w:rPr>
        <w:t xml:space="preserve"> and the chaste lines of the pure Gothic ar</w:t>
      </w:r>
      <w:r>
        <w:rPr>
          <w:rFonts w:cs="Bookman Old Style"/>
        </w:rPr>
        <w:t>e violated by overembellishment” (Bihlmeyer 2: 467)</w:t>
      </w:r>
    </w:p>
    <w:p w14:paraId="0CC75686" w14:textId="77777777" w:rsidR="008B567D" w:rsidRPr="00DC1B55" w:rsidRDefault="008B567D" w:rsidP="008B567D">
      <w:pPr>
        <w:widowControl w:val="0"/>
      </w:pPr>
    </w:p>
    <w:p w14:paraId="564F0ED9" w14:textId="77777777" w:rsidR="008B567D" w:rsidRPr="000C6F75" w:rsidRDefault="008B567D" w:rsidP="008B567D">
      <w:pPr>
        <w:widowControl w:val="0"/>
        <w:numPr>
          <w:ilvl w:val="0"/>
          <w:numId w:val="29"/>
        </w:numPr>
        <w:contextualSpacing w:val="0"/>
      </w:pPr>
      <w:r w:rsidRPr="000C6F75">
        <w:rPr>
          <w:b/>
        </w:rPr>
        <w:t>religious orders</w:t>
      </w:r>
      <w:r>
        <w:rPr>
          <w:b/>
        </w:rPr>
        <w:t xml:space="preserve"> and missions</w:t>
      </w:r>
    </w:p>
    <w:p w14:paraId="31F96F34" w14:textId="77777777" w:rsidR="008B567D" w:rsidRDefault="008B567D" w:rsidP="008B567D">
      <w:pPr>
        <w:numPr>
          <w:ilvl w:val="1"/>
          <w:numId w:val="29"/>
        </w:numPr>
        <w:contextualSpacing w:val="0"/>
        <w:rPr>
          <w:szCs w:val="18"/>
        </w:rPr>
      </w:pPr>
      <w:r>
        <w:rPr>
          <w:szCs w:val="18"/>
        </w:rPr>
        <w:t>suppression of the Templars</w:t>
      </w:r>
    </w:p>
    <w:p w14:paraId="492BE599" w14:textId="77777777" w:rsidR="008B567D" w:rsidRPr="00EB2ABB" w:rsidRDefault="008B567D" w:rsidP="008B567D">
      <w:pPr>
        <w:numPr>
          <w:ilvl w:val="2"/>
          <w:numId w:val="29"/>
        </w:numPr>
        <w:contextualSpacing w:val="0"/>
        <w:rPr>
          <w:szCs w:val="18"/>
        </w:rPr>
      </w:pPr>
      <w:r>
        <w:t xml:space="preserve">there is </w:t>
      </w:r>
      <w:r w:rsidRPr="008D6099">
        <w:t xml:space="preserve">friction between Templars and </w:t>
      </w:r>
      <w:r>
        <w:t>Hospitallers; the pope considers merging them</w:t>
      </w:r>
    </w:p>
    <w:p w14:paraId="3413F1E7" w14:textId="77777777" w:rsidR="008B567D" w:rsidRDefault="008B567D" w:rsidP="008B567D">
      <w:pPr>
        <w:widowControl w:val="0"/>
        <w:numPr>
          <w:ilvl w:val="2"/>
          <w:numId w:val="29"/>
        </w:numPr>
        <w:contextualSpacing w:val="0"/>
      </w:pPr>
      <w:r>
        <w:t>1307: Philip IV the Fair (1268-1314, r. 1285-1314) wants the Templars’ wealth, from greed and to fund the next crusade</w:t>
      </w:r>
    </w:p>
    <w:p w14:paraId="7C340427" w14:textId="77777777" w:rsidR="008B567D" w:rsidRDefault="008B567D" w:rsidP="008B567D">
      <w:pPr>
        <w:widowControl w:val="0"/>
        <w:numPr>
          <w:ilvl w:val="3"/>
          <w:numId w:val="29"/>
        </w:numPr>
        <w:contextualSpacing w:val="0"/>
      </w:pPr>
      <w:r>
        <w:t>with charges of heresy from a few disgruntled Templars, he tortures many Templars to death, obtaining from others confessions that, in their secret initiations, they spit on the cross, deny Christ, practice sodomy, and worship idols</w:t>
      </w:r>
    </w:p>
    <w:p w14:paraId="7290592E" w14:textId="77777777" w:rsidR="008B567D" w:rsidRDefault="008B567D" w:rsidP="008B567D">
      <w:pPr>
        <w:widowControl w:val="0"/>
        <w:numPr>
          <w:ilvl w:val="3"/>
          <w:numId w:val="29"/>
        </w:numPr>
        <w:contextualSpacing w:val="0"/>
      </w:pPr>
      <w:r>
        <w:t>Clement V (</w:t>
      </w:r>
      <w:r w:rsidRPr="00E61E4E">
        <w:t>1305-1</w:t>
      </w:r>
      <w:r>
        <w:t>4) authorizes trials throughout Europe; the Templars are exonerated everywhere but France</w:t>
      </w:r>
    </w:p>
    <w:p w14:paraId="26BA3438" w14:textId="77777777" w:rsidR="008B567D" w:rsidRDefault="008B567D" w:rsidP="008B567D">
      <w:pPr>
        <w:widowControl w:val="0"/>
        <w:numPr>
          <w:ilvl w:val="3"/>
          <w:numId w:val="29"/>
        </w:numPr>
        <w:contextualSpacing w:val="0"/>
      </w:pPr>
      <w:r>
        <w:t>1310: 54 Templars who recant their coerced confessions are burned as relapsed heretics in Paris, so most Templars in France make confessions</w:t>
      </w:r>
    </w:p>
    <w:p w14:paraId="50722195" w14:textId="77777777" w:rsidR="008B567D" w:rsidRDefault="008B567D" w:rsidP="008B567D">
      <w:pPr>
        <w:widowControl w:val="0"/>
        <w:numPr>
          <w:ilvl w:val="3"/>
          <w:numId w:val="29"/>
        </w:numPr>
        <w:contextualSpacing w:val="0"/>
      </w:pPr>
      <w:r>
        <w:t>1311: the majority at the Council of Vienne oppose suppressing the Templars</w:t>
      </w:r>
    </w:p>
    <w:p w14:paraId="457F37C8" w14:textId="77777777" w:rsidR="008B567D" w:rsidRDefault="008B567D" w:rsidP="008B567D">
      <w:pPr>
        <w:widowControl w:val="0"/>
        <w:numPr>
          <w:ilvl w:val="3"/>
          <w:numId w:val="29"/>
        </w:numPr>
        <w:contextualSpacing w:val="0"/>
      </w:pPr>
      <w:r>
        <w:t>1312: but Clement V suppresses them anyway</w:t>
      </w:r>
    </w:p>
    <w:p w14:paraId="3C8BC7A7" w14:textId="77777777" w:rsidR="008B567D" w:rsidRDefault="008B567D" w:rsidP="008B567D">
      <w:pPr>
        <w:widowControl w:val="0"/>
        <w:numPr>
          <w:ilvl w:val="4"/>
          <w:numId w:val="29"/>
        </w:numPr>
        <w:contextualSpacing w:val="0"/>
      </w:pPr>
      <w:r>
        <w:t>the grand master, Jacques de Molay, recants his confession and is burned at the stake</w:t>
      </w:r>
    </w:p>
    <w:p w14:paraId="59771CE5" w14:textId="77777777" w:rsidR="008B567D" w:rsidRPr="00EB2ABB" w:rsidRDefault="008B567D" w:rsidP="008B567D">
      <w:pPr>
        <w:numPr>
          <w:ilvl w:val="4"/>
          <w:numId w:val="29"/>
        </w:numPr>
        <w:contextualSpacing w:val="0"/>
        <w:rPr>
          <w:szCs w:val="18"/>
        </w:rPr>
      </w:pPr>
      <w:r>
        <w:t>princes snatch some Templar property</w:t>
      </w:r>
    </w:p>
    <w:p w14:paraId="499C651E" w14:textId="77777777" w:rsidR="008B567D" w:rsidRPr="00EB2ABB" w:rsidRDefault="008B567D" w:rsidP="008B567D">
      <w:pPr>
        <w:numPr>
          <w:ilvl w:val="4"/>
          <w:numId w:val="29"/>
        </w:numPr>
        <w:contextualSpacing w:val="0"/>
        <w:rPr>
          <w:szCs w:val="18"/>
        </w:rPr>
      </w:pPr>
      <w:r w:rsidRPr="008D6099">
        <w:t>the Hospitallers</w:t>
      </w:r>
      <w:r>
        <w:t xml:space="preserve"> receive much of the rest</w:t>
      </w:r>
    </w:p>
    <w:p w14:paraId="0FE00745" w14:textId="77777777" w:rsidR="008B567D" w:rsidRPr="00B34A3C" w:rsidRDefault="008B567D" w:rsidP="008B567D">
      <w:pPr>
        <w:numPr>
          <w:ilvl w:val="4"/>
          <w:numId w:val="29"/>
        </w:numPr>
        <w:contextualSpacing w:val="0"/>
        <w:rPr>
          <w:szCs w:val="18"/>
        </w:rPr>
      </w:pPr>
      <w:r w:rsidRPr="008D6099">
        <w:t xml:space="preserve">in Spain it </w:t>
      </w:r>
      <w:r>
        <w:t>i</w:t>
      </w:r>
      <w:r w:rsidRPr="008D6099">
        <w:t>s distributed among smaller military orders</w:t>
      </w:r>
    </w:p>
    <w:p w14:paraId="20838D9A" w14:textId="77777777" w:rsidR="008B567D" w:rsidRPr="005D4BCA" w:rsidRDefault="008B567D" w:rsidP="008B567D">
      <w:pPr>
        <w:numPr>
          <w:ilvl w:val="4"/>
          <w:numId w:val="29"/>
        </w:numPr>
        <w:contextualSpacing w:val="0"/>
        <w:rPr>
          <w:szCs w:val="18"/>
        </w:rPr>
      </w:pPr>
      <w:r w:rsidRPr="008D6099">
        <w:t>in Portu</w:t>
      </w:r>
      <w:r>
        <w:t>gal</w:t>
      </w:r>
      <w:r w:rsidRPr="008D6099">
        <w:t xml:space="preserve"> it was used </w:t>
      </w:r>
      <w:r>
        <w:t xml:space="preserve">to </w:t>
      </w:r>
      <w:r w:rsidRPr="008D6099">
        <w:t xml:space="preserve">found </w:t>
      </w:r>
      <w:r>
        <w:t xml:space="preserve">a new military order, </w:t>
      </w:r>
      <w:r w:rsidRPr="008D6099">
        <w:t xml:space="preserve">the </w:t>
      </w:r>
      <w:r w:rsidRPr="008D6099">
        <w:rPr>
          <w:iCs/>
        </w:rPr>
        <w:t>Militia Jesu Christi</w:t>
      </w:r>
    </w:p>
    <w:p w14:paraId="71DC14E0" w14:textId="77777777" w:rsidR="008B567D" w:rsidRDefault="008B567D" w:rsidP="008B567D">
      <w:pPr>
        <w:widowControl w:val="0"/>
        <w:numPr>
          <w:ilvl w:val="2"/>
          <w:numId w:val="29"/>
        </w:numPr>
        <w:contextualSpacing w:val="0"/>
      </w:pPr>
      <w:r>
        <w:t>historians are divided about the Templars, but “the latest documents brought to light . . . tell more and more strongly in favour of the order” (Moeller)</w:t>
      </w:r>
    </w:p>
    <w:p w14:paraId="2319BD9A" w14:textId="77777777" w:rsidR="008B567D" w:rsidRPr="00B34A3C" w:rsidRDefault="008B567D" w:rsidP="008B567D">
      <w:pPr>
        <w:numPr>
          <w:ilvl w:val="1"/>
          <w:numId w:val="29"/>
        </w:numPr>
        <w:contextualSpacing w:val="0"/>
        <w:rPr>
          <w:szCs w:val="18"/>
        </w:rPr>
      </w:pPr>
      <w:r>
        <w:t>Hospitallers (Knights of St</w:t>
      </w:r>
      <w:r w:rsidRPr="008D6099">
        <w:t xml:space="preserve"> John</w:t>
      </w:r>
      <w:r>
        <w:t>)</w:t>
      </w:r>
    </w:p>
    <w:p w14:paraId="2D8B89E6" w14:textId="77777777" w:rsidR="008B567D" w:rsidRPr="00B34A3C" w:rsidRDefault="008B567D" w:rsidP="008B567D">
      <w:pPr>
        <w:numPr>
          <w:ilvl w:val="2"/>
          <w:numId w:val="29"/>
        </w:numPr>
        <w:contextualSpacing w:val="0"/>
        <w:rPr>
          <w:szCs w:val="18"/>
        </w:rPr>
      </w:pPr>
      <w:r w:rsidRPr="008D6099">
        <w:t>1310</w:t>
      </w:r>
      <w:r>
        <w:t>: the Hospitallers establish</w:t>
      </w:r>
      <w:r w:rsidRPr="008D6099">
        <w:t xml:space="preserve"> headquarters on the island of </w:t>
      </w:r>
      <w:r w:rsidRPr="008D6099">
        <w:rPr>
          <w:iCs/>
        </w:rPr>
        <w:t xml:space="preserve">Rhodes </w:t>
      </w:r>
      <w:r>
        <w:rPr>
          <w:iCs/>
        </w:rPr>
        <w:t xml:space="preserve">(they are </w:t>
      </w:r>
      <w:r>
        <w:t>called “</w:t>
      </w:r>
      <w:r w:rsidRPr="008D6099">
        <w:rPr>
          <w:iCs/>
        </w:rPr>
        <w:t>Knights of Rhodes</w:t>
      </w:r>
      <w:r>
        <w:rPr>
          <w:iCs/>
        </w:rPr>
        <w:t>”); they defend Europe against the Turks for two centuries</w:t>
      </w:r>
    </w:p>
    <w:p w14:paraId="5D3604EF" w14:textId="77777777" w:rsidR="008B567D" w:rsidRPr="00FA289B" w:rsidRDefault="008B567D" w:rsidP="008B567D">
      <w:pPr>
        <w:numPr>
          <w:ilvl w:val="2"/>
          <w:numId w:val="29"/>
        </w:numPr>
        <w:contextualSpacing w:val="0"/>
        <w:rPr>
          <w:szCs w:val="18"/>
        </w:rPr>
      </w:pPr>
      <w:r w:rsidRPr="008D6099">
        <w:t>1522</w:t>
      </w:r>
      <w:r>
        <w:t>:</w:t>
      </w:r>
      <w:r w:rsidRPr="008D6099">
        <w:t xml:space="preserve"> Sultan Suleiman II </w:t>
      </w:r>
      <w:r>
        <w:t xml:space="preserve">captures </w:t>
      </w:r>
      <w:r w:rsidRPr="008D6099">
        <w:t>Rhodes</w:t>
      </w:r>
      <w:r>
        <w:t>;</w:t>
      </w:r>
      <w:r w:rsidRPr="008D6099">
        <w:t xml:space="preserve"> </w:t>
      </w:r>
      <w:r>
        <w:t>the knights withdra</w:t>
      </w:r>
      <w:r w:rsidRPr="008D6099">
        <w:t>w to the island of Malta</w:t>
      </w:r>
      <w:r>
        <w:t xml:space="preserve"> (they are called “</w:t>
      </w:r>
      <w:r w:rsidRPr="008D6099">
        <w:rPr>
          <w:iCs/>
        </w:rPr>
        <w:t>Knights of Malta</w:t>
      </w:r>
      <w:r>
        <w:rPr>
          <w:iCs/>
        </w:rPr>
        <w:t>”</w:t>
      </w:r>
      <w:r>
        <w:t>)</w:t>
      </w:r>
    </w:p>
    <w:p w14:paraId="7C68307E" w14:textId="77777777" w:rsidR="008B567D" w:rsidRPr="005D4BCA" w:rsidRDefault="008B567D" w:rsidP="008B567D">
      <w:pPr>
        <w:numPr>
          <w:ilvl w:val="2"/>
          <w:numId w:val="29"/>
        </w:numPr>
        <w:contextualSpacing w:val="0"/>
        <w:rPr>
          <w:szCs w:val="18"/>
        </w:rPr>
      </w:pPr>
      <w:r>
        <w:t>t</w:t>
      </w:r>
      <w:r w:rsidRPr="008D6099">
        <w:t xml:space="preserve">he Reformation and the </w:t>
      </w:r>
      <w:r>
        <w:t xml:space="preserve">French Revolution cause </w:t>
      </w:r>
      <w:r w:rsidRPr="008D6099">
        <w:t xml:space="preserve">serious loss of property </w:t>
      </w:r>
      <w:r>
        <w:t xml:space="preserve">and </w:t>
      </w:r>
      <w:r w:rsidRPr="008D6099">
        <w:t xml:space="preserve">damage </w:t>
      </w:r>
      <w:r>
        <w:t xml:space="preserve">to the knights’ </w:t>
      </w:r>
      <w:r w:rsidRPr="008D6099">
        <w:t>spiritual life</w:t>
      </w:r>
    </w:p>
    <w:p w14:paraId="441952A6" w14:textId="77777777" w:rsidR="008B567D" w:rsidRPr="00E21D0E" w:rsidRDefault="008B567D" w:rsidP="008B567D">
      <w:pPr>
        <w:numPr>
          <w:ilvl w:val="2"/>
          <w:numId w:val="29"/>
        </w:numPr>
        <w:contextualSpacing w:val="0"/>
        <w:rPr>
          <w:szCs w:val="18"/>
        </w:rPr>
      </w:pPr>
      <w:r w:rsidRPr="008D6099">
        <w:t>1798</w:t>
      </w:r>
      <w:r>
        <w:t>: Napoleon captures Malta</w:t>
      </w:r>
    </w:p>
    <w:p w14:paraId="1A849455" w14:textId="77777777" w:rsidR="008B567D" w:rsidRPr="00B34A3C" w:rsidRDefault="008B567D" w:rsidP="008B567D">
      <w:pPr>
        <w:numPr>
          <w:ilvl w:val="2"/>
          <w:numId w:val="29"/>
        </w:numPr>
        <w:contextualSpacing w:val="0"/>
        <w:rPr>
          <w:szCs w:val="18"/>
        </w:rPr>
      </w:pPr>
      <w:r>
        <w:t xml:space="preserve">the </w:t>
      </w:r>
      <w:r w:rsidRPr="008D6099">
        <w:t xml:space="preserve">small </w:t>
      </w:r>
      <w:r>
        <w:t xml:space="preserve">number that </w:t>
      </w:r>
      <w:r w:rsidRPr="008D6099">
        <w:t>ex</w:t>
      </w:r>
      <w:r>
        <w:t>ist</w:t>
      </w:r>
      <w:r w:rsidRPr="008D6099">
        <w:t xml:space="preserve"> today</w:t>
      </w:r>
      <w:r>
        <w:t xml:space="preserve"> are mostly in 4 priories (1 in Bohemia, 3 in Italy)</w:t>
      </w:r>
    </w:p>
    <w:p w14:paraId="6B3B352D" w14:textId="77777777" w:rsidR="008B567D" w:rsidRPr="00AF743C" w:rsidRDefault="008B567D" w:rsidP="008B567D">
      <w:pPr>
        <w:numPr>
          <w:ilvl w:val="1"/>
          <w:numId w:val="29"/>
        </w:numPr>
        <w:contextualSpacing w:val="0"/>
        <w:rPr>
          <w:szCs w:val="18"/>
        </w:rPr>
      </w:pPr>
      <w:r>
        <w:rPr>
          <w:szCs w:val="18"/>
        </w:rPr>
        <w:t>decline of fervor</w:t>
      </w:r>
    </w:p>
    <w:p w14:paraId="5973F74E" w14:textId="77777777" w:rsidR="008B567D" w:rsidRDefault="008B567D" w:rsidP="008B567D">
      <w:pPr>
        <w:numPr>
          <w:ilvl w:val="2"/>
          <w:numId w:val="29"/>
        </w:numPr>
        <w:contextualSpacing w:val="0"/>
        <w:rPr>
          <w:szCs w:val="18"/>
        </w:rPr>
      </w:pPr>
      <w:r>
        <w:rPr>
          <w:szCs w:val="18"/>
        </w:rPr>
        <w:t xml:space="preserve">1300s: religious </w:t>
      </w:r>
      <w:r w:rsidRPr="008D6099">
        <w:rPr>
          <w:szCs w:val="18"/>
        </w:rPr>
        <w:t xml:space="preserve">orders </w:t>
      </w:r>
      <w:r>
        <w:rPr>
          <w:szCs w:val="18"/>
        </w:rPr>
        <w:t xml:space="preserve">decline from fervor to laxity (except for </w:t>
      </w:r>
      <w:r w:rsidRPr="008D6099">
        <w:rPr>
          <w:szCs w:val="18"/>
        </w:rPr>
        <w:t xml:space="preserve">the </w:t>
      </w:r>
      <w:r w:rsidRPr="008D6099">
        <w:rPr>
          <w:iCs/>
          <w:szCs w:val="20"/>
        </w:rPr>
        <w:t>Carthusians</w:t>
      </w:r>
      <w:r>
        <w:rPr>
          <w:iCs/>
          <w:szCs w:val="20"/>
        </w:rPr>
        <w:t xml:space="preserve"> </w:t>
      </w:r>
      <w:r>
        <w:rPr>
          <w:szCs w:val="18"/>
        </w:rPr>
        <w:t xml:space="preserve">and, somewhat, the </w:t>
      </w:r>
      <w:r w:rsidRPr="008D6099">
        <w:rPr>
          <w:iCs/>
          <w:szCs w:val="20"/>
        </w:rPr>
        <w:t>Cisterci</w:t>
      </w:r>
      <w:r>
        <w:rPr>
          <w:iCs/>
          <w:szCs w:val="20"/>
        </w:rPr>
        <w:t xml:space="preserve">ans); </w:t>
      </w:r>
      <w:r w:rsidRPr="008D6099">
        <w:rPr>
          <w:szCs w:val="18"/>
        </w:rPr>
        <w:t xml:space="preserve">even the younger </w:t>
      </w:r>
      <w:r w:rsidRPr="008D6099">
        <w:rPr>
          <w:iCs/>
          <w:szCs w:val="20"/>
        </w:rPr>
        <w:t xml:space="preserve">mendicant orders </w:t>
      </w:r>
      <w:r>
        <w:rPr>
          <w:szCs w:val="18"/>
        </w:rPr>
        <w:t xml:space="preserve">lose </w:t>
      </w:r>
      <w:r w:rsidRPr="008D6099">
        <w:rPr>
          <w:szCs w:val="18"/>
        </w:rPr>
        <w:t>their fervor</w:t>
      </w:r>
    </w:p>
    <w:p w14:paraId="50E36432" w14:textId="77777777" w:rsidR="008B567D" w:rsidRDefault="008B567D" w:rsidP="008B567D">
      <w:pPr>
        <w:numPr>
          <w:ilvl w:val="2"/>
          <w:numId w:val="29"/>
        </w:numPr>
        <w:contextualSpacing w:val="0"/>
        <w:rPr>
          <w:szCs w:val="18"/>
        </w:rPr>
      </w:pPr>
      <w:r>
        <w:rPr>
          <w:szCs w:val="18"/>
        </w:rPr>
        <w:t>causes of decline</w:t>
      </w:r>
    </w:p>
    <w:p w14:paraId="3E87AB7B" w14:textId="77777777" w:rsidR="008B567D" w:rsidRDefault="008B567D" w:rsidP="008B567D">
      <w:pPr>
        <w:numPr>
          <w:ilvl w:val="3"/>
          <w:numId w:val="29"/>
        </w:numPr>
        <w:contextualSpacing w:val="0"/>
        <w:rPr>
          <w:szCs w:val="18"/>
        </w:rPr>
      </w:pPr>
      <w:r w:rsidRPr="008D6099">
        <w:rPr>
          <w:szCs w:val="18"/>
        </w:rPr>
        <w:lastRenderedPageBreak/>
        <w:t>wars</w:t>
      </w:r>
    </w:p>
    <w:p w14:paraId="75CA54F0" w14:textId="77777777" w:rsidR="008B567D" w:rsidRDefault="008B567D" w:rsidP="008B567D">
      <w:pPr>
        <w:numPr>
          <w:ilvl w:val="3"/>
          <w:numId w:val="29"/>
        </w:numPr>
        <w:contextualSpacing w:val="0"/>
        <w:rPr>
          <w:szCs w:val="18"/>
        </w:rPr>
      </w:pPr>
      <w:r w:rsidRPr="008D6099">
        <w:rPr>
          <w:rFonts w:cs="Bookman Old Style"/>
          <w:szCs w:val="16"/>
        </w:rPr>
        <w:t xml:space="preserve">the </w:t>
      </w:r>
      <w:r>
        <w:rPr>
          <w:rFonts w:cs="Bookman Old Style"/>
          <w:szCs w:val="16"/>
        </w:rPr>
        <w:t>Western Schism further divides</w:t>
      </w:r>
      <w:r w:rsidRPr="008D6099">
        <w:rPr>
          <w:rFonts w:cs="Bookman Old Style"/>
          <w:szCs w:val="16"/>
        </w:rPr>
        <w:t xml:space="preserve"> </w:t>
      </w:r>
      <w:r>
        <w:rPr>
          <w:rFonts w:cs="Bookman Old Style"/>
          <w:szCs w:val="16"/>
        </w:rPr>
        <w:t>moderates from rigorists within the Franciscans and Carmelites</w:t>
      </w:r>
    </w:p>
    <w:p w14:paraId="6E29716C" w14:textId="77777777" w:rsidR="008B567D" w:rsidRDefault="008B567D" w:rsidP="008B567D">
      <w:pPr>
        <w:numPr>
          <w:ilvl w:val="3"/>
          <w:numId w:val="29"/>
        </w:numPr>
        <w:contextualSpacing w:val="0"/>
        <w:rPr>
          <w:szCs w:val="18"/>
        </w:rPr>
      </w:pPr>
      <w:r>
        <w:rPr>
          <w:szCs w:val="18"/>
        </w:rPr>
        <w:t>t</w:t>
      </w:r>
      <w:r w:rsidRPr="008D6099">
        <w:rPr>
          <w:szCs w:val="18"/>
        </w:rPr>
        <w:t>he wealth of monas</w:t>
      </w:r>
      <w:r>
        <w:rPr>
          <w:szCs w:val="18"/>
        </w:rPr>
        <w:t>teries (</w:t>
      </w:r>
      <w:r w:rsidRPr="008D6099">
        <w:rPr>
          <w:szCs w:val="18"/>
        </w:rPr>
        <w:t xml:space="preserve">relaxation </w:t>
      </w:r>
      <w:r>
        <w:rPr>
          <w:szCs w:val="18"/>
        </w:rPr>
        <w:t xml:space="preserve">of </w:t>
      </w:r>
      <w:r w:rsidRPr="008D6099">
        <w:rPr>
          <w:szCs w:val="18"/>
        </w:rPr>
        <w:t>the observance of poverty</w:t>
      </w:r>
      <w:r>
        <w:rPr>
          <w:szCs w:val="18"/>
        </w:rPr>
        <w:t>)</w:t>
      </w:r>
    </w:p>
    <w:p w14:paraId="46F12E5A" w14:textId="77777777" w:rsidR="008B567D" w:rsidRDefault="008B567D" w:rsidP="008B567D">
      <w:pPr>
        <w:numPr>
          <w:ilvl w:val="3"/>
          <w:numId w:val="29"/>
        </w:numPr>
        <w:contextualSpacing w:val="0"/>
        <w:rPr>
          <w:szCs w:val="18"/>
        </w:rPr>
      </w:pPr>
      <w:r>
        <w:rPr>
          <w:szCs w:val="18"/>
        </w:rPr>
        <w:t>many famous</w:t>
      </w:r>
      <w:r w:rsidRPr="008D6099">
        <w:rPr>
          <w:szCs w:val="18"/>
        </w:rPr>
        <w:t xml:space="preserve"> old </w:t>
      </w:r>
      <w:r>
        <w:rPr>
          <w:iCs/>
          <w:szCs w:val="20"/>
        </w:rPr>
        <w:t>Benedictine abbeys</w:t>
      </w:r>
      <w:r w:rsidRPr="008D6099">
        <w:rPr>
          <w:iCs/>
          <w:szCs w:val="20"/>
        </w:rPr>
        <w:t xml:space="preserve"> </w:t>
      </w:r>
      <w:r>
        <w:rPr>
          <w:szCs w:val="18"/>
        </w:rPr>
        <w:t>(</w:t>
      </w:r>
      <w:r w:rsidRPr="008D6099">
        <w:rPr>
          <w:szCs w:val="18"/>
        </w:rPr>
        <w:t>St. Gall, Fulda, Reichenau, Ellwangen, etc.</w:t>
      </w:r>
      <w:r>
        <w:rPr>
          <w:szCs w:val="18"/>
        </w:rPr>
        <w:t>) have become residences</w:t>
      </w:r>
      <w:r w:rsidRPr="008D6099">
        <w:rPr>
          <w:szCs w:val="18"/>
        </w:rPr>
        <w:t xml:space="preserve"> for </w:t>
      </w:r>
      <w:r>
        <w:rPr>
          <w:szCs w:val="18"/>
        </w:rPr>
        <w:t>noblemen without office, and the</w:t>
      </w:r>
      <w:r w:rsidRPr="008D6099">
        <w:rPr>
          <w:szCs w:val="18"/>
        </w:rPr>
        <w:t xml:space="preserve"> monks </w:t>
      </w:r>
      <w:r>
        <w:rPr>
          <w:szCs w:val="18"/>
        </w:rPr>
        <w:t>imitate</w:t>
      </w:r>
      <w:r w:rsidRPr="008D6099">
        <w:rPr>
          <w:szCs w:val="18"/>
        </w:rPr>
        <w:t xml:space="preserve"> their idle</w:t>
      </w:r>
      <w:r>
        <w:rPr>
          <w:szCs w:val="18"/>
        </w:rPr>
        <w:t>ness</w:t>
      </w:r>
      <w:r w:rsidRPr="008D6099">
        <w:rPr>
          <w:szCs w:val="18"/>
        </w:rPr>
        <w:t xml:space="preserve"> </w:t>
      </w:r>
      <w:r>
        <w:rPr>
          <w:szCs w:val="18"/>
        </w:rPr>
        <w:t>and immorality</w:t>
      </w:r>
    </w:p>
    <w:p w14:paraId="2D8BFEC0" w14:textId="77777777" w:rsidR="008B567D" w:rsidRDefault="008B567D" w:rsidP="008B567D">
      <w:pPr>
        <w:numPr>
          <w:ilvl w:val="3"/>
          <w:numId w:val="29"/>
        </w:numPr>
        <w:contextualSpacing w:val="0"/>
        <w:rPr>
          <w:szCs w:val="18"/>
        </w:rPr>
      </w:pPr>
      <w:r w:rsidRPr="008D6099">
        <w:rPr>
          <w:szCs w:val="18"/>
        </w:rPr>
        <w:t xml:space="preserve">the </w:t>
      </w:r>
      <w:r>
        <w:rPr>
          <w:iCs/>
          <w:szCs w:val="20"/>
        </w:rPr>
        <w:t>canons-</w:t>
      </w:r>
      <w:r w:rsidRPr="008D6099">
        <w:rPr>
          <w:iCs/>
          <w:szCs w:val="20"/>
        </w:rPr>
        <w:t xml:space="preserve">regular </w:t>
      </w:r>
      <w:r>
        <w:rPr>
          <w:iCs/>
          <w:szCs w:val="20"/>
        </w:rPr>
        <w:t>movement has run out of steam</w:t>
      </w:r>
    </w:p>
    <w:p w14:paraId="6EB8CD3C" w14:textId="77777777" w:rsidR="008B567D" w:rsidRDefault="008B567D" w:rsidP="008B567D">
      <w:pPr>
        <w:numPr>
          <w:ilvl w:val="3"/>
          <w:numId w:val="29"/>
        </w:numPr>
        <w:contextualSpacing w:val="0"/>
        <w:rPr>
          <w:szCs w:val="18"/>
        </w:rPr>
      </w:pPr>
      <w:r w:rsidRPr="008D6099">
        <w:rPr>
          <w:szCs w:val="18"/>
        </w:rPr>
        <w:t xml:space="preserve">quarrels </w:t>
      </w:r>
      <w:r>
        <w:rPr>
          <w:szCs w:val="18"/>
        </w:rPr>
        <w:t xml:space="preserve">between mendicants and </w:t>
      </w:r>
      <w:r w:rsidRPr="008D6099">
        <w:rPr>
          <w:szCs w:val="18"/>
        </w:rPr>
        <w:t xml:space="preserve">secular clergy over </w:t>
      </w:r>
      <w:r>
        <w:rPr>
          <w:szCs w:val="18"/>
        </w:rPr>
        <w:t xml:space="preserve">who controls various </w:t>
      </w:r>
      <w:r w:rsidRPr="008D6099">
        <w:rPr>
          <w:szCs w:val="18"/>
        </w:rPr>
        <w:t>par</w:t>
      </w:r>
      <w:r>
        <w:rPr>
          <w:szCs w:val="18"/>
        </w:rPr>
        <w:t>ishes</w:t>
      </w:r>
    </w:p>
    <w:p w14:paraId="42A66D8F" w14:textId="77777777" w:rsidR="008B567D" w:rsidRDefault="008B567D" w:rsidP="008B567D">
      <w:pPr>
        <w:numPr>
          <w:ilvl w:val="3"/>
          <w:numId w:val="29"/>
        </w:numPr>
        <w:contextualSpacing w:val="0"/>
        <w:rPr>
          <w:szCs w:val="18"/>
        </w:rPr>
      </w:pPr>
      <w:r>
        <w:rPr>
          <w:szCs w:val="18"/>
        </w:rPr>
        <w:t xml:space="preserve">frequent </w:t>
      </w:r>
      <w:r w:rsidRPr="008D6099">
        <w:rPr>
          <w:szCs w:val="18"/>
        </w:rPr>
        <w:t xml:space="preserve">dispensations </w:t>
      </w:r>
      <w:r>
        <w:rPr>
          <w:szCs w:val="18"/>
        </w:rPr>
        <w:t>from observance of r</w:t>
      </w:r>
      <w:r w:rsidRPr="008D6099">
        <w:rPr>
          <w:szCs w:val="18"/>
        </w:rPr>
        <w:t>eligious rule</w:t>
      </w:r>
      <w:r>
        <w:rPr>
          <w:szCs w:val="18"/>
        </w:rPr>
        <w:t>s</w:t>
      </w:r>
    </w:p>
    <w:p w14:paraId="05C5DD0C" w14:textId="77777777" w:rsidR="008B567D" w:rsidRDefault="008B567D" w:rsidP="008B567D">
      <w:pPr>
        <w:numPr>
          <w:ilvl w:val="3"/>
          <w:numId w:val="29"/>
        </w:numPr>
        <w:contextualSpacing w:val="0"/>
        <w:rPr>
          <w:szCs w:val="18"/>
        </w:rPr>
      </w:pPr>
      <w:r w:rsidRPr="008D6099">
        <w:rPr>
          <w:szCs w:val="18"/>
        </w:rPr>
        <w:t xml:space="preserve">benefices </w:t>
      </w:r>
      <w:r>
        <w:rPr>
          <w:szCs w:val="18"/>
        </w:rPr>
        <w:t xml:space="preserve">held </w:t>
      </w:r>
      <w:r w:rsidRPr="00623225">
        <w:rPr>
          <w:i/>
          <w:szCs w:val="18"/>
        </w:rPr>
        <w:t>in commendam</w:t>
      </w:r>
      <w:r>
        <w:rPr>
          <w:szCs w:val="18"/>
        </w:rPr>
        <w:t xml:space="preserve"> (</w:t>
      </w:r>
      <w:r w:rsidRPr="00623225">
        <w:rPr>
          <w:rFonts w:cs="Arial"/>
          <w:szCs w:val="20"/>
        </w:rPr>
        <w:t xml:space="preserve">a cleric </w:t>
      </w:r>
      <w:r>
        <w:rPr>
          <w:rFonts w:cs="Arial"/>
          <w:szCs w:val="20"/>
        </w:rPr>
        <w:t>or layperson</w:t>
      </w:r>
      <w:r>
        <w:rPr>
          <w:szCs w:val="18"/>
        </w:rPr>
        <w:t xml:space="preserve"> collects </w:t>
      </w:r>
      <w:r w:rsidRPr="00623225">
        <w:rPr>
          <w:rFonts w:cs="Arial"/>
          <w:szCs w:val="20"/>
        </w:rPr>
        <w:t>the revenue</w:t>
      </w:r>
      <w:r>
        <w:rPr>
          <w:rFonts w:cs="Arial"/>
          <w:szCs w:val="20"/>
        </w:rPr>
        <w:t>s</w:t>
      </w:r>
      <w:r w:rsidRPr="00623225">
        <w:rPr>
          <w:rFonts w:cs="Arial"/>
          <w:szCs w:val="20"/>
        </w:rPr>
        <w:t xml:space="preserve"> </w:t>
      </w:r>
      <w:r>
        <w:rPr>
          <w:rFonts w:cs="Arial"/>
          <w:szCs w:val="20"/>
        </w:rPr>
        <w:t xml:space="preserve">of </w:t>
      </w:r>
      <w:r>
        <w:rPr>
          <w:szCs w:val="18"/>
        </w:rPr>
        <w:t>a</w:t>
      </w:r>
      <w:r w:rsidRPr="00623225">
        <w:rPr>
          <w:rFonts w:cs="Arial"/>
          <w:szCs w:val="20"/>
        </w:rPr>
        <w:t xml:space="preserve"> vacant benefice until a pastor </w:t>
      </w:r>
      <w:r>
        <w:rPr>
          <w:rFonts w:cs="Arial"/>
          <w:szCs w:val="20"/>
        </w:rPr>
        <w:t>i</w:t>
      </w:r>
      <w:r w:rsidRPr="00623225">
        <w:rPr>
          <w:rFonts w:cs="Arial"/>
          <w:szCs w:val="20"/>
        </w:rPr>
        <w:t xml:space="preserve">s </w:t>
      </w:r>
      <w:r>
        <w:rPr>
          <w:rFonts w:cs="Arial"/>
          <w:szCs w:val="20"/>
        </w:rPr>
        <w:t>assigned</w:t>
      </w:r>
      <w:r>
        <w:rPr>
          <w:szCs w:val="18"/>
        </w:rPr>
        <w:t>)</w:t>
      </w:r>
    </w:p>
    <w:p w14:paraId="12BDBD86" w14:textId="77777777" w:rsidR="008B567D" w:rsidRDefault="008B567D" w:rsidP="008B567D">
      <w:pPr>
        <w:numPr>
          <w:ilvl w:val="3"/>
          <w:numId w:val="29"/>
        </w:numPr>
        <w:contextualSpacing w:val="0"/>
        <w:rPr>
          <w:szCs w:val="18"/>
        </w:rPr>
      </w:pPr>
      <w:r w:rsidRPr="008D6099">
        <w:rPr>
          <w:szCs w:val="18"/>
        </w:rPr>
        <w:t>prebends</w:t>
      </w:r>
      <w:r>
        <w:rPr>
          <w:szCs w:val="18"/>
        </w:rPr>
        <w:t xml:space="preserve"> (</w:t>
      </w:r>
      <w:r w:rsidRPr="008D6099">
        <w:rPr>
          <w:szCs w:val="18"/>
        </w:rPr>
        <w:t>division of a monastery</w:t>
      </w:r>
      <w:r>
        <w:rPr>
          <w:szCs w:val="18"/>
        </w:rPr>
        <w:t>’s</w:t>
      </w:r>
      <w:r w:rsidRPr="008D6099">
        <w:rPr>
          <w:szCs w:val="18"/>
        </w:rPr>
        <w:t xml:space="preserve"> revenues between the abbot and the rest of the community</w:t>
      </w:r>
      <w:r>
        <w:rPr>
          <w:szCs w:val="18"/>
        </w:rPr>
        <w:t>)</w:t>
      </w:r>
    </w:p>
    <w:p w14:paraId="141C7EF2" w14:textId="77777777" w:rsidR="008B567D" w:rsidRPr="00AF743C" w:rsidRDefault="008B567D" w:rsidP="008B567D">
      <w:pPr>
        <w:numPr>
          <w:ilvl w:val="1"/>
          <w:numId w:val="29"/>
        </w:numPr>
        <w:contextualSpacing w:val="0"/>
        <w:rPr>
          <w:szCs w:val="18"/>
        </w:rPr>
      </w:pPr>
      <w:r>
        <w:t>reforms</w:t>
      </w:r>
    </w:p>
    <w:p w14:paraId="243EC569" w14:textId="77777777" w:rsidR="008B567D" w:rsidRPr="008901EC" w:rsidRDefault="008B567D" w:rsidP="008B567D">
      <w:pPr>
        <w:numPr>
          <w:ilvl w:val="2"/>
          <w:numId w:val="29"/>
        </w:numPr>
        <w:contextualSpacing w:val="0"/>
        <w:rPr>
          <w:szCs w:val="18"/>
        </w:rPr>
      </w:pPr>
      <w:r>
        <w:t xml:space="preserve">1300s: </w:t>
      </w:r>
      <w:r w:rsidRPr="008D6099">
        <w:rPr>
          <w:iCs/>
          <w:szCs w:val="18"/>
        </w:rPr>
        <w:t>reforms</w:t>
      </w:r>
      <w:r>
        <w:rPr>
          <w:iCs/>
          <w:szCs w:val="18"/>
        </w:rPr>
        <w:t xml:space="preserve"> are attempted</w:t>
      </w:r>
      <w:r w:rsidRPr="008D6099">
        <w:rPr>
          <w:iCs/>
          <w:szCs w:val="18"/>
        </w:rPr>
        <w:t xml:space="preserve"> </w:t>
      </w:r>
      <w:r>
        <w:rPr>
          <w:iCs/>
          <w:szCs w:val="18"/>
        </w:rPr>
        <w:t xml:space="preserve">but </w:t>
      </w:r>
      <w:r>
        <w:t xml:space="preserve">are not </w:t>
      </w:r>
      <w:r w:rsidRPr="008D6099">
        <w:t xml:space="preserve">thorough </w:t>
      </w:r>
      <w:r>
        <w:t>and do not last</w:t>
      </w:r>
    </w:p>
    <w:p w14:paraId="1728092A" w14:textId="77777777" w:rsidR="008B567D" w:rsidRDefault="008B567D" w:rsidP="008B567D">
      <w:pPr>
        <w:numPr>
          <w:ilvl w:val="2"/>
          <w:numId w:val="29"/>
        </w:numPr>
        <w:contextualSpacing w:val="0"/>
        <w:rPr>
          <w:szCs w:val="18"/>
        </w:rPr>
      </w:pPr>
      <w:r w:rsidRPr="008D6099">
        <w:rPr>
          <w:iCs/>
          <w:szCs w:val="18"/>
        </w:rPr>
        <w:t>Benedict XII</w:t>
      </w:r>
      <w:r>
        <w:rPr>
          <w:iCs/>
          <w:szCs w:val="18"/>
        </w:rPr>
        <w:t xml:space="preserve"> (</w:t>
      </w:r>
      <w:r>
        <w:t>1334-</w:t>
      </w:r>
      <w:r w:rsidRPr="00E61E4E">
        <w:t>4</w:t>
      </w:r>
      <w:r>
        <w:t>2) attempts monastic reforms (though they do not last)</w:t>
      </w:r>
    </w:p>
    <w:p w14:paraId="75F456B0" w14:textId="77777777" w:rsidR="008B567D" w:rsidRPr="004C72CF" w:rsidRDefault="008B567D" w:rsidP="008B567D">
      <w:pPr>
        <w:numPr>
          <w:ilvl w:val="3"/>
          <w:numId w:val="29"/>
        </w:numPr>
        <w:contextualSpacing w:val="0"/>
        <w:rPr>
          <w:szCs w:val="18"/>
        </w:rPr>
      </w:pPr>
      <w:r>
        <w:rPr>
          <w:iCs/>
          <w:szCs w:val="18"/>
        </w:rPr>
        <w:t xml:space="preserve">1335: </w:t>
      </w:r>
      <w:r w:rsidRPr="008D6099">
        <w:rPr>
          <w:iCs/>
          <w:szCs w:val="18"/>
        </w:rPr>
        <w:t xml:space="preserve">Benedict, </w:t>
      </w:r>
      <w:r w:rsidRPr="008D6099">
        <w:t>a former Cistercian monk, reforms the Cistercian</w:t>
      </w:r>
      <w:r>
        <w:t>s</w:t>
      </w:r>
    </w:p>
    <w:p w14:paraId="39AE9440" w14:textId="77777777" w:rsidR="008B567D" w:rsidRPr="0047679B" w:rsidRDefault="008B567D" w:rsidP="008B567D">
      <w:pPr>
        <w:numPr>
          <w:ilvl w:val="3"/>
          <w:numId w:val="29"/>
        </w:numPr>
        <w:contextualSpacing w:val="0"/>
        <w:rPr>
          <w:szCs w:val="18"/>
        </w:rPr>
      </w:pPr>
      <w:r>
        <w:rPr>
          <w:rFonts w:cs="Bookman Old Style"/>
          <w:szCs w:val="18"/>
        </w:rPr>
        <w:t>1336:</w:t>
      </w:r>
      <w:r w:rsidRPr="008D6099">
        <w:rPr>
          <w:rFonts w:cs="Bookman Old Style"/>
          <w:szCs w:val="18"/>
        </w:rPr>
        <w:t xml:space="preserve"> </w:t>
      </w:r>
      <w:r w:rsidRPr="008D6099">
        <w:rPr>
          <w:iCs/>
          <w:szCs w:val="18"/>
        </w:rPr>
        <w:t xml:space="preserve">Benedict </w:t>
      </w:r>
      <w:r>
        <w:rPr>
          <w:rFonts w:cs="Bookman Old Style"/>
          <w:szCs w:val="18"/>
        </w:rPr>
        <w:t>divides</w:t>
      </w:r>
      <w:r w:rsidRPr="008D6099">
        <w:rPr>
          <w:rFonts w:cs="Bookman Old Style"/>
          <w:szCs w:val="18"/>
        </w:rPr>
        <w:t xml:space="preserve"> the Benedictine</w:t>
      </w:r>
      <w:r>
        <w:rPr>
          <w:rFonts w:cs="Bookman Old Style"/>
          <w:szCs w:val="18"/>
        </w:rPr>
        <w:t>s</w:t>
      </w:r>
      <w:r w:rsidRPr="008D6099">
        <w:rPr>
          <w:rFonts w:cs="Bookman Old Style"/>
          <w:szCs w:val="18"/>
        </w:rPr>
        <w:t xml:space="preserve"> into </w:t>
      </w:r>
      <w:r>
        <w:rPr>
          <w:rFonts w:cs="Bookman Old Style"/>
          <w:szCs w:val="18"/>
        </w:rPr>
        <w:t xml:space="preserve">36 </w:t>
      </w:r>
      <w:r w:rsidRPr="008D6099">
        <w:rPr>
          <w:rFonts w:cs="Bookman Old Style"/>
          <w:szCs w:val="18"/>
        </w:rPr>
        <w:t xml:space="preserve">provinces and </w:t>
      </w:r>
      <w:r>
        <w:rPr>
          <w:rFonts w:cs="Bookman Old Style"/>
          <w:szCs w:val="18"/>
        </w:rPr>
        <w:t xml:space="preserve">provides </w:t>
      </w:r>
      <w:r w:rsidRPr="008D6099">
        <w:rPr>
          <w:rFonts w:cs="Bookman Old Style"/>
          <w:szCs w:val="18"/>
        </w:rPr>
        <w:t>new regulations for general and provincial chapters, visitations, etc.</w:t>
      </w:r>
    </w:p>
    <w:p w14:paraId="797A2DE5" w14:textId="77777777" w:rsidR="008B567D" w:rsidRPr="0047679B" w:rsidRDefault="008B567D" w:rsidP="008B567D">
      <w:pPr>
        <w:numPr>
          <w:ilvl w:val="3"/>
          <w:numId w:val="29"/>
        </w:numPr>
        <w:contextualSpacing w:val="0"/>
        <w:rPr>
          <w:szCs w:val="18"/>
        </w:rPr>
      </w:pPr>
      <w:r>
        <w:t>1339:</w:t>
      </w:r>
      <w:r w:rsidRPr="008D6099">
        <w:t xml:space="preserve"> </w:t>
      </w:r>
      <w:r w:rsidRPr="008D6099">
        <w:rPr>
          <w:iCs/>
          <w:szCs w:val="18"/>
        </w:rPr>
        <w:t xml:space="preserve">Benedict </w:t>
      </w:r>
      <w:r w:rsidRPr="008D6099">
        <w:rPr>
          <w:rFonts w:cs="Bookman Old Style"/>
          <w:szCs w:val="18"/>
        </w:rPr>
        <w:t xml:space="preserve">reforms the Augustinian </w:t>
      </w:r>
      <w:r>
        <w:rPr>
          <w:rFonts w:cs="Bookman Old Style"/>
          <w:szCs w:val="18"/>
        </w:rPr>
        <w:t>c</w:t>
      </w:r>
      <w:r w:rsidRPr="008D6099">
        <w:rPr>
          <w:rFonts w:cs="Bookman Old Style"/>
          <w:szCs w:val="18"/>
        </w:rPr>
        <w:t>anons</w:t>
      </w:r>
    </w:p>
    <w:p w14:paraId="5F3F9171" w14:textId="77777777" w:rsidR="008B567D" w:rsidRDefault="008B567D" w:rsidP="008B567D">
      <w:pPr>
        <w:numPr>
          <w:ilvl w:val="1"/>
          <w:numId w:val="29"/>
        </w:numPr>
        <w:contextualSpacing w:val="0"/>
        <w:rPr>
          <w:rFonts w:cs="Bookman Old Style"/>
          <w:szCs w:val="18"/>
        </w:rPr>
      </w:pPr>
      <w:r w:rsidRPr="00FD3745">
        <w:rPr>
          <w:rFonts w:cs="Bookman Old Style"/>
          <w:szCs w:val="18"/>
        </w:rPr>
        <w:t>new orders</w:t>
      </w:r>
    </w:p>
    <w:p w14:paraId="24BB8195" w14:textId="77777777" w:rsidR="008B567D" w:rsidRPr="00250085" w:rsidRDefault="008B567D" w:rsidP="008B567D">
      <w:pPr>
        <w:numPr>
          <w:ilvl w:val="2"/>
          <w:numId w:val="29"/>
        </w:numPr>
        <w:contextualSpacing w:val="0"/>
        <w:rPr>
          <w:rFonts w:cs="Bookman Old Style"/>
          <w:szCs w:val="18"/>
        </w:rPr>
      </w:pPr>
      <w:r w:rsidRPr="008D6099">
        <w:rPr>
          <w:rFonts w:cs="Bookman Old Style"/>
          <w:szCs w:val="16"/>
        </w:rPr>
        <w:t>Hieronymites</w:t>
      </w:r>
    </w:p>
    <w:p w14:paraId="4866E953" w14:textId="77777777" w:rsidR="008B567D" w:rsidRDefault="008B567D" w:rsidP="008B567D">
      <w:pPr>
        <w:numPr>
          <w:ilvl w:val="3"/>
          <w:numId w:val="29"/>
        </w:numPr>
        <w:contextualSpacing w:val="0"/>
        <w:rPr>
          <w:rFonts w:cs="Bookman Old Style"/>
          <w:szCs w:val="18"/>
        </w:rPr>
      </w:pPr>
      <w:r>
        <w:rPr>
          <w:rFonts w:cs="Bookman Old Style"/>
          <w:szCs w:val="16"/>
        </w:rPr>
        <w:t>1300s: f</w:t>
      </w:r>
      <w:r w:rsidRPr="008D6099">
        <w:rPr>
          <w:rFonts w:cs="Bookman Old Style"/>
          <w:szCs w:val="16"/>
        </w:rPr>
        <w:t xml:space="preserve">our independent groups of hermits in Spain and Italy </w:t>
      </w:r>
      <w:r>
        <w:rPr>
          <w:rFonts w:cs="Bookman Old Style"/>
          <w:szCs w:val="16"/>
        </w:rPr>
        <w:t xml:space="preserve">adopt </w:t>
      </w:r>
      <w:r w:rsidRPr="008D6099">
        <w:rPr>
          <w:rFonts w:cs="Bookman Old Style"/>
          <w:szCs w:val="16"/>
        </w:rPr>
        <w:t xml:space="preserve">the Augustinian rule </w:t>
      </w:r>
      <w:r>
        <w:rPr>
          <w:rFonts w:cs="Bookman Old Style"/>
          <w:szCs w:val="16"/>
        </w:rPr>
        <w:t xml:space="preserve">and </w:t>
      </w:r>
      <w:r w:rsidRPr="008D6099">
        <w:rPr>
          <w:rFonts w:cs="Bookman Old Style"/>
          <w:szCs w:val="16"/>
        </w:rPr>
        <w:t>cho</w:t>
      </w:r>
      <w:r>
        <w:rPr>
          <w:rFonts w:cs="Bookman Old Style"/>
          <w:szCs w:val="16"/>
        </w:rPr>
        <w:t>o</w:t>
      </w:r>
      <w:r w:rsidRPr="008D6099">
        <w:rPr>
          <w:rFonts w:cs="Bookman Old Style"/>
          <w:szCs w:val="16"/>
        </w:rPr>
        <w:t>se Jerome as their patron</w:t>
      </w:r>
      <w:r>
        <w:rPr>
          <w:rFonts w:cs="Bookman Old Style"/>
          <w:szCs w:val="16"/>
        </w:rPr>
        <w:t>;</w:t>
      </w:r>
      <w:r w:rsidRPr="008D6099">
        <w:rPr>
          <w:rFonts w:cs="Bookman Old Style"/>
          <w:szCs w:val="16"/>
        </w:rPr>
        <w:t xml:space="preserve"> </w:t>
      </w:r>
      <w:r>
        <w:rPr>
          <w:rFonts w:cs="Bookman Old Style"/>
          <w:szCs w:val="16"/>
        </w:rPr>
        <w:t xml:space="preserve">they are </w:t>
      </w:r>
      <w:r w:rsidRPr="008D6099">
        <w:rPr>
          <w:rFonts w:cs="Bookman Old Style"/>
          <w:szCs w:val="16"/>
        </w:rPr>
        <w:t>known as Hieronymites</w:t>
      </w:r>
    </w:p>
    <w:p w14:paraId="2F11F7D6" w14:textId="77777777" w:rsidR="008B567D" w:rsidRPr="00B70BF6" w:rsidRDefault="008B567D" w:rsidP="008B567D">
      <w:pPr>
        <w:numPr>
          <w:ilvl w:val="3"/>
          <w:numId w:val="29"/>
        </w:numPr>
        <w:contextualSpacing w:val="0"/>
        <w:rPr>
          <w:rFonts w:cs="Bookman Old Style"/>
          <w:szCs w:val="18"/>
        </w:rPr>
      </w:pPr>
      <w:r>
        <w:rPr>
          <w:rFonts w:cs="Bookman Old Style"/>
          <w:szCs w:val="18"/>
        </w:rPr>
        <w:t>Spanish Hieronymites</w:t>
      </w:r>
    </w:p>
    <w:p w14:paraId="5F5D88AF" w14:textId="77777777" w:rsidR="008B567D" w:rsidRPr="00B70BF6" w:rsidRDefault="008B567D" w:rsidP="008B567D">
      <w:pPr>
        <w:numPr>
          <w:ilvl w:val="4"/>
          <w:numId w:val="29"/>
        </w:numPr>
        <w:contextualSpacing w:val="0"/>
        <w:rPr>
          <w:rFonts w:cs="Bookman Old Style"/>
          <w:szCs w:val="18"/>
        </w:rPr>
      </w:pPr>
      <w:r>
        <w:rPr>
          <w:rFonts w:cs="Bookman Old Style"/>
          <w:szCs w:val="16"/>
        </w:rPr>
        <w:t xml:space="preserve">c. 1370: </w:t>
      </w:r>
      <w:r w:rsidRPr="008D6099">
        <w:rPr>
          <w:rFonts w:cs="Bookman Old Style"/>
          <w:iCs/>
          <w:szCs w:val="16"/>
        </w:rPr>
        <w:t xml:space="preserve">Peter Fernandez Pecha, </w:t>
      </w:r>
      <w:r w:rsidRPr="008D6099">
        <w:rPr>
          <w:rFonts w:cs="Bookman Old Style"/>
          <w:szCs w:val="16"/>
        </w:rPr>
        <w:t xml:space="preserve">chamberlain of Peter </w:t>
      </w:r>
      <w:r w:rsidRPr="008D6099">
        <w:rPr>
          <w:rFonts w:cs="Bookman Old Style"/>
        </w:rPr>
        <w:t>the Cruel of Castile</w:t>
      </w:r>
      <w:r>
        <w:rPr>
          <w:rFonts w:cs="Bookman Old Style"/>
        </w:rPr>
        <w:t>, founds them; they are the most important group</w:t>
      </w:r>
    </w:p>
    <w:p w14:paraId="22518767" w14:textId="77777777" w:rsidR="008B567D" w:rsidRPr="00B70BF6" w:rsidRDefault="008B567D" w:rsidP="008B567D">
      <w:pPr>
        <w:numPr>
          <w:ilvl w:val="4"/>
          <w:numId w:val="29"/>
        </w:numPr>
        <w:contextualSpacing w:val="0"/>
        <w:rPr>
          <w:rFonts w:cs="Bookman Old Style"/>
          <w:szCs w:val="18"/>
        </w:rPr>
      </w:pPr>
      <w:r>
        <w:rPr>
          <w:rFonts w:cs="Bookman Old Style"/>
        </w:rPr>
        <w:t xml:space="preserve">1835: </w:t>
      </w:r>
      <w:r w:rsidRPr="008D6099">
        <w:rPr>
          <w:rFonts w:cs="Bookman Old Style"/>
        </w:rPr>
        <w:t xml:space="preserve">civil authority </w:t>
      </w:r>
      <w:r>
        <w:rPr>
          <w:rFonts w:cs="Bookman Old Style"/>
        </w:rPr>
        <w:t>suppresses them</w:t>
      </w:r>
    </w:p>
    <w:p w14:paraId="2CC44E7D" w14:textId="77777777" w:rsidR="008B567D" w:rsidRPr="00250085" w:rsidRDefault="008B567D" w:rsidP="008B567D">
      <w:pPr>
        <w:numPr>
          <w:ilvl w:val="4"/>
          <w:numId w:val="29"/>
        </w:numPr>
        <w:contextualSpacing w:val="0"/>
        <w:rPr>
          <w:rFonts w:cs="Bookman Old Style"/>
          <w:szCs w:val="18"/>
        </w:rPr>
      </w:pPr>
      <w:r>
        <w:rPr>
          <w:rFonts w:cs="Bookman Old Style"/>
        </w:rPr>
        <w:t>1926:</w:t>
      </w:r>
      <w:r w:rsidRPr="008D6099">
        <w:rPr>
          <w:rFonts w:cs="Bookman Old Style"/>
        </w:rPr>
        <w:t xml:space="preserve"> </w:t>
      </w:r>
      <w:r>
        <w:rPr>
          <w:rFonts w:cs="Bookman Old Style"/>
        </w:rPr>
        <w:t xml:space="preserve">they are </w:t>
      </w:r>
      <w:r w:rsidRPr="008D6099">
        <w:rPr>
          <w:rFonts w:cs="Bookman Old Style"/>
        </w:rPr>
        <w:t>revived at Parral near Segovia</w:t>
      </w:r>
    </w:p>
    <w:p w14:paraId="0203E39C" w14:textId="77777777" w:rsidR="008B567D" w:rsidRDefault="008B567D" w:rsidP="008B567D">
      <w:pPr>
        <w:numPr>
          <w:ilvl w:val="3"/>
          <w:numId w:val="29"/>
        </w:numPr>
        <w:contextualSpacing w:val="0"/>
        <w:rPr>
          <w:rFonts w:cs="Bookman Old Style"/>
          <w:szCs w:val="18"/>
        </w:rPr>
      </w:pPr>
      <w:r>
        <w:rPr>
          <w:rFonts w:cs="Bookman Old Style"/>
        </w:rPr>
        <w:t xml:space="preserve">1933: </w:t>
      </w:r>
      <w:r w:rsidRPr="008D6099">
        <w:rPr>
          <w:rFonts w:cs="Bookman Old Style"/>
        </w:rPr>
        <w:t>Pi</w:t>
      </w:r>
      <w:r>
        <w:rPr>
          <w:rFonts w:cs="Bookman Old Style"/>
        </w:rPr>
        <w:t>us XI suppresses t</w:t>
      </w:r>
      <w:r w:rsidRPr="008D6099">
        <w:rPr>
          <w:rFonts w:cs="Bookman Old Style"/>
        </w:rPr>
        <w:t>he last Italian congregation</w:t>
      </w:r>
    </w:p>
    <w:p w14:paraId="6A3F951C" w14:textId="77777777" w:rsidR="008B567D" w:rsidRPr="00250085" w:rsidRDefault="008B567D" w:rsidP="008B567D">
      <w:pPr>
        <w:numPr>
          <w:ilvl w:val="2"/>
          <w:numId w:val="29"/>
        </w:numPr>
        <w:contextualSpacing w:val="0"/>
        <w:rPr>
          <w:rFonts w:cs="Bookman Old Style"/>
          <w:szCs w:val="18"/>
        </w:rPr>
      </w:pPr>
      <w:r w:rsidRPr="008D6099">
        <w:rPr>
          <w:rFonts w:cs="Bookman Old Style"/>
        </w:rPr>
        <w:t>Brigit</w:t>
      </w:r>
      <w:r>
        <w:rPr>
          <w:rFonts w:cs="Bookman Old Style"/>
        </w:rPr>
        <w:t>tines</w:t>
      </w:r>
    </w:p>
    <w:p w14:paraId="24485148" w14:textId="77777777" w:rsidR="008B567D" w:rsidRPr="00250085" w:rsidRDefault="008B567D" w:rsidP="008B567D">
      <w:pPr>
        <w:numPr>
          <w:ilvl w:val="3"/>
          <w:numId w:val="29"/>
        </w:numPr>
        <w:contextualSpacing w:val="0"/>
        <w:rPr>
          <w:rFonts w:cs="Bookman Old Style"/>
          <w:szCs w:val="18"/>
        </w:rPr>
      </w:pPr>
      <w:r w:rsidRPr="008D6099">
        <w:rPr>
          <w:rFonts w:cs="Bookman Old Style"/>
        </w:rPr>
        <w:t>Brigit (</w:t>
      </w:r>
      <w:r>
        <w:rPr>
          <w:rFonts w:cs="Bookman Old Style"/>
        </w:rPr>
        <w:t xml:space="preserve">or </w:t>
      </w:r>
      <w:r w:rsidRPr="008D6099">
        <w:rPr>
          <w:rFonts w:cs="Bookman Old Style"/>
        </w:rPr>
        <w:t>Bridget</w:t>
      </w:r>
      <w:r>
        <w:rPr>
          <w:rFonts w:cs="Bookman Old Style"/>
        </w:rPr>
        <w:t>,</w:t>
      </w:r>
      <w:r w:rsidRPr="008D6099">
        <w:rPr>
          <w:rFonts w:cs="Bookman Old Style"/>
        </w:rPr>
        <w:t xml:space="preserve"> 1303-73), </w:t>
      </w:r>
      <w:r>
        <w:rPr>
          <w:rFonts w:cs="Bookman Old Style"/>
        </w:rPr>
        <w:t xml:space="preserve">a </w:t>
      </w:r>
      <w:r w:rsidRPr="008D6099">
        <w:rPr>
          <w:rFonts w:cs="Bookman Old Style"/>
        </w:rPr>
        <w:t>Swe</w:t>
      </w:r>
      <w:r>
        <w:rPr>
          <w:rFonts w:cs="Bookman Old Style"/>
        </w:rPr>
        <w:t xml:space="preserve">dish </w:t>
      </w:r>
      <w:r w:rsidRPr="008D6099">
        <w:rPr>
          <w:rFonts w:cs="Bookman Old Style"/>
        </w:rPr>
        <w:t>mystic</w:t>
      </w:r>
      <w:r>
        <w:rPr>
          <w:rFonts w:cs="Bookman Old Style"/>
        </w:rPr>
        <w:t>,</w:t>
      </w:r>
      <w:r w:rsidRPr="008D6099">
        <w:rPr>
          <w:rFonts w:cs="Bookman Old Style"/>
        </w:rPr>
        <w:t xml:space="preserve"> </w:t>
      </w:r>
      <w:r>
        <w:rPr>
          <w:rFonts w:cs="Bookman Old Style"/>
          <w:szCs w:val="18"/>
        </w:rPr>
        <w:t xml:space="preserve">and her husband </w:t>
      </w:r>
      <w:r>
        <w:rPr>
          <w:rFonts w:cs="Bookman Old Style"/>
        </w:rPr>
        <w:t>mak</w:t>
      </w:r>
      <w:r w:rsidRPr="008D6099">
        <w:rPr>
          <w:rFonts w:cs="Bookman Old Style"/>
        </w:rPr>
        <w:t>e a pilgrimage to St. James of Compostella</w:t>
      </w:r>
    </w:p>
    <w:p w14:paraId="0562F62D" w14:textId="77777777" w:rsidR="008B567D" w:rsidRPr="00250085" w:rsidRDefault="008B567D" w:rsidP="008B567D">
      <w:pPr>
        <w:numPr>
          <w:ilvl w:val="3"/>
          <w:numId w:val="29"/>
        </w:numPr>
        <w:contextualSpacing w:val="0"/>
        <w:rPr>
          <w:rFonts w:cs="Bookman Old Style"/>
          <w:szCs w:val="18"/>
        </w:rPr>
      </w:pPr>
      <w:r>
        <w:rPr>
          <w:rFonts w:cs="Bookman Old Style"/>
        </w:rPr>
        <w:t>1346: after her husband’s death</w:t>
      </w:r>
      <w:r w:rsidRPr="008D6099">
        <w:rPr>
          <w:rFonts w:cs="Bookman Old Style"/>
        </w:rPr>
        <w:t xml:space="preserve">, Brigit </w:t>
      </w:r>
      <w:r>
        <w:rPr>
          <w:rFonts w:cs="Bookman Old Style"/>
        </w:rPr>
        <w:t>founds</w:t>
      </w:r>
      <w:r w:rsidRPr="008D6099">
        <w:rPr>
          <w:rFonts w:cs="Bookman Old Style"/>
        </w:rPr>
        <w:t xml:space="preserve"> </w:t>
      </w:r>
      <w:r>
        <w:rPr>
          <w:rFonts w:cs="Bookman Old Style"/>
        </w:rPr>
        <w:t xml:space="preserve">the </w:t>
      </w:r>
      <w:r w:rsidRPr="008D6099">
        <w:rPr>
          <w:rFonts w:cs="Bookman Old Style"/>
        </w:rPr>
        <w:t>Brigit</w:t>
      </w:r>
      <w:r>
        <w:rPr>
          <w:rFonts w:cs="Bookman Old Style"/>
        </w:rPr>
        <w:t>tines</w:t>
      </w:r>
      <w:r w:rsidRPr="008D6099">
        <w:rPr>
          <w:rFonts w:cs="Bookman Old Style"/>
        </w:rPr>
        <w:t xml:space="preserve"> at </w:t>
      </w:r>
      <w:r w:rsidRPr="008D6099">
        <w:rPr>
          <w:rFonts w:cs="Bookman Old Style"/>
          <w:iCs/>
        </w:rPr>
        <w:t xml:space="preserve">Vadstena </w:t>
      </w:r>
      <w:r w:rsidRPr="008D6099">
        <w:rPr>
          <w:rFonts w:cs="Bookman Old Style"/>
        </w:rPr>
        <w:t>under the Augustinian rule</w:t>
      </w:r>
    </w:p>
    <w:p w14:paraId="408AC69C" w14:textId="77777777" w:rsidR="008B567D" w:rsidRPr="00250085" w:rsidRDefault="008B567D" w:rsidP="008B567D">
      <w:pPr>
        <w:numPr>
          <w:ilvl w:val="4"/>
          <w:numId w:val="29"/>
        </w:numPr>
        <w:contextualSpacing w:val="0"/>
        <w:rPr>
          <w:rFonts w:cs="Bookman Old Style"/>
          <w:szCs w:val="18"/>
        </w:rPr>
      </w:pPr>
      <w:r>
        <w:rPr>
          <w:rFonts w:cs="Bookman Old Style"/>
        </w:rPr>
        <w:t>t</w:t>
      </w:r>
      <w:r w:rsidRPr="008D6099">
        <w:rPr>
          <w:rFonts w:cs="Bookman Old Style"/>
        </w:rPr>
        <w:t xml:space="preserve">he </w:t>
      </w:r>
      <w:r>
        <w:rPr>
          <w:rFonts w:cs="Bookman Old Style"/>
        </w:rPr>
        <w:t>modified rule prescribes</w:t>
      </w:r>
      <w:r w:rsidRPr="008D6099">
        <w:rPr>
          <w:rFonts w:cs="Bookman Old Style"/>
        </w:rPr>
        <w:t xml:space="preserve"> that </w:t>
      </w:r>
      <w:r>
        <w:rPr>
          <w:rFonts w:cs="Bookman Old Style"/>
        </w:rPr>
        <w:t>a</w:t>
      </w:r>
      <w:r w:rsidRPr="008D6099">
        <w:rPr>
          <w:rFonts w:cs="Bookman Old Style"/>
        </w:rPr>
        <w:t xml:space="preserve"> community </w:t>
      </w:r>
      <w:r>
        <w:rPr>
          <w:rFonts w:cs="Bookman Old Style"/>
        </w:rPr>
        <w:t xml:space="preserve">have 60 </w:t>
      </w:r>
      <w:r w:rsidRPr="008D6099">
        <w:rPr>
          <w:rFonts w:cs="Bookman Old Style"/>
        </w:rPr>
        <w:t>choir nuns</w:t>
      </w:r>
      <w:r>
        <w:rPr>
          <w:rFonts w:cs="Bookman Old Style"/>
        </w:rPr>
        <w:t>,</w:t>
      </w:r>
      <w:r w:rsidRPr="008D6099">
        <w:rPr>
          <w:rFonts w:cs="Bookman Old Style"/>
        </w:rPr>
        <w:t xml:space="preserve"> </w:t>
      </w:r>
      <w:r>
        <w:rPr>
          <w:rFonts w:cs="Bookman Old Style"/>
        </w:rPr>
        <w:t xml:space="preserve">4 </w:t>
      </w:r>
      <w:r w:rsidRPr="008D6099">
        <w:rPr>
          <w:rFonts w:cs="Bookman Old Style"/>
        </w:rPr>
        <w:t>lay sisters</w:t>
      </w:r>
      <w:r>
        <w:rPr>
          <w:rFonts w:cs="Bookman Old Style"/>
        </w:rPr>
        <w:t xml:space="preserve">, 13 </w:t>
      </w:r>
      <w:r w:rsidRPr="008D6099">
        <w:rPr>
          <w:rFonts w:cs="Bookman Old Style"/>
        </w:rPr>
        <w:t>priests</w:t>
      </w:r>
      <w:r>
        <w:rPr>
          <w:rFonts w:cs="Bookman Old Style"/>
        </w:rPr>
        <w:t xml:space="preserve"> (for the 12 a</w:t>
      </w:r>
      <w:r w:rsidRPr="008D6099">
        <w:rPr>
          <w:rFonts w:cs="Bookman Old Style"/>
        </w:rPr>
        <w:t>postles</w:t>
      </w:r>
      <w:r>
        <w:rPr>
          <w:rFonts w:cs="Bookman Old Style"/>
        </w:rPr>
        <w:t xml:space="preserve"> and </w:t>
      </w:r>
      <w:r w:rsidRPr="008D6099">
        <w:rPr>
          <w:rFonts w:cs="Bookman Old Style"/>
        </w:rPr>
        <w:t>Paul</w:t>
      </w:r>
      <w:r>
        <w:rPr>
          <w:rFonts w:cs="Bookman Old Style"/>
        </w:rPr>
        <w:t>), 4</w:t>
      </w:r>
      <w:r w:rsidRPr="008D6099">
        <w:rPr>
          <w:rFonts w:cs="Bookman Old Style"/>
        </w:rPr>
        <w:t xml:space="preserve"> deacons</w:t>
      </w:r>
      <w:r>
        <w:rPr>
          <w:rFonts w:cs="Bookman Old Style"/>
        </w:rPr>
        <w:t xml:space="preserve"> (for </w:t>
      </w:r>
      <w:r w:rsidRPr="008D6099">
        <w:rPr>
          <w:rFonts w:cs="Bookman Old Style"/>
        </w:rPr>
        <w:t xml:space="preserve">the </w:t>
      </w:r>
      <w:r>
        <w:rPr>
          <w:rFonts w:cs="Bookman Old Style"/>
        </w:rPr>
        <w:t>major western d</w:t>
      </w:r>
      <w:r w:rsidRPr="008D6099">
        <w:rPr>
          <w:rFonts w:cs="Bookman Old Style"/>
        </w:rPr>
        <w:t xml:space="preserve">octors of the </w:t>
      </w:r>
      <w:r>
        <w:rPr>
          <w:rFonts w:cs="Bookman Old Style"/>
        </w:rPr>
        <w:t xml:space="preserve">Church), </w:t>
      </w:r>
      <w:r w:rsidRPr="008D6099">
        <w:rPr>
          <w:rFonts w:cs="Bookman Old Style"/>
        </w:rPr>
        <w:t xml:space="preserve">and </w:t>
      </w:r>
      <w:r>
        <w:rPr>
          <w:rFonts w:cs="Bookman Old Style"/>
        </w:rPr>
        <w:t xml:space="preserve">8 </w:t>
      </w:r>
      <w:r w:rsidRPr="008D6099">
        <w:rPr>
          <w:rFonts w:cs="Bookman Old Style"/>
        </w:rPr>
        <w:t>lay brothers</w:t>
      </w:r>
    </w:p>
    <w:p w14:paraId="26F2133C" w14:textId="77777777" w:rsidR="008B567D" w:rsidRPr="008B6E38" w:rsidRDefault="008B567D" w:rsidP="008B567D">
      <w:pPr>
        <w:numPr>
          <w:ilvl w:val="4"/>
          <w:numId w:val="29"/>
        </w:numPr>
        <w:contextualSpacing w:val="0"/>
        <w:rPr>
          <w:rFonts w:cs="Bookman Old Style"/>
          <w:szCs w:val="18"/>
        </w:rPr>
      </w:pPr>
      <w:r>
        <w:rPr>
          <w:rFonts w:cs="Bookman Old Style"/>
        </w:rPr>
        <w:t>the abbess</w:t>
      </w:r>
      <w:r w:rsidRPr="008D6099">
        <w:rPr>
          <w:rFonts w:cs="Bookman Old Style"/>
        </w:rPr>
        <w:t xml:space="preserve"> </w:t>
      </w:r>
      <w:r>
        <w:rPr>
          <w:rFonts w:cs="Bookman Old Style"/>
        </w:rPr>
        <w:t>(</w:t>
      </w:r>
      <w:r w:rsidRPr="008D6099">
        <w:rPr>
          <w:rFonts w:cs="Bookman Old Style"/>
        </w:rPr>
        <w:t xml:space="preserve">called </w:t>
      </w:r>
      <w:r>
        <w:rPr>
          <w:rFonts w:cs="Bookman Old Style"/>
        </w:rPr>
        <w:t>“s</w:t>
      </w:r>
      <w:r w:rsidRPr="008D6099">
        <w:rPr>
          <w:rFonts w:cs="Bookman Old Style"/>
        </w:rPr>
        <w:t>overeign”</w:t>
      </w:r>
      <w:r>
        <w:rPr>
          <w:rFonts w:cs="Bookman Old Style"/>
        </w:rPr>
        <w:t>)</w:t>
      </w:r>
      <w:r w:rsidRPr="008D6099">
        <w:rPr>
          <w:rFonts w:cs="Bookman Old Style"/>
        </w:rPr>
        <w:t xml:space="preserve"> </w:t>
      </w:r>
      <w:r>
        <w:rPr>
          <w:rFonts w:cs="Bookman Old Style"/>
        </w:rPr>
        <w:t>i</w:t>
      </w:r>
      <w:r w:rsidRPr="008D6099">
        <w:rPr>
          <w:rFonts w:cs="Bookman Old Style"/>
        </w:rPr>
        <w:t>s</w:t>
      </w:r>
      <w:r>
        <w:rPr>
          <w:rFonts w:cs="Bookman Old Style"/>
        </w:rPr>
        <w:t xml:space="preserve"> </w:t>
      </w:r>
      <w:r w:rsidRPr="008D6099">
        <w:rPr>
          <w:rFonts w:cs="Bookman Old Style"/>
        </w:rPr>
        <w:t>superior of both men and women</w:t>
      </w:r>
    </w:p>
    <w:p w14:paraId="2FD89FFE" w14:textId="77777777" w:rsidR="008B567D" w:rsidRPr="00250085" w:rsidRDefault="008B567D" w:rsidP="008B567D">
      <w:pPr>
        <w:numPr>
          <w:ilvl w:val="3"/>
          <w:numId w:val="29"/>
        </w:numPr>
        <w:contextualSpacing w:val="0"/>
        <w:rPr>
          <w:rFonts w:cs="Bookman Old Style"/>
          <w:szCs w:val="18"/>
        </w:rPr>
      </w:pPr>
      <w:r w:rsidRPr="008D6099">
        <w:rPr>
          <w:rFonts w:cs="Bookman Old Style"/>
        </w:rPr>
        <w:t xml:space="preserve">the Brigittines </w:t>
      </w:r>
      <w:r>
        <w:rPr>
          <w:rFonts w:cs="Bookman Old Style"/>
        </w:rPr>
        <w:t>a</w:t>
      </w:r>
      <w:r w:rsidRPr="008D6099">
        <w:rPr>
          <w:rFonts w:cs="Bookman Old Style"/>
        </w:rPr>
        <w:t xml:space="preserve">re also </w:t>
      </w:r>
      <w:r>
        <w:rPr>
          <w:rFonts w:cs="Bookman Old Style"/>
        </w:rPr>
        <w:t>called “</w:t>
      </w:r>
      <w:r w:rsidRPr="008D6099">
        <w:rPr>
          <w:rFonts w:cs="Bookman Old Style"/>
        </w:rPr>
        <w:t xml:space="preserve">the </w:t>
      </w:r>
      <w:r>
        <w:rPr>
          <w:rFonts w:cs="Bookman Old Style"/>
          <w:iCs/>
        </w:rPr>
        <w:t>Order of St</w:t>
      </w:r>
      <w:r w:rsidRPr="008D6099">
        <w:rPr>
          <w:rFonts w:cs="Bookman Old Style"/>
          <w:iCs/>
        </w:rPr>
        <w:t xml:space="preserve"> Sav</w:t>
      </w:r>
      <w:r>
        <w:rPr>
          <w:rFonts w:cs="Bookman Old Style"/>
          <w:iCs/>
        </w:rPr>
        <w:t>ior”</w:t>
      </w:r>
    </w:p>
    <w:p w14:paraId="247E99C8" w14:textId="77777777" w:rsidR="008B567D" w:rsidRPr="00250085" w:rsidRDefault="008B567D" w:rsidP="008B567D">
      <w:pPr>
        <w:numPr>
          <w:ilvl w:val="4"/>
          <w:numId w:val="29"/>
        </w:numPr>
        <w:contextualSpacing w:val="0"/>
        <w:rPr>
          <w:rFonts w:cs="Bookman Old Style"/>
          <w:szCs w:val="18"/>
        </w:rPr>
      </w:pPr>
      <w:r>
        <w:rPr>
          <w:rFonts w:cs="Bookman Old Style"/>
          <w:iCs/>
        </w:rPr>
        <w:t xml:space="preserve">perhaps </w:t>
      </w:r>
      <w:r w:rsidRPr="008D6099">
        <w:rPr>
          <w:rFonts w:cs="Bookman Old Style"/>
        </w:rPr>
        <w:t xml:space="preserve">because tradition </w:t>
      </w:r>
      <w:r>
        <w:rPr>
          <w:rFonts w:cs="Bookman Old Style"/>
        </w:rPr>
        <w:t xml:space="preserve">says </w:t>
      </w:r>
      <w:r w:rsidRPr="008D6099">
        <w:rPr>
          <w:rFonts w:cs="Bookman Old Style"/>
        </w:rPr>
        <w:t xml:space="preserve">Christ revealed to the </w:t>
      </w:r>
      <w:r>
        <w:rPr>
          <w:rFonts w:cs="Bookman Old Style"/>
        </w:rPr>
        <w:t>s</w:t>
      </w:r>
      <w:r w:rsidRPr="008D6099">
        <w:rPr>
          <w:rFonts w:cs="Bookman Old Style"/>
        </w:rPr>
        <w:t xml:space="preserve">aint </w:t>
      </w:r>
      <w:r>
        <w:rPr>
          <w:rFonts w:cs="Bookman Old Style"/>
        </w:rPr>
        <w:t xml:space="preserve">how to found </w:t>
      </w:r>
      <w:r w:rsidRPr="008D6099">
        <w:rPr>
          <w:rFonts w:cs="Bookman Old Style"/>
        </w:rPr>
        <w:t xml:space="preserve">the </w:t>
      </w:r>
      <w:r>
        <w:rPr>
          <w:rFonts w:cs="Bookman Old Style"/>
        </w:rPr>
        <w:t>order</w:t>
      </w:r>
    </w:p>
    <w:p w14:paraId="27DE6493" w14:textId="77777777" w:rsidR="008B567D" w:rsidRPr="00250085" w:rsidRDefault="008B567D" w:rsidP="008B567D">
      <w:pPr>
        <w:numPr>
          <w:ilvl w:val="4"/>
          <w:numId w:val="29"/>
        </w:numPr>
        <w:contextualSpacing w:val="0"/>
        <w:rPr>
          <w:rFonts w:cs="Bookman Old Style"/>
          <w:szCs w:val="18"/>
        </w:rPr>
      </w:pPr>
      <w:r>
        <w:rPr>
          <w:rFonts w:cs="Bookman Old Style"/>
        </w:rPr>
        <w:t>perhaps because the order practices</w:t>
      </w:r>
      <w:r w:rsidRPr="008D6099">
        <w:rPr>
          <w:rFonts w:cs="Bookman Old Style"/>
        </w:rPr>
        <w:t xml:space="preserve"> special devo</w:t>
      </w:r>
      <w:r>
        <w:rPr>
          <w:rFonts w:cs="Bookman Old Style"/>
        </w:rPr>
        <w:t>tion to the passion</w:t>
      </w:r>
    </w:p>
    <w:p w14:paraId="19C529DB" w14:textId="77777777" w:rsidR="008B567D" w:rsidRPr="00F76555" w:rsidRDefault="008B567D" w:rsidP="008B567D">
      <w:pPr>
        <w:numPr>
          <w:ilvl w:val="3"/>
          <w:numId w:val="29"/>
        </w:numPr>
        <w:contextualSpacing w:val="0"/>
        <w:rPr>
          <w:rFonts w:cs="Bookman Old Style"/>
          <w:szCs w:val="18"/>
        </w:rPr>
      </w:pPr>
      <w:r>
        <w:rPr>
          <w:rFonts w:cs="Bookman Old Style"/>
        </w:rPr>
        <w:lastRenderedPageBreak/>
        <w:t>1350: Brigit mak</w:t>
      </w:r>
      <w:r w:rsidRPr="008D6099">
        <w:rPr>
          <w:rFonts w:cs="Bookman Old Style"/>
        </w:rPr>
        <w:t>e</w:t>
      </w:r>
      <w:r>
        <w:rPr>
          <w:rFonts w:cs="Bookman Old Style"/>
        </w:rPr>
        <w:t>s</w:t>
      </w:r>
      <w:r w:rsidRPr="008D6099">
        <w:rPr>
          <w:rFonts w:cs="Bookman Old Style"/>
        </w:rPr>
        <w:t xml:space="preserve"> a pilgrimage to Rome for the Holy Year</w:t>
      </w:r>
      <w:r>
        <w:rPr>
          <w:rFonts w:cs="Bookman Old Style"/>
        </w:rPr>
        <w:t>;</w:t>
      </w:r>
      <w:r w:rsidRPr="008D6099">
        <w:rPr>
          <w:rFonts w:cs="Bookman Old Style"/>
        </w:rPr>
        <w:t xml:space="preserve"> </w:t>
      </w:r>
      <w:r>
        <w:rPr>
          <w:rFonts w:cs="Bookman Old Style"/>
        </w:rPr>
        <w:t xml:space="preserve">she </w:t>
      </w:r>
      <w:r w:rsidRPr="008D6099">
        <w:rPr>
          <w:rFonts w:cs="Bookman Old Style"/>
        </w:rPr>
        <w:t>re</w:t>
      </w:r>
      <w:r>
        <w:rPr>
          <w:rFonts w:cs="Bookman Old Style"/>
        </w:rPr>
        <w:t>mains</w:t>
      </w:r>
      <w:r w:rsidRPr="008D6099">
        <w:rPr>
          <w:rFonts w:cs="Bookman Old Style"/>
        </w:rPr>
        <w:t xml:space="preserve"> </w:t>
      </w:r>
      <w:r>
        <w:rPr>
          <w:rFonts w:cs="Bookman Old Style"/>
        </w:rPr>
        <w:t>in Rome till her death (1350-73),</w:t>
      </w:r>
      <w:r w:rsidRPr="008D6099">
        <w:rPr>
          <w:rFonts w:cs="Bookman Old Style"/>
        </w:rPr>
        <w:t xml:space="preserve"> working for Church </w:t>
      </w:r>
      <w:r>
        <w:rPr>
          <w:rFonts w:cs="Bookman Old Style"/>
        </w:rPr>
        <w:t xml:space="preserve">reform </w:t>
      </w:r>
      <w:r w:rsidRPr="008D6099">
        <w:rPr>
          <w:rFonts w:cs="Bookman Old Style"/>
        </w:rPr>
        <w:t>and the return of the pope from Avignon</w:t>
      </w:r>
    </w:p>
    <w:p w14:paraId="3BE370DA" w14:textId="77777777" w:rsidR="008B567D" w:rsidRPr="00FE3656" w:rsidRDefault="008B567D" w:rsidP="008B567D">
      <w:pPr>
        <w:numPr>
          <w:ilvl w:val="3"/>
          <w:numId w:val="29"/>
        </w:numPr>
        <w:contextualSpacing w:val="0"/>
        <w:rPr>
          <w:rFonts w:cs="Bookman Old Style"/>
          <w:szCs w:val="18"/>
        </w:rPr>
      </w:pPr>
      <w:r>
        <w:rPr>
          <w:rFonts w:cs="Bookman Old Style"/>
        </w:rPr>
        <w:t xml:space="preserve">1374-81: Brigit’s </w:t>
      </w:r>
      <w:r w:rsidRPr="008D6099">
        <w:rPr>
          <w:rFonts w:cs="Bookman Old Style"/>
        </w:rPr>
        <w:t>daughter, Catherine of Sweden</w:t>
      </w:r>
      <w:r>
        <w:rPr>
          <w:rFonts w:cs="Bookman Old Style"/>
        </w:rPr>
        <w:t>, governs</w:t>
      </w:r>
      <w:r w:rsidRPr="008D6099">
        <w:rPr>
          <w:rFonts w:cs="Bookman Old Style"/>
        </w:rPr>
        <w:t xml:space="preserve"> the Vadstena community</w:t>
      </w:r>
    </w:p>
    <w:p w14:paraId="1F6D412D" w14:textId="77777777" w:rsidR="008B567D" w:rsidRPr="00250085" w:rsidRDefault="008B567D" w:rsidP="008B567D">
      <w:pPr>
        <w:numPr>
          <w:ilvl w:val="3"/>
          <w:numId w:val="29"/>
        </w:numPr>
        <w:contextualSpacing w:val="0"/>
        <w:rPr>
          <w:rFonts w:cs="Bookman Old Style"/>
          <w:szCs w:val="18"/>
        </w:rPr>
      </w:pPr>
      <w:r>
        <w:rPr>
          <w:rFonts w:cs="Bookman Old Style"/>
        </w:rPr>
        <w:t>t</w:t>
      </w:r>
      <w:r w:rsidRPr="008D6099">
        <w:rPr>
          <w:rFonts w:cs="Bookman Old Style"/>
        </w:rPr>
        <w:t>he order spread</w:t>
      </w:r>
      <w:r>
        <w:rPr>
          <w:rFonts w:cs="Bookman Old Style"/>
        </w:rPr>
        <w:t>s</w:t>
      </w:r>
      <w:r w:rsidRPr="008D6099">
        <w:rPr>
          <w:rFonts w:cs="Bookman Old Style"/>
        </w:rPr>
        <w:t xml:space="preserve"> through</w:t>
      </w:r>
      <w:r>
        <w:rPr>
          <w:rFonts w:cs="Bookman Old Style"/>
        </w:rPr>
        <w:t>out</w:t>
      </w:r>
      <w:r w:rsidRPr="008D6099">
        <w:rPr>
          <w:rFonts w:cs="Bookman Old Style"/>
        </w:rPr>
        <w:t xml:space="preserve"> Europe</w:t>
      </w:r>
    </w:p>
    <w:p w14:paraId="3D6A16FE" w14:textId="77777777" w:rsidR="008B567D" w:rsidRPr="00310985" w:rsidRDefault="008B567D" w:rsidP="008B567D">
      <w:pPr>
        <w:numPr>
          <w:ilvl w:val="3"/>
          <w:numId w:val="29"/>
        </w:numPr>
        <w:contextualSpacing w:val="0"/>
        <w:rPr>
          <w:rFonts w:cs="Bookman Old Style"/>
          <w:szCs w:val="18"/>
        </w:rPr>
      </w:pPr>
      <w:r>
        <w:rPr>
          <w:rFonts w:cs="Bookman Old Style"/>
        </w:rPr>
        <w:t>1391:</w:t>
      </w:r>
      <w:r w:rsidRPr="008D6099">
        <w:rPr>
          <w:rFonts w:cs="Bookman Old Style"/>
        </w:rPr>
        <w:t xml:space="preserve"> Bonifac</w:t>
      </w:r>
      <w:r>
        <w:rPr>
          <w:rFonts w:cs="Bookman Old Style"/>
        </w:rPr>
        <w:t>e IX (</w:t>
      </w:r>
      <w:r w:rsidRPr="00E61E4E">
        <w:t>1389-140</w:t>
      </w:r>
      <w:r>
        <w:t>4</w:t>
      </w:r>
      <w:r>
        <w:rPr>
          <w:rFonts w:cs="Bookman Old Style"/>
        </w:rPr>
        <w:t>) canonizes Brigit</w:t>
      </w:r>
    </w:p>
    <w:p w14:paraId="2A00D83B" w14:textId="77777777" w:rsidR="008B567D" w:rsidRPr="00310985" w:rsidRDefault="008B567D" w:rsidP="008B567D">
      <w:pPr>
        <w:numPr>
          <w:ilvl w:val="3"/>
          <w:numId w:val="29"/>
        </w:numPr>
        <w:contextualSpacing w:val="0"/>
        <w:rPr>
          <w:rFonts w:cs="Bookman Old Style"/>
          <w:szCs w:val="18"/>
        </w:rPr>
      </w:pPr>
      <w:r>
        <w:rPr>
          <w:rFonts w:cs="Bookman Old Style"/>
        </w:rPr>
        <w:t>Brigit’s revelations</w:t>
      </w:r>
    </w:p>
    <w:p w14:paraId="7D740D9F" w14:textId="77777777" w:rsidR="008B567D" w:rsidRPr="00310985" w:rsidRDefault="008B567D" w:rsidP="008B567D">
      <w:pPr>
        <w:numPr>
          <w:ilvl w:val="4"/>
          <w:numId w:val="29"/>
        </w:numPr>
        <w:contextualSpacing w:val="0"/>
        <w:rPr>
          <w:rFonts w:cs="Bookman Old Style"/>
          <w:szCs w:val="18"/>
        </w:rPr>
      </w:pPr>
      <w:r>
        <w:rPr>
          <w:rFonts w:cs="Bookman Old Style"/>
        </w:rPr>
        <w:t>the status of h</w:t>
      </w:r>
      <w:r w:rsidRPr="008D6099">
        <w:rPr>
          <w:rFonts w:cs="Bookman Old Style"/>
        </w:rPr>
        <w:t xml:space="preserve">er revelations </w:t>
      </w:r>
      <w:r>
        <w:rPr>
          <w:rFonts w:cs="Bookman Old Style"/>
        </w:rPr>
        <w:t xml:space="preserve">cause </w:t>
      </w:r>
      <w:r w:rsidRPr="008D6099">
        <w:rPr>
          <w:rFonts w:cs="Bookman Old Style"/>
        </w:rPr>
        <w:t xml:space="preserve">a theological controversy in which </w:t>
      </w:r>
      <w:r>
        <w:rPr>
          <w:rFonts w:cs="Bookman Old Style"/>
        </w:rPr>
        <w:t xml:space="preserve">Jean </w:t>
      </w:r>
      <w:r w:rsidRPr="008D6099">
        <w:rPr>
          <w:rFonts w:cs="Bookman Old Style"/>
        </w:rPr>
        <w:t xml:space="preserve">Gerson </w:t>
      </w:r>
      <w:r>
        <w:rPr>
          <w:rFonts w:cs="Bookman Old Style"/>
        </w:rPr>
        <w:t>(c</w:t>
      </w:r>
      <w:r w:rsidRPr="008D6099">
        <w:rPr>
          <w:rFonts w:cs="Bookman Old Style"/>
        </w:rPr>
        <w:t>hancellor of Paris</w:t>
      </w:r>
      <w:r>
        <w:rPr>
          <w:rFonts w:cs="Bookman Old Style"/>
        </w:rPr>
        <w:t>,</w:t>
      </w:r>
      <w:r w:rsidRPr="008D6099">
        <w:rPr>
          <w:rFonts w:cs="Bookman Old Style"/>
        </w:rPr>
        <w:t xml:space="preserve"> </w:t>
      </w:r>
      <w:r>
        <w:t>1363-</w:t>
      </w:r>
      <w:r>
        <w:rPr>
          <w:rFonts w:cs="Bookman Old Style"/>
        </w:rPr>
        <w:t>1429) ta</w:t>
      </w:r>
      <w:r w:rsidRPr="008D6099">
        <w:rPr>
          <w:rFonts w:cs="Bookman Old Style"/>
        </w:rPr>
        <w:t>k</w:t>
      </w:r>
      <w:r>
        <w:rPr>
          <w:rFonts w:cs="Bookman Old Style"/>
        </w:rPr>
        <w:t>es</w:t>
      </w:r>
      <w:r w:rsidRPr="008D6099">
        <w:rPr>
          <w:rFonts w:cs="Bookman Old Style"/>
        </w:rPr>
        <w:t xml:space="preserve"> part</w:t>
      </w:r>
    </w:p>
    <w:p w14:paraId="683B83D2" w14:textId="77777777" w:rsidR="008B567D" w:rsidRPr="00310985" w:rsidRDefault="008B567D" w:rsidP="008B567D">
      <w:pPr>
        <w:numPr>
          <w:ilvl w:val="4"/>
          <w:numId w:val="29"/>
        </w:numPr>
        <w:contextualSpacing w:val="0"/>
        <w:rPr>
          <w:rFonts w:cs="Bookman Old Style"/>
          <w:szCs w:val="18"/>
        </w:rPr>
      </w:pPr>
      <w:r>
        <w:rPr>
          <w:rFonts w:cs="Bookman Old Style"/>
        </w:rPr>
        <w:t xml:space="preserve">1431-49: </w:t>
      </w:r>
      <w:r w:rsidRPr="008D6099">
        <w:rPr>
          <w:rFonts w:cs="Bookman Old Style"/>
        </w:rPr>
        <w:t>the Council of Basle</w:t>
      </w:r>
      <w:r>
        <w:rPr>
          <w:rFonts w:cs="Bookman Old Style"/>
        </w:rPr>
        <w:t xml:space="preserve"> discusses</w:t>
      </w:r>
      <w:r w:rsidRPr="008D6099">
        <w:rPr>
          <w:rFonts w:cs="Bookman Old Style"/>
        </w:rPr>
        <w:t xml:space="preserve"> </w:t>
      </w:r>
      <w:r>
        <w:rPr>
          <w:rFonts w:cs="Bookman Old Style"/>
        </w:rPr>
        <w:t xml:space="preserve">the matter </w:t>
      </w:r>
      <w:r w:rsidRPr="008D6099">
        <w:rPr>
          <w:rFonts w:cs="Bookman Old Style"/>
        </w:rPr>
        <w:t xml:space="preserve">but </w:t>
      </w:r>
      <w:r>
        <w:rPr>
          <w:rFonts w:cs="Bookman Old Style"/>
        </w:rPr>
        <w:t xml:space="preserve">makes </w:t>
      </w:r>
      <w:r w:rsidRPr="008D6099">
        <w:rPr>
          <w:rFonts w:cs="Bookman Old Style"/>
        </w:rPr>
        <w:t>no decision</w:t>
      </w:r>
    </w:p>
    <w:p w14:paraId="4E3D0141" w14:textId="77777777" w:rsidR="008B567D" w:rsidRDefault="008B567D" w:rsidP="008B567D">
      <w:pPr>
        <w:numPr>
          <w:ilvl w:val="4"/>
          <w:numId w:val="29"/>
        </w:numPr>
        <w:contextualSpacing w:val="0"/>
        <w:rPr>
          <w:rFonts w:cs="Bookman Old Style"/>
          <w:szCs w:val="18"/>
        </w:rPr>
      </w:pPr>
      <w:r>
        <w:rPr>
          <w:rFonts w:cs="Bookman Old Style"/>
        </w:rPr>
        <w:t xml:space="preserve">c. 1750: </w:t>
      </w:r>
      <w:r w:rsidRPr="008D6099">
        <w:rPr>
          <w:rFonts w:cs="Bookman Old Style"/>
        </w:rPr>
        <w:t xml:space="preserve">Benedict XIV </w:t>
      </w:r>
      <w:r>
        <w:rPr>
          <w:rFonts w:cs="Bookman Old Style"/>
        </w:rPr>
        <w:t>(1740-58) declares</w:t>
      </w:r>
      <w:r w:rsidRPr="008D6099">
        <w:rPr>
          <w:rFonts w:cs="Bookman Old Style"/>
        </w:rPr>
        <w:t xml:space="preserve"> the revelations to be orthodox</w:t>
      </w:r>
    </w:p>
    <w:p w14:paraId="1565FF05" w14:textId="77777777" w:rsidR="008B567D" w:rsidRDefault="008B567D" w:rsidP="008B567D">
      <w:pPr>
        <w:numPr>
          <w:ilvl w:val="2"/>
          <w:numId w:val="29"/>
        </w:numPr>
        <w:contextualSpacing w:val="0"/>
        <w:rPr>
          <w:rFonts w:cs="Bookman Old Style"/>
          <w:szCs w:val="18"/>
        </w:rPr>
      </w:pPr>
      <w:r w:rsidRPr="008D6099">
        <w:rPr>
          <w:rFonts w:cs="Bookman Old Style"/>
          <w:szCs w:val="16"/>
        </w:rPr>
        <w:t>Alexian Brothers</w:t>
      </w:r>
    </w:p>
    <w:p w14:paraId="04F52595" w14:textId="77777777" w:rsidR="008B567D" w:rsidRPr="00FE3656" w:rsidRDefault="008B567D" w:rsidP="008B567D">
      <w:pPr>
        <w:numPr>
          <w:ilvl w:val="3"/>
          <w:numId w:val="29"/>
        </w:numPr>
        <w:contextualSpacing w:val="0"/>
        <w:rPr>
          <w:rFonts w:cs="Bookman Old Style"/>
          <w:szCs w:val="18"/>
        </w:rPr>
      </w:pPr>
      <w:r>
        <w:rPr>
          <w:rFonts w:cs="Bookman Old Style"/>
          <w:szCs w:val="16"/>
        </w:rPr>
        <w:t>13</w:t>
      </w:r>
      <w:r w:rsidRPr="008D6099">
        <w:rPr>
          <w:rFonts w:cs="Bookman Old Style"/>
          <w:szCs w:val="16"/>
        </w:rPr>
        <w:t>49</w:t>
      </w:r>
      <w:r>
        <w:rPr>
          <w:rFonts w:cs="Bookman Old Style"/>
          <w:szCs w:val="16"/>
        </w:rPr>
        <w:t xml:space="preserve">: </w:t>
      </w:r>
      <w:r w:rsidRPr="008D6099">
        <w:rPr>
          <w:rFonts w:cs="Bookman Old Style"/>
          <w:szCs w:val="16"/>
        </w:rPr>
        <w:t xml:space="preserve">during the </w:t>
      </w:r>
      <w:r>
        <w:rPr>
          <w:rFonts w:cs="Bookman Old Style"/>
          <w:szCs w:val="16"/>
        </w:rPr>
        <w:t>Black Death</w:t>
      </w:r>
      <w:r w:rsidRPr="008D6099">
        <w:rPr>
          <w:rFonts w:cs="Bookman Old Style"/>
          <w:szCs w:val="16"/>
        </w:rPr>
        <w:t xml:space="preserve"> a congregation of lay brothers </w:t>
      </w:r>
      <w:r>
        <w:rPr>
          <w:rFonts w:cs="Bookman Old Style"/>
          <w:szCs w:val="16"/>
        </w:rPr>
        <w:t xml:space="preserve">is </w:t>
      </w:r>
      <w:r w:rsidRPr="008D6099">
        <w:rPr>
          <w:rFonts w:cs="Bookman Old Style"/>
          <w:szCs w:val="16"/>
        </w:rPr>
        <w:t xml:space="preserve">founded in the Netherlands </w:t>
      </w:r>
      <w:r>
        <w:rPr>
          <w:rFonts w:cs="Bookman Old Style"/>
          <w:szCs w:val="16"/>
        </w:rPr>
        <w:t xml:space="preserve">to </w:t>
      </w:r>
      <w:r w:rsidRPr="008D6099">
        <w:rPr>
          <w:rFonts w:cs="Bookman Old Style"/>
          <w:szCs w:val="16"/>
        </w:rPr>
        <w:t xml:space="preserve">care </w:t>
      </w:r>
      <w:r>
        <w:rPr>
          <w:rFonts w:cs="Bookman Old Style"/>
          <w:szCs w:val="16"/>
        </w:rPr>
        <w:t xml:space="preserve">for </w:t>
      </w:r>
      <w:r w:rsidRPr="008D6099">
        <w:rPr>
          <w:rFonts w:cs="Bookman Old Style"/>
          <w:szCs w:val="16"/>
        </w:rPr>
        <w:t>the sick and bur</w:t>
      </w:r>
      <w:r>
        <w:rPr>
          <w:rFonts w:cs="Bookman Old Style"/>
          <w:szCs w:val="16"/>
        </w:rPr>
        <w:t>y</w:t>
      </w:r>
      <w:r w:rsidRPr="008D6099">
        <w:rPr>
          <w:rFonts w:cs="Bookman Old Style"/>
          <w:szCs w:val="16"/>
        </w:rPr>
        <w:t xml:space="preserve"> the dead</w:t>
      </w:r>
    </w:p>
    <w:p w14:paraId="4BAF7289" w14:textId="77777777" w:rsidR="008B567D" w:rsidRDefault="008B567D" w:rsidP="008B567D">
      <w:pPr>
        <w:numPr>
          <w:ilvl w:val="3"/>
          <w:numId w:val="29"/>
        </w:numPr>
        <w:contextualSpacing w:val="0"/>
        <w:rPr>
          <w:rFonts w:cs="Bookman Old Style"/>
          <w:szCs w:val="18"/>
        </w:rPr>
      </w:pPr>
      <w:r>
        <w:rPr>
          <w:rFonts w:cs="Bookman Old Style"/>
          <w:szCs w:val="16"/>
        </w:rPr>
        <w:t xml:space="preserve">they are also called “Cellites” or “Lollards” (from </w:t>
      </w:r>
      <w:r w:rsidRPr="008D6099">
        <w:rPr>
          <w:rFonts w:cs="Bookman Old Style"/>
          <w:szCs w:val="16"/>
        </w:rPr>
        <w:t xml:space="preserve">old German </w:t>
      </w:r>
      <w:r w:rsidRPr="00056C6C">
        <w:rPr>
          <w:rFonts w:cs="Bookman Old Style"/>
          <w:i/>
          <w:szCs w:val="16"/>
        </w:rPr>
        <w:t>lollop</w:t>
      </w:r>
      <w:r>
        <w:rPr>
          <w:rFonts w:cs="Bookman Old Style"/>
          <w:szCs w:val="16"/>
        </w:rPr>
        <w:t>, “to sing softly,”</w:t>
      </w:r>
      <w:r w:rsidRPr="008D6099">
        <w:rPr>
          <w:rFonts w:cs="Bookman Old Style"/>
          <w:szCs w:val="16"/>
        </w:rPr>
        <w:t xml:space="preserve"> </w:t>
      </w:r>
      <w:r>
        <w:rPr>
          <w:rFonts w:cs="Bookman Old Style"/>
          <w:szCs w:val="16"/>
        </w:rPr>
        <w:t>i.e., their chants for the dead;</w:t>
      </w:r>
      <w:r w:rsidRPr="008D6099">
        <w:rPr>
          <w:rFonts w:cs="Bookman Old Style"/>
          <w:szCs w:val="16"/>
        </w:rPr>
        <w:t xml:space="preserve"> no connection with the Wyclifite Lollards</w:t>
      </w:r>
      <w:r>
        <w:rPr>
          <w:rFonts w:cs="Bookman Old Style"/>
          <w:szCs w:val="16"/>
        </w:rPr>
        <w:t>)</w:t>
      </w:r>
    </w:p>
    <w:p w14:paraId="24C9CE75" w14:textId="77777777" w:rsidR="008B567D" w:rsidRPr="00FE3656" w:rsidRDefault="008B567D" w:rsidP="008B567D">
      <w:pPr>
        <w:numPr>
          <w:ilvl w:val="3"/>
          <w:numId w:val="29"/>
        </w:numPr>
        <w:contextualSpacing w:val="0"/>
        <w:rPr>
          <w:rFonts w:cs="Bookman Old Style"/>
          <w:szCs w:val="18"/>
        </w:rPr>
      </w:pPr>
      <w:r>
        <w:rPr>
          <w:rFonts w:cs="Bookman Old Style"/>
          <w:szCs w:val="16"/>
        </w:rPr>
        <w:t xml:space="preserve">they exist for more than a century </w:t>
      </w:r>
      <w:r w:rsidRPr="008D6099">
        <w:rPr>
          <w:rFonts w:cs="Bookman Old Style"/>
          <w:szCs w:val="16"/>
        </w:rPr>
        <w:t xml:space="preserve">without vows or </w:t>
      </w:r>
      <w:r>
        <w:rPr>
          <w:rFonts w:cs="Bookman Old Style"/>
          <w:szCs w:val="16"/>
        </w:rPr>
        <w:t xml:space="preserve">a </w:t>
      </w:r>
      <w:r w:rsidRPr="008D6099">
        <w:rPr>
          <w:rFonts w:cs="Bookman Old Style"/>
          <w:szCs w:val="16"/>
        </w:rPr>
        <w:t>rule</w:t>
      </w:r>
    </w:p>
    <w:p w14:paraId="6D022C6D"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1472: </w:t>
      </w:r>
      <w:r w:rsidRPr="008D6099">
        <w:rPr>
          <w:rFonts w:cs="Bookman Old Style"/>
          <w:szCs w:val="16"/>
        </w:rPr>
        <w:t>the</w:t>
      </w:r>
      <w:r>
        <w:rPr>
          <w:rFonts w:cs="Bookman Old Style"/>
          <w:szCs w:val="16"/>
        </w:rPr>
        <w:t>y</w:t>
      </w:r>
      <w:r w:rsidRPr="008D6099">
        <w:rPr>
          <w:rFonts w:cs="Bookman Old Style"/>
          <w:szCs w:val="16"/>
        </w:rPr>
        <w:t xml:space="preserve"> </w:t>
      </w:r>
      <w:r>
        <w:rPr>
          <w:rFonts w:cs="Bookman Old Style"/>
          <w:szCs w:val="16"/>
        </w:rPr>
        <w:t>adopt</w:t>
      </w:r>
      <w:r w:rsidRPr="008D6099">
        <w:rPr>
          <w:rFonts w:cs="Bookman Old Style"/>
          <w:szCs w:val="16"/>
        </w:rPr>
        <w:t xml:space="preserve"> the Augustinian rule</w:t>
      </w:r>
    </w:p>
    <w:p w14:paraId="076F4E35" w14:textId="77777777" w:rsidR="008B567D" w:rsidRPr="00250085" w:rsidRDefault="008B567D" w:rsidP="008B567D">
      <w:pPr>
        <w:numPr>
          <w:ilvl w:val="2"/>
          <w:numId w:val="29"/>
        </w:numPr>
        <w:contextualSpacing w:val="0"/>
        <w:rPr>
          <w:rFonts w:cs="Bookman Old Style"/>
          <w:szCs w:val="18"/>
        </w:rPr>
      </w:pPr>
      <w:r w:rsidRPr="008D6099">
        <w:rPr>
          <w:rFonts w:cs="Garamond"/>
          <w:bCs/>
          <w:szCs w:val="18"/>
        </w:rPr>
        <w:t>Jesuati</w:t>
      </w:r>
      <w:r>
        <w:rPr>
          <w:rFonts w:cs="Garamond"/>
          <w:bCs/>
          <w:szCs w:val="18"/>
        </w:rPr>
        <w:t xml:space="preserve"> (Apostolic Clerics of St Jerome)</w:t>
      </w:r>
    </w:p>
    <w:p w14:paraId="5417FD6D" w14:textId="77777777" w:rsidR="008B567D" w:rsidRPr="007E0397" w:rsidRDefault="008B567D" w:rsidP="008B567D">
      <w:pPr>
        <w:numPr>
          <w:ilvl w:val="3"/>
          <w:numId w:val="29"/>
        </w:numPr>
        <w:contextualSpacing w:val="0"/>
        <w:rPr>
          <w:rFonts w:cs="Bookman Old Style"/>
          <w:szCs w:val="18"/>
        </w:rPr>
      </w:pPr>
      <w:r>
        <w:rPr>
          <w:rFonts w:cs="Bookman Old Style"/>
          <w:szCs w:val="18"/>
        </w:rPr>
        <w:t xml:space="preserve">called “Jesuati” </w:t>
      </w:r>
      <w:r w:rsidRPr="007E0397">
        <w:t>because of their constant ejaculation</w:t>
      </w:r>
      <w:r>
        <w:t>,</w:t>
      </w:r>
      <w:r w:rsidRPr="007E0397">
        <w:t xml:space="preserve"> </w:t>
      </w:r>
      <w:r>
        <w:t>“</w:t>
      </w:r>
      <w:r w:rsidRPr="007E0397">
        <w:t>Praise be to Jesus Christ</w:t>
      </w:r>
      <w:r>
        <w:t>”</w:t>
      </w:r>
    </w:p>
    <w:p w14:paraId="376224F3"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c. 1350: </w:t>
      </w:r>
      <w:r w:rsidRPr="008D6099">
        <w:rPr>
          <w:rFonts w:cs="Bookman Old Style"/>
          <w:iCs/>
          <w:szCs w:val="16"/>
        </w:rPr>
        <w:t xml:space="preserve">John Colombini </w:t>
      </w:r>
      <w:r w:rsidRPr="008D6099">
        <w:rPr>
          <w:rFonts w:cs="Bookman Old Style"/>
          <w:szCs w:val="18"/>
        </w:rPr>
        <w:t>(</w:t>
      </w:r>
      <w:r>
        <w:rPr>
          <w:rFonts w:cs="Bookman Old Style"/>
          <w:szCs w:val="18"/>
        </w:rPr>
        <w:t>c. 1300-</w:t>
      </w:r>
      <w:r w:rsidRPr="008D6099">
        <w:rPr>
          <w:rFonts w:cs="Bookman Old Style"/>
          <w:szCs w:val="16"/>
        </w:rPr>
        <w:t xml:space="preserve">67) </w:t>
      </w:r>
      <w:r>
        <w:rPr>
          <w:rFonts w:cs="Bookman Old Style"/>
          <w:szCs w:val="16"/>
        </w:rPr>
        <w:t xml:space="preserve">founds the congregation </w:t>
      </w:r>
      <w:r w:rsidRPr="008D6099">
        <w:rPr>
          <w:rFonts w:cs="Bookman Old Style"/>
          <w:szCs w:val="18"/>
        </w:rPr>
        <w:t>at Siena</w:t>
      </w:r>
      <w:r>
        <w:rPr>
          <w:rFonts w:cs="Bookman Old Style"/>
          <w:szCs w:val="18"/>
        </w:rPr>
        <w:t xml:space="preserve"> as </w:t>
      </w:r>
      <w:r w:rsidRPr="008D6099">
        <w:rPr>
          <w:rFonts w:cs="Bookman Old Style"/>
          <w:szCs w:val="16"/>
        </w:rPr>
        <w:t xml:space="preserve">a lay brotherhood to care </w:t>
      </w:r>
      <w:r>
        <w:rPr>
          <w:rFonts w:cs="Bookman Old Style"/>
          <w:szCs w:val="16"/>
        </w:rPr>
        <w:t xml:space="preserve">for </w:t>
      </w:r>
      <w:r w:rsidRPr="008D6099">
        <w:rPr>
          <w:rFonts w:cs="Bookman Old Style"/>
          <w:szCs w:val="16"/>
        </w:rPr>
        <w:t>the plague-stricken</w:t>
      </w:r>
    </w:p>
    <w:p w14:paraId="4B305CC3" w14:textId="77777777" w:rsidR="008B567D" w:rsidRPr="00402FA4" w:rsidRDefault="008B567D" w:rsidP="008B567D">
      <w:pPr>
        <w:numPr>
          <w:ilvl w:val="3"/>
          <w:numId w:val="29"/>
        </w:numPr>
        <w:contextualSpacing w:val="0"/>
        <w:rPr>
          <w:rFonts w:cs="Bookman Old Style"/>
          <w:szCs w:val="18"/>
        </w:rPr>
      </w:pPr>
      <w:r>
        <w:rPr>
          <w:rFonts w:cs="Bookman Old Style"/>
          <w:szCs w:val="18"/>
        </w:rPr>
        <w:t>1367: Urban V (</w:t>
      </w:r>
      <w:r>
        <w:t>1362-</w:t>
      </w:r>
      <w:r w:rsidRPr="00E61E4E">
        <w:t>7</w:t>
      </w:r>
      <w:r>
        <w:t>0</w:t>
      </w:r>
      <w:r>
        <w:rPr>
          <w:rFonts w:cs="Bookman Old Style"/>
          <w:szCs w:val="18"/>
        </w:rPr>
        <w:t>) approves the order; Colombini dies a week later</w:t>
      </w:r>
    </w:p>
    <w:p w14:paraId="1963808E" w14:textId="77777777" w:rsidR="008B567D" w:rsidRPr="00250085" w:rsidRDefault="008B567D" w:rsidP="008B567D">
      <w:pPr>
        <w:numPr>
          <w:ilvl w:val="3"/>
          <w:numId w:val="29"/>
        </w:numPr>
        <w:contextualSpacing w:val="0"/>
        <w:rPr>
          <w:rFonts w:cs="Bookman Old Style"/>
          <w:szCs w:val="18"/>
        </w:rPr>
      </w:pPr>
      <w:r>
        <w:rPr>
          <w:rFonts w:cs="Bookman Old Style"/>
          <w:szCs w:val="16"/>
        </w:rPr>
        <w:t xml:space="preserve">the order adopts </w:t>
      </w:r>
      <w:r w:rsidRPr="008D6099">
        <w:rPr>
          <w:rFonts w:cs="Bookman Old Style"/>
          <w:szCs w:val="16"/>
        </w:rPr>
        <w:t xml:space="preserve">the </w:t>
      </w:r>
      <w:r>
        <w:rPr>
          <w:rFonts w:cs="Bookman Old Style"/>
          <w:szCs w:val="16"/>
        </w:rPr>
        <w:t>Rule of St Benedict</w:t>
      </w:r>
      <w:r w:rsidRPr="008D6099">
        <w:rPr>
          <w:rFonts w:cs="Bookman Old Style"/>
          <w:szCs w:val="16"/>
        </w:rPr>
        <w:t xml:space="preserve">, </w:t>
      </w:r>
      <w:r>
        <w:rPr>
          <w:rFonts w:cs="Bookman Old Style"/>
          <w:szCs w:val="16"/>
        </w:rPr>
        <w:t xml:space="preserve">but later </w:t>
      </w:r>
      <w:r w:rsidRPr="008D6099">
        <w:rPr>
          <w:rFonts w:cs="Bookman Old Style"/>
          <w:szCs w:val="16"/>
        </w:rPr>
        <w:t>the rule of S</w:t>
      </w:r>
      <w:r>
        <w:rPr>
          <w:rFonts w:cs="Bookman Old Style"/>
          <w:szCs w:val="16"/>
        </w:rPr>
        <w:t>t Augustine</w:t>
      </w:r>
    </w:p>
    <w:p w14:paraId="194787A7" w14:textId="77777777" w:rsidR="008B567D" w:rsidRPr="00402FA4" w:rsidRDefault="008B567D" w:rsidP="008B567D">
      <w:pPr>
        <w:numPr>
          <w:ilvl w:val="3"/>
          <w:numId w:val="29"/>
        </w:numPr>
        <w:contextualSpacing w:val="0"/>
        <w:rPr>
          <w:rFonts w:cs="Bookman Old Style"/>
          <w:szCs w:val="18"/>
        </w:rPr>
      </w:pPr>
      <w:r>
        <w:rPr>
          <w:rFonts w:cs="Bookman Old Style"/>
          <w:szCs w:val="18"/>
        </w:rPr>
        <w:t>1606: the papacy allows priests to join</w:t>
      </w:r>
    </w:p>
    <w:p w14:paraId="682BD0C1" w14:textId="77777777" w:rsidR="008B567D" w:rsidRDefault="008B567D" w:rsidP="008B567D">
      <w:pPr>
        <w:numPr>
          <w:ilvl w:val="3"/>
          <w:numId w:val="29"/>
        </w:numPr>
        <w:contextualSpacing w:val="0"/>
        <w:rPr>
          <w:rFonts w:cs="Bookman Old Style"/>
          <w:szCs w:val="18"/>
        </w:rPr>
      </w:pPr>
      <w:r>
        <w:rPr>
          <w:rFonts w:cs="Bookman Old Style"/>
          <w:szCs w:val="16"/>
        </w:rPr>
        <w:t xml:space="preserve">1668: </w:t>
      </w:r>
      <w:r w:rsidRPr="008D6099">
        <w:rPr>
          <w:rFonts w:cs="Bookman Old Style"/>
          <w:szCs w:val="16"/>
        </w:rPr>
        <w:t xml:space="preserve">Clement IX </w:t>
      </w:r>
      <w:r>
        <w:rPr>
          <w:rFonts w:cs="Bookman Old Style"/>
          <w:szCs w:val="16"/>
        </w:rPr>
        <w:t>(</w:t>
      </w:r>
      <w:r>
        <w:t>1667-</w:t>
      </w:r>
      <w:r w:rsidRPr="00E61E4E">
        <w:t>6</w:t>
      </w:r>
      <w:r>
        <w:t>9</w:t>
      </w:r>
      <w:r>
        <w:rPr>
          <w:rFonts w:cs="Bookman Old Style"/>
          <w:szCs w:val="16"/>
        </w:rPr>
        <w:t xml:space="preserve">) </w:t>
      </w:r>
      <w:r w:rsidRPr="008D6099">
        <w:rPr>
          <w:rFonts w:cs="Bookman Old Style"/>
          <w:szCs w:val="16"/>
        </w:rPr>
        <w:t>s</w:t>
      </w:r>
      <w:r>
        <w:rPr>
          <w:rFonts w:cs="Bookman Old Style"/>
          <w:szCs w:val="16"/>
        </w:rPr>
        <w:t>uppresses</w:t>
      </w:r>
      <w:r w:rsidRPr="008D6099">
        <w:rPr>
          <w:rFonts w:cs="Bookman Old Style"/>
          <w:szCs w:val="16"/>
        </w:rPr>
        <w:t xml:space="preserve"> the </w:t>
      </w:r>
      <w:r>
        <w:rPr>
          <w:rFonts w:cs="Bookman Old Style"/>
          <w:szCs w:val="16"/>
        </w:rPr>
        <w:t xml:space="preserve">order because of </w:t>
      </w:r>
      <w:r w:rsidRPr="008D6099">
        <w:rPr>
          <w:rFonts w:cs="Bookman Old Style"/>
          <w:szCs w:val="16"/>
        </w:rPr>
        <w:t>abuses</w:t>
      </w:r>
    </w:p>
    <w:p w14:paraId="73F47A11" w14:textId="77777777" w:rsidR="008B567D" w:rsidRDefault="008B567D" w:rsidP="008B567D">
      <w:pPr>
        <w:numPr>
          <w:ilvl w:val="2"/>
          <w:numId w:val="29"/>
        </w:numPr>
        <w:contextualSpacing w:val="0"/>
        <w:rPr>
          <w:rFonts w:cs="Bookman Old Style"/>
          <w:szCs w:val="18"/>
        </w:rPr>
      </w:pPr>
      <w:r w:rsidRPr="008D6099">
        <w:rPr>
          <w:bCs/>
          <w:szCs w:val="18"/>
        </w:rPr>
        <w:t xml:space="preserve">Brethren of the Common Life </w:t>
      </w:r>
      <w:r w:rsidRPr="008D6099">
        <w:rPr>
          <w:rFonts w:cs="Bookman Old Style"/>
          <w:szCs w:val="18"/>
        </w:rPr>
        <w:t>(</w:t>
      </w:r>
      <w:r w:rsidRPr="00C92833">
        <w:rPr>
          <w:rFonts w:cs="Bookman Old Style"/>
          <w:i/>
          <w:szCs w:val="18"/>
        </w:rPr>
        <w:t>Fratres vitae communis</w:t>
      </w:r>
      <w:r w:rsidRPr="008D6099">
        <w:rPr>
          <w:rFonts w:cs="Bookman Old Style"/>
          <w:szCs w:val="18"/>
        </w:rPr>
        <w:t xml:space="preserve">, </w:t>
      </w:r>
      <w:r w:rsidRPr="00C92833">
        <w:rPr>
          <w:rFonts w:cs="Bookman Old Style"/>
          <w:i/>
          <w:szCs w:val="18"/>
        </w:rPr>
        <w:t>Fratres devoti</w:t>
      </w:r>
      <w:r>
        <w:rPr>
          <w:rFonts w:cs="Bookman Old Style"/>
          <w:szCs w:val="18"/>
        </w:rPr>
        <w:t>)</w:t>
      </w:r>
    </w:p>
    <w:p w14:paraId="04FBC4FB" w14:textId="77777777" w:rsidR="008B567D" w:rsidRDefault="008B567D" w:rsidP="008B567D">
      <w:pPr>
        <w:numPr>
          <w:ilvl w:val="3"/>
          <w:numId w:val="29"/>
        </w:numPr>
        <w:contextualSpacing w:val="0"/>
        <w:rPr>
          <w:rFonts w:cs="Bookman Old Style"/>
          <w:szCs w:val="18"/>
        </w:rPr>
      </w:pPr>
      <w:r>
        <w:rPr>
          <w:iCs/>
        </w:rPr>
        <w:t>Geert (</w:t>
      </w:r>
      <w:r w:rsidRPr="008D6099">
        <w:rPr>
          <w:iCs/>
        </w:rPr>
        <w:t>Gerard</w:t>
      </w:r>
      <w:r>
        <w:rPr>
          <w:iCs/>
        </w:rPr>
        <w:t>)</w:t>
      </w:r>
      <w:r w:rsidRPr="008D6099">
        <w:rPr>
          <w:iCs/>
        </w:rPr>
        <w:t xml:space="preserve"> Groote </w:t>
      </w:r>
      <w:r>
        <w:rPr>
          <w:rFonts w:cs="Bookman Old Style"/>
          <w:szCs w:val="18"/>
        </w:rPr>
        <w:t>(1340-</w:t>
      </w:r>
      <w:r w:rsidRPr="008D6099">
        <w:rPr>
          <w:rFonts w:cs="Bookman Old Style"/>
          <w:szCs w:val="18"/>
        </w:rPr>
        <w:t>84)</w:t>
      </w:r>
    </w:p>
    <w:p w14:paraId="49C08CC0" w14:textId="77777777" w:rsidR="008B567D" w:rsidRDefault="008B567D" w:rsidP="008B567D">
      <w:pPr>
        <w:numPr>
          <w:ilvl w:val="4"/>
          <w:numId w:val="29"/>
        </w:numPr>
        <w:contextualSpacing w:val="0"/>
        <w:rPr>
          <w:rFonts w:cs="Bookman Old Style"/>
          <w:szCs w:val="18"/>
        </w:rPr>
      </w:pPr>
      <w:r w:rsidRPr="008D6099">
        <w:rPr>
          <w:rFonts w:cs="Bookman Old Style"/>
          <w:szCs w:val="18"/>
        </w:rPr>
        <w:t>1374</w:t>
      </w:r>
      <w:r>
        <w:rPr>
          <w:rFonts w:cs="Bookman Old Style"/>
          <w:szCs w:val="18"/>
        </w:rPr>
        <w:t>:</w:t>
      </w:r>
      <w:r w:rsidRPr="008D6099">
        <w:rPr>
          <w:rFonts w:cs="Bookman Old Style"/>
          <w:szCs w:val="18"/>
        </w:rPr>
        <w:t xml:space="preserve"> </w:t>
      </w:r>
      <w:r>
        <w:rPr>
          <w:rFonts w:cs="Bookman Old Style"/>
          <w:szCs w:val="18"/>
        </w:rPr>
        <w:t xml:space="preserve">Groote, </w:t>
      </w:r>
      <w:r w:rsidRPr="008D6099">
        <w:rPr>
          <w:rFonts w:cs="Bookman Old Style"/>
          <w:szCs w:val="18"/>
        </w:rPr>
        <w:t xml:space="preserve">a </w:t>
      </w:r>
      <w:r>
        <w:rPr>
          <w:rFonts w:cs="Bookman Old Style"/>
          <w:szCs w:val="18"/>
        </w:rPr>
        <w:t xml:space="preserve">lawyer, reads </w:t>
      </w:r>
      <w:r w:rsidRPr="008D6099">
        <w:rPr>
          <w:rFonts w:cs="Bookman Old Style"/>
          <w:szCs w:val="18"/>
        </w:rPr>
        <w:t>Ruysbroeck and other mystical writers</w:t>
      </w:r>
      <w:r>
        <w:rPr>
          <w:rFonts w:cs="Bookman Old Style"/>
          <w:szCs w:val="18"/>
        </w:rPr>
        <w:t xml:space="preserve">; he renounces his benefices and lives in </w:t>
      </w:r>
      <w:r w:rsidRPr="008D6099">
        <w:rPr>
          <w:rFonts w:cs="Bookman Old Style"/>
          <w:szCs w:val="18"/>
        </w:rPr>
        <w:t>solitude</w:t>
      </w:r>
      <w:r>
        <w:rPr>
          <w:rFonts w:cs="Bookman Old Style"/>
          <w:szCs w:val="18"/>
        </w:rPr>
        <w:t xml:space="preserve"> (1374-81)</w:t>
      </w:r>
    </w:p>
    <w:p w14:paraId="7AE48B19" w14:textId="77777777" w:rsidR="008B567D" w:rsidRDefault="008B567D" w:rsidP="008B567D">
      <w:pPr>
        <w:numPr>
          <w:ilvl w:val="4"/>
          <w:numId w:val="29"/>
        </w:numPr>
        <w:contextualSpacing w:val="0"/>
        <w:rPr>
          <w:rFonts w:cs="Bookman Old Style"/>
          <w:szCs w:val="18"/>
        </w:rPr>
      </w:pPr>
      <w:r>
        <w:rPr>
          <w:rFonts w:cs="Bookman Old Style"/>
          <w:szCs w:val="18"/>
        </w:rPr>
        <w:t>1381:</w:t>
      </w:r>
      <w:r w:rsidRPr="008D6099">
        <w:rPr>
          <w:rFonts w:cs="Bookman Old Style"/>
          <w:szCs w:val="18"/>
        </w:rPr>
        <w:t xml:space="preserve"> he </w:t>
      </w:r>
      <w:r>
        <w:rPr>
          <w:rFonts w:cs="Bookman Old Style"/>
          <w:szCs w:val="18"/>
        </w:rPr>
        <w:t>i</w:t>
      </w:r>
      <w:r w:rsidRPr="008D6099">
        <w:rPr>
          <w:rFonts w:cs="Bookman Old Style"/>
          <w:szCs w:val="18"/>
        </w:rPr>
        <w:t xml:space="preserve">s ordained deacon </w:t>
      </w:r>
      <w:r>
        <w:rPr>
          <w:rFonts w:cs="Bookman Old Style"/>
          <w:szCs w:val="18"/>
        </w:rPr>
        <w:t>in Utrecht</w:t>
      </w:r>
      <w:r w:rsidRPr="008D6099">
        <w:rPr>
          <w:rFonts w:cs="Bookman Old Style"/>
          <w:szCs w:val="18"/>
        </w:rPr>
        <w:t xml:space="preserve"> </w:t>
      </w:r>
      <w:r>
        <w:rPr>
          <w:rFonts w:cs="Bookman Old Style"/>
          <w:szCs w:val="18"/>
        </w:rPr>
        <w:t xml:space="preserve">and </w:t>
      </w:r>
      <w:r w:rsidRPr="008D6099">
        <w:rPr>
          <w:rFonts w:cs="Bookman Old Style"/>
          <w:szCs w:val="18"/>
        </w:rPr>
        <w:t>preach</w:t>
      </w:r>
      <w:r>
        <w:rPr>
          <w:rFonts w:cs="Bookman Old Style"/>
          <w:szCs w:val="18"/>
        </w:rPr>
        <w:t>es</w:t>
      </w:r>
      <w:r w:rsidRPr="008D6099">
        <w:rPr>
          <w:rFonts w:cs="Bookman Old Style"/>
          <w:szCs w:val="18"/>
        </w:rPr>
        <w:t xml:space="preserve"> penance to clergy and peo</w:t>
      </w:r>
      <w:r>
        <w:rPr>
          <w:rFonts w:cs="Bookman Old Style"/>
          <w:szCs w:val="18"/>
        </w:rPr>
        <w:t>ple</w:t>
      </w:r>
    </w:p>
    <w:p w14:paraId="2CB926C2" w14:textId="77777777" w:rsidR="008B567D" w:rsidRDefault="008B567D" w:rsidP="008B567D">
      <w:pPr>
        <w:numPr>
          <w:ilvl w:val="5"/>
          <w:numId w:val="29"/>
        </w:numPr>
        <w:contextualSpacing w:val="0"/>
        <w:rPr>
          <w:rFonts w:cs="Bookman Old Style"/>
          <w:szCs w:val="18"/>
        </w:rPr>
      </w:pPr>
      <w:r>
        <w:rPr>
          <w:rFonts w:cs="Bookman Old Style"/>
          <w:szCs w:val="18"/>
        </w:rPr>
        <w:t>o</w:t>
      </w:r>
      <w:r w:rsidRPr="008D6099">
        <w:rPr>
          <w:rFonts w:cs="Bookman Old Style"/>
          <w:szCs w:val="18"/>
        </w:rPr>
        <w:t xml:space="preserve">pposed by clerics whose lives he </w:t>
      </w:r>
      <w:r>
        <w:rPr>
          <w:rFonts w:cs="Bookman Old Style"/>
          <w:szCs w:val="18"/>
        </w:rPr>
        <w:t xml:space="preserve">had </w:t>
      </w:r>
      <w:r w:rsidRPr="008D6099">
        <w:rPr>
          <w:rFonts w:cs="Bookman Old Style"/>
          <w:szCs w:val="18"/>
        </w:rPr>
        <w:t>denounced, he re</w:t>
      </w:r>
      <w:r>
        <w:rPr>
          <w:rFonts w:cs="Bookman Old Style"/>
          <w:szCs w:val="18"/>
        </w:rPr>
        <w:t>tires</w:t>
      </w:r>
      <w:r w:rsidRPr="008D6099">
        <w:rPr>
          <w:rFonts w:cs="Bookman Old Style"/>
          <w:szCs w:val="18"/>
        </w:rPr>
        <w:t xml:space="preserve"> to De</w:t>
      </w:r>
      <w:r>
        <w:rPr>
          <w:rFonts w:cs="Bookman Old Style"/>
          <w:szCs w:val="18"/>
        </w:rPr>
        <w:t>venter, where</w:t>
      </w:r>
      <w:r w:rsidRPr="008D6099">
        <w:rPr>
          <w:rFonts w:cs="Bookman Old Style"/>
          <w:szCs w:val="18"/>
        </w:rPr>
        <w:t xml:space="preserve"> </w:t>
      </w:r>
      <w:r>
        <w:rPr>
          <w:rFonts w:cs="Bookman Old Style"/>
          <w:szCs w:val="18"/>
        </w:rPr>
        <w:t xml:space="preserve">he and a group of </w:t>
      </w:r>
      <w:r w:rsidRPr="008D6099">
        <w:rPr>
          <w:rFonts w:cs="Bookman Old Style"/>
          <w:szCs w:val="18"/>
        </w:rPr>
        <w:t>friends and disciples</w:t>
      </w:r>
      <w:r>
        <w:rPr>
          <w:rFonts w:cs="Bookman Old Style"/>
          <w:szCs w:val="18"/>
        </w:rPr>
        <w:t xml:space="preserve"> </w:t>
      </w:r>
      <w:r w:rsidRPr="008D6099">
        <w:rPr>
          <w:rFonts w:cs="Bookman Old Style"/>
          <w:szCs w:val="18"/>
        </w:rPr>
        <w:t>de</w:t>
      </w:r>
      <w:r>
        <w:rPr>
          <w:rFonts w:cs="Bookman Old Style"/>
          <w:szCs w:val="18"/>
        </w:rPr>
        <w:t>vote</w:t>
      </w:r>
      <w:r w:rsidRPr="008D6099">
        <w:rPr>
          <w:rFonts w:cs="Bookman Old Style"/>
          <w:szCs w:val="18"/>
        </w:rPr>
        <w:t xml:space="preserve"> </w:t>
      </w:r>
      <w:r>
        <w:rPr>
          <w:rFonts w:cs="Bookman Old Style"/>
          <w:szCs w:val="18"/>
        </w:rPr>
        <w:t xml:space="preserve">themselves </w:t>
      </w:r>
      <w:r w:rsidRPr="008D6099">
        <w:rPr>
          <w:rFonts w:cs="Bookman Old Style"/>
          <w:szCs w:val="18"/>
        </w:rPr>
        <w:t>to prayer, study</w:t>
      </w:r>
      <w:r>
        <w:rPr>
          <w:rFonts w:cs="Bookman Old Style"/>
          <w:szCs w:val="18"/>
        </w:rPr>
        <w:t>,</w:t>
      </w:r>
      <w:r w:rsidRPr="008D6099">
        <w:rPr>
          <w:rFonts w:cs="Bookman Old Style"/>
          <w:szCs w:val="18"/>
        </w:rPr>
        <w:t xml:space="preserve"> and teaching</w:t>
      </w:r>
    </w:p>
    <w:p w14:paraId="5610B0E0" w14:textId="77777777" w:rsidR="008B567D" w:rsidRDefault="008B567D" w:rsidP="008B567D">
      <w:pPr>
        <w:numPr>
          <w:ilvl w:val="5"/>
          <w:numId w:val="29"/>
        </w:numPr>
        <w:contextualSpacing w:val="0"/>
        <w:rPr>
          <w:rFonts w:cs="Bookman Old Style"/>
          <w:szCs w:val="18"/>
        </w:rPr>
      </w:pPr>
      <w:r>
        <w:rPr>
          <w:rFonts w:cs="Bookman Old Style"/>
          <w:szCs w:val="18"/>
        </w:rPr>
        <w:t xml:space="preserve">the Brethren are not a formal order: </w:t>
      </w:r>
      <w:r>
        <w:t>they are “</w:t>
      </w:r>
      <w:r w:rsidRPr="0001370B">
        <w:t xml:space="preserve">associations of laity and non-monastic priests </w:t>
      </w:r>
      <w:r>
        <w:t xml:space="preserve">. . . </w:t>
      </w:r>
      <w:r w:rsidRPr="0001370B">
        <w:t>called to practice a disciplined life</w:t>
      </w:r>
      <w:r>
        <w:t xml:space="preserve"> within their existing callings” (“Devotio Moderna”)</w:t>
      </w:r>
    </w:p>
    <w:p w14:paraId="595E5764" w14:textId="77777777" w:rsidR="008B567D" w:rsidRPr="008D6099" w:rsidRDefault="008B567D" w:rsidP="008B567D">
      <w:pPr>
        <w:numPr>
          <w:ilvl w:val="4"/>
          <w:numId w:val="29"/>
        </w:numPr>
        <w:contextualSpacing w:val="0"/>
        <w:rPr>
          <w:rFonts w:cs="Bookman Old Style"/>
          <w:szCs w:val="18"/>
        </w:rPr>
      </w:pPr>
      <w:r>
        <w:rPr>
          <w:rFonts w:cs="Bookman Old Style"/>
          <w:szCs w:val="18"/>
        </w:rPr>
        <w:t xml:space="preserve">the </w:t>
      </w:r>
      <w:r w:rsidRPr="008D6099">
        <w:rPr>
          <w:iCs/>
        </w:rPr>
        <w:t>Sisters of the Common Life</w:t>
      </w:r>
      <w:r>
        <w:rPr>
          <w:iCs/>
        </w:rPr>
        <w:t xml:space="preserve"> (similar to </w:t>
      </w:r>
      <w:r w:rsidRPr="008D6099">
        <w:rPr>
          <w:rFonts w:cs="Bookman Old Style"/>
          <w:szCs w:val="18"/>
        </w:rPr>
        <w:t>the Beguines</w:t>
      </w:r>
      <w:r>
        <w:rPr>
          <w:rFonts w:cs="Bookman Old Style"/>
          <w:szCs w:val="18"/>
        </w:rPr>
        <w:t>) co</w:t>
      </w:r>
      <w:r w:rsidRPr="008D6099">
        <w:rPr>
          <w:rFonts w:cs="Bookman Old Style"/>
          <w:szCs w:val="18"/>
        </w:rPr>
        <w:t>me into existence during Groote’s lifetime</w:t>
      </w:r>
    </w:p>
    <w:p w14:paraId="134B8540" w14:textId="77777777" w:rsidR="008B567D" w:rsidRDefault="008B567D" w:rsidP="008B567D">
      <w:pPr>
        <w:numPr>
          <w:ilvl w:val="3"/>
          <w:numId w:val="29"/>
        </w:numPr>
        <w:contextualSpacing w:val="0"/>
        <w:rPr>
          <w:rFonts w:cs="Bookman Old Style"/>
          <w:szCs w:val="18"/>
        </w:rPr>
      </w:pPr>
      <w:r w:rsidRPr="00C92833">
        <w:rPr>
          <w:i/>
          <w:iCs/>
        </w:rPr>
        <w:t>devotio moderna</w:t>
      </w:r>
    </w:p>
    <w:p w14:paraId="5343ADA2" w14:textId="77777777" w:rsidR="008B567D" w:rsidRPr="002577CA" w:rsidRDefault="008B567D" w:rsidP="008B567D">
      <w:pPr>
        <w:numPr>
          <w:ilvl w:val="4"/>
          <w:numId w:val="29"/>
        </w:numPr>
        <w:contextualSpacing w:val="0"/>
        <w:rPr>
          <w:rFonts w:cs="Bookman Old Style"/>
          <w:szCs w:val="18"/>
        </w:rPr>
      </w:pPr>
      <w:r w:rsidRPr="008D6099">
        <w:rPr>
          <w:rFonts w:cs="Bookman Old Style"/>
          <w:szCs w:val="18"/>
        </w:rPr>
        <w:t>Groote</w:t>
      </w:r>
      <w:r>
        <w:rPr>
          <w:rFonts w:cs="Bookman Old Style"/>
          <w:szCs w:val="18"/>
        </w:rPr>
        <w:t>,</w:t>
      </w:r>
      <w:r w:rsidRPr="008D6099">
        <w:rPr>
          <w:rFonts w:cs="Bookman Old Style"/>
          <w:szCs w:val="18"/>
        </w:rPr>
        <w:t xml:space="preserve"> influenced by </w:t>
      </w:r>
      <w:r>
        <w:rPr>
          <w:rFonts w:cs="Bookman Old Style"/>
          <w:szCs w:val="18"/>
        </w:rPr>
        <w:t xml:space="preserve">Meister </w:t>
      </w:r>
      <w:r w:rsidRPr="008D6099">
        <w:rPr>
          <w:rFonts w:cs="Bookman Old Style"/>
          <w:szCs w:val="18"/>
        </w:rPr>
        <w:t>Eckhart and his inti</w:t>
      </w:r>
      <w:r>
        <w:rPr>
          <w:rFonts w:cs="Bookman Old Style"/>
          <w:szCs w:val="18"/>
        </w:rPr>
        <w:t>mate friend</w:t>
      </w:r>
      <w:r w:rsidRPr="008D6099">
        <w:rPr>
          <w:rFonts w:cs="Bookman Old Style"/>
          <w:szCs w:val="18"/>
        </w:rPr>
        <w:t xml:space="preserve"> Ruysbroeck</w:t>
      </w:r>
      <w:r>
        <w:rPr>
          <w:rFonts w:cs="Bookman Old Style"/>
          <w:szCs w:val="18"/>
        </w:rPr>
        <w:t xml:space="preserve">, developed a new form of </w:t>
      </w:r>
      <w:r w:rsidRPr="008D6099">
        <w:rPr>
          <w:rFonts w:cs="Bookman Old Style"/>
          <w:szCs w:val="18"/>
        </w:rPr>
        <w:t>piety</w:t>
      </w:r>
      <w:r>
        <w:rPr>
          <w:rFonts w:cs="Bookman Old Style"/>
          <w:szCs w:val="18"/>
        </w:rPr>
        <w:t xml:space="preserve"> </w:t>
      </w:r>
      <w:r>
        <w:rPr>
          <w:iCs/>
        </w:rPr>
        <w:t xml:space="preserve">that </w:t>
      </w:r>
      <w:r w:rsidRPr="008D6099">
        <w:rPr>
          <w:rFonts w:cs="Bookman Old Style"/>
          <w:szCs w:val="18"/>
        </w:rPr>
        <w:t>stress</w:t>
      </w:r>
      <w:r>
        <w:rPr>
          <w:rFonts w:cs="Bookman Old Style"/>
          <w:szCs w:val="18"/>
        </w:rPr>
        <w:t>ed</w:t>
      </w:r>
    </w:p>
    <w:p w14:paraId="66690155" w14:textId="77777777" w:rsidR="008B567D" w:rsidRDefault="008B567D" w:rsidP="008B567D">
      <w:pPr>
        <w:numPr>
          <w:ilvl w:val="5"/>
          <w:numId w:val="29"/>
        </w:numPr>
        <w:contextualSpacing w:val="0"/>
        <w:rPr>
          <w:rFonts w:cs="Bookman Old Style"/>
          <w:szCs w:val="18"/>
        </w:rPr>
      </w:pPr>
      <w:r w:rsidRPr="008D6099">
        <w:rPr>
          <w:rFonts w:cs="Bookman Old Style"/>
          <w:szCs w:val="18"/>
        </w:rPr>
        <w:t>the imitation of Christ</w:t>
      </w:r>
    </w:p>
    <w:p w14:paraId="6564FFC8" w14:textId="77777777" w:rsidR="008B567D" w:rsidRPr="002577CA" w:rsidRDefault="008B567D" w:rsidP="008B567D">
      <w:pPr>
        <w:numPr>
          <w:ilvl w:val="5"/>
          <w:numId w:val="29"/>
        </w:numPr>
        <w:contextualSpacing w:val="0"/>
        <w:rPr>
          <w:rFonts w:cs="Bookman Old Style"/>
          <w:szCs w:val="18"/>
        </w:rPr>
      </w:pPr>
      <w:r w:rsidRPr="0001370B">
        <w:t>a valuing of the in</w:t>
      </w:r>
      <w:r>
        <w:t>terior life</w:t>
      </w:r>
    </w:p>
    <w:p w14:paraId="6EB576B1" w14:textId="77777777" w:rsidR="008B567D" w:rsidRPr="002577CA" w:rsidRDefault="008B567D" w:rsidP="008B567D">
      <w:pPr>
        <w:numPr>
          <w:ilvl w:val="5"/>
          <w:numId w:val="29"/>
        </w:numPr>
        <w:contextualSpacing w:val="0"/>
        <w:rPr>
          <w:rFonts w:cs="Bookman Old Style"/>
          <w:szCs w:val="18"/>
        </w:rPr>
      </w:pPr>
      <w:r w:rsidRPr="0001370B">
        <w:lastRenderedPageBreak/>
        <w:t xml:space="preserve">a </w:t>
      </w:r>
      <w:r>
        <w:t>de</w:t>
      </w:r>
      <w:r w:rsidRPr="0001370B">
        <w:t xml:space="preserve">valuing </w:t>
      </w:r>
      <w:r>
        <w:t xml:space="preserve">of </w:t>
      </w:r>
      <w:r w:rsidRPr="0001370B">
        <w:t>the Church</w:t>
      </w:r>
      <w:r>
        <w:t>’</w:t>
      </w:r>
      <w:r w:rsidRPr="0001370B">
        <w:t>s institutionalized aids to salva</w:t>
      </w:r>
      <w:r>
        <w:t>tion</w:t>
      </w:r>
    </w:p>
    <w:p w14:paraId="429758BD" w14:textId="77777777" w:rsidR="008B567D" w:rsidRPr="002577CA" w:rsidRDefault="008B567D" w:rsidP="008B567D">
      <w:pPr>
        <w:numPr>
          <w:ilvl w:val="5"/>
          <w:numId w:val="29"/>
        </w:numPr>
        <w:contextualSpacing w:val="0"/>
        <w:rPr>
          <w:rFonts w:cs="Bookman Old Style"/>
          <w:szCs w:val="18"/>
        </w:rPr>
      </w:pPr>
      <w:r>
        <w:t>criticism of formal acts of piety</w:t>
      </w:r>
    </w:p>
    <w:p w14:paraId="43342EFD" w14:textId="77777777" w:rsidR="008B567D" w:rsidRPr="002577CA" w:rsidRDefault="008B567D" w:rsidP="008B567D">
      <w:pPr>
        <w:numPr>
          <w:ilvl w:val="5"/>
          <w:numId w:val="29"/>
        </w:numPr>
        <w:contextualSpacing w:val="0"/>
        <w:rPr>
          <w:rFonts w:cs="Bookman Old Style"/>
          <w:szCs w:val="18"/>
        </w:rPr>
      </w:pPr>
      <w:r>
        <w:t xml:space="preserve">criticism of </w:t>
      </w:r>
      <w:r w:rsidRPr="0001370B">
        <w:t>naive reliance on the ex</w:t>
      </w:r>
      <w:r>
        <w:t>ternal aspects of religion</w:t>
      </w:r>
    </w:p>
    <w:p w14:paraId="43FB8211" w14:textId="77777777" w:rsidR="008B567D" w:rsidRPr="002577CA" w:rsidRDefault="008B567D" w:rsidP="008B567D">
      <w:pPr>
        <w:numPr>
          <w:ilvl w:val="5"/>
          <w:numId w:val="29"/>
        </w:numPr>
        <w:contextualSpacing w:val="0"/>
        <w:rPr>
          <w:rFonts w:cs="Bookman Old Style"/>
          <w:szCs w:val="18"/>
        </w:rPr>
      </w:pPr>
      <w:r>
        <w:t xml:space="preserve">insistence that </w:t>
      </w:r>
      <w:r w:rsidRPr="0001370B">
        <w:t>illiter</w:t>
      </w:r>
      <w:r>
        <w:t>ate peasants can know God as easily as scholars</w:t>
      </w:r>
    </w:p>
    <w:p w14:paraId="22B99E12" w14:textId="77777777" w:rsidR="008B567D" w:rsidRPr="002577CA" w:rsidRDefault="008B567D" w:rsidP="008B567D">
      <w:pPr>
        <w:numPr>
          <w:ilvl w:val="5"/>
          <w:numId w:val="29"/>
        </w:numPr>
        <w:contextualSpacing w:val="0"/>
        <w:rPr>
          <w:rFonts w:cs="Bookman Old Style"/>
          <w:szCs w:val="18"/>
        </w:rPr>
      </w:pPr>
      <w:r w:rsidRPr="0001370B">
        <w:t xml:space="preserve">urgency in the face of sinfulness and </w:t>
      </w:r>
      <w:r>
        <w:t>death</w:t>
      </w:r>
    </w:p>
    <w:p w14:paraId="45F1CE7D" w14:textId="77777777" w:rsidR="008B567D" w:rsidRDefault="008B567D" w:rsidP="008B567D">
      <w:pPr>
        <w:numPr>
          <w:ilvl w:val="5"/>
          <w:numId w:val="29"/>
        </w:numPr>
        <w:contextualSpacing w:val="0"/>
        <w:rPr>
          <w:rFonts w:cs="Bookman Old Style"/>
          <w:szCs w:val="18"/>
        </w:rPr>
      </w:pPr>
      <w:r w:rsidRPr="008D6099">
        <w:rPr>
          <w:rFonts w:cs="Bookman Old Style"/>
          <w:szCs w:val="18"/>
        </w:rPr>
        <w:t>regular and methodical meditation</w:t>
      </w:r>
    </w:p>
    <w:p w14:paraId="688B62DB" w14:textId="77777777" w:rsidR="008B567D" w:rsidRDefault="008B567D" w:rsidP="008B567D">
      <w:pPr>
        <w:numPr>
          <w:ilvl w:val="5"/>
          <w:numId w:val="29"/>
        </w:numPr>
        <w:contextualSpacing w:val="0"/>
        <w:rPr>
          <w:rFonts w:cs="Bookman Old Style"/>
          <w:szCs w:val="18"/>
        </w:rPr>
      </w:pPr>
      <w:r>
        <w:t>“</w:t>
      </w:r>
      <w:r w:rsidRPr="0001370B">
        <w:t>intense and emotional meditation o</w:t>
      </w:r>
      <w:r>
        <w:t>n the suffering of Christ” (“Devotio Moderna”)</w:t>
      </w:r>
    </w:p>
    <w:p w14:paraId="465C5668" w14:textId="77777777" w:rsidR="008B567D" w:rsidRDefault="008B567D" w:rsidP="008B567D">
      <w:pPr>
        <w:numPr>
          <w:ilvl w:val="3"/>
          <w:numId w:val="29"/>
        </w:numPr>
        <w:contextualSpacing w:val="0"/>
        <w:rPr>
          <w:rFonts w:cs="Bookman Old Style"/>
          <w:szCs w:val="18"/>
        </w:rPr>
      </w:pPr>
      <w:r>
        <w:rPr>
          <w:rFonts w:cs="Bookman Old Style"/>
          <w:szCs w:val="18"/>
        </w:rPr>
        <w:t>development of the religious order</w:t>
      </w:r>
    </w:p>
    <w:p w14:paraId="5F6BAE5E" w14:textId="77777777" w:rsidR="008B567D" w:rsidRDefault="008B567D" w:rsidP="008B567D">
      <w:pPr>
        <w:numPr>
          <w:ilvl w:val="4"/>
          <w:numId w:val="29"/>
        </w:numPr>
        <w:contextualSpacing w:val="0"/>
        <w:rPr>
          <w:rFonts w:cs="Bookman Old Style"/>
          <w:szCs w:val="18"/>
        </w:rPr>
      </w:pPr>
      <w:r>
        <w:rPr>
          <w:rFonts w:cs="Bookman Old Style"/>
          <w:szCs w:val="18"/>
        </w:rPr>
        <w:t>1384: after Groote</w:t>
      </w:r>
      <w:r w:rsidRPr="008D6099">
        <w:rPr>
          <w:rFonts w:cs="Bookman Old Style"/>
          <w:szCs w:val="18"/>
        </w:rPr>
        <w:t xml:space="preserve"> </w:t>
      </w:r>
      <w:r>
        <w:rPr>
          <w:rFonts w:cs="Bookman Old Style"/>
          <w:szCs w:val="18"/>
        </w:rPr>
        <w:t>dies</w:t>
      </w:r>
      <w:r w:rsidRPr="008D6099">
        <w:rPr>
          <w:rFonts w:cs="Bookman Old Style"/>
          <w:szCs w:val="18"/>
        </w:rPr>
        <w:t xml:space="preserve">, </w:t>
      </w:r>
      <w:r>
        <w:rPr>
          <w:rFonts w:cs="Bookman Old Style"/>
          <w:szCs w:val="18"/>
        </w:rPr>
        <w:t xml:space="preserve">his favorite disciple </w:t>
      </w:r>
      <w:r w:rsidRPr="008D6099">
        <w:rPr>
          <w:iCs/>
        </w:rPr>
        <w:t xml:space="preserve">Florence Radewijn </w:t>
      </w:r>
      <w:r>
        <w:rPr>
          <w:rFonts w:cs="Bookman Old Style"/>
          <w:szCs w:val="18"/>
        </w:rPr>
        <w:t>(1350-1400)</w:t>
      </w:r>
      <w:r w:rsidRPr="008D6099">
        <w:rPr>
          <w:rFonts w:cs="Bookman Old Style"/>
          <w:szCs w:val="18"/>
        </w:rPr>
        <w:t xml:space="preserve"> organ</w:t>
      </w:r>
      <w:r>
        <w:rPr>
          <w:rFonts w:cs="Bookman Old Style"/>
          <w:szCs w:val="18"/>
        </w:rPr>
        <w:t>izes</w:t>
      </w:r>
      <w:r w:rsidRPr="008D6099">
        <w:rPr>
          <w:rFonts w:cs="Bookman Old Style"/>
          <w:szCs w:val="18"/>
        </w:rPr>
        <w:t xml:space="preserve"> the group</w:t>
      </w:r>
    </w:p>
    <w:p w14:paraId="410D3D24"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soon </w:t>
      </w:r>
      <w:r>
        <w:rPr>
          <w:rFonts w:cs="Bookman Old Style"/>
          <w:szCs w:val="18"/>
        </w:rPr>
        <w:t>other communities</w:t>
      </w:r>
      <w:r w:rsidRPr="008D6099">
        <w:rPr>
          <w:rFonts w:cs="Bookman Old Style"/>
          <w:szCs w:val="18"/>
        </w:rPr>
        <w:t xml:space="preserve"> </w:t>
      </w:r>
      <w:r>
        <w:rPr>
          <w:rFonts w:cs="Bookman Old Style"/>
          <w:szCs w:val="18"/>
        </w:rPr>
        <w:t xml:space="preserve">imitate the Brethren </w:t>
      </w:r>
      <w:r w:rsidRPr="008D6099">
        <w:rPr>
          <w:rFonts w:cs="Bookman Old Style"/>
          <w:szCs w:val="18"/>
        </w:rPr>
        <w:t>in the Netherlands and northwestern Germany</w:t>
      </w:r>
      <w:r>
        <w:rPr>
          <w:rFonts w:cs="Bookman Old Style"/>
          <w:szCs w:val="18"/>
        </w:rPr>
        <w:t>;</w:t>
      </w:r>
      <w:r w:rsidRPr="008D6099">
        <w:rPr>
          <w:rFonts w:cs="Bookman Old Style"/>
          <w:szCs w:val="18"/>
        </w:rPr>
        <w:t xml:space="preserve"> eventually the houses </w:t>
      </w:r>
      <w:r>
        <w:rPr>
          <w:rFonts w:cs="Bookman Old Style"/>
          <w:szCs w:val="18"/>
        </w:rPr>
        <w:t xml:space="preserve">unite as </w:t>
      </w:r>
      <w:r w:rsidRPr="008D6099">
        <w:rPr>
          <w:rFonts w:cs="Bookman Old Style"/>
          <w:szCs w:val="18"/>
        </w:rPr>
        <w:t>a congregation</w:t>
      </w:r>
    </w:p>
    <w:p w14:paraId="33EF649F" w14:textId="77777777" w:rsidR="008B567D" w:rsidRDefault="008B567D" w:rsidP="008B567D">
      <w:pPr>
        <w:numPr>
          <w:ilvl w:val="4"/>
          <w:numId w:val="29"/>
        </w:numPr>
        <w:contextualSpacing w:val="0"/>
        <w:rPr>
          <w:rFonts w:cs="Bookman Old Style"/>
          <w:szCs w:val="18"/>
        </w:rPr>
      </w:pPr>
      <w:r>
        <w:rPr>
          <w:rFonts w:cs="Bookman Old Style"/>
          <w:szCs w:val="18"/>
        </w:rPr>
        <w:t xml:space="preserve">1386: Radewijn founds the </w:t>
      </w:r>
      <w:r w:rsidRPr="008D6099">
        <w:rPr>
          <w:rFonts w:cs="Bookman Old Style"/>
          <w:szCs w:val="18"/>
        </w:rPr>
        <w:t xml:space="preserve">monastery of </w:t>
      </w:r>
      <w:r w:rsidRPr="008D6099">
        <w:rPr>
          <w:iCs/>
        </w:rPr>
        <w:t>Windesheim near Zwolle</w:t>
      </w:r>
    </w:p>
    <w:p w14:paraId="01F3F9BD" w14:textId="77777777" w:rsidR="008B567D" w:rsidRDefault="008B567D" w:rsidP="008B567D">
      <w:pPr>
        <w:numPr>
          <w:ilvl w:val="4"/>
          <w:numId w:val="29"/>
        </w:numPr>
        <w:contextualSpacing w:val="0"/>
        <w:rPr>
          <w:rFonts w:cs="Bookman Old Style"/>
          <w:szCs w:val="18"/>
        </w:rPr>
      </w:pPr>
      <w:r>
        <w:rPr>
          <w:rFonts w:cs="Bookman Old Style"/>
          <w:szCs w:val="18"/>
        </w:rPr>
        <w:t>1387: because mendicants</w:t>
      </w:r>
      <w:r w:rsidRPr="008D6099">
        <w:rPr>
          <w:rFonts w:cs="Bookman Old Style"/>
          <w:szCs w:val="18"/>
        </w:rPr>
        <w:t xml:space="preserve"> looked </w:t>
      </w:r>
      <w:r>
        <w:rPr>
          <w:rFonts w:cs="Bookman Old Style"/>
          <w:szCs w:val="18"/>
        </w:rPr>
        <w:t xml:space="preserve">down on </w:t>
      </w:r>
      <w:r w:rsidRPr="008D6099">
        <w:rPr>
          <w:rFonts w:cs="Bookman Old Style"/>
          <w:szCs w:val="18"/>
        </w:rPr>
        <w:t xml:space="preserve">the Brethren </w:t>
      </w:r>
      <w:r>
        <w:rPr>
          <w:rFonts w:cs="Bookman Old Style"/>
          <w:szCs w:val="18"/>
        </w:rPr>
        <w:t>for living</w:t>
      </w:r>
      <w:r w:rsidRPr="008D6099">
        <w:rPr>
          <w:rFonts w:cs="Bookman Old Style"/>
          <w:szCs w:val="18"/>
        </w:rPr>
        <w:t xml:space="preserve"> in com</w:t>
      </w:r>
      <w:r>
        <w:rPr>
          <w:rFonts w:cs="Bookman Old Style"/>
          <w:szCs w:val="18"/>
        </w:rPr>
        <w:softHyphen/>
      </w:r>
      <w:r w:rsidRPr="008D6099">
        <w:rPr>
          <w:rFonts w:cs="Bookman Old Style"/>
          <w:szCs w:val="18"/>
        </w:rPr>
        <w:t>munity without vows</w:t>
      </w:r>
      <w:r>
        <w:rPr>
          <w:rFonts w:cs="Bookman Old Style"/>
          <w:szCs w:val="18"/>
        </w:rPr>
        <w:t xml:space="preserve">, </w:t>
      </w:r>
      <w:r w:rsidRPr="008D6099">
        <w:rPr>
          <w:iCs/>
        </w:rPr>
        <w:t xml:space="preserve">Windesheim </w:t>
      </w:r>
      <w:r>
        <w:rPr>
          <w:rFonts w:cs="Bookman Old Style"/>
          <w:szCs w:val="18"/>
        </w:rPr>
        <w:t>adopts</w:t>
      </w:r>
      <w:r w:rsidRPr="008D6099">
        <w:rPr>
          <w:rFonts w:cs="Bookman Old Style"/>
          <w:szCs w:val="18"/>
        </w:rPr>
        <w:t xml:space="preserve"> the </w:t>
      </w:r>
      <w:r w:rsidRPr="008D6099">
        <w:rPr>
          <w:iCs/>
        </w:rPr>
        <w:t xml:space="preserve">Augustinian rule, </w:t>
      </w:r>
      <w:r>
        <w:rPr>
          <w:rFonts w:cs="Bookman Old Style"/>
          <w:szCs w:val="18"/>
        </w:rPr>
        <w:t xml:space="preserve">and other </w:t>
      </w:r>
      <w:r w:rsidRPr="008D6099">
        <w:rPr>
          <w:rFonts w:cs="Bookman Old Style"/>
          <w:szCs w:val="18"/>
        </w:rPr>
        <w:t>houses</w:t>
      </w:r>
      <w:r>
        <w:rPr>
          <w:rFonts w:cs="Bookman Old Style"/>
          <w:szCs w:val="18"/>
        </w:rPr>
        <w:t xml:space="preserve"> follow suit</w:t>
      </w:r>
    </w:p>
    <w:p w14:paraId="07C07033" w14:textId="77777777" w:rsidR="008B567D" w:rsidRDefault="008B567D" w:rsidP="008B567D">
      <w:pPr>
        <w:numPr>
          <w:ilvl w:val="4"/>
          <w:numId w:val="29"/>
        </w:numPr>
        <w:contextualSpacing w:val="0"/>
        <w:rPr>
          <w:rFonts w:cs="Bookman Old Style"/>
          <w:szCs w:val="18"/>
        </w:rPr>
      </w:pPr>
      <w:r>
        <w:rPr>
          <w:rFonts w:cs="Bookman Old Style"/>
          <w:szCs w:val="18"/>
        </w:rPr>
        <w:t>t</w:t>
      </w:r>
      <w:r w:rsidRPr="008D6099">
        <w:rPr>
          <w:rFonts w:cs="Bookman Old Style"/>
          <w:szCs w:val="18"/>
        </w:rPr>
        <w:t xml:space="preserve">he most famous </w:t>
      </w:r>
      <w:r>
        <w:rPr>
          <w:rFonts w:cs="Bookman Old Style"/>
          <w:szCs w:val="18"/>
        </w:rPr>
        <w:t>monastery</w:t>
      </w:r>
      <w:r w:rsidRPr="008D6099">
        <w:rPr>
          <w:rFonts w:cs="Bookman Old Style"/>
          <w:szCs w:val="18"/>
        </w:rPr>
        <w:t xml:space="preserve"> </w:t>
      </w:r>
      <w:r>
        <w:rPr>
          <w:rFonts w:cs="Bookman Old Style"/>
          <w:szCs w:val="18"/>
        </w:rPr>
        <w:t>i</w:t>
      </w:r>
      <w:r w:rsidRPr="008D6099">
        <w:rPr>
          <w:rFonts w:cs="Bookman Old Style"/>
          <w:szCs w:val="18"/>
        </w:rPr>
        <w:t xml:space="preserve">s on Mount St. Agnes near Zwolle, where Thomas </w:t>
      </w:r>
      <w:r w:rsidRPr="008D6099">
        <w:rPr>
          <w:szCs w:val="18"/>
        </w:rPr>
        <w:t>à</w:t>
      </w:r>
      <w:r>
        <w:rPr>
          <w:rFonts w:cs="Bookman Old Style"/>
          <w:szCs w:val="18"/>
        </w:rPr>
        <w:t xml:space="preserve"> Kempis lives and works</w:t>
      </w:r>
    </w:p>
    <w:p w14:paraId="7C9D1244" w14:textId="77777777" w:rsidR="008B567D" w:rsidRPr="003606F0" w:rsidRDefault="008B567D" w:rsidP="008B567D">
      <w:pPr>
        <w:numPr>
          <w:ilvl w:val="5"/>
          <w:numId w:val="29"/>
        </w:numPr>
        <w:contextualSpacing w:val="0"/>
      </w:pPr>
      <w:r>
        <w:t xml:space="preserve">1399: </w:t>
      </w:r>
      <w:r w:rsidRPr="00F2085D">
        <w:t xml:space="preserve">Thomas à Kempis </w:t>
      </w:r>
      <w:r>
        <w:rPr>
          <w:rFonts w:cs="Arial"/>
          <w:szCs w:val="20"/>
        </w:rPr>
        <w:t>joins</w:t>
      </w:r>
      <w:r w:rsidRPr="00F2085D">
        <w:rPr>
          <w:rFonts w:cs="Arial"/>
          <w:szCs w:val="20"/>
        </w:rPr>
        <w:t xml:space="preserve"> the Augustinian canons</w:t>
      </w:r>
    </w:p>
    <w:p w14:paraId="30D2C550" w14:textId="77777777" w:rsidR="008B567D" w:rsidRPr="00F2085D" w:rsidRDefault="008B567D" w:rsidP="008B567D">
      <w:pPr>
        <w:numPr>
          <w:ilvl w:val="5"/>
          <w:numId w:val="29"/>
        </w:numPr>
        <w:contextualSpacing w:val="0"/>
      </w:pPr>
      <w:r>
        <w:rPr>
          <w:rFonts w:cs="Arial"/>
          <w:szCs w:val="20"/>
        </w:rPr>
        <w:t xml:space="preserve">c. 1427: he writes the </w:t>
      </w:r>
      <w:r>
        <w:rPr>
          <w:rFonts w:cs="Arial"/>
          <w:i/>
          <w:szCs w:val="20"/>
        </w:rPr>
        <w:t>Imitation of Christ</w:t>
      </w:r>
    </w:p>
    <w:p w14:paraId="20E85A1E" w14:textId="77777777" w:rsidR="008B567D" w:rsidRDefault="008B567D" w:rsidP="008B567D">
      <w:pPr>
        <w:numPr>
          <w:ilvl w:val="4"/>
          <w:numId w:val="29"/>
        </w:numPr>
        <w:contextualSpacing w:val="0"/>
        <w:rPr>
          <w:rFonts w:cs="Bookman Old Style"/>
          <w:szCs w:val="18"/>
        </w:rPr>
      </w:pPr>
      <w:r>
        <w:rPr>
          <w:rFonts w:cs="Bookman Old Style"/>
          <w:szCs w:val="18"/>
        </w:rPr>
        <w:t xml:space="preserve">the Brethren support </w:t>
      </w:r>
      <w:r w:rsidRPr="008D6099">
        <w:rPr>
          <w:rFonts w:cs="Bookman Old Style"/>
          <w:szCs w:val="18"/>
        </w:rPr>
        <w:t xml:space="preserve">themselves by copying </w:t>
      </w:r>
      <w:r>
        <w:rPr>
          <w:rFonts w:cs="Bookman Old Style"/>
          <w:szCs w:val="18"/>
        </w:rPr>
        <w:t>and teaching</w:t>
      </w:r>
    </w:p>
    <w:p w14:paraId="0CD5F264"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priests </w:t>
      </w:r>
      <w:r>
        <w:rPr>
          <w:rFonts w:cs="Bookman Old Style"/>
          <w:szCs w:val="18"/>
        </w:rPr>
        <w:t>in the community conduct</w:t>
      </w:r>
      <w:r w:rsidRPr="008D6099">
        <w:rPr>
          <w:rFonts w:cs="Bookman Old Style"/>
          <w:szCs w:val="18"/>
        </w:rPr>
        <w:t xml:space="preserve"> </w:t>
      </w:r>
      <w:r>
        <w:rPr>
          <w:rFonts w:cs="Bookman Old Style"/>
          <w:szCs w:val="18"/>
        </w:rPr>
        <w:t>missions, wri</w:t>
      </w:r>
      <w:r w:rsidRPr="008D6099">
        <w:rPr>
          <w:rFonts w:cs="Bookman Old Style"/>
          <w:szCs w:val="18"/>
        </w:rPr>
        <w:t xml:space="preserve">te edifying </w:t>
      </w:r>
      <w:r>
        <w:rPr>
          <w:rFonts w:cs="Bookman Old Style"/>
          <w:szCs w:val="18"/>
        </w:rPr>
        <w:t>works,</w:t>
      </w:r>
      <w:r w:rsidRPr="008D6099">
        <w:rPr>
          <w:rFonts w:cs="Bookman Old Style"/>
          <w:szCs w:val="18"/>
        </w:rPr>
        <w:t xml:space="preserve"> and culti</w:t>
      </w:r>
      <w:r>
        <w:rPr>
          <w:rFonts w:cs="Bookman Old Style"/>
          <w:szCs w:val="18"/>
        </w:rPr>
        <w:t>vate</w:t>
      </w:r>
      <w:r w:rsidRPr="008D6099">
        <w:rPr>
          <w:rFonts w:cs="Bookman Old Style"/>
          <w:szCs w:val="18"/>
        </w:rPr>
        <w:t xml:space="preserve"> a form of </w:t>
      </w:r>
      <w:r>
        <w:rPr>
          <w:rFonts w:cs="Bookman Old Style"/>
          <w:szCs w:val="18"/>
        </w:rPr>
        <w:t>h</w:t>
      </w:r>
      <w:r w:rsidRPr="008D6099">
        <w:rPr>
          <w:rFonts w:cs="Bookman Old Style"/>
          <w:szCs w:val="18"/>
        </w:rPr>
        <w:t>umanism</w:t>
      </w:r>
    </w:p>
    <w:p w14:paraId="06C0905E" w14:textId="77777777" w:rsidR="008B567D" w:rsidRDefault="008B567D" w:rsidP="008B567D">
      <w:pPr>
        <w:numPr>
          <w:ilvl w:val="4"/>
          <w:numId w:val="29"/>
        </w:numPr>
        <w:contextualSpacing w:val="0"/>
        <w:rPr>
          <w:rFonts w:cs="Bookman Old Style"/>
          <w:szCs w:val="18"/>
        </w:rPr>
      </w:pPr>
      <w:r w:rsidRPr="008D6099">
        <w:rPr>
          <w:rFonts w:cs="Bookman Old Style"/>
          <w:szCs w:val="18"/>
        </w:rPr>
        <w:t xml:space="preserve">schools </w:t>
      </w:r>
      <w:r>
        <w:rPr>
          <w:rFonts w:cs="Bookman Old Style"/>
          <w:szCs w:val="18"/>
        </w:rPr>
        <w:t>of the order influence</w:t>
      </w:r>
      <w:r w:rsidRPr="008D6099">
        <w:rPr>
          <w:rFonts w:cs="Bookman Old Style"/>
          <w:szCs w:val="18"/>
        </w:rPr>
        <w:t xml:space="preserve"> northern Europe for almost </w:t>
      </w:r>
      <w:r>
        <w:rPr>
          <w:rFonts w:cs="Bookman Old Style"/>
          <w:szCs w:val="18"/>
        </w:rPr>
        <w:t xml:space="preserve">200 </w:t>
      </w:r>
      <w:r w:rsidRPr="008D6099">
        <w:rPr>
          <w:rFonts w:cs="Bookman Old Style"/>
          <w:szCs w:val="18"/>
        </w:rPr>
        <w:t>years</w:t>
      </w:r>
    </w:p>
    <w:p w14:paraId="246F15CE" w14:textId="77777777" w:rsidR="008B567D" w:rsidRDefault="008B567D" w:rsidP="008B567D">
      <w:pPr>
        <w:numPr>
          <w:ilvl w:val="5"/>
          <w:numId w:val="29"/>
        </w:numPr>
        <w:contextualSpacing w:val="0"/>
        <w:rPr>
          <w:rFonts w:cs="Bookman Old Style"/>
          <w:szCs w:val="18"/>
        </w:rPr>
      </w:pPr>
      <w:r w:rsidRPr="008D6099">
        <w:rPr>
          <w:rFonts w:cs="Bookman Old Style"/>
          <w:szCs w:val="18"/>
        </w:rPr>
        <w:t>1430</w:t>
      </w:r>
      <w:r>
        <w:rPr>
          <w:rFonts w:cs="Bookman Old Style"/>
          <w:szCs w:val="18"/>
        </w:rPr>
        <w:t>:</w:t>
      </w:r>
      <w:r w:rsidRPr="008D6099">
        <w:rPr>
          <w:rFonts w:cs="Bookman Old Style"/>
          <w:szCs w:val="18"/>
        </w:rPr>
        <w:t xml:space="preserve"> </w:t>
      </w:r>
      <w:r>
        <w:rPr>
          <w:rFonts w:cs="Bookman Old Style"/>
          <w:szCs w:val="18"/>
        </w:rPr>
        <w:t>the order has 37 monasteries</w:t>
      </w:r>
    </w:p>
    <w:p w14:paraId="54A44764" w14:textId="77777777" w:rsidR="008B567D" w:rsidRDefault="008B567D" w:rsidP="008B567D">
      <w:pPr>
        <w:numPr>
          <w:ilvl w:val="5"/>
          <w:numId w:val="29"/>
        </w:numPr>
        <w:contextualSpacing w:val="0"/>
        <w:rPr>
          <w:rFonts w:cs="Bookman Old Style"/>
          <w:szCs w:val="18"/>
        </w:rPr>
      </w:pPr>
      <w:r>
        <w:rPr>
          <w:rFonts w:cs="Bookman Old Style"/>
          <w:szCs w:val="18"/>
        </w:rPr>
        <w:t xml:space="preserve">c. 1500: the order has 84 </w:t>
      </w:r>
      <w:r w:rsidRPr="008D6099">
        <w:rPr>
          <w:rFonts w:cs="Bookman Old Style"/>
          <w:szCs w:val="18"/>
        </w:rPr>
        <w:t xml:space="preserve">monasteries and </w:t>
      </w:r>
      <w:r>
        <w:rPr>
          <w:rFonts w:cs="Bookman Old Style"/>
          <w:szCs w:val="18"/>
        </w:rPr>
        <w:t xml:space="preserve">13 </w:t>
      </w:r>
      <w:r w:rsidRPr="008D6099">
        <w:rPr>
          <w:rFonts w:cs="Bookman Old Style"/>
          <w:szCs w:val="18"/>
        </w:rPr>
        <w:t>convents</w:t>
      </w:r>
    </w:p>
    <w:p w14:paraId="3D53B313" w14:textId="77777777" w:rsidR="008B567D" w:rsidRDefault="008B567D" w:rsidP="008B567D">
      <w:pPr>
        <w:numPr>
          <w:ilvl w:val="5"/>
          <w:numId w:val="29"/>
        </w:numPr>
        <w:contextualSpacing w:val="0"/>
        <w:rPr>
          <w:rFonts w:cs="Bookman Old Style"/>
          <w:szCs w:val="18"/>
        </w:rPr>
      </w:pPr>
      <w:r>
        <w:rPr>
          <w:rFonts w:cs="Bookman Old Style"/>
          <w:szCs w:val="18"/>
        </w:rPr>
        <w:t xml:space="preserve">through Cardinal Nicolas of Cusa (a pupil at Deventer), the Brethren </w:t>
      </w:r>
      <w:r>
        <w:t>influence</w:t>
      </w:r>
      <w:r w:rsidRPr="004212BA">
        <w:t xml:space="preserve"> Erasmus and other</w:t>
      </w:r>
      <w:r>
        <w:t xml:space="preserve"> Humanists</w:t>
      </w:r>
    </w:p>
    <w:p w14:paraId="4F09C162" w14:textId="77777777" w:rsidR="008B567D" w:rsidRDefault="008B567D" w:rsidP="008B567D">
      <w:pPr>
        <w:numPr>
          <w:ilvl w:val="3"/>
          <w:numId w:val="29"/>
        </w:numPr>
        <w:contextualSpacing w:val="0"/>
        <w:rPr>
          <w:rFonts w:cs="Bookman Old Style"/>
          <w:szCs w:val="18"/>
        </w:rPr>
      </w:pPr>
      <w:r>
        <w:rPr>
          <w:rFonts w:cs="Bookman Old Style"/>
          <w:szCs w:val="18"/>
        </w:rPr>
        <w:t>reforms initiated by the order</w:t>
      </w:r>
    </w:p>
    <w:p w14:paraId="444CB281" w14:textId="77777777" w:rsidR="008B567D" w:rsidRDefault="008B567D" w:rsidP="008B567D">
      <w:pPr>
        <w:numPr>
          <w:ilvl w:val="4"/>
          <w:numId w:val="29"/>
        </w:numPr>
        <w:contextualSpacing w:val="0"/>
        <w:rPr>
          <w:rFonts w:cs="Bookman Old Style"/>
          <w:szCs w:val="18"/>
        </w:rPr>
      </w:pPr>
      <w:r w:rsidRPr="008D6099">
        <w:rPr>
          <w:iCs/>
        </w:rPr>
        <w:t xml:space="preserve">John Busch, </w:t>
      </w:r>
      <w:r w:rsidRPr="008D6099">
        <w:rPr>
          <w:rFonts w:cs="Bookman Old Style"/>
          <w:szCs w:val="18"/>
        </w:rPr>
        <w:t>a canon of Windesheim (</w:t>
      </w:r>
      <w:r w:rsidRPr="008D6099">
        <w:rPr>
          <w:szCs w:val="18"/>
        </w:rPr>
        <w:t>†</w:t>
      </w:r>
      <w:r w:rsidRPr="008D6099">
        <w:rPr>
          <w:rFonts w:cs="Bookman Old Style"/>
          <w:szCs w:val="18"/>
        </w:rPr>
        <w:t xml:space="preserve"> c. 1450)</w:t>
      </w:r>
      <w:r>
        <w:rPr>
          <w:rFonts w:cs="Bookman Old Style"/>
          <w:szCs w:val="18"/>
        </w:rPr>
        <w:t>, introduces</w:t>
      </w:r>
      <w:r w:rsidRPr="008D6099">
        <w:rPr>
          <w:rFonts w:cs="Bookman Old Style"/>
          <w:szCs w:val="18"/>
        </w:rPr>
        <w:t xml:space="preserve"> the reform of the Brethren into many Augustinian </w:t>
      </w:r>
      <w:r>
        <w:rPr>
          <w:rFonts w:cs="Bookman Old Style"/>
          <w:szCs w:val="18"/>
        </w:rPr>
        <w:t xml:space="preserve">orders in </w:t>
      </w:r>
      <w:r w:rsidRPr="008D6099">
        <w:rPr>
          <w:rFonts w:cs="Bookman Old Style"/>
          <w:szCs w:val="18"/>
        </w:rPr>
        <w:t>Saxony and Thuringia</w:t>
      </w:r>
    </w:p>
    <w:p w14:paraId="4D68D9E7" w14:textId="77777777" w:rsidR="008B567D" w:rsidRDefault="008B567D" w:rsidP="008B567D">
      <w:pPr>
        <w:numPr>
          <w:ilvl w:val="4"/>
          <w:numId w:val="29"/>
        </w:numPr>
        <w:contextualSpacing w:val="0"/>
        <w:rPr>
          <w:rFonts w:cs="Bookman Old Style"/>
          <w:szCs w:val="18"/>
        </w:rPr>
      </w:pPr>
      <w:r>
        <w:rPr>
          <w:rFonts w:cs="Bookman Old Style"/>
          <w:szCs w:val="18"/>
        </w:rPr>
        <w:t xml:space="preserve">1477: </w:t>
      </w:r>
      <w:r w:rsidRPr="008D6099">
        <w:rPr>
          <w:rFonts w:cs="Bookman Old Style"/>
          <w:szCs w:val="18"/>
        </w:rPr>
        <w:t xml:space="preserve">Count Eberhard </w:t>
      </w:r>
      <w:r>
        <w:rPr>
          <w:rFonts w:cs="Bookman Old Style"/>
          <w:szCs w:val="18"/>
        </w:rPr>
        <w:t>(</w:t>
      </w:r>
      <w:r>
        <w:rPr>
          <w:szCs w:val="16"/>
        </w:rPr>
        <w:t>†</w:t>
      </w:r>
      <w:r>
        <w:rPr>
          <w:rFonts w:cs="Bookman Old Style"/>
          <w:szCs w:val="16"/>
        </w:rPr>
        <w:t xml:space="preserve"> </w:t>
      </w:r>
      <w:r w:rsidRPr="008D6099">
        <w:rPr>
          <w:rFonts w:cs="Bookman Old Style"/>
          <w:szCs w:val="16"/>
        </w:rPr>
        <w:t>1496</w:t>
      </w:r>
      <w:r>
        <w:rPr>
          <w:iCs/>
        </w:rPr>
        <w:t xml:space="preserve">) </w:t>
      </w:r>
      <w:r>
        <w:rPr>
          <w:rFonts w:cs="Bookman Old Style"/>
          <w:szCs w:val="18"/>
        </w:rPr>
        <w:t>invites</w:t>
      </w:r>
      <w:r w:rsidRPr="008D6099">
        <w:rPr>
          <w:rFonts w:cs="Bookman Old Style"/>
          <w:szCs w:val="18"/>
        </w:rPr>
        <w:t xml:space="preserve"> the Brethren </w:t>
      </w:r>
      <w:r>
        <w:rPr>
          <w:rFonts w:cs="Bookman Old Style"/>
          <w:szCs w:val="18"/>
        </w:rPr>
        <w:t>in</w:t>
      </w:r>
      <w:r w:rsidRPr="008D6099">
        <w:rPr>
          <w:rFonts w:cs="Bookman Old Style"/>
          <w:szCs w:val="18"/>
        </w:rPr>
        <w:t xml:space="preserve">to </w:t>
      </w:r>
      <w:r w:rsidRPr="008D6099">
        <w:rPr>
          <w:iCs/>
        </w:rPr>
        <w:t>Württemberg</w:t>
      </w:r>
      <w:r w:rsidRPr="008D6099">
        <w:rPr>
          <w:rFonts w:cs="Bookman Old Style"/>
          <w:szCs w:val="18"/>
        </w:rPr>
        <w:t xml:space="preserve"> and</w:t>
      </w:r>
      <w:r>
        <w:rPr>
          <w:rFonts w:cs="Bookman Old Style"/>
          <w:szCs w:val="18"/>
        </w:rPr>
        <w:t>,</w:t>
      </w:r>
      <w:r w:rsidRPr="008D6099">
        <w:rPr>
          <w:rFonts w:cs="Bookman Old Style"/>
          <w:szCs w:val="18"/>
        </w:rPr>
        <w:t xml:space="preserve"> with </w:t>
      </w:r>
      <w:r>
        <w:rPr>
          <w:rFonts w:cs="Bookman Old Style"/>
          <w:szCs w:val="18"/>
        </w:rPr>
        <w:t>Gabriel Biel (c. 1425-95),</w:t>
      </w:r>
      <w:r w:rsidRPr="008D6099">
        <w:rPr>
          <w:rFonts w:cs="Bookman Old Style"/>
          <w:szCs w:val="18"/>
        </w:rPr>
        <w:t xml:space="preserve"> estab</w:t>
      </w:r>
      <w:r>
        <w:rPr>
          <w:rFonts w:cs="Bookman Old Style"/>
          <w:szCs w:val="18"/>
        </w:rPr>
        <w:t>lishes</w:t>
      </w:r>
      <w:r w:rsidRPr="008D6099">
        <w:rPr>
          <w:rFonts w:cs="Bookman Old Style"/>
          <w:szCs w:val="18"/>
        </w:rPr>
        <w:t xml:space="preserve"> </w:t>
      </w:r>
      <w:r>
        <w:rPr>
          <w:rFonts w:cs="Bookman Old Style"/>
          <w:szCs w:val="18"/>
        </w:rPr>
        <w:t>several houses and the University of T</w:t>
      </w:r>
      <w:r>
        <w:rPr>
          <w:szCs w:val="18"/>
        </w:rPr>
        <w:t>ü</w:t>
      </w:r>
      <w:r>
        <w:rPr>
          <w:rFonts w:cs="Bookman Old Style"/>
          <w:szCs w:val="18"/>
        </w:rPr>
        <w:t>bingen</w:t>
      </w:r>
    </w:p>
    <w:p w14:paraId="4A7C40FE" w14:textId="77777777" w:rsidR="008B567D" w:rsidRDefault="008B567D" w:rsidP="008B567D">
      <w:pPr>
        <w:numPr>
          <w:ilvl w:val="3"/>
          <w:numId w:val="29"/>
        </w:numPr>
        <w:contextualSpacing w:val="0"/>
        <w:rPr>
          <w:rFonts w:cs="Bookman Old Style"/>
          <w:szCs w:val="18"/>
        </w:rPr>
      </w:pPr>
      <w:r>
        <w:rPr>
          <w:rFonts w:cs="Bookman Old Style"/>
          <w:szCs w:val="18"/>
        </w:rPr>
        <w:t>demise</w:t>
      </w:r>
    </w:p>
    <w:p w14:paraId="1BD63475" w14:textId="77777777" w:rsidR="008B567D" w:rsidRDefault="008B567D" w:rsidP="008B567D">
      <w:pPr>
        <w:numPr>
          <w:ilvl w:val="4"/>
          <w:numId w:val="29"/>
        </w:numPr>
        <w:contextualSpacing w:val="0"/>
        <w:rPr>
          <w:rFonts w:cs="Bookman Old Style"/>
          <w:szCs w:val="18"/>
        </w:rPr>
      </w:pPr>
      <w:r>
        <w:rPr>
          <w:rFonts w:cs="Bookman Old Style"/>
          <w:szCs w:val="18"/>
        </w:rPr>
        <w:t xml:space="preserve">1516: </w:t>
      </w:r>
      <w:r w:rsidRPr="008D6099">
        <w:rPr>
          <w:rFonts w:cs="Bookman Old Style"/>
          <w:szCs w:val="18"/>
        </w:rPr>
        <w:t xml:space="preserve">Leo X </w:t>
      </w:r>
      <w:r>
        <w:rPr>
          <w:iCs/>
        </w:rPr>
        <w:t>(</w:t>
      </w:r>
      <w:r>
        <w:t>1513-</w:t>
      </w:r>
      <w:r w:rsidRPr="00E61E4E">
        <w:t>21</w:t>
      </w:r>
      <w:r>
        <w:rPr>
          <w:iCs/>
        </w:rPr>
        <w:t xml:space="preserve">) </w:t>
      </w:r>
      <w:r w:rsidRPr="008D6099">
        <w:rPr>
          <w:rFonts w:cs="Bookman Old Style"/>
          <w:szCs w:val="18"/>
        </w:rPr>
        <w:t>sup</w:t>
      </w:r>
      <w:r>
        <w:rPr>
          <w:rFonts w:cs="Bookman Old Style"/>
          <w:szCs w:val="18"/>
        </w:rPr>
        <w:t>presses</w:t>
      </w:r>
      <w:r w:rsidRPr="008D6099">
        <w:rPr>
          <w:rFonts w:cs="Bookman Old Style"/>
          <w:szCs w:val="18"/>
        </w:rPr>
        <w:t xml:space="preserve"> </w:t>
      </w:r>
      <w:r>
        <w:rPr>
          <w:rFonts w:cs="Bookman Old Style"/>
          <w:szCs w:val="18"/>
        </w:rPr>
        <w:t>t</w:t>
      </w:r>
      <w:r w:rsidRPr="008D6099">
        <w:rPr>
          <w:rFonts w:cs="Bookman Old Style"/>
          <w:szCs w:val="18"/>
        </w:rPr>
        <w:t>he W</w:t>
      </w:r>
      <w:r w:rsidRPr="008D6099">
        <w:rPr>
          <w:szCs w:val="18"/>
        </w:rPr>
        <w:t>ü</w:t>
      </w:r>
      <w:r>
        <w:rPr>
          <w:rFonts w:cs="Bookman Old Style"/>
          <w:szCs w:val="18"/>
        </w:rPr>
        <w:t>rttemberg house</w:t>
      </w:r>
    </w:p>
    <w:p w14:paraId="03A71A5D" w14:textId="77777777" w:rsidR="008B567D" w:rsidRDefault="008B567D" w:rsidP="008B567D">
      <w:pPr>
        <w:numPr>
          <w:ilvl w:val="4"/>
          <w:numId w:val="29"/>
        </w:numPr>
        <w:contextualSpacing w:val="0"/>
        <w:rPr>
          <w:rFonts w:cs="Bookman Old Style"/>
          <w:szCs w:val="18"/>
        </w:rPr>
      </w:pPr>
      <w:r>
        <w:rPr>
          <w:rFonts w:cs="Bookman Old Style"/>
          <w:szCs w:val="18"/>
        </w:rPr>
        <w:t xml:space="preserve">1500s: </w:t>
      </w:r>
      <w:r w:rsidRPr="008D6099">
        <w:rPr>
          <w:rFonts w:cs="Bookman Old Style"/>
          <w:szCs w:val="18"/>
        </w:rPr>
        <w:t xml:space="preserve">most of the other foundations </w:t>
      </w:r>
      <w:r>
        <w:rPr>
          <w:rFonts w:cs="Bookman Old Style"/>
          <w:szCs w:val="18"/>
        </w:rPr>
        <w:t>disappear during the Reformation</w:t>
      </w:r>
    </w:p>
    <w:p w14:paraId="3CAB1B8E" w14:textId="77777777" w:rsidR="008B567D" w:rsidRDefault="008B567D" w:rsidP="008B567D">
      <w:pPr>
        <w:numPr>
          <w:ilvl w:val="4"/>
          <w:numId w:val="29"/>
        </w:numPr>
        <w:contextualSpacing w:val="0"/>
        <w:rPr>
          <w:rFonts w:cs="Bookman Old Style"/>
          <w:szCs w:val="18"/>
        </w:rPr>
      </w:pPr>
      <w:r>
        <w:rPr>
          <w:rFonts w:cs="Bookman Old Style"/>
          <w:szCs w:val="18"/>
        </w:rPr>
        <w:t>1600s: new universities, seminaries, and teaching orders are competition</w:t>
      </w:r>
    </w:p>
    <w:p w14:paraId="0B4CF227" w14:textId="77777777" w:rsidR="008B567D" w:rsidRDefault="008B567D" w:rsidP="008B567D">
      <w:pPr>
        <w:numPr>
          <w:ilvl w:val="4"/>
          <w:numId w:val="29"/>
        </w:numPr>
        <w:contextualSpacing w:val="0"/>
        <w:rPr>
          <w:rFonts w:cs="Bookman Old Style"/>
          <w:szCs w:val="18"/>
        </w:rPr>
      </w:pPr>
      <w:r>
        <w:rPr>
          <w:rFonts w:cs="Bookman Old Style"/>
          <w:szCs w:val="18"/>
        </w:rPr>
        <w:t xml:space="preserve">1700s: the few houses still remaining disappear in </w:t>
      </w:r>
      <w:r w:rsidRPr="008D6099">
        <w:rPr>
          <w:rFonts w:cs="Bookman Old Style"/>
          <w:szCs w:val="18"/>
        </w:rPr>
        <w:t>French Revolution</w:t>
      </w:r>
    </w:p>
    <w:p w14:paraId="21F2744C" w14:textId="77777777" w:rsidR="008B567D" w:rsidRPr="00DC1B55" w:rsidRDefault="008B567D" w:rsidP="008B567D"/>
    <w:p w14:paraId="6D644EF0" w14:textId="77777777" w:rsidR="008B567D" w:rsidRDefault="008B567D" w:rsidP="008B567D">
      <w:pPr>
        <w:numPr>
          <w:ilvl w:val="0"/>
          <w:numId w:val="29"/>
        </w:numPr>
        <w:contextualSpacing w:val="0"/>
      </w:pPr>
      <w:r>
        <w:rPr>
          <w:b/>
        </w:rPr>
        <w:t>theology</w:t>
      </w:r>
    </w:p>
    <w:p w14:paraId="3C354A65" w14:textId="77777777" w:rsidR="008B567D" w:rsidRPr="00F0572A" w:rsidRDefault="008B567D" w:rsidP="008B567D">
      <w:pPr>
        <w:numPr>
          <w:ilvl w:val="1"/>
          <w:numId w:val="29"/>
        </w:numPr>
        <w:contextualSpacing w:val="0"/>
      </w:pPr>
      <w:r>
        <w:t>major mystics</w:t>
      </w:r>
    </w:p>
    <w:p w14:paraId="6373CC3F" w14:textId="77777777" w:rsidR="008B567D" w:rsidRPr="00F0572A" w:rsidRDefault="008B567D" w:rsidP="008B567D">
      <w:pPr>
        <w:numPr>
          <w:ilvl w:val="2"/>
          <w:numId w:val="29"/>
        </w:numPr>
        <w:contextualSpacing w:val="0"/>
      </w:pPr>
      <w:r w:rsidRPr="00F0572A">
        <w:t>Bernard of Clairvaux</w:t>
      </w:r>
      <w:r>
        <w:t>, Cistercian</w:t>
      </w:r>
      <w:r w:rsidRPr="00F0572A">
        <w:t xml:space="preserve"> (1090-1153)</w:t>
      </w:r>
    </w:p>
    <w:p w14:paraId="6C6F78A2" w14:textId="77777777" w:rsidR="008B567D" w:rsidRPr="00F0572A" w:rsidRDefault="008B567D" w:rsidP="008B567D">
      <w:pPr>
        <w:numPr>
          <w:ilvl w:val="2"/>
          <w:numId w:val="29"/>
        </w:numPr>
        <w:contextualSpacing w:val="0"/>
      </w:pPr>
      <w:r w:rsidRPr="00F0572A">
        <w:t>Hildegard of Bingen (1098-1179)</w:t>
      </w:r>
    </w:p>
    <w:p w14:paraId="0B73C056" w14:textId="77777777" w:rsidR="008B567D" w:rsidRPr="00F0572A" w:rsidRDefault="008B567D" w:rsidP="008B567D">
      <w:pPr>
        <w:numPr>
          <w:ilvl w:val="2"/>
          <w:numId w:val="29"/>
        </w:numPr>
        <w:contextualSpacing w:val="0"/>
      </w:pPr>
      <w:r w:rsidRPr="00F0572A">
        <w:t>Gertrude (1256-1302)</w:t>
      </w:r>
    </w:p>
    <w:p w14:paraId="72A662DB" w14:textId="77777777" w:rsidR="008B567D" w:rsidRPr="00F0572A" w:rsidRDefault="008B567D" w:rsidP="008B567D">
      <w:pPr>
        <w:numPr>
          <w:ilvl w:val="2"/>
          <w:numId w:val="29"/>
        </w:numPr>
        <w:contextualSpacing w:val="0"/>
      </w:pPr>
      <w:r w:rsidRPr="00F0572A">
        <w:lastRenderedPageBreak/>
        <w:t>Meister Eckhart</w:t>
      </w:r>
      <w:r>
        <w:t>, Dominican</w:t>
      </w:r>
      <w:r w:rsidRPr="00F0572A">
        <w:t xml:space="preserve"> (1260-1327)</w:t>
      </w:r>
    </w:p>
    <w:p w14:paraId="742B4D90" w14:textId="77777777" w:rsidR="008B567D" w:rsidRPr="00F0572A" w:rsidRDefault="008B567D" w:rsidP="008B567D">
      <w:pPr>
        <w:numPr>
          <w:ilvl w:val="2"/>
          <w:numId w:val="29"/>
        </w:numPr>
        <w:contextualSpacing w:val="0"/>
      </w:pPr>
      <w:r w:rsidRPr="00F0572A">
        <w:t>Henry Suso</w:t>
      </w:r>
      <w:r>
        <w:t>, Dominican, student of Meister Eckart (c. 1300-</w:t>
      </w:r>
      <w:r w:rsidRPr="00F0572A">
        <w:t>66)</w:t>
      </w:r>
    </w:p>
    <w:p w14:paraId="3C4B7DA1" w14:textId="77777777" w:rsidR="008B567D" w:rsidRPr="00F0572A" w:rsidRDefault="008B567D" w:rsidP="008B567D">
      <w:pPr>
        <w:numPr>
          <w:ilvl w:val="2"/>
          <w:numId w:val="29"/>
        </w:numPr>
        <w:contextualSpacing w:val="0"/>
      </w:pPr>
      <w:r w:rsidRPr="00F0572A">
        <w:t>John Tauler</w:t>
      </w:r>
      <w:r>
        <w:t>, Dominican, student of Meister Eckart (1300-</w:t>
      </w:r>
      <w:r w:rsidRPr="00F0572A">
        <w:t>61)</w:t>
      </w:r>
    </w:p>
    <w:p w14:paraId="371F6E1E" w14:textId="77777777" w:rsidR="008B567D" w:rsidRPr="00F0572A" w:rsidRDefault="008B567D" w:rsidP="008B567D">
      <w:pPr>
        <w:numPr>
          <w:ilvl w:val="2"/>
          <w:numId w:val="29"/>
        </w:numPr>
        <w:contextualSpacing w:val="0"/>
      </w:pPr>
      <w:r w:rsidRPr="00F0572A">
        <w:t>Bridget of Sweden (1303-73)</w:t>
      </w:r>
    </w:p>
    <w:p w14:paraId="4BD04C90" w14:textId="77777777" w:rsidR="008B567D" w:rsidRDefault="008B567D" w:rsidP="008B567D">
      <w:pPr>
        <w:numPr>
          <w:ilvl w:val="2"/>
          <w:numId w:val="29"/>
        </w:numPr>
        <w:contextualSpacing w:val="0"/>
      </w:pPr>
      <w:r w:rsidRPr="00F0572A">
        <w:t>Catherine of Siena (1347-80)</w:t>
      </w:r>
    </w:p>
    <w:p w14:paraId="11161E16" w14:textId="77777777" w:rsidR="008B567D" w:rsidRDefault="008B567D" w:rsidP="008B567D">
      <w:pPr>
        <w:numPr>
          <w:ilvl w:val="1"/>
          <w:numId w:val="29"/>
        </w:numPr>
        <w:contextualSpacing w:val="0"/>
      </w:pPr>
      <w:r w:rsidRPr="00F0572A">
        <w:t>William of Ockham (1280-1349)</w:t>
      </w:r>
    </w:p>
    <w:p w14:paraId="188CE971" w14:textId="77777777" w:rsidR="008B567D" w:rsidRPr="00DC1B55" w:rsidRDefault="008B567D" w:rsidP="008B567D"/>
    <w:p w14:paraId="70E45769" w14:textId="77777777" w:rsidR="008B567D" w:rsidRDefault="008B567D" w:rsidP="008B567D">
      <w:pPr>
        <w:numPr>
          <w:ilvl w:val="0"/>
          <w:numId w:val="29"/>
        </w:numPr>
        <w:contextualSpacing w:val="0"/>
      </w:pPr>
      <w:r>
        <w:rPr>
          <w:b/>
        </w:rPr>
        <w:t>sacraments</w:t>
      </w:r>
      <w:r>
        <w:t xml:space="preserve">: </w:t>
      </w:r>
      <w:r>
        <w:rPr>
          <w:b/>
        </w:rPr>
        <w:t>baptism</w:t>
      </w:r>
    </w:p>
    <w:p w14:paraId="02FA3C4D" w14:textId="77777777" w:rsidR="008B567D" w:rsidRDefault="008B567D" w:rsidP="008B567D">
      <w:pPr>
        <w:numPr>
          <w:ilvl w:val="1"/>
          <w:numId w:val="29"/>
        </w:numPr>
        <w:contextualSpacing w:val="0"/>
      </w:pPr>
      <w:r>
        <w:t>1200s: immersion is the usual method</w:t>
      </w:r>
    </w:p>
    <w:p w14:paraId="54E811D7" w14:textId="77777777" w:rsidR="008B567D" w:rsidRDefault="008B567D" w:rsidP="008B567D">
      <w:pPr>
        <w:numPr>
          <w:ilvl w:val="1"/>
          <w:numId w:val="29"/>
        </w:numPr>
        <w:contextualSpacing w:val="0"/>
      </w:pPr>
      <w:r>
        <w:t>1300s: infusion becomes widespread</w:t>
      </w:r>
    </w:p>
    <w:p w14:paraId="660143F7" w14:textId="77777777" w:rsidR="008B567D" w:rsidRDefault="008B567D" w:rsidP="008B567D">
      <w:pPr>
        <w:numPr>
          <w:ilvl w:val="1"/>
          <w:numId w:val="29"/>
        </w:numPr>
        <w:contextualSpacing w:val="0"/>
      </w:pPr>
      <w:r>
        <w:t xml:space="preserve">1300s: </w:t>
      </w:r>
      <w:r w:rsidRPr="00027CA5">
        <w:t>synods decree that children should be baptized shortly after birth</w:t>
      </w:r>
    </w:p>
    <w:p w14:paraId="599949EC" w14:textId="77777777" w:rsidR="008B567D" w:rsidRPr="00DC1B55" w:rsidRDefault="008B567D" w:rsidP="008B567D">
      <w:pPr>
        <w:rPr>
          <w:rFonts w:cs="Garamond"/>
          <w:bCs/>
        </w:rPr>
      </w:pPr>
    </w:p>
    <w:p w14:paraId="68B5D1DA" w14:textId="77777777" w:rsidR="008B567D" w:rsidRPr="006E3568" w:rsidRDefault="008B567D" w:rsidP="008B567D">
      <w:pPr>
        <w:numPr>
          <w:ilvl w:val="0"/>
          <w:numId w:val="29"/>
        </w:numPr>
        <w:contextualSpacing w:val="0"/>
        <w:rPr>
          <w:rFonts w:cs="Garamond"/>
          <w:bCs/>
        </w:rPr>
      </w:pPr>
      <w:r>
        <w:rPr>
          <w:rFonts w:cs="Garamond"/>
          <w:b/>
        </w:rPr>
        <w:t>reconciliation</w:t>
      </w:r>
    </w:p>
    <w:p w14:paraId="22408059" w14:textId="77777777" w:rsidR="008B567D" w:rsidRPr="002506D9" w:rsidRDefault="008B567D" w:rsidP="008B567D">
      <w:pPr>
        <w:numPr>
          <w:ilvl w:val="1"/>
          <w:numId w:val="29"/>
        </w:numPr>
        <w:contextualSpacing w:val="0"/>
      </w:pPr>
      <w:r w:rsidRPr="00F7159A">
        <w:rPr>
          <w:rFonts w:cs="Bookman Old Style"/>
        </w:rPr>
        <w:t>confession books</w:t>
      </w:r>
    </w:p>
    <w:p w14:paraId="1F889C3E" w14:textId="77777777" w:rsidR="008B567D" w:rsidRDefault="008B567D" w:rsidP="008B567D">
      <w:pPr>
        <w:numPr>
          <w:ilvl w:val="2"/>
          <w:numId w:val="29"/>
        </w:numPr>
        <w:contextualSpacing w:val="0"/>
      </w:pPr>
      <w:r>
        <w:rPr>
          <w:rFonts w:cs="Bookman Old Style"/>
        </w:rPr>
        <w:t>pre-1447</w:t>
      </w:r>
      <w:r>
        <w:t>:</w:t>
      </w:r>
      <w:r w:rsidRPr="00594166">
        <w:rPr>
          <w:rFonts w:cs="Bookman Old Style"/>
        </w:rPr>
        <w:t xml:space="preserve"> </w:t>
      </w:r>
      <w:r>
        <w:rPr>
          <w:rFonts w:cs="Bookman Old Style"/>
        </w:rPr>
        <w:t xml:space="preserve">already </w:t>
      </w:r>
      <w:r w:rsidRPr="00594166">
        <w:rPr>
          <w:rFonts w:cs="Bookman Old Style"/>
        </w:rPr>
        <w:t>before printing</w:t>
      </w:r>
      <w:r>
        <w:rPr>
          <w:rFonts w:cs="Bookman Old Style"/>
        </w:rPr>
        <w:t xml:space="preserve"> many laity use </w:t>
      </w:r>
      <w:r w:rsidRPr="00594166">
        <w:rPr>
          <w:rFonts w:cs="Bookman Old Style"/>
        </w:rPr>
        <w:t xml:space="preserve">booklets called </w:t>
      </w:r>
      <w:r w:rsidRPr="008945D6">
        <w:rPr>
          <w:rFonts w:cs="Bookman Old Style"/>
          <w:i/>
          <w:iCs/>
        </w:rPr>
        <w:t>Mirrors for Confession</w:t>
      </w:r>
      <w:r w:rsidRPr="00594166">
        <w:rPr>
          <w:rFonts w:cs="Bookman Old Style"/>
          <w:iCs/>
        </w:rPr>
        <w:t xml:space="preserve"> </w:t>
      </w:r>
      <w:r>
        <w:rPr>
          <w:rFonts w:cs="Bookman Old Style"/>
        </w:rPr>
        <w:t xml:space="preserve">to help them in </w:t>
      </w:r>
      <w:r w:rsidRPr="00594166">
        <w:rPr>
          <w:rFonts w:cs="Bookman Old Style"/>
        </w:rPr>
        <w:t>the examination of conscience</w:t>
      </w:r>
    </w:p>
    <w:p w14:paraId="56DEBC0E" w14:textId="77777777" w:rsidR="008B567D" w:rsidRPr="008945D6" w:rsidRDefault="008B567D" w:rsidP="008B567D">
      <w:pPr>
        <w:numPr>
          <w:ilvl w:val="2"/>
          <w:numId w:val="29"/>
        </w:numPr>
        <w:contextualSpacing w:val="0"/>
      </w:pPr>
      <w:r>
        <w:t xml:space="preserve">pre-1447: </w:t>
      </w:r>
      <w:r w:rsidRPr="00594166">
        <w:rPr>
          <w:rFonts w:cs="Bookman Old Style"/>
        </w:rPr>
        <w:t xml:space="preserve">clergy </w:t>
      </w:r>
      <w:r>
        <w:rPr>
          <w:rFonts w:cs="Bookman Old Style"/>
        </w:rPr>
        <w:t xml:space="preserve">use booklets that specify a </w:t>
      </w:r>
      <w:r w:rsidRPr="00594166">
        <w:rPr>
          <w:rFonts w:cs="Bookman Old Style"/>
        </w:rPr>
        <w:t>confessor</w:t>
      </w:r>
      <w:r>
        <w:rPr>
          <w:rFonts w:cs="Bookman Old Style"/>
        </w:rPr>
        <w:t>’s duties</w:t>
      </w:r>
    </w:p>
    <w:p w14:paraId="39E15481" w14:textId="77777777" w:rsidR="008B567D" w:rsidRPr="00DC1B55" w:rsidRDefault="008B567D" w:rsidP="008B567D">
      <w:pPr>
        <w:rPr>
          <w:rFonts w:cs="Garamond"/>
          <w:bCs/>
        </w:rPr>
      </w:pPr>
    </w:p>
    <w:p w14:paraId="1473B687" w14:textId="77777777" w:rsidR="008B567D" w:rsidRPr="006E3568" w:rsidRDefault="008B567D" w:rsidP="008B567D">
      <w:pPr>
        <w:numPr>
          <w:ilvl w:val="0"/>
          <w:numId w:val="29"/>
        </w:numPr>
        <w:contextualSpacing w:val="0"/>
        <w:rPr>
          <w:rFonts w:cs="Garamond"/>
          <w:bCs/>
        </w:rPr>
      </w:pPr>
      <w:r>
        <w:rPr>
          <w:rFonts w:cs="Garamond"/>
          <w:b/>
        </w:rPr>
        <w:t>Eucharist</w:t>
      </w:r>
    </w:p>
    <w:p w14:paraId="362E0E78" w14:textId="77777777" w:rsidR="008B567D" w:rsidRPr="002506D9" w:rsidRDefault="008B567D" w:rsidP="008B567D">
      <w:pPr>
        <w:numPr>
          <w:ilvl w:val="1"/>
          <w:numId w:val="29"/>
        </w:numPr>
        <w:contextualSpacing w:val="0"/>
      </w:pPr>
      <w:r w:rsidRPr="006E3568">
        <w:rPr>
          <w:rFonts w:cs="Bookman Old Style"/>
          <w:iCs/>
        </w:rPr>
        <w:t>missals</w:t>
      </w:r>
      <w:r>
        <w:rPr>
          <w:rFonts w:cs="Bookman Old Style"/>
          <w:iCs/>
        </w:rPr>
        <w:t xml:space="preserve"> (</w:t>
      </w:r>
      <w:r>
        <w:rPr>
          <w:rFonts w:cs="Bookman Old Style"/>
          <w:i/>
          <w:iCs/>
        </w:rPr>
        <w:t>p</w:t>
      </w:r>
      <w:r w:rsidRPr="006B06E8">
        <w:rPr>
          <w:rFonts w:cs="Bookman Old Style"/>
          <w:i/>
          <w:iCs/>
        </w:rPr>
        <w:t>ostilla</w:t>
      </w:r>
      <w:r w:rsidRPr="00A459B6">
        <w:rPr>
          <w:rFonts w:cs="Bookman Old Style"/>
          <w:iCs/>
        </w:rPr>
        <w:t xml:space="preserve"> </w:t>
      </w:r>
      <w:r w:rsidRPr="006B06E8">
        <w:rPr>
          <w:rFonts w:cs="Bookman Old Style"/>
        </w:rPr>
        <w:t xml:space="preserve">and </w:t>
      </w:r>
      <w:r>
        <w:rPr>
          <w:rFonts w:cs="Bookman Old Style"/>
          <w:i/>
          <w:iCs/>
        </w:rPr>
        <w:t>p</w:t>
      </w:r>
      <w:r w:rsidRPr="006B06E8">
        <w:rPr>
          <w:rFonts w:cs="Bookman Old Style"/>
          <w:i/>
          <w:iCs/>
        </w:rPr>
        <w:t>lenaria</w:t>
      </w:r>
      <w:r>
        <w:rPr>
          <w:rFonts w:cs="Bookman Old Style"/>
          <w:iCs/>
        </w:rPr>
        <w:t>)</w:t>
      </w:r>
    </w:p>
    <w:p w14:paraId="1FEDD8A1" w14:textId="77777777" w:rsidR="008B567D" w:rsidRPr="002506D9" w:rsidRDefault="008B567D" w:rsidP="008B567D">
      <w:pPr>
        <w:numPr>
          <w:ilvl w:val="2"/>
          <w:numId w:val="29"/>
        </w:numPr>
        <w:contextualSpacing w:val="0"/>
      </w:pPr>
      <w:r>
        <w:rPr>
          <w:rFonts w:cs="Bookman Old Style"/>
        </w:rPr>
        <w:t xml:space="preserve">originally </w:t>
      </w:r>
      <w:r w:rsidRPr="00594166">
        <w:rPr>
          <w:rFonts w:cs="Bookman Old Style"/>
        </w:rPr>
        <w:t>vernacular</w:t>
      </w:r>
      <w:r>
        <w:rPr>
          <w:rFonts w:cs="Bookman Old Style"/>
        </w:rPr>
        <w:t xml:space="preserve"> missals contain</w:t>
      </w:r>
      <w:r w:rsidRPr="006B06E8">
        <w:rPr>
          <w:rFonts w:cs="Bookman Old Style"/>
        </w:rPr>
        <w:t xml:space="preserve"> only the epistles and gospels </w:t>
      </w:r>
      <w:r>
        <w:rPr>
          <w:rFonts w:cs="Bookman Old Style"/>
        </w:rPr>
        <w:t xml:space="preserve">read at </w:t>
      </w:r>
      <w:r w:rsidRPr="006B06E8">
        <w:rPr>
          <w:rFonts w:cs="Bookman Old Style"/>
        </w:rPr>
        <w:t>Mass</w:t>
      </w:r>
      <w:r>
        <w:rPr>
          <w:rFonts w:cs="Bookman Old Style"/>
        </w:rPr>
        <w:t xml:space="preserve">; </w:t>
      </w:r>
      <w:r w:rsidRPr="006B06E8">
        <w:rPr>
          <w:rFonts w:cs="Bookman Old Style"/>
        </w:rPr>
        <w:t xml:space="preserve">later </w:t>
      </w:r>
      <w:r>
        <w:rPr>
          <w:rFonts w:cs="Bookman Old Style"/>
        </w:rPr>
        <w:t xml:space="preserve">they contain </w:t>
      </w:r>
      <w:r w:rsidRPr="006B06E8">
        <w:rPr>
          <w:rFonts w:cs="Bookman Old Style"/>
        </w:rPr>
        <w:t xml:space="preserve">the entire Mass for </w:t>
      </w:r>
      <w:r w:rsidRPr="00594166">
        <w:rPr>
          <w:rFonts w:cs="Bookman Old Style"/>
        </w:rPr>
        <w:t>each day</w:t>
      </w:r>
      <w:r>
        <w:rPr>
          <w:rFonts w:cs="Bookman Old Style"/>
        </w:rPr>
        <w:t>,</w:t>
      </w:r>
      <w:r w:rsidRPr="00594166">
        <w:rPr>
          <w:rFonts w:cs="Bookman Old Style"/>
        </w:rPr>
        <w:t xml:space="preserve"> with explanations</w:t>
      </w:r>
    </w:p>
    <w:p w14:paraId="029C5376" w14:textId="77777777" w:rsidR="008B567D" w:rsidRPr="002506D9" w:rsidRDefault="008B567D" w:rsidP="008B567D">
      <w:pPr>
        <w:numPr>
          <w:ilvl w:val="2"/>
          <w:numId w:val="29"/>
        </w:numPr>
        <w:contextualSpacing w:val="0"/>
      </w:pPr>
      <w:r>
        <w:rPr>
          <w:rFonts w:cs="Bookman Old Style"/>
        </w:rPr>
        <w:t xml:space="preserve">by c. 1500: </w:t>
      </w:r>
      <w:r w:rsidRPr="00594166">
        <w:rPr>
          <w:rFonts w:cs="Bookman Old Style"/>
        </w:rPr>
        <w:t xml:space="preserve">almost </w:t>
      </w:r>
      <w:r>
        <w:rPr>
          <w:rFonts w:cs="Bookman Old Style"/>
        </w:rPr>
        <w:t xml:space="preserve">100 </w:t>
      </w:r>
      <w:r w:rsidRPr="00594166">
        <w:rPr>
          <w:rFonts w:cs="Bookman Old Style"/>
        </w:rPr>
        <w:t xml:space="preserve">editions of </w:t>
      </w:r>
      <w:r>
        <w:rPr>
          <w:rFonts w:cs="Bookman Old Style"/>
        </w:rPr>
        <w:t xml:space="preserve">missals have been printed </w:t>
      </w:r>
      <w:r w:rsidRPr="00594166">
        <w:rPr>
          <w:rFonts w:cs="Bookman Old Style"/>
        </w:rPr>
        <w:t>in Germany</w:t>
      </w:r>
    </w:p>
    <w:p w14:paraId="423A8778" w14:textId="77777777" w:rsidR="008B567D" w:rsidRDefault="008B567D" w:rsidP="008B567D">
      <w:pPr>
        <w:numPr>
          <w:ilvl w:val="1"/>
          <w:numId w:val="29"/>
        </w:numPr>
        <w:contextualSpacing w:val="0"/>
        <w:rPr>
          <w:rFonts w:cs="Garamond"/>
          <w:bCs/>
        </w:rPr>
      </w:pPr>
      <w:r>
        <w:rPr>
          <w:rFonts w:cs="Garamond"/>
          <w:bCs/>
        </w:rPr>
        <w:t>preaching</w:t>
      </w:r>
    </w:p>
    <w:p w14:paraId="5A6BE9E0" w14:textId="77777777" w:rsidR="008B567D" w:rsidRPr="0069446F" w:rsidRDefault="008B567D" w:rsidP="008B567D">
      <w:pPr>
        <w:numPr>
          <w:ilvl w:val="2"/>
          <w:numId w:val="29"/>
        </w:numPr>
        <w:contextualSpacing w:val="0"/>
        <w:rPr>
          <w:rFonts w:cs="Garamond"/>
        </w:rPr>
      </w:pPr>
      <w:r>
        <w:t>1300s-1400s:</w:t>
      </w:r>
      <w:r>
        <w:rPr>
          <w:rFonts w:cs="Garamond"/>
        </w:rPr>
        <w:t xml:space="preserve"> </w:t>
      </w:r>
      <w:r w:rsidRPr="00594166">
        <w:t xml:space="preserve">the </w:t>
      </w:r>
      <w:r w:rsidRPr="00594166">
        <w:rPr>
          <w:iCs/>
        </w:rPr>
        <w:t xml:space="preserve">sermon </w:t>
      </w:r>
      <w:r>
        <w:t xml:space="preserve">is </w:t>
      </w:r>
      <w:r w:rsidRPr="00594166">
        <w:t xml:space="preserve">the principal means </w:t>
      </w:r>
      <w:r>
        <w:t xml:space="preserve">for </w:t>
      </w:r>
      <w:r w:rsidRPr="00594166">
        <w:t xml:space="preserve">instructing the </w:t>
      </w:r>
      <w:r w:rsidRPr="006B06E8">
        <w:t>peo</w:t>
      </w:r>
      <w:r>
        <w:t>ple; “great care was devoted to it</w:t>
      </w:r>
      <w:r w:rsidRPr="006B06E8">
        <w:t xml:space="preserve"> </w:t>
      </w:r>
      <w:r>
        <w:t xml:space="preserve">. . . </w:t>
      </w:r>
      <w:r w:rsidRPr="006B06E8">
        <w:t>Good preaching was highly appreci</w:t>
      </w:r>
      <w:r>
        <w:t>ated” (Bihl</w:t>
      </w:r>
      <w:r>
        <w:softHyphen/>
        <w:t>meyer 2: 462)</w:t>
      </w:r>
    </w:p>
    <w:p w14:paraId="78F81AB3" w14:textId="77777777" w:rsidR="008B567D" w:rsidRPr="0069446F" w:rsidRDefault="008B567D" w:rsidP="008B567D">
      <w:pPr>
        <w:numPr>
          <w:ilvl w:val="2"/>
          <w:numId w:val="29"/>
        </w:numPr>
        <w:contextualSpacing w:val="0"/>
        <w:rPr>
          <w:rFonts w:cs="Garamond"/>
        </w:rPr>
      </w:pPr>
      <w:r>
        <w:rPr>
          <w:rFonts w:cs="Garamond"/>
        </w:rPr>
        <w:t xml:space="preserve">sermons by friars: </w:t>
      </w:r>
      <w:r w:rsidRPr="006B06E8">
        <w:t xml:space="preserve">the </w:t>
      </w:r>
      <w:r>
        <w:t>Dominicans and Franciscans outshine everyone</w:t>
      </w:r>
    </w:p>
    <w:p w14:paraId="61254D8C" w14:textId="77777777" w:rsidR="008B567D" w:rsidRPr="00EF4F7E" w:rsidRDefault="008B567D" w:rsidP="008B567D">
      <w:pPr>
        <w:numPr>
          <w:ilvl w:val="2"/>
          <w:numId w:val="29"/>
        </w:numPr>
        <w:contextualSpacing w:val="0"/>
        <w:rPr>
          <w:rFonts w:cs="Garamond"/>
        </w:rPr>
      </w:pPr>
      <w:r>
        <w:t>sermons by mystics</w:t>
      </w:r>
      <w:r>
        <w:rPr>
          <w:rFonts w:cs="Garamond"/>
        </w:rPr>
        <w:t xml:space="preserve">: </w:t>
      </w:r>
      <w:r w:rsidRPr="006B06E8">
        <w:t>mystics</w:t>
      </w:r>
      <w:r>
        <w:t>’</w:t>
      </w:r>
      <w:r w:rsidRPr="006B06E8">
        <w:t xml:space="preserve"> sermons and conferences </w:t>
      </w:r>
      <w:r>
        <w:t xml:space="preserve">are for </w:t>
      </w:r>
      <w:r w:rsidRPr="006B06E8">
        <w:t xml:space="preserve">religious </w:t>
      </w:r>
      <w:r>
        <w:t>(</w:t>
      </w:r>
      <w:r w:rsidRPr="006B06E8">
        <w:t xml:space="preserve">or </w:t>
      </w:r>
      <w:r>
        <w:t>laity seeking perfection)</w:t>
      </w:r>
    </w:p>
    <w:p w14:paraId="6F1CCBE6" w14:textId="77777777" w:rsidR="008B567D" w:rsidRPr="0069446F" w:rsidRDefault="008B567D" w:rsidP="008B567D">
      <w:pPr>
        <w:numPr>
          <w:ilvl w:val="2"/>
          <w:numId w:val="29"/>
        </w:numPr>
        <w:contextualSpacing w:val="0"/>
        <w:rPr>
          <w:rFonts w:cs="Garamond"/>
        </w:rPr>
      </w:pPr>
      <w:r>
        <w:t>sermons by parish priests</w:t>
      </w:r>
    </w:p>
    <w:p w14:paraId="3EC720CE" w14:textId="77777777" w:rsidR="008B567D" w:rsidRPr="0069446F" w:rsidRDefault="008B567D" w:rsidP="008B567D">
      <w:pPr>
        <w:numPr>
          <w:ilvl w:val="3"/>
          <w:numId w:val="29"/>
        </w:numPr>
        <w:contextualSpacing w:val="0"/>
        <w:rPr>
          <w:rFonts w:cs="Garamond"/>
        </w:rPr>
      </w:pPr>
      <w:r w:rsidRPr="006B06E8">
        <w:t>parish church</w:t>
      </w:r>
      <w:r>
        <w:t>es</w:t>
      </w:r>
      <w:r w:rsidRPr="006B06E8">
        <w:t xml:space="preserve"> </w:t>
      </w:r>
      <w:r>
        <w:t xml:space="preserve">have </w:t>
      </w:r>
      <w:r w:rsidRPr="006B06E8">
        <w:t>sermon</w:t>
      </w:r>
      <w:r>
        <w:t>s</w:t>
      </w:r>
      <w:r w:rsidRPr="006B06E8">
        <w:t xml:space="preserve"> on Sundays and feast days</w:t>
      </w:r>
    </w:p>
    <w:p w14:paraId="78424830" w14:textId="77777777" w:rsidR="008B567D" w:rsidRPr="00E935F0" w:rsidRDefault="008B567D" w:rsidP="008B567D">
      <w:pPr>
        <w:numPr>
          <w:ilvl w:val="3"/>
          <w:numId w:val="29"/>
        </w:numPr>
        <w:contextualSpacing w:val="0"/>
        <w:rPr>
          <w:rFonts w:cs="Garamond"/>
        </w:rPr>
      </w:pPr>
      <w:r w:rsidRPr="006B06E8">
        <w:t xml:space="preserve">cycles </w:t>
      </w:r>
      <w:r w:rsidRPr="00594166">
        <w:t xml:space="preserve">of sermons </w:t>
      </w:r>
      <w:r>
        <w:t xml:space="preserve">in </w:t>
      </w:r>
      <w:r w:rsidRPr="00594166">
        <w:t>Advent, Lent</w:t>
      </w:r>
      <w:r>
        <w:t>,</w:t>
      </w:r>
      <w:r w:rsidRPr="00594166">
        <w:t xml:space="preserve"> and Passiontide </w:t>
      </w:r>
      <w:r>
        <w:t xml:space="preserve">very </w:t>
      </w:r>
      <w:r w:rsidRPr="00594166">
        <w:t>popular</w:t>
      </w:r>
    </w:p>
    <w:p w14:paraId="21D852F9" w14:textId="77777777" w:rsidR="008B567D" w:rsidRPr="0069446F" w:rsidRDefault="008B567D" w:rsidP="008B567D">
      <w:pPr>
        <w:numPr>
          <w:ilvl w:val="3"/>
          <w:numId w:val="29"/>
        </w:numPr>
        <w:contextualSpacing w:val="0"/>
        <w:rPr>
          <w:rFonts w:cs="Garamond"/>
        </w:rPr>
      </w:pPr>
      <w:r w:rsidRPr="006B06E8">
        <w:t xml:space="preserve">parish clergy frequently </w:t>
      </w:r>
      <w:r>
        <w:t xml:space="preserve">hear of their duty </w:t>
      </w:r>
      <w:r w:rsidRPr="006B06E8">
        <w:t>to preach</w:t>
      </w:r>
      <w:r>
        <w:t xml:space="preserve">; </w:t>
      </w:r>
      <w:r w:rsidRPr="006B06E8">
        <w:t xml:space="preserve">laity frequently </w:t>
      </w:r>
      <w:r>
        <w:t xml:space="preserve">hear </w:t>
      </w:r>
      <w:r w:rsidRPr="006B06E8">
        <w:t xml:space="preserve">of their duty to </w:t>
      </w:r>
      <w:r>
        <w:t>listen</w:t>
      </w:r>
    </w:p>
    <w:p w14:paraId="02F3E5EA" w14:textId="77777777" w:rsidR="008B567D" w:rsidRPr="0069446F" w:rsidRDefault="008B567D" w:rsidP="008B567D">
      <w:pPr>
        <w:numPr>
          <w:ilvl w:val="3"/>
          <w:numId w:val="29"/>
        </w:numPr>
        <w:contextualSpacing w:val="0"/>
        <w:rPr>
          <w:rFonts w:cs="Garamond"/>
        </w:rPr>
      </w:pPr>
      <w:r w:rsidRPr="006B06E8">
        <w:t>benefices for preach</w:t>
      </w:r>
      <w:r>
        <w:t>ers</w:t>
      </w:r>
    </w:p>
    <w:p w14:paraId="61C7F21C" w14:textId="77777777" w:rsidR="008B567D" w:rsidRPr="0069446F" w:rsidRDefault="008B567D" w:rsidP="008B567D">
      <w:pPr>
        <w:numPr>
          <w:ilvl w:val="4"/>
          <w:numId w:val="29"/>
        </w:numPr>
        <w:contextualSpacing w:val="0"/>
        <w:rPr>
          <w:rFonts w:cs="Garamond"/>
        </w:rPr>
      </w:pPr>
      <w:r>
        <w:rPr>
          <w:rFonts w:cs="Garamond"/>
        </w:rPr>
        <w:t xml:space="preserve">to ensure </w:t>
      </w:r>
      <w:r>
        <w:t xml:space="preserve">good sermons, </w:t>
      </w:r>
      <w:r w:rsidRPr="006B06E8">
        <w:t xml:space="preserve">benefices </w:t>
      </w:r>
      <w:r>
        <w:t>are established</w:t>
      </w:r>
      <w:r w:rsidRPr="006B06E8">
        <w:t xml:space="preserve"> for preachers </w:t>
      </w:r>
      <w:r>
        <w:t xml:space="preserve">with </w:t>
      </w:r>
      <w:r w:rsidRPr="006B06E8">
        <w:t>academic de</w:t>
      </w:r>
      <w:r>
        <w:t>grees</w:t>
      </w:r>
    </w:p>
    <w:p w14:paraId="4EA00D8A" w14:textId="77777777" w:rsidR="008B567D" w:rsidRDefault="008B567D" w:rsidP="008B567D">
      <w:pPr>
        <w:numPr>
          <w:ilvl w:val="4"/>
          <w:numId w:val="29"/>
        </w:numPr>
        <w:contextualSpacing w:val="0"/>
        <w:rPr>
          <w:rFonts w:cs="Garamond"/>
        </w:rPr>
      </w:pPr>
      <w:r>
        <w:t>1400-</w:t>
      </w:r>
      <w:r w:rsidRPr="006B06E8">
        <w:t>1517</w:t>
      </w:r>
      <w:r>
        <w:t>:</w:t>
      </w:r>
      <w:r w:rsidRPr="006B06E8">
        <w:t xml:space="preserve"> </w:t>
      </w:r>
      <w:r>
        <w:t xml:space="preserve">46 </w:t>
      </w:r>
      <w:r w:rsidRPr="006B06E8">
        <w:t>benefic</w:t>
      </w:r>
      <w:r>
        <w:t>es exist in the present district of Wü</w:t>
      </w:r>
      <w:r w:rsidRPr="006B06E8">
        <w:t>rttemberg</w:t>
      </w:r>
    </w:p>
    <w:p w14:paraId="6D345127" w14:textId="77777777" w:rsidR="008B567D" w:rsidRDefault="008B567D" w:rsidP="008B567D">
      <w:pPr>
        <w:numPr>
          <w:ilvl w:val="2"/>
          <w:numId w:val="29"/>
        </w:numPr>
        <w:contextualSpacing w:val="0"/>
      </w:pPr>
      <w:r>
        <w:t>sermons by humanists</w:t>
      </w:r>
    </w:p>
    <w:p w14:paraId="0B1A4633" w14:textId="77777777" w:rsidR="008B567D" w:rsidRDefault="008B567D" w:rsidP="008B567D">
      <w:pPr>
        <w:numPr>
          <w:ilvl w:val="3"/>
          <w:numId w:val="29"/>
        </w:numPr>
        <w:contextualSpacing w:val="0"/>
      </w:pPr>
      <w:r w:rsidRPr="006B06E8">
        <w:t xml:space="preserve">humanist preachers, especially in Italy, </w:t>
      </w:r>
      <w:r>
        <w:t>prefer quoting</w:t>
      </w:r>
      <w:r w:rsidRPr="006B06E8">
        <w:t xml:space="preserve"> </w:t>
      </w:r>
      <w:r>
        <w:t xml:space="preserve">classical </w:t>
      </w:r>
      <w:r w:rsidRPr="006B06E8">
        <w:t>pagan</w:t>
      </w:r>
      <w:r>
        <w:t xml:space="preserve"> authors rather than scripture</w:t>
      </w:r>
    </w:p>
    <w:p w14:paraId="0A03BDEA" w14:textId="77777777" w:rsidR="008B567D" w:rsidRDefault="008B567D" w:rsidP="008B567D">
      <w:pPr>
        <w:numPr>
          <w:ilvl w:val="2"/>
          <w:numId w:val="29"/>
        </w:numPr>
        <w:contextualSpacing w:val="0"/>
      </w:pPr>
      <w:r>
        <w:t xml:space="preserve">the </w:t>
      </w:r>
      <w:r w:rsidRPr="00594166">
        <w:rPr>
          <w:rFonts w:cs="Bookman Old Style"/>
          <w:iCs/>
        </w:rPr>
        <w:t xml:space="preserve">content </w:t>
      </w:r>
      <w:r w:rsidRPr="00594166">
        <w:t xml:space="preserve">and form of the sermon </w:t>
      </w:r>
      <w:r>
        <w:t>are often deficient</w:t>
      </w:r>
    </w:p>
    <w:p w14:paraId="4C997400" w14:textId="77777777" w:rsidR="008B567D" w:rsidRDefault="008B567D" w:rsidP="008B567D">
      <w:pPr>
        <w:numPr>
          <w:ilvl w:val="3"/>
          <w:numId w:val="29"/>
        </w:numPr>
        <w:contextualSpacing w:val="0"/>
      </w:pPr>
      <w:r w:rsidRPr="006B06E8">
        <w:t xml:space="preserve">religious orders </w:t>
      </w:r>
      <w:r>
        <w:t>attack one another in sermons</w:t>
      </w:r>
    </w:p>
    <w:p w14:paraId="36041478" w14:textId="77777777" w:rsidR="008B567D" w:rsidRDefault="008B567D" w:rsidP="008B567D">
      <w:pPr>
        <w:numPr>
          <w:ilvl w:val="3"/>
          <w:numId w:val="29"/>
        </w:numPr>
        <w:contextualSpacing w:val="0"/>
      </w:pPr>
      <w:r w:rsidRPr="006B06E8">
        <w:t xml:space="preserve">the </w:t>
      </w:r>
      <w:r>
        <w:t>s</w:t>
      </w:r>
      <w:r w:rsidRPr="006B06E8">
        <w:t>chools</w:t>
      </w:r>
      <w:r>
        <w:t>’</w:t>
      </w:r>
      <w:r w:rsidRPr="006B06E8">
        <w:t xml:space="preserve"> theological disputes </w:t>
      </w:r>
      <w:r>
        <w:t xml:space="preserve">are presented with excessive subtleties an </w:t>
      </w:r>
      <w:r w:rsidRPr="006B06E8">
        <w:t>allegor</w:t>
      </w:r>
      <w:r>
        <w:t>ies</w:t>
      </w:r>
    </w:p>
    <w:p w14:paraId="55920BB8" w14:textId="77777777" w:rsidR="008B567D" w:rsidRDefault="008B567D" w:rsidP="008B567D">
      <w:pPr>
        <w:numPr>
          <w:ilvl w:val="3"/>
          <w:numId w:val="29"/>
        </w:numPr>
        <w:contextualSpacing w:val="0"/>
      </w:pPr>
      <w:r w:rsidRPr="006B06E8">
        <w:t xml:space="preserve">sermons frequently </w:t>
      </w:r>
      <w:r>
        <w:t xml:space="preserve">contain </w:t>
      </w:r>
      <w:r w:rsidRPr="006B06E8">
        <w:t xml:space="preserve">fantastic legends </w:t>
      </w:r>
      <w:r>
        <w:t xml:space="preserve">or </w:t>
      </w:r>
      <w:r w:rsidRPr="006B06E8">
        <w:t>coarse anecdotes</w:t>
      </w:r>
    </w:p>
    <w:p w14:paraId="5ED880A9" w14:textId="77777777" w:rsidR="008B567D" w:rsidRDefault="008B567D" w:rsidP="008B567D">
      <w:pPr>
        <w:numPr>
          <w:ilvl w:val="3"/>
          <w:numId w:val="29"/>
        </w:numPr>
        <w:contextualSpacing w:val="0"/>
      </w:pPr>
      <w:r>
        <w:lastRenderedPageBreak/>
        <w:t>t</w:t>
      </w:r>
      <w:r w:rsidRPr="006B06E8">
        <w:t xml:space="preserve">he preachers </w:t>
      </w:r>
      <w:r>
        <w:t>do not concentrate on preaching Christ</w:t>
      </w:r>
    </w:p>
    <w:p w14:paraId="32CCC609" w14:textId="77777777" w:rsidR="008B567D" w:rsidRDefault="008B567D" w:rsidP="008B567D">
      <w:pPr>
        <w:numPr>
          <w:ilvl w:val="2"/>
          <w:numId w:val="29"/>
        </w:numPr>
        <w:contextualSpacing w:val="0"/>
      </w:pPr>
      <w:r>
        <w:t xml:space="preserve">after 1455 (mass production of books): sermon collections, </w:t>
      </w:r>
      <w:r w:rsidRPr="006B06E8">
        <w:t>anecdotes collec</w:t>
      </w:r>
      <w:r>
        <w:t>tions,</w:t>
      </w:r>
      <w:r w:rsidRPr="006B06E8">
        <w:t xml:space="preserve"> and </w:t>
      </w:r>
      <w:r>
        <w:t>other aids to prepare sermons appear</w:t>
      </w:r>
    </w:p>
    <w:p w14:paraId="74D61DA9" w14:textId="77777777" w:rsidR="008B567D" w:rsidRPr="00DC1B55" w:rsidRDefault="008B567D" w:rsidP="008B567D">
      <w:pPr>
        <w:rPr>
          <w:rFonts w:cs="Bookman Old Style"/>
        </w:rPr>
      </w:pPr>
    </w:p>
    <w:p w14:paraId="553CC6CB" w14:textId="77777777" w:rsidR="008B567D" w:rsidRDefault="008B567D" w:rsidP="008B567D">
      <w:pPr>
        <w:numPr>
          <w:ilvl w:val="0"/>
          <w:numId w:val="29"/>
        </w:numPr>
        <w:contextualSpacing w:val="0"/>
        <w:rPr>
          <w:rFonts w:cs="Bookman Old Style"/>
        </w:rPr>
      </w:pPr>
      <w:r>
        <w:rPr>
          <w:rFonts w:cs="Bookman Old Style"/>
          <w:b/>
        </w:rPr>
        <w:t>feasts</w:t>
      </w:r>
    </w:p>
    <w:p w14:paraId="17A330E4" w14:textId="77777777" w:rsidR="008B567D" w:rsidRPr="00DC1875" w:rsidRDefault="008B567D" w:rsidP="008B567D">
      <w:pPr>
        <w:numPr>
          <w:ilvl w:val="1"/>
          <w:numId w:val="29"/>
        </w:numPr>
        <w:contextualSpacing w:val="0"/>
      </w:pPr>
      <w:r w:rsidRPr="00816B01">
        <w:rPr>
          <w:iCs/>
        </w:rPr>
        <w:t>All Souls Day</w:t>
      </w:r>
      <w:r>
        <w:rPr>
          <w:iCs/>
        </w:rPr>
        <w:t xml:space="preserve"> (</w:t>
      </w:r>
      <w:r w:rsidRPr="00816B01">
        <w:t>November 2</w:t>
      </w:r>
      <w:r>
        <w:t>)</w:t>
      </w:r>
    </w:p>
    <w:p w14:paraId="6A9757D1" w14:textId="77777777" w:rsidR="008B567D" w:rsidRPr="00DC1875" w:rsidRDefault="008B567D" w:rsidP="008B567D">
      <w:pPr>
        <w:numPr>
          <w:ilvl w:val="2"/>
          <w:numId w:val="29"/>
        </w:numPr>
        <w:contextualSpacing w:val="0"/>
      </w:pPr>
      <w:r>
        <w:t xml:space="preserve">900s: Cluny monastery observes </w:t>
      </w:r>
      <w:r w:rsidRPr="00816B01">
        <w:rPr>
          <w:iCs/>
        </w:rPr>
        <w:t xml:space="preserve">All Souls Day </w:t>
      </w:r>
      <w:r>
        <w:t>(</w:t>
      </w:r>
      <w:r w:rsidRPr="00816B01">
        <w:t>Abbo</w:t>
      </w:r>
      <w:r>
        <w:t xml:space="preserve">t Odilo of Cluny, † 1048, makes it </w:t>
      </w:r>
      <w:r w:rsidRPr="00816B01">
        <w:t>November 2</w:t>
      </w:r>
      <w:r>
        <w:t>)</w:t>
      </w:r>
    </w:p>
    <w:p w14:paraId="4B10E795" w14:textId="77777777" w:rsidR="008B567D" w:rsidRPr="00816B01" w:rsidRDefault="008B567D" w:rsidP="008B567D">
      <w:pPr>
        <w:numPr>
          <w:ilvl w:val="2"/>
          <w:numId w:val="29"/>
        </w:numPr>
        <w:contextualSpacing w:val="0"/>
      </w:pPr>
      <w:r>
        <w:t xml:space="preserve">1300s: </w:t>
      </w:r>
      <w:r w:rsidRPr="00816B01">
        <w:t xml:space="preserve">its observance </w:t>
      </w:r>
      <w:r>
        <w:t>becomes</w:t>
      </w:r>
      <w:r w:rsidRPr="00816B01">
        <w:t xml:space="preserve"> general </w:t>
      </w:r>
      <w:r>
        <w:t xml:space="preserve">in </w:t>
      </w:r>
      <w:r w:rsidRPr="00816B01">
        <w:t xml:space="preserve">the </w:t>
      </w:r>
      <w:r>
        <w:t>w</w:t>
      </w:r>
      <w:r w:rsidRPr="00816B01">
        <w:t>est</w:t>
      </w:r>
    </w:p>
    <w:p w14:paraId="6291263A" w14:textId="77777777" w:rsidR="008B567D" w:rsidRPr="007902E3" w:rsidRDefault="008B567D" w:rsidP="008B567D">
      <w:pPr>
        <w:numPr>
          <w:ilvl w:val="1"/>
          <w:numId w:val="29"/>
        </w:numPr>
        <w:contextualSpacing w:val="0"/>
        <w:rPr>
          <w:rFonts w:cs="Bookman Old Style"/>
        </w:rPr>
      </w:pPr>
      <w:r w:rsidRPr="00594166">
        <w:rPr>
          <w:rFonts w:cs="Bookman Old Style"/>
          <w:iCs/>
        </w:rPr>
        <w:t>Most Blessed Trinity</w:t>
      </w:r>
      <w:r>
        <w:rPr>
          <w:rFonts w:cs="Bookman Old Style"/>
          <w:iCs/>
        </w:rPr>
        <w:t xml:space="preserve"> (</w:t>
      </w:r>
      <w:r w:rsidRPr="00483CD5">
        <w:t>first Sunday after Pentecost</w:t>
      </w:r>
      <w:r>
        <w:t>)</w:t>
      </w:r>
    </w:p>
    <w:p w14:paraId="75747CDF" w14:textId="77777777" w:rsidR="008B567D" w:rsidRDefault="008B567D" w:rsidP="008B567D">
      <w:pPr>
        <w:numPr>
          <w:ilvl w:val="2"/>
          <w:numId w:val="29"/>
        </w:numPr>
        <w:contextualSpacing w:val="0"/>
        <w:rPr>
          <w:rFonts w:cs="Bookman Old Style"/>
        </w:rPr>
      </w:pPr>
      <w:r>
        <w:rPr>
          <w:rFonts w:cs="Bookman Old Style"/>
        </w:rPr>
        <w:t>pre-1334: t</w:t>
      </w:r>
      <w:r w:rsidRPr="00594166">
        <w:rPr>
          <w:rFonts w:cs="Bookman Old Style"/>
        </w:rPr>
        <w:t xml:space="preserve">he </w:t>
      </w:r>
      <w:r w:rsidRPr="00594166">
        <w:rPr>
          <w:rFonts w:cs="Bookman Old Style"/>
          <w:iCs/>
        </w:rPr>
        <w:t>feast</w:t>
      </w:r>
      <w:r>
        <w:rPr>
          <w:rFonts w:cs="Bookman Old Style"/>
          <w:iCs/>
        </w:rPr>
        <w:t xml:space="preserve"> of </w:t>
      </w:r>
      <w:r w:rsidRPr="00594166">
        <w:rPr>
          <w:rFonts w:cs="Bookman Old Style"/>
        </w:rPr>
        <w:t xml:space="preserve">the </w:t>
      </w:r>
      <w:r w:rsidRPr="00594166">
        <w:rPr>
          <w:rFonts w:cs="Bookman Old Style"/>
          <w:iCs/>
        </w:rPr>
        <w:t>Most Blessed Trinity</w:t>
      </w:r>
      <w:r w:rsidRPr="00594166">
        <w:rPr>
          <w:rFonts w:cs="Bookman Old Style"/>
        </w:rPr>
        <w:t xml:space="preserve"> had long been kept in various places</w:t>
      </w:r>
    </w:p>
    <w:p w14:paraId="10E7763E" w14:textId="77777777" w:rsidR="008B567D" w:rsidRDefault="008B567D" w:rsidP="008B567D">
      <w:pPr>
        <w:numPr>
          <w:ilvl w:val="2"/>
          <w:numId w:val="29"/>
        </w:numPr>
        <w:contextualSpacing w:val="0"/>
        <w:rPr>
          <w:rFonts w:cs="Bookman Old Style"/>
        </w:rPr>
      </w:pPr>
      <w:r>
        <w:rPr>
          <w:rFonts w:cs="Bookman Old Style"/>
        </w:rPr>
        <w:t xml:space="preserve">1334: </w:t>
      </w:r>
      <w:r w:rsidRPr="00594166">
        <w:rPr>
          <w:rFonts w:cs="Bookman Old Style"/>
        </w:rPr>
        <w:t>Pope John XXII (</w:t>
      </w:r>
      <w:r w:rsidRPr="00E61E4E">
        <w:t>1316-133</w:t>
      </w:r>
      <w:r>
        <w:t>4</w:t>
      </w:r>
      <w:r w:rsidRPr="00594166">
        <w:rPr>
          <w:rFonts w:cs="Bookman Old Style"/>
        </w:rPr>
        <w:t xml:space="preserve">) </w:t>
      </w:r>
      <w:r>
        <w:rPr>
          <w:rFonts w:cs="Bookman Old Style"/>
        </w:rPr>
        <w:t>orders its universal observation</w:t>
      </w:r>
    </w:p>
    <w:p w14:paraId="1AAFEC7C" w14:textId="77777777" w:rsidR="008B567D" w:rsidRPr="007902E3" w:rsidRDefault="008B567D" w:rsidP="008B567D">
      <w:pPr>
        <w:numPr>
          <w:ilvl w:val="1"/>
          <w:numId w:val="29"/>
        </w:numPr>
        <w:contextualSpacing w:val="0"/>
        <w:rPr>
          <w:rFonts w:cs="Bookman Old Style"/>
        </w:rPr>
      </w:pPr>
      <w:r w:rsidRPr="005129DC">
        <w:rPr>
          <w:rFonts w:cs="Bookman Old Style"/>
        </w:rPr>
        <w:t xml:space="preserve">the </w:t>
      </w:r>
      <w:r w:rsidRPr="005129DC">
        <w:rPr>
          <w:rFonts w:cs="Bookman Old Style"/>
          <w:iCs/>
        </w:rPr>
        <w:t>Visitation</w:t>
      </w:r>
      <w:r>
        <w:rPr>
          <w:rFonts w:cs="Bookman Old Style"/>
          <w:iCs/>
        </w:rPr>
        <w:t xml:space="preserve"> (July 2)</w:t>
      </w:r>
    </w:p>
    <w:p w14:paraId="6A102138" w14:textId="77777777" w:rsidR="008B567D" w:rsidRDefault="008B567D" w:rsidP="008B567D">
      <w:pPr>
        <w:numPr>
          <w:ilvl w:val="2"/>
          <w:numId w:val="29"/>
        </w:numPr>
        <w:contextualSpacing w:val="0"/>
        <w:rPr>
          <w:rFonts w:cs="Bookman Old Style"/>
        </w:rPr>
      </w:pPr>
      <w:r>
        <w:rPr>
          <w:rFonts w:cs="Bookman Old Style"/>
        </w:rPr>
        <w:t>pre-1400: t</w:t>
      </w:r>
      <w:r w:rsidRPr="00594166">
        <w:rPr>
          <w:rFonts w:cs="Bookman Old Style"/>
        </w:rPr>
        <w:t xml:space="preserve">he </w:t>
      </w:r>
      <w:r w:rsidRPr="00594166">
        <w:rPr>
          <w:rFonts w:cs="Bookman Old Style"/>
          <w:iCs/>
        </w:rPr>
        <w:t>feast</w:t>
      </w:r>
      <w:r>
        <w:rPr>
          <w:rFonts w:cs="Bookman Old Style"/>
          <w:iCs/>
        </w:rPr>
        <w:t xml:space="preserve"> of </w:t>
      </w:r>
      <w:r w:rsidRPr="00594166">
        <w:rPr>
          <w:rFonts w:cs="Bookman Old Style"/>
        </w:rPr>
        <w:t xml:space="preserve">the </w:t>
      </w:r>
      <w:r w:rsidRPr="00594166">
        <w:rPr>
          <w:rFonts w:cs="Bookman Old Style"/>
          <w:iCs/>
        </w:rPr>
        <w:t xml:space="preserve">Visitation of the Blessed Virgin </w:t>
      </w:r>
      <w:r w:rsidRPr="00594166">
        <w:rPr>
          <w:rFonts w:cs="Bookman Old Style"/>
        </w:rPr>
        <w:t>had long been kept in various places</w:t>
      </w:r>
    </w:p>
    <w:p w14:paraId="07D748D3" w14:textId="77777777" w:rsidR="008B567D" w:rsidRDefault="008B567D" w:rsidP="008B567D">
      <w:pPr>
        <w:numPr>
          <w:ilvl w:val="2"/>
          <w:numId w:val="29"/>
        </w:numPr>
        <w:contextualSpacing w:val="0"/>
        <w:rPr>
          <w:rFonts w:cs="Bookman Old Style"/>
        </w:rPr>
      </w:pPr>
      <w:r>
        <w:rPr>
          <w:rFonts w:cs="Bookman Old Style"/>
        </w:rPr>
        <w:t xml:space="preserve">1389-1404: </w:t>
      </w:r>
      <w:r w:rsidRPr="00594166">
        <w:rPr>
          <w:rFonts w:cs="Bookman Old Style"/>
        </w:rPr>
        <w:t>Boniface IX</w:t>
      </w:r>
      <w:r>
        <w:rPr>
          <w:rFonts w:cs="Bookman Old Style"/>
        </w:rPr>
        <w:t xml:space="preserve"> (1389-1404) orders its universal observation</w:t>
      </w:r>
    </w:p>
    <w:p w14:paraId="69117435" w14:textId="77777777" w:rsidR="008B567D" w:rsidRDefault="008B567D" w:rsidP="008B567D">
      <w:pPr>
        <w:numPr>
          <w:ilvl w:val="1"/>
          <w:numId w:val="29"/>
        </w:numPr>
        <w:contextualSpacing w:val="0"/>
        <w:rPr>
          <w:rFonts w:cs="Bookman Old Style"/>
        </w:rPr>
      </w:pPr>
      <w:r w:rsidRPr="00A60FEC">
        <w:rPr>
          <w:rFonts w:cs="Bookman Old Style"/>
        </w:rPr>
        <w:t>suppressions of feasts</w:t>
      </w:r>
    </w:p>
    <w:p w14:paraId="5DA3FFE0" w14:textId="77777777" w:rsidR="008B567D" w:rsidRDefault="008B567D" w:rsidP="008B567D">
      <w:pPr>
        <w:numPr>
          <w:ilvl w:val="2"/>
          <w:numId w:val="29"/>
        </w:numPr>
        <w:contextualSpacing w:val="0"/>
        <w:rPr>
          <w:rFonts w:cs="Bookman Old Style"/>
        </w:rPr>
      </w:pPr>
      <w:r>
        <w:rPr>
          <w:rFonts w:cs="Bookman Old Style"/>
        </w:rPr>
        <w:t>1300s-1400s: some dioceses have</w:t>
      </w:r>
      <w:r w:rsidRPr="00594166">
        <w:rPr>
          <w:rFonts w:cs="Bookman Old Style"/>
        </w:rPr>
        <w:t xml:space="preserve"> </w:t>
      </w:r>
      <w:r>
        <w:rPr>
          <w:rFonts w:cs="Bookman Old Style"/>
        </w:rPr>
        <w:t>100 holy days annually</w:t>
      </w:r>
    </w:p>
    <w:p w14:paraId="779C206B" w14:textId="77777777" w:rsidR="008B567D" w:rsidRDefault="008B567D" w:rsidP="008B567D">
      <w:pPr>
        <w:numPr>
          <w:ilvl w:val="2"/>
          <w:numId w:val="29"/>
        </w:numPr>
        <w:contextualSpacing w:val="0"/>
        <w:rPr>
          <w:rFonts w:cs="Bookman Old Style"/>
        </w:rPr>
      </w:pPr>
      <w:r w:rsidRPr="00594166">
        <w:rPr>
          <w:rFonts w:cs="Bookman Old Style"/>
        </w:rPr>
        <w:t>1332</w:t>
      </w:r>
      <w:r>
        <w:rPr>
          <w:rFonts w:cs="Bookman Old Style"/>
        </w:rPr>
        <w:t>:</w:t>
      </w:r>
      <w:r w:rsidRPr="00594166">
        <w:rPr>
          <w:rFonts w:cs="Bookman Old Style"/>
        </w:rPr>
        <w:t xml:space="preserve"> Archbishop Simon of Canterbury supp</w:t>
      </w:r>
      <w:r>
        <w:rPr>
          <w:rFonts w:cs="Bookman Old Style"/>
        </w:rPr>
        <w:t>resses</w:t>
      </w:r>
      <w:r w:rsidRPr="00594166">
        <w:rPr>
          <w:rFonts w:cs="Bookman Old Style"/>
        </w:rPr>
        <w:t xml:space="preserve"> </w:t>
      </w:r>
      <w:r>
        <w:rPr>
          <w:rFonts w:cs="Bookman Old Style"/>
        </w:rPr>
        <w:t xml:space="preserve">11 </w:t>
      </w:r>
      <w:r w:rsidRPr="00594166">
        <w:rPr>
          <w:rFonts w:cs="Bookman Old Style"/>
        </w:rPr>
        <w:t>holy days in his province</w:t>
      </w:r>
    </w:p>
    <w:p w14:paraId="3B94A63A" w14:textId="77777777" w:rsidR="008B567D" w:rsidRPr="00594166" w:rsidRDefault="008B567D" w:rsidP="008B567D">
      <w:pPr>
        <w:numPr>
          <w:ilvl w:val="2"/>
          <w:numId w:val="29"/>
        </w:numPr>
        <w:contextualSpacing w:val="0"/>
        <w:rPr>
          <w:rFonts w:cs="Bookman Old Style"/>
        </w:rPr>
      </w:pPr>
      <w:r>
        <w:rPr>
          <w:rFonts w:cs="Bookman Old Style"/>
        </w:rPr>
        <w:t>1414-18:</w:t>
      </w:r>
      <w:r w:rsidRPr="00594166">
        <w:rPr>
          <w:rFonts w:cs="Bookman Old Style"/>
        </w:rPr>
        <w:t xml:space="preserve"> </w:t>
      </w:r>
      <w:r>
        <w:rPr>
          <w:rFonts w:cs="Bookman Old Style"/>
        </w:rPr>
        <w:t>a</w:t>
      </w:r>
      <w:r w:rsidRPr="00594166">
        <w:rPr>
          <w:rFonts w:cs="Bookman Old Style"/>
        </w:rPr>
        <w:t xml:space="preserve">t the Council of Constance, </w:t>
      </w:r>
      <w:r>
        <w:rPr>
          <w:rFonts w:cs="Bookman Old Style"/>
        </w:rPr>
        <w:t xml:space="preserve">Jean </w:t>
      </w:r>
      <w:r w:rsidRPr="00594166">
        <w:rPr>
          <w:rFonts w:cs="Bookman Old Style"/>
        </w:rPr>
        <w:t xml:space="preserve">Gerson </w:t>
      </w:r>
      <w:r>
        <w:rPr>
          <w:rFonts w:cs="Bookman Old Style"/>
          <w:iCs/>
        </w:rPr>
        <w:t xml:space="preserve">(c. 1364-1429) </w:t>
      </w:r>
      <w:r w:rsidRPr="00594166">
        <w:rPr>
          <w:rFonts w:cs="Bookman Old Style"/>
        </w:rPr>
        <w:t xml:space="preserve">and </w:t>
      </w:r>
      <w:r>
        <w:rPr>
          <w:rFonts w:cs="Bookman Old Style"/>
        </w:rPr>
        <w:t xml:space="preserve">Peter </w:t>
      </w:r>
      <w:r w:rsidRPr="00594166">
        <w:rPr>
          <w:rFonts w:cs="Bookman Old Style"/>
        </w:rPr>
        <w:t xml:space="preserve">d’Ailly </w:t>
      </w:r>
      <w:r>
        <w:rPr>
          <w:rFonts w:cs="Bookman Old Style"/>
        </w:rPr>
        <w:t>(1350-c. 1420) suggest</w:t>
      </w:r>
      <w:r w:rsidRPr="00594166">
        <w:rPr>
          <w:rFonts w:cs="Bookman Old Style"/>
        </w:rPr>
        <w:t xml:space="preserve"> reduc</w:t>
      </w:r>
      <w:r>
        <w:rPr>
          <w:rFonts w:cs="Bookman Old Style"/>
        </w:rPr>
        <w:t>ing</w:t>
      </w:r>
      <w:r w:rsidRPr="00594166">
        <w:rPr>
          <w:rFonts w:cs="Bookman Old Style"/>
        </w:rPr>
        <w:t xml:space="preserve"> the number of holy days; </w:t>
      </w:r>
      <w:r>
        <w:rPr>
          <w:rFonts w:cs="Bookman Old Style"/>
        </w:rPr>
        <w:t>but the council fathers reject the</w:t>
      </w:r>
      <w:r w:rsidRPr="00594166">
        <w:rPr>
          <w:rFonts w:cs="Bookman Old Style"/>
        </w:rPr>
        <w:t xml:space="preserve"> sugges</w:t>
      </w:r>
      <w:r>
        <w:rPr>
          <w:rFonts w:cs="Bookman Old Style"/>
        </w:rPr>
        <w:t>tion</w:t>
      </w:r>
    </w:p>
    <w:p w14:paraId="50B9D490" w14:textId="77777777" w:rsidR="008B567D" w:rsidRPr="00DC1B55" w:rsidRDefault="008B567D" w:rsidP="008B567D"/>
    <w:p w14:paraId="041C7BD2" w14:textId="77777777" w:rsidR="008B567D" w:rsidRPr="00286E68" w:rsidRDefault="008B567D" w:rsidP="008B567D">
      <w:pPr>
        <w:numPr>
          <w:ilvl w:val="0"/>
          <w:numId w:val="29"/>
        </w:numPr>
        <w:contextualSpacing w:val="0"/>
      </w:pPr>
      <w:r>
        <w:rPr>
          <w:b/>
        </w:rPr>
        <w:t>devotions</w:t>
      </w:r>
      <w:r>
        <w:t xml:space="preserve">: </w:t>
      </w:r>
      <w:r>
        <w:rPr>
          <w:b/>
        </w:rPr>
        <w:t>Mary</w:t>
      </w:r>
      <w:r>
        <w:t xml:space="preserve">: </w:t>
      </w:r>
      <w:r>
        <w:rPr>
          <w:b/>
        </w:rPr>
        <w:t xml:space="preserve">the </w:t>
      </w:r>
      <w:r w:rsidRPr="00286E68">
        <w:rPr>
          <w:rFonts w:cs="Garamond"/>
          <w:b/>
        </w:rPr>
        <w:t>Angelus</w:t>
      </w:r>
    </w:p>
    <w:p w14:paraId="53C6E328" w14:textId="77777777" w:rsidR="008B567D" w:rsidRDefault="008B567D" w:rsidP="008B567D">
      <w:pPr>
        <w:numPr>
          <w:ilvl w:val="1"/>
          <w:numId w:val="29"/>
        </w:numPr>
        <w:contextualSpacing w:val="0"/>
        <w:rPr>
          <w:rFonts w:cs="Bookman Old Style"/>
        </w:rPr>
      </w:pPr>
      <w:r>
        <w:rPr>
          <w:rFonts w:cs="Bookman Old Style"/>
        </w:rPr>
        <w:t xml:space="preserve">1200s: around </w:t>
      </w:r>
      <w:r w:rsidRPr="00594166">
        <w:rPr>
          <w:rFonts w:cs="Bookman Old Style"/>
        </w:rPr>
        <w:t xml:space="preserve">Monte Cassino </w:t>
      </w:r>
      <w:r>
        <w:rPr>
          <w:rFonts w:cs="Bookman Old Style"/>
        </w:rPr>
        <w:t>in Italy, people begin to recite</w:t>
      </w:r>
      <w:r w:rsidRPr="00594166">
        <w:rPr>
          <w:rFonts w:cs="Bookman Old Style"/>
        </w:rPr>
        <w:t xml:space="preserve"> a prayer at the sound of a bell on the eve of a fes</w:t>
      </w:r>
      <w:r>
        <w:rPr>
          <w:rFonts w:cs="Bookman Old Style"/>
        </w:rPr>
        <w:t>tival</w:t>
      </w:r>
    </w:p>
    <w:p w14:paraId="10055465" w14:textId="77777777" w:rsidR="008B567D" w:rsidRDefault="008B567D" w:rsidP="008B567D">
      <w:pPr>
        <w:numPr>
          <w:ilvl w:val="1"/>
          <w:numId w:val="29"/>
        </w:numPr>
        <w:contextualSpacing w:val="0"/>
        <w:rPr>
          <w:rFonts w:cs="Bookman Old Style"/>
        </w:rPr>
      </w:pPr>
      <w:r>
        <w:rPr>
          <w:rFonts w:cs="Bookman Old Style"/>
        </w:rPr>
        <w:t xml:space="preserve">1300s: </w:t>
      </w:r>
      <w:r w:rsidRPr="00594166">
        <w:rPr>
          <w:rFonts w:cs="Bookman Old Style"/>
        </w:rPr>
        <w:t>John XXII</w:t>
      </w:r>
      <w:r>
        <w:rPr>
          <w:rFonts w:cs="Bookman Old Style"/>
        </w:rPr>
        <w:t xml:space="preserve"> (1316-34) grants an indulgence to all who pray while the bell ri</w:t>
      </w:r>
      <w:r w:rsidRPr="00594166">
        <w:rPr>
          <w:rFonts w:cs="Bookman Old Style"/>
        </w:rPr>
        <w:t>ng</w:t>
      </w:r>
      <w:r>
        <w:rPr>
          <w:rFonts w:cs="Bookman Old Style"/>
        </w:rPr>
        <w:t xml:space="preserve">s; </w:t>
      </w:r>
      <w:r w:rsidRPr="00594166">
        <w:rPr>
          <w:rFonts w:cs="Bookman Old Style"/>
        </w:rPr>
        <w:t>the practice spread</w:t>
      </w:r>
      <w:r>
        <w:rPr>
          <w:rFonts w:cs="Bookman Old Style"/>
        </w:rPr>
        <w:t>s</w:t>
      </w:r>
      <w:r w:rsidRPr="00594166">
        <w:rPr>
          <w:rFonts w:cs="Bookman Old Style"/>
        </w:rPr>
        <w:t xml:space="preserve"> </w:t>
      </w:r>
      <w:r>
        <w:rPr>
          <w:rFonts w:cs="Bookman Old Style"/>
        </w:rPr>
        <w:t>rapidly</w:t>
      </w:r>
    </w:p>
    <w:p w14:paraId="37835885" w14:textId="77777777" w:rsidR="008B567D" w:rsidRDefault="008B567D" w:rsidP="008B567D">
      <w:pPr>
        <w:numPr>
          <w:ilvl w:val="1"/>
          <w:numId w:val="29"/>
        </w:numPr>
        <w:contextualSpacing w:val="0"/>
        <w:rPr>
          <w:rFonts w:cs="Bookman Old Style"/>
        </w:rPr>
      </w:pPr>
      <w:r>
        <w:rPr>
          <w:rFonts w:cs="Bookman Old Style"/>
        </w:rPr>
        <w:t>1386: a s</w:t>
      </w:r>
      <w:r w:rsidRPr="00594166">
        <w:rPr>
          <w:rFonts w:cs="Bookman Old Style"/>
        </w:rPr>
        <w:t>ynod of Prague first mention</w:t>
      </w:r>
      <w:r>
        <w:rPr>
          <w:rFonts w:cs="Bookman Old Style"/>
        </w:rPr>
        <w:t>s the noonday bell</w:t>
      </w:r>
    </w:p>
    <w:p w14:paraId="44E7B823" w14:textId="77777777" w:rsidR="008B567D" w:rsidRDefault="008B567D" w:rsidP="008B567D">
      <w:pPr>
        <w:numPr>
          <w:ilvl w:val="1"/>
          <w:numId w:val="29"/>
        </w:numPr>
        <w:contextualSpacing w:val="0"/>
        <w:rPr>
          <w:rFonts w:cs="Bookman Old Style"/>
        </w:rPr>
      </w:pPr>
      <w:r>
        <w:t>c. 1425: “The Hussites began to invade neighboring states so that public prayers were ordered in German dioceses at the sound of the bell, from which practice the Angelus evolved.” (Eberhardt)</w:t>
      </w:r>
    </w:p>
    <w:p w14:paraId="088FFE0B" w14:textId="77777777" w:rsidR="008B567D" w:rsidRDefault="008B567D" w:rsidP="008B567D">
      <w:pPr>
        <w:numPr>
          <w:ilvl w:val="1"/>
          <w:numId w:val="29"/>
        </w:numPr>
        <w:contextualSpacing w:val="0"/>
        <w:rPr>
          <w:rFonts w:cs="Bookman Old Style"/>
        </w:rPr>
      </w:pPr>
      <w:r w:rsidRPr="00594166">
        <w:rPr>
          <w:rFonts w:cs="Bookman Old Style"/>
        </w:rPr>
        <w:t>1456</w:t>
      </w:r>
      <w:r>
        <w:rPr>
          <w:rFonts w:cs="Bookman Old Style"/>
        </w:rPr>
        <w:t>:</w:t>
      </w:r>
      <w:r w:rsidRPr="00594166">
        <w:rPr>
          <w:rFonts w:cs="Bookman Old Style"/>
        </w:rPr>
        <w:t xml:space="preserve"> Callistus III </w:t>
      </w:r>
      <w:r>
        <w:rPr>
          <w:rFonts w:cs="Bookman Old Style"/>
        </w:rPr>
        <w:t>(1455-58) orders</w:t>
      </w:r>
      <w:r w:rsidRPr="00594166">
        <w:rPr>
          <w:rFonts w:cs="Bookman Old Style"/>
        </w:rPr>
        <w:t xml:space="preserve"> church</w:t>
      </w:r>
      <w:r>
        <w:rPr>
          <w:rFonts w:cs="Bookman Old Style"/>
        </w:rPr>
        <w:t>es</w:t>
      </w:r>
      <w:r w:rsidRPr="00594166">
        <w:rPr>
          <w:rFonts w:cs="Bookman Old Style"/>
        </w:rPr>
        <w:t xml:space="preserve"> </w:t>
      </w:r>
      <w:r>
        <w:rPr>
          <w:rFonts w:cs="Bookman Old Style"/>
        </w:rPr>
        <w:t xml:space="preserve">to ring </w:t>
      </w:r>
      <w:r w:rsidRPr="00594166">
        <w:rPr>
          <w:rFonts w:cs="Bookman Old Style"/>
        </w:rPr>
        <w:t xml:space="preserve">bells at noon </w:t>
      </w:r>
      <w:r>
        <w:rPr>
          <w:rFonts w:cs="Bookman Old Style"/>
        </w:rPr>
        <w:t xml:space="preserve">every day, </w:t>
      </w:r>
      <w:r w:rsidRPr="00594166">
        <w:rPr>
          <w:rFonts w:cs="Bookman Old Style"/>
        </w:rPr>
        <w:t xml:space="preserve">to remind </w:t>
      </w:r>
      <w:r>
        <w:rPr>
          <w:rFonts w:cs="Bookman Old Style"/>
        </w:rPr>
        <w:t xml:space="preserve">the faithful </w:t>
      </w:r>
      <w:r w:rsidRPr="00594166">
        <w:rPr>
          <w:rFonts w:cs="Bookman Old Style"/>
        </w:rPr>
        <w:t xml:space="preserve">to </w:t>
      </w:r>
      <w:r>
        <w:rPr>
          <w:rFonts w:cs="Bookman Old Style"/>
        </w:rPr>
        <w:t>pray for deliverance from the Muslims</w:t>
      </w:r>
    </w:p>
    <w:p w14:paraId="1711B1FB" w14:textId="77777777" w:rsidR="008B567D" w:rsidRDefault="008B567D" w:rsidP="008B567D">
      <w:pPr>
        <w:numPr>
          <w:ilvl w:val="1"/>
          <w:numId w:val="29"/>
        </w:numPr>
        <w:contextualSpacing w:val="0"/>
        <w:rPr>
          <w:rFonts w:cs="Bookman Old Style"/>
        </w:rPr>
      </w:pPr>
      <w:r>
        <w:rPr>
          <w:rFonts w:cs="Bookman Old Style"/>
        </w:rPr>
        <w:t xml:space="preserve">pre-1724: </w:t>
      </w:r>
      <w:r w:rsidRPr="00594166">
        <w:rPr>
          <w:rFonts w:cs="Bookman Old Style"/>
        </w:rPr>
        <w:t xml:space="preserve">various prayers </w:t>
      </w:r>
      <w:r>
        <w:rPr>
          <w:rFonts w:cs="Bookman Old Style"/>
        </w:rPr>
        <w:t>a</w:t>
      </w:r>
      <w:r w:rsidRPr="00594166">
        <w:rPr>
          <w:rFonts w:cs="Bookman Old Style"/>
        </w:rPr>
        <w:t>re recited at the sound of the bel</w:t>
      </w:r>
      <w:r>
        <w:rPr>
          <w:rFonts w:cs="Bookman Old Style"/>
        </w:rPr>
        <w:t>l</w:t>
      </w:r>
    </w:p>
    <w:p w14:paraId="1CE5B6B0" w14:textId="77777777" w:rsidR="008B567D" w:rsidRDefault="008B567D" w:rsidP="008B567D">
      <w:pPr>
        <w:numPr>
          <w:ilvl w:val="1"/>
          <w:numId w:val="29"/>
        </w:numPr>
        <w:contextualSpacing w:val="0"/>
        <w:rPr>
          <w:rFonts w:cs="Bookman Old Style"/>
        </w:rPr>
      </w:pPr>
      <w:r>
        <w:rPr>
          <w:rFonts w:cs="Bookman Old Style"/>
        </w:rPr>
        <w:t xml:space="preserve">1724: </w:t>
      </w:r>
      <w:r w:rsidRPr="00594166">
        <w:rPr>
          <w:rFonts w:cs="Bookman Old Style"/>
        </w:rPr>
        <w:t xml:space="preserve">Benedict XIII </w:t>
      </w:r>
      <w:r>
        <w:rPr>
          <w:rFonts w:cs="Bookman Old Style"/>
        </w:rPr>
        <w:t>(</w:t>
      </w:r>
      <w:r w:rsidRPr="00E61E4E">
        <w:t>1724-3</w:t>
      </w:r>
      <w:r>
        <w:t>0</w:t>
      </w:r>
      <w:r>
        <w:rPr>
          <w:rFonts w:cs="Bookman Old Style"/>
        </w:rPr>
        <w:t>) grants</w:t>
      </w:r>
      <w:r w:rsidRPr="00594166">
        <w:rPr>
          <w:rFonts w:cs="Bookman Old Style"/>
        </w:rPr>
        <w:t xml:space="preserve"> an indulgence for recit</w:t>
      </w:r>
      <w:r>
        <w:rPr>
          <w:rFonts w:cs="Bookman Old Style"/>
        </w:rPr>
        <w:t>ing</w:t>
      </w:r>
      <w:r w:rsidRPr="00594166">
        <w:rPr>
          <w:rFonts w:cs="Bookman Old Style"/>
        </w:rPr>
        <w:t xml:space="preserve"> the Angelus at the bell</w:t>
      </w:r>
      <w:r>
        <w:rPr>
          <w:rFonts w:cs="Bookman Old Style"/>
        </w:rPr>
        <w:t xml:space="preserve">; so </w:t>
      </w:r>
      <w:r w:rsidRPr="00594166">
        <w:rPr>
          <w:rFonts w:cs="Bookman Old Style"/>
        </w:rPr>
        <w:t xml:space="preserve">ringing the bell three times a day </w:t>
      </w:r>
      <w:r>
        <w:rPr>
          <w:rFonts w:cs="Bookman Old Style"/>
        </w:rPr>
        <w:t>and reciting that prayer becomes common</w:t>
      </w:r>
    </w:p>
    <w:p w14:paraId="339E42DF" w14:textId="77777777" w:rsidR="008B567D" w:rsidRPr="00594166" w:rsidRDefault="008B567D" w:rsidP="008B567D">
      <w:pPr>
        <w:numPr>
          <w:ilvl w:val="1"/>
          <w:numId w:val="29"/>
        </w:numPr>
        <w:contextualSpacing w:val="0"/>
        <w:rPr>
          <w:rFonts w:cs="Bookman Old Style"/>
        </w:rPr>
      </w:pPr>
      <w:r>
        <w:rPr>
          <w:rFonts w:cs="Bookman Old Style"/>
        </w:rPr>
        <w:t>present text of the Angelus</w:t>
      </w:r>
    </w:p>
    <w:p w14:paraId="5978430C" w14:textId="77777777" w:rsidR="008B567D" w:rsidRPr="00352C53" w:rsidRDefault="008B567D" w:rsidP="008B567D">
      <w:pPr>
        <w:tabs>
          <w:tab w:val="left" w:pos="720"/>
          <w:tab w:val="left" w:pos="1080"/>
        </w:tabs>
        <w:rPr>
          <w:sz w:val="20"/>
        </w:rPr>
      </w:pPr>
      <w:r>
        <w:rPr>
          <w:sz w:val="20"/>
        </w:rPr>
        <w:tab/>
      </w:r>
      <w:r w:rsidRPr="00352C53">
        <w:rPr>
          <w:sz w:val="20"/>
        </w:rPr>
        <w:t>The Angel of the Lord declared unto Mary.</w:t>
      </w:r>
    </w:p>
    <w:p w14:paraId="75B0FB9F" w14:textId="77777777" w:rsidR="008B567D" w:rsidRPr="00352C53" w:rsidRDefault="008B567D" w:rsidP="008B567D">
      <w:pPr>
        <w:tabs>
          <w:tab w:val="left" w:pos="720"/>
          <w:tab w:val="left" w:pos="1080"/>
        </w:tabs>
        <w:rPr>
          <w:sz w:val="20"/>
        </w:rPr>
      </w:pPr>
      <w:r>
        <w:rPr>
          <w:sz w:val="20"/>
        </w:rPr>
        <w:tab/>
      </w:r>
      <w:r w:rsidRPr="00352C53">
        <w:rPr>
          <w:sz w:val="20"/>
        </w:rPr>
        <w:t>And she conceived of the Holy Spirit.</w:t>
      </w:r>
    </w:p>
    <w:p w14:paraId="21B201EB" w14:textId="77777777" w:rsidR="008B567D" w:rsidRPr="00352C53" w:rsidRDefault="008B567D" w:rsidP="008B567D">
      <w:pPr>
        <w:tabs>
          <w:tab w:val="left" w:pos="720"/>
          <w:tab w:val="left" w:pos="1080"/>
        </w:tabs>
        <w:rPr>
          <w:sz w:val="20"/>
        </w:rPr>
      </w:pPr>
      <w:r>
        <w:rPr>
          <w:sz w:val="20"/>
        </w:rPr>
        <w:tab/>
      </w:r>
      <w:r w:rsidRPr="00352C53">
        <w:rPr>
          <w:sz w:val="20"/>
        </w:rPr>
        <w:tab/>
        <w:t>Hail Mary full of grace, the Lord is with thee.</w:t>
      </w:r>
    </w:p>
    <w:p w14:paraId="4500514A" w14:textId="77777777" w:rsidR="008B567D" w:rsidRPr="00352C53" w:rsidRDefault="008B567D" w:rsidP="008B567D">
      <w:pPr>
        <w:tabs>
          <w:tab w:val="left" w:pos="720"/>
          <w:tab w:val="left" w:pos="1080"/>
        </w:tabs>
        <w:rPr>
          <w:sz w:val="20"/>
        </w:rPr>
      </w:pPr>
      <w:r>
        <w:rPr>
          <w:sz w:val="20"/>
        </w:rPr>
        <w:tab/>
      </w:r>
      <w:r w:rsidRPr="00352C53">
        <w:rPr>
          <w:sz w:val="20"/>
        </w:rPr>
        <w:tab/>
        <w:t>Blessed art thou among women, And blessed is the fruit of thy womb, Jesus.</w:t>
      </w:r>
    </w:p>
    <w:p w14:paraId="383B5136" w14:textId="77777777" w:rsidR="008B567D" w:rsidRPr="00352C53" w:rsidRDefault="008B567D" w:rsidP="008B567D">
      <w:pPr>
        <w:tabs>
          <w:tab w:val="left" w:pos="720"/>
          <w:tab w:val="left" w:pos="1080"/>
        </w:tabs>
        <w:rPr>
          <w:sz w:val="20"/>
        </w:rPr>
      </w:pPr>
      <w:r>
        <w:rPr>
          <w:sz w:val="20"/>
        </w:rPr>
        <w:tab/>
      </w:r>
      <w:r w:rsidRPr="00352C53">
        <w:rPr>
          <w:sz w:val="20"/>
        </w:rPr>
        <w:tab/>
        <w:t>Holy Mary, Mother of God, Pray for us sinners now and at the hour of our death.</w:t>
      </w:r>
    </w:p>
    <w:p w14:paraId="56A7497A" w14:textId="77777777" w:rsidR="008B567D" w:rsidRPr="00352C53" w:rsidRDefault="008B567D" w:rsidP="008B567D">
      <w:pPr>
        <w:tabs>
          <w:tab w:val="left" w:pos="720"/>
          <w:tab w:val="left" w:pos="1080"/>
        </w:tabs>
        <w:rPr>
          <w:sz w:val="20"/>
        </w:rPr>
      </w:pPr>
      <w:r>
        <w:rPr>
          <w:sz w:val="20"/>
        </w:rPr>
        <w:tab/>
      </w:r>
      <w:r w:rsidRPr="00352C53">
        <w:rPr>
          <w:sz w:val="20"/>
        </w:rPr>
        <w:t>Behold the handmaid of the Lord.</w:t>
      </w:r>
    </w:p>
    <w:p w14:paraId="6ABAA462" w14:textId="77777777" w:rsidR="008B567D" w:rsidRPr="00352C53" w:rsidRDefault="008B567D" w:rsidP="008B567D">
      <w:pPr>
        <w:tabs>
          <w:tab w:val="left" w:pos="720"/>
          <w:tab w:val="left" w:pos="1080"/>
        </w:tabs>
        <w:rPr>
          <w:sz w:val="20"/>
        </w:rPr>
      </w:pPr>
      <w:r>
        <w:rPr>
          <w:sz w:val="20"/>
        </w:rPr>
        <w:tab/>
      </w:r>
      <w:r w:rsidRPr="00352C53">
        <w:rPr>
          <w:sz w:val="20"/>
        </w:rPr>
        <w:t>Be it done unto me according to thy word.</w:t>
      </w:r>
    </w:p>
    <w:p w14:paraId="1541465B" w14:textId="77777777" w:rsidR="008B567D" w:rsidRPr="00352C53" w:rsidRDefault="008B567D" w:rsidP="008B567D">
      <w:pPr>
        <w:tabs>
          <w:tab w:val="left" w:pos="720"/>
          <w:tab w:val="left" w:pos="1080"/>
        </w:tabs>
        <w:rPr>
          <w:sz w:val="20"/>
        </w:rPr>
      </w:pPr>
      <w:r>
        <w:rPr>
          <w:sz w:val="20"/>
        </w:rPr>
        <w:tab/>
      </w:r>
      <w:r w:rsidRPr="00352C53">
        <w:rPr>
          <w:sz w:val="20"/>
        </w:rPr>
        <w:tab/>
        <w:t>Hail Mary . . .</w:t>
      </w:r>
    </w:p>
    <w:p w14:paraId="0434C31D" w14:textId="77777777" w:rsidR="008B567D" w:rsidRPr="00352C53" w:rsidRDefault="008B567D" w:rsidP="008B567D">
      <w:pPr>
        <w:tabs>
          <w:tab w:val="left" w:pos="720"/>
          <w:tab w:val="left" w:pos="1080"/>
        </w:tabs>
        <w:rPr>
          <w:sz w:val="20"/>
        </w:rPr>
      </w:pPr>
      <w:r>
        <w:rPr>
          <w:sz w:val="20"/>
        </w:rPr>
        <w:tab/>
      </w:r>
      <w:r w:rsidRPr="00352C53">
        <w:rPr>
          <w:sz w:val="20"/>
        </w:rPr>
        <w:t>And the Word was made Flesh.</w:t>
      </w:r>
    </w:p>
    <w:p w14:paraId="772DEFE5" w14:textId="77777777" w:rsidR="008B567D" w:rsidRPr="00352C53" w:rsidRDefault="008B567D" w:rsidP="008B567D">
      <w:pPr>
        <w:tabs>
          <w:tab w:val="left" w:pos="720"/>
          <w:tab w:val="left" w:pos="1080"/>
        </w:tabs>
        <w:rPr>
          <w:sz w:val="20"/>
        </w:rPr>
      </w:pPr>
      <w:r>
        <w:rPr>
          <w:sz w:val="20"/>
        </w:rPr>
        <w:tab/>
      </w:r>
      <w:r w:rsidRPr="00352C53">
        <w:rPr>
          <w:sz w:val="20"/>
        </w:rPr>
        <w:t>And dwelt among us.</w:t>
      </w:r>
    </w:p>
    <w:p w14:paraId="38592585" w14:textId="77777777" w:rsidR="008B567D" w:rsidRPr="00352C53" w:rsidRDefault="008B567D" w:rsidP="008B567D">
      <w:pPr>
        <w:tabs>
          <w:tab w:val="left" w:pos="720"/>
          <w:tab w:val="left" w:pos="1080"/>
        </w:tabs>
        <w:rPr>
          <w:sz w:val="20"/>
        </w:rPr>
      </w:pPr>
      <w:r>
        <w:rPr>
          <w:sz w:val="20"/>
        </w:rPr>
        <w:lastRenderedPageBreak/>
        <w:tab/>
      </w:r>
      <w:r w:rsidRPr="00352C53">
        <w:rPr>
          <w:sz w:val="20"/>
        </w:rPr>
        <w:tab/>
        <w:t>Hail Mary . . .</w:t>
      </w:r>
    </w:p>
    <w:p w14:paraId="4F012693" w14:textId="77777777" w:rsidR="008B567D" w:rsidRPr="00352C53" w:rsidRDefault="008B567D" w:rsidP="008B567D">
      <w:pPr>
        <w:tabs>
          <w:tab w:val="left" w:pos="720"/>
          <w:tab w:val="left" w:pos="1080"/>
        </w:tabs>
        <w:rPr>
          <w:sz w:val="20"/>
        </w:rPr>
      </w:pPr>
      <w:r>
        <w:rPr>
          <w:sz w:val="20"/>
        </w:rPr>
        <w:tab/>
      </w:r>
      <w:r w:rsidRPr="00352C53">
        <w:rPr>
          <w:sz w:val="20"/>
        </w:rPr>
        <w:t>Pray for us, O Holy Mother of God,</w:t>
      </w:r>
    </w:p>
    <w:p w14:paraId="7A31A546" w14:textId="77777777" w:rsidR="008B567D" w:rsidRPr="00352C53" w:rsidRDefault="008B567D" w:rsidP="008B567D">
      <w:pPr>
        <w:tabs>
          <w:tab w:val="left" w:pos="720"/>
          <w:tab w:val="left" w:pos="1080"/>
        </w:tabs>
        <w:rPr>
          <w:sz w:val="20"/>
        </w:rPr>
      </w:pPr>
      <w:r>
        <w:rPr>
          <w:sz w:val="20"/>
        </w:rPr>
        <w:tab/>
      </w:r>
      <w:r w:rsidRPr="00352C53">
        <w:rPr>
          <w:sz w:val="20"/>
        </w:rPr>
        <w:t>That we may be made worthy of the promises of Christ.</w:t>
      </w:r>
    </w:p>
    <w:p w14:paraId="5D9E6065" w14:textId="77777777" w:rsidR="008B567D" w:rsidRPr="00352C53" w:rsidRDefault="008B567D" w:rsidP="008B567D">
      <w:pPr>
        <w:tabs>
          <w:tab w:val="left" w:pos="720"/>
          <w:tab w:val="left" w:pos="1080"/>
        </w:tabs>
        <w:rPr>
          <w:sz w:val="20"/>
        </w:rPr>
      </w:pPr>
      <w:r>
        <w:rPr>
          <w:sz w:val="20"/>
        </w:rPr>
        <w:tab/>
      </w:r>
      <w:r w:rsidRPr="00352C53">
        <w:rPr>
          <w:sz w:val="20"/>
        </w:rPr>
        <w:tab/>
        <w:t>Hail Mary . . .</w:t>
      </w:r>
    </w:p>
    <w:p w14:paraId="1FE4E72C" w14:textId="77777777" w:rsidR="008B567D" w:rsidRPr="00352C53" w:rsidRDefault="008B567D" w:rsidP="008B567D">
      <w:pPr>
        <w:tabs>
          <w:tab w:val="left" w:pos="720"/>
          <w:tab w:val="left" w:pos="1080"/>
        </w:tabs>
        <w:rPr>
          <w:sz w:val="20"/>
        </w:rPr>
      </w:pPr>
      <w:r>
        <w:rPr>
          <w:sz w:val="20"/>
        </w:rPr>
        <w:tab/>
      </w:r>
      <w:r w:rsidRPr="00352C53">
        <w:rPr>
          <w:sz w:val="20"/>
        </w:rPr>
        <w:t xml:space="preserve">Let </w:t>
      </w:r>
      <w:r>
        <w:rPr>
          <w:sz w:val="20"/>
        </w:rPr>
        <w:t>u</w:t>
      </w:r>
      <w:r w:rsidRPr="00352C53">
        <w:rPr>
          <w:sz w:val="20"/>
        </w:rPr>
        <w:t xml:space="preserve">s </w:t>
      </w:r>
      <w:r>
        <w:rPr>
          <w:sz w:val="20"/>
        </w:rPr>
        <w:t>p</w:t>
      </w:r>
      <w:r w:rsidRPr="00352C53">
        <w:rPr>
          <w:sz w:val="20"/>
        </w:rPr>
        <w:t>ray:</w:t>
      </w:r>
    </w:p>
    <w:p w14:paraId="2B854CB7" w14:textId="77777777" w:rsidR="008B567D" w:rsidRPr="00352C53" w:rsidRDefault="008B567D" w:rsidP="008B567D">
      <w:pPr>
        <w:tabs>
          <w:tab w:val="left" w:pos="720"/>
          <w:tab w:val="left" w:pos="1080"/>
        </w:tabs>
        <w:rPr>
          <w:sz w:val="20"/>
        </w:rPr>
      </w:pPr>
      <w:r>
        <w:rPr>
          <w:sz w:val="20"/>
        </w:rPr>
        <w:tab/>
      </w:r>
      <w:r w:rsidRPr="00352C53">
        <w:rPr>
          <w:sz w:val="20"/>
        </w:rPr>
        <w:t>Pour forth, we beseech Thee, O Lord, Thy grace into our hearts;</w:t>
      </w:r>
    </w:p>
    <w:p w14:paraId="33DCD821" w14:textId="77777777" w:rsidR="008B567D" w:rsidRPr="00352C53" w:rsidRDefault="008B567D" w:rsidP="008B567D">
      <w:pPr>
        <w:tabs>
          <w:tab w:val="left" w:pos="720"/>
          <w:tab w:val="left" w:pos="1080"/>
        </w:tabs>
        <w:rPr>
          <w:sz w:val="20"/>
        </w:rPr>
      </w:pPr>
      <w:r>
        <w:rPr>
          <w:sz w:val="20"/>
        </w:rPr>
        <w:tab/>
        <w:t>that</w:t>
      </w:r>
      <w:r w:rsidRPr="00352C53">
        <w:rPr>
          <w:sz w:val="20"/>
        </w:rPr>
        <w:t xml:space="preserve"> we</w:t>
      </w:r>
      <w:r>
        <w:rPr>
          <w:sz w:val="20"/>
        </w:rPr>
        <w:t>,</w:t>
      </w:r>
      <w:r w:rsidRPr="00352C53">
        <w:rPr>
          <w:sz w:val="20"/>
        </w:rPr>
        <w:t xml:space="preserve"> to whom the Incarnation of Christ, Thy Son, </w:t>
      </w:r>
      <w:r>
        <w:rPr>
          <w:sz w:val="20"/>
        </w:rPr>
        <w:t>w</w:t>
      </w:r>
      <w:r w:rsidRPr="00352C53">
        <w:rPr>
          <w:sz w:val="20"/>
        </w:rPr>
        <w:t>as made known by the message of an Angel,</w:t>
      </w:r>
    </w:p>
    <w:p w14:paraId="3A5C470D" w14:textId="77777777" w:rsidR="008B567D" w:rsidRPr="00352C53" w:rsidRDefault="008B567D" w:rsidP="008B567D">
      <w:pPr>
        <w:tabs>
          <w:tab w:val="left" w:pos="720"/>
          <w:tab w:val="left" w:pos="1080"/>
        </w:tabs>
        <w:rPr>
          <w:sz w:val="20"/>
        </w:rPr>
      </w:pPr>
      <w:r>
        <w:rPr>
          <w:sz w:val="20"/>
        </w:rPr>
        <w:tab/>
      </w:r>
      <w:r w:rsidRPr="00352C53">
        <w:rPr>
          <w:sz w:val="20"/>
        </w:rPr>
        <w:t>May</w:t>
      </w:r>
      <w:r>
        <w:rPr>
          <w:sz w:val="20"/>
        </w:rPr>
        <w:t>,</w:t>
      </w:r>
      <w:r w:rsidRPr="00352C53">
        <w:rPr>
          <w:sz w:val="20"/>
        </w:rPr>
        <w:t xml:space="preserve"> by His Passion and Cross, be brought to the glory of His Resurrection.</w:t>
      </w:r>
    </w:p>
    <w:p w14:paraId="011E8821" w14:textId="77777777" w:rsidR="008B567D" w:rsidRPr="00352C53" w:rsidRDefault="008B567D" w:rsidP="008B567D">
      <w:pPr>
        <w:tabs>
          <w:tab w:val="left" w:pos="720"/>
          <w:tab w:val="left" w:pos="1080"/>
        </w:tabs>
        <w:rPr>
          <w:sz w:val="20"/>
        </w:rPr>
      </w:pPr>
      <w:r>
        <w:rPr>
          <w:sz w:val="20"/>
        </w:rPr>
        <w:tab/>
      </w:r>
      <w:r w:rsidRPr="00352C53">
        <w:rPr>
          <w:sz w:val="20"/>
        </w:rPr>
        <w:t>Through the same Christ our Lord. Amen.</w:t>
      </w:r>
    </w:p>
    <w:p w14:paraId="0B591BA1" w14:textId="77777777" w:rsidR="008B567D" w:rsidRPr="00DC1B55" w:rsidRDefault="008B567D" w:rsidP="008B567D"/>
    <w:p w14:paraId="7485A775" w14:textId="77777777" w:rsidR="008B567D" w:rsidRPr="008132A3" w:rsidRDefault="008B567D" w:rsidP="008B567D">
      <w:pPr>
        <w:numPr>
          <w:ilvl w:val="0"/>
          <w:numId w:val="29"/>
        </w:numPr>
        <w:contextualSpacing w:val="0"/>
      </w:pPr>
      <w:r>
        <w:rPr>
          <w:b/>
        </w:rPr>
        <w:t>devotions</w:t>
      </w:r>
      <w:r>
        <w:t xml:space="preserve">: </w:t>
      </w:r>
      <w:r>
        <w:rPr>
          <w:b/>
        </w:rPr>
        <w:t>asceticism</w:t>
      </w:r>
    </w:p>
    <w:p w14:paraId="46763325" w14:textId="77777777" w:rsidR="008B567D" w:rsidRDefault="008B567D" w:rsidP="008B567D">
      <w:pPr>
        <w:numPr>
          <w:ilvl w:val="1"/>
          <w:numId w:val="29"/>
        </w:numPr>
        <w:contextualSpacing w:val="0"/>
        <w:rPr>
          <w:rFonts w:cs="Bookman Old Style"/>
        </w:rPr>
      </w:pPr>
      <w:r>
        <w:rPr>
          <w:rFonts w:cs="Bookman Old Style"/>
        </w:rPr>
        <w:t xml:space="preserve">1351 on: after </w:t>
      </w:r>
      <w:r w:rsidRPr="006B06E8">
        <w:rPr>
          <w:rFonts w:cs="Bookman Old Style"/>
        </w:rPr>
        <w:t xml:space="preserve">the black death, </w:t>
      </w:r>
      <w:r>
        <w:rPr>
          <w:rFonts w:cs="Bookman Old Style"/>
        </w:rPr>
        <w:t xml:space="preserve">groups </w:t>
      </w:r>
      <w:r w:rsidRPr="006B06E8">
        <w:rPr>
          <w:rFonts w:cs="Bookman Old Style"/>
        </w:rPr>
        <w:t xml:space="preserve">of </w:t>
      </w:r>
      <w:r>
        <w:rPr>
          <w:rFonts w:cs="Bookman Old Style"/>
        </w:rPr>
        <w:t>f</w:t>
      </w:r>
      <w:r w:rsidRPr="006B06E8">
        <w:rPr>
          <w:rFonts w:cs="Bookman Old Style"/>
        </w:rPr>
        <w:t xml:space="preserve">lagellants </w:t>
      </w:r>
      <w:r>
        <w:rPr>
          <w:rFonts w:cs="Bookman Old Style"/>
        </w:rPr>
        <w:t>wander c</w:t>
      </w:r>
      <w:r w:rsidRPr="006B06E8">
        <w:rPr>
          <w:rFonts w:cs="Bookman Old Style"/>
        </w:rPr>
        <w:t>en</w:t>
      </w:r>
      <w:r>
        <w:rPr>
          <w:rFonts w:cs="Bookman Old Style"/>
        </w:rPr>
        <w:t>tral Europe</w:t>
      </w:r>
    </w:p>
    <w:p w14:paraId="3F94E96F" w14:textId="77777777" w:rsidR="008B567D" w:rsidRDefault="008B567D" w:rsidP="008B567D">
      <w:pPr>
        <w:numPr>
          <w:ilvl w:val="2"/>
          <w:numId w:val="29"/>
        </w:numPr>
        <w:contextualSpacing w:val="0"/>
        <w:rPr>
          <w:rFonts w:cs="Bookman Old Style"/>
        </w:rPr>
      </w:pPr>
      <w:r w:rsidRPr="006B06E8">
        <w:rPr>
          <w:rFonts w:cs="Bookman Old Style"/>
        </w:rPr>
        <w:t xml:space="preserve">flagellants </w:t>
      </w:r>
      <w:r>
        <w:rPr>
          <w:rFonts w:cs="Bookman Old Style"/>
        </w:rPr>
        <w:t>become associated with “</w:t>
      </w:r>
      <w:r w:rsidRPr="006B06E8">
        <w:rPr>
          <w:rFonts w:cs="Bookman Old Style"/>
        </w:rPr>
        <w:t>superstitious practices (reading a letter from heaven), heretical tendencies (rejection of the Sacraments and the hi</w:t>
      </w:r>
      <w:r>
        <w:rPr>
          <w:rFonts w:cs="Bookman Old Style"/>
        </w:rPr>
        <w:t>erarchy), and acts of violence (</w:t>
      </w:r>
      <w:r w:rsidRPr="006B06E8">
        <w:rPr>
          <w:rFonts w:cs="Bookman Old Style"/>
        </w:rPr>
        <w:t>Jew-baiting)</w:t>
      </w:r>
      <w:r>
        <w:rPr>
          <w:rFonts w:cs="Bookman Old Style"/>
        </w:rPr>
        <w:t>” (Bihlmeyer 2: 458)</w:t>
      </w:r>
    </w:p>
    <w:p w14:paraId="4ECC1CBE" w14:textId="77777777" w:rsidR="008B567D" w:rsidRDefault="008B567D" w:rsidP="008B567D">
      <w:pPr>
        <w:numPr>
          <w:ilvl w:val="2"/>
          <w:numId w:val="29"/>
        </w:numPr>
        <w:contextualSpacing w:val="0"/>
        <w:rPr>
          <w:rFonts w:cs="Bookman Old Style"/>
        </w:rPr>
      </w:pPr>
      <w:r>
        <w:rPr>
          <w:rFonts w:cs="Bookman Old Style"/>
        </w:rPr>
        <w:t xml:space="preserve">1349: </w:t>
      </w:r>
      <w:r w:rsidRPr="006B06E8">
        <w:rPr>
          <w:rFonts w:cs="Bookman Old Style"/>
        </w:rPr>
        <w:t>Clement VI</w:t>
      </w:r>
      <w:r>
        <w:rPr>
          <w:rFonts w:cs="Bookman Old Style"/>
        </w:rPr>
        <w:t xml:space="preserve"> in </w:t>
      </w:r>
      <w:r w:rsidRPr="006B06E8">
        <w:rPr>
          <w:rFonts w:cs="Bookman Old Style"/>
        </w:rPr>
        <w:t xml:space="preserve">a </w:t>
      </w:r>
      <w:r>
        <w:rPr>
          <w:rFonts w:cs="Bookman Old Style"/>
        </w:rPr>
        <w:t>b</w:t>
      </w:r>
      <w:r w:rsidRPr="006B06E8">
        <w:rPr>
          <w:rFonts w:cs="Bookman Old Style"/>
        </w:rPr>
        <w:t xml:space="preserve">ull </w:t>
      </w:r>
      <w:r w:rsidRPr="00594166">
        <w:rPr>
          <w:rFonts w:cs="Bookman Old Style"/>
        </w:rPr>
        <w:t>sup</w:t>
      </w:r>
      <w:r>
        <w:rPr>
          <w:rFonts w:cs="Bookman Old Style"/>
        </w:rPr>
        <w:t>presses</w:t>
      </w:r>
      <w:r w:rsidRPr="006B06E8">
        <w:rPr>
          <w:rFonts w:cs="Bookman Old Style"/>
        </w:rPr>
        <w:t xml:space="preserve"> all </w:t>
      </w:r>
      <w:r>
        <w:rPr>
          <w:rFonts w:cs="Bookman Old Style"/>
        </w:rPr>
        <w:t xml:space="preserve">groups </w:t>
      </w:r>
      <w:r w:rsidRPr="006B06E8">
        <w:rPr>
          <w:rFonts w:cs="Bookman Old Style"/>
        </w:rPr>
        <w:t xml:space="preserve">of </w:t>
      </w:r>
      <w:r>
        <w:rPr>
          <w:rFonts w:cs="Bookman Old Style"/>
        </w:rPr>
        <w:t>flagellants</w:t>
      </w:r>
    </w:p>
    <w:p w14:paraId="07778190" w14:textId="77777777" w:rsidR="008B567D" w:rsidRDefault="008B567D" w:rsidP="008B567D">
      <w:pPr>
        <w:numPr>
          <w:ilvl w:val="1"/>
          <w:numId w:val="29"/>
        </w:numPr>
        <w:contextualSpacing w:val="0"/>
        <w:rPr>
          <w:rFonts w:cs="Bookman Old Style"/>
        </w:rPr>
      </w:pPr>
      <w:r>
        <w:rPr>
          <w:rFonts w:cs="Bookman Old Style"/>
        </w:rPr>
        <w:t xml:space="preserve">c. 1390s: Vincent Ferrer (Dominican, </w:t>
      </w:r>
      <w:r>
        <w:rPr>
          <w:rFonts w:cs="Bookman Old Style"/>
          <w:iCs/>
        </w:rPr>
        <w:t>1350-1419</w:t>
      </w:r>
      <w:r>
        <w:rPr>
          <w:rFonts w:cs="Bookman Old Style"/>
        </w:rPr>
        <w:t>)</w:t>
      </w:r>
    </w:p>
    <w:p w14:paraId="0EB2314E" w14:textId="77777777" w:rsidR="008B567D" w:rsidRDefault="008B567D" w:rsidP="008B567D">
      <w:pPr>
        <w:numPr>
          <w:ilvl w:val="2"/>
          <w:numId w:val="29"/>
        </w:numPr>
        <w:contextualSpacing w:val="0"/>
        <w:rPr>
          <w:rFonts w:cs="Bookman Old Style"/>
        </w:rPr>
      </w:pPr>
      <w:r>
        <w:t xml:space="preserve">Ferrer and crowds of admirers </w:t>
      </w:r>
      <w:r>
        <w:rPr>
          <w:rFonts w:cs="Bookman Old Style"/>
        </w:rPr>
        <w:t xml:space="preserve">wander throughout </w:t>
      </w:r>
      <w:r w:rsidRPr="00594166">
        <w:rPr>
          <w:rFonts w:cs="Bookman Old Style"/>
        </w:rPr>
        <w:t>Spain, France</w:t>
      </w:r>
      <w:r>
        <w:rPr>
          <w:rFonts w:cs="Bookman Old Style"/>
        </w:rPr>
        <w:t>,</w:t>
      </w:r>
      <w:r w:rsidRPr="00594166">
        <w:rPr>
          <w:rFonts w:cs="Bookman Old Style"/>
        </w:rPr>
        <w:t xml:space="preserve"> and northern Italy</w:t>
      </w:r>
      <w:r>
        <w:rPr>
          <w:rFonts w:cs="Bookman Old Style"/>
        </w:rPr>
        <w:t>,</w:t>
      </w:r>
      <w:r w:rsidRPr="00594166">
        <w:rPr>
          <w:rFonts w:cs="Bookman Old Style"/>
        </w:rPr>
        <w:t xml:space="preserve"> scourging them</w:t>
      </w:r>
      <w:r>
        <w:rPr>
          <w:rFonts w:cs="Bookman Old Style"/>
        </w:rPr>
        <w:t>selves while they pray and si</w:t>
      </w:r>
      <w:r w:rsidRPr="00594166">
        <w:rPr>
          <w:rFonts w:cs="Bookman Old Style"/>
        </w:rPr>
        <w:t>ng</w:t>
      </w:r>
    </w:p>
    <w:p w14:paraId="651A3575" w14:textId="77777777" w:rsidR="008B567D" w:rsidRDefault="008B567D" w:rsidP="008B567D">
      <w:pPr>
        <w:numPr>
          <w:ilvl w:val="2"/>
          <w:numId w:val="29"/>
        </w:numPr>
        <w:contextualSpacing w:val="0"/>
        <w:rPr>
          <w:rFonts w:cs="Bookman Old Style"/>
        </w:rPr>
      </w:pPr>
      <w:r>
        <w:rPr>
          <w:rFonts w:cs="Bookman Old Style"/>
        </w:rPr>
        <w:t>1417: Jean Gerson (chancellor of the University of Paris) persuades</w:t>
      </w:r>
      <w:r w:rsidRPr="00594166">
        <w:rPr>
          <w:rFonts w:cs="Bookman Old Style"/>
        </w:rPr>
        <w:t xml:space="preserve"> the Council of Constance </w:t>
      </w:r>
      <w:r>
        <w:rPr>
          <w:rFonts w:cs="Bookman Old Style"/>
        </w:rPr>
        <w:t>to disapprove</w:t>
      </w:r>
      <w:r w:rsidRPr="00594166">
        <w:rPr>
          <w:rFonts w:cs="Bookman Old Style"/>
        </w:rPr>
        <w:t xml:space="preserve"> the practice</w:t>
      </w:r>
    </w:p>
    <w:p w14:paraId="3981A538" w14:textId="77777777" w:rsidR="008B567D" w:rsidRDefault="008B567D" w:rsidP="008B567D">
      <w:pPr>
        <w:numPr>
          <w:ilvl w:val="1"/>
          <w:numId w:val="29"/>
        </w:numPr>
        <w:contextualSpacing w:val="0"/>
        <w:rPr>
          <w:rFonts w:cs="Bookman Old Style"/>
        </w:rPr>
      </w:pPr>
      <w:r w:rsidRPr="00EB59E8">
        <w:rPr>
          <w:rFonts w:cs="Bookman Old Style"/>
        </w:rPr>
        <w:t>1500s-1600s</w:t>
      </w:r>
      <w:r>
        <w:rPr>
          <w:rFonts w:cs="Bookman Old Style"/>
        </w:rPr>
        <w:t xml:space="preserve">: </w:t>
      </w:r>
      <w:r w:rsidRPr="00594166">
        <w:rPr>
          <w:rFonts w:cs="Bookman Old Style"/>
        </w:rPr>
        <w:t xml:space="preserve">self-scourging in public </w:t>
      </w:r>
      <w:r>
        <w:rPr>
          <w:rFonts w:cs="Bookman Old Style"/>
        </w:rPr>
        <w:t xml:space="preserve">again </w:t>
      </w:r>
      <w:r w:rsidRPr="00594166">
        <w:rPr>
          <w:rFonts w:cs="Bookman Old Style"/>
        </w:rPr>
        <w:t>revive</w:t>
      </w:r>
      <w:r>
        <w:rPr>
          <w:rFonts w:cs="Bookman Old Style"/>
        </w:rPr>
        <w:t>s as part of the Catholic Reformation</w:t>
      </w:r>
    </w:p>
    <w:p w14:paraId="3DAC1568" w14:textId="77777777" w:rsidR="008B567D" w:rsidRPr="00DC1B55" w:rsidRDefault="008B567D" w:rsidP="008B567D"/>
    <w:p w14:paraId="0DBE1C3D" w14:textId="77777777" w:rsidR="008B567D" w:rsidRPr="00485888" w:rsidRDefault="008B567D" w:rsidP="008B567D">
      <w:pPr>
        <w:numPr>
          <w:ilvl w:val="0"/>
          <w:numId w:val="29"/>
        </w:numPr>
        <w:contextualSpacing w:val="0"/>
      </w:pPr>
      <w:r>
        <w:rPr>
          <w:b/>
        </w:rPr>
        <w:t>devotions</w:t>
      </w:r>
      <w:r>
        <w:t xml:space="preserve">: </w:t>
      </w:r>
      <w:r w:rsidRPr="00485888">
        <w:rPr>
          <w:rFonts w:cs="Bookman Old Style"/>
          <w:b/>
        </w:rPr>
        <w:t>jubilee years</w:t>
      </w:r>
    </w:p>
    <w:p w14:paraId="514E0163" w14:textId="77777777" w:rsidR="008B567D" w:rsidRPr="008132A3" w:rsidRDefault="008B567D" w:rsidP="008B567D">
      <w:pPr>
        <w:numPr>
          <w:ilvl w:val="1"/>
          <w:numId w:val="29"/>
        </w:numPr>
        <w:contextualSpacing w:val="0"/>
        <w:rPr>
          <w:rFonts w:cs="Bookman Old Style"/>
        </w:rPr>
      </w:pPr>
      <w:r>
        <w:t>jubilees in the Old Testament</w:t>
      </w:r>
    </w:p>
    <w:p w14:paraId="389819C4" w14:textId="77777777" w:rsidR="008B567D" w:rsidRPr="00F91F4A" w:rsidRDefault="008B567D" w:rsidP="008B567D">
      <w:pPr>
        <w:numPr>
          <w:ilvl w:val="2"/>
          <w:numId w:val="29"/>
        </w:numPr>
        <w:contextualSpacing w:val="0"/>
        <w:rPr>
          <w:rFonts w:cs="Bookman Old Style"/>
          <w:sz w:val="20"/>
        </w:rPr>
      </w:pPr>
      <w:r w:rsidRPr="00F91F4A">
        <w:rPr>
          <w:rFonts w:cs="Bookman Old Style"/>
          <w:sz w:val="20"/>
        </w:rPr>
        <w:t>Lev 25:10, “you shall hallow the fiftieth year and you shall proclaim liberty throughout the land to all its inhabitants. It shall be a jubilee for you . . .”</w:t>
      </w:r>
    </w:p>
    <w:p w14:paraId="3E215623" w14:textId="77777777" w:rsidR="008B567D" w:rsidRPr="00F91F4A" w:rsidRDefault="008B567D" w:rsidP="008B567D">
      <w:pPr>
        <w:numPr>
          <w:ilvl w:val="2"/>
          <w:numId w:val="29"/>
        </w:numPr>
        <w:contextualSpacing w:val="0"/>
        <w:rPr>
          <w:rFonts w:cs="Bookman Old Style"/>
        </w:rPr>
      </w:pPr>
      <w:r>
        <w:t xml:space="preserve">in an Old Testament jubilee, </w:t>
      </w:r>
      <w:r w:rsidRPr="00F91F4A">
        <w:t xml:space="preserve">absent members </w:t>
      </w:r>
      <w:r>
        <w:t xml:space="preserve">are to return to their </w:t>
      </w:r>
      <w:r w:rsidRPr="00F91F4A">
        <w:t>household</w:t>
      </w:r>
      <w:r>
        <w:t>s</w:t>
      </w:r>
      <w:r w:rsidRPr="00F91F4A">
        <w:t>, land</w:t>
      </w:r>
      <w:r>
        <w:t>s</w:t>
      </w:r>
      <w:r w:rsidRPr="00F91F4A">
        <w:t xml:space="preserve"> </w:t>
      </w:r>
      <w:r>
        <w:t xml:space="preserve">are to </w:t>
      </w:r>
      <w:r w:rsidRPr="00F91F4A">
        <w:t xml:space="preserve">return to former owners, Hebrew slaves </w:t>
      </w:r>
      <w:r>
        <w:t xml:space="preserve">are to go </w:t>
      </w:r>
      <w:r w:rsidRPr="00F91F4A">
        <w:t xml:space="preserve">free, and debts </w:t>
      </w:r>
      <w:r>
        <w:t xml:space="preserve">are to </w:t>
      </w:r>
      <w:r w:rsidRPr="00F91F4A">
        <w:t xml:space="preserve">be </w:t>
      </w:r>
      <w:r>
        <w:t>forgiven</w:t>
      </w:r>
    </w:p>
    <w:p w14:paraId="1FF23FB4" w14:textId="77777777" w:rsidR="008B567D" w:rsidRPr="00F91F4A" w:rsidRDefault="008B567D" w:rsidP="008B567D">
      <w:pPr>
        <w:numPr>
          <w:ilvl w:val="2"/>
          <w:numId w:val="29"/>
        </w:numPr>
        <w:contextualSpacing w:val="0"/>
        <w:rPr>
          <w:rFonts w:cs="Bookman Old Style"/>
        </w:rPr>
      </w:pPr>
      <w:r>
        <w:rPr>
          <w:rFonts w:cs="Bookman Old Style"/>
        </w:rPr>
        <w:t>e</w:t>
      </w:r>
      <w:r w:rsidRPr="00F91F4A">
        <w:rPr>
          <w:rFonts w:cs="Bookman Old Style"/>
        </w:rPr>
        <w:t xml:space="preserve">very seventh year </w:t>
      </w:r>
      <w:r>
        <w:rPr>
          <w:rFonts w:cs="Bookman Old Style"/>
        </w:rPr>
        <w:t xml:space="preserve">is </w:t>
      </w:r>
      <w:r w:rsidRPr="00F91F4A">
        <w:rPr>
          <w:rFonts w:cs="Bookman Old Style"/>
        </w:rPr>
        <w:t xml:space="preserve">not a jubilee </w:t>
      </w:r>
      <w:r>
        <w:rPr>
          <w:rFonts w:cs="Bookman Old Style"/>
        </w:rPr>
        <w:t xml:space="preserve">but a </w:t>
      </w:r>
      <w:r w:rsidRPr="00F91F4A">
        <w:rPr>
          <w:rFonts w:cs="Bookman Old Style"/>
        </w:rPr>
        <w:t>sabbatical year</w:t>
      </w:r>
      <w:r>
        <w:rPr>
          <w:rFonts w:cs="Bookman Old Style"/>
        </w:rPr>
        <w:t xml:space="preserve"> (or </w:t>
      </w:r>
      <w:r w:rsidRPr="00F91F4A">
        <w:rPr>
          <w:rFonts w:cs="Bookman Old Style"/>
        </w:rPr>
        <w:t>year of remission</w:t>
      </w:r>
      <w:r>
        <w:rPr>
          <w:rFonts w:cs="Bookman Old Style"/>
        </w:rPr>
        <w:t xml:space="preserve">: </w:t>
      </w:r>
      <w:r w:rsidRPr="007D2F05">
        <w:rPr>
          <w:rFonts w:cs="Bookman Old Style"/>
        </w:rPr>
        <w:t>Exod 23:10-11; Lev 25:1-7; Deut 15:1-11, 31:10-13)</w:t>
      </w:r>
    </w:p>
    <w:p w14:paraId="2B829EB4" w14:textId="77777777" w:rsidR="008B567D" w:rsidRPr="00F91F4A" w:rsidRDefault="008B567D" w:rsidP="008B567D">
      <w:pPr>
        <w:numPr>
          <w:ilvl w:val="2"/>
          <w:numId w:val="29"/>
        </w:numPr>
        <w:contextualSpacing w:val="0"/>
        <w:rPr>
          <w:rFonts w:cs="Bookman Old Style"/>
        </w:rPr>
      </w:pPr>
      <w:r w:rsidRPr="00F91F4A">
        <w:t xml:space="preserve">Hebrew </w:t>
      </w:r>
      <w:r w:rsidRPr="00F91F4A">
        <w:rPr>
          <w:i/>
          <w:iCs/>
        </w:rPr>
        <w:t>jobel</w:t>
      </w:r>
      <w:r w:rsidRPr="00F91F4A">
        <w:t xml:space="preserve"> </w:t>
      </w:r>
      <w:r>
        <w:t>(</w:t>
      </w:r>
      <w:r w:rsidRPr="00F91F4A">
        <w:t>ram’s horn</w:t>
      </w:r>
      <w:r>
        <w:t xml:space="preserve">) was </w:t>
      </w:r>
      <w:r w:rsidRPr="00F91F4A">
        <w:t xml:space="preserve">confused with Latin </w:t>
      </w:r>
      <w:r w:rsidRPr="00F91F4A">
        <w:rPr>
          <w:i/>
          <w:iCs/>
        </w:rPr>
        <w:t>jubilo</w:t>
      </w:r>
      <w:r w:rsidRPr="00F91F4A">
        <w:t xml:space="preserve"> </w:t>
      </w:r>
      <w:r>
        <w:t>(</w:t>
      </w:r>
      <w:r w:rsidRPr="00F91F4A">
        <w:t>to shout</w:t>
      </w:r>
      <w:r>
        <w:t>)</w:t>
      </w:r>
    </w:p>
    <w:p w14:paraId="4D0F2FB7" w14:textId="77777777" w:rsidR="008B567D" w:rsidRPr="00F91F4A" w:rsidRDefault="008B567D" w:rsidP="008B567D">
      <w:pPr>
        <w:numPr>
          <w:ilvl w:val="1"/>
          <w:numId w:val="29"/>
        </w:numPr>
        <w:contextualSpacing w:val="0"/>
        <w:rPr>
          <w:rFonts w:cs="Bookman Old Style"/>
        </w:rPr>
      </w:pPr>
      <w:r>
        <w:rPr>
          <w:rFonts w:cs="Bookman Old Style"/>
        </w:rPr>
        <w:t>pre-1300: j</w:t>
      </w:r>
      <w:r w:rsidRPr="00F91F4A">
        <w:rPr>
          <w:rFonts w:cs="Bookman Old Style"/>
        </w:rPr>
        <w:t xml:space="preserve">ubilees </w:t>
      </w:r>
      <w:r>
        <w:rPr>
          <w:rFonts w:cs="Bookman Old Style"/>
        </w:rPr>
        <w:t xml:space="preserve">already </w:t>
      </w:r>
      <w:r w:rsidRPr="00F91F4A">
        <w:rPr>
          <w:rFonts w:cs="Bookman Old Style"/>
        </w:rPr>
        <w:t>exist</w:t>
      </w:r>
    </w:p>
    <w:p w14:paraId="5AA64E87" w14:textId="77777777" w:rsidR="008B567D" w:rsidRPr="00F91F4A" w:rsidRDefault="008B567D" w:rsidP="008B567D">
      <w:pPr>
        <w:numPr>
          <w:ilvl w:val="2"/>
          <w:numId w:val="29"/>
        </w:numPr>
        <w:contextualSpacing w:val="0"/>
        <w:rPr>
          <w:rFonts w:cs="Bookman Old Style"/>
        </w:rPr>
      </w:pPr>
      <w:r>
        <w:t xml:space="preserve">monks celebrated the </w:t>
      </w:r>
      <w:r w:rsidRPr="00F91F4A">
        <w:t xml:space="preserve">jubilee </w:t>
      </w:r>
      <w:r>
        <w:t xml:space="preserve">(50th </w:t>
      </w:r>
      <w:r w:rsidRPr="00F91F4A">
        <w:t>anniversary</w:t>
      </w:r>
      <w:r>
        <w:t xml:space="preserve">) </w:t>
      </w:r>
      <w:r w:rsidRPr="00F91F4A">
        <w:t xml:space="preserve">of </w:t>
      </w:r>
      <w:r>
        <w:t xml:space="preserve">their </w:t>
      </w:r>
      <w:r w:rsidRPr="00F91F4A">
        <w:t>profession</w:t>
      </w:r>
      <w:r>
        <w:t>s</w:t>
      </w:r>
    </w:p>
    <w:p w14:paraId="391F8316" w14:textId="77777777" w:rsidR="008B567D" w:rsidRPr="00F91F4A" w:rsidRDefault="008B567D" w:rsidP="008B567D">
      <w:pPr>
        <w:numPr>
          <w:ilvl w:val="2"/>
          <w:numId w:val="29"/>
        </w:numPr>
        <w:contextualSpacing w:val="0"/>
        <w:rPr>
          <w:rFonts w:cs="Bookman Old Style"/>
        </w:rPr>
      </w:pPr>
      <w:r w:rsidRPr="00F91F4A">
        <w:rPr>
          <w:rFonts w:cs="Bookman Old Style"/>
        </w:rPr>
        <w:t xml:space="preserve">1208: </w:t>
      </w:r>
      <w:r w:rsidRPr="00F91F4A">
        <w:t>Alberic of Three Fountains</w:t>
      </w:r>
      <w:r>
        <w:t>’</w:t>
      </w:r>
      <w:r w:rsidRPr="00F91F4A">
        <w:rPr>
          <w:i/>
        </w:rPr>
        <w:t xml:space="preserve"> Chronicle</w:t>
      </w:r>
      <w:r w:rsidRPr="00F91F4A">
        <w:t xml:space="preserve"> </w:t>
      </w:r>
      <w:r>
        <w:t xml:space="preserve">says for </w:t>
      </w:r>
      <w:r w:rsidRPr="00F91F4A">
        <w:t>the year 1208</w:t>
      </w:r>
      <w:r>
        <w:t>,</w:t>
      </w:r>
      <w:r w:rsidRPr="00F91F4A">
        <w:t xml:space="preserve"> “this year was celebrated as the fiftieth year, or the year of jubilee and remission, in the Ro</w:t>
      </w:r>
      <w:r>
        <w:t>man court” (qtd. in Thurston)</w:t>
      </w:r>
    </w:p>
    <w:p w14:paraId="08F4A801" w14:textId="77777777" w:rsidR="008B567D" w:rsidRPr="00F91F4A" w:rsidRDefault="008B567D" w:rsidP="008B567D">
      <w:pPr>
        <w:numPr>
          <w:ilvl w:val="2"/>
          <w:numId w:val="29"/>
        </w:numPr>
        <w:contextualSpacing w:val="0"/>
        <w:rPr>
          <w:rFonts w:cs="Bookman Old Style"/>
        </w:rPr>
      </w:pPr>
      <w:r w:rsidRPr="00F91F4A">
        <w:rPr>
          <w:rFonts w:cs="Bookman Old Style"/>
        </w:rPr>
        <w:t xml:space="preserve">1220: </w:t>
      </w:r>
      <w:r w:rsidRPr="00F91F4A">
        <w:t xml:space="preserve">Thomas </w:t>
      </w:r>
      <w:r>
        <w:t xml:space="preserve">Becket’s (1118-70) relics </w:t>
      </w:r>
      <w:r>
        <w:rPr>
          <w:rFonts w:cs="Bookman Old Style"/>
        </w:rPr>
        <w:t xml:space="preserve">are </w:t>
      </w:r>
      <w:r>
        <w:t>translated</w:t>
      </w:r>
      <w:r w:rsidRPr="00F91F4A">
        <w:t xml:space="preserve"> </w:t>
      </w:r>
      <w:r>
        <w:t xml:space="preserve">50 </w:t>
      </w:r>
      <w:r w:rsidRPr="00F91F4A">
        <w:t>years after martyrdom</w:t>
      </w:r>
      <w:r>
        <w:rPr>
          <w:rFonts w:cs="Bookman Old Style"/>
        </w:rPr>
        <w:t>; Stephen Langton</w:t>
      </w:r>
      <w:r w:rsidRPr="00F91F4A">
        <w:rPr>
          <w:rFonts w:cs="Bookman Old Style"/>
        </w:rPr>
        <w:t xml:space="preserve"> </w:t>
      </w:r>
      <w:r>
        <w:rPr>
          <w:rFonts w:cs="Bookman Old Style"/>
        </w:rPr>
        <w:t>(</w:t>
      </w:r>
      <w:r w:rsidRPr="00F91F4A">
        <w:rPr>
          <w:rFonts w:cs="Bookman Old Style"/>
        </w:rPr>
        <w:t>Archbishop of Canterbury</w:t>
      </w:r>
      <w:r>
        <w:rPr>
          <w:rFonts w:cs="Bookman Old Style"/>
        </w:rPr>
        <w:t>)</w:t>
      </w:r>
      <w:r w:rsidRPr="00F91F4A">
        <w:rPr>
          <w:rFonts w:cs="Bookman Old Style"/>
        </w:rPr>
        <w:t xml:space="preserve"> in his sermon </w:t>
      </w:r>
      <w:r>
        <w:rPr>
          <w:rFonts w:cs="Bookman Old Style"/>
        </w:rPr>
        <w:t>on</w:t>
      </w:r>
      <w:r w:rsidRPr="00F91F4A">
        <w:rPr>
          <w:rFonts w:cs="Bookman Old Style"/>
        </w:rPr>
        <w:t xml:space="preserve"> the occasion </w:t>
      </w:r>
      <w:r>
        <w:rPr>
          <w:rFonts w:cs="Bookman Old Style"/>
        </w:rPr>
        <w:t>calls “</w:t>
      </w:r>
      <w:r w:rsidRPr="00F91F4A">
        <w:t>the number fifty</w:t>
      </w:r>
      <w:r>
        <w:t xml:space="preserve"> . . . </w:t>
      </w:r>
      <w:r w:rsidRPr="00F91F4A">
        <w:t>the number of remission” (</w:t>
      </w:r>
      <w:r>
        <w:t xml:space="preserve">qtd. in </w:t>
      </w:r>
      <w:r w:rsidRPr="00F91F4A">
        <w:t>Thurston)</w:t>
      </w:r>
    </w:p>
    <w:p w14:paraId="2CDDED01" w14:textId="77777777" w:rsidR="008B567D" w:rsidRPr="00F91F4A" w:rsidRDefault="008B567D" w:rsidP="008B567D">
      <w:pPr>
        <w:numPr>
          <w:ilvl w:val="1"/>
          <w:numId w:val="29"/>
        </w:numPr>
        <w:contextualSpacing w:val="0"/>
        <w:rPr>
          <w:rFonts w:cs="Bookman Old Style"/>
        </w:rPr>
      </w:pPr>
      <w:r w:rsidRPr="00F91F4A">
        <w:rPr>
          <w:rFonts w:cs="Bookman Old Style"/>
        </w:rPr>
        <w:t>1300</w:t>
      </w:r>
    </w:p>
    <w:p w14:paraId="58DA1382" w14:textId="77777777" w:rsidR="008B567D" w:rsidRPr="00F91F4A" w:rsidRDefault="008B567D" w:rsidP="008B567D">
      <w:pPr>
        <w:numPr>
          <w:ilvl w:val="2"/>
          <w:numId w:val="29"/>
        </w:numPr>
        <w:contextualSpacing w:val="0"/>
        <w:rPr>
          <w:rFonts w:cs="Bookman Old Style"/>
        </w:rPr>
      </w:pPr>
      <w:r>
        <w:rPr>
          <w:rFonts w:cs="Bookman Old Style"/>
        </w:rPr>
        <w:t xml:space="preserve">1300: persuaded by </w:t>
      </w:r>
      <w:r w:rsidRPr="00F91F4A">
        <w:t xml:space="preserve">aged pilgrims </w:t>
      </w:r>
      <w:r>
        <w:t xml:space="preserve">that 100 years earlier pilgrims to Rome had received weighty indulgences, </w:t>
      </w:r>
      <w:r w:rsidRPr="00F91F4A">
        <w:rPr>
          <w:rFonts w:cs="Bookman Old Style"/>
        </w:rPr>
        <w:t xml:space="preserve">Boniface VIII </w:t>
      </w:r>
      <w:r>
        <w:rPr>
          <w:rFonts w:cs="Bookman Old Style"/>
        </w:rPr>
        <w:t>(</w:t>
      </w:r>
      <w:r>
        <w:t>1294-1303</w:t>
      </w:r>
      <w:r>
        <w:rPr>
          <w:rFonts w:cs="Bookman Old Style"/>
        </w:rPr>
        <w:t>) proclaims in a bull t</w:t>
      </w:r>
      <w:r w:rsidRPr="00F91F4A">
        <w:rPr>
          <w:rFonts w:cs="Bookman Old Style"/>
        </w:rPr>
        <w:t xml:space="preserve">he first </w:t>
      </w:r>
      <w:r>
        <w:rPr>
          <w:rFonts w:cs="Bookman Old Style"/>
        </w:rPr>
        <w:t xml:space="preserve">known </w:t>
      </w:r>
      <w:r w:rsidRPr="00F91F4A">
        <w:rPr>
          <w:rFonts w:cs="Bookman Old Style"/>
        </w:rPr>
        <w:t xml:space="preserve">jubilee </w:t>
      </w:r>
      <w:r w:rsidRPr="00F91F4A">
        <w:rPr>
          <w:rFonts w:cs="Bookman Old Style"/>
          <w:i/>
        </w:rPr>
        <w:t>indulgence</w:t>
      </w:r>
      <w:r>
        <w:rPr>
          <w:rFonts w:cs="Bookman Old Style"/>
        </w:rPr>
        <w:t xml:space="preserve">; the crowds greatly benefit Rome’s economy (c. 2 million total [Sox]; 200,000 </w:t>
      </w:r>
      <w:r w:rsidRPr="00F91F4A">
        <w:t xml:space="preserve">an average </w:t>
      </w:r>
      <w:r>
        <w:t xml:space="preserve">throughout the </w:t>
      </w:r>
      <w:r w:rsidRPr="00F91F4A">
        <w:t>year</w:t>
      </w:r>
      <w:r>
        <w:rPr>
          <w:rFonts w:cs="Bookman Old Style"/>
        </w:rPr>
        <w:t>)</w:t>
      </w:r>
    </w:p>
    <w:p w14:paraId="412B3B64" w14:textId="77777777" w:rsidR="008B567D" w:rsidRPr="00F91F4A" w:rsidRDefault="008B567D" w:rsidP="008B567D">
      <w:pPr>
        <w:numPr>
          <w:ilvl w:val="3"/>
          <w:numId w:val="29"/>
        </w:numPr>
        <w:contextualSpacing w:val="0"/>
        <w:rPr>
          <w:rFonts w:cs="Bookman Old Style"/>
        </w:rPr>
      </w:pPr>
      <w:r>
        <w:rPr>
          <w:rFonts w:cs="Bookman Old Style"/>
        </w:rPr>
        <w:t xml:space="preserve">to gain the </w:t>
      </w:r>
      <w:r w:rsidRPr="00F91F4A">
        <w:rPr>
          <w:rFonts w:cs="Bookman Old Style"/>
        </w:rPr>
        <w:t>plenary indulgence</w:t>
      </w:r>
    </w:p>
    <w:p w14:paraId="32924B03" w14:textId="77777777" w:rsidR="008B567D" w:rsidRPr="00F91F4A" w:rsidRDefault="008B567D" w:rsidP="008B567D">
      <w:pPr>
        <w:numPr>
          <w:ilvl w:val="4"/>
          <w:numId w:val="29"/>
        </w:numPr>
        <w:contextualSpacing w:val="0"/>
        <w:rPr>
          <w:rFonts w:cs="Bookman Old Style"/>
        </w:rPr>
      </w:pPr>
      <w:r w:rsidRPr="00F91F4A">
        <w:t xml:space="preserve">pilgrims must be </w:t>
      </w:r>
      <w:r>
        <w:t xml:space="preserve">truly repentant and </w:t>
      </w:r>
      <w:r w:rsidRPr="00F91F4A">
        <w:t>confess their sins</w:t>
      </w:r>
    </w:p>
    <w:p w14:paraId="31548A35" w14:textId="77777777" w:rsidR="008B567D" w:rsidRPr="00F91F4A" w:rsidRDefault="008B567D" w:rsidP="008B567D">
      <w:pPr>
        <w:numPr>
          <w:ilvl w:val="4"/>
          <w:numId w:val="29"/>
        </w:numPr>
        <w:contextualSpacing w:val="0"/>
        <w:rPr>
          <w:rFonts w:cs="Bookman Old Style"/>
        </w:rPr>
      </w:pPr>
      <w:r>
        <w:lastRenderedPageBreak/>
        <w:t xml:space="preserve">non-Romans </w:t>
      </w:r>
      <w:r w:rsidRPr="00F91F4A">
        <w:t xml:space="preserve">must </w:t>
      </w:r>
      <w:r>
        <w:t>visit the basilicas of St Peter and St</w:t>
      </w:r>
      <w:r w:rsidRPr="00F91F4A">
        <w:t xml:space="preserve"> Paul in Rome</w:t>
      </w:r>
      <w:r>
        <w:t xml:space="preserve"> </w:t>
      </w:r>
      <w:r w:rsidRPr="00F91F4A">
        <w:t xml:space="preserve">once a day for </w:t>
      </w:r>
      <w:r>
        <w:t xml:space="preserve">15 days (Romans must visit </w:t>
      </w:r>
      <w:r w:rsidRPr="00F91F4A">
        <w:t xml:space="preserve">for </w:t>
      </w:r>
      <w:r>
        <w:t xml:space="preserve">30 </w:t>
      </w:r>
      <w:r w:rsidRPr="00F91F4A">
        <w:t>days)</w:t>
      </w:r>
    </w:p>
    <w:p w14:paraId="1346DE1C" w14:textId="77777777" w:rsidR="008B567D" w:rsidRDefault="008B567D" w:rsidP="008B567D">
      <w:pPr>
        <w:numPr>
          <w:ilvl w:val="3"/>
          <w:numId w:val="29"/>
        </w:numPr>
        <w:contextualSpacing w:val="0"/>
        <w:rPr>
          <w:rFonts w:cs="Bookman Old Style"/>
        </w:rPr>
      </w:pPr>
      <w:r>
        <w:rPr>
          <w:rFonts w:cs="Bookman Old Style"/>
        </w:rPr>
        <w:t xml:space="preserve">in part he </w:t>
      </w:r>
      <w:r w:rsidRPr="00F91F4A">
        <w:rPr>
          <w:rFonts w:cs="Bookman Old Style"/>
        </w:rPr>
        <w:t xml:space="preserve">based </w:t>
      </w:r>
      <w:r>
        <w:rPr>
          <w:rFonts w:cs="Bookman Old Style"/>
        </w:rPr>
        <w:t xml:space="preserve">the jubilee </w:t>
      </w:r>
      <w:r w:rsidRPr="00F91F4A">
        <w:rPr>
          <w:rFonts w:cs="Bookman Old Style"/>
        </w:rPr>
        <w:t xml:space="preserve">on </w:t>
      </w:r>
      <w:r>
        <w:rPr>
          <w:rFonts w:cs="Bookman Old Style"/>
        </w:rPr>
        <w:t>an expectation of the end of the world</w:t>
      </w:r>
    </w:p>
    <w:p w14:paraId="20C39D42" w14:textId="77777777" w:rsidR="008B567D" w:rsidRPr="00F91F4A" w:rsidRDefault="008B567D" w:rsidP="008B567D">
      <w:pPr>
        <w:numPr>
          <w:ilvl w:val="3"/>
          <w:numId w:val="29"/>
        </w:numPr>
        <w:contextualSpacing w:val="0"/>
        <w:rPr>
          <w:rFonts w:cs="Bookman Old Style"/>
        </w:rPr>
      </w:pPr>
      <w:r>
        <w:rPr>
          <w:rFonts w:cs="Bookman Old Style"/>
        </w:rPr>
        <w:t xml:space="preserve">in part he based it on the popular </w:t>
      </w:r>
      <w:r w:rsidRPr="00F91F4A">
        <w:rPr>
          <w:rFonts w:cs="Bookman Old Style"/>
        </w:rPr>
        <w:t xml:space="preserve">belief </w:t>
      </w:r>
      <w:r>
        <w:rPr>
          <w:rFonts w:cs="Bookman Old Style"/>
        </w:rPr>
        <w:t>“</w:t>
      </w:r>
      <w:r w:rsidRPr="00F91F4A">
        <w:rPr>
          <w:rFonts w:cs="Bookman Old Style"/>
        </w:rPr>
        <w:t>that special graces could be gained at Rome at the turn of a cen</w:t>
      </w:r>
      <w:r>
        <w:rPr>
          <w:rFonts w:cs="Bookman Old Style"/>
        </w:rPr>
        <w:t>tury</w:t>
      </w:r>
      <w:r w:rsidRPr="00F91F4A">
        <w:rPr>
          <w:rFonts w:cs="Bookman Old Style"/>
        </w:rPr>
        <w:t>” (Bihlmeyer 2: 457)</w:t>
      </w:r>
    </w:p>
    <w:p w14:paraId="0B74B297" w14:textId="77777777" w:rsidR="008B567D" w:rsidRPr="00F91F4A" w:rsidRDefault="008B567D" w:rsidP="008B567D">
      <w:pPr>
        <w:numPr>
          <w:ilvl w:val="2"/>
          <w:numId w:val="29"/>
        </w:numPr>
        <w:contextualSpacing w:val="0"/>
        <w:rPr>
          <w:rFonts w:cs="Bookman Old Style"/>
        </w:rPr>
      </w:pPr>
      <w:r>
        <w:t>t</w:t>
      </w:r>
      <w:r w:rsidRPr="00F91F4A">
        <w:t>he “great contentment and good order of the people” was remark</w:t>
      </w:r>
      <w:r>
        <w:t>able</w:t>
      </w:r>
      <w:r w:rsidRPr="00F91F4A">
        <w:t xml:space="preserve"> (Thurston)</w:t>
      </w:r>
    </w:p>
    <w:p w14:paraId="16F3F485" w14:textId="77777777" w:rsidR="008B567D" w:rsidRDefault="008B567D" w:rsidP="008B567D">
      <w:pPr>
        <w:numPr>
          <w:ilvl w:val="1"/>
          <w:numId w:val="29"/>
        </w:numPr>
        <w:contextualSpacing w:val="0"/>
        <w:rPr>
          <w:rFonts w:cs="Bookman Old Style"/>
        </w:rPr>
      </w:pPr>
      <w:r>
        <w:rPr>
          <w:rFonts w:cs="Bookman Old Style"/>
        </w:rPr>
        <w:t xml:space="preserve">1350: </w:t>
      </w:r>
      <w:r w:rsidRPr="00F91F4A">
        <w:rPr>
          <w:rFonts w:cs="Bookman Old Style"/>
        </w:rPr>
        <w:t xml:space="preserve">Clement VI </w:t>
      </w:r>
      <w:r>
        <w:rPr>
          <w:rFonts w:cs="Bookman Old Style"/>
        </w:rPr>
        <w:t>(</w:t>
      </w:r>
      <w:r>
        <w:t>1342-</w:t>
      </w:r>
      <w:r w:rsidRPr="00E61E4E">
        <w:t>5</w:t>
      </w:r>
      <w:r>
        <w:t>2</w:t>
      </w:r>
      <w:r>
        <w:rPr>
          <w:rFonts w:cs="Bookman Old Style"/>
        </w:rPr>
        <w:t>) declares a jubilee</w:t>
      </w:r>
    </w:p>
    <w:p w14:paraId="27F8457F" w14:textId="77777777" w:rsidR="008B567D" w:rsidRPr="00F91F4A" w:rsidRDefault="008B567D" w:rsidP="008B567D">
      <w:pPr>
        <w:numPr>
          <w:ilvl w:val="2"/>
          <w:numId w:val="29"/>
        </w:numPr>
        <w:contextualSpacing w:val="0"/>
        <w:rPr>
          <w:rFonts w:cs="Bookman Old Style"/>
        </w:rPr>
      </w:pPr>
      <w:r w:rsidRPr="00F91F4A">
        <w:rPr>
          <w:rFonts w:cs="Bookman Old Style"/>
        </w:rPr>
        <w:t>1343</w:t>
      </w:r>
      <w:r>
        <w:rPr>
          <w:rFonts w:cs="Bookman Old Style"/>
        </w:rPr>
        <w:t>:</w:t>
      </w:r>
      <w:r w:rsidRPr="00F91F4A">
        <w:rPr>
          <w:rFonts w:cs="Bookman Old Style"/>
        </w:rPr>
        <w:t xml:space="preserve"> Brigit of Sweden </w:t>
      </w:r>
      <w:r>
        <w:rPr>
          <w:rFonts w:cs="Bookman Old Style"/>
        </w:rPr>
        <w:t xml:space="preserve">had persuaded </w:t>
      </w:r>
      <w:r w:rsidRPr="00F91F4A">
        <w:rPr>
          <w:rFonts w:cs="Bookman Old Style"/>
        </w:rPr>
        <w:t xml:space="preserve">Clement </w:t>
      </w:r>
      <w:r>
        <w:rPr>
          <w:rFonts w:cs="Bookman Old Style"/>
        </w:rPr>
        <w:t>not to wait till 1400; few people, she argued,</w:t>
      </w:r>
      <w:r w:rsidRPr="00F91F4A">
        <w:rPr>
          <w:rFonts w:cs="Bookman Old Style"/>
        </w:rPr>
        <w:t xml:space="preserve"> </w:t>
      </w:r>
      <w:r>
        <w:rPr>
          <w:rFonts w:cs="Bookman Old Style"/>
        </w:rPr>
        <w:t xml:space="preserve">would live to </w:t>
      </w:r>
      <w:r w:rsidRPr="00F91F4A">
        <w:rPr>
          <w:rFonts w:cs="Bookman Old Style"/>
        </w:rPr>
        <w:t xml:space="preserve">see the end of </w:t>
      </w:r>
      <w:r>
        <w:rPr>
          <w:rFonts w:cs="Bookman Old Style"/>
        </w:rPr>
        <w:t>the century</w:t>
      </w:r>
    </w:p>
    <w:p w14:paraId="7A8ECEEF" w14:textId="77777777" w:rsidR="008B567D" w:rsidRDefault="008B567D" w:rsidP="008B567D">
      <w:pPr>
        <w:numPr>
          <w:ilvl w:val="1"/>
          <w:numId w:val="29"/>
        </w:numPr>
        <w:contextualSpacing w:val="0"/>
        <w:rPr>
          <w:rFonts w:cs="Bookman Old Style"/>
        </w:rPr>
      </w:pPr>
      <w:r w:rsidRPr="00F91F4A">
        <w:rPr>
          <w:rFonts w:cs="Bookman Old Style"/>
        </w:rPr>
        <w:t>1389</w:t>
      </w:r>
      <w:r>
        <w:rPr>
          <w:rFonts w:cs="Bookman Old Style"/>
        </w:rPr>
        <w:t>:</w:t>
      </w:r>
      <w:r w:rsidRPr="00F91F4A">
        <w:rPr>
          <w:rFonts w:cs="Bookman Old Style"/>
        </w:rPr>
        <w:t xml:space="preserve"> Urban VI </w:t>
      </w:r>
      <w:r>
        <w:rPr>
          <w:rFonts w:cs="Bookman Old Style"/>
        </w:rPr>
        <w:t>(</w:t>
      </w:r>
      <w:r>
        <w:t>1378-</w:t>
      </w:r>
      <w:r w:rsidRPr="00E61E4E">
        <w:t>89</w:t>
      </w:r>
      <w:r>
        <w:rPr>
          <w:rFonts w:cs="Bookman Old Style"/>
        </w:rPr>
        <w:t>) proposes</w:t>
      </w:r>
      <w:r w:rsidRPr="00F91F4A">
        <w:rPr>
          <w:rFonts w:cs="Bookman Old Style"/>
        </w:rPr>
        <w:t xml:space="preserve"> </w:t>
      </w:r>
      <w:r>
        <w:rPr>
          <w:rFonts w:cs="Bookman Old Style"/>
        </w:rPr>
        <w:t>j</w:t>
      </w:r>
      <w:r w:rsidRPr="00F91F4A">
        <w:rPr>
          <w:rFonts w:cs="Bookman Old Style"/>
        </w:rPr>
        <w:t>ubilee</w:t>
      </w:r>
      <w:r>
        <w:rPr>
          <w:rFonts w:cs="Bookman Old Style"/>
        </w:rPr>
        <w:t>s</w:t>
      </w:r>
      <w:r w:rsidRPr="00F91F4A">
        <w:rPr>
          <w:rFonts w:cs="Bookman Old Style"/>
        </w:rPr>
        <w:t xml:space="preserve"> every 33 years </w:t>
      </w:r>
      <w:r>
        <w:rPr>
          <w:rFonts w:cs="Bookman Old Style"/>
        </w:rPr>
        <w:t>(</w:t>
      </w:r>
      <w:r w:rsidRPr="00F91F4A">
        <w:rPr>
          <w:rFonts w:cs="Bookman Old Style"/>
        </w:rPr>
        <w:t>Christ’s life</w:t>
      </w:r>
      <w:r>
        <w:rPr>
          <w:rFonts w:cs="Bookman Old Style"/>
        </w:rPr>
        <w:t>span)</w:t>
      </w:r>
    </w:p>
    <w:p w14:paraId="53A590B2" w14:textId="77777777" w:rsidR="008B567D" w:rsidRPr="00F91F4A" w:rsidRDefault="008B567D" w:rsidP="008B567D">
      <w:pPr>
        <w:numPr>
          <w:ilvl w:val="1"/>
          <w:numId w:val="29"/>
        </w:numPr>
        <w:contextualSpacing w:val="0"/>
        <w:rPr>
          <w:rFonts w:cs="Bookman Old Style"/>
        </w:rPr>
      </w:pPr>
      <w:r w:rsidRPr="00F91F4A">
        <w:rPr>
          <w:rFonts w:cs="Bookman Old Style"/>
        </w:rPr>
        <w:t>1470</w:t>
      </w:r>
      <w:r>
        <w:rPr>
          <w:rFonts w:cs="Bookman Old Style"/>
        </w:rPr>
        <w:t>:</w:t>
      </w:r>
      <w:r w:rsidRPr="00F91F4A">
        <w:rPr>
          <w:rFonts w:cs="Bookman Old Style"/>
        </w:rPr>
        <w:t xml:space="preserve"> Paul II </w:t>
      </w:r>
      <w:r>
        <w:rPr>
          <w:rFonts w:cs="Bookman Old Style"/>
        </w:rPr>
        <w:t>(</w:t>
      </w:r>
      <w:r>
        <w:t>1464-</w:t>
      </w:r>
      <w:r w:rsidRPr="00E61E4E">
        <w:t>7</w:t>
      </w:r>
      <w:r>
        <w:t>1</w:t>
      </w:r>
      <w:r>
        <w:rPr>
          <w:rFonts w:cs="Bookman Old Style"/>
        </w:rPr>
        <w:t>) decrees</w:t>
      </w:r>
      <w:r w:rsidRPr="00F91F4A">
        <w:rPr>
          <w:rFonts w:cs="Bookman Old Style"/>
        </w:rPr>
        <w:t xml:space="preserve"> </w:t>
      </w:r>
      <w:r>
        <w:rPr>
          <w:rFonts w:cs="Bookman Old Style"/>
        </w:rPr>
        <w:t>j</w:t>
      </w:r>
      <w:r w:rsidRPr="00F91F4A">
        <w:rPr>
          <w:rFonts w:cs="Bookman Old Style"/>
        </w:rPr>
        <w:t>ubilee</w:t>
      </w:r>
      <w:r>
        <w:rPr>
          <w:rFonts w:cs="Bookman Old Style"/>
        </w:rPr>
        <w:t>s</w:t>
      </w:r>
      <w:r w:rsidRPr="00F91F4A">
        <w:rPr>
          <w:rFonts w:cs="Bookman Old Style"/>
        </w:rPr>
        <w:t xml:space="preserve"> every </w:t>
      </w:r>
      <w:r>
        <w:rPr>
          <w:rFonts w:cs="Bookman Old Style"/>
        </w:rPr>
        <w:t xml:space="preserve">25 </w:t>
      </w:r>
      <w:r w:rsidRPr="00F91F4A">
        <w:rPr>
          <w:rFonts w:cs="Bookman Old Style"/>
        </w:rPr>
        <w:t>years</w:t>
      </w:r>
    </w:p>
    <w:p w14:paraId="11ACEFD5" w14:textId="77777777" w:rsidR="008B567D" w:rsidRPr="00F91F4A" w:rsidRDefault="008B567D" w:rsidP="008B567D">
      <w:pPr>
        <w:numPr>
          <w:ilvl w:val="1"/>
          <w:numId w:val="29"/>
        </w:numPr>
        <w:contextualSpacing w:val="0"/>
        <w:rPr>
          <w:rFonts w:cs="Bookman Old Style"/>
        </w:rPr>
      </w:pPr>
      <w:r w:rsidRPr="00F91F4A">
        <w:rPr>
          <w:rFonts w:cs="Bookman Old Style"/>
        </w:rPr>
        <w:t xml:space="preserve">1400s: the jubilee indulgence </w:t>
      </w:r>
      <w:r>
        <w:rPr>
          <w:rFonts w:cs="Bookman Old Style"/>
        </w:rPr>
        <w:t>is extended (</w:t>
      </w:r>
      <w:r w:rsidRPr="00F91F4A">
        <w:rPr>
          <w:rFonts w:cs="Bookman Old Style"/>
        </w:rPr>
        <w:t>under certain conditions</w:t>
      </w:r>
      <w:r>
        <w:rPr>
          <w:rFonts w:cs="Bookman Old Style"/>
        </w:rPr>
        <w:t>)</w:t>
      </w:r>
      <w:r w:rsidRPr="00F91F4A">
        <w:rPr>
          <w:rFonts w:cs="Bookman Old Style"/>
        </w:rPr>
        <w:t xml:space="preserve"> </w:t>
      </w:r>
      <w:r>
        <w:rPr>
          <w:rFonts w:cs="Bookman Old Style"/>
        </w:rPr>
        <w:t xml:space="preserve">to </w:t>
      </w:r>
      <w:r w:rsidRPr="00F91F4A">
        <w:rPr>
          <w:rFonts w:cs="Bookman Old Style"/>
        </w:rPr>
        <w:t xml:space="preserve">those who </w:t>
      </w:r>
      <w:r>
        <w:rPr>
          <w:rFonts w:cs="Bookman Old Style"/>
        </w:rPr>
        <w:t>can</w:t>
      </w:r>
      <w:r w:rsidRPr="00F91F4A">
        <w:rPr>
          <w:rFonts w:cs="Bookman Old Style"/>
        </w:rPr>
        <w:t>not make the pilgrimage to Rome</w:t>
      </w:r>
    </w:p>
    <w:p w14:paraId="327978D3" w14:textId="77777777" w:rsidR="008B567D" w:rsidRPr="00DC1B55" w:rsidRDefault="008B567D" w:rsidP="008B567D"/>
    <w:p w14:paraId="791D0433" w14:textId="77777777" w:rsidR="008B567D" w:rsidRDefault="008B567D" w:rsidP="008B567D">
      <w:pPr>
        <w:numPr>
          <w:ilvl w:val="0"/>
          <w:numId w:val="29"/>
        </w:numPr>
        <w:contextualSpacing w:val="0"/>
      </w:pPr>
      <w:r>
        <w:rPr>
          <w:b/>
        </w:rPr>
        <w:t>arts</w:t>
      </w:r>
      <w:r>
        <w:t xml:space="preserve">: </w:t>
      </w:r>
      <w:r>
        <w:rPr>
          <w:b/>
        </w:rPr>
        <w:t>painting</w:t>
      </w:r>
    </w:p>
    <w:p w14:paraId="693718A7" w14:textId="77777777" w:rsidR="008B567D" w:rsidRPr="00F7159A" w:rsidRDefault="008B567D" w:rsidP="008B567D">
      <w:pPr>
        <w:numPr>
          <w:ilvl w:val="1"/>
          <w:numId w:val="29"/>
        </w:numPr>
        <w:contextualSpacing w:val="0"/>
      </w:pPr>
      <w:r>
        <w:rPr>
          <w:rFonts w:cs="Bookman Old Style"/>
        </w:rPr>
        <w:t xml:space="preserve">1300s: the Florentine school (begun by Cimabue, </w:t>
      </w:r>
      <w:r w:rsidRPr="00594166">
        <w:rPr>
          <w:rFonts w:cs="Bookman Old Style"/>
        </w:rPr>
        <w:t>c. 1240-1302</w:t>
      </w:r>
      <w:r>
        <w:rPr>
          <w:rFonts w:cs="Bookman Old Style"/>
        </w:rPr>
        <w:t xml:space="preserve">) continues with </w:t>
      </w:r>
      <w:r w:rsidRPr="00594166">
        <w:rPr>
          <w:rFonts w:cs="Bookman Old Style"/>
        </w:rPr>
        <w:t>Cimabue’s pupil</w:t>
      </w:r>
      <w:r w:rsidRPr="00594166">
        <w:rPr>
          <w:iCs/>
        </w:rPr>
        <w:t xml:space="preserve"> Giotto </w:t>
      </w:r>
      <w:r w:rsidRPr="00594166">
        <w:rPr>
          <w:rFonts w:cs="Bookman Old Style"/>
        </w:rPr>
        <w:t>(</w:t>
      </w:r>
      <w:r>
        <w:rPr>
          <w:rFonts w:cs="Bookman Old Style"/>
        </w:rPr>
        <w:t>1267-</w:t>
      </w:r>
      <w:r w:rsidRPr="00594166">
        <w:rPr>
          <w:rFonts w:cs="Bookman Old Style"/>
        </w:rPr>
        <w:t>1337)</w:t>
      </w:r>
    </w:p>
    <w:p w14:paraId="01B9AFE4" w14:textId="77777777" w:rsidR="008B567D" w:rsidRDefault="008B567D" w:rsidP="008B567D">
      <w:pPr>
        <w:numPr>
          <w:ilvl w:val="1"/>
          <w:numId w:val="29"/>
        </w:numPr>
        <w:contextualSpacing w:val="0"/>
        <w:rPr>
          <w:rFonts w:cs="Bookman Old Style"/>
        </w:rPr>
      </w:pPr>
      <w:r>
        <w:rPr>
          <w:rFonts w:cs="Bookman Old Style"/>
        </w:rPr>
        <w:t>the Dance of Death</w:t>
      </w:r>
      <w:r w:rsidRPr="009F1287">
        <w:rPr>
          <w:rFonts w:cs="Bookman Old Style"/>
        </w:rPr>
        <w:t xml:space="preserve"> </w:t>
      </w:r>
      <w:r w:rsidRPr="00594166">
        <w:rPr>
          <w:rFonts w:cs="Bookman Old Style"/>
        </w:rPr>
        <w:t>(</w:t>
      </w:r>
      <w:r w:rsidRPr="009779A0">
        <w:rPr>
          <w:rFonts w:cs="Bookman Old Style"/>
          <w:i/>
        </w:rPr>
        <w:t>Danse macabre</w:t>
      </w:r>
      <w:r w:rsidRPr="006B06E8">
        <w:rPr>
          <w:rFonts w:cs="Bookman Old Style"/>
        </w:rPr>
        <w:t>)</w:t>
      </w:r>
      <w:r>
        <w:rPr>
          <w:rFonts w:cs="Bookman Old Style"/>
        </w:rPr>
        <w:t xml:space="preserve"> theme is </w:t>
      </w:r>
      <w:r w:rsidRPr="006B06E8">
        <w:rPr>
          <w:rFonts w:cs="Bookman Old Style"/>
        </w:rPr>
        <w:t>very popular</w:t>
      </w:r>
    </w:p>
    <w:p w14:paraId="4B9D5C8C" w14:textId="77777777" w:rsidR="008B567D" w:rsidRDefault="008B567D" w:rsidP="008B567D">
      <w:pPr>
        <w:numPr>
          <w:ilvl w:val="2"/>
          <w:numId w:val="29"/>
        </w:numPr>
        <w:contextualSpacing w:val="0"/>
        <w:rPr>
          <w:rFonts w:cs="Bookman Old Style"/>
        </w:rPr>
      </w:pPr>
      <w:r>
        <w:rPr>
          <w:rFonts w:cs="Bookman Old Style"/>
        </w:rPr>
        <w:t xml:space="preserve">it depicts </w:t>
      </w:r>
      <w:r w:rsidRPr="006B06E8">
        <w:rPr>
          <w:rFonts w:cs="Bookman Old Style"/>
        </w:rPr>
        <w:t>the triumph of death over all classes</w:t>
      </w:r>
      <w:r>
        <w:rPr>
          <w:rFonts w:cs="Bookman Old Style"/>
        </w:rPr>
        <w:t xml:space="preserve">; </w:t>
      </w:r>
      <w:r w:rsidRPr="00594166">
        <w:rPr>
          <w:rFonts w:cs="Bookman Old Style"/>
        </w:rPr>
        <w:t xml:space="preserve">a rhymed dialogue between Death and his victim usually </w:t>
      </w:r>
      <w:r>
        <w:rPr>
          <w:rFonts w:cs="Bookman Old Style"/>
        </w:rPr>
        <w:t xml:space="preserve">accompanies </w:t>
      </w:r>
      <w:r w:rsidRPr="006B06E8">
        <w:rPr>
          <w:rFonts w:cs="Bookman Old Style"/>
        </w:rPr>
        <w:t xml:space="preserve">the </w:t>
      </w:r>
      <w:r w:rsidRPr="00594166">
        <w:rPr>
          <w:rFonts w:cs="Bookman Old Style"/>
        </w:rPr>
        <w:t>pic</w:t>
      </w:r>
      <w:r>
        <w:rPr>
          <w:rFonts w:cs="Bookman Old Style"/>
        </w:rPr>
        <w:t>tures</w:t>
      </w:r>
    </w:p>
    <w:p w14:paraId="6EF452D5" w14:textId="77777777" w:rsidR="008B567D" w:rsidRDefault="008B567D" w:rsidP="008B567D">
      <w:pPr>
        <w:numPr>
          <w:ilvl w:val="2"/>
          <w:numId w:val="29"/>
        </w:numPr>
        <w:contextualSpacing w:val="0"/>
        <w:rPr>
          <w:rFonts w:cs="Bookman Old Style"/>
        </w:rPr>
      </w:pPr>
      <w:r>
        <w:rPr>
          <w:rFonts w:cs="Bookman Old Style"/>
        </w:rPr>
        <w:t>it i</w:t>
      </w:r>
      <w:r w:rsidRPr="006B06E8">
        <w:rPr>
          <w:rFonts w:cs="Bookman Old Style"/>
        </w:rPr>
        <w:t xml:space="preserve">s </w:t>
      </w:r>
      <w:r>
        <w:rPr>
          <w:rFonts w:cs="Bookman Old Style"/>
        </w:rPr>
        <w:t xml:space="preserve">found </w:t>
      </w:r>
      <w:r w:rsidRPr="006B06E8">
        <w:rPr>
          <w:rFonts w:cs="Bookman Old Style"/>
        </w:rPr>
        <w:t xml:space="preserve">in frescoes, woodcuts, copper etchings, </w:t>
      </w:r>
      <w:r>
        <w:rPr>
          <w:rFonts w:cs="Bookman Old Style"/>
        </w:rPr>
        <w:t>etc.</w:t>
      </w:r>
    </w:p>
    <w:p w14:paraId="2E1A9C68" w14:textId="77777777" w:rsidR="008B567D" w:rsidRDefault="008B567D" w:rsidP="008B567D">
      <w:pPr>
        <w:numPr>
          <w:ilvl w:val="2"/>
          <w:numId w:val="29"/>
        </w:numPr>
        <w:contextualSpacing w:val="0"/>
        <w:rPr>
          <w:rFonts w:cs="Bookman Old Style"/>
        </w:rPr>
      </w:pPr>
      <w:r>
        <w:rPr>
          <w:rFonts w:cs="Bookman Old Style"/>
        </w:rPr>
        <w:t xml:space="preserve">1415: it illustrates </w:t>
      </w:r>
      <w:r w:rsidRPr="006B06E8">
        <w:rPr>
          <w:rFonts w:cs="Bookman Old Style"/>
        </w:rPr>
        <w:t xml:space="preserve">the </w:t>
      </w:r>
      <w:r w:rsidRPr="006B06E8">
        <w:rPr>
          <w:rFonts w:cs="Bookman Old Style"/>
          <w:i/>
          <w:iCs/>
        </w:rPr>
        <w:t>Ars moriendi</w:t>
      </w:r>
      <w:r w:rsidRPr="00D3686B">
        <w:rPr>
          <w:rFonts w:cs="Bookman Old Style"/>
          <w:iCs/>
        </w:rPr>
        <w:t xml:space="preserve"> </w:t>
      </w:r>
      <w:r>
        <w:rPr>
          <w:rFonts w:cs="Bookman Old Style"/>
          <w:iCs/>
        </w:rPr>
        <w:t>(</w:t>
      </w:r>
      <w:r>
        <w:t>a book on how to die, ordered by the Council of Constance, 1414-18</w:t>
      </w:r>
      <w:r>
        <w:rPr>
          <w:rFonts w:cs="Bookman Old Style"/>
          <w:iCs/>
        </w:rPr>
        <w:t>)</w:t>
      </w:r>
    </w:p>
    <w:p w14:paraId="4DEF1254" w14:textId="77777777" w:rsidR="008B567D" w:rsidRDefault="008B567D" w:rsidP="008B567D">
      <w:pPr>
        <w:numPr>
          <w:ilvl w:val="2"/>
          <w:numId w:val="29"/>
        </w:numPr>
        <w:contextualSpacing w:val="0"/>
        <w:rPr>
          <w:rFonts w:cs="Bookman Old Style"/>
        </w:rPr>
      </w:pPr>
      <w:r>
        <w:rPr>
          <w:rFonts w:cs="Bookman Old Style"/>
        </w:rPr>
        <w:t xml:space="preserve">c. 1400-25: it illustrates </w:t>
      </w:r>
      <w:r w:rsidRPr="00594166">
        <w:rPr>
          <w:rFonts w:cs="Bookman Old Style"/>
        </w:rPr>
        <w:t xml:space="preserve">the </w:t>
      </w:r>
      <w:r>
        <w:rPr>
          <w:rFonts w:cs="Bookman Old Style"/>
        </w:rPr>
        <w:t xml:space="preserve">anonymous </w:t>
      </w:r>
      <w:r w:rsidRPr="009779A0">
        <w:rPr>
          <w:rFonts w:cs="Bookman Old Style"/>
          <w:i/>
        </w:rPr>
        <w:t>Speculum humanae salvationis</w:t>
      </w:r>
      <w:r w:rsidRPr="00594166">
        <w:rPr>
          <w:rFonts w:cs="Bookman Old Style"/>
        </w:rPr>
        <w:t xml:space="preserve"> (</w:t>
      </w:r>
      <w:r>
        <w:rPr>
          <w:rFonts w:cs="Bookman Old Style"/>
        </w:rPr>
        <w:t xml:space="preserve">a “blockbook,” book of woodcuts, </w:t>
      </w:r>
      <w:r w:rsidRPr="00594166">
        <w:rPr>
          <w:rFonts w:cs="Bookman Old Style"/>
        </w:rPr>
        <w:t>probably by the Carthusian Lu</w:t>
      </w:r>
      <w:r w:rsidRPr="006B06E8">
        <w:rPr>
          <w:rFonts w:cs="Bookman Old Style"/>
        </w:rPr>
        <w:t>dolph of Saxony</w:t>
      </w:r>
      <w:r>
        <w:rPr>
          <w:rFonts w:cs="Bookman Old Style"/>
        </w:rPr>
        <w:t>)</w:t>
      </w:r>
    </w:p>
    <w:p w14:paraId="679F0478" w14:textId="77777777" w:rsidR="008B567D" w:rsidRPr="00DC1B55" w:rsidRDefault="008B567D" w:rsidP="008B567D"/>
    <w:p w14:paraId="5A7B5545" w14:textId="77777777" w:rsidR="008B567D" w:rsidRDefault="008B567D" w:rsidP="008B567D">
      <w:pPr>
        <w:numPr>
          <w:ilvl w:val="0"/>
          <w:numId w:val="29"/>
        </w:numPr>
        <w:contextualSpacing w:val="0"/>
      </w:pPr>
      <w:r>
        <w:rPr>
          <w:rFonts w:cs="Bookman Old Style"/>
          <w:b/>
        </w:rPr>
        <w:t>morals of the laity</w:t>
      </w:r>
    </w:p>
    <w:p w14:paraId="48832490" w14:textId="77777777" w:rsidR="008B567D" w:rsidRDefault="008B567D" w:rsidP="008B567D">
      <w:pPr>
        <w:numPr>
          <w:ilvl w:val="1"/>
          <w:numId w:val="29"/>
        </w:numPr>
        <w:contextualSpacing w:val="0"/>
        <w:rPr>
          <w:rFonts w:cs="Bookman Old Style"/>
        </w:rPr>
      </w:pPr>
      <w:r w:rsidRPr="00924F95">
        <w:rPr>
          <w:rFonts w:cs="Bookman Old Style"/>
        </w:rPr>
        <w:t>confraternities</w:t>
      </w:r>
    </w:p>
    <w:p w14:paraId="6A1E82C0" w14:textId="77777777" w:rsidR="008B567D" w:rsidRPr="006F6890" w:rsidRDefault="008B567D" w:rsidP="008B567D">
      <w:pPr>
        <w:numPr>
          <w:ilvl w:val="2"/>
          <w:numId w:val="29"/>
        </w:numPr>
        <w:contextualSpacing w:val="0"/>
        <w:rPr>
          <w:rFonts w:cs="Bookman Old Style"/>
        </w:rPr>
      </w:pPr>
      <w:r>
        <w:rPr>
          <w:rFonts w:cs="Bookman Old Style"/>
        </w:rPr>
        <w:t xml:space="preserve">1300s: much </w:t>
      </w:r>
      <w:r w:rsidRPr="00594166">
        <w:rPr>
          <w:rFonts w:cs="Bookman Old Style"/>
        </w:rPr>
        <w:t xml:space="preserve">of the </w:t>
      </w:r>
      <w:r>
        <w:rPr>
          <w:rFonts w:cs="Bookman Old Style"/>
        </w:rPr>
        <w:t xml:space="preserve">laity’s </w:t>
      </w:r>
      <w:r w:rsidRPr="00594166">
        <w:rPr>
          <w:rFonts w:cs="Bookman Old Style"/>
        </w:rPr>
        <w:t xml:space="preserve">religious life </w:t>
      </w:r>
      <w:r>
        <w:rPr>
          <w:rFonts w:cs="Bookman Old Style"/>
        </w:rPr>
        <w:t>i</w:t>
      </w:r>
      <w:r w:rsidRPr="00594166">
        <w:rPr>
          <w:rFonts w:cs="Bookman Old Style"/>
        </w:rPr>
        <w:t xml:space="preserve">s </w:t>
      </w:r>
      <w:r>
        <w:rPr>
          <w:rFonts w:cs="Bookman Old Style"/>
        </w:rPr>
        <w:t xml:space="preserve">in </w:t>
      </w:r>
      <w:r w:rsidRPr="00594166">
        <w:rPr>
          <w:rFonts w:cs="Bookman Old Style"/>
          <w:iCs/>
        </w:rPr>
        <w:t>confraternities</w:t>
      </w:r>
    </w:p>
    <w:p w14:paraId="2F8AE2CE" w14:textId="77777777" w:rsidR="008B567D" w:rsidRDefault="008B567D" w:rsidP="008B567D">
      <w:pPr>
        <w:numPr>
          <w:ilvl w:val="2"/>
          <w:numId w:val="29"/>
        </w:numPr>
        <w:contextualSpacing w:val="0"/>
        <w:rPr>
          <w:rFonts w:cs="Bookman Old Style"/>
        </w:rPr>
      </w:pPr>
      <w:r w:rsidRPr="00594166">
        <w:rPr>
          <w:rFonts w:cs="Bookman Old Style"/>
          <w:iCs/>
        </w:rPr>
        <w:t>confraternities</w:t>
      </w:r>
      <w:r>
        <w:rPr>
          <w:rFonts w:cs="Bookman Old Style"/>
          <w:iCs/>
        </w:rPr>
        <w:t xml:space="preserve"> a</w:t>
      </w:r>
      <w:r>
        <w:rPr>
          <w:rFonts w:cs="Bookman Old Style"/>
        </w:rPr>
        <w:t xml:space="preserve">re very numerous: </w:t>
      </w:r>
      <w:r w:rsidRPr="00594166">
        <w:rPr>
          <w:rFonts w:cs="Bookman Old Style"/>
        </w:rPr>
        <w:t xml:space="preserve">there </w:t>
      </w:r>
      <w:r>
        <w:rPr>
          <w:rFonts w:cs="Bookman Old Style"/>
        </w:rPr>
        <w:t>a</w:t>
      </w:r>
      <w:r w:rsidRPr="00594166">
        <w:rPr>
          <w:rFonts w:cs="Bookman Old Style"/>
        </w:rPr>
        <w:t xml:space="preserve">re </w:t>
      </w:r>
      <w:r>
        <w:rPr>
          <w:rFonts w:cs="Bookman Old Style"/>
        </w:rPr>
        <w:t>about 70 in L</w:t>
      </w:r>
      <w:r>
        <w:t>ü</w:t>
      </w:r>
      <w:r w:rsidRPr="00594166">
        <w:rPr>
          <w:rFonts w:cs="Bookman Old Style"/>
        </w:rPr>
        <w:t xml:space="preserve">beck, </w:t>
      </w:r>
      <w:r>
        <w:rPr>
          <w:rFonts w:cs="Bookman Old Style"/>
        </w:rPr>
        <w:t xml:space="preserve">80 </w:t>
      </w:r>
      <w:r w:rsidRPr="00594166">
        <w:rPr>
          <w:rFonts w:cs="Bookman Old Style"/>
        </w:rPr>
        <w:t>in Cologne</w:t>
      </w:r>
      <w:r>
        <w:rPr>
          <w:rFonts w:cs="Bookman Old Style"/>
        </w:rPr>
        <w:t>,</w:t>
      </w:r>
      <w:r w:rsidRPr="00594166">
        <w:rPr>
          <w:rFonts w:cs="Bookman Old Style"/>
        </w:rPr>
        <w:t xml:space="preserve"> and </w:t>
      </w:r>
      <w:r>
        <w:rPr>
          <w:rFonts w:cs="Bookman Old Style"/>
        </w:rPr>
        <w:t xml:space="preserve">100 </w:t>
      </w:r>
      <w:r w:rsidRPr="00594166">
        <w:rPr>
          <w:rFonts w:cs="Bookman Old Style"/>
        </w:rPr>
        <w:t>in Hamburg</w:t>
      </w:r>
    </w:p>
    <w:p w14:paraId="7E2BD79E" w14:textId="77777777" w:rsidR="008B567D" w:rsidRDefault="008B567D" w:rsidP="008B567D">
      <w:pPr>
        <w:numPr>
          <w:ilvl w:val="2"/>
          <w:numId w:val="29"/>
        </w:numPr>
        <w:contextualSpacing w:val="0"/>
        <w:rPr>
          <w:rFonts w:cs="Bookman Old Style"/>
        </w:rPr>
      </w:pPr>
      <w:r>
        <w:rPr>
          <w:rFonts w:cs="Bookman Old Style"/>
        </w:rPr>
        <w:t>s</w:t>
      </w:r>
      <w:r w:rsidRPr="00594166">
        <w:rPr>
          <w:rFonts w:cs="Bookman Old Style"/>
        </w:rPr>
        <w:t xml:space="preserve">ome confraternities </w:t>
      </w:r>
      <w:r>
        <w:rPr>
          <w:rFonts w:cs="Bookman Old Style"/>
        </w:rPr>
        <w:t>a</w:t>
      </w:r>
      <w:r w:rsidRPr="00594166">
        <w:rPr>
          <w:rFonts w:cs="Bookman Old Style"/>
        </w:rPr>
        <w:t>r</w:t>
      </w:r>
      <w:r>
        <w:rPr>
          <w:rFonts w:cs="Bookman Old Style"/>
        </w:rPr>
        <w:t xml:space="preserve">e purely religious: </w:t>
      </w:r>
      <w:r w:rsidRPr="00594166">
        <w:rPr>
          <w:rFonts w:cs="Bookman Old Style"/>
        </w:rPr>
        <w:t>to honor the Blessed Sacrament, the Preciou</w:t>
      </w:r>
      <w:r>
        <w:rPr>
          <w:rFonts w:cs="Bookman Old Style"/>
        </w:rPr>
        <w:t xml:space="preserve">s Blood, the Holy Cross, </w:t>
      </w:r>
      <w:r w:rsidRPr="00594166">
        <w:rPr>
          <w:rFonts w:cs="Bookman Old Style"/>
        </w:rPr>
        <w:t>the Blessed Virgin (</w:t>
      </w:r>
      <w:r>
        <w:rPr>
          <w:rFonts w:cs="Bookman Old Style"/>
        </w:rPr>
        <w:t>s</w:t>
      </w:r>
      <w:r w:rsidRPr="00594166">
        <w:rPr>
          <w:rFonts w:cs="Bookman Old Style"/>
        </w:rPr>
        <w:t xml:space="preserve">alve and </w:t>
      </w:r>
      <w:r>
        <w:rPr>
          <w:rFonts w:cs="Bookman Old Style"/>
        </w:rPr>
        <w:t>r</w:t>
      </w:r>
      <w:r w:rsidRPr="00594166">
        <w:rPr>
          <w:rFonts w:cs="Bookman Old Style"/>
        </w:rPr>
        <w:t xml:space="preserve">osary </w:t>
      </w:r>
      <w:r>
        <w:rPr>
          <w:rFonts w:cs="Bookman Old Style"/>
        </w:rPr>
        <w:t>c</w:t>
      </w:r>
      <w:r w:rsidRPr="00594166">
        <w:rPr>
          <w:rFonts w:cs="Bookman Old Style"/>
        </w:rPr>
        <w:t>onfraterni</w:t>
      </w:r>
      <w:r>
        <w:rPr>
          <w:rFonts w:cs="Bookman Old Style"/>
        </w:rPr>
        <w:t xml:space="preserve">ties), a </w:t>
      </w:r>
      <w:r w:rsidRPr="00594166">
        <w:rPr>
          <w:rFonts w:cs="Bookman Old Style"/>
        </w:rPr>
        <w:t>saint (espe</w:t>
      </w:r>
      <w:r>
        <w:rPr>
          <w:rFonts w:cs="Bookman Old Style"/>
        </w:rPr>
        <w:t>cially St</w:t>
      </w:r>
      <w:r w:rsidRPr="00594166">
        <w:rPr>
          <w:rFonts w:cs="Bookman Old Style"/>
        </w:rPr>
        <w:t xml:space="preserve"> Anne, James the El</w:t>
      </w:r>
      <w:r>
        <w:rPr>
          <w:rFonts w:cs="Bookman Old Style"/>
        </w:rPr>
        <w:t xml:space="preserve">der, Urban, Sebastian, and Ursula), </w:t>
      </w:r>
      <w:r w:rsidRPr="00594166">
        <w:rPr>
          <w:rFonts w:cs="Bookman Old Style"/>
        </w:rPr>
        <w:t>the poor souls (purgatorial confrater</w:t>
      </w:r>
      <w:r>
        <w:rPr>
          <w:rFonts w:cs="Bookman Old Style"/>
        </w:rPr>
        <w:t xml:space="preserve">nities), to </w:t>
      </w:r>
      <w:r w:rsidRPr="00594166">
        <w:rPr>
          <w:rFonts w:cs="Bookman Old Style"/>
        </w:rPr>
        <w:t xml:space="preserve">care </w:t>
      </w:r>
      <w:r>
        <w:rPr>
          <w:rFonts w:cs="Bookman Old Style"/>
        </w:rPr>
        <w:t xml:space="preserve">for </w:t>
      </w:r>
      <w:r w:rsidRPr="00594166">
        <w:rPr>
          <w:rFonts w:cs="Bookman Old Style"/>
        </w:rPr>
        <w:t>churches</w:t>
      </w:r>
    </w:p>
    <w:p w14:paraId="72FBBFFB" w14:textId="77777777" w:rsidR="008B567D" w:rsidRDefault="008B567D" w:rsidP="008B567D">
      <w:pPr>
        <w:numPr>
          <w:ilvl w:val="2"/>
          <w:numId w:val="29"/>
        </w:numPr>
        <w:contextualSpacing w:val="0"/>
        <w:rPr>
          <w:rFonts w:cs="Bookman Old Style"/>
        </w:rPr>
      </w:pPr>
      <w:r w:rsidRPr="00594166">
        <w:rPr>
          <w:rFonts w:cs="Bookman Old Style"/>
        </w:rPr>
        <w:t>confraternities for secular priests</w:t>
      </w:r>
      <w:r>
        <w:rPr>
          <w:rFonts w:cs="Bookman Old Style"/>
        </w:rPr>
        <w:t xml:space="preserve"> are for prayer</w:t>
      </w:r>
    </w:p>
    <w:p w14:paraId="3F00FC7D" w14:textId="77777777" w:rsidR="008B567D" w:rsidRDefault="008B567D" w:rsidP="008B567D">
      <w:pPr>
        <w:numPr>
          <w:ilvl w:val="2"/>
          <w:numId w:val="29"/>
        </w:numPr>
        <w:contextualSpacing w:val="0"/>
        <w:rPr>
          <w:rFonts w:cs="Bookman Old Style"/>
        </w:rPr>
      </w:pPr>
      <w:r w:rsidRPr="00594166">
        <w:rPr>
          <w:rFonts w:cs="Bookman Old Style"/>
        </w:rPr>
        <w:t>confraternities of craftsmen or guildsmen</w:t>
      </w:r>
      <w:r>
        <w:rPr>
          <w:rFonts w:cs="Bookman Old Style"/>
        </w:rPr>
        <w:t xml:space="preserve"> combine</w:t>
      </w:r>
      <w:r w:rsidRPr="00594166">
        <w:rPr>
          <w:rFonts w:cs="Bookman Old Style"/>
        </w:rPr>
        <w:t xml:space="preserve"> religious with social or charitable purpose</w:t>
      </w:r>
      <w:r>
        <w:rPr>
          <w:rFonts w:cs="Bookman Old Style"/>
        </w:rPr>
        <w:t>s</w:t>
      </w:r>
    </w:p>
    <w:p w14:paraId="23E32E70" w14:textId="77777777" w:rsidR="008B567D" w:rsidRDefault="008B567D" w:rsidP="008B567D">
      <w:pPr>
        <w:numPr>
          <w:ilvl w:val="2"/>
          <w:numId w:val="29"/>
        </w:numPr>
        <w:contextualSpacing w:val="0"/>
        <w:rPr>
          <w:rFonts w:cs="Bookman Old Style"/>
        </w:rPr>
      </w:pPr>
      <w:r>
        <w:rPr>
          <w:rFonts w:cs="Bookman Old Style"/>
        </w:rPr>
        <w:t xml:space="preserve">1400s: </w:t>
      </w:r>
      <w:r w:rsidRPr="00594166">
        <w:rPr>
          <w:rFonts w:cs="Bookman Old Style"/>
        </w:rPr>
        <w:t>confraternities decline</w:t>
      </w:r>
      <w:r>
        <w:rPr>
          <w:rFonts w:cs="Bookman Old Style"/>
        </w:rPr>
        <w:t xml:space="preserve"> a</w:t>
      </w:r>
      <w:r w:rsidRPr="00594166">
        <w:rPr>
          <w:rFonts w:cs="Bookman Old Style"/>
        </w:rPr>
        <w:t>s piety become</w:t>
      </w:r>
      <w:r>
        <w:rPr>
          <w:rFonts w:cs="Bookman Old Style"/>
        </w:rPr>
        <w:t>s more</w:t>
      </w:r>
      <w:r w:rsidRPr="00594166">
        <w:rPr>
          <w:rFonts w:cs="Bookman Old Style"/>
        </w:rPr>
        <w:t xml:space="preserve"> individual and subjective</w:t>
      </w:r>
    </w:p>
    <w:p w14:paraId="5D794F29" w14:textId="77777777" w:rsidR="008B567D" w:rsidRDefault="008B567D" w:rsidP="008B567D">
      <w:pPr>
        <w:numPr>
          <w:ilvl w:val="1"/>
          <w:numId w:val="29"/>
        </w:numPr>
        <w:contextualSpacing w:val="0"/>
      </w:pPr>
      <w:r>
        <w:t>1300s-1400s: catechesis of children</w:t>
      </w:r>
    </w:p>
    <w:p w14:paraId="11DEB4E2" w14:textId="77777777" w:rsidR="008B567D" w:rsidRPr="00F7159A" w:rsidRDefault="008B567D" w:rsidP="008B567D">
      <w:pPr>
        <w:numPr>
          <w:ilvl w:val="2"/>
          <w:numId w:val="29"/>
        </w:numPr>
        <w:contextualSpacing w:val="0"/>
      </w:pPr>
      <w:r w:rsidRPr="00594166">
        <w:rPr>
          <w:rFonts w:cs="Bookman Old Style"/>
          <w:iCs/>
        </w:rPr>
        <w:t>catechetical instructions</w:t>
      </w:r>
      <w:r>
        <w:rPr>
          <w:rFonts w:cs="Bookman Old Style"/>
          <w:iCs/>
        </w:rPr>
        <w:t xml:space="preserve"> at church are rare</w:t>
      </w:r>
    </w:p>
    <w:p w14:paraId="27CE058A" w14:textId="77777777" w:rsidR="008B567D" w:rsidRPr="00F7159A" w:rsidRDefault="008B567D" w:rsidP="008B567D">
      <w:pPr>
        <w:numPr>
          <w:ilvl w:val="2"/>
          <w:numId w:val="29"/>
        </w:numPr>
        <w:contextualSpacing w:val="0"/>
      </w:pPr>
      <w:r>
        <w:rPr>
          <w:rFonts w:cs="Bookman Old Style"/>
        </w:rPr>
        <w:t>“</w:t>
      </w:r>
      <w:r w:rsidRPr="00594166">
        <w:rPr>
          <w:rFonts w:cs="Bookman Old Style"/>
        </w:rPr>
        <w:t>thorough instructions in the fundamentals of Catholic belief and practice were, as a rule, imparted in the home</w:t>
      </w:r>
      <w:r>
        <w:rPr>
          <w:rFonts w:cs="Bookman Old Style"/>
        </w:rPr>
        <w:t xml:space="preserve"> . . . </w:t>
      </w:r>
      <w:r w:rsidRPr="00594166">
        <w:rPr>
          <w:rFonts w:cs="Bookman Old Style"/>
        </w:rPr>
        <w:t>instruction was then supplemented by sermons and exhortations in confession</w:t>
      </w:r>
      <w:r>
        <w:rPr>
          <w:rFonts w:cs="Bookman Old Style"/>
        </w:rPr>
        <w:t>” (Bihlmeyer 2: 464)</w:t>
      </w:r>
    </w:p>
    <w:p w14:paraId="25B744E5" w14:textId="77777777" w:rsidR="008B567D" w:rsidRPr="00F7159A" w:rsidRDefault="008B567D" w:rsidP="008B567D">
      <w:pPr>
        <w:numPr>
          <w:ilvl w:val="1"/>
          <w:numId w:val="29"/>
        </w:numPr>
        <w:contextualSpacing w:val="0"/>
      </w:pPr>
      <w:r>
        <w:rPr>
          <w:rFonts w:cs="Bookman Old Style"/>
        </w:rPr>
        <w:t>1300s-1400s: catechesis of adults</w:t>
      </w:r>
    </w:p>
    <w:p w14:paraId="02DABCCB" w14:textId="77777777" w:rsidR="008B567D" w:rsidRPr="0027485D" w:rsidRDefault="008B567D" w:rsidP="008B567D">
      <w:pPr>
        <w:numPr>
          <w:ilvl w:val="2"/>
          <w:numId w:val="29"/>
        </w:numPr>
        <w:contextualSpacing w:val="0"/>
        <w:rPr>
          <w:rFonts w:cs="Garamond"/>
          <w:bCs/>
        </w:rPr>
      </w:pPr>
      <w:r>
        <w:t>1300s-1400s:</w:t>
      </w:r>
      <w:r w:rsidRPr="0027485D">
        <w:rPr>
          <w:rFonts w:cs="Garamond"/>
        </w:rPr>
        <w:t xml:space="preserve"> </w:t>
      </w:r>
      <w:r w:rsidRPr="00594166">
        <w:t xml:space="preserve">the </w:t>
      </w:r>
      <w:r w:rsidRPr="0027485D">
        <w:rPr>
          <w:iCs/>
        </w:rPr>
        <w:t xml:space="preserve">sermon </w:t>
      </w:r>
      <w:r>
        <w:t xml:space="preserve">is </w:t>
      </w:r>
      <w:r w:rsidRPr="00594166">
        <w:t xml:space="preserve">the principal means </w:t>
      </w:r>
      <w:r>
        <w:t xml:space="preserve">for </w:t>
      </w:r>
      <w:r w:rsidRPr="00594166">
        <w:t xml:space="preserve">instructing the </w:t>
      </w:r>
      <w:r w:rsidRPr="006B06E8">
        <w:t>peo</w:t>
      </w:r>
      <w:r>
        <w:t>ple</w:t>
      </w:r>
    </w:p>
    <w:p w14:paraId="1C8962AF" w14:textId="77777777" w:rsidR="008B567D" w:rsidRDefault="008B567D" w:rsidP="008B567D">
      <w:pPr>
        <w:numPr>
          <w:ilvl w:val="2"/>
          <w:numId w:val="29"/>
        </w:numPr>
        <w:contextualSpacing w:val="0"/>
        <w:rPr>
          <w:rFonts w:cs="Garamond"/>
          <w:bCs/>
        </w:rPr>
      </w:pPr>
      <w:r w:rsidRPr="00F7159A">
        <w:rPr>
          <w:rFonts w:cs="Garamond"/>
          <w:bCs/>
        </w:rPr>
        <w:lastRenderedPageBreak/>
        <w:t>Bibles</w:t>
      </w:r>
    </w:p>
    <w:p w14:paraId="5D9B8A1F" w14:textId="77777777" w:rsidR="008B567D" w:rsidRDefault="008B567D" w:rsidP="008B567D">
      <w:pPr>
        <w:numPr>
          <w:ilvl w:val="3"/>
          <w:numId w:val="29"/>
        </w:numPr>
        <w:contextualSpacing w:val="0"/>
      </w:pPr>
      <w:r>
        <w:t>t</w:t>
      </w:r>
      <w:r w:rsidRPr="00651356">
        <w:t xml:space="preserve">he </w:t>
      </w:r>
      <w:r w:rsidRPr="00651356">
        <w:rPr>
          <w:rFonts w:cs="Bookman Old Style"/>
          <w:bCs/>
        </w:rPr>
        <w:t xml:space="preserve">Bible </w:t>
      </w:r>
      <w:r>
        <w:rPr>
          <w:rFonts w:cs="Bookman Old Style"/>
          <w:bCs/>
        </w:rPr>
        <w:t>was not “</w:t>
      </w:r>
      <w:r w:rsidRPr="00651356">
        <w:t xml:space="preserve">a closed book; many lay persons of this period were </w:t>
      </w:r>
      <w:r w:rsidRPr="00594166">
        <w:t>thoroughly acquainted with all the books of Scripture</w:t>
      </w:r>
      <w:r>
        <w:t>” (Bihlmeyer 2: 463)</w:t>
      </w:r>
    </w:p>
    <w:p w14:paraId="330EC119" w14:textId="77777777" w:rsidR="008B567D" w:rsidRPr="002506D9" w:rsidRDefault="008B567D" w:rsidP="008B567D">
      <w:pPr>
        <w:numPr>
          <w:ilvl w:val="3"/>
          <w:numId w:val="29"/>
        </w:numPr>
        <w:contextualSpacing w:val="0"/>
      </w:pPr>
      <w:r>
        <w:rPr>
          <w:rFonts w:cs="Bookman Old Style"/>
          <w:iCs/>
        </w:rPr>
        <w:t xml:space="preserve">biblical histories are </w:t>
      </w:r>
      <w:r w:rsidRPr="006B06E8">
        <w:rPr>
          <w:rFonts w:cs="Bookman Old Style"/>
        </w:rPr>
        <w:t>especially popular</w:t>
      </w:r>
      <w:r>
        <w:rPr>
          <w:rFonts w:cs="Bookman Old Style"/>
          <w:iCs/>
        </w:rPr>
        <w:t xml:space="preserve"> (all based on </w:t>
      </w:r>
      <w:r w:rsidRPr="00594166">
        <w:rPr>
          <w:rFonts w:cs="Bookman Old Style"/>
        </w:rPr>
        <w:t xml:space="preserve">the </w:t>
      </w:r>
      <w:r>
        <w:rPr>
          <w:rFonts w:cs="Bookman Old Style"/>
        </w:rPr>
        <w:t xml:space="preserve">1170 </w:t>
      </w:r>
      <w:r w:rsidRPr="009779A0">
        <w:rPr>
          <w:rFonts w:cs="Bookman Old Style"/>
          <w:i/>
        </w:rPr>
        <w:t>Historia scholastica</w:t>
      </w:r>
      <w:r w:rsidRPr="00594166">
        <w:rPr>
          <w:rFonts w:cs="Bookman Old Style"/>
        </w:rPr>
        <w:t xml:space="preserve"> </w:t>
      </w:r>
      <w:r>
        <w:rPr>
          <w:rFonts w:cs="Bookman Old Style"/>
        </w:rPr>
        <w:t xml:space="preserve">of </w:t>
      </w:r>
      <w:r w:rsidRPr="00594166">
        <w:rPr>
          <w:rFonts w:cs="Bookman Old Style"/>
        </w:rPr>
        <w:t>Peter Comestor</w:t>
      </w:r>
      <w:r>
        <w:rPr>
          <w:rFonts w:cs="Bookman Old Style"/>
        </w:rPr>
        <w:t>,</w:t>
      </w:r>
      <w:r w:rsidRPr="00594166">
        <w:rPr>
          <w:rFonts w:cs="Bookman Old Style"/>
        </w:rPr>
        <w:t xml:space="preserve"> </w:t>
      </w:r>
      <w:r>
        <w:rPr>
          <w:rFonts w:cs="Bookman Old Style"/>
        </w:rPr>
        <w:t xml:space="preserve">canon regular of St Victor and chancellor at Paris, </w:t>
      </w:r>
      <w:r>
        <w:t xml:space="preserve">† </w:t>
      </w:r>
      <w:r>
        <w:rPr>
          <w:rFonts w:cs="Bookman Old Style"/>
        </w:rPr>
        <w:t>1178)</w:t>
      </w:r>
    </w:p>
    <w:p w14:paraId="58129CE5" w14:textId="77777777" w:rsidR="008B567D" w:rsidRDefault="008B567D" w:rsidP="008B567D">
      <w:pPr>
        <w:numPr>
          <w:ilvl w:val="3"/>
          <w:numId w:val="29"/>
        </w:numPr>
        <w:contextualSpacing w:val="0"/>
      </w:pPr>
      <w:r>
        <w:t xml:space="preserve">1300s: </w:t>
      </w:r>
      <w:r w:rsidRPr="00594166">
        <w:t>distor</w:t>
      </w:r>
      <w:r>
        <w:t>ted</w:t>
      </w:r>
      <w:r w:rsidRPr="00594166">
        <w:t xml:space="preserve"> translations by heretics </w:t>
      </w:r>
      <w:r>
        <w:t xml:space="preserve">(Waldensians, Wycliffites, etc.) prompt </w:t>
      </w:r>
      <w:r w:rsidRPr="00594166">
        <w:t xml:space="preserve">laws </w:t>
      </w:r>
      <w:r>
        <w:t xml:space="preserve">that </w:t>
      </w:r>
      <w:r w:rsidRPr="00594166">
        <w:t xml:space="preserve">prohibit reading the </w:t>
      </w:r>
      <w:r>
        <w:t>s</w:t>
      </w:r>
      <w:r w:rsidRPr="00594166">
        <w:t>criptures in the vernacular</w:t>
      </w:r>
      <w:r>
        <w:t>; nevertheless,</w:t>
      </w:r>
    </w:p>
    <w:p w14:paraId="5D19DB99" w14:textId="77777777" w:rsidR="008B567D" w:rsidRDefault="008B567D" w:rsidP="008B567D">
      <w:pPr>
        <w:numPr>
          <w:ilvl w:val="4"/>
          <w:numId w:val="29"/>
        </w:numPr>
        <w:contextualSpacing w:val="0"/>
      </w:pPr>
      <w:r>
        <w:t xml:space="preserve">1466: a Bible in High German appears (14 </w:t>
      </w:r>
      <w:r w:rsidRPr="00594166">
        <w:t>editions</w:t>
      </w:r>
      <w:r>
        <w:t xml:space="preserve"> by 1518)</w:t>
      </w:r>
    </w:p>
    <w:p w14:paraId="440A77B0" w14:textId="77777777" w:rsidR="008B567D" w:rsidRPr="002506D9" w:rsidRDefault="008B567D" w:rsidP="008B567D">
      <w:pPr>
        <w:numPr>
          <w:ilvl w:val="4"/>
          <w:numId w:val="29"/>
        </w:numPr>
        <w:contextualSpacing w:val="0"/>
      </w:pPr>
      <w:r>
        <w:rPr>
          <w:rFonts w:cs="Bookman Old Style"/>
        </w:rPr>
        <w:t>a Bible in Low German appears (4 editions by 1518)</w:t>
      </w:r>
    </w:p>
    <w:p w14:paraId="609E857C" w14:textId="77777777" w:rsidR="008B567D" w:rsidRDefault="008B567D" w:rsidP="008B567D">
      <w:pPr>
        <w:numPr>
          <w:ilvl w:val="3"/>
          <w:numId w:val="29"/>
        </w:numPr>
        <w:contextualSpacing w:val="0"/>
      </w:pPr>
      <w:r>
        <w:t>Latin: c. 1450-</w:t>
      </w:r>
      <w:r w:rsidRPr="00594166">
        <w:t>1500</w:t>
      </w:r>
      <w:r>
        <w:t xml:space="preserve">, there are </w:t>
      </w:r>
      <w:r w:rsidRPr="00594166">
        <w:t xml:space="preserve">almost </w:t>
      </w:r>
      <w:r>
        <w:t xml:space="preserve">100 </w:t>
      </w:r>
      <w:r w:rsidRPr="00594166">
        <w:t xml:space="preserve">editions of the Vulgate </w:t>
      </w:r>
      <w:r>
        <w:t xml:space="preserve">(and </w:t>
      </w:r>
      <w:r w:rsidRPr="00594166">
        <w:t xml:space="preserve">numerous </w:t>
      </w:r>
      <w:r>
        <w:t>printings of various parts)</w:t>
      </w:r>
    </w:p>
    <w:p w14:paraId="3C73CB20" w14:textId="77777777" w:rsidR="008B567D" w:rsidRPr="008945D6" w:rsidRDefault="008B567D" w:rsidP="008B567D">
      <w:pPr>
        <w:numPr>
          <w:ilvl w:val="2"/>
          <w:numId w:val="29"/>
        </w:numPr>
        <w:contextualSpacing w:val="0"/>
      </w:pPr>
      <w:r w:rsidRPr="00F7159A">
        <w:t>catechisms</w:t>
      </w:r>
    </w:p>
    <w:p w14:paraId="414465BD" w14:textId="77777777" w:rsidR="008B567D" w:rsidRPr="008945D6" w:rsidRDefault="008B567D" w:rsidP="008B567D">
      <w:pPr>
        <w:numPr>
          <w:ilvl w:val="3"/>
          <w:numId w:val="29"/>
        </w:numPr>
        <w:contextualSpacing w:val="0"/>
      </w:pPr>
      <w:r>
        <w:rPr>
          <w:rFonts w:cs="Bookman Old Style"/>
        </w:rPr>
        <w:t xml:space="preserve">1400-15: Jean </w:t>
      </w:r>
      <w:r w:rsidRPr="00594166">
        <w:rPr>
          <w:rFonts w:cs="Bookman Old Style"/>
          <w:iCs/>
        </w:rPr>
        <w:t xml:space="preserve">Gerson </w:t>
      </w:r>
      <w:r>
        <w:rPr>
          <w:rFonts w:cs="Bookman Old Style"/>
          <w:iCs/>
        </w:rPr>
        <w:t>(c. 1364-1429),</w:t>
      </w:r>
      <w:r>
        <w:rPr>
          <w:rFonts w:cs="Bookman Old Style"/>
        </w:rPr>
        <w:t xml:space="preserve"> </w:t>
      </w:r>
      <w:r w:rsidRPr="00594166">
        <w:rPr>
          <w:rFonts w:cs="Bookman Old Style"/>
        </w:rPr>
        <w:t xml:space="preserve">chancellor </w:t>
      </w:r>
      <w:r>
        <w:rPr>
          <w:rFonts w:cs="Bookman Old Style"/>
        </w:rPr>
        <w:t xml:space="preserve">of the University of Paris, writes his </w:t>
      </w:r>
      <w:r>
        <w:rPr>
          <w:i/>
          <w:iCs/>
        </w:rPr>
        <w:t>Opus tripartitum</w:t>
      </w:r>
      <w:r>
        <w:rPr>
          <w:rFonts w:cs="Bookman Old Style"/>
        </w:rPr>
        <w:t>, a</w:t>
      </w:r>
      <w:r w:rsidRPr="00594166">
        <w:rPr>
          <w:rFonts w:cs="Bookman Old Style"/>
        </w:rPr>
        <w:t>n outline of Christian doctrine</w:t>
      </w:r>
      <w:r>
        <w:t xml:space="preserve">; it goes through 23 printings in 5 languages before 1500 (compared to 4 printings for </w:t>
      </w:r>
      <w:r>
        <w:rPr>
          <w:i/>
          <w:iCs/>
        </w:rPr>
        <w:t>The Canterbury Tales</w:t>
      </w:r>
      <w:r>
        <w:t>)</w:t>
      </w:r>
    </w:p>
    <w:p w14:paraId="77FFD8B3" w14:textId="77777777" w:rsidR="008B567D" w:rsidRPr="009779A0" w:rsidRDefault="008B567D" w:rsidP="008B567D">
      <w:pPr>
        <w:numPr>
          <w:ilvl w:val="3"/>
          <w:numId w:val="29"/>
        </w:numPr>
        <w:contextualSpacing w:val="0"/>
      </w:pPr>
      <w:r>
        <w:rPr>
          <w:rFonts w:cs="Bookman Old Style"/>
        </w:rPr>
        <w:t xml:space="preserve">1470: </w:t>
      </w:r>
      <w:r w:rsidRPr="00594166">
        <w:rPr>
          <w:rFonts w:cs="Bookman Old Style"/>
        </w:rPr>
        <w:t xml:space="preserve">Dietrich </w:t>
      </w:r>
      <w:r w:rsidRPr="00594166">
        <w:rPr>
          <w:rFonts w:cs="Bookman Old Style"/>
          <w:iCs/>
        </w:rPr>
        <w:t xml:space="preserve">Coelde </w:t>
      </w:r>
      <w:r>
        <w:rPr>
          <w:rFonts w:cs="Bookman Old Style"/>
          <w:iCs/>
        </w:rPr>
        <w:t>(</w:t>
      </w:r>
      <w:r w:rsidRPr="00594166">
        <w:rPr>
          <w:rFonts w:cs="Bookman Old Style"/>
        </w:rPr>
        <w:t>Francis</w:t>
      </w:r>
      <w:r>
        <w:rPr>
          <w:rFonts w:cs="Bookman Old Style"/>
        </w:rPr>
        <w:t>can, c. 1435-1515) writes t</w:t>
      </w:r>
      <w:r w:rsidRPr="00594166">
        <w:rPr>
          <w:rFonts w:cs="Bookman Old Style"/>
        </w:rPr>
        <w:t xml:space="preserve">he very popular </w:t>
      </w:r>
      <w:r w:rsidRPr="00651356">
        <w:rPr>
          <w:rFonts w:cs="Bookman Old Style"/>
          <w:i/>
        </w:rPr>
        <w:t>Kristenspiegel</w:t>
      </w:r>
      <w:r w:rsidRPr="00594166">
        <w:rPr>
          <w:rFonts w:cs="Bookman Old Style"/>
        </w:rPr>
        <w:t xml:space="preserve"> (</w:t>
      </w:r>
      <w:r w:rsidRPr="00651356">
        <w:rPr>
          <w:rFonts w:cs="Bookman Old Style"/>
          <w:i/>
        </w:rPr>
        <w:t>Christian’s Mirror</w:t>
      </w:r>
      <w:r w:rsidRPr="00594166">
        <w:rPr>
          <w:rFonts w:cs="Bookman Old Style"/>
        </w:rPr>
        <w:t>)</w:t>
      </w:r>
    </w:p>
    <w:p w14:paraId="2D295173" w14:textId="77777777" w:rsidR="008B567D" w:rsidRPr="00594166" w:rsidRDefault="008B567D" w:rsidP="008B567D">
      <w:pPr>
        <w:numPr>
          <w:ilvl w:val="3"/>
          <w:numId w:val="29"/>
        </w:numPr>
        <w:contextualSpacing w:val="0"/>
      </w:pPr>
      <w:r>
        <w:rPr>
          <w:rFonts w:cs="Bookman Old Style"/>
        </w:rPr>
        <w:t>“</w:t>
      </w:r>
      <w:r w:rsidRPr="00594166">
        <w:rPr>
          <w:rFonts w:cs="Bookman Old Style"/>
        </w:rPr>
        <w:t>large charts containing the principal truths of religion were hung on the walls of schools and homes</w:t>
      </w:r>
      <w:r>
        <w:rPr>
          <w:rFonts w:cs="Bookman Old Style"/>
        </w:rPr>
        <w:t>” (Bihlmeyer 2: 464)</w:t>
      </w:r>
    </w:p>
    <w:p w14:paraId="25267D86" w14:textId="77777777" w:rsidR="008B567D" w:rsidRDefault="008B567D" w:rsidP="008B567D">
      <w:pPr>
        <w:numPr>
          <w:ilvl w:val="2"/>
          <w:numId w:val="29"/>
        </w:numPr>
        <w:contextualSpacing w:val="0"/>
        <w:rPr>
          <w:rFonts w:cs="Bookman Old Style"/>
        </w:rPr>
      </w:pPr>
      <w:r>
        <w:rPr>
          <w:rFonts w:cs="Bookman Old Style"/>
          <w:iCs/>
        </w:rPr>
        <w:t xml:space="preserve">art was also </w:t>
      </w:r>
      <w:r>
        <w:rPr>
          <w:rFonts w:cs="Bookman Old Style"/>
        </w:rPr>
        <w:t>used to instruct and edify</w:t>
      </w:r>
    </w:p>
    <w:p w14:paraId="50AA41DD" w14:textId="77777777" w:rsidR="008B567D" w:rsidRDefault="008B567D" w:rsidP="008B567D">
      <w:pPr>
        <w:numPr>
          <w:ilvl w:val="3"/>
          <w:numId w:val="29"/>
        </w:numPr>
        <w:contextualSpacing w:val="0"/>
        <w:rPr>
          <w:rFonts w:cs="Bookman Old Style"/>
        </w:rPr>
      </w:pPr>
      <w:r>
        <w:rPr>
          <w:rFonts w:cs="Bookman Old Style"/>
          <w:iCs/>
        </w:rPr>
        <w:t>c</w:t>
      </w:r>
      <w:r w:rsidRPr="00594166">
        <w:rPr>
          <w:rFonts w:cs="Bookman Old Style"/>
          <w:iCs/>
        </w:rPr>
        <w:t xml:space="preserve">hurches </w:t>
      </w:r>
      <w:r>
        <w:rPr>
          <w:rFonts w:cs="Bookman Old Style"/>
        </w:rPr>
        <w:t xml:space="preserve">had </w:t>
      </w:r>
      <w:r w:rsidRPr="00594166">
        <w:rPr>
          <w:rFonts w:cs="Bookman Old Style"/>
        </w:rPr>
        <w:t>statues</w:t>
      </w:r>
      <w:r>
        <w:rPr>
          <w:rFonts w:cs="Bookman Old Style"/>
        </w:rPr>
        <w:t>,</w:t>
      </w:r>
      <w:r w:rsidRPr="00594166">
        <w:rPr>
          <w:rFonts w:cs="Bookman Old Style"/>
        </w:rPr>
        <w:t xml:space="preserve"> reliefs, frescoes</w:t>
      </w:r>
      <w:r>
        <w:rPr>
          <w:rFonts w:cs="Bookman Old Style"/>
        </w:rPr>
        <w:t>,</w:t>
      </w:r>
      <w:r w:rsidRPr="00594166">
        <w:rPr>
          <w:rFonts w:cs="Bookman Old Style"/>
        </w:rPr>
        <w:t xml:space="preserve"> and figured win</w:t>
      </w:r>
      <w:r>
        <w:rPr>
          <w:rFonts w:cs="Bookman Old Style"/>
        </w:rPr>
        <w:t>dows</w:t>
      </w:r>
    </w:p>
    <w:p w14:paraId="2EADA05D" w14:textId="77777777" w:rsidR="008B567D" w:rsidRDefault="008B567D" w:rsidP="008B567D">
      <w:pPr>
        <w:numPr>
          <w:ilvl w:val="3"/>
          <w:numId w:val="29"/>
        </w:numPr>
        <w:contextualSpacing w:val="0"/>
        <w:rPr>
          <w:rFonts w:cs="Bookman Old Style"/>
        </w:rPr>
      </w:pPr>
      <w:r w:rsidRPr="00594166">
        <w:rPr>
          <w:rFonts w:cs="Bookman Old Style"/>
        </w:rPr>
        <w:t xml:space="preserve">manuscripts and books </w:t>
      </w:r>
      <w:r>
        <w:rPr>
          <w:rFonts w:cs="Bookman Old Style"/>
        </w:rPr>
        <w:t>had</w:t>
      </w:r>
      <w:r w:rsidRPr="00594166">
        <w:rPr>
          <w:rFonts w:cs="Bookman Old Style"/>
        </w:rPr>
        <w:t xml:space="preserve"> miniatures and woodcuts</w:t>
      </w:r>
    </w:p>
    <w:p w14:paraId="55EDEAE6" w14:textId="77777777" w:rsidR="008B567D" w:rsidRDefault="008B567D" w:rsidP="008B567D">
      <w:pPr>
        <w:numPr>
          <w:ilvl w:val="3"/>
          <w:numId w:val="29"/>
        </w:numPr>
        <w:contextualSpacing w:val="0"/>
        <w:rPr>
          <w:rFonts w:cs="Bookman Old Style"/>
        </w:rPr>
      </w:pPr>
      <w:r w:rsidRPr="00594166">
        <w:rPr>
          <w:rFonts w:cs="Bookman Old Style"/>
          <w:iCs/>
        </w:rPr>
        <w:t>Books of Hours, Bibl</w:t>
      </w:r>
      <w:r>
        <w:rPr>
          <w:rFonts w:cs="Bookman Old Style"/>
          <w:iCs/>
        </w:rPr>
        <w:t>e histories</w:t>
      </w:r>
      <w:r w:rsidRPr="00594166">
        <w:rPr>
          <w:rFonts w:cs="Bookman Old Style"/>
        </w:rPr>
        <w:t xml:space="preserve">, </w:t>
      </w:r>
      <w:r w:rsidRPr="00594166">
        <w:rPr>
          <w:rFonts w:cs="Bookman Old Style"/>
          <w:iCs/>
        </w:rPr>
        <w:t xml:space="preserve">rhymed Bibles, </w:t>
      </w:r>
      <w:r w:rsidRPr="009779A0">
        <w:rPr>
          <w:rFonts w:cs="Bookman Old Style"/>
          <w:i/>
        </w:rPr>
        <w:t>Biblia pauperum</w:t>
      </w:r>
      <w:r>
        <w:rPr>
          <w:rFonts w:cs="Bookman Old Style"/>
        </w:rPr>
        <w:t xml:space="preserve"> (Bible of the poor), and </w:t>
      </w:r>
      <w:r w:rsidRPr="00594166">
        <w:rPr>
          <w:rFonts w:cs="Bookman Old Style"/>
          <w:iCs/>
        </w:rPr>
        <w:t xml:space="preserve">catechisms </w:t>
      </w:r>
      <w:r w:rsidRPr="00594166">
        <w:rPr>
          <w:rFonts w:cs="Bookman Old Style"/>
        </w:rPr>
        <w:t xml:space="preserve">contained </w:t>
      </w:r>
      <w:r>
        <w:rPr>
          <w:rFonts w:cs="Bookman Old Style"/>
        </w:rPr>
        <w:t xml:space="preserve">had </w:t>
      </w:r>
      <w:r w:rsidRPr="00594166">
        <w:rPr>
          <w:rFonts w:cs="Bookman Old Style"/>
          <w:iCs/>
        </w:rPr>
        <w:t xml:space="preserve">pictures </w:t>
      </w:r>
      <w:r>
        <w:rPr>
          <w:rFonts w:cs="Bookman Old Style"/>
        </w:rPr>
        <w:t xml:space="preserve">of </w:t>
      </w:r>
      <w:r w:rsidRPr="00594166">
        <w:rPr>
          <w:rFonts w:cs="Bookman Old Style"/>
        </w:rPr>
        <w:t>Old and New Testa</w:t>
      </w:r>
      <w:r>
        <w:rPr>
          <w:rFonts w:cs="Bookman Old Style"/>
        </w:rPr>
        <w:t xml:space="preserve">ment </w:t>
      </w:r>
      <w:r w:rsidRPr="00594166">
        <w:rPr>
          <w:rFonts w:cs="Bookman Old Style"/>
        </w:rPr>
        <w:t>events</w:t>
      </w:r>
    </w:p>
    <w:p w14:paraId="23594E9A" w14:textId="77777777" w:rsidR="008B567D" w:rsidRDefault="008B567D" w:rsidP="008B567D">
      <w:pPr>
        <w:numPr>
          <w:ilvl w:val="4"/>
          <w:numId w:val="29"/>
        </w:numPr>
        <w:contextualSpacing w:val="0"/>
        <w:rPr>
          <w:rFonts w:cs="Bookman Old Style"/>
        </w:rPr>
      </w:pPr>
      <w:r>
        <w:rPr>
          <w:rFonts w:cs="Bookman Old Style"/>
        </w:rPr>
        <w:t xml:space="preserve">c. 1400-50: a </w:t>
      </w:r>
      <w:r w:rsidRPr="009779A0">
        <w:rPr>
          <w:rFonts w:cs="Bookman Old Style"/>
          <w:i/>
        </w:rPr>
        <w:t>Biblia pauperum</w:t>
      </w:r>
      <w:r>
        <w:rPr>
          <w:rFonts w:cs="Bookman Old Style"/>
        </w:rPr>
        <w:t xml:space="preserve"> was rather like a 40-50-page comic book: </w:t>
      </w:r>
      <w:r>
        <w:t>it had 5 pictures per page</w:t>
      </w:r>
      <w:r w:rsidRPr="00115046">
        <w:t xml:space="preserve"> </w:t>
      </w:r>
      <w:r>
        <w:t xml:space="preserve">of </w:t>
      </w:r>
      <w:r w:rsidRPr="00115046">
        <w:t>sc</w:t>
      </w:r>
      <w:r>
        <w:t xml:space="preserve">enes from Jesus’ life (the antitypes) with </w:t>
      </w:r>
      <w:r w:rsidRPr="00115046">
        <w:t xml:space="preserve">corresponding </w:t>
      </w:r>
      <w:r>
        <w:t xml:space="preserve">Old-Testament </w:t>
      </w:r>
      <w:r w:rsidRPr="00115046">
        <w:t>types</w:t>
      </w:r>
    </w:p>
    <w:p w14:paraId="342923A4" w14:textId="77777777" w:rsidR="008B567D" w:rsidRPr="00594166" w:rsidRDefault="008B567D" w:rsidP="008B567D">
      <w:pPr>
        <w:numPr>
          <w:ilvl w:val="2"/>
          <w:numId w:val="29"/>
        </w:numPr>
        <w:contextualSpacing w:val="0"/>
        <w:rPr>
          <w:rFonts w:cs="Bookman Old Style"/>
        </w:rPr>
      </w:pPr>
      <w:r>
        <w:rPr>
          <w:rFonts w:cs="Bookman Old Style"/>
        </w:rPr>
        <w:t xml:space="preserve">1400s: </w:t>
      </w:r>
      <w:r w:rsidRPr="00594166">
        <w:rPr>
          <w:rFonts w:cs="Bookman Old Style"/>
        </w:rPr>
        <w:t xml:space="preserve">the </w:t>
      </w:r>
      <w:r w:rsidRPr="00594166">
        <w:rPr>
          <w:rFonts w:cs="Bookman Old Style"/>
          <w:iCs/>
        </w:rPr>
        <w:t>mystery or morality plays</w:t>
      </w:r>
      <w:r>
        <w:rPr>
          <w:rFonts w:cs="Bookman Old Style"/>
          <w:iCs/>
        </w:rPr>
        <w:t xml:space="preserve"> </w:t>
      </w:r>
      <w:r>
        <w:rPr>
          <w:rFonts w:cs="Bookman Old Style"/>
        </w:rPr>
        <w:t>reach</w:t>
      </w:r>
      <w:r w:rsidRPr="00594166">
        <w:rPr>
          <w:rFonts w:cs="Bookman Old Style"/>
        </w:rPr>
        <w:t xml:space="preserve"> the</w:t>
      </w:r>
      <w:r>
        <w:rPr>
          <w:rFonts w:cs="Bookman Old Style"/>
        </w:rPr>
        <w:t>ir</w:t>
      </w:r>
      <w:r w:rsidRPr="00594166">
        <w:rPr>
          <w:rFonts w:cs="Bookman Old Style"/>
        </w:rPr>
        <w:t xml:space="preserve"> peak of development</w:t>
      </w:r>
    </w:p>
    <w:p w14:paraId="29491F2D" w14:textId="77777777" w:rsidR="008B567D" w:rsidRDefault="008B567D" w:rsidP="008B567D">
      <w:r>
        <w:br w:type="page"/>
      </w:r>
    </w:p>
    <w:p w14:paraId="753DB798" w14:textId="77777777" w:rsidR="008B567D" w:rsidRPr="00DC1B55" w:rsidRDefault="008B567D" w:rsidP="002279ED">
      <w:pPr>
        <w:pStyle w:val="Heading2"/>
      </w:pPr>
      <w:bookmarkStart w:id="183" w:name="_Toc502757767"/>
      <w:bookmarkStart w:id="184" w:name="_Toc502757815"/>
      <w:bookmarkStart w:id="185" w:name="_Toc502757857"/>
      <w:bookmarkStart w:id="186" w:name="_Toc502794449"/>
      <w:bookmarkStart w:id="187" w:name="_Toc502795078"/>
      <w:bookmarkStart w:id="188" w:name="_Toc68041264"/>
      <w:bookmarkStart w:id="189" w:name="_Toc68042886"/>
      <w:r w:rsidRPr="00DC1B55">
        <w:lastRenderedPageBreak/>
        <w:t>1400s</w:t>
      </w:r>
      <w:bookmarkEnd w:id="183"/>
      <w:bookmarkEnd w:id="184"/>
      <w:bookmarkEnd w:id="185"/>
      <w:bookmarkEnd w:id="186"/>
      <w:bookmarkEnd w:id="187"/>
      <w:bookmarkEnd w:id="188"/>
      <w:bookmarkEnd w:id="189"/>
    </w:p>
    <w:p w14:paraId="5BB92F8A" w14:textId="77777777" w:rsidR="008B567D" w:rsidRDefault="008B567D" w:rsidP="008B567D">
      <w:pPr>
        <w:widowControl w:val="0"/>
      </w:pPr>
    </w:p>
    <w:p w14:paraId="6A619B92" w14:textId="77777777" w:rsidR="008B567D" w:rsidRPr="002B5C76" w:rsidRDefault="008B567D" w:rsidP="008B567D">
      <w:pPr>
        <w:widowControl w:val="0"/>
      </w:pPr>
    </w:p>
    <w:p w14:paraId="3D9A1318" w14:textId="77777777" w:rsidR="008B567D" w:rsidRPr="00D24502" w:rsidRDefault="008B567D" w:rsidP="008B567D">
      <w:pPr>
        <w:widowControl w:val="0"/>
        <w:numPr>
          <w:ilvl w:val="0"/>
          <w:numId w:val="31"/>
        </w:numPr>
        <w:contextualSpacing w:val="0"/>
      </w:pPr>
      <w:r w:rsidRPr="00D24502">
        <w:rPr>
          <w:b/>
        </w:rPr>
        <w:t>cultural background and Church-state relations</w:t>
      </w:r>
    </w:p>
    <w:p w14:paraId="5ADB5E80" w14:textId="77777777" w:rsidR="008B567D" w:rsidRPr="000344CB" w:rsidRDefault="008B567D" w:rsidP="008B567D">
      <w:pPr>
        <w:numPr>
          <w:ilvl w:val="1"/>
          <w:numId w:val="31"/>
        </w:numPr>
        <w:contextualSpacing w:val="0"/>
      </w:pPr>
      <w:r>
        <w:t>1300s-1400s: “</w:t>
      </w:r>
      <w:r w:rsidRPr="008D6099">
        <w:rPr>
          <w:szCs w:val="18"/>
        </w:rPr>
        <w:t xml:space="preserve">symptoms of decline and decay </w:t>
      </w:r>
      <w:r>
        <w:rPr>
          <w:szCs w:val="18"/>
        </w:rPr>
        <w:t xml:space="preserve">[are] </w:t>
      </w:r>
      <w:r w:rsidRPr="008D6099">
        <w:rPr>
          <w:szCs w:val="18"/>
        </w:rPr>
        <w:t>evident in ecclesiastical life generally</w:t>
      </w:r>
      <w:r>
        <w:rPr>
          <w:szCs w:val="18"/>
        </w:rPr>
        <w:t xml:space="preserve"> . . . [there is] </w:t>
      </w:r>
      <w:r w:rsidRPr="008D6099">
        <w:rPr>
          <w:szCs w:val="18"/>
        </w:rPr>
        <w:t>neglect of discipline and of spiritual and intellectual effort</w:t>
      </w:r>
      <w:r>
        <w:rPr>
          <w:szCs w:val="18"/>
        </w:rPr>
        <w:t>”</w:t>
      </w:r>
      <w:r w:rsidRPr="000344CB">
        <w:rPr>
          <w:szCs w:val="18"/>
        </w:rPr>
        <w:t xml:space="preserve"> </w:t>
      </w:r>
      <w:r>
        <w:rPr>
          <w:szCs w:val="18"/>
        </w:rPr>
        <w:t>(Bihlmeyer 2: 448-49)</w:t>
      </w:r>
    </w:p>
    <w:p w14:paraId="2CC54C16" w14:textId="77777777" w:rsidR="008B567D" w:rsidRDefault="008B567D" w:rsidP="008B567D">
      <w:pPr>
        <w:numPr>
          <w:ilvl w:val="1"/>
          <w:numId w:val="31"/>
        </w:numPr>
        <w:contextualSpacing w:val="0"/>
      </w:pPr>
      <w:r>
        <w:t>1337-1453: the Hundred Years War (between France and England)</w:t>
      </w:r>
    </w:p>
    <w:p w14:paraId="2804BDF0" w14:textId="77777777" w:rsidR="008B567D" w:rsidRDefault="008B567D" w:rsidP="008B567D">
      <w:pPr>
        <w:widowControl w:val="0"/>
        <w:numPr>
          <w:ilvl w:val="1"/>
          <w:numId w:val="31"/>
        </w:numPr>
        <w:contextualSpacing w:val="0"/>
      </w:pPr>
      <w:r w:rsidRPr="00F0572A">
        <w:t>Joan of A</w:t>
      </w:r>
      <w:r>
        <w:t>rc (Jeanne d’Arc, 1412-31)</w:t>
      </w:r>
    </w:p>
    <w:p w14:paraId="58F760C6" w14:textId="77777777" w:rsidR="008B567D" w:rsidRDefault="008B567D" w:rsidP="008B567D">
      <w:pPr>
        <w:numPr>
          <w:ilvl w:val="2"/>
          <w:numId w:val="31"/>
        </w:numPr>
        <w:contextualSpacing w:val="0"/>
      </w:pPr>
      <w:r>
        <w:t>1425 (age 13): Joan begins to hear voices; by May, 1428, she has a mission to fight</w:t>
      </w:r>
    </w:p>
    <w:p w14:paraId="25487BCD" w14:textId="77777777" w:rsidR="008B567D" w:rsidRDefault="008B567D" w:rsidP="008B567D">
      <w:pPr>
        <w:numPr>
          <w:ilvl w:val="2"/>
          <w:numId w:val="31"/>
        </w:numPr>
        <w:contextualSpacing w:val="0"/>
      </w:pPr>
      <w:r>
        <w:t>1429: with French defeat imminent, Joan sets out to defeat the English; by the end of the year most occupied territory has been freed and Charles VII crowned at Rheims</w:t>
      </w:r>
    </w:p>
    <w:p w14:paraId="68C22237" w14:textId="77777777" w:rsidR="008B567D" w:rsidRDefault="008B567D" w:rsidP="008B567D">
      <w:pPr>
        <w:numPr>
          <w:ilvl w:val="2"/>
          <w:numId w:val="31"/>
        </w:numPr>
        <w:contextualSpacing w:val="0"/>
      </w:pPr>
      <w:r>
        <w:t>1430: the English capture and imprison Joan for 8 months</w:t>
      </w:r>
    </w:p>
    <w:p w14:paraId="7AA78167" w14:textId="77777777" w:rsidR="008B567D" w:rsidRDefault="008B567D" w:rsidP="008B567D">
      <w:pPr>
        <w:numPr>
          <w:ilvl w:val="2"/>
          <w:numId w:val="31"/>
        </w:numPr>
        <w:contextualSpacing w:val="0"/>
      </w:pPr>
      <w:r>
        <w:t>1431: the English try Joan at Rouen</w:t>
      </w:r>
    </w:p>
    <w:p w14:paraId="071C3C11" w14:textId="77777777" w:rsidR="008B567D" w:rsidRDefault="008B567D" w:rsidP="008B567D">
      <w:pPr>
        <w:numPr>
          <w:ilvl w:val="3"/>
          <w:numId w:val="31"/>
        </w:numPr>
        <w:contextualSpacing w:val="0"/>
      </w:pPr>
      <w:r>
        <w:t>it is necessary for English morale to prove Joan is diabolic</w:t>
      </w:r>
    </w:p>
    <w:p w14:paraId="6138FE2A" w14:textId="77777777" w:rsidR="008B567D" w:rsidRDefault="008B567D" w:rsidP="008B567D">
      <w:pPr>
        <w:numPr>
          <w:ilvl w:val="3"/>
          <w:numId w:val="31"/>
        </w:numPr>
        <w:contextualSpacing w:val="0"/>
      </w:pPr>
      <w:r>
        <w:t>Cardinal Cauchon is in charge (he needs English support to become pope)</w:t>
      </w:r>
    </w:p>
    <w:p w14:paraId="627B6E9E" w14:textId="77777777" w:rsidR="008B567D" w:rsidRDefault="008B567D" w:rsidP="008B567D">
      <w:pPr>
        <w:numPr>
          <w:ilvl w:val="3"/>
          <w:numId w:val="31"/>
        </w:numPr>
        <w:contextualSpacing w:val="0"/>
      </w:pPr>
      <w:r>
        <w:t>Joan is found guilty of heresy and burned at the stake</w:t>
      </w:r>
    </w:p>
    <w:p w14:paraId="344F89AD" w14:textId="77777777" w:rsidR="008B567D" w:rsidRDefault="008B567D" w:rsidP="008B567D">
      <w:pPr>
        <w:numPr>
          <w:ilvl w:val="2"/>
          <w:numId w:val="31"/>
        </w:numPr>
        <w:contextualSpacing w:val="0"/>
      </w:pPr>
      <w:r>
        <w:t xml:space="preserve">1455-56: </w:t>
      </w:r>
      <w:r w:rsidRPr="005D723E">
        <w:t xml:space="preserve">a </w:t>
      </w:r>
      <w:r>
        <w:t>retrial</w:t>
      </w:r>
      <w:r w:rsidRPr="005D723E">
        <w:t xml:space="preserve"> </w:t>
      </w:r>
      <w:r>
        <w:t>(</w:t>
      </w:r>
      <w:r w:rsidRPr="005D723E">
        <w:rPr>
          <w:i/>
        </w:rPr>
        <w:t xml:space="preserve">procès de </w:t>
      </w:r>
      <w:r>
        <w:rPr>
          <w:i/>
        </w:rPr>
        <w:t>rehabilitation</w:t>
      </w:r>
      <w:r>
        <w:t>)</w:t>
      </w:r>
      <w:r w:rsidRPr="005D723E">
        <w:t xml:space="preserve"> </w:t>
      </w:r>
      <w:r>
        <w:t>at Paris finds her not guilty</w:t>
      </w:r>
    </w:p>
    <w:p w14:paraId="6A61895D" w14:textId="77777777" w:rsidR="008B567D" w:rsidRDefault="008B567D" w:rsidP="008B567D">
      <w:pPr>
        <w:numPr>
          <w:ilvl w:val="2"/>
          <w:numId w:val="31"/>
        </w:numPr>
        <w:contextualSpacing w:val="0"/>
      </w:pPr>
      <w:r>
        <w:t>1920: Benedict XV declares Joan a saint</w:t>
      </w:r>
    </w:p>
    <w:p w14:paraId="3ADF949E" w14:textId="77777777" w:rsidR="008B567D" w:rsidRDefault="008B567D" w:rsidP="008B567D">
      <w:pPr>
        <w:widowControl w:val="0"/>
        <w:numPr>
          <w:ilvl w:val="1"/>
          <w:numId w:val="31"/>
        </w:numPr>
        <w:contextualSpacing w:val="0"/>
      </w:pPr>
      <w:r>
        <w:t>c. 1450: printing</w:t>
      </w:r>
    </w:p>
    <w:p w14:paraId="2E555774" w14:textId="77777777" w:rsidR="008B567D" w:rsidRDefault="008B567D" w:rsidP="008B567D">
      <w:pPr>
        <w:widowControl w:val="0"/>
        <w:numPr>
          <w:ilvl w:val="2"/>
          <w:numId w:val="31"/>
        </w:numPr>
        <w:contextualSpacing w:val="0"/>
      </w:pPr>
      <w:r>
        <w:t>1040: Pi Sheng in China invents printing with movable woodblocks (clay blocks are also common)</w:t>
      </w:r>
    </w:p>
    <w:p w14:paraId="1B08BFC1" w14:textId="77777777" w:rsidR="008B567D" w:rsidRDefault="008B567D" w:rsidP="008B567D">
      <w:pPr>
        <w:widowControl w:val="0"/>
        <w:numPr>
          <w:ilvl w:val="2"/>
          <w:numId w:val="31"/>
        </w:numPr>
        <w:contextualSpacing w:val="0"/>
      </w:pPr>
      <w:r>
        <w:t>c. 1392: Korea has movable copper type</w:t>
      </w:r>
    </w:p>
    <w:p w14:paraId="39B114F2" w14:textId="77777777" w:rsidR="008B567D" w:rsidRPr="00D61185" w:rsidRDefault="008B567D" w:rsidP="008B567D">
      <w:pPr>
        <w:widowControl w:val="0"/>
        <w:numPr>
          <w:ilvl w:val="2"/>
          <w:numId w:val="31"/>
        </w:numPr>
        <w:contextualSpacing w:val="0"/>
      </w:pPr>
      <w:r>
        <w:t xml:space="preserve">c. 1447: Johannes </w:t>
      </w:r>
      <w:r w:rsidRPr="008945D6">
        <w:rPr>
          <w:bCs/>
        </w:rPr>
        <w:t>Gutenberg</w:t>
      </w:r>
      <w:r>
        <w:t xml:space="preserve"> (c. </w:t>
      </w:r>
      <w:r w:rsidRPr="008945D6">
        <w:t>1398</w:t>
      </w:r>
      <w:r>
        <w:t xml:space="preserve">-c. </w:t>
      </w:r>
      <w:r w:rsidRPr="008945D6">
        <w:t>1468</w:t>
      </w:r>
      <w:r>
        <w:t xml:space="preserve">) invents </w:t>
      </w:r>
      <w:r w:rsidRPr="008945D6">
        <w:t>printing</w:t>
      </w:r>
      <w:r>
        <w:t xml:space="preserve"> with movable type (Dillenberger and Welch 9)</w:t>
      </w:r>
    </w:p>
    <w:p w14:paraId="597D6CD7" w14:textId="77777777" w:rsidR="008B567D" w:rsidRPr="0040169D" w:rsidRDefault="008B567D" w:rsidP="008B567D">
      <w:pPr>
        <w:numPr>
          <w:ilvl w:val="2"/>
          <w:numId w:val="31"/>
        </w:numPr>
        <w:contextualSpacing w:val="0"/>
      </w:pPr>
      <w:r>
        <w:t xml:space="preserve">1455: the </w:t>
      </w:r>
      <w:r w:rsidRPr="0040169D">
        <w:rPr>
          <w:i/>
        </w:rPr>
        <w:t>Gutenberg Bible</w:t>
      </w:r>
      <w:r>
        <w:t xml:space="preserve"> (</w:t>
      </w:r>
      <w:r>
        <w:rPr>
          <w:i/>
        </w:rPr>
        <w:t>Mazarin Bible</w:t>
      </w:r>
      <w:r>
        <w:t xml:space="preserve">, </w:t>
      </w:r>
      <w:r w:rsidRPr="0040169D">
        <w:rPr>
          <w:i/>
        </w:rPr>
        <w:t>42-Line Bible</w:t>
      </w:r>
      <w:r>
        <w:t>) is “the earliest extant Western book printed in movable type” (“Gutenberg”)</w:t>
      </w:r>
    </w:p>
    <w:p w14:paraId="3BC567A5" w14:textId="77777777" w:rsidR="008B567D" w:rsidRDefault="008B567D" w:rsidP="008B567D">
      <w:pPr>
        <w:numPr>
          <w:ilvl w:val="3"/>
          <w:numId w:val="31"/>
        </w:numPr>
        <w:contextualSpacing w:val="0"/>
      </w:pPr>
      <w:r>
        <w:t>there were c. 180 copies</w:t>
      </w:r>
    </w:p>
    <w:p w14:paraId="1F26023B" w14:textId="77777777" w:rsidR="008B567D" w:rsidRDefault="008B567D" w:rsidP="008B567D">
      <w:pPr>
        <w:numPr>
          <w:ilvl w:val="3"/>
          <w:numId w:val="31"/>
        </w:numPr>
        <w:contextualSpacing w:val="0"/>
      </w:pPr>
      <w:r>
        <w:t>it begins the mass production of books</w:t>
      </w:r>
    </w:p>
    <w:p w14:paraId="10304A62" w14:textId="77777777" w:rsidR="008B567D" w:rsidRPr="00F7225C" w:rsidRDefault="008B567D" w:rsidP="008B567D">
      <w:pPr>
        <w:widowControl w:val="0"/>
        <w:numPr>
          <w:ilvl w:val="1"/>
          <w:numId w:val="31"/>
        </w:numPr>
        <w:contextualSpacing w:val="0"/>
      </w:pPr>
      <w:r w:rsidRPr="00F0572A">
        <w:t xml:space="preserve">1453: Sultan Mohammed II captures Constantinople: </w:t>
      </w:r>
      <w:r>
        <w:t>the Byzantine Empire (</w:t>
      </w:r>
      <w:r w:rsidRPr="00F0572A">
        <w:t>Eastern Roman Empire</w:t>
      </w:r>
      <w:r>
        <w:t>, 395-1453) ends</w:t>
      </w:r>
    </w:p>
    <w:p w14:paraId="27A246E1" w14:textId="77777777" w:rsidR="008B567D" w:rsidRDefault="008B567D" w:rsidP="008B567D">
      <w:pPr>
        <w:numPr>
          <w:ilvl w:val="1"/>
          <w:numId w:val="31"/>
        </w:numPr>
        <w:contextualSpacing w:val="0"/>
      </w:pPr>
      <w:r w:rsidRPr="003E73B5">
        <w:t>Maximilian I (1459-1519</w:t>
      </w:r>
      <w:r>
        <w:t>, a Habsburg), Holy Roman Emperor</w:t>
      </w:r>
    </w:p>
    <w:p w14:paraId="1785DED6" w14:textId="77777777" w:rsidR="008B567D" w:rsidRDefault="008B567D" w:rsidP="008B567D">
      <w:pPr>
        <w:numPr>
          <w:ilvl w:val="2"/>
          <w:numId w:val="31"/>
        </w:numPr>
        <w:contextualSpacing w:val="0"/>
      </w:pPr>
      <w:r>
        <w:t xml:space="preserve">1477: he marries </w:t>
      </w:r>
      <w:r w:rsidRPr="003E73B5">
        <w:t>Mary</w:t>
      </w:r>
      <w:r>
        <w:t xml:space="preserve"> </w:t>
      </w:r>
      <w:r w:rsidRPr="003E73B5">
        <w:t>of Burgundy</w:t>
      </w:r>
      <w:r>
        <w:t xml:space="preserve">; </w:t>
      </w:r>
      <w:r w:rsidRPr="003E73B5">
        <w:t>Louis XI</w:t>
      </w:r>
      <w:r>
        <w:t xml:space="preserve"> of France goes to </w:t>
      </w:r>
      <w:r w:rsidRPr="003E73B5">
        <w:t xml:space="preserve">war </w:t>
      </w:r>
      <w:r>
        <w:t>for Burgundy (1477-</w:t>
      </w:r>
      <w:r w:rsidRPr="003E73B5">
        <w:t>93</w:t>
      </w:r>
      <w:r>
        <w:t>),</w:t>
      </w:r>
      <w:r w:rsidRPr="003E73B5">
        <w:t xml:space="preserve"> </w:t>
      </w:r>
      <w:r>
        <w:t xml:space="preserve">but </w:t>
      </w:r>
      <w:r w:rsidRPr="003E73B5">
        <w:t xml:space="preserve">Maximilian </w:t>
      </w:r>
      <w:r>
        <w:t>wins</w:t>
      </w:r>
    </w:p>
    <w:p w14:paraId="05C27AF5" w14:textId="77777777" w:rsidR="008B567D" w:rsidRDefault="008B567D" w:rsidP="008B567D">
      <w:pPr>
        <w:numPr>
          <w:ilvl w:val="2"/>
          <w:numId w:val="31"/>
        </w:numPr>
        <w:contextualSpacing w:val="0"/>
      </w:pPr>
      <w:r>
        <w:t>he succeeds</w:t>
      </w:r>
      <w:r w:rsidRPr="003E73B5">
        <w:t xml:space="preserve"> to the thrones of Hun</w:t>
      </w:r>
      <w:r>
        <w:t>gary and Bohemia</w:t>
      </w:r>
      <w:r w:rsidRPr="003E73B5">
        <w:t xml:space="preserve"> </w:t>
      </w:r>
      <w:r>
        <w:t>(</w:t>
      </w:r>
      <w:r w:rsidRPr="003E73B5">
        <w:t>the Habsburg</w:t>
      </w:r>
      <w:r>
        <w:t>s</w:t>
      </w:r>
      <w:r w:rsidRPr="003E73B5">
        <w:t xml:space="preserve"> </w:t>
      </w:r>
      <w:r>
        <w:t xml:space="preserve">hold them </w:t>
      </w:r>
      <w:r w:rsidRPr="003E73B5">
        <w:t>for the next four cen</w:t>
      </w:r>
      <w:r>
        <w:t>turies)</w:t>
      </w:r>
    </w:p>
    <w:p w14:paraId="10F3B9DC" w14:textId="77777777" w:rsidR="008B567D" w:rsidRDefault="008B567D" w:rsidP="008B567D">
      <w:pPr>
        <w:numPr>
          <w:ilvl w:val="2"/>
          <w:numId w:val="31"/>
        </w:numPr>
        <w:contextualSpacing w:val="0"/>
      </w:pPr>
      <w:r>
        <w:t xml:space="preserve">1486: he becomes </w:t>
      </w:r>
      <w:r w:rsidRPr="003E73B5">
        <w:t>King of Germany (1486-1519)</w:t>
      </w:r>
    </w:p>
    <w:p w14:paraId="712DF0E1" w14:textId="77777777" w:rsidR="008B567D" w:rsidRDefault="008B567D" w:rsidP="008B567D">
      <w:pPr>
        <w:numPr>
          <w:ilvl w:val="2"/>
          <w:numId w:val="31"/>
        </w:numPr>
        <w:contextualSpacing w:val="0"/>
      </w:pPr>
      <w:r w:rsidRPr="003E73B5">
        <w:t>1493</w:t>
      </w:r>
      <w:r>
        <w:t>:</w:t>
      </w:r>
      <w:r w:rsidRPr="003E73B5">
        <w:t xml:space="preserve"> </w:t>
      </w:r>
      <w:r>
        <w:t>he becomes Holy Roman E</w:t>
      </w:r>
      <w:r w:rsidRPr="003E73B5">
        <w:t>mperor</w:t>
      </w:r>
      <w:r>
        <w:t xml:space="preserve"> (1493-1519)</w:t>
      </w:r>
    </w:p>
    <w:p w14:paraId="0A7EDE47" w14:textId="77777777" w:rsidR="008B567D" w:rsidRPr="003E73B5" w:rsidRDefault="008B567D" w:rsidP="008B567D">
      <w:pPr>
        <w:numPr>
          <w:ilvl w:val="2"/>
          <w:numId w:val="31"/>
        </w:numPr>
        <w:contextualSpacing w:val="0"/>
      </w:pPr>
      <w:r w:rsidRPr="003E73B5">
        <w:t>1496</w:t>
      </w:r>
      <w:r>
        <w:t>:</w:t>
      </w:r>
      <w:r w:rsidRPr="003E73B5">
        <w:t xml:space="preserve"> he ar</w:t>
      </w:r>
      <w:r>
        <w:t>ranges</w:t>
      </w:r>
      <w:r w:rsidRPr="003E73B5">
        <w:t xml:space="preserve"> the marriage of his son Philip I to Joanna the Mad, heiress to the thrones of Castile and Aragón </w:t>
      </w:r>
      <w:r>
        <w:t>(the Habsburgs rule Spain</w:t>
      </w:r>
      <w:r w:rsidRPr="003E73B5">
        <w:t xml:space="preserve"> for </w:t>
      </w:r>
      <w:r>
        <w:t xml:space="preserve">the next </w:t>
      </w:r>
      <w:r w:rsidRPr="003E73B5">
        <w:t>two centu</w:t>
      </w:r>
      <w:r>
        <w:t>ries)</w:t>
      </w:r>
    </w:p>
    <w:p w14:paraId="40220B0E" w14:textId="77777777" w:rsidR="008B567D" w:rsidRDefault="008B567D" w:rsidP="008B567D">
      <w:pPr>
        <w:numPr>
          <w:ilvl w:val="1"/>
          <w:numId w:val="31"/>
        </w:numPr>
        <w:contextualSpacing w:val="0"/>
      </w:pPr>
      <w:r>
        <w:t>1492: three events transform Spain</w:t>
      </w:r>
    </w:p>
    <w:p w14:paraId="750EF9F0" w14:textId="77777777" w:rsidR="008B567D" w:rsidRDefault="008B567D" w:rsidP="008B567D">
      <w:pPr>
        <w:numPr>
          <w:ilvl w:val="2"/>
          <w:numId w:val="31"/>
        </w:numPr>
        <w:contextualSpacing w:val="0"/>
      </w:pPr>
      <w:r>
        <w:t>January 2: Christians take Granada and expel the Moors from Spain (after 9 years of war); Fer</w:t>
      </w:r>
      <w:r>
        <w:softHyphen/>
        <w:t>din</w:t>
      </w:r>
      <w:r>
        <w:softHyphen/>
        <w:t>and and Isabella move the royal court to the Alhambra</w:t>
      </w:r>
    </w:p>
    <w:p w14:paraId="5A9774EE" w14:textId="77777777" w:rsidR="008B567D" w:rsidRDefault="008B567D" w:rsidP="008B567D">
      <w:pPr>
        <w:numPr>
          <w:ilvl w:val="2"/>
          <w:numId w:val="31"/>
        </w:numPr>
        <w:contextualSpacing w:val="0"/>
      </w:pPr>
      <w:r>
        <w:t>March 31: Ferdinand and Isabella give Jews four months to convert or leave the country; c. 50,000 stay, c. 165,000-400,000 leave</w:t>
      </w:r>
    </w:p>
    <w:p w14:paraId="7F6DBB54" w14:textId="77777777" w:rsidR="008B567D" w:rsidRDefault="008B567D" w:rsidP="008B567D">
      <w:pPr>
        <w:numPr>
          <w:ilvl w:val="2"/>
          <w:numId w:val="31"/>
        </w:numPr>
        <w:contextualSpacing w:val="0"/>
      </w:pPr>
      <w:r>
        <w:t>Columbus</w:t>
      </w:r>
      <w:r w:rsidRPr="00F0572A">
        <w:t xml:space="preserve"> </w:t>
      </w:r>
      <w:r>
        <w:t>(c. 1451-1506)</w:t>
      </w:r>
    </w:p>
    <w:p w14:paraId="2FB882CC" w14:textId="77777777" w:rsidR="008B567D" w:rsidRDefault="008B567D" w:rsidP="008B567D">
      <w:pPr>
        <w:numPr>
          <w:ilvl w:val="3"/>
          <w:numId w:val="31"/>
        </w:numPr>
        <w:contextualSpacing w:val="0"/>
      </w:pPr>
      <w:r>
        <w:lastRenderedPageBreak/>
        <w:t>3 Aug. 1492: he sets off from the Alhambra with the help of Jewish finance</w:t>
      </w:r>
    </w:p>
    <w:p w14:paraId="547E9A8F" w14:textId="77777777" w:rsidR="008B567D" w:rsidRDefault="008B567D" w:rsidP="008B567D">
      <w:pPr>
        <w:numPr>
          <w:ilvl w:val="3"/>
          <w:numId w:val="31"/>
        </w:numPr>
        <w:contextualSpacing w:val="0"/>
      </w:pPr>
      <w:r>
        <w:t>12 Oct. 1492: Columbus</w:t>
      </w:r>
      <w:r w:rsidRPr="00F0572A">
        <w:t xml:space="preserve"> </w:t>
      </w:r>
      <w:r>
        <w:t>lands in the Bahamas</w:t>
      </w:r>
    </w:p>
    <w:p w14:paraId="17FC409C" w14:textId="77777777" w:rsidR="008B567D" w:rsidRPr="00DC1B55" w:rsidRDefault="008B567D" w:rsidP="008B567D">
      <w:pPr>
        <w:widowControl w:val="0"/>
      </w:pPr>
    </w:p>
    <w:p w14:paraId="43476049" w14:textId="77777777" w:rsidR="008B567D" w:rsidRPr="00D24502" w:rsidRDefault="008B567D" w:rsidP="008B567D">
      <w:pPr>
        <w:widowControl w:val="0"/>
        <w:numPr>
          <w:ilvl w:val="0"/>
          <w:numId w:val="31"/>
        </w:numPr>
        <w:contextualSpacing w:val="0"/>
      </w:pPr>
      <w:r w:rsidRPr="00D24502">
        <w:rPr>
          <w:b/>
        </w:rPr>
        <w:t>heresies and councils</w:t>
      </w:r>
    </w:p>
    <w:p w14:paraId="2445B287" w14:textId="77777777" w:rsidR="008B567D" w:rsidRDefault="008B567D" w:rsidP="008B567D">
      <w:pPr>
        <w:widowControl w:val="0"/>
        <w:numPr>
          <w:ilvl w:val="1"/>
          <w:numId w:val="31"/>
        </w:numPr>
        <w:contextualSpacing w:val="0"/>
      </w:pPr>
      <w:r>
        <w:t>1409-49: the conciliar movement</w:t>
      </w:r>
    </w:p>
    <w:p w14:paraId="20DEAF00" w14:textId="77777777" w:rsidR="008B567D" w:rsidRDefault="008B567D" w:rsidP="008B567D">
      <w:pPr>
        <w:widowControl w:val="0"/>
        <w:numPr>
          <w:ilvl w:val="2"/>
          <w:numId w:val="31"/>
        </w:numPr>
        <w:contextualSpacing w:val="0"/>
      </w:pPr>
      <w:r w:rsidRPr="00F0572A">
        <w:t xml:space="preserve">conciliarism </w:t>
      </w:r>
      <w:r>
        <w:t xml:space="preserve">is the affirmation that ecumenical </w:t>
      </w:r>
      <w:r w:rsidRPr="00F0572A">
        <w:t>councils have authority over popes</w:t>
      </w:r>
    </w:p>
    <w:p w14:paraId="19EC5131" w14:textId="77777777" w:rsidR="008B567D" w:rsidRDefault="008B567D" w:rsidP="008B567D">
      <w:pPr>
        <w:widowControl w:val="0"/>
        <w:numPr>
          <w:ilvl w:val="2"/>
          <w:numId w:val="31"/>
        </w:numPr>
        <w:contextualSpacing w:val="0"/>
      </w:pPr>
      <w:r>
        <w:t>theologians of conciliarism included William Durandus (c. 1237-96), John of Paris († 1306), Marsiglio of Padua (c. 1270-c. 1342), and William of Ockham (c. 1280-c. 1349)</w:t>
      </w:r>
    </w:p>
    <w:p w14:paraId="19F39580" w14:textId="77777777" w:rsidR="008B567D" w:rsidRDefault="008B567D" w:rsidP="008B567D">
      <w:pPr>
        <w:widowControl w:val="0"/>
        <w:numPr>
          <w:ilvl w:val="2"/>
          <w:numId w:val="31"/>
        </w:numPr>
        <w:contextualSpacing w:val="0"/>
      </w:pPr>
      <w:r>
        <w:t>1378-1417: the Western Schism</w:t>
      </w:r>
      <w:r w:rsidRPr="00F0572A">
        <w:t xml:space="preserve"> (</w:t>
      </w:r>
      <w:r>
        <w:t>two popes, then three popes) makes conciliarism attractive: “</w:t>
      </w:r>
      <w:r w:rsidRPr="00570627">
        <w:t xml:space="preserve">Such a spectacle </w:t>
      </w:r>
      <w:r>
        <w:t xml:space="preserve">[shook] </w:t>
      </w:r>
      <w:r w:rsidRPr="00570627">
        <w:t>men</w:t>
      </w:r>
      <w:r>
        <w:t>’</w:t>
      </w:r>
      <w:r w:rsidRPr="00570627">
        <w:t>s belief in the monarchical form of government</w:t>
      </w:r>
      <w:r>
        <w:t>” (MacCaffrey, “Council of Basle”)</w:t>
      </w:r>
    </w:p>
    <w:p w14:paraId="30BB1B07" w14:textId="77777777" w:rsidR="008B567D" w:rsidRDefault="008B567D" w:rsidP="008B567D">
      <w:pPr>
        <w:widowControl w:val="0"/>
        <w:numPr>
          <w:ilvl w:val="2"/>
          <w:numId w:val="31"/>
        </w:numPr>
        <w:contextualSpacing w:val="0"/>
      </w:pPr>
      <w:r>
        <w:t>1414-18: the Council of Constance, “in securing the withdrawal or deposition of the three rival popes . . . supplied a strong argument in favour of the conciliar theory” (MacCaffrey, “Council of Basle”)</w:t>
      </w:r>
    </w:p>
    <w:p w14:paraId="1508B8FB" w14:textId="77777777" w:rsidR="008B567D" w:rsidRDefault="008B567D" w:rsidP="008B567D">
      <w:pPr>
        <w:widowControl w:val="0"/>
        <w:numPr>
          <w:ilvl w:val="2"/>
          <w:numId w:val="31"/>
        </w:numPr>
        <w:contextualSpacing w:val="0"/>
      </w:pPr>
      <w:r>
        <w:t xml:space="preserve">1431-49: the Council of </w:t>
      </w:r>
      <w:r w:rsidRPr="00F0572A">
        <w:t>Basle</w:t>
      </w:r>
      <w:r>
        <w:t xml:space="preserve"> affirms conciliarism (</w:t>
      </w:r>
      <w:r w:rsidRPr="00570627">
        <w:t>1432</w:t>
      </w:r>
      <w:r>
        <w:t xml:space="preserve">-02-15, </w:t>
      </w:r>
      <w:r w:rsidRPr="00570627">
        <w:t>1432</w:t>
      </w:r>
      <w:r>
        <w:t>-09-0</w:t>
      </w:r>
      <w:r w:rsidRPr="00570627">
        <w:t>3</w:t>
      </w:r>
      <w:r>
        <w:t>, 1433-04-</w:t>
      </w:r>
      <w:r w:rsidRPr="00570627">
        <w:t>27</w:t>
      </w:r>
      <w:r>
        <w:t>, 1434-06-</w:t>
      </w:r>
      <w:r w:rsidRPr="00570627">
        <w:t>26</w:t>
      </w:r>
      <w:r>
        <w:t>, 1437-10-</w:t>
      </w:r>
      <w:r w:rsidRPr="00570627">
        <w:t>19</w:t>
      </w:r>
      <w:r>
        <w:t>, 1438-05-</w:t>
      </w:r>
      <w:r w:rsidRPr="00570627">
        <w:t>16</w:t>
      </w:r>
      <w:r>
        <w:t>) and deposes Eugene IV (1438-06-</w:t>
      </w:r>
      <w:r w:rsidRPr="00570627">
        <w:t>25</w:t>
      </w:r>
      <w:r>
        <w:t>)</w:t>
      </w:r>
    </w:p>
    <w:p w14:paraId="0AAD3C12" w14:textId="77777777" w:rsidR="008B567D" w:rsidRDefault="008B567D" w:rsidP="008B567D">
      <w:pPr>
        <w:widowControl w:val="0"/>
        <w:numPr>
          <w:ilvl w:val="2"/>
          <w:numId w:val="31"/>
        </w:numPr>
        <w:contextualSpacing w:val="0"/>
      </w:pPr>
      <w:r>
        <w:t>1869-70: Vatican Council I condemns conciliarism</w:t>
      </w:r>
    </w:p>
    <w:p w14:paraId="32E62B92" w14:textId="77777777" w:rsidR="008B567D" w:rsidRDefault="008B567D" w:rsidP="008B567D">
      <w:pPr>
        <w:widowControl w:val="0"/>
        <w:numPr>
          <w:ilvl w:val="1"/>
          <w:numId w:val="31"/>
        </w:numPr>
        <w:contextualSpacing w:val="0"/>
      </w:pPr>
      <w:r w:rsidRPr="00F0572A">
        <w:t xml:space="preserve">1414-18: </w:t>
      </w:r>
      <w:r>
        <w:t>the Council of Constance</w:t>
      </w:r>
    </w:p>
    <w:p w14:paraId="4322603F" w14:textId="77777777" w:rsidR="008B567D" w:rsidRDefault="008B567D" w:rsidP="008B567D">
      <w:pPr>
        <w:widowControl w:val="0"/>
        <w:numPr>
          <w:ilvl w:val="2"/>
          <w:numId w:val="31"/>
        </w:numPr>
        <w:contextualSpacing w:val="0"/>
      </w:pPr>
      <w:r>
        <w:t>it condemns John Wyclif (c. 1320-84)</w:t>
      </w:r>
    </w:p>
    <w:p w14:paraId="18D3336C" w14:textId="77777777" w:rsidR="008B567D" w:rsidRDefault="008B567D" w:rsidP="008B567D">
      <w:pPr>
        <w:widowControl w:val="0"/>
        <w:numPr>
          <w:ilvl w:val="2"/>
          <w:numId w:val="31"/>
        </w:numPr>
        <w:contextualSpacing w:val="0"/>
      </w:pPr>
      <w:r>
        <w:t>it condemns Jan Huss (1369-1415) and burns him at the stake</w:t>
      </w:r>
    </w:p>
    <w:p w14:paraId="7968643D" w14:textId="77777777" w:rsidR="008B567D" w:rsidRDefault="008B567D" w:rsidP="008B567D">
      <w:pPr>
        <w:widowControl w:val="0"/>
        <w:numPr>
          <w:ilvl w:val="2"/>
          <w:numId w:val="31"/>
        </w:numPr>
        <w:contextualSpacing w:val="0"/>
      </w:pPr>
      <w:r>
        <w:t>it ends the Western Schism</w:t>
      </w:r>
      <w:r w:rsidRPr="00F0572A">
        <w:t xml:space="preserve"> (</w:t>
      </w:r>
      <w:r>
        <w:t>two popes, 1378-1409; three popes, 1409-17)</w:t>
      </w:r>
    </w:p>
    <w:p w14:paraId="34DA663B" w14:textId="77777777" w:rsidR="008B567D" w:rsidRDefault="008B567D" w:rsidP="008B567D">
      <w:pPr>
        <w:widowControl w:val="0"/>
        <w:numPr>
          <w:ilvl w:val="3"/>
          <w:numId w:val="31"/>
        </w:numPr>
        <w:contextualSpacing w:val="0"/>
      </w:pPr>
      <w:r>
        <w:t>1415: it forces the resignation of the antipope John XXIII († 1419)</w:t>
      </w:r>
    </w:p>
    <w:p w14:paraId="3990B8D4" w14:textId="77777777" w:rsidR="008B567D" w:rsidRDefault="008B567D" w:rsidP="008B567D">
      <w:pPr>
        <w:widowControl w:val="0"/>
        <w:numPr>
          <w:ilvl w:val="3"/>
          <w:numId w:val="31"/>
        </w:numPr>
        <w:contextualSpacing w:val="0"/>
      </w:pPr>
      <w:r>
        <w:t>1415: it accepts Pope Gregory XII’s resignation († 1417)</w:t>
      </w:r>
    </w:p>
    <w:p w14:paraId="000F7D3A" w14:textId="77777777" w:rsidR="008B567D" w:rsidRDefault="008B567D" w:rsidP="008B567D">
      <w:pPr>
        <w:widowControl w:val="0"/>
        <w:numPr>
          <w:ilvl w:val="3"/>
          <w:numId w:val="31"/>
        </w:numPr>
        <w:contextualSpacing w:val="0"/>
      </w:pPr>
      <w:r>
        <w:t>1417: it deposes the antipope Benedict XIII († 1423)</w:t>
      </w:r>
    </w:p>
    <w:p w14:paraId="6D43D63C" w14:textId="77777777" w:rsidR="008B567D" w:rsidRDefault="008B567D" w:rsidP="008B567D">
      <w:pPr>
        <w:widowControl w:val="0"/>
        <w:numPr>
          <w:ilvl w:val="3"/>
          <w:numId w:val="31"/>
        </w:numPr>
        <w:contextualSpacing w:val="0"/>
      </w:pPr>
      <w:r>
        <w:t>1417: it elects Martin V (1417-</w:t>
      </w:r>
      <w:r w:rsidRPr="00E61E4E">
        <w:t>31</w:t>
      </w:r>
      <w:r>
        <w:t>)</w:t>
      </w:r>
    </w:p>
    <w:p w14:paraId="5E7EB687" w14:textId="77777777" w:rsidR="008B567D" w:rsidRDefault="008B567D" w:rsidP="008B567D">
      <w:pPr>
        <w:widowControl w:val="0"/>
        <w:numPr>
          <w:ilvl w:val="2"/>
          <w:numId w:val="31"/>
        </w:numPr>
        <w:contextualSpacing w:val="0"/>
      </w:pPr>
      <w:r>
        <w:t>it affirms conciliarism</w:t>
      </w:r>
    </w:p>
    <w:p w14:paraId="3E2D54E6" w14:textId="77777777" w:rsidR="008B567D" w:rsidRDefault="008B567D" w:rsidP="008B567D">
      <w:pPr>
        <w:widowControl w:val="0"/>
        <w:numPr>
          <w:ilvl w:val="3"/>
          <w:numId w:val="31"/>
        </w:numPr>
        <w:contextualSpacing w:val="0"/>
      </w:pPr>
      <w:r>
        <w:t xml:space="preserve">1417-10-09: Constance promulgates </w:t>
      </w:r>
      <w:r w:rsidRPr="00A8105B">
        <w:rPr>
          <w:i/>
        </w:rPr>
        <w:t>Frequens</w:t>
      </w:r>
      <w:r>
        <w:t>, “according to which an ecumenical council should be held every ten years. In other words, the council was henceforth to be a permanent, indispensable institution, that is, a kind of religious parliament meeting at regular intervals, and including amongst its members the ambassadors of Catholic sovereigns; hence the ancient papal monarchy, elective but absolute, was to give way to a constitutional oligarchy” (van der Essen)</w:t>
      </w:r>
    </w:p>
    <w:p w14:paraId="6C1EDF0F" w14:textId="77777777" w:rsidR="008B567D" w:rsidRDefault="008B567D" w:rsidP="008B567D">
      <w:pPr>
        <w:widowControl w:val="0"/>
        <w:numPr>
          <w:ilvl w:val="3"/>
          <w:numId w:val="31"/>
        </w:numPr>
        <w:contextualSpacing w:val="0"/>
      </w:pPr>
      <w:r>
        <w:t>“Martin V, naturally enough, refused to recognize these decrees” (van der Essen)</w:t>
      </w:r>
    </w:p>
    <w:p w14:paraId="776024AD" w14:textId="77777777" w:rsidR="008B567D" w:rsidRPr="00F0572A" w:rsidRDefault="008B567D" w:rsidP="008B567D">
      <w:pPr>
        <w:numPr>
          <w:ilvl w:val="1"/>
          <w:numId w:val="31"/>
        </w:numPr>
        <w:contextualSpacing w:val="0"/>
      </w:pPr>
      <w:r w:rsidRPr="00F0572A">
        <w:t xml:space="preserve">1431-49: </w:t>
      </w:r>
      <w:r>
        <w:t xml:space="preserve">Council of </w:t>
      </w:r>
      <w:r w:rsidRPr="00F0572A">
        <w:t>Basle-Ferrara-Florence</w:t>
      </w:r>
    </w:p>
    <w:p w14:paraId="3E6C0625" w14:textId="77777777" w:rsidR="008B567D" w:rsidRPr="00F0572A" w:rsidRDefault="008B567D" w:rsidP="008B567D">
      <w:pPr>
        <w:numPr>
          <w:ilvl w:val="2"/>
          <w:numId w:val="31"/>
        </w:numPr>
        <w:contextualSpacing w:val="0"/>
      </w:pPr>
      <w:r>
        <w:t xml:space="preserve">settling the </w:t>
      </w:r>
      <w:r w:rsidRPr="00F0572A">
        <w:t xml:space="preserve">Hussite </w:t>
      </w:r>
      <w:r>
        <w:t>wars</w:t>
      </w:r>
      <w:r w:rsidRPr="00F0572A">
        <w:t>; reforms</w:t>
      </w:r>
    </w:p>
    <w:p w14:paraId="513498AD" w14:textId="77777777" w:rsidR="008B567D" w:rsidRDefault="008B567D" w:rsidP="008B567D">
      <w:pPr>
        <w:numPr>
          <w:ilvl w:val="2"/>
          <w:numId w:val="31"/>
        </w:numPr>
        <w:contextualSpacing w:val="0"/>
      </w:pPr>
      <w:r>
        <w:t xml:space="preserve">it was ecumenical until </w:t>
      </w:r>
      <w:r w:rsidRPr="00570627">
        <w:t>Eugene IV</w:t>
      </w:r>
      <w:r>
        <w:t>’s</w:t>
      </w:r>
      <w:r w:rsidRPr="00570627">
        <w:t xml:space="preserve"> bull </w:t>
      </w:r>
      <w:r w:rsidRPr="00A75818">
        <w:rPr>
          <w:i/>
        </w:rPr>
        <w:t>Doctoris Gentium</w:t>
      </w:r>
      <w:r w:rsidRPr="00570627">
        <w:t xml:space="preserve"> (1437</w:t>
      </w:r>
      <w:r>
        <w:t>-09-18</w:t>
      </w:r>
      <w:r w:rsidRPr="00570627">
        <w:t>) transfer</w:t>
      </w:r>
      <w:r>
        <w:t>red</w:t>
      </w:r>
      <w:r w:rsidRPr="00570627">
        <w:t xml:space="preserve"> the council to Ferrara</w:t>
      </w:r>
      <w:r>
        <w:t xml:space="preserve"> (MacCaffrey, “Council of Basle”)</w:t>
      </w:r>
    </w:p>
    <w:p w14:paraId="69D1F984" w14:textId="77777777" w:rsidR="008B567D" w:rsidRDefault="008B567D" w:rsidP="008B567D">
      <w:pPr>
        <w:numPr>
          <w:ilvl w:val="3"/>
          <w:numId w:val="31"/>
        </w:numPr>
        <w:contextualSpacing w:val="0"/>
      </w:pPr>
      <w:r>
        <w:t xml:space="preserve">1431-37: so </w:t>
      </w:r>
      <w:r w:rsidRPr="00570627">
        <w:t xml:space="preserve">the decrees passed </w:t>
      </w:r>
      <w:r>
        <w:t>“</w:t>
      </w:r>
      <w:r w:rsidRPr="00570627">
        <w:t>regarding the extirpation of heresy, the establishment of peace among Christian nations, and the reform of the Church, if they are not prejudicial to the Apostolic See, may be considered as the decrees of a general council</w:t>
      </w:r>
      <w:r>
        <w:t>” (MacCaffrey, “Council of Basle”)</w:t>
      </w:r>
    </w:p>
    <w:p w14:paraId="375E2089" w14:textId="77777777" w:rsidR="008B567D" w:rsidRDefault="008B567D" w:rsidP="008B567D">
      <w:pPr>
        <w:numPr>
          <w:ilvl w:val="3"/>
          <w:numId w:val="31"/>
        </w:numPr>
        <w:contextualSpacing w:val="0"/>
      </w:pPr>
      <w:r>
        <w:t xml:space="preserve">after 1437-09-18 the Council of </w:t>
      </w:r>
      <w:r w:rsidRPr="00570627">
        <w:t xml:space="preserve">Basle </w:t>
      </w:r>
      <w:r>
        <w:t>is “</w:t>
      </w:r>
      <w:r w:rsidRPr="00570627">
        <w:t>a schismatical conventicle</w:t>
      </w:r>
      <w:r>
        <w:t>” (MacCaffrey, “Council of Basle”)</w:t>
      </w:r>
    </w:p>
    <w:p w14:paraId="3112EA9B" w14:textId="77777777" w:rsidR="008B567D" w:rsidRDefault="008B567D" w:rsidP="008B567D">
      <w:pPr>
        <w:numPr>
          <w:ilvl w:val="2"/>
          <w:numId w:val="31"/>
        </w:numPr>
        <w:contextualSpacing w:val="0"/>
      </w:pPr>
      <w:r w:rsidRPr="00F0572A">
        <w:t xml:space="preserve">1439: </w:t>
      </w:r>
      <w:r>
        <w:t xml:space="preserve">the </w:t>
      </w:r>
      <w:r w:rsidRPr="003B2CCD">
        <w:rPr>
          <w:i/>
        </w:rPr>
        <w:t>Decree of Union</w:t>
      </w:r>
      <w:r w:rsidRPr="00F0572A">
        <w:t xml:space="preserve"> </w:t>
      </w:r>
      <w:r>
        <w:rPr>
          <w:snapToGrid w:val="0"/>
        </w:rPr>
        <w:t>reunites Eastern Orthodox leaders; but on the leaders’ return, the populace refuses</w:t>
      </w:r>
    </w:p>
    <w:p w14:paraId="3DBF170C" w14:textId="77777777" w:rsidR="008B567D" w:rsidRDefault="008B567D" w:rsidP="008B567D">
      <w:pPr>
        <w:numPr>
          <w:ilvl w:val="1"/>
          <w:numId w:val="31"/>
        </w:numPr>
        <w:contextualSpacing w:val="0"/>
      </w:pPr>
      <w:r>
        <w:lastRenderedPageBreak/>
        <w:t>the Spanish Inquisition</w:t>
      </w:r>
    </w:p>
    <w:p w14:paraId="66E3FFEC" w14:textId="77777777" w:rsidR="008B567D" w:rsidRDefault="008B567D" w:rsidP="008B567D">
      <w:pPr>
        <w:numPr>
          <w:ilvl w:val="2"/>
          <w:numId w:val="31"/>
        </w:numPr>
        <w:contextualSpacing w:val="0"/>
      </w:pPr>
      <w:r>
        <w:t>1478: Sixtus IV (1471-84) authorizes the Spanish Inquisition, to investigate the sincerity of Jewish converts</w:t>
      </w:r>
    </w:p>
    <w:p w14:paraId="53DDF566" w14:textId="77777777" w:rsidR="008B567D" w:rsidRDefault="008B567D" w:rsidP="008B567D">
      <w:pPr>
        <w:numPr>
          <w:ilvl w:val="2"/>
          <w:numId w:val="31"/>
        </w:numPr>
        <w:contextualSpacing w:val="0"/>
      </w:pPr>
      <w:r>
        <w:t>1483: Sixtus IV</w:t>
      </w:r>
      <w:r w:rsidRPr="00D11E5E">
        <w:t xml:space="preserve"> </w:t>
      </w:r>
      <w:r>
        <w:t>appoints the Dominican Tomás de Torquemada (1420-98) as inquisitor general</w:t>
      </w:r>
    </w:p>
    <w:p w14:paraId="051C1CC8" w14:textId="77777777" w:rsidR="008B567D" w:rsidRDefault="008B567D" w:rsidP="008B567D">
      <w:pPr>
        <w:numPr>
          <w:ilvl w:val="1"/>
          <w:numId w:val="31"/>
        </w:numPr>
        <w:contextualSpacing w:val="0"/>
      </w:pPr>
      <w:r>
        <w:t xml:space="preserve">1497: Alexander VI (1492-1503) excommunicates the Franciscan Girolamo Savonarola </w:t>
      </w:r>
      <w:r w:rsidRPr="00F0572A">
        <w:t xml:space="preserve"> </w:t>
      </w:r>
      <w:r>
        <w:t>(1452-98)</w:t>
      </w:r>
    </w:p>
    <w:p w14:paraId="2288C627" w14:textId="77777777" w:rsidR="008B567D" w:rsidRPr="00F0572A" w:rsidRDefault="008B567D" w:rsidP="008B567D">
      <w:pPr>
        <w:numPr>
          <w:ilvl w:val="1"/>
          <w:numId w:val="31"/>
        </w:numPr>
        <w:contextualSpacing w:val="0"/>
      </w:pPr>
      <w:r w:rsidRPr="00F0572A">
        <w:t>1498: Sav</w:t>
      </w:r>
      <w:r w:rsidRPr="00F0572A">
        <w:softHyphen/>
        <w:t>onarola</w:t>
      </w:r>
      <w:r>
        <w:t xml:space="preserve"> is burned in </w:t>
      </w:r>
      <w:r w:rsidRPr="00F0572A">
        <w:t>Florence</w:t>
      </w:r>
    </w:p>
    <w:p w14:paraId="7426810F" w14:textId="77777777" w:rsidR="008B567D" w:rsidRPr="00DC1B55" w:rsidRDefault="008B567D" w:rsidP="008B567D"/>
    <w:p w14:paraId="043213D0" w14:textId="77777777" w:rsidR="008B567D" w:rsidRDefault="008B567D" w:rsidP="008B567D">
      <w:pPr>
        <w:numPr>
          <w:ilvl w:val="0"/>
          <w:numId w:val="31"/>
        </w:numPr>
        <w:contextualSpacing w:val="0"/>
      </w:pPr>
      <w:r>
        <w:rPr>
          <w:b/>
        </w:rPr>
        <w:t>architecture</w:t>
      </w:r>
    </w:p>
    <w:p w14:paraId="102ED3AE" w14:textId="77777777" w:rsidR="008B567D" w:rsidRPr="001C1C1A" w:rsidRDefault="008B567D" w:rsidP="008B567D">
      <w:pPr>
        <w:numPr>
          <w:ilvl w:val="1"/>
          <w:numId w:val="31"/>
        </w:numPr>
        <w:contextualSpacing w:val="0"/>
      </w:pPr>
      <w:r w:rsidRPr="00DE48A3">
        <w:rPr>
          <w:bCs/>
        </w:rPr>
        <w:t>early Renaissance</w:t>
      </w:r>
      <w:r>
        <w:rPr>
          <w:bCs/>
        </w:rPr>
        <w:t xml:space="preserve"> </w:t>
      </w:r>
      <w:r w:rsidRPr="00594166">
        <w:rPr>
          <w:rFonts w:cs="Bookman Old Style"/>
          <w:iCs/>
        </w:rPr>
        <w:t>(</w:t>
      </w:r>
      <w:r w:rsidRPr="00DE48A3">
        <w:rPr>
          <w:rFonts w:cs="Bookman Old Style"/>
        </w:rPr>
        <w:t>Quattrocento</w:t>
      </w:r>
      <w:r w:rsidRPr="00594166">
        <w:rPr>
          <w:rFonts w:cs="Bookman Old Style"/>
        </w:rPr>
        <w:t>)</w:t>
      </w:r>
    </w:p>
    <w:p w14:paraId="6F7B67C4" w14:textId="77777777" w:rsidR="008B567D" w:rsidRPr="00DE48A3" w:rsidRDefault="008B567D" w:rsidP="008B567D">
      <w:pPr>
        <w:numPr>
          <w:ilvl w:val="2"/>
          <w:numId w:val="31"/>
        </w:numPr>
        <w:contextualSpacing w:val="0"/>
      </w:pPr>
      <w:r w:rsidRPr="00497EF8">
        <w:rPr>
          <w:bCs/>
        </w:rPr>
        <w:t>1430s-c. 1500:</w:t>
      </w:r>
      <w:r>
        <w:rPr>
          <w:bCs/>
        </w:rPr>
        <w:t xml:space="preserve"> in Italy early Renaissance style appears</w:t>
      </w:r>
    </w:p>
    <w:p w14:paraId="6C48B4D3" w14:textId="77777777" w:rsidR="008B567D" w:rsidRPr="001C1C1A" w:rsidRDefault="008B567D" w:rsidP="008B567D">
      <w:pPr>
        <w:numPr>
          <w:ilvl w:val="2"/>
          <w:numId w:val="31"/>
        </w:numPr>
        <w:contextualSpacing w:val="0"/>
      </w:pPr>
      <w:r>
        <w:rPr>
          <w:rFonts w:cs="Bookman Old Style"/>
        </w:rPr>
        <w:t>“</w:t>
      </w:r>
      <w:r w:rsidRPr="00594166">
        <w:rPr>
          <w:rFonts w:cs="Bookman Old Style"/>
        </w:rPr>
        <w:t>It owed its origin to the revival of interest in classical antiquity and was essentially an i</w:t>
      </w:r>
      <w:r>
        <w:rPr>
          <w:rFonts w:cs="Bookman Old Style"/>
        </w:rPr>
        <w:t>mitation of the old Roman style” (Bihlmeyer 2: 467)</w:t>
      </w:r>
    </w:p>
    <w:p w14:paraId="3C4DEEC6" w14:textId="77777777" w:rsidR="008B567D" w:rsidRPr="001C1C1A" w:rsidRDefault="008B567D" w:rsidP="008B567D">
      <w:pPr>
        <w:numPr>
          <w:ilvl w:val="1"/>
          <w:numId w:val="31"/>
        </w:numPr>
        <w:contextualSpacing w:val="0"/>
      </w:pPr>
      <w:r w:rsidRPr="00DE48A3">
        <w:rPr>
          <w:bCs/>
        </w:rPr>
        <w:t>Renaissance</w:t>
      </w:r>
    </w:p>
    <w:p w14:paraId="14CDFFF8" w14:textId="77777777" w:rsidR="008B567D" w:rsidRPr="00DE48A3" w:rsidRDefault="008B567D" w:rsidP="008B567D">
      <w:pPr>
        <w:numPr>
          <w:ilvl w:val="2"/>
          <w:numId w:val="31"/>
        </w:numPr>
        <w:contextualSpacing w:val="0"/>
      </w:pPr>
      <w:r>
        <w:rPr>
          <w:rFonts w:cs="Bookman Old Style"/>
          <w:iCs/>
        </w:rPr>
        <w:t>“</w:t>
      </w:r>
      <w:r w:rsidRPr="006B06E8">
        <w:rPr>
          <w:rFonts w:cs="Bookman Old Style"/>
        </w:rPr>
        <w:t xml:space="preserve">The walls were adorned in antique fashion with leafwork and friezes, fruits, scrolls, garlands, </w:t>
      </w:r>
      <w:r>
        <w:rPr>
          <w:rFonts w:cs="Bookman Old Style"/>
        </w:rPr>
        <w:t xml:space="preserve">. . . </w:t>
      </w:r>
      <w:r w:rsidRPr="006B06E8">
        <w:rPr>
          <w:rFonts w:cs="Bookman Old Style"/>
        </w:rPr>
        <w:t>and the lintels of doors and windows formed triangular or semicircular tympana</w:t>
      </w:r>
      <w:r>
        <w:rPr>
          <w:rFonts w:cs="Bookman Old Style"/>
        </w:rPr>
        <w:t>” (Bihlmeyer 2: 467)</w:t>
      </w:r>
    </w:p>
    <w:p w14:paraId="3DE17EFF" w14:textId="77777777" w:rsidR="008B567D" w:rsidRPr="000C6F75" w:rsidRDefault="008B567D" w:rsidP="008B567D">
      <w:pPr>
        <w:widowControl w:val="0"/>
        <w:numPr>
          <w:ilvl w:val="0"/>
          <w:numId w:val="31"/>
        </w:numPr>
        <w:contextualSpacing w:val="0"/>
      </w:pPr>
      <w:r w:rsidRPr="000C6F75">
        <w:rPr>
          <w:b/>
        </w:rPr>
        <w:t>religious orders</w:t>
      </w:r>
      <w:r>
        <w:rPr>
          <w:b/>
        </w:rPr>
        <w:t xml:space="preserve"> and missions</w:t>
      </w:r>
    </w:p>
    <w:p w14:paraId="0ED1D56E" w14:textId="77777777" w:rsidR="008B567D" w:rsidRPr="00104394" w:rsidRDefault="008B567D" w:rsidP="008B567D">
      <w:pPr>
        <w:numPr>
          <w:ilvl w:val="1"/>
          <w:numId w:val="31"/>
        </w:numPr>
        <w:contextualSpacing w:val="0"/>
        <w:rPr>
          <w:szCs w:val="18"/>
        </w:rPr>
      </w:pPr>
      <w:r w:rsidRPr="008D6099">
        <w:rPr>
          <w:iCs/>
        </w:rPr>
        <w:t>Benedictine</w:t>
      </w:r>
      <w:r>
        <w:rPr>
          <w:iCs/>
        </w:rPr>
        <w:t xml:space="preserve"> reforms</w:t>
      </w:r>
    </w:p>
    <w:p w14:paraId="22F599CE" w14:textId="77777777" w:rsidR="008B567D" w:rsidRPr="0047679B" w:rsidRDefault="008B567D" w:rsidP="008B567D">
      <w:pPr>
        <w:numPr>
          <w:ilvl w:val="2"/>
          <w:numId w:val="31"/>
        </w:numPr>
        <w:contextualSpacing w:val="0"/>
        <w:rPr>
          <w:szCs w:val="18"/>
        </w:rPr>
      </w:pPr>
      <w:r>
        <w:rPr>
          <w:rFonts w:cs="Bookman Old Style"/>
          <w:szCs w:val="18"/>
        </w:rPr>
        <w:t xml:space="preserve">1400s: </w:t>
      </w:r>
      <w:r w:rsidRPr="008D6099">
        <w:rPr>
          <w:iCs/>
        </w:rPr>
        <w:t xml:space="preserve">Benedictine monasteries </w:t>
      </w:r>
      <w:r>
        <w:rPr>
          <w:rFonts w:cs="Bookman Old Style"/>
          <w:szCs w:val="18"/>
        </w:rPr>
        <w:t>in</w:t>
      </w:r>
      <w:r w:rsidRPr="008D6099">
        <w:rPr>
          <w:rFonts w:cs="Bookman Old Style"/>
          <w:szCs w:val="18"/>
        </w:rPr>
        <w:t xml:space="preserve"> a </w:t>
      </w:r>
      <w:r>
        <w:rPr>
          <w:rFonts w:cs="Bookman Old Style"/>
          <w:szCs w:val="18"/>
        </w:rPr>
        <w:t>territory unite in</w:t>
      </w:r>
      <w:r w:rsidRPr="008D6099">
        <w:rPr>
          <w:rFonts w:cs="Bookman Old Style"/>
          <w:szCs w:val="18"/>
        </w:rPr>
        <w:t xml:space="preserve"> </w:t>
      </w:r>
      <w:r w:rsidRPr="008D6099">
        <w:rPr>
          <w:iCs/>
        </w:rPr>
        <w:t>reform congregations</w:t>
      </w:r>
    </w:p>
    <w:p w14:paraId="431A3A32" w14:textId="77777777" w:rsidR="008B567D" w:rsidRPr="0047679B" w:rsidRDefault="008B567D" w:rsidP="008B567D">
      <w:pPr>
        <w:numPr>
          <w:ilvl w:val="2"/>
          <w:numId w:val="31"/>
        </w:numPr>
        <w:contextualSpacing w:val="0"/>
        <w:rPr>
          <w:szCs w:val="18"/>
        </w:rPr>
      </w:pPr>
      <w:r>
        <w:rPr>
          <w:rFonts w:cs="Bookman Old Style"/>
          <w:szCs w:val="18"/>
        </w:rPr>
        <w:t>Italy</w:t>
      </w:r>
    </w:p>
    <w:p w14:paraId="60375925" w14:textId="77777777" w:rsidR="008B567D" w:rsidRPr="00926E83" w:rsidRDefault="008B567D" w:rsidP="008B567D">
      <w:pPr>
        <w:numPr>
          <w:ilvl w:val="3"/>
          <w:numId w:val="31"/>
        </w:numPr>
        <w:contextualSpacing w:val="0"/>
        <w:rPr>
          <w:rFonts w:cs="Bookman Old Style"/>
          <w:szCs w:val="18"/>
        </w:rPr>
      </w:pPr>
      <w:r>
        <w:rPr>
          <w:rFonts w:cs="Bookman Old Style"/>
          <w:szCs w:val="16"/>
        </w:rPr>
        <w:t xml:space="preserve">1313: </w:t>
      </w:r>
      <w:r w:rsidRPr="008D6099">
        <w:rPr>
          <w:rFonts w:cs="Bookman Old Style"/>
          <w:szCs w:val="16"/>
        </w:rPr>
        <w:t>Olivetans</w:t>
      </w:r>
    </w:p>
    <w:p w14:paraId="4663B722" w14:textId="77777777" w:rsidR="008B567D" w:rsidRPr="00926E83" w:rsidRDefault="008B567D" w:rsidP="008B567D">
      <w:pPr>
        <w:numPr>
          <w:ilvl w:val="4"/>
          <w:numId w:val="31"/>
        </w:numPr>
        <w:contextualSpacing w:val="0"/>
        <w:rPr>
          <w:rFonts w:cs="Bookman Old Style"/>
          <w:szCs w:val="18"/>
        </w:rPr>
      </w:pPr>
      <w:r w:rsidRPr="008D6099">
        <w:rPr>
          <w:rFonts w:cs="Bookman Old Style"/>
          <w:szCs w:val="16"/>
        </w:rPr>
        <w:t>founded</w:t>
      </w:r>
      <w:r>
        <w:rPr>
          <w:rFonts w:cs="Bookman Old Style"/>
          <w:szCs w:val="16"/>
        </w:rPr>
        <w:t xml:space="preserve"> by </w:t>
      </w:r>
      <w:r w:rsidRPr="008D6099">
        <w:rPr>
          <w:rFonts w:cs="Bookman Old Style"/>
          <w:szCs w:val="16"/>
        </w:rPr>
        <w:t>Bernard Tolomei (</w:t>
      </w:r>
      <w:r w:rsidRPr="008D6099">
        <w:rPr>
          <w:szCs w:val="16"/>
        </w:rPr>
        <w:t>†</w:t>
      </w:r>
      <w:r w:rsidRPr="008D6099">
        <w:rPr>
          <w:rFonts w:cs="Bookman Old Style"/>
          <w:szCs w:val="16"/>
        </w:rPr>
        <w:t xml:space="preserve"> 1348) in a hermitage near </w:t>
      </w:r>
      <w:r>
        <w:rPr>
          <w:rFonts w:cs="Bookman Old Style"/>
          <w:szCs w:val="16"/>
        </w:rPr>
        <w:t>Siena</w:t>
      </w:r>
    </w:p>
    <w:p w14:paraId="7A757342" w14:textId="77777777" w:rsidR="008B567D" w:rsidRPr="007E2F50" w:rsidRDefault="008B567D" w:rsidP="008B567D">
      <w:pPr>
        <w:numPr>
          <w:ilvl w:val="4"/>
          <w:numId w:val="31"/>
        </w:numPr>
        <w:contextualSpacing w:val="0"/>
        <w:rPr>
          <w:rFonts w:cs="Bookman Old Style"/>
          <w:szCs w:val="18"/>
        </w:rPr>
      </w:pPr>
      <w:r w:rsidRPr="008D6099">
        <w:rPr>
          <w:rFonts w:cs="Bookman Old Style"/>
          <w:szCs w:val="16"/>
        </w:rPr>
        <w:t xml:space="preserve">because the hermitage </w:t>
      </w:r>
      <w:r>
        <w:rPr>
          <w:rFonts w:cs="Bookman Old Style"/>
          <w:szCs w:val="16"/>
        </w:rPr>
        <w:t>i</w:t>
      </w:r>
      <w:r w:rsidRPr="008D6099">
        <w:rPr>
          <w:rFonts w:cs="Bookman Old Style"/>
          <w:szCs w:val="16"/>
        </w:rPr>
        <w:t xml:space="preserve">s surrounded by olive groves, the community </w:t>
      </w:r>
      <w:r>
        <w:rPr>
          <w:rFonts w:cs="Bookman Old Style"/>
          <w:szCs w:val="16"/>
        </w:rPr>
        <w:t xml:space="preserve">is </w:t>
      </w:r>
      <w:r w:rsidRPr="008D6099">
        <w:rPr>
          <w:rFonts w:cs="Bookman Old Style"/>
          <w:szCs w:val="16"/>
        </w:rPr>
        <w:t>dedi</w:t>
      </w:r>
      <w:r>
        <w:rPr>
          <w:rFonts w:cs="Bookman Old Style"/>
          <w:szCs w:val="16"/>
        </w:rPr>
        <w:t>cated to Our Lady of Mt. Olivet</w:t>
      </w:r>
      <w:r w:rsidRPr="008D6099">
        <w:rPr>
          <w:rFonts w:cs="Bookman Old Style"/>
          <w:szCs w:val="16"/>
        </w:rPr>
        <w:t xml:space="preserve"> </w:t>
      </w:r>
      <w:r>
        <w:rPr>
          <w:rFonts w:cs="Bookman Old Style"/>
          <w:szCs w:val="16"/>
        </w:rPr>
        <w:t>(hence “</w:t>
      </w:r>
      <w:r w:rsidRPr="008D6099">
        <w:rPr>
          <w:rFonts w:cs="Bookman Old Style"/>
          <w:szCs w:val="16"/>
        </w:rPr>
        <w:t>Olivetans</w:t>
      </w:r>
      <w:r>
        <w:rPr>
          <w:rFonts w:cs="Bookman Old Style"/>
          <w:szCs w:val="16"/>
        </w:rPr>
        <w:t>”)</w:t>
      </w:r>
    </w:p>
    <w:p w14:paraId="06D39800" w14:textId="77777777" w:rsidR="008B567D" w:rsidRPr="00056C6C" w:rsidRDefault="008B567D" w:rsidP="008B567D">
      <w:pPr>
        <w:numPr>
          <w:ilvl w:val="4"/>
          <w:numId w:val="31"/>
        </w:numPr>
        <w:contextualSpacing w:val="0"/>
        <w:rPr>
          <w:rFonts w:cs="Bookman Old Style"/>
          <w:szCs w:val="18"/>
        </w:rPr>
      </w:pPr>
      <w:r>
        <w:rPr>
          <w:rFonts w:cs="Bookman Old Style"/>
          <w:szCs w:val="16"/>
        </w:rPr>
        <w:t xml:space="preserve">they </w:t>
      </w:r>
      <w:r w:rsidRPr="008D6099">
        <w:rPr>
          <w:rFonts w:cs="Bookman Old Style"/>
          <w:szCs w:val="16"/>
        </w:rPr>
        <w:t>never spread beyond Italy and Sicily</w:t>
      </w:r>
    </w:p>
    <w:p w14:paraId="7E7AF690" w14:textId="77777777" w:rsidR="008B567D" w:rsidRPr="00056C6C" w:rsidRDefault="008B567D" w:rsidP="008B567D">
      <w:pPr>
        <w:numPr>
          <w:ilvl w:val="3"/>
          <w:numId w:val="31"/>
        </w:numPr>
        <w:contextualSpacing w:val="0"/>
        <w:rPr>
          <w:szCs w:val="18"/>
        </w:rPr>
      </w:pPr>
      <w:r>
        <w:rPr>
          <w:rFonts w:cs="Bookman Old Style"/>
          <w:szCs w:val="18"/>
        </w:rPr>
        <w:t xml:space="preserve">1412: Abbot </w:t>
      </w:r>
      <w:r w:rsidRPr="008D6099">
        <w:rPr>
          <w:rFonts w:cs="Bookman Old Style"/>
          <w:szCs w:val="18"/>
        </w:rPr>
        <w:t>Ludovico Barbo</w:t>
      </w:r>
      <w:r>
        <w:rPr>
          <w:rFonts w:cs="Bookman Old Style"/>
          <w:szCs w:val="18"/>
        </w:rPr>
        <w:t>,</w:t>
      </w:r>
      <w:r w:rsidRPr="008D6099">
        <w:rPr>
          <w:rFonts w:cs="Bookman Old Style"/>
          <w:szCs w:val="18"/>
        </w:rPr>
        <w:t xml:space="preserve"> a Venetian noble</w:t>
      </w:r>
      <w:r>
        <w:rPr>
          <w:rFonts w:cs="Bookman Old Style"/>
          <w:szCs w:val="18"/>
        </w:rPr>
        <w:t>, forms</w:t>
      </w:r>
      <w:r w:rsidRPr="008D6099">
        <w:rPr>
          <w:rFonts w:cs="Bookman Old Style"/>
          <w:szCs w:val="18"/>
        </w:rPr>
        <w:t xml:space="preserve"> the </w:t>
      </w:r>
      <w:r>
        <w:rPr>
          <w:iCs/>
        </w:rPr>
        <w:t>Congregation of St</w:t>
      </w:r>
      <w:r w:rsidRPr="008D6099">
        <w:rPr>
          <w:iCs/>
        </w:rPr>
        <w:t xml:space="preserve"> Justina </w:t>
      </w:r>
      <w:r w:rsidRPr="008D6099">
        <w:rPr>
          <w:rFonts w:cs="Bookman Old Style"/>
          <w:szCs w:val="18"/>
        </w:rPr>
        <w:t xml:space="preserve">at the Abbey of </w:t>
      </w:r>
      <w:r>
        <w:rPr>
          <w:iCs/>
        </w:rPr>
        <w:t>St</w:t>
      </w:r>
      <w:r w:rsidRPr="008D6099">
        <w:rPr>
          <w:iCs/>
        </w:rPr>
        <w:t xml:space="preserve"> J</w:t>
      </w:r>
      <w:r w:rsidRPr="008D6099">
        <w:rPr>
          <w:rFonts w:cs="Bookman Old Style"/>
          <w:iCs/>
          <w:szCs w:val="16"/>
        </w:rPr>
        <w:t xml:space="preserve">ustin in </w:t>
      </w:r>
      <w:r w:rsidRPr="008D6099">
        <w:rPr>
          <w:iCs/>
        </w:rPr>
        <w:t>Padua</w:t>
      </w:r>
      <w:r>
        <w:rPr>
          <w:iCs/>
        </w:rPr>
        <w:t xml:space="preserve">; eventually the </w:t>
      </w:r>
      <w:r>
        <w:rPr>
          <w:rFonts w:cs="Bookman Old Style"/>
          <w:szCs w:val="18"/>
        </w:rPr>
        <w:t>c</w:t>
      </w:r>
      <w:r w:rsidRPr="008D6099">
        <w:rPr>
          <w:rFonts w:cs="Bookman Old Style"/>
          <w:szCs w:val="18"/>
        </w:rPr>
        <w:t xml:space="preserve">ongregation </w:t>
      </w:r>
      <w:r>
        <w:rPr>
          <w:rFonts w:cs="Bookman Old Style"/>
          <w:szCs w:val="18"/>
        </w:rPr>
        <w:t xml:space="preserve">incorporates the </w:t>
      </w:r>
      <w:r w:rsidRPr="008D6099">
        <w:rPr>
          <w:rFonts w:cs="Bookman Old Style"/>
          <w:szCs w:val="18"/>
        </w:rPr>
        <w:t xml:space="preserve">chief </w:t>
      </w:r>
      <w:r>
        <w:rPr>
          <w:rFonts w:cs="Bookman Old Style"/>
          <w:szCs w:val="18"/>
        </w:rPr>
        <w:t xml:space="preserve">Italian </w:t>
      </w:r>
      <w:r w:rsidRPr="008D6099">
        <w:rPr>
          <w:rFonts w:cs="Bookman Old Style"/>
          <w:szCs w:val="18"/>
        </w:rPr>
        <w:t>Bene</w:t>
      </w:r>
      <w:r>
        <w:rPr>
          <w:rFonts w:cs="Bookman Old Style"/>
          <w:szCs w:val="18"/>
        </w:rPr>
        <w:t>dictine houses</w:t>
      </w:r>
    </w:p>
    <w:p w14:paraId="4E51E5DA" w14:textId="77777777" w:rsidR="008B567D" w:rsidRPr="00311529" w:rsidRDefault="008B567D" w:rsidP="008B567D">
      <w:pPr>
        <w:numPr>
          <w:ilvl w:val="3"/>
          <w:numId w:val="31"/>
        </w:numPr>
        <w:contextualSpacing w:val="0"/>
        <w:rPr>
          <w:rFonts w:cs="Bookman Old Style"/>
          <w:szCs w:val="18"/>
        </w:rPr>
      </w:pPr>
      <w:r w:rsidRPr="008D6099">
        <w:rPr>
          <w:rFonts w:cs="Bookman Old Style"/>
          <w:iCs/>
          <w:szCs w:val="16"/>
        </w:rPr>
        <w:t xml:space="preserve">Oblates </w:t>
      </w:r>
      <w:r>
        <w:rPr>
          <w:rFonts w:cs="Bookman Old Style"/>
          <w:szCs w:val="16"/>
        </w:rPr>
        <w:t>of Tor de Specchi (women)</w:t>
      </w:r>
    </w:p>
    <w:p w14:paraId="36EBB9A2" w14:textId="77777777" w:rsidR="008B567D" w:rsidRPr="00311529" w:rsidRDefault="008B567D" w:rsidP="008B567D">
      <w:pPr>
        <w:numPr>
          <w:ilvl w:val="4"/>
          <w:numId w:val="31"/>
        </w:numPr>
        <w:contextualSpacing w:val="0"/>
        <w:rPr>
          <w:rFonts w:cs="Bookman Old Style"/>
          <w:szCs w:val="18"/>
        </w:rPr>
      </w:pPr>
      <w:r w:rsidRPr="008D6099">
        <w:rPr>
          <w:rFonts w:cs="Bookman Old Style"/>
          <w:iCs/>
          <w:szCs w:val="16"/>
        </w:rPr>
        <w:t xml:space="preserve">Frances of Rome </w:t>
      </w:r>
      <w:r w:rsidRPr="008D6099">
        <w:rPr>
          <w:rFonts w:cs="Bookman Old Style"/>
          <w:szCs w:val="16"/>
        </w:rPr>
        <w:t>(</w:t>
      </w:r>
      <w:r w:rsidRPr="008D6099">
        <w:rPr>
          <w:szCs w:val="16"/>
        </w:rPr>
        <w:t>†</w:t>
      </w:r>
      <w:r w:rsidRPr="008D6099">
        <w:rPr>
          <w:rFonts w:cs="Bookman Old Style"/>
          <w:szCs w:val="16"/>
        </w:rPr>
        <w:t xml:space="preserve"> 1440) and several other Roman noble</w:t>
      </w:r>
      <w:r>
        <w:rPr>
          <w:rFonts w:cs="Bookman Old Style"/>
          <w:szCs w:val="16"/>
        </w:rPr>
        <w:t>women</w:t>
      </w:r>
      <w:r w:rsidRPr="008D6099">
        <w:rPr>
          <w:rFonts w:cs="Bookman Old Style"/>
          <w:szCs w:val="16"/>
        </w:rPr>
        <w:t xml:space="preserve"> </w:t>
      </w:r>
      <w:r>
        <w:rPr>
          <w:rFonts w:cs="Bookman Old Style"/>
          <w:szCs w:val="16"/>
        </w:rPr>
        <w:t>form</w:t>
      </w:r>
      <w:r w:rsidRPr="008D6099">
        <w:rPr>
          <w:rFonts w:cs="Bookman Old Style"/>
          <w:szCs w:val="16"/>
        </w:rPr>
        <w:t xml:space="preserve"> the </w:t>
      </w:r>
      <w:r>
        <w:rPr>
          <w:rFonts w:cs="Bookman Old Style"/>
          <w:iCs/>
          <w:szCs w:val="16"/>
        </w:rPr>
        <w:t xml:space="preserve">Oblates to </w:t>
      </w:r>
      <w:r w:rsidRPr="008D6099">
        <w:rPr>
          <w:rFonts w:cs="Bookman Old Style"/>
          <w:szCs w:val="16"/>
        </w:rPr>
        <w:t xml:space="preserve">care </w:t>
      </w:r>
      <w:r>
        <w:rPr>
          <w:rFonts w:cs="Bookman Old Style"/>
          <w:szCs w:val="16"/>
        </w:rPr>
        <w:t xml:space="preserve">for </w:t>
      </w:r>
      <w:r w:rsidRPr="008D6099">
        <w:rPr>
          <w:rFonts w:cs="Bookman Old Style"/>
          <w:szCs w:val="16"/>
        </w:rPr>
        <w:t xml:space="preserve">the poor and </w:t>
      </w:r>
      <w:r>
        <w:rPr>
          <w:rFonts w:cs="Bookman Old Style"/>
          <w:szCs w:val="16"/>
        </w:rPr>
        <w:t>sick</w:t>
      </w:r>
    </w:p>
    <w:p w14:paraId="0C3D42BD" w14:textId="77777777" w:rsidR="008B567D" w:rsidRPr="00056C6C" w:rsidRDefault="008B567D" w:rsidP="008B567D">
      <w:pPr>
        <w:numPr>
          <w:ilvl w:val="4"/>
          <w:numId w:val="31"/>
        </w:numPr>
        <w:contextualSpacing w:val="0"/>
        <w:rPr>
          <w:rFonts w:cs="Bookman Old Style"/>
          <w:szCs w:val="18"/>
        </w:rPr>
      </w:pPr>
      <w:r>
        <w:rPr>
          <w:rFonts w:cs="Bookman Old Style"/>
          <w:szCs w:val="16"/>
        </w:rPr>
        <w:t xml:space="preserve">1443: the pope approves </w:t>
      </w:r>
      <w:r w:rsidRPr="008D6099">
        <w:rPr>
          <w:rFonts w:cs="Bookman Old Style"/>
          <w:szCs w:val="16"/>
        </w:rPr>
        <w:t>the community</w:t>
      </w:r>
      <w:r>
        <w:rPr>
          <w:rFonts w:cs="Bookman Old Style"/>
          <w:szCs w:val="16"/>
        </w:rPr>
        <w:t>;</w:t>
      </w:r>
      <w:r w:rsidRPr="008D6099">
        <w:rPr>
          <w:rFonts w:cs="Bookman Old Style"/>
          <w:szCs w:val="16"/>
        </w:rPr>
        <w:t xml:space="preserve"> </w:t>
      </w:r>
      <w:r>
        <w:rPr>
          <w:rFonts w:cs="Bookman Old Style"/>
          <w:szCs w:val="16"/>
        </w:rPr>
        <w:t xml:space="preserve">it </w:t>
      </w:r>
      <w:r w:rsidRPr="008D6099">
        <w:rPr>
          <w:rFonts w:cs="Bookman Old Style"/>
          <w:szCs w:val="16"/>
        </w:rPr>
        <w:t>af</w:t>
      </w:r>
      <w:r>
        <w:rPr>
          <w:rFonts w:cs="Bookman Old Style"/>
          <w:szCs w:val="16"/>
        </w:rPr>
        <w:t>filiates</w:t>
      </w:r>
      <w:r w:rsidRPr="008D6099">
        <w:rPr>
          <w:rFonts w:cs="Bookman Old Style"/>
          <w:szCs w:val="16"/>
        </w:rPr>
        <w:t xml:space="preserve"> with the Olivetans</w:t>
      </w:r>
    </w:p>
    <w:p w14:paraId="2535F9B2" w14:textId="77777777" w:rsidR="008B567D" w:rsidRPr="0047679B" w:rsidRDefault="008B567D" w:rsidP="008B567D">
      <w:pPr>
        <w:numPr>
          <w:ilvl w:val="2"/>
          <w:numId w:val="31"/>
        </w:numPr>
        <w:contextualSpacing w:val="0"/>
        <w:rPr>
          <w:szCs w:val="18"/>
        </w:rPr>
      </w:pPr>
      <w:r>
        <w:rPr>
          <w:rFonts w:cs="Bookman Old Style"/>
          <w:szCs w:val="18"/>
        </w:rPr>
        <w:t>Spain</w:t>
      </w:r>
    </w:p>
    <w:p w14:paraId="22B8DB83" w14:textId="77777777" w:rsidR="008B567D" w:rsidRPr="0047679B" w:rsidRDefault="008B567D" w:rsidP="008B567D">
      <w:pPr>
        <w:numPr>
          <w:ilvl w:val="3"/>
          <w:numId w:val="31"/>
        </w:numPr>
        <w:contextualSpacing w:val="0"/>
        <w:rPr>
          <w:szCs w:val="18"/>
        </w:rPr>
      </w:pPr>
      <w:r>
        <w:rPr>
          <w:rFonts w:cs="Bookman Old Style"/>
          <w:szCs w:val="18"/>
        </w:rPr>
        <w:t xml:space="preserve">1450: </w:t>
      </w:r>
      <w:r w:rsidRPr="008D6099">
        <w:rPr>
          <w:rFonts w:cs="Bookman Old Style"/>
          <w:szCs w:val="18"/>
        </w:rPr>
        <w:t xml:space="preserve">the </w:t>
      </w:r>
      <w:r w:rsidRPr="008D6099">
        <w:rPr>
          <w:rFonts w:cs="Bookman Old Style"/>
          <w:iCs/>
          <w:szCs w:val="16"/>
        </w:rPr>
        <w:t xml:space="preserve">Congregation of </w:t>
      </w:r>
      <w:r w:rsidRPr="008D6099">
        <w:rPr>
          <w:iCs/>
        </w:rPr>
        <w:t xml:space="preserve">Valladolid </w:t>
      </w:r>
      <w:r>
        <w:rPr>
          <w:rFonts w:cs="Bookman Old Style"/>
          <w:szCs w:val="18"/>
        </w:rPr>
        <w:t>forms</w:t>
      </w:r>
      <w:r w:rsidRPr="008D6099">
        <w:rPr>
          <w:rFonts w:cs="Bookman Old Style"/>
          <w:szCs w:val="18"/>
        </w:rPr>
        <w:t xml:space="preserve"> </w:t>
      </w:r>
      <w:r>
        <w:rPr>
          <w:rFonts w:cs="Bookman Old Style"/>
          <w:szCs w:val="18"/>
        </w:rPr>
        <w:t xml:space="preserve">on the </w:t>
      </w:r>
      <w:r w:rsidRPr="008D6099">
        <w:rPr>
          <w:rFonts w:cs="Bookman Old Style"/>
          <w:szCs w:val="18"/>
        </w:rPr>
        <w:t>example</w:t>
      </w:r>
      <w:r>
        <w:rPr>
          <w:rFonts w:cs="Bookman Old Style"/>
          <w:szCs w:val="18"/>
        </w:rPr>
        <w:t xml:space="preserve"> of </w:t>
      </w:r>
      <w:r w:rsidRPr="008D6099">
        <w:rPr>
          <w:rFonts w:cs="Bookman Old Style"/>
          <w:szCs w:val="18"/>
        </w:rPr>
        <w:t xml:space="preserve">the </w:t>
      </w:r>
      <w:r>
        <w:rPr>
          <w:iCs/>
        </w:rPr>
        <w:t>Congregation of St</w:t>
      </w:r>
      <w:r w:rsidRPr="008D6099">
        <w:rPr>
          <w:iCs/>
        </w:rPr>
        <w:t xml:space="preserve"> Justina</w:t>
      </w:r>
    </w:p>
    <w:p w14:paraId="28C9ECC2" w14:textId="77777777" w:rsidR="008B567D" w:rsidRPr="0047679B" w:rsidRDefault="008B567D" w:rsidP="008B567D">
      <w:pPr>
        <w:numPr>
          <w:ilvl w:val="3"/>
          <w:numId w:val="31"/>
        </w:numPr>
        <w:contextualSpacing w:val="0"/>
        <w:rPr>
          <w:szCs w:val="18"/>
        </w:rPr>
      </w:pPr>
      <w:r w:rsidRPr="008D6099">
        <w:rPr>
          <w:rFonts w:cs="Bookman Old Style"/>
          <w:szCs w:val="18"/>
        </w:rPr>
        <w:t>1504</w:t>
      </w:r>
      <w:r>
        <w:rPr>
          <w:rFonts w:cs="Bookman Old Style"/>
          <w:szCs w:val="18"/>
        </w:rPr>
        <w:t>:</w:t>
      </w:r>
      <w:r w:rsidRPr="008D6099">
        <w:rPr>
          <w:rFonts w:cs="Bookman Old Style"/>
          <w:szCs w:val="18"/>
        </w:rPr>
        <w:t xml:space="preserve"> the </w:t>
      </w:r>
      <w:r>
        <w:rPr>
          <w:rFonts w:cs="Bookman Old Style"/>
          <w:szCs w:val="18"/>
        </w:rPr>
        <w:t xml:space="preserve">king orders </w:t>
      </w:r>
      <w:r w:rsidRPr="008D6099">
        <w:rPr>
          <w:rFonts w:cs="Bookman Old Style"/>
          <w:szCs w:val="18"/>
        </w:rPr>
        <w:t xml:space="preserve">all Spanish </w:t>
      </w:r>
      <w:r>
        <w:rPr>
          <w:rFonts w:cs="Bookman Old Style"/>
          <w:szCs w:val="18"/>
        </w:rPr>
        <w:t>Benedictine monasteries to unite</w:t>
      </w:r>
      <w:r w:rsidRPr="008D6099">
        <w:rPr>
          <w:rFonts w:cs="Bookman Old Style"/>
          <w:szCs w:val="18"/>
        </w:rPr>
        <w:t xml:space="preserve"> with it</w:t>
      </w:r>
    </w:p>
    <w:p w14:paraId="658CA2D8" w14:textId="77777777" w:rsidR="008B567D" w:rsidRPr="0047679B" w:rsidRDefault="008B567D" w:rsidP="008B567D">
      <w:pPr>
        <w:numPr>
          <w:ilvl w:val="2"/>
          <w:numId w:val="31"/>
        </w:numPr>
        <w:contextualSpacing w:val="0"/>
        <w:rPr>
          <w:szCs w:val="18"/>
        </w:rPr>
      </w:pPr>
      <w:r>
        <w:rPr>
          <w:rFonts w:cs="Bookman Old Style"/>
          <w:szCs w:val="18"/>
        </w:rPr>
        <w:t>Germany</w:t>
      </w:r>
    </w:p>
    <w:p w14:paraId="5F502689" w14:textId="77777777" w:rsidR="008B567D" w:rsidRPr="00311529" w:rsidRDefault="008B567D" w:rsidP="008B567D">
      <w:pPr>
        <w:numPr>
          <w:ilvl w:val="3"/>
          <w:numId w:val="31"/>
        </w:numPr>
        <w:contextualSpacing w:val="0"/>
        <w:rPr>
          <w:szCs w:val="18"/>
        </w:rPr>
      </w:pPr>
      <w:r w:rsidRPr="00F132CD">
        <w:rPr>
          <w:rFonts w:cs="Bookman Old Style"/>
          <w:vanish/>
          <w:szCs w:val="18"/>
        </w:rPr>
        <w:t>date?</w:t>
      </w:r>
      <w:r>
        <w:rPr>
          <w:rFonts w:cs="Bookman Old Style"/>
          <w:vanish/>
          <w:szCs w:val="18"/>
        </w:rPr>
        <w:t xml:space="preserve"> c. 1400?</w:t>
      </w:r>
      <w:r w:rsidRPr="00F132CD">
        <w:rPr>
          <w:rFonts w:cs="Bookman Old Style"/>
          <w:vanish/>
          <w:szCs w:val="18"/>
        </w:rPr>
        <w:t xml:space="preserve">: </w:t>
      </w:r>
      <w:r>
        <w:rPr>
          <w:rFonts w:cs="Bookman Old Style"/>
          <w:szCs w:val="18"/>
        </w:rPr>
        <w:t xml:space="preserve">a </w:t>
      </w:r>
      <w:r w:rsidRPr="008D6099">
        <w:rPr>
          <w:rFonts w:cs="Bookman Old Style"/>
          <w:szCs w:val="18"/>
        </w:rPr>
        <w:t xml:space="preserve">reform in the monastery of </w:t>
      </w:r>
      <w:r w:rsidRPr="008D6099">
        <w:rPr>
          <w:iCs/>
        </w:rPr>
        <w:t xml:space="preserve">Kastl </w:t>
      </w:r>
      <w:r>
        <w:rPr>
          <w:rFonts w:cs="Bookman Old Style"/>
          <w:szCs w:val="18"/>
        </w:rPr>
        <w:t>(</w:t>
      </w:r>
      <w:r w:rsidRPr="008D6099">
        <w:rPr>
          <w:rFonts w:cs="Bookman Old Style"/>
          <w:szCs w:val="18"/>
        </w:rPr>
        <w:t>Upper Palatinate</w:t>
      </w:r>
      <w:r>
        <w:rPr>
          <w:rFonts w:cs="Bookman Old Style"/>
          <w:szCs w:val="18"/>
        </w:rPr>
        <w:t>)</w:t>
      </w:r>
      <w:r w:rsidRPr="008D6099">
        <w:rPr>
          <w:rFonts w:cs="Bookman Old Style"/>
          <w:szCs w:val="18"/>
        </w:rPr>
        <w:t xml:space="preserve"> spread</w:t>
      </w:r>
      <w:r>
        <w:rPr>
          <w:rFonts w:cs="Bookman Old Style"/>
          <w:szCs w:val="18"/>
        </w:rPr>
        <w:t>s</w:t>
      </w:r>
      <w:r w:rsidRPr="008D6099">
        <w:rPr>
          <w:rFonts w:cs="Bookman Old Style"/>
          <w:szCs w:val="18"/>
        </w:rPr>
        <w:t xml:space="preserve"> to </w:t>
      </w:r>
      <w:r>
        <w:rPr>
          <w:rFonts w:cs="Bookman Old Style"/>
          <w:szCs w:val="18"/>
        </w:rPr>
        <w:t xml:space="preserve">other </w:t>
      </w:r>
      <w:r w:rsidRPr="008D6099">
        <w:rPr>
          <w:rFonts w:cs="Bookman Old Style"/>
          <w:szCs w:val="18"/>
        </w:rPr>
        <w:t>Ba</w:t>
      </w:r>
      <w:r>
        <w:rPr>
          <w:rFonts w:cs="Bookman Old Style"/>
          <w:szCs w:val="18"/>
        </w:rPr>
        <w:t>varian monasteries</w:t>
      </w:r>
    </w:p>
    <w:p w14:paraId="20E34F75" w14:textId="77777777" w:rsidR="008B567D" w:rsidRPr="0047679B" w:rsidRDefault="008B567D" w:rsidP="008B567D">
      <w:pPr>
        <w:numPr>
          <w:ilvl w:val="3"/>
          <w:numId w:val="31"/>
        </w:numPr>
        <w:contextualSpacing w:val="0"/>
        <w:rPr>
          <w:szCs w:val="18"/>
        </w:rPr>
      </w:pPr>
      <w:r>
        <w:rPr>
          <w:rFonts w:cs="Bookman Old Style"/>
          <w:szCs w:val="18"/>
        </w:rPr>
        <w:t>1417: t</w:t>
      </w:r>
      <w:r w:rsidRPr="008D6099">
        <w:rPr>
          <w:rFonts w:cs="Bookman Old Style"/>
          <w:szCs w:val="18"/>
        </w:rPr>
        <w:t>he Council of Constance encour</w:t>
      </w:r>
      <w:r>
        <w:rPr>
          <w:rFonts w:cs="Bookman Old Style"/>
          <w:szCs w:val="18"/>
        </w:rPr>
        <w:t>ages</w:t>
      </w:r>
      <w:r w:rsidRPr="008D6099">
        <w:rPr>
          <w:rFonts w:cs="Bookman Old Style"/>
          <w:szCs w:val="18"/>
        </w:rPr>
        <w:t xml:space="preserve"> t</w:t>
      </w:r>
      <w:r>
        <w:rPr>
          <w:rFonts w:cs="Bookman Old Style"/>
          <w:szCs w:val="18"/>
        </w:rPr>
        <w:t>he reform of Benedictine abbeys</w:t>
      </w:r>
    </w:p>
    <w:p w14:paraId="4B6BEE61" w14:textId="77777777" w:rsidR="008B567D" w:rsidRPr="0047679B" w:rsidRDefault="008B567D" w:rsidP="008B567D">
      <w:pPr>
        <w:numPr>
          <w:ilvl w:val="3"/>
          <w:numId w:val="31"/>
        </w:numPr>
        <w:contextualSpacing w:val="0"/>
        <w:rPr>
          <w:szCs w:val="18"/>
        </w:rPr>
      </w:pPr>
      <w:r w:rsidRPr="008D6099">
        <w:rPr>
          <w:rFonts w:cs="Bookman Old Style"/>
          <w:szCs w:val="18"/>
        </w:rPr>
        <w:t>1418</w:t>
      </w:r>
      <w:r>
        <w:rPr>
          <w:rFonts w:cs="Bookman Old Style"/>
          <w:szCs w:val="18"/>
        </w:rPr>
        <w:t xml:space="preserve"> on:</w:t>
      </w:r>
      <w:r w:rsidRPr="008D6099">
        <w:rPr>
          <w:rFonts w:cs="Bookman Old Style"/>
          <w:szCs w:val="18"/>
        </w:rPr>
        <w:t xml:space="preserve"> the reform of </w:t>
      </w:r>
      <w:r w:rsidRPr="008D6099">
        <w:rPr>
          <w:iCs/>
        </w:rPr>
        <w:t xml:space="preserve">Melk </w:t>
      </w:r>
      <w:r w:rsidRPr="008D6099">
        <w:rPr>
          <w:rFonts w:cs="Bookman Old Style"/>
          <w:szCs w:val="18"/>
        </w:rPr>
        <w:t>(union of Melk) spread</w:t>
      </w:r>
      <w:r>
        <w:rPr>
          <w:rFonts w:cs="Bookman Old Style"/>
          <w:szCs w:val="18"/>
        </w:rPr>
        <w:t>s</w:t>
      </w:r>
      <w:r w:rsidRPr="008D6099">
        <w:rPr>
          <w:rFonts w:cs="Bookman Old Style"/>
          <w:szCs w:val="18"/>
        </w:rPr>
        <w:t xml:space="preserve"> through Austria, Ba</w:t>
      </w:r>
      <w:r>
        <w:rPr>
          <w:rFonts w:cs="Bookman Old Style"/>
          <w:szCs w:val="18"/>
        </w:rPr>
        <w:t>varia, and Swabia</w:t>
      </w:r>
    </w:p>
    <w:p w14:paraId="06A4E5E5" w14:textId="77777777" w:rsidR="008B567D" w:rsidRDefault="008B567D" w:rsidP="008B567D">
      <w:pPr>
        <w:numPr>
          <w:ilvl w:val="3"/>
          <w:numId w:val="31"/>
        </w:numPr>
        <w:contextualSpacing w:val="0"/>
        <w:rPr>
          <w:szCs w:val="18"/>
        </w:rPr>
      </w:pPr>
      <w:r>
        <w:rPr>
          <w:rFonts w:cs="Bookman Old Style"/>
          <w:szCs w:val="18"/>
        </w:rPr>
        <w:lastRenderedPageBreak/>
        <w:t xml:space="preserve">1434: </w:t>
      </w:r>
      <w:r w:rsidRPr="008D6099">
        <w:rPr>
          <w:iCs/>
        </w:rPr>
        <w:t xml:space="preserve">Bursfeld </w:t>
      </w:r>
      <w:r w:rsidRPr="008D6099">
        <w:rPr>
          <w:rFonts w:cs="Bookman Old Style"/>
          <w:szCs w:val="18"/>
        </w:rPr>
        <w:t xml:space="preserve">monastery </w:t>
      </w:r>
      <w:r>
        <w:rPr>
          <w:iCs/>
        </w:rPr>
        <w:t>(</w:t>
      </w:r>
      <w:r w:rsidRPr="008D6099">
        <w:rPr>
          <w:rFonts w:cs="Bookman Old Style"/>
          <w:szCs w:val="18"/>
        </w:rPr>
        <w:t>near G</w:t>
      </w:r>
      <w:r w:rsidRPr="008D6099">
        <w:rPr>
          <w:szCs w:val="18"/>
        </w:rPr>
        <w:t>ö</w:t>
      </w:r>
      <w:r w:rsidRPr="008D6099">
        <w:rPr>
          <w:rFonts w:cs="Bookman Old Style"/>
          <w:szCs w:val="18"/>
        </w:rPr>
        <w:t>ttingen</w:t>
      </w:r>
      <w:r>
        <w:rPr>
          <w:rFonts w:cs="Bookman Old Style"/>
          <w:szCs w:val="18"/>
        </w:rPr>
        <w:t>)</w:t>
      </w:r>
      <w:r w:rsidRPr="008D6099">
        <w:rPr>
          <w:rFonts w:cs="Bookman Old Style"/>
          <w:szCs w:val="18"/>
        </w:rPr>
        <w:t xml:space="preserve"> </w:t>
      </w:r>
      <w:r>
        <w:rPr>
          <w:rFonts w:cs="Bookman Old Style"/>
          <w:szCs w:val="18"/>
        </w:rPr>
        <w:t>beco</w:t>
      </w:r>
      <w:r w:rsidRPr="008D6099">
        <w:rPr>
          <w:rFonts w:cs="Bookman Old Style"/>
          <w:szCs w:val="18"/>
        </w:rPr>
        <w:t>me</w:t>
      </w:r>
      <w:r>
        <w:rPr>
          <w:rFonts w:cs="Bookman Old Style"/>
          <w:szCs w:val="18"/>
        </w:rPr>
        <w:t>s</w:t>
      </w:r>
      <w:r w:rsidRPr="008D6099">
        <w:rPr>
          <w:rFonts w:cs="Bookman Old Style"/>
          <w:szCs w:val="18"/>
        </w:rPr>
        <w:t xml:space="preserve"> the center of reform </w:t>
      </w:r>
      <w:r>
        <w:rPr>
          <w:rFonts w:cs="Bookman Old Style"/>
          <w:szCs w:val="18"/>
        </w:rPr>
        <w:t>in northern</w:t>
      </w:r>
      <w:r w:rsidRPr="008D6099">
        <w:rPr>
          <w:rFonts w:cs="Bookman Old Style"/>
          <w:szCs w:val="18"/>
        </w:rPr>
        <w:t xml:space="preserve"> and central Germany</w:t>
      </w:r>
      <w:r>
        <w:rPr>
          <w:rFonts w:cs="Bookman Old Style"/>
          <w:szCs w:val="18"/>
        </w:rPr>
        <w:t xml:space="preserve">, incorporating 136 </w:t>
      </w:r>
      <w:r w:rsidRPr="008D6099">
        <w:rPr>
          <w:rFonts w:cs="Bookman Old Style"/>
          <w:szCs w:val="18"/>
        </w:rPr>
        <w:t xml:space="preserve">houses </w:t>
      </w:r>
      <w:r>
        <w:rPr>
          <w:rFonts w:cs="Bookman Old Style"/>
          <w:szCs w:val="18"/>
        </w:rPr>
        <w:t xml:space="preserve">(destroyed in </w:t>
      </w:r>
      <w:r w:rsidRPr="008D6099">
        <w:rPr>
          <w:rFonts w:cs="Bookman Old Style"/>
          <w:szCs w:val="18"/>
        </w:rPr>
        <w:t xml:space="preserve">the secularization </w:t>
      </w:r>
      <w:r>
        <w:rPr>
          <w:rFonts w:cs="Bookman Old Style"/>
          <w:szCs w:val="18"/>
        </w:rPr>
        <w:t xml:space="preserve">of </w:t>
      </w:r>
      <w:r w:rsidRPr="008D6099">
        <w:rPr>
          <w:rFonts w:cs="Bookman Old Style"/>
          <w:szCs w:val="18"/>
        </w:rPr>
        <w:t>1803</w:t>
      </w:r>
      <w:r>
        <w:rPr>
          <w:rFonts w:cs="Bookman Old Style"/>
          <w:szCs w:val="18"/>
        </w:rPr>
        <w:t>)</w:t>
      </w:r>
    </w:p>
    <w:p w14:paraId="7F142FD2" w14:textId="77777777" w:rsidR="008B567D" w:rsidRPr="0047679B" w:rsidRDefault="008B567D" w:rsidP="008B567D">
      <w:pPr>
        <w:numPr>
          <w:ilvl w:val="1"/>
          <w:numId w:val="33"/>
        </w:numPr>
        <w:contextualSpacing w:val="0"/>
        <w:rPr>
          <w:szCs w:val="18"/>
        </w:rPr>
      </w:pPr>
      <w:r>
        <w:rPr>
          <w:rFonts w:cs="Bookman Old Style"/>
          <w:szCs w:val="16"/>
        </w:rPr>
        <w:t>Dominican reforms</w:t>
      </w:r>
    </w:p>
    <w:p w14:paraId="447B7CE1" w14:textId="77777777" w:rsidR="008B567D" w:rsidRPr="0047679B" w:rsidRDefault="008B567D" w:rsidP="008B567D">
      <w:pPr>
        <w:numPr>
          <w:ilvl w:val="2"/>
          <w:numId w:val="33"/>
        </w:numPr>
        <w:contextualSpacing w:val="0"/>
        <w:rPr>
          <w:szCs w:val="18"/>
        </w:rPr>
      </w:pPr>
      <w:r>
        <w:rPr>
          <w:rFonts w:cs="Bookman Old Style"/>
          <w:szCs w:val="16"/>
        </w:rPr>
        <w:t>1390: t</w:t>
      </w:r>
      <w:r w:rsidRPr="008D6099">
        <w:rPr>
          <w:rFonts w:cs="Bookman Old Style"/>
          <w:szCs w:val="16"/>
        </w:rPr>
        <w:t xml:space="preserve">he master-general Raymond of </w:t>
      </w:r>
      <w:r w:rsidRPr="008D6099">
        <w:rPr>
          <w:rFonts w:cs="Bookman Old Style"/>
          <w:iCs/>
          <w:szCs w:val="16"/>
        </w:rPr>
        <w:t>Capua (</w:t>
      </w:r>
      <w:r w:rsidRPr="008D6099">
        <w:rPr>
          <w:iCs/>
          <w:szCs w:val="16"/>
        </w:rPr>
        <w:t>†</w:t>
      </w:r>
      <w:r w:rsidRPr="008D6099">
        <w:rPr>
          <w:rFonts w:cs="Bookman Old Style"/>
          <w:iCs/>
          <w:szCs w:val="16"/>
        </w:rPr>
        <w:t xml:space="preserve"> </w:t>
      </w:r>
      <w:r>
        <w:rPr>
          <w:rFonts w:cs="Bookman Old Style"/>
          <w:szCs w:val="16"/>
        </w:rPr>
        <w:t xml:space="preserve">1399, </w:t>
      </w:r>
      <w:r w:rsidRPr="008D6099">
        <w:rPr>
          <w:rFonts w:cs="Bookman Old Style"/>
          <w:szCs w:val="16"/>
        </w:rPr>
        <w:t>spiritual di</w:t>
      </w:r>
      <w:r>
        <w:rPr>
          <w:rFonts w:cs="Bookman Old Style"/>
          <w:szCs w:val="16"/>
        </w:rPr>
        <w:t xml:space="preserve">rector and biographer of </w:t>
      </w:r>
      <w:r w:rsidRPr="008D6099">
        <w:rPr>
          <w:rFonts w:cs="Bookman Old Style"/>
          <w:szCs w:val="16"/>
        </w:rPr>
        <w:t>Catherine of Siena</w:t>
      </w:r>
      <w:r>
        <w:rPr>
          <w:rFonts w:cs="Bookman Old Style"/>
          <w:szCs w:val="16"/>
        </w:rPr>
        <w:t>) inaugurates</w:t>
      </w:r>
      <w:r w:rsidRPr="008D6099">
        <w:rPr>
          <w:rFonts w:cs="Bookman Old Style"/>
          <w:szCs w:val="16"/>
        </w:rPr>
        <w:t xml:space="preserve"> reform</w:t>
      </w:r>
    </w:p>
    <w:p w14:paraId="5072ABAA" w14:textId="77777777" w:rsidR="008B567D" w:rsidRPr="0047679B" w:rsidRDefault="008B567D" w:rsidP="008B567D">
      <w:pPr>
        <w:numPr>
          <w:ilvl w:val="2"/>
          <w:numId w:val="33"/>
        </w:numPr>
        <w:contextualSpacing w:val="0"/>
        <w:rPr>
          <w:szCs w:val="18"/>
        </w:rPr>
      </w:pPr>
      <w:r w:rsidRPr="008D6099">
        <w:rPr>
          <w:rFonts w:cs="Bookman Old Style"/>
          <w:szCs w:val="16"/>
        </w:rPr>
        <w:t xml:space="preserve">German </w:t>
      </w:r>
      <w:r>
        <w:rPr>
          <w:rFonts w:cs="Bookman Old Style"/>
          <w:szCs w:val="16"/>
        </w:rPr>
        <w:t xml:space="preserve">reformers include </w:t>
      </w:r>
      <w:r w:rsidRPr="008D6099">
        <w:rPr>
          <w:rFonts w:cs="Bookman Old Style"/>
          <w:iCs/>
          <w:szCs w:val="16"/>
        </w:rPr>
        <w:t xml:space="preserve">Conrad of Prussia </w:t>
      </w:r>
      <w:r w:rsidRPr="008D6099">
        <w:rPr>
          <w:rFonts w:cs="Bookman Old Style"/>
          <w:szCs w:val="16"/>
        </w:rPr>
        <w:t>(</w:t>
      </w:r>
      <w:r w:rsidRPr="008D6099">
        <w:rPr>
          <w:szCs w:val="16"/>
        </w:rPr>
        <w:t>†</w:t>
      </w:r>
      <w:r>
        <w:rPr>
          <w:rFonts w:cs="Bookman Old Style"/>
          <w:szCs w:val="16"/>
        </w:rPr>
        <w:t xml:space="preserve"> 1426), </w:t>
      </w:r>
      <w:r w:rsidRPr="008D6099">
        <w:rPr>
          <w:rFonts w:cs="Bookman Old Style"/>
          <w:iCs/>
          <w:szCs w:val="16"/>
        </w:rPr>
        <w:t xml:space="preserve">Francis of Retz </w:t>
      </w:r>
      <w:r w:rsidRPr="008D6099">
        <w:rPr>
          <w:rFonts w:cs="Bookman Old Style"/>
          <w:szCs w:val="16"/>
        </w:rPr>
        <w:t>(Austrian</w:t>
      </w:r>
      <w:r>
        <w:rPr>
          <w:rFonts w:cs="Bookman Old Style"/>
          <w:szCs w:val="16"/>
        </w:rPr>
        <w:t xml:space="preserve"> </w:t>
      </w:r>
      <w:r w:rsidRPr="008D6099">
        <w:rPr>
          <w:rFonts w:cs="Bookman Old Style"/>
          <w:szCs w:val="16"/>
        </w:rPr>
        <w:t>preacher and professor at Vienna</w:t>
      </w:r>
      <w:r>
        <w:rPr>
          <w:rFonts w:cs="Bookman Old Style"/>
          <w:szCs w:val="16"/>
        </w:rPr>
        <w:t>,</w:t>
      </w:r>
      <w:r w:rsidRPr="008D6099">
        <w:rPr>
          <w:rFonts w:cs="Bookman Old Style"/>
          <w:szCs w:val="16"/>
        </w:rPr>
        <w:t xml:space="preserve"> </w:t>
      </w:r>
      <w:r w:rsidRPr="008D6099">
        <w:rPr>
          <w:szCs w:val="16"/>
        </w:rPr>
        <w:t>†</w:t>
      </w:r>
      <w:r w:rsidRPr="008D6099">
        <w:rPr>
          <w:rFonts w:cs="Bookman Old Style"/>
          <w:szCs w:val="16"/>
        </w:rPr>
        <w:t xml:space="preserve"> 1427)</w:t>
      </w:r>
      <w:r>
        <w:rPr>
          <w:rFonts w:cs="Bookman Old Style"/>
          <w:szCs w:val="16"/>
        </w:rPr>
        <w:t xml:space="preserve">, </w:t>
      </w:r>
      <w:r w:rsidRPr="008D6099">
        <w:rPr>
          <w:rFonts w:cs="Bookman Old Style"/>
          <w:szCs w:val="16"/>
        </w:rPr>
        <w:t xml:space="preserve">and </w:t>
      </w:r>
      <w:r w:rsidRPr="008D6099">
        <w:rPr>
          <w:rFonts w:cs="Bookman Old Style"/>
          <w:iCs/>
          <w:szCs w:val="16"/>
        </w:rPr>
        <w:t>John Nider</w:t>
      </w:r>
    </w:p>
    <w:p w14:paraId="5A30701F" w14:textId="77777777" w:rsidR="008B567D" w:rsidRDefault="008B567D" w:rsidP="008B567D">
      <w:pPr>
        <w:numPr>
          <w:ilvl w:val="1"/>
          <w:numId w:val="33"/>
        </w:numPr>
        <w:contextualSpacing w:val="0"/>
        <w:rPr>
          <w:szCs w:val="18"/>
        </w:rPr>
      </w:pPr>
      <w:r>
        <w:rPr>
          <w:szCs w:val="18"/>
        </w:rPr>
        <w:t>Franciscan reforms</w:t>
      </w:r>
    </w:p>
    <w:p w14:paraId="0F4A4D86" w14:textId="77777777" w:rsidR="008B567D" w:rsidRPr="0047679B" w:rsidRDefault="008B567D" w:rsidP="008B567D">
      <w:pPr>
        <w:numPr>
          <w:ilvl w:val="2"/>
          <w:numId w:val="33"/>
        </w:numPr>
        <w:contextualSpacing w:val="0"/>
        <w:rPr>
          <w:szCs w:val="18"/>
        </w:rPr>
      </w:pPr>
      <w:r>
        <w:rPr>
          <w:rFonts w:cs="Bookman Old Style"/>
          <w:szCs w:val="16"/>
        </w:rPr>
        <w:t xml:space="preserve">leaders of the </w:t>
      </w:r>
      <w:r w:rsidRPr="008D6099">
        <w:rPr>
          <w:rFonts w:cs="Bookman Old Style"/>
          <w:szCs w:val="16"/>
        </w:rPr>
        <w:t>success</w:t>
      </w:r>
      <w:r>
        <w:rPr>
          <w:rFonts w:cs="Bookman Old Style"/>
          <w:szCs w:val="16"/>
        </w:rPr>
        <w:t>ful</w:t>
      </w:r>
      <w:r w:rsidRPr="008D6099">
        <w:rPr>
          <w:rFonts w:cs="Bookman Old Style"/>
          <w:szCs w:val="16"/>
        </w:rPr>
        <w:t xml:space="preserve"> </w:t>
      </w:r>
      <w:r>
        <w:rPr>
          <w:rFonts w:cs="Bookman Old Style"/>
          <w:szCs w:val="16"/>
        </w:rPr>
        <w:t>r</w:t>
      </w:r>
      <w:r w:rsidRPr="008D6099">
        <w:rPr>
          <w:rFonts w:cs="Bookman Old Style"/>
          <w:szCs w:val="16"/>
        </w:rPr>
        <w:t xml:space="preserve">eform </w:t>
      </w:r>
      <w:r>
        <w:rPr>
          <w:rFonts w:cs="Bookman Old Style"/>
          <w:szCs w:val="16"/>
        </w:rPr>
        <w:t xml:space="preserve">of the </w:t>
      </w:r>
      <w:r w:rsidRPr="008D6099">
        <w:rPr>
          <w:rFonts w:cs="Bookman Old Style"/>
          <w:szCs w:val="16"/>
        </w:rPr>
        <w:t>Observant</w:t>
      </w:r>
      <w:r>
        <w:rPr>
          <w:rFonts w:cs="Bookman Old Style"/>
          <w:szCs w:val="16"/>
        </w:rPr>
        <w:t xml:space="preserve"> (Spiritual)</w:t>
      </w:r>
      <w:r w:rsidRPr="008D6099">
        <w:rPr>
          <w:rFonts w:cs="Bookman Old Style"/>
          <w:szCs w:val="16"/>
        </w:rPr>
        <w:t xml:space="preserve"> </w:t>
      </w:r>
      <w:r>
        <w:rPr>
          <w:rFonts w:cs="Bookman Old Style"/>
          <w:szCs w:val="16"/>
        </w:rPr>
        <w:t>Franciscans are</w:t>
      </w:r>
    </w:p>
    <w:p w14:paraId="308CD59D" w14:textId="77777777" w:rsidR="008B567D" w:rsidRPr="0047679B" w:rsidRDefault="008B567D" w:rsidP="008B567D">
      <w:pPr>
        <w:numPr>
          <w:ilvl w:val="3"/>
          <w:numId w:val="33"/>
        </w:numPr>
        <w:contextualSpacing w:val="0"/>
        <w:rPr>
          <w:szCs w:val="18"/>
        </w:rPr>
      </w:pPr>
      <w:r w:rsidRPr="008D6099">
        <w:rPr>
          <w:rFonts w:cs="Bookman Old Style"/>
          <w:iCs/>
          <w:szCs w:val="16"/>
        </w:rPr>
        <w:t xml:space="preserve">Bernardine of Siena </w:t>
      </w:r>
      <w:r w:rsidRPr="008D6099">
        <w:rPr>
          <w:rFonts w:cs="Bookman Old Style"/>
          <w:szCs w:val="16"/>
        </w:rPr>
        <w:t>(</w:t>
      </w:r>
      <w:r w:rsidRPr="008D6099">
        <w:rPr>
          <w:szCs w:val="16"/>
        </w:rPr>
        <w:t>†</w:t>
      </w:r>
      <w:r>
        <w:rPr>
          <w:rFonts w:cs="Bookman Old Style"/>
          <w:szCs w:val="16"/>
        </w:rPr>
        <w:t xml:space="preserve"> 1444), </w:t>
      </w:r>
      <w:r w:rsidRPr="008D6099">
        <w:rPr>
          <w:rFonts w:cs="Bookman Old Style"/>
          <w:szCs w:val="16"/>
        </w:rPr>
        <w:t>popular missionary and promoter of devo</w:t>
      </w:r>
      <w:r>
        <w:rPr>
          <w:rFonts w:cs="Bookman Old Style"/>
          <w:szCs w:val="16"/>
        </w:rPr>
        <w:t>tion to the Holy Name</w:t>
      </w:r>
    </w:p>
    <w:p w14:paraId="25EBA9E6" w14:textId="77777777" w:rsidR="008B567D" w:rsidRPr="004E5A14" w:rsidRDefault="008B567D" w:rsidP="008B567D">
      <w:pPr>
        <w:numPr>
          <w:ilvl w:val="3"/>
          <w:numId w:val="33"/>
        </w:numPr>
        <w:contextualSpacing w:val="0"/>
        <w:rPr>
          <w:szCs w:val="18"/>
        </w:rPr>
      </w:pPr>
      <w:r w:rsidRPr="008D6099">
        <w:rPr>
          <w:rFonts w:cs="Bookman Old Style"/>
          <w:iCs/>
          <w:szCs w:val="16"/>
        </w:rPr>
        <w:t xml:space="preserve">John Capistran </w:t>
      </w:r>
      <w:r w:rsidRPr="008D6099">
        <w:rPr>
          <w:rFonts w:cs="Bookman Old Style"/>
          <w:szCs w:val="16"/>
        </w:rPr>
        <w:t>(</w:t>
      </w:r>
      <w:r>
        <w:rPr>
          <w:rFonts w:cs="Bookman Old Style"/>
          <w:szCs w:val="16"/>
        </w:rPr>
        <w:t xml:space="preserve">John of Capistrano, </w:t>
      </w:r>
      <w:r w:rsidRPr="008D6099">
        <w:rPr>
          <w:szCs w:val="16"/>
        </w:rPr>
        <w:t>†</w:t>
      </w:r>
      <w:r w:rsidRPr="008D6099">
        <w:rPr>
          <w:rFonts w:cs="Bookman Old Style"/>
          <w:szCs w:val="16"/>
        </w:rPr>
        <w:t xml:space="preserve"> 1456)</w:t>
      </w:r>
    </w:p>
    <w:p w14:paraId="5CE1A96E" w14:textId="77777777" w:rsidR="008B567D" w:rsidRPr="004E5A14" w:rsidRDefault="008B567D" w:rsidP="008B567D">
      <w:pPr>
        <w:numPr>
          <w:ilvl w:val="4"/>
          <w:numId w:val="33"/>
        </w:numPr>
        <w:contextualSpacing w:val="0"/>
        <w:rPr>
          <w:szCs w:val="18"/>
        </w:rPr>
      </w:pPr>
      <w:r>
        <w:rPr>
          <w:rFonts w:cs="Bookman Old Style"/>
          <w:szCs w:val="16"/>
        </w:rPr>
        <w:t xml:space="preserve">c. 1420-50: he works </w:t>
      </w:r>
      <w:r w:rsidRPr="008D6099">
        <w:rPr>
          <w:rFonts w:cs="Bookman Old Style"/>
          <w:szCs w:val="16"/>
        </w:rPr>
        <w:t>for ecclesiastical and monastic reform in Italy</w:t>
      </w:r>
    </w:p>
    <w:p w14:paraId="582DC8BC" w14:textId="77777777" w:rsidR="008B567D" w:rsidRPr="004E5A14" w:rsidRDefault="008B567D" w:rsidP="008B567D">
      <w:pPr>
        <w:numPr>
          <w:ilvl w:val="4"/>
          <w:numId w:val="33"/>
        </w:numPr>
        <w:contextualSpacing w:val="0"/>
        <w:rPr>
          <w:szCs w:val="18"/>
        </w:rPr>
      </w:pPr>
      <w:r>
        <w:rPr>
          <w:rFonts w:cs="Bookman Old Style"/>
          <w:szCs w:val="16"/>
        </w:rPr>
        <w:t>1451-1456:</w:t>
      </w:r>
      <w:r w:rsidRPr="008D6099">
        <w:rPr>
          <w:rFonts w:cs="Bookman Old Style"/>
          <w:szCs w:val="16"/>
        </w:rPr>
        <w:t xml:space="preserve"> </w:t>
      </w:r>
      <w:r>
        <w:rPr>
          <w:rFonts w:cs="Bookman Old Style"/>
          <w:szCs w:val="16"/>
        </w:rPr>
        <w:t>he preaches</w:t>
      </w:r>
      <w:r w:rsidRPr="008D6099">
        <w:rPr>
          <w:rFonts w:cs="Bookman Old Style"/>
          <w:szCs w:val="16"/>
        </w:rPr>
        <w:t xml:space="preserve"> missions to Hussites </w:t>
      </w:r>
      <w:r>
        <w:rPr>
          <w:rFonts w:cs="Bookman Old Style"/>
          <w:szCs w:val="16"/>
        </w:rPr>
        <w:t>in</w:t>
      </w:r>
      <w:r w:rsidRPr="008D6099">
        <w:rPr>
          <w:rFonts w:cs="Bookman Old Style"/>
          <w:szCs w:val="16"/>
        </w:rPr>
        <w:t xml:space="preserve"> Bohemia, Moravia, Austria</w:t>
      </w:r>
      <w:r>
        <w:rPr>
          <w:rFonts w:cs="Bookman Old Style"/>
          <w:szCs w:val="16"/>
        </w:rPr>
        <w:t>,</w:t>
      </w:r>
      <w:r w:rsidRPr="008D6099">
        <w:rPr>
          <w:rFonts w:cs="Bookman Old Style"/>
          <w:szCs w:val="16"/>
        </w:rPr>
        <w:t xml:space="preserve"> and Hungary</w:t>
      </w:r>
    </w:p>
    <w:p w14:paraId="6F7AC416" w14:textId="77777777" w:rsidR="008B567D" w:rsidRPr="004E5A14" w:rsidRDefault="008B567D" w:rsidP="008B567D">
      <w:pPr>
        <w:numPr>
          <w:ilvl w:val="4"/>
          <w:numId w:val="33"/>
        </w:numPr>
        <w:contextualSpacing w:val="0"/>
        <w:rPr>
          <w:szCs w:val="18"/>
        </w:rPr>
      </w:pPr>
      <w:r>
        <w:rPr>
          <w:rFonts w:cs="Bookman Old Style"/>
          <w:szCs w:val="16"/>
        </w:rPr>
        <w:t>h</w:t>
      </w:r>
      <w:r w:rsidRPr="008D6099">
        <w:rPr>
          <w:rFonts w:cs="Bookman Old Style"/>
          <w:szCs w:val="16"/>
        </w:rPr>
        <w:t xml:space="preserve">e </w:t>
      </w:r>
      <w:r>
        <w:rPr>
          <w:rFonts w:cs="Bookman Old Style"/>
          <w:szCs w:val="16"/>
        </w:rPr>
        <w:t xml:space="preserve">is </w:t>
      </w:r>
      <w:r w:rsidRPr="008D6099">
        <w:rPr>
          <w:rFonts w:cs="Bookman Old Style"/>
          <w:szCs w:val="16"/>
        </w:rPr>
        <w:t xml:space="preserve">active in the </w:t>
      </w:r>
      <w:r>
        <w:rPr>
          <w:rFonts w:cs="Bookman Old Style"/>
          <w:szCs w:val="16"/>
        </w:rPr>
        <w:t xml:space="preserve">war </w:t>
      </w:r>
      <w:r w:rsidRPr="008D6099">
        <w:rPr>
          <w:rFonts w:cs="Bookman Old Style"/>
          <w:szCs w:val="16"/>
        </w:rPr>
        <w:t>against the Turks</w:t>
      </w:r>
    </w:p>
    <w:p w14:paraId="53C1807E" w14:textId="77777777" w:rsidR="008B567D" w:rsidRPr="00250AB2" w:rsidRDefault="008B567D" w:rsidP="008B567D">
      <w:pPr>
        <w:numPr>
          <w:ilvl w:val="2"/>
          <w:numId w:val="33"/>
        </w:numPr>
        <w:contextualSpacing w:val="0"/>
        <w:rPr>
          <w:szCs w:val="18"/>
        </w:rPr>
      </w:pPr>
      <w:r>
        <w:rPr>
          <w:szCs w:val="18"/>
        </w:rPr>
        <w:t>final split of the Observant and Conventual Franciscans</w:t>
      </w:r>
    </w:p>
    <w:p w14:paraId="416B4F65" w14:textId="77777777" w:rsidR="008B567D" w:rsidRPr="00EB2ABB" w:rsidRDefault="008B567D" w:rsidP="008B567D">
      <w:pPr>
        <w:numPr>
          <w:ilvl w:val="3"/>
          <w:numId w:val="33"/>
        </w:numPr>
        <w:contextualSpacing w:val="0"/>
        <w:rPr>
          <w:szCs w:val="18"/>
        </w:rPr>
      </w:pPr>
      <w:r w:rsidRPr="008D6099">
        <w:t>1415</w:t>
      </w:r>
      <w:r>
        <w:t>:</w:t>
      </w:r>
      <w:r w:rsidRPr="008D6099">
        <w:t xml:space="preserve"> the Coun</w:t>
      </w:r>
      <w:r>
        <w:t>cil of Constance grants</w:t>
      </w:r>
      <w:r w:rsidRPr="008D6099">
        <w:t xml:space="preserve"> the </w:t>
      </w:r>
      <w:r>
        <w:t xml:space="preserve">French </w:t>
      </w:r>
      <w:r w:rsidRPr="008D6099">
        <w:t>Observant Franciscans the right to elect their own vicars-general</w:t>
      </w:r>
    </w:p>
    <w:p w14:paraId="4CD1A591" w14:textId="77777777" w:rsidR="008B567D" w:rsidRPr="00250AB2" w:rsidRDefault="008B567D" w:rsidP="008B567D">
      <w:pPr>
        <w:numPr>
          <w:ilvl w:val="3"/>
          <w:numId w:val="33"/>
        </w:numPr>
        <w:contextualSpacing w:val="0"/>
        <w:rPr>
          <w:szCs w:val="18"/>
        </w:rPr>
      </w:pPr>
      <w:r w:rsidRPr="008D6099">
        <w:t>somewhat later, the Spanish Ob</w:t>
      </w:r>
      <w:r>
        <w:t>servants obtain</w:t>
      </w:r>
      <w:r w:rsidRPr="008D6099">
        <w:t xml:space="preserve"> the same privi</w:t>
      </w:r>
      <w:r>
        <w:t>lege</w:t>
      </w:r>
    </w:p>
    <w:p w14:paraId="21C97748" w14:textId="77777777" w:rsidR="008B567D" w:rsidRPr="00250AB2" w:rsidRDefault="008B567D" w:rsidP="008B567D">
      <w:pPr>
        <w:numPr>
          <w:ilvl w:val="3"/>
          <w:numId w:val="33"/>
        </w:numPr>
        <w:contextualSpacing w:val="0"/>
        <w:rPr>
          <w:szCs w:val="18"/>
        </w:rPr>
      </w:pPr>
      <w:r>
        <w:t xml:space="preserve">1517: </w:t>
      </w:r>
      <w:r w:rsidRPr="008D6099">
        <w:rPr>
          <w:iCs/>
        </w:rPr>
        <w:t>Leo X</w:t>
      </w:r>
      <w:r>
        <w:rPr>
          <w:iCs/>
        </w:rPr>
        <w:t>’s</w:t>
      </w:r>
      <w:r w:rsidRPr="008D6099">
        <w:rPr>
          <w:iCs/>
        </w:rPr>
        <w:t xml:space="preserve"> </w:t>
      </w:r>
      <w:r>
        <w:rPr>
          <w:iCs/>
        </w:rPr>
        <w:t>(</w:t>
      </w:r>
      <w:r>
        <w:t>1513-</w:t>
      </w:r>
      <w:r w:rsidRPr="00E61E4E">
        <w:t>21</w:t>
      </w:r>
      <w:r>
        <w:rPr>
          <w:iCs/>
        </w:rPr>
        <w:t xml:space="preserve">) </w:t>
      </w:r>
      <w:r>
        <w:t xml:space="preserve">bull </w:t>
      </w:r>
      <w:r w:rsidRPr="00250AB2">
        <w:rPr>
          <w:i/>
        </w:rPr>
        <w:t>Ite et vos in vineam meam</w:t>
      </w:r>
      <w:r>
        <w:t xml:space="preserve"> permits</w:t>
      </w:r>
      <w:r w:rsidRPr="008D6099">
        <w:t xml:space="preserve"> two independent groups: </w:t>
      </w:r>
      <w:r w:rsidRPr="008D6099">
        <w:rPr>
          <w:iCs/>
        </w:rPr>
        <w:t xml:space="preserve">Observants </w:t>
      </w:r>
      <w:r w:rsidRPr="008D6099">
        <w:t xml:space="preserve">and </w:t>
      </w:r>
      <w:r w:rsidRPr="008D6099">
        <w:rPr>
          <w:iCs/>
        </w:rPr>
        <w:t>Conventuals</w:t>
      </w:r>
    </w:p>
    <w:p w14:paraId="48F1C332" w14:textId="77777777" w:rsidR="008B567D" w:rsidRPr="00250AB2" w:rsidRDefault="008B567D" w:rsidP="008B567D">
      <w:pPr>
        <w:numPr>
          <w:ilvl w:val="1"/>
          <w:numId w:val="33"/>
        </w:numPr>
        <w:contextualSpacing w:val="0"/>
        <w:rPr>
          <w:szCs w:val="18"/>
        </w:rPr>
      </w:pPr>
      <w:r>
        <w:rPr>
          <w:szCs w:val="18"/>
        </w:rPr>
        <w:t xml:space="preserve">final split of the Observant and Conventual </w:t>
      </w:r>
      <w:r>
        <w:rPr>
          <w:iCs/>
        </w:rPr>
        <w:t>Carmelites</w:t>
      </w:r>
    </w:p>
    <w:p w14:paraId="7DDA3E49" w14:textId="77777777" w:rsidR="008B567D" w:rsidRPr="005D4BCA" w:rsidRDefault="008B567D" w:rsidP="008B567D">
      <w:pPr>
        <w:numPr>
          <w:ilvl w:val="2"/>
          <w:numId w:val="33"/>
        </w:numPr>
        <w:contextualSpacing w:val="0"/>
        <w:rPr>
          <w:szCs w:val="18"/>
        </w:rPr>
      </w:pPr>
      <w:r w:rsidRPr="008D6099">
        <w:rPr>
          <w:rFonts w:cs="Bookman Old Style"/>
          <w:szCs w:val="16"/>
        </w:rPr>
        <w:t>1431</w:t>
      </w:r>
      <w:r>
        <w:rPr>
          <w:rFonts w:cs="Bookman Old Style"/>
          <w:szCs w:val="16"/>
        </w:rPr>
        <w:t>:</w:t>
      </w:r>
      <w:r w:rsidRPr="008D6099">
        <w:rPr>
          <w:rFonts w:cs="Bookman Old Style"/>
          <w:szCs w:val="16"/>
        </w:rPr>
        <w:t xml:space="preserve"> </w:t>
      </w:r>
      <w:r>
        <w:rPr>
          <w:rFonts w:cs="Bookman Old Style"/>
          <w:szCs w:val="16"/>
        </w:rPr>
        <w:t xml:space="preserve">Pope </w:t>
      </w:r>
      <w:r w:rsidRPr="008D6099">
        <w:rPr>
          <w:rFonts w:cs="Bookman Old Style"/>
          <w:szCs w:val="16"/>
        </w:rPr>
        <w:t xml:space="preserve">Eugene IV </w:t>
      </w:r>
      <w:r>
        <w:rPr>
          <w:rFonts w:cs="Bookman Old Style"/>
          <w:szCs w:val="16"/>
        </w:rPr>
        <w:t>(1431-47) mitigates</w:t>
      </w:r>
      <w:r w:rsidRPr="008D6099">
        <w:rPr>
          <w:rFonts w:cs="Bookman Old Style"/>
          <w:szCs w:val="16"/>
        </w:rPr>
        <w:t xml:space="preserve"> </w:t>
      </w:r>
      <w:r>
        <w:rPr>
          <w:rFonts w:cs="Bookman Old Style"/>
          <w:szCs w:val="16"/>
        </w:rPr>
        <w:t>some points in the Carmelite rule;</w:t>
      </w:r>
      <w:r w:rsidRPr="008D6099">
        <w:rPr>
          <w:rFonts w:cs="Bookman Old Style"/>
          <w:szCs w:val="16"/>
        </w:rPr>
        <w:t xml:space="preserve"> some </w:t>
      </w:r>
      <w:r>
        <w:rPr>
          <w:rFonts w:cs="Bookman Old Style"/>
          <w:szCs w:val="16"/>
        </w:rPr>
        <w:t>houses refuse</w:t>
      </w:r>
      <w:r w:rsidRPr="008D6099">
        <w:rPr>
          <w:rFonts w:cs="Bookman Old Style"/>
          <w:szCs w:val="16"/>
        </w:rPr>
        <w:t xml:space="preserve"> to accept</w:t>
      </w:r>
      <w:r>
        <w:rPr>
          <w:rFonts w:cs="Bookman Old Style"/>
          <w:szCs w:val="16"/>
        </w:rPr>
        <w:t xml:space="preserve"> them, and the </w:t>
      </w:r>
      <w:r w:rsidRPr="008D6099">
        <w:rPr>
          <w:rFonts w:cs="Bookman Old Style"/>
          <w:szCs w:val="16"/>
        </w:rPr>
        <w:t xml:space="preserve">strict and </w:t>
      </w:r>
      <w:r>
        <w:rPr>
          <w:rFonts w:cs="Bookman Old Style"/>
          <w:szCs w:val="16"/>
        </w:rPr>
        <w:t>moderate parties drift farther apart</w:t>
      </w:r>
    </w:p>
    <w:p w14:paraId="389470A7" w14:textId="77777777" w:rsidR="008B567D" w:rsidRDefault="008B567D" w:rsidP="008B567D">
      <w:pPr>
        <w:numPr>
          <w:ilvl w:val="2"/>
          <w:numId w:val="33"/>
        </w:numPr>
        <w:contextualSpacing w:val="0"/>
        <w:rPr>
          <w:szCs w:val="18"/>
        </w:rPr>
      </w:pPr>
      <w:r w:rsidRPr="008D6099">
        <w:rPr>
          <w:rFonts w:cs="Bookman Old Style"/>
          <w:szCs w:val="16"/>
        </w:rPr>
        <w:t>1568</w:t>
      </w:r>
      <w:r>
        <w:rPr>
          <w:rFonts w:cs="Bookman Old Style"/>
          <w:szCs w:val="16"/>
        </w:rPr>
        <w:t>:</w:t>
      </w:r>
      <w:r w:rsidRPr="008D6099">
        <w:rPr>
          <w:rFonts w:cs="Bookman Old Style"/>
          <w:szCs w:val="16"/>
        </w:rPr>
        <w:t xml:space="preserve"> </w:t>
      </w:r>
      <w:r>
        <w:rPr>
          <w:rFonts w:cs="Bookman Old Style"/>
          <w:szCs w:val="16"/>
        </w:rPr>
        <w:t xml:space="preserve">the final </w:t>
      </w:r>
      <w:r w:rsidRPr="008D6099">
        <w:rPr>
          <w:rFonts w:cs="Bookman Old Style"/>
          <w:szCs w:val="16"/>
        </w:rPr>
        <w:t xml:space="preserve">separation </w:t>
      </w:r>
      <w:r>
        <w:rPr>
          <w:rFonts w:cs="Bookman Old Style"/>
          <w:szCs w:val="16"/>
        </w:rPr>
        <w:t>of Observant</w:t>
      </w:r>
      <w:r w:rsidRPr="008D6099">
        <w:rPr>
          <w:rFonts w:cs="Bookman Old Style"/>
          <w:szCs w:val="16"/>
        </w:rPr>
        <w:t xml:space="preserve"> and Con</w:t>
      </w:r>
      <w:r>
        <w:rPr>
          <w:rFonts w:cs="Bookman Old Style"/>
          <w:szCs w:val="16"/>
        </w:rPr>
        <w:t>ventual Carmelites occurs</w:t>
      </w:r>
    </w:p>
    <w:p w14:paraId="31B29381" w14:textId="77777777" w:rsidR="008B567D" w:rsidRPr="00310985" w:rsidRDefault="008B567D" w:rsidP="008B567D">
      <w:pPr>
        <w:numPr>
          <w:ilvl w:val="1"/>
          <w:numId w:val="33"/>
        </w:numPr>
        <w:contextualSpacing w:val="0"/>
        <w:rPr>
          <w:rFonts w:cs="Bookman Old Style"/>
          <w:szCs w:val="18"/>
        </w:rPr>
      </w:pPr>
      <w:r>
        <w:rPr>
          <w:rFonts w:cs="Bookman Old Style"/>
        </w:rPr>
        <w:t>Minims</w:t>
      </w:r>
    </w:p>
    <w:p w14:paraId="2AD197BA" w14:textId="77777777" w:rsidR="008B567D" w:rsidRDefault="008B567D" w:rsidP="008B567D">
      <w:pPr>
        <w:numPr>
          <w:ilvl w:val="2"/>
          <w:numId w:val="33"/>
        </w:numPr>
        <w:contextualSpacing w:val="0"/>
        <w:rPr>
          <w:rFonts w:cs="Bookman Old Style"/>
          <w:szCs w:val="18"/>
        </w:rPr>
      </w:pPr>
      <w:r>
        <w:rPr>
          <w:rFonts w:cs="Bookman Old Style"/>
        </w:rPr>
        <w:t xml:space="preserve">c. 1460: </w:t>
      </w:r>
      <w:r w:rsidRPr="008D6099">
        <w:rPr>
          <w:rFonts w:cs="Bookman Old Style"/>
          <w:iCs/>
        </w:rPr>
        <w:t xml:space="preserve">Francis of Paula </w:t>
      </w:r>
      <w:r>
        <w:rPr>
          <w:rFonts w:cs="Bookman Old Style"/>
        </w:rPr>
        <w:t>(† 1507)</w:t>
      </w:r>
      <w:r w:rsidRPr="008D6099">
        <w:rPr>
          <w:rFonts w:cs="Bookman Old Style"/>
        </w:rPr>
        <w:t xml:space="preserve"> </w:t>
      </w:r>
      <w:r>
        <w:rPr>
          <w:rFonts w:cs="Bookman Old Style"/>
        </w:rPr>
        <w:t>founds t</w:t>
      </w:r>
      <w:r w:rsidRPr="008D6099">
        <w:rPr>
          <w:rFonts w:cs="Bookman Old Style"/>
        </w:rPr>
        <w:t>he Minims (</w:t>
      </w:r>
      <w:r w:rsidRPr="00C92833">
        <w:rPr>
          <w:rFonts w:cs="Bookman Old Style"/>
          <w:i/>
        </w:rPr>
        <w:t>Fratres minimi</w:t>
      </w:r>
      <w:r>
        <w:rPr>
          <w:rFonts w:cs="Bookman Old Style"/>
        </w:rPr>
        <w:t xml:space="preserve">), a </w:t>
      </w:r>
      <w:r w:rsidRPr="008D6099">
        <w:rPr>
          <w:rFonts w:cs="Bookman Old Style"/>
        </w:rPr>
        <w:t>mendicant order</w:t>
      </w:r>
      <w:r>
        <w:rPr>
          <w:rFonts w:cs="Bookman Old Style"/>
        </w:rPr>
        <w:t>,</w:t>
      </w:r>
      <w:r w:rsidRPr="008D6099">
        <w:rPr>
          <w:rFonts w:cs="Bookman Old Style"/>
        </w:rPr>
        <w:t xml:space="preserve"> in Calabria</w:t>
      </w:r>
    </w:p>
    <w:p w14:paraId="45B68892" w14:textId="77777777" w:rsidR="008B567D" w:rsidRPr="00310985" w:rsidRDefault="008B567D" w:rsidP="008B567D">
      <w:pPr>
        <w:numPr>
          <w:ilvl w:val="2"/>
          <w:numId w:val="33"/>
        </w:numPr>
        <w:contextualSpacing w:val="0"/>
        <w:rPr>
          <w:rFonts w:cs="Bookman Old Style"/>
          <w:szCs w:val="18"/>
        </w:rPr>
      </w:pPr>
      <w:r>
        <w:rPr>
          <w:rFonts w:cs="Bookman Old Style"/>
        </w:rPr>
        <w:t>in France they are</w:t>
      </w:r>
      <w:r w:rsidRPr="008D6099">
        <w:rPr>
          <w:rFonts w:cs="Bookman Old Style"/>
        </w:rPr>
        <w:t xml:space="preserve"> </w:t>
      </w:r>
      <w:r>
        <w:rPr>
          <w:rFonts w:cs="Bookman Old Style"/>
        </w:rPr>
        <w:t xml:space="preserve">called the </w:t>
      </w:r>
      <w:r>
        <w:rPr>
          <w:rFonts w:cs="Bookman Old Style"/>
          <w:i/>
        </w:rPr>
        <w:t>b</w:t>
      </w:r>
      <w:r w:rsidRPr="00310985">
        <w:rPr>
          <w:rFonts w:cs="Bookman Old Style"/>
          <w:i/>
        </w:rPr>
        <w:t xml:space="preserve">ons </w:t>
      </w:r>
      <w:r>
        <w:rPr>
          <w:rFonts w:cs="Bookman Old Style"/>
          <w:i/>
        </w:rPr>
        <w:t>hommes</w:t>
      </w:r>
      <w:r>
        <w:rPr>
          <w:rFonts w:cs="Bookman Old Style"/>
        </w:rPr>
        <w:t xml:space="preserve">; in </w:t>
      </w:r>
      <w:r w:rsidRPr="008D6099">
        <w:rPr>
          <w:rFonts w:cs="Bookman Old Style"/>
        </w:rPr>
        <w:t xml:space="preserve">Spain, </w:t>
      </w:r>
      <w:r>
        <w:rPr>
          <w:rFonts w:cs="Bookman Old Style"/>
        </w:rPr>
        <w:t>“</w:t>
      </w:r>
      <w:r w:rsidRPr="008D6099">
        <w:rPr>
          <w:rFonts w:cs="Bookman Old Style"/>
        </w:rPr>
        <w:t>Fa</w:t>
      </w:r>
      <w:r>
        <w:rPr>
          <w:rFonts w:cs="Bookman Old Style"/>
        </w:rPr>
        <w:t>thers of the Victory”</w:t>
      </w:r>
      <w:r w:rsidRPr="008D6099">
        <w:rPr>
          <w:rFonts w:cs="Bookman Old Style"/>
        </w:rPr>
        <w:t xml:space="preserve"> (over the Moors of Malaga)</w:t>
      </w:r>
    </w:p>
    <w:p w14:paraId="06A22641" w14:textId="77777777" w:rsidR="008B567D" w:rsidRPr="00310985" w:rsidRDefault="008B567D" w:rsidP="008B567D">
      <w:pPr>
        <w:numPr>
          <w:ilvl w:val="2"/>
          <w:numId w:val="33"/>
        </w:numPr>
        <w:contextualSpacing w:val="0"/>
        <w:rPr>
          <w:rFonts w:cs="Bookman Old Style"/>
          <w:szCs w:val="18"/>
        </w:rPr>
      </w:pPr>
      <w:r>
        <w:rPr>
          <w:rFonts w:cs="Bookman Old Style"/>
        </w:rPr>
        <w:t>early 1500s (</w:t>
      </w:r>
      <w:r w:rsidRPr="008D6099">
        <w:rPr>
          <w:rFonts w:cs="Bookman Old Style"/>
        </w:rPr>
        <w:t>greatest prosperity</w:t>
      </w:r>
      <w:r>
        <w:rPr>
          <w:rFonts w:cs="Bookman Old Style"/>
        </w:rPr>
        <w:t>):</w:t>
      </w:r>
      <w:r w:rsidRPr="008D6099">
        <w:rPr>
          <w:rFonts w:cs="Bookman Old Style"/>
        </w:rPr>
        <w:t xml:space="preserve"> </w:t>
      </w:r>
      <w:r>
        <w:rPr>
          <w:rFonts w:cs="Bookman Old Style"/>
        </w:rPr>
        <w:t xml:space="preserve">they have </w:t>
      </w:r>
      <w:r w:rsidRPr="008D6099">
        <w:rPr>
          <w:rFonts w:cs="Bookman Old Style"/>
        </w:rPr>
        <w:t xml:space="preserve">450 </w:t>
      </w:r>
      <w:r>
        <w:rPr>
          <w:rFonts w:cs="Bookman Old Style"/>
        </w:rPr>
        <w:t xml:space="preserve">monasteries </w:t>
      </w:r>
      <w:r w:rsidRPr="008D6099">
        <w:rPr>
          <w:rFonts w:cs="Bookman Old Style"/>
        </w:rPr>
        <w:t xml:space="preserve">through </w:t>
      </w:r>
      <w:r>
        <w:rPr>
          <w:rFonts w:cs="Bookman Old Style"/>
        </w:rPr>
        <w:t xml:space="preserve">southern </w:t>
      </w:r>
      <w:r w:rsidRPr="008D6099">
        <w:rPr>
          <w:rFonts w:cs="Bookman Old Style"/>
        </w:rPr>
        <w:t>Europe</w:t>
      </w:r>
    </w:p>
    <w:p w14:paraId="15A23D98" w14:textId="77777777" w:rsidR="008B567D" w:rsidRPr="00F0572A" w:rsidRDefault="008B567D" w:rsidP="008B567D">
      <w:pPr>
        <w:numPr>
          <w:ilvl w:val="1"/>
          <w:numId w:val="33"/>
        </w:numPr>
        <w:contextualSpacing w:val="0"/>
      </w:pPr>
      <w:r w:rsidRPr="00F0572A">
        <w:t xml:space="preserve">1492 on: </w:t>
      </w:r>
      <w:r>
        <w:t xml:space="preserve">there is a </w:t>
      </w:r>
      <w:r w:rsidRPr="00F0572A">
        <w:t>surge in missionary activity</w:t>
      </w:r>
    </w:p>
    <w:p w14:paraId="0C21A99E" w14:textId="77777777" w:rsidR="008B567D" w:rsidRPr="00DC1B55" w:rsidRDefault="008B567D" w:rsidP="008B567D"/>
    <w:p w14:paraId="0274CB20" w14:textId="77777777" w:rsidR="008B567D" w:rsidRPr="00711891" w:rsidRDefault="008B567D" w:rsidP="008B567D">
      <w:pPr>
        <w:numPr>
          <w:ilvl w:val="0"/>
          <w:numId w:val="33"/>
        </w:numPr>
        <w:contextualSpacing w:val="0"/>
      </w:pPr>
      <w:r>
        <w:rPr>
          <w:b/>
        </w:rPr>
        <w:t>sacraments</w:t>
      </w:r>
      <w:r>
        <w:t xml:space="preserve">: </w:t>
      </w:r>
      <w:r>
        <w:rPr>
          <w:b/>
        </w:rPr>
        <w:t>Eucharist</w:t>
      </w:r>
    </w:p>
    <w:p w14:paraId="55A12AFE" w14:textId="77777777" w:rsidR="008B567D" w:rsidRDefault="008B567D" w:rsidP="008B567D">
      <w:pPr>
        <w:numPr>
          <w:ilvl w:val="1"/>
          <w:numId w:val="33"/>
        </w:numPr>
        <w:contextualSpacing w:val="0"/>
      </w:pPr>
      <w:r w:rsidRPr="00570256">
        <w:t>frequency of reception</w:t>
      </w:r>
    </w:p>
    <w:p w14:paraId="22FB3E1A" w14:textId="77777777" w:rsidR="008B567D" w:rsidRDefault="008B567D" w:rsidP="008B567D">
      <w:pPr>
        <w:numPr>
          <w:ilvl w:val="2"/>
          <w:numId w:val="33"/>
        </w:numPr>
        <w:contextualSpacing w:val="0"/>
        <w:rPr>
          <w:rFonts w:cs="Bookman Old Style"/>
        </w:rPr>
      </w:pPr>
      <w:r>
        <w:rPr>
          <w:rFonts w:cs="Bookman Old Style"/>
        </w:rPr>
        <w:t xml:space="preserve">most </w:t>
      </w:r>
      <w:r w:rsidRPr="00594166">
        <w:rPr>
          <w:rFonts w:cs="Bookman Old Style"/>
        </w:rPr>
        <w:t xml:space="preserve">Christians </w:t>
      </w:r>
      <w:r>
        <w:rPr>
          <w:rFonts w:cs="Bookman Old Style"/>
        </w:rPr>
        <w:t>rarely receive</w:t>
      </w:r>
      <w:r w:rsidRPr="00594166">
        <w:rPr>
          <w:rFonts w:cs="Bookman Old Style"/>
        </w:rPr>
        <w:t xml:space="preserve"> </w:t>
      </w:r>
      <w:r>
        <w:rPr>
          <w:rFonts w:cs="Bookman Old Style"/>
          <w:iCs/>
        </w:rPr>
        <w:t>c</w:t>
      </w:r>
      <w:r w:rsidRPr="00594166">
        <w:rPr>
          <w:rFonts w:cs="Bookman Old Style"/>
          <w:iCs/>
        </w:rPr>
        <w:t>ommunion</w:t>
      </w:r>
    </w:p>
    <w:p w14:paraId="1B8A1E2D" w14:textId="77777777" w:rsidR="008B567D" w:rsidRDefault="008B567D" w:rsidP="008B567D">
      <w:pPr>
        <w:numPr>
          <w:ilvl w:val="2"/>
          <w:numId w:val="33"/>
        </w:numPr>
        <w:contextualSpacing w:val="0"/>
        <w:rPr>
          <w:rFonts w:cs="Bookman Old Style"/>
        </w:rPr>
      </w:pPr>
      <w:r>
        <w:rPr>
          <w:rFonts w:cs="Bookman Old Style"/>
        </w:rPr>
        <w:t>t</w:t>
      </w:r>
      <w:r w:rsidRPr="00594166">
        <w:rPr>
          <w:rFonts w:cs="Bookman Old Style"/>
        </w:rPr>
        <w:t xml:space="preserve">he mystics </w:t>
      </w:r>
      <w:r>
        <w:rPr>
          <w:rFonts w:cs="Bookman Old Style"/>
        </w:rPr>
        <w:t xml:space="preserve">urge </w:t>
      </w:r>
      <w:r w:rsidRPr="00594166">
        <w:rPr>
          <w:rFonts w:cs="Bookman Old Style"/>
        </w:rPr>
        <w:t xml:space="preserve">frequent </w:t>
      </w:r>
      <w:r>
        <w:rPr>
          <w:rFonts w:cs="Bookman Old Style"/>
        </w:rPr>
        <w:t>c</w:t>
      </w:r>
      <w:r w:rsidRPr="00594166">
        <w:rPr>
          <w:rFonts w:cs="Bookman Old Style"/>
        </w:rPr>
        <w:t xml:space="preserve">ommunion </w:t>
      </w:r>
      <w:r>
        <w:rPr>
          <w:rFonts w:cs="Bookman Old Style"/>
        </w:rPr>
        <w:t xml:space="preserve">(e.g., Thomas </w:t>
      </w:r>
      <w:r>
        <w:t>à</w:t>
      </w:r>
      <w:r>
        <w:rPr>
          <w:rFonts w:cs="Bookman Old Style"/>
        </w:rPr>
        <w:t xml:space="preserve"> Kempis, </w:t>
      </w:r>
      <w:r>
        <w:rPr>
          <w:rFonts w:cs="Bookman Old Style"/>
          <w:i/>
        </w:rPr>
        <w:t>The</w:t>
      </w:r>
      <w:r w:rsidRPr="00180102">
        <w:rPr>
          <w:rFonts w:cs="Bookman Old Style"/>
          <w:i/>
        </w:rPr>
        <w:t xml:space="preserve"> </w:t>
      </w:r>
      <w:r>
        <w:rPr>
          <w:rFonts w:cs="Bookman Old Style"/>
          <w:i/>
        </w:rPr>
        <w:t>Imitation</w:t>
      </w:r>
      <w:r w:rsidRPr="00180102">
        <w:rPr>
          <w:rFonts w:cs="Bookman Old Style"/>
          <w:i/>
        </w:rPr>
        <w:t xml:space="preserve"> </w:t>
      </w:r>
      <w:r>
        <w:rPr>
          <w:rFonts w:cs="Bookman Old Style"/>
          <w:i/>
        </w:rPr>
        <w:t xml:space="preserve">of </w:t>
      </w:r>
      <w:r w:rsidRPr="00180102">
        <w:rPr>
          <w:rFonts w:cs="Bookman Old Style"/>
          <w:i/>
        </w:rPr>
        <w:t>Christ</w:t>
      </w:r>
      <w:r w:rsidRPr="00594166">
        <w:rPr>
          <w:rFonts w:cs="Bookman Old Style"/>
        </w:rPr>
        <w:t xml:space="preserve"> </w:t>
      </w:r>
      <w:r>
        <w:rPr>
          <w:rFonts w:cs="Bookman Old Style"/>
        </w:rPr>
        <w:t>4.</w:t>
      </w:r>
      <w:r w:rsidRPr="00594166">
        <w:rPr>
          <w:rFonts w:cs="Bookman Old Style"/>
        </w:rPr>
        <w:t>3</w:t>
      </w:r>
      <w:r>
        <w:rPr>
          <w:rFonts w:cs="Bookman Old Style"/>
        </w:rPr>
        <w:t>), but</w:t>
      </w:r>
      <w:r w:rsidRPr="00594166">
        <w:rPr>
          <w:rFonts w:cs="Bookman Old Style"/>
        </w:rPr>
        <w:t xml:space="preserve"> </w:t>
      </w:r>
      <w:r>
        <w:rPr>
          <w:rFonts w:cs="Bookman Old Style"/>
        </w:rPr>
        <w:t>only the most</w:t>
      </w:r>
      <w:r w:rsidRPr="00594166">
        <w:rPr>
          <w:rFonts w:cs="Bookman Old Style"/>
        </w:rPr>
        <w:t xml:space="preserve"> pious </w:t>
      </w:r>
      <w:r>
        <w:rPr>
          <w:rFonts w:cs="Bookman Old Style"/>
        </w:rPr>
        <w:t>heed them</w:t>
      </w:r>
    </w:p>
    <w:p w14:paraId="1CB456B4" w14:textId="77777777" w:rsidR="008B567D" w:rsidRPr="00DC1B55" w:rsidRDefault="008B567D" w:rsidP="008B567D"/>
    <w:p w14:paraId="4D6EED43" w14:textId="77777777" w:rsidR="008B567D" w:rsidRDefault="008B567D" w:rsidP="008B567D">
      <w:pPr>
        <w:numPr>
          <w:ilvl w:val="0"/>
          <w:numId w:val="33"/>
        </w:numPr>
        <w:contextualSpacing w:val="0"/>
      </w:pPr>
      <w:r w:rsidRPr="001C1C1A">
        <w:rPr>
          <w:b/>
        </w:rPr>
        <w:t>feasts</w:t>
      </w:r>
    </w:p>
    <w:p w14:paraId="3391142F" w14:textId="77777777" w:rsidR="008B567D" w:rsidRDefault="008B567D" w:rsidP="008B567D">
      <w:pPr>
        <w:numPr>
          <w:ilvl w:val="1"/>
          <w:numId w:val="33"/>
        </w:numPr>
        <w:contextualSpacing w:val="0"/>
        <w:rPr>
          <w:rFonts w:cs="Bookman Old Style"/>
        </w:rPr>
      </w:pPr>
      <w:r w:rsidRPr="00594166">
        <w:rPr>
          <w:rFonts w:cs="Bookman Old Style"/>
          <w:iCs/>
        </w:rPr>
        <w:t xml:space="preserve">Immaculate </w:t>
      </w:r>
      <w:r w:rsidRPr="00594166">
        <w:rPr>
          <w:rFonts w:cs="Bookman Old Style"/>
        </w:rPr>
        <w:t>Concep</w:t>
      </w:r>
      <w:r>
        <w:rPr>
          <w:rFonts w:cs="Bookman Old Style"/>
        </w:rPr>
        <w:t>tion (</w:t>
      </w:r>
      <w:r w:rsidRPr="009724DE">
        <w:t>December 8</w:t>
      </w:r>
      <w:r>
        <w:t>)</w:t>
      </w:r>
    </w:p>
    <w:p w14:paraId="5FC017AE" w14:textId="77777777" w:rsidR="008B567D" w:rsidRDefault="008B567D" w:rsidP="008B567D">
      <w:pPr>
        <w:numPr>
          <w:ilvl w:val="2"/>
          <w:numId w:val="33"/>
        </w:numPr>
        <w:contextualSpacing w:val="0"/>
        <w:rPr>
          <w:rFonts w:cs="Bookman Old Style"/>
        </w:rPr>
      </w:pPr>
      <w:r w:rsidRPr="00594166">
        <w:rPr>
          <w:rFonts w:cs="Bookman Old Style"/>
        </w:rPr>
        <w:t>1439</w:t>
      </w:r>
      <w:r>
        <w:rPr>
          <w:rFonts w:cs="Bookman Old Style"/>
        </w:rPr>
        <w:t>:</w:t>
      </w:r>
      <w:r w:rsidRPr="00594166">
        <w:rPr>
          <w:rFonts w:cs="Bookman Old Style"/>
        </w:rPr>
        <w:t xml:space="preserve"> the Council</w:t>
      </w:r>
      <w:r>
        <w:rPr>
          <w:rFonts w:cs="Bookman Old Style"/>
        </w:rPr>
        <w:t xml:space="preserve"> of Basle (</w:t>
      </w:r>
      <w:r w:rsidRPr="00F0572A">
        <w:t>1431-49</w:t>
      </w:r>
      <w:r>
        <w:rPr>
          <w:rFonts w:cs="Bookman Old Style"/>
        </w:rPr>
        <w:t xml:space="preserve">) decrees </w:t>
      </w:r>
      <w:r w:rsidRPr="00594166">
        <w:rPr>
          <w:rFonts w:cs="Bookman Old Style"/>
        </w:rPr>
        <w:t>the feast</w:t>
      </w:r>
      <w:r>
        <w:rPr>
          <w:rFonts w:cs="Bookman Old Style"/>
        </w:rPr>
        <w:t>’s</w:t>
      </w:r>
      <w:r w:rsidRPr="00594166">
        <w:rPr>
          <w:rFonts w:cs="Bookman Old Style"/>
        </w:rPr>
        <w:t xml:space="preserve"> </w:t>
      </w:r>
      <w:r>
        <w:rPr>
          <w:rFonts w:cs="Bookman Old Style"/>
        </w:rPr>
        <w:t xml:space="preserve">universal observance; but </w:t>
      </w:r>
      <w:r w:rsidRPr="00594166">
        <w:rPr>
          <w:rFonts w:cs="Bookman Old Style"/>
        </w:rPr>
        <w:t>the council</w:t>
      </w:r>
      <w:r>
        <w:rPr>
          <w:rFonts w:cs="Bookman Old Style"/>
        </w:rPr>
        <w:t xml:space="preserve"> is </w:t>
      </w:r>
      <w:r w:rsidRPr="00594166">
        <w:rPr>
          <w:rFonts w:cs="Bookman Old Style"/>
        </w:rPr>
        <w:t>schismatic</w:t>
      </w:r>
      <w:r>
        <w:rPr>
          <w:rFonts w:cs="Bookman Old Style"/>
        </w:rPr>
        <w:t xml:space="preserve"> after 1437 (the true council continues at Ferrara then Florence)</w:t>
      </w:r>
      <w:r w:rsidRPr="00594166">
        <w:rPr>
          <w:rFonts w:cs="Bookman Old Style"/>
        </w:rPr>
        <w:t xml:space="preserve">, </w:t>
      </w:r>
      <w:r>
        <w:rPr>
          <w:rFonts w:cs="Bookman Old Style"/>
        </w:rPr>
        <w:t xml:space="preserve">many ignore </w:t>
      </w:r>
      <w:r w:rsidRPr="00594166">
        <w:rPr>
          <w:rFonts w:cs="Bookman Old Style"/>
        </w:rPr>
        <w:t>the decree</w:t>
      </w:r>
    </w:p>
    <w:p w14:paraId="6759486C" w14:textId="77777777" w:rsidR="008B567D" w:rsidRDefault="008B567D" w:rsidP="008B567D">
      <w:pPr>
        <w:numPr>
          <w:ilvl w:val="2"/>
          <w:numId w:val="33"/>
        </w:numPr>
        <w:contextualSpacing w:val="0"/>
        <w:rPr>
          <w:rFonts w:cs="Bookman Old Style"/>
        </w:rPr>
      </w:pPr>
      <w:r>
        <w:rPr>
          <w:rFonts w:cs="Bookman Old Style"/>
        </w:rPr>
        <w:lastRenderedPageBreak/>
        <w:t xml:space="preserve">1476: </w:t>
      </w:r>
      <w:r w:rsidRPr="00594166">
        <w:rPr>
          <w:rFonts w:cs="Bookman Old Style"/>
        </w:rPr>
        <w:t>Sixtus IV</w:t>
      </w:r>
      <w:r>
        <w:rPr>
          <w:rFonts w:cs="Bookman Old Style"/>
        </w:rPr>
        <w:t xml:space="preserve"> (1471-84) </w:t>
      </w:r>
      <w:r w:rsidRPr="00594166">
        <w:rPr>
          <w:rFonts w:cs="Bookman Old Style"/>
        </w:rPr>
        <w:t>intro</w:t>
      </w:r>
      <w:r>
        <w:rPr>
          <w:rFonts w:cs="Bookman Old Style"/>
        </w:rPr>
        <w:t>duces</w:t>
      </w:r>
      <w:r w:rsidRPr="00594166">
        <w:rPr>
          <w:rFonts w:cs="Bookman Old Style"/>
        </w:rPr>
        <w:t xml:space="preserve"> the feast </w:t>
      </w:r>
      <w:r>
        <w:rPr>
          <w:rFonts w:cs="Bookman Old Style"/>
        </w:rPr>
        <w:t xml:space="preserve">at Rome and gives it an </w:t>
      </w:r>
      <w:r w:rsidRPr="00594166">
        <w:rPr>
          <w:rFonts w:cs="Bookman Old Style"/>
        </w:rPr>
        <w:t>indulgence</w:t>
      </w:r>
    </w:p>
    <w:p w14:paraId="673C4BBF" w14:textId="77777777" w:rsidR="008B567D" w:rsidRPr="00DC1B55" w:rsidRDefault="008B567D" w:rsidP="008B567D"/>
    <w:p w14:paraId="0F32C98A" w14:textId="77777777" w:rsidR="008B567D" w:rsidRPr="000F40D5" w:rsidRDefault="008B567D" w:rsidP="008B567D">
      <w:pPr>
        <w:numPr>
          <w:ilvl w:val="0"/>
          <w:numId w:val="33"/>
        </w:numPr>
        <w:contextualSpacing w:val="0"/>
      </w:pPr>
      <w:r>
        <w:rPr>
          <w:b/>
        </w:rPr>
        <w:t>fasts</w:t>
      </w:r>
    </w:p>
    <w:p w14:paraId="2A6A5CDF" w14:textId="77777777" w:rsidR="008B567D" w:rsidRPr="00F3438E" w:rsidRDefault="008B567D" w:rsidP="008B567D">
      <w:pPr>
        <w:numPr>
          <w:ilvl w:val="1"/>
          <w:numId w:val="33"/>
        </w:numPr>
        <w:contextualSpacing w:val="0"/>
        <w:rPr>
          <w:rFonts w:cs="Bookman Old Style"/>
        </w:rPr>
      </w:pPr>
      <w:r>
        <w:rPr>
          <w:rFonts w:cs="Bookman Old Style"/>
        </w:rPr>
        <w:t xml:space="preserve">1400s: </w:t>
      </w:r>
      <w:r w:rsidRPr="00594166">
        <w:rPr>
          <w:rFonts w:cs="Bookman Old Style"/>
        </w:rPr>
        <w:t xml:space="preserve">Rome </w:t>
      </w:r>
      <w:r>
        <w:rPr>
          <w:rFonts w:cs="Bookman Old Style"/>
        </w:rPr>
        <w:t xml:space="preserve">allows </w:t>
      </w:r>
      <w:r w:rsidRPr="00594166">
        <w:rPr>
          <w:rFonts w:cs="Bookman Old Style"/>
        </w:rPr>
        <w:t xml:space="preserve">people </w:t>
      </w:r>
      <w:r>
        <w:rPr>
          <w:rFonts w:cs="Bookman Old Style"/>
        </w:rPr>
        <w:t>in</w:t>
      </w:r>
      <w:r w:rsidRPr="00594166">
        <w:rPr>
          <w:rFonts w:cs="Bookman Old Style"/>
        </w:rPr>
        <w:t xml:space="preserve"> northern countries </w:t>
      </w:r>
      <w:r>
        <w:rPr>
          <w:rFonts w:cs="Bookman Old Style"/>
        </w:rPr>
        <w:t xml:space="preserve">to </w:t>
      </w:r>
      <w:r w:rsidRPr="00594166">
        <w:rPr>
          <w:rFonts w:cs="Bookman Old Style"/>
        </w:rPr>
        <w:t xml:space="preserve">use </w:t>
      </w:r>
      <w:r w:rsidRPr="00753D34">
        <w:rPr>
          <w:rFonts w:cs="Bookman Old Style"/>
          <w:i/>
        </w:rPr>
        <w:t>lacticinia</w:t>
      </w:r>
      <w:r w:rsidRPr="00594166">
        <w:rPr>
          <w:rFonts w:cs="Bookman Old Style"/>
        </w:rPr>
        <w:t xml:space="preserve"> (milk, but</w:t>
      </w:r>
      <w:r>
        <w:rPr>
          <w:rFonts w:cs="Bookman Old Style"/>
        </w:rPr>
        <w:t xml:space="preserve">ter, cheese—dispensations known in </w:t>
      </w:r>
      <w:r w:rsidRPr="00594166">
        <w:rPr>
          <w:rFonts w:cs="Bookman Old Style"/>
        </w:rPr>
        <w:t>Ger</w:t>
      </w:r>
      <w:r>
        <w:rPr>
          <w:rFonts w:cs="Bookman Old Style"/>
        </w:rPr>
        <w:t xml:space="preserve">many as </w:t>
      </w:r>
      <w:r w:rsidRPr="00753D34">
        <w:rPr>
          <w:rFonts w:cs="Bookman Old Style"/>
          <w:i/>
        </w:rPr>
        <w:t>Butterbriefe</w:t>
      </w:r>
      <w:r>
        <w:rPr>
          <w:rFonts w:cs="Bookman Old Style"/>
        </w:rPr>
        <w:t>), provided people contribute</w:t>
      </w:r>
      <w:r w:rsidRPr="00594166">
        <w:rPr>
          <w:rFonts w:cs="Bookman Old Style"/>
        </w:rPr>
        <w:t xml:space="preserve"> to </w:t>
      </w:r>
      <w:r>
        <w:rPr>
          <w:rFonts w:cs="Bookman Old Style"/>
        </w:rPr>
        <w:t xml:space="preserve">a </w:t>
      </w:r>
      <w:r w:rsidRPr="00594166">
        <w:rPr>
          <w:rFonts w:cs="Bookman Old Style"/>
        </w:rPr>
        <w:t>pi</w:t>
      </w:r>
      <w:r>
        <w:rPr>
          <w:rFonts w:cs="Bookman Old Style"/>
        </w:rPr>
        <w:t>ous work</w:t>
      </w:r>
      <w:r w:rsidRPr="00594166">
        <w:rPr>
          <w:rFonts w:cs="Bookman Old Style"/>
        </w:rPr>
        <w:t xml:space="preserve"> (</w:t>
      </w:r>
      <w:r>
        <w:rPr>
          <w:rFonts w:cs="Bookman Old Style"/>
        </w:rPr>
        <w:t>hence t</w:t>
      </w:r>
      <w:r w:rsidRPr="00594166">
        <w:rPr>
          <w:rFonts w:cs="Bookman Old Style"/>
        </w:rPr>
        <w:t xml:space="preserve">he Butter Tower </w:t>
      </w:r>
      <w:r>
        <w:rPr>
          <w:rFonts w:cs="Bookman Old Style"/>
        </w:rPr>
        <w:t>at</w:t>
      </w:r>
      <w:r w:rsidRPr="00594166">
        <w:rPr>
          <w:rFonts w:cs="Bookman Old Style"/>
        </w:rPr>
        <w:t xml:space="preserve"> Rouen Cathedral)</w:t>
      </w:r>
      <w:r>
        <w:rPr>
          <w:rFonts w:cs="Bookman Old Style"/>
        </w:rPr>
        <w:t>;</w:t>
      </w:r>
      <w:r w:rsidRPr="00594166">
        <w:rPr>
          <w:rFonts w:cs="Bookman Old Style"/>
        </w:rPr>
        <w:t xml:space="preserve"> </w:t>
      </w:r>
      <w:r>
        <w:rPr>
          <w:rFonts w:cs="Bookman Old Style"/>
        </w:rPr>
        <w:t>e</w:t>
      </w:r>
      <w:r w:rsidRPr="00594166">
        <w:rPr>
          <w:rFonts w:cs="Bookman Old Style"/>
        </w:rPr>
        <w:t xml:space="preserve">ventually </w:t>
      </w:r>
      <w:r>
        <w:rPr>
          <w:rFonts w:cs="Bookman Old Style"/>
        </w:rPr>
        <w:t xml:space="preserve">the </w:t>
      </w:r>
      <w:r w:rsidRPr="00594166">
        <w:rPr>
          <w:rFonts w:cs="Bookman Old Style"/>
        </w:rPr>
        <w:t xml:space="preserve">dispensations </w:t>
      </w:r>
      <w:r>
        <w:rPr>
          <w:rFonts w:cs="Bookman Old Style"/>
        </w:rPr>
        <w:t>spread everywhere</w:t>
      </w:r>
    </w:p>
    <w:p w14:paraId="4D799128" w14:textId="77777777" w:rsidR="008B567D" w:rsidRPr="00DC1B55" w:rsidRDefault="008B567D" w:rsidP="008B567D"/>
    <w:p w14:paraId="4BC28392" w14:textId="77777777" w:rsidR="008B567D" w:rsidRPr="008132A3" w:rsidRDefault="008B567D" w:rsidP="008B567D">
      <w:pPr>
        <w:numPr>
          <w:ilvl w:val="0"/>
          <w:numId w:val="33"/>
        </w:numPr>
        <w:contextualSpacing w:val="0"/>
      </w:pPr>
      <w:r>
        <w:rPr>
          <w:b/>
        </w:rPr>
        <w:t>devotions</w:t>
      </w:r>
      <w:r>
        <w:t xml:space="preserve">: </w:t>
      </w:r>
      <w:r>
        <w:rPr>
          <w:b/>
        </w:rPr>
        <w:t>indulgences</w:t>
      </w:r>
    </w:p>
    <w:p w14:paraId="003E624B" w14:textId="77777777" w:rsidR="008B567D" w:rsidRPr="00F91F4A" w:rsidRDefault="008B567D" w:rsidP="008B567D">
      <w:pPr>
        <w:numPr>
          <w:ilvl w:val="1"/>
          <w:numId w:val="33"/>
        </w:numPr>
        <w:contextualSpacing w:val="0"/>
        <w:rPr>
          <w:rFonts w:cs="Bookman Old Style"/>
        </w:rPr>
      </w:pPr>
      <w:r>
        <w:rPr>
          <w:rFonts w:cs="Bookman Old Style"/>
        </w:rPr>
        <w:t xml:space="preserve">1417 on: the number of indulgences greatly </w:t>
      </w:r>
      <w:r w:rsidRPr="00F91F4A">
        <w:rPr>
          <w:rFonts w:cs="Bookman Old Style"/>
        </w:rPr>
        <w:t>in</w:t>
      </w:r>
      <w:r>
        <w:rPr>
          <w:rFonts w:cs="Bookman Old Style"/>
        </w:rPr>
        <w:t>creases; they are granted for</w:t>
      </w:r>
    </w:p>
    <w:p w14:paraId="744D7A16" w14:textId="77777777" w:rsidR="008B567D" w:rsidRPr="008132A3" w:rsidRDefault="008B567D" w:rsidP="008B567D">
      <w:pPr>
        <w:numPr>
          <w:ilvl w:val="2"/>
          <w:numId w:val="33"/>
        </w:numPr>
        <w:contextualSpacing w:val="0"/>
        <w:rPr>
          <w:rFonts w:cs="Bookman Old Style"/>
        </w:rPr>
      </w:pPr>
      <w:r w:rsidRPr="008132A3">
        <w:rPr>
          <w:rFonts w:cs="Bookman Old Style"/>
        </w:rPr>
        <w:t xml:space="preserve">contributing </w:t>
      </w:r>
      <w:r>
        <w:rPr>
          <w:rFonts w:cs="Bookman Old Style"/>
        </w:rPr>
        <w:t xml:space="preserve">for </w:t>
      </w:r>
      <w:r w:rsidRPr="008132A3">
        <w:rPr>
          <w:rFonts w:cs="Bookman Old Style"/>
        </w:rPr>
        <w:t>church</w:t>
      </w:r>
      <w:r>
        <w:rPr>
          <w:rFonts w:cs="Bookman Old Style"/>
        </w:rPr>
        <w:t xml:space="preserve"> building and repair</w:t>
      </w:r>
    </w:p>
    <w:p w14:paraId="5B518997" w14:textId="77777777" w:rsidR="008B567D" w:rsidRPr="008132A3" w:rsidRDefault="008B567D" w:rsidP="008B567D">
      <w:pPr>
        <w:numPr>
          <w:ilvl w:val="2"/>
          <w:numId w:val="33"/>
        </w:numPr>
        <w:contextualSpacing w:val="0"/>
        <w:rPr>
          <w:rFonts w:cs="Bookman Old Style"/>
        </w:rPr>
      </w:pPr>
      <w:r>
        <w:rPr>
          <w:rFonts w:cs="Bookman Old Style"/>
        </w:rPr>
        <w:t>visiting</w:t>
      </w:r>
      <w:r w:rsidRPr="008132A3">
        <w:rPr>
          <w:rFonts w:cs="Bookman Old Style"/>
        </w:rPr>
        <w:t xml:space="preserve"> certain altars </w:t>
      </w:r>
      <w:r>
        <w:rPr>
          <w:rFonts w:cs="Bookman Old Style"/>
        </w:rPr>
        <w:t xml:space="preserve">or </w:t>
      </w:r>
      <w:r w:rsidRPr="008132A3">
        <w:rPr>
          <w:rFonts w:cs="Bookman Old Style"/>
        </w:rPr>
        <w:t>pilgrimage</w:t>
      </w:r>
      <w:r>
        <w:rPr>
          <w:rFonts w:cs="Bookman Old Style"/>
        </w:rPr>
        <w:t xml:space="preserve"> sites</w:t>
      </w:r>
    </w:p>
    <w:p w14:paraId="621847C9" w14:textId="77777777" w:rsidR="008B567D" w:rsidRPr="008132A3" w:rsidRDefault="008B567D" w:rsidP="008B567D">
      <w:pPr>
        <w:numPr>
          <w:ilvl w:val="2"/>
          <w:numId w:val="33"/>
        </w:numPr>
        <w:contextualSpacing w:val="0"/>
        <w:rPr>
          <w:rFonts w:cs="Bookman Old Style"/>
        </w:rPr>
      </w:pPr>
      <w:r>
        <w:rPr>
          <w:rFonts w:cs="Bookman Old Style"/>
        </w:rPr>
        <w:t>venerating</w:t>
      </w:r>
      <w:r w:rsidRPr="008132A3">
        <w:rPr>
          <w:rFonts w:cs="Bookman Old Style"/>
        </w:rPr>
        <w:t xml:space="preserve"> </w:t>
      </w:r>
      <w:r>
        <w:rPr>
          <w:rFonts w:cs="Bookman Old Style"/>
        </w:rPr>
        <w:t>relics</w:t>
      </w:r>
    </w:p>
    <w:p w14:paraId="5886D35E" w14:textId="77777777" w:rsidR="008B567D" w:rsidRPr="008132A3" w:rsidRDefault="008B567D" w:rsidP="008B567D">
      <w:pPr>
        <w:numPr>
          <w:ilvl w:val="2"/>
          <w:numId w:val="33"/>
        </w:numPr>
        <w:contextualSpacing w:val="0"/>
        <w:rPr>
          <w:rFonts w:cs="Bookman Old Style"/>
        </w:rPr>
      </w:pPr>
      <w:r>
        <w:rPr>
          <w:rFonts w:cs="Bookman Old Style"/>
        </w:rPr>
        <w:t xml:space="preserve">aiding wars </w:t>
      </w:r>
      <w:r w:rsidRPr="008132A3">
        <w:rPr>
          <w:rFonts w:cs="Bookman Old Style"/>
        </w:rPr>
        <w:t>agains</w:t>
      </w:r>
      <w:r>
        <w:rPr>
          <w:rFonts w:cs="Bookman Old Style"/>
        </w:rPr>
        <w:t>t Hussites, Turks, and Saracens</w:t>
      </w:r>
    </w:p>
    <w:p w14:paraId="4767A5D3" w14:textId="77777777" w:rsidR="008B567D" w:rsidRPr="008132A3" w:rsidRDefault="008B567D" w:rsidP="008B567D">
      <w:pPr>
        <w:numPr>
          <w:ilvl w:val="2"/>
          <w:numId w:val="33"/>
        </w:numPr>
        <w:contextualSpacing w:val="0"/>
        <w:rPr>
          <w:rFonts w:cs="Bookman Old Style"/>
        </w:rPr>
      </w:pPr>
      <w:r>
        <w:rPr>
          <w:rFonts w:cs="Bookman Old Style"/>
        </w:rPr>
        <w:t>reciting certain prayers</w:t>
      </w:r>
    </w:p>
    <w:p w14:paraId="6E515FF9" w14:textId="77777777" w:rsidR="008B567D" w:rsidRPr="008132A3" w:rsidRDefault="008B567D" w:rsidP="008B567D">
      <w:pPr>
        <w:numPr>
          <w:ilvl w:val="2"/>
          <w:numId w:val="33"/>
        </w:numPr>
        <w:contextualSpacing w:val="0"/>
        <w:rPr>
          <w:rFonts w:cs="Bookman Old Style"/>
        </w:rPr>
      </w:pPr>
      <w:r w:rsidRPr="008132A3">
        <w:rPr>
          <w:rFonts w:cs="Bookman Old Style"/>
        </w:rPr>
        <w:t>promoting hospitals</w:t>
      </w:r>
      <w:r>
        <w:rPr>
          <w:rFonts w:cs="Bookman Old Style"/>
        </w:rPr>
        <w:t xml:space="preserve"> and other </w:t>
      </w:r>
      <w:r w:rsidRPr="008132A3">
        <w:rPr>
          <w:rFonts w:cs="Bookman Old Style"/>
        </w:rPr>
        <w:t>public works</w:t>
      </w:r>
    </w:p>
    <w:p w14:paraId="42DBC8DF" w14:textId="77777777" w:rsidR="008B567D" w:rsidRPr="00F91F4A" w:rsidRDefault="008B567D" w:rsidP="008B567D">
      <w:pPr>
        <w:numPr>
          <w:ilvl w:val="1"/>
          <w:numId w:val="33"/>
        </w:numPr>
        <w:contextualSpacing w:val="0"/>
        <w:rPr>
          <w:rFonts w:cs="Bookman Old Style"/>
        </w:rPr>
      </w:pPr>
      <w:r w:rsidRPr="00F91F4A">
        <w:rPr>
          <w:rFonts w:cs="Bookman Old Style"/>
        </w:rPr>
        <w:t>good effects</w:t>
      </w:r>
    </w:p>
    <w:p w14:paraId="04B5DEC5" w14:textId="77777777" w:rsidR="008B567D" w:rsidRPr="00F91F4A" w:rsidRDefault="008B567D" w:rsidP="008B567D">
      <w:pPr>
        <w:numPr>
          <w:ilvl w:val="2"/>
          <w:numId w:val="33"/>
        </w:numPr>
        <w:contextualSpacing w:val="0"/>
        <w:rPr>
          <w:rFonts w:cs="Bookman Old Style"/>
        </w:rPr>
      </w:pPr>
      <w:r>
        <w:rPr>
          <w:rFonts w:cs="Bookman Old Style"/>
        </w:rPr>
        <w:t xml:space="preserve">most </w:t>
      </w:r>
      <w:r w:rsidRPr="00F91F4A">
        <w:rPr>
          <w:rFonts w:cs="Bookman Old Style"/>
        </w:rPr>
        <w:t xml:space="preserve">theologians and devotional writers </w:t>
      </w:r>
      <w:r>
        <w:rPr>
          <w:rFonts w:cs="Bookman Old Style"/>
        </w:rPr>
        <w:t xml:space="preserve">taught about </w:t>
      </w:r>
      <w:r w:rsidRPr="00F91F4A">
        <w:rPr>
          <w:rFonts w:cs="Bookman Old Style"/>
        </w:rPr>
        <w:t>indulgences</w:t>
      </w:r>
      <w:r>
        <w:rPr>
          <w:rFonts w:cs="Bookman Old Style"/>
        </w:rPr>
        <w:t xml:space="preserve"> correctly</w:t>
      </w:r>
    </w:p>
    <w:p w14:paraId="502FD12E" w14:textId="77777777" w:rsidR="008B567D" w:rsidRPr="00F91F4A" w:rsidRDefault="008B567D" w:rsidP="008B567D">
      <w:pPr>
        <w:numPr>
          <w:ilvl w:val="2"/>
          <w:numId w:val="33"/>
        </w:numPr>
        <w:contextualSpacing w:val="0"/>
        <w:rPr>
          <w:rFonts w:cs="Bookman Old Style"/>
        </w:rPr>
      </w:pPr>
      <w:r>
        <w:t>“</w:t>
      </w:r>
      <w:r w:rsidRPr="00BD6CF4">
        <w:t>indulgences had a generally good effect. They reminded the faithful of the seriousness of sin and the necessity of atoning for it; they induced people to receive the sacraments more frequently and promoted works of Christian charity and public welfare</w:t>
      </w:r>
      <w:r>
        <w:t xml:space="preserve"> . . . </w:t>
      </w:r>
      <w:r w:rsidRPr="00F91F4A">
        <w:rPr>
          <w:rFonts w:cs="Bookman Old Style"/>
        </w:rPr>
        <w:t xml:space="preserve">the practice was productive of great spiritual and even of material good. Many magnificent churches, works of art, and charitable institutions would never have materialized without this encouragement” (Bihlmeyer 2: </w:t>
      </w:r>
      <w:r>
        <w:t xml:space="preserve">234, </w:t>
      </w:r>
      <w:r w:rsidRPr="00F91F4A">
        <w:rPr>
          <w:rFonts w:cs="Bookman Old Style"/>
        </w:rPr>
        <w:t>458)</w:t>
      </w:r>
    </w:p>
    <w:p w14:paraId="5578B298" w14:textId="77777777" w:rsidR="008B567D" w:rsidRPr="00F91F4A" w:rsidRDefault="008B567D" w:rsidP="008B567D">
      <w:pPr>
        <w:numPr>
          <w:ilvl w:val="1"/>
          <w:numId w:val="33"/>
        </w:numPr>
        <w:contextualSpacing w:val="0"/>
        <w:rPr>
          <w:rFonts w:cs="Bookman Old Style"/>
        </w:rPr>
      </w:pPr>
      <w:r w:rsidRPr="00F91F4A">
        <w:rPr>
          <w:rFonts w:cs="Bookman Old Style"/>
        </w:rPr>
        <w:t>bad</w:t>
      </w:r>
      <w:r>
        <w:rPr>
          <w:rFonts w:cs="Bookman Old Style"/>
        </w:rPr>
        <w:t xml:space="preserve"> effects</w:t>
      </w:r>
    </w:p>
    <w:p w14:paraId="126845BE" w14:textId="77777777" w:rsidR="008B567D" w:rsidRPr="00F91F4A" w:rsidRDefault="008B567D" w:rsidP="008B567D">
      <w:pPr>
        <w:numPr>
          <w:ilvl w:val="2"/>
          <w:numId w:val="33"/>
        </w:numPr>
        <w:contextualSpacing w:val="0"/>
        <w:rPr>
          <w:rFonts w:cs="Bookman Old Style"/>
        </w:rPr>
      </w:pPr>
      <w:r>
        <w:rPr>
          <w:rFonts w:cs="Bookman Old Style"/>
        </w:rPr>
        <w:t xml:space="preserve">c. 1400 on: from </w:t>
      </w:r>
      <w:r w:rsidRPr="00F91F4A">
        <w:rPr>
          <w:rFonts w:cs="Bookman Old Style"/>
        </w:rPr>
        <w:t xml:space="preserve">Boniface IX </w:t>
      </w:r>
      <w:r>
        <w:rPr>
          <w:rFonts w:cs="Bookman Old Style"/>
        </w:rPr>
        <w:t>(</w:t>
      </w:r>
      <w:r w:rsidRPr="00F91F4A">
        <w:rPr>
          <w:rFonts w:cs="Bookman Old Style"/>
        </w:rPr>
        <w:t>1389-1404</w:t>
      </w:r>
      <w:r>
        <w:rPr>
          <w:rFonts w:cs="Bookman Old Style"/>
        </w:rPr>
        <w:t>) on</w:t>
      </w:r>
      <w:r w:rsidRPr="00F91F4A">
        <w:rPr>
          <w:rFonts w:cs="Bookman Old Style"/>
        </w:rPr>
        <w:t xml:space="preserve">, </w:t>
      </w:r>
      <w:r>
        <w:rPr>
          <w:rFonts w:cs="Bookman Old Style"/>
        </w:rPr>
        <w:t>the curia stresses</w:t>
      </w:r>
      <w:r w:rsidRPr="00F91F4A">
        <w:rPr>
          <w:rFonts w:cs="Bookman Old Style"/>
        </w:rPr>
        <w:t xml:space="preserve"> the </w:t>
      </w:r>
      <w:r>
        <w:rPr>
          <w:rFonts w:cs="Bookman Old Style"/>
          <w:iCs/>
        </w:rPr>
        <w:t xml:space="preserve">remunerations of </w:t>
      </w:r>
      <w:r w:rsidRPr="00F91F4A">
        <w:rPr>
          <w:rFonts w:cs="Bookman Old Style"/>
        </w:rPr>
        <w:t>indulgences</w:t>
      </w:r>
      <w:r>
        <w:rPr>
          <w:rFonts w:cs="Bookman Old Style"/>
        </w:rPr>
        <w:t>,</w:t>
      </w:r>
      <w:r w:rsidRPr="00F91F4A">
        <w:rPr>
          <w:rFonts w:cs="Bookman Old Style"/>
        </w:rPr>
        <w:t xml:space="preserve"> </w:t>
      </w:r>
      <w:r>
        <w:rPr>
          <w:rFonts w:cs="Bookman Old Style"/>
        </w:rPr>
        <w:t>degrading</w:t>
      </w:r>
      <w:r w:rsidRPr="00F91F4A">
        <w:rPr>
          <w:rFonts w:cs="Bookman Old Style"/>
        </w:rPr>
        <w:t xml:space="preserve"> them to a </w:t>
      </w:r>
      <w:r w:rsidRPr="00F91F4A">
        <w:rPr>
          <w:rFonts w:cs="Bookman Old Style"/>
          <w:iCs/>
        </w:rPr>
        <w:t xml:space="preserve">financial </w:t>
      </w:r>
      <w:r w:rsidRPr="00F91F4A">
        <w:rPr>
          <w:rFonts w:cs="Bookman Old Style"/>
        </w:rPr>
        <w:t>transaction</w:t>
      </w:r>
    </w:p>
    <w:p w14:paraId="4548394E" w14:textId="77777777" w:rsidR="008B567D" w:rsidRPr="00F91F4A" w:rsidRDefault="008B567D" w:rsidP="008B567D">
      <w:pPr>
        <w:numPr>
          <w:ilvl w:val="2"/>
          <w:numId w:val="33"/>
        </w:numPr>
        <w:contextualSpacing w:val="0"/>
        <w:rPr>
          <w:rFonts w:cs="Bookman Old Style"/>
        </w:rPr>
      </w:pPr>
      <w:r w:rsidRPr="00F91F4A">
        <w:rPr>
          <w:rFonts w:cs="Bookman Old Style"/>
        </w:rPr>
        <w:t xml:space="preserve">city magistrates </w:t>
      </w:r>
      <w:r>
        <w:rPr>
          <w:rFonts w:cs="Bookman Old Style"/>
        </w:rPr>
        <w:t xml:space="preserve">and kings promote local </w:t>
      </w:r>
      <w:r w:rsidRPr="00F91F4A">
        <w:rPr>
          <w:rFonts w:cs="Bookman Old Style"/>
        </w:rPr>
        <w:t>indulgences</w:t>
      </w:r>
      <w:r>
        <w:rPr>
          <w:rFonts w:cs="Bookman Old Style"/>
        </w:rPr>
        <w:t>,</w:t>
      </w:r>
      <w:r w:rsidRPr="00F91F4A">
        <w:rPr>
          <w:rFonts w:cs="Bookman Old Style"/>
        </w:rPr>
        <w:t xml:space="preserve"> </w:t>
      </w:r>
      <w:r>
        <w:rPr>
          <w:rFonts w:cs="Bookman Old Style"/>
        </w:rPr>
        <w:t xml:space="preserve">both </w:t>
      </w:r>
      <w:r w:rsidRPr="00F91F4A">
        <w:rPr>
          <w:rFonts w:cs="Bookman Old Style"/>
        </w:rPr>
        <w:t>to prevent money flow</w:t>
      </w:r>
      <w:r>
        <w:rPr>
          <w:rFonts w:cs="Bookman Old Style"/>
        </w:rPr>
        <w:t>ing</w:t>
      </w:r>
      <w:r w:rsidRPr="00F91F4A">
        <w:rPr>
          <w:rFonts w:cs="Bookman Old Style"/>
        </w:rPr>
        <w:t xml:space="preserve"> </w:t>
      </w:r>
      <w:r>
        <w:rPr>
          <w:rFonts w:cs="Bookman Old Style"/>
        </w:rPr>
        <w:t xml:space="preserve">to </w:t>
      </w:r>
      <w:r w:rsidRPr="00F91F4A">
        <w:rPr>
          <w:rFonts w:cs="Bookman Old Style"/>
        </w:rPr>
        <w:t>Rome</w:t>
      </w:r>
      <w:r>
        <w:rPr>
          <w:rFonts w:cs="Bookman Old Style"/>
        </w:rPr>
        <w:t xml:space="preserve"> and to </w:t>
      </w:r>
      <w:r w:rsidRPr="00F91F4A">
        <w:rPr>
          <w:rFonts w:cs="Bookman Old Style"/>
        </w:rPr>
        <w:t xml:space="preserve">assure themselves </w:t>
      </w:r>
      <w:r>
        <w:rPr>
          <w:rFonts w:cs="Bookman Old Style"/>
        </w:rPr>
        <w:t xml:space="preserve">a </w:t>
      </w:r>
      <w:r w:rsidRPr="00F91F4A">
        <w:rPr>
          <w:rFonts w:cs="Bookman Old Style"/>
        </w:rPr>
        <w:t xml:space="preserve">share in the </w:t>
      </w:r>
      <w:r>
        <w:rPr>
          <w:rFonts w:cs="Bookman Old Style"/>
        </w:rPr>
        <w:t>proceeds</w:t>
      </w:r>
    </w:p>
    <w:p w14:paraId="7ECB3069" w14:textId="77777777" w:rsidR="008B567D" w:rsidRPr="00F91F4A" w:rsidRDefault="008B567D" w:rsidP="008B567D">
      <w:pPr>
        <w:numPr>
          <w:ilvl w:val="2"/>
          <w:numId w:val="33"/>
        </w:numPr>
        <w:contextualSpacing w:val="0"/>
        <w:rPr>
          <w:rFonts w:cs="Bookman Old Style"/>
        </w:rPr>
      </w:pPr>
      <w:r>
        <w:rPr>
          <w:rFonts w:cs="Bookman Old Style"/>
        </w:rPr>
        <w:t xml:space="preserve">many </w:t>
      </w:r>
      <w:r w:rsidRPr="00F91F4A">
        <w:rPr>
          <w:rFonts w:cs="Bookman Old Style"/>
        </w:rPr>
        <w:t xml:space="preserve">preachers of indulgences </w:t>
      </w:r>
      <w:r>
        <w:rPr>
          <w:rFonts w:cs="Bookman Old Style"/>
        </w:rPr>
        <w:t xml:space="preserve">and </w:t>
      </w:r>
      <w:r w:rsidRPr="00F91F4A">
        <w:rPr>
          <w:rFonts w:cs="Bookman Old Style"/>
          <w:i/>
        </w:rPr>
        <w:t>quaestores</w:t>
      </w:r>
      <w:r w:rsidRPr="00F91F4A">
        <w:rPr>
          <w:rFonts w:cs="Bookman Old Style"/>
        </w:rPr>
        <w:t xml:space="preserve"> </w:t>
      </w:r>
      <w:r>
        <w:rPr>
          <w:rFonts w:cs="Bookman Old Style"/>
        </w:rPr>
        <w:t>(</w:t>
      </w:r>
      <w:r w:rsidRPr="00F91F4A">
        <w:rPr>
          <w:rFonts w:cs="Bookman Old Style"/>
        </w:rPr>
        <w:t>collectors of money offerings</w:t>
      </w:r>
      <w:r>
        <w:rPr>
          <w:rFonts w:cs="Bookman Old Style"/>
        </w:rPr>
        <w:t>)</w:t>
      </w:r>
      <w:r w:rsidRPr="00F91F4A">
        <w:rPr>
          <w:rFonts w:cs="Bookman Old Style"/>
        </w:rPr>
        <w:t xml:space="preserve"> </w:t>
      </w:r>
      <w:r>
        <w:rPr>
          <w:rFonts w:cs="Bookman Old Style"/>
        </w:rPr>
        <w:t xml:space="preserve">commit the </w:t>
      </w:r>
      <w:r w:rsidRPr="00F91F4A">
        <w:rPr>
          <w:rFonts w:cs="Bookman Old Style"/>
        </w:rPr>
        <w:t>worst abuses</w:t>
      </w:r>
    </w:p>
    <w:p w14:paraId="540D2C7F" w14:textId="77777777" w:rsidR="008B567D" w:rsidRPr="00F91F4A" w:rsidRDefault="008B567D" w:rsidP="008B567D">
      <w:pPr>
        <w:numPr>
          <w:ilvl w:val="2"/>
          <w:numId w:val="33"/>
        </w:numPr>
        <w:contextualSpacing w:val="0"/>
        <w:rPr>
          <w:rFonts w:cs="Bookman Old Style"/>
        </w:rPr>
      </w:pPr>
      <w:r>
        <w:rPr>
          <w:rFonts w:cs="Bookman Old Style"/>
        </w:rPr>
        <w:t>churchmen frequentl</w:t>
      </w:r>
      <w:r w:rsidRPr="00F91F4A">
        <w:rPr>
          <w:rFonts w:cs="Bookman Old Style"/>
        </w:rPr>
        <w:t xml:space="preserve">y </w:t>
      </w:r>
      <w:r>
        <w:rPr>
          <w:rFonts w:cs="Bookman Old Style"/>
        </w:rPr>
        <w:t xml:space="preserve">complain of overabundant </w:t>
      </w:r>
      <w:r w:rsidRPr="00F91F4A">
        <w:rPr>
          <w:rFonts w:cs="Bookman Old Style"/>
        </w:rPr>
        <w:t xml:space="preserve">indulgences </w:t>
      </w:r>
      <w:r>
        <w:rPr>
          <w:rFonts w:cs="Bookman Old Style"/>
        </w:rPr>
        <w:t>and excessive grants</w:t>
      </w:r>
    </w:p>
    <w:p w14:paraId="1870E3D3" w14:textId="77777777" w:rsidR="008B567D" w:rsidRPr="00F91F4A" w:rsidRDefault="008B567D" w:rsidP="008B567D">
      <w:pPr>
        <w:numPr>
          <w:ilvl w:val="3"/>
          <w:numId w:val="33"/>
        </w:numPr>
        <w:contextualSpacing w:val="0"/>
        <w:rPr>
          <w:rFonts w:cs="Bookman Old Style"/>
        </w:rPr>
      </w:pPr>
      <w:r w:rsidRPr="00F91F4A">
        <w:rPr>
          <w:rFonts w:cs="Bookman Old Style"/>
        </w:rPr>
        <w:t xml:space="preserve">spurious documents </w:t>
      </w:r>
      <w:r>
        <w:rPr>
          <w:rFonts w:cs="Bookman Old Style"/>
        </w:rPr>
        <w:t>purport</w:t>
      </w:r>
      <w:r w:rsidRPr="00F91F4A">
        <w:rPr>
          <w:rFonts w:cs="Bookman Old Style"/>
        </w:rPr>
        <w:t xml:space="preserve"> to grant </w:t>
      </w:r>
      <w:r>
        <w:rPr>
          <w:rFonts w:cs="Bookman Old Style"/>
        </w:rPr>
        <w:t xml:space="preserve">excessive </w:t>
      </w:r>
      <w:r w:rsidRPr="00F91F4A">
        <w:rPr>
          <w:rFonts w:cs="Bookman Old Style"/>
        </w:rPr>
        <w:t>indulgences</w:t>
      </w:r>
      <w:r>
        <w:rPr>
          <w:rFonts w:cs="Bookman Old Style"/>
        </w:rPr>
        <w:t>,</w:t>
      </w:r>
      <w:r w:rsidRPr="00F91F4A">
        <w:rPr>
          <w:rFonts w:cs="Bookman Old Style"/>
        </w:rPr>
        <w:t xml:space="preserve"> appeal</w:t>
      </w:r>
      <w:r>
        <w:rPr>
          <w:rFonts w:cs="Bookman Old Style"/>
        </w:rPr>
        <w:t>ing</w:t>
      </w:r>
      <w:r w:rsidRPr="00F91F4A">
        <w:rPr>
          <w:rFonts w:cs="Bookman Old Style"/>
        </w:rPr>
        <w:t xml:space="preserve"> to the superstitious</w:t>
      </w:r>
    </w:p>
    <w:p w14:paraId="3DE0C768" w14:textId="77777777" w:rsidR="008B567D" w:rsidRPr="00F91F4A" w:rsidRDefault="008B567D" w:rsidP="008B567D">
      <w:pPr>
        <w:numPr>
          <w:ilvl w:val="3"/>
          <w:numId w:val="33"/>
        </w:numPr>
        <w:contextualSpacing w:val="0"/>
        <w:rPr>
          <w:rFonts w:cs="Bookman Old Style"/>
        </w:rPr>
      </w:pPr>
      <w:r>
        <w:rPr>
          <w:rFonts w:cs="Bookman Old Style"/>
        </w:rPr>
        <w:t xml:space="preserve">c. 1500: </w:t>
      </w:r>
      <w:r w:rsidRPr="00F91F4A">
        <w:rPr>
          <w:rFonts w:cs="Bookman Old Style"/>
        </w:rPr>
        <w:t xml:space="preserve">each relic </w:t>
      </w:r>
      <w:r>
        <w:rPr>
          <w:rFonts w:cs="Bookman Old Style"/>
        </w:rPr>
        <w:t xml:space="preserve">at </w:t>
      </w:r>
      <w:r w:rsidRPr="00F91F4A">
        <w:rPr>
          <w:rFonts w:cs="Bookman Old Style"/>
        </w:rPr>
        <w:t xml:space="preserve">the castle-church </w:t>
      </w:r>
      <w:r>
        <w:rPr>
          <w:rFonts w:cs="Bookman Old Style"/>
        </w:rPr>
        <w:t>of</w:t>
      </w:r>
      <w:r w:rsidRPr="00F91F4A">
        <w:rPr>
          <w:rFonts w:cs="Bookman Old Style"/>
        </w:rPr>
        <w:t xml:space="preserve"> Wittenberg </w:t>
      </w:r>
      <w:r>
        <w:rPr>
          <w:rFonts w:cs="Bookman Old Style"/>
        </w:rPr>
        <w:t xml:space="preserve">is, when displayed, worth </w:t>
      </w:r>
      <w:r w:rsidRPr="00F91F4A">
        <w:rPr>
          <w:rFonts w:cs="Bookman Old Style"/>
        </w:rPr>
        <w:t>an indulgence of 100 years</w:t>
      </w:r>
      <w:r>
        <w:rPr>
          <w:rFonts w:cs="Bookman Old Style"/>
        </w:rPr>
        <w:t xml:space="preserve">; since the </w:t>
      </w:r>
      <w:r w:rsidRPr="00F91F4A">
        <w:rPr>
          <w:rFonts w:cs="Bookman Old Style"/>
        </w:rPr>
        <w:t xml:space="preserve">relics </w:t>
      </w:r>
      <w:r>
        <w:rPr>
          <w:rFonts w:cs="Bookman Old Style"/>
        </w:rPr>
        <w:t>are numerous and are displayed 7 times a year, the annual total</w:t>
      </w:r>
      <w:r w:rsidRPr="00F91F4A">
        <w:rPr>
          <w:rFonts w:cs="Bookman Old Style"/>
        </w:rPr>
        <w:t xml:space="preserve"> </w:t>
      </w:r>
      <w:r>
        <w:rPr>
          <w:rFonts w:cs="Bookman Old Style"/>
        </w:rPr>
        <w:t xml:space="preserve">is </w:t>
      </w:r>
      <w:r w:rsidRPr="00F91F4A">
        <w:rPr>
          <w:rFonts w:cs="Bookman Old Style"/>
        </w:rPr>
        <w:t xml:space="preserve">about </w:t>
      </w:r>
      <w:r>
        <w:rPr>
          <w:rFonts w:cs="Bookman Old Style"/>
        </w:rPr>
        <w:t xml:space="preserve">2 </w:t>
      </w:r>
      <w:r w:rsidRPr="00F91F4A">
        <w:rPr>
          <w:rFonts w:cs="Bookman Old Style"/>
        </w:rPr>
        <w:t>million years</w:t>
      </w:r>
    </w:p>
    <w:p w14:paraId="734EABA2" w14:textId="77777777" w:rsidR="008B567D" w:rsidRDefault="008B567D" w:rsidP="008B567D">
      <w:pPr>
        <w:numPr>
          <w:ilvl w:val="3"/>
          <w:numId w:val="33"/>
        </w:numPr>
        <w:contextualSpacing w:val="0"/>
        <w:rPr>
          <w:rFonts w:cs="Bookman Old Style"/>
        </w:rPr>
      </w:pPr>
      <w:r>
        <w:rPr>
          <w:rFonts w:cs="Bookman Old Style"/>
        </w:rPr>
        <w:t xml:space="preserve">1513-21: </w:t>
      </w:r>
      <w:r w:rsidRPr="00F91F4A">
        <w:rPr>
          <w:rFonts w:cs="Bookman Old Style"/>
        </w:rPr>
        <w:t xml:space="preserve">Leo X </w:t>
      </w:r>
      <w:r>
        <w:rPr>
          <w:rFonts w:cs="Bookman Old Style"/>
        </w:rPr>
        <w:t>(</w:t>
      </w:r>
      <w:r w:rsidRPr="00F91F4A">
        <w:rPr>
          <w:rFonts w:cs="Bookman Old Style"/>
        </w:rPr>
        <w:t>1513-21</w:t>
      </w:r>
      <w:r>
        <w:rPr>
          <w:rFonts w:cs="Bookman Old Style"/>
        </w:rPr>
        <w:t>) publishes</w:t>
      </w:r>
      <w:r w:rsidRPr="00F91F4A">
        <w:rPr>
          <w:rFonts w:cs="Bookman Old Style"/>
        </w:rPr>
        <w:t xml:space="preserve"> indulgences </w:t>
      </w:r>
      <w:r>
        <w:rPr>
          <w:rFonts w:cs="Bookman Old Style"/>
        </w:rPr>
        <w:t xml:space="preserve">worth 10,000 </w:t>
      </w:r>
      <w:r w:rsidRPr="00F91F4A">
        <w:rPr>
          <w:rFonts w:cs="Bookman Old Style"/>
        </w:rPr>
        <w:t xml:space="preserve">and even </w:t>
      </w:r>
      <w:r>
        <w:rPr>
          <w:rFonts w:cs="Bookman Old Style"/>
        </w:rPr>
        <w:t>100,000 years</w:t>
      </w:r>
    </w:p>
    <w:p w14:paraId="2C1B514D" w14:textId="77777777" w:rsidR="008B567D" w:rsidRPr="00F91F4A" w:rsidRDefault="008B567D" w:rsidP="008B567D">
      <w:pPr>
        <w:numPr>
          <w:ilvl w:val="1"/>
          <w:numId w:val="33"/>
        </w:numPr>
        <w:contextualSpacing w:val="0"/>
        <w:rPr>
          <w:rFonts w:cs="Bookman Old Style"/>
        </w:rPr>
      </w:pPr>
      <w:r w:rsidRPr="00F91F4A">
        <w:rPr>
          <w:rFonts w:cs="Bookman Old Style"/>
        </w:rPr>
        <w:t>indulgences for the dead</w:t>
      </w:r>
    </w:p>
    <w:p w14:paraId="2F0ABCBB" w14:textId="77777777" w:rsidR="008B567D" w:rsidRPr="00F91F4A" w:rsidRDefault="008B567D" w:rsidP="008B567D">
      <w:pPr>
        <w:numPr>
          <w:ilvl w:val="2"/>
          <w:numId w:val="33"/>
        </w:numPr>
        <w:contextualSpacing w:val="0"/>
        <w:rPr>
          <w:rFonts w:cs="Bookman Old Style"/>
        </w:rPr>
      </w:pPr>
      <w:r>
        <w:rPr>
          <w:rFonts w:cs="Bookman Old Style"/>
        </w:rPr>
        <w:t xml:space="preserve">1200s: </w:t>
      </w:r>
      <w:r w:rsidRPr="00F91F4A">
        <w:rPr>
          <w:rFonts w:cs="Bookman Old Style"/>
        </w:rPr>
        <w:t xml:space="preserve">theologians </w:t>
      </w:r>
      <w:r>
        <w:rPr>
          <w:rFonts w:cs="Bookman Old Style"/>
        </w:rPr>
        <w:t xml:space="preserve">teach </w:t>
      </w:r>
      <w:r w:rsidRPr="00F91F4A">
        <w:rPr>
          <w:rFonts w:cs="Bookman Old Style"/>
        </w:rPr>
        <w:t xml:space="preserve">that the Church </w:t>
      </w:r>
      <w:r>
        <w:rPr>
          <w:rFonts w:cs="Bookman Old Style"/>
        </w:rPr>
        <w:t xml:space="preserve">can </w:t>
      </w:r>
      <w:r w:rsidRPr="00F91F4A">
        <w:rPr>
          <w:rFonts w:cs="Bookman Old Style"/>
        </w:rPr>
        <w:t xml:space="preserve">grant indulgences </w:t>
      </w:r>
      <w:r>
        <w:rPr>
          <w:rFonts w:cs="Bookman Old Style"/>
        </w:rPr>
        <w:t xml:space="preserve">for </w:t>
      </w:r>
      <w:r w:rsidRPr="00F91F4A">
        <w:rPr>
          <w:rFonts w:cs="Bookman Old Style"/>
        </w:rPr>
        <w:t xml:space="preserve">the </w:t>
      </w:r>
      <w:r>
        <w:rPr>
          <w:rFonts w:cs="Bookman Old Style"/>
          <w:iCs/>
        </w:rPr>
        <w:t xml:space="preserve">dead </w:t>
      </w:r>
      <w:r w:rsidRPr="00F91F4A">
        <w:rPr>
          <w:rFonts w:cs="Bookman Old Style"/>
          <w:i/>
        </w:rPr>
        <w:t>per modum suffragii</w:t>
      </w:r>
      <w:r>
        <w:t xml:space="preserve"> (by way of suffrage; </w:t>
      </w:r>
      <w:r>
        <w:rPr>
          <w:i/>
        </w:rPr>
        <w:t>suffragari</w:t>
      </w:r>
      <w:r>
        <w:t>, to express support)</w:t>
      </w:r>
    </w:p>
    <w:p w14:paraId="49F72FE5" w14:textId="77777777" w:rsidR="008B567D" w:rsidRPr="00F91F4A" w:rsidRDefault="008B567D" w:rsidP="008B567D">
      <w:pPr>
        <w:numPr>
          <w:ilvl w:val="2"/>
          <w:numId w:val="33"/>
        </w:numPr>
        <w:contextualSpacing w:val="0"/>
        <w:rPr>
          <w:rFonts w:cs="Bookman Old Style"/>
        </w:rPr>
      </w:pPr>
      <w:r w:rsidRPr="00F91F4A">
        <w:rPr>
          <w:rFonts w:cs="Bookman Old Style"/>
        </w:rPr>
        <w:t xml:space="preserve">c. 1450: </w:t>
      </w:r>
      <w:r>
        <w:rPr>
          <w:rFonts w:cs="Bookman Old Style"/>
        </w:rPr>
        <w:t xml:space="preserve">the earliest known </w:t>
      </w:r>
      <w:r w:rsidRPr="00F91F4A">
        <w:rPr>
          <w:rFonts w:cs="Bookman Old Style"/>
        </w:rPr>
        <w:t xml:space="preserve">papal indulgence </w:t>
      </w:r>
      <w:r>
        <w:rPr>
          <w:rFonts w:cs="Bookman Old Style"/>
        </w:rPr>
        <w:t>o</w:t>
      </w:r>
      <w:r w:rsidRPr="00F91F4A">
        <w:rPr>
          <w:rFonts w:cs="Bookman Old Style"/>
        </w:rPr>
        <w:t>n behalf of souls in purga</w:t>
      </w:r>
      <w:r>
        <w:rPr>
          <w:rFonts w:cs="Bookman Old Style"/>
        </w:rPr>
        <w:t>tory appears</w:t>
      </w:r>
    </w:p>
    <w:p w14:paraId="2AF5357D" w14:textId="77777777" w:rsidR="008B567D" w:rsidRPr="00F91F4A" w:rsidRDefault="008B567D" w:rsidP="008B567D">
      <w:pPr>
        <w:numPr>
          <w:ilvl w:val="2"/>
          <w:numId w:val="33"/>
        </w:numPr>
        <w:contextualSpacing w:val="0"/>
        <w:rPr>
          <w:rFonts w:cs="Bookman Old Style"/>
        </w:rPr>
      </w:pPr>
      <w:r>
        <w:rPr>
          <w:rFonts w:cs="Bookman Old Style"/>
        </w:rPr>
        <w:t xml:space="preserve">some </w:t>
      </w:r>
      <w:r w:rsidRPr="00F91F4A">
        <w:rPr>
          <w:rFonts w:cs="Bookman Old Style"/>
        </w:rPr>
        <w:t xml:space="preserve">theologians </w:t>
      </w:r>
      <w:r>
        <w:rPr>
          <w:rFonts w:cs="Bookman Old Style"/>
        </w:rPr>
        <w:t xml:space="preserve">say that even a </w:t>
      </w:r>
      <w:r w:rsidRPr="00F91F4A">
        <w:rPr>
          <w:rFonts w:cs="Bookman Old Style"/>
        </w:rPr>
        <w:t>person</w:t>
      </w:r>
      <w:r>
        <w:rPr>
          <w:rFonts w:cs="Bookman Old Style"/>
        </w:rPr>
        <w:t xml:space="preserve"> in mortal sin</w:t>
      </w:r>
      <w:r w:rsidRPr="00F91F4A">
        <w:rPr>
          <w:rFonts w:cs="Bookman Old Style"/>
        </w:rPr>
        <w:t xml:space="preserve"> </w:t>
      </w:r>
      <w:r>
        <w:rPr>
          <w:rFonts w:cs="Bookman Old Style"/>
        </w:rPr>
        <w:t xml:space="preserve">can </w:t>
      </w:r>
      <w:r w:rsidRPr="00F91F4A">
        <w:rPr>
          <w:rFonts w:cs="Bookman Old Style"/>
        </w:rPr>
        <w:t xml:space="preserve">apply </w:t>
      </w:r>
      <w:r>
        <w:rPr>
          <w:rFonts w:cs="Bookman Old Style"/>
        </w:rPr>
        <w:t xml:space="preserve">an </w:t>
      </w:r>
      <w:r w:rsidRPr="00F91F4A">
        <w:rPr>
          <w:rFonts w:cs="Bookman Old Style"/>
        </w:rPr>
        <w:t>indul</w:t>
      </w:r>
      <w:r>
        <w:rPr>
          <w:rFonts w:cs="Bookman Old Style"/>
        </w:rPr>
        <w:t>gence</w:t>
      </w:r>
      <w:r w:rsidRPr="00F91F4A">
        <w:rPr>
          <w:rFonts w:cs="Bookman Old Style"/>
        </w:rPr>
        <w:t xml:space="preserve"> to a particular soul</w:t>
      </w:r>
      <w:r>
        <w:rPr>
          <w:rFonts w:cs="Bookman Old Style"/>
        </w:rPr>
        <w:t xml:space="preserve"> </w:t>
      </w:r>
      <w:r w:rsidRPr="00F91F4A">
        <w:rPr>
          <w:rFonts w:cs="Bookman Old Style"/>
        </w:rPr>
        <w:t>in purga</w:t>
      </w:r>
      <w:r>
        <w:rPr>
          <w:rFonts w:cs="Bookman Old Style"/>
        </w:rPr>
        <w:t>tory,</w:t>
      </w:r>
      <w:r w:rsidRPr="00F91F4A">
        <w:rPr>
          <w:rFonts w:cs="Bookman Old Style"/>
        </w:rPr>
        <w:t xml:space="preserve"> </w:t>
      </w:r>
      <w:r>
        <w:rPr>
          <w:rFonts w:cs="Bookman Old Style"/>
        </w:rPr>
        <w:t>so long as that is the intention when the</w:t>
      </w:r>
      <w:r w:rsidRPr="00F91F4A">
        <w:rPr>
          <w:rFonts w:cs="Bookman Old Style"/>
        </w:rPr>
        <w:t xml:space="preserve"> money offer</w:t>
      </w:r>
      <w:r>
        <w:rPr>
          <w:rFonts w:cs="Bookman Old Style"/>
        </w:rPr>
        <w:t>ing is made</w:t>
      </w:r>
    </w:p>
    <w:p w14:paraId="1C11D953" w14:textId="77777777" w:rsidR="008B567D" w:rsidRDefault="008B567D" w:rsidP="008B567D">
      <w:pPr>
        <w:numPr>
          <w:ilvl w:val="1"/>
          <w:numId w:val="33"/>
        </w:numPr>
        <w:contextualSpacing w:val="0"/>
        <w:rPr>
          <w:rFonts w:cs="Bookman Old Style"/>
        </w:rPr>
      </w:pPr>
      <w:r>
        <w:rPr>
          <w:rFonts w:cs="Bookman Old Style"/>
        </w:rPr>
        <w:lastRenderedPageBreak/>
        <w:t xml:space="preserve">writs of indulgence </w:t>
      </w:r>
      <w:r w:rsidRPr="00F91F4A">
        <w:rPr>
          <w:rFonts w:cs="Bookman Old Style"/>
        </w:rPr>
        <w:t>(</w:t>
      </w:r>
      <w:r w:rsidRPr="00F91F4A">
        <w:rPr>
          <w:rFonts w:cs="Bookman Old Style"/>
          <w:i/>
        </w:rPr>
        <w:t>confessionalia</w:t>
      </w:r>
      <w:r w:rsidRPr="00F91F4A">
        <w:rPr>
          <w:rFonts w:cs="Bookman Old Style"/>
        </w:rPr>
        <w:t>)</w:t>
      </w:r>
    </w:p>
    <w:p w14:paraId="73CB019E" w14:textId="77777777" w:rsidR="008B567D" w:rsidRPr="00F91F4A" w:rsidRDefault="008B567D" w:rsidP="008B567D">
      <w:pPr>
        <w:numPr>
          <w:ilvl w:val="2"/>
          <w:numId w:val="33"/>
        </w:numPr>
        <w:contextualSpacing w:val="0"/>
        <w:rPr>
          <w:rFonts w:cs="Bookman Old Style"/>
        </w:rPr>
      </w:pPr>
      <w:r>
        <w:rPr>
          <w:rFonts w:cs="Bookman Old Style"/>
        </w:rPr>
        <w:t>c. 13</w:t>
      </w:r>
      <w:r w:rsidRPr="00F91F4A">
        <w:rPr>
          <w:rFonts w:cs="Bookman Old Style"/>
        </w:rPr>
        <w:t xml:space="preserve">00s: </w:t>
      </w:r>
      <w:r>
        <w:rPr>
          <w:rFonts w:cs="Bookman Old Style"/>
        </w:rPr>
        <w:t xml:space="preserve">writs of indulgence are restricted to </w:t>
      </w:r>
      <w:r w:rsidRPr="00F91F4A">
        <w:rPr>
          <w:rFonts w:cs="Bookman Old Style"/>
        </w:rPr>
        <w:t>persons of high rank</w:t>
      </w:r>
    </w:p>
    <w:p w14:paraId="4E09FAA4" w14:textId="77777777" w:rsidR="008B567D" w:rsidRPr="00F91F4A" w:rsidRDefault="008B567D" w:rsidP="008B567D">
      <w:pPr>
        <w:numPr>
          <w:ilvl w:val="2"/>
          <w:numId w:val="33"/>
        </w:numPr>
        <w:contextualSpacing w:val="0"/>
        <w:rPr>
          <w:rFonts w:cs="Bookman Old Style"/>
        </w:rPr>
      </w:pPr>
      <w:r>
        <w:rPr>
          <w:rFonts w:cs="Bookman Old Style"/>
        </w:rPr>
        <w:t>c. 1400s: anyone can</w:t>
      </w:r>
      <w:r w:rsidRPr="00F91F4A">
        <w:rPr>
          <w:rFonts w:cs="Bookman Old Style"/>
        </w:rPr>
        <w:t xml:space="preserve"> </w:t>
      </w:r>
      <w:r>
        <w:rPr>
          <w:rFonts w:cs="Bookman Old Style"/>
        </w:rPr>
        <w:t>buy them</w:t>
      </w:r>
    </w:p>
    <w:p w14:paraId="6FE14350" w14:textId="77777777" w:rsidR="008B567D" w:rsidRDefault="008B567D" w:rsidP="008B567D">
      <w:pPr>
        <w:numPr>
          <w:ilvl w:val="1"/>
          <w:numId w:val="33"/>
        </w:numPr>
        <w:contextualSpacing w:val="0"/>
        <w:rPr>
          <w:rFonts w:cs="Bookman Old Style"/>
        </w:rPr>
      </w:pPr>
      <w:r w:rsidRPr="00F91F4A">
        <w:rPr>
          <w:rFonts w:cs="Bookman Old Style"/>
          <w:i/>
          <w:iCs/>
        </w:rPr>
        <w:t>remissio</w:t>
      </w:r>
      <w:r>
        <w:rPr>
          <w:rFonts w:cs="Bookman Old Style"/>
          <w:i/>
          <w:iCs/>
        </w:rPr>
        <w:t xml:space="preserve"> </w:t>
      </w:r>
      <w:r w:rsidRPr="00F91F4A">
        <w:rPr>
          <w:rFonts w:cs="Bookman Old Style"/>
          <w:i/>
          <w:iCs/>
        </w:rPr>
        <w:t>peccatorum</w:t>
      </w:r>
    </w:p>
    <w:p w14:paraId="2FE036D2" w14:textId="77777777" w:rsidR="008B567D" w:rsidRDefault="008B567D" w:rsidP="008B567D">
      <w:pPr>
        <w:numPr>
          <w:ilvl w:val="2"/>
          <w:numId w:val="33"/>
        </w:numPr>
        <w:contextualSpacing w:val="0"/>
        <w:rPr>
          <w:rFonts w:cs="Bookman Old Style"/>
        </w:rPr>
      </w:pPr>
      <w:r w:rsidRPr="00F91F4A">
        <w:rPr>
          <w:rFonts w:cs="Bookman Old Style"/>
        </w:rPr>
        <w:t xml:space="preserve">1200s: the </w:t>
      </w:r>
      <w:r>
        <w:rPr>
          <w:rFonts w:cs="Bookman Old Style"/>
        </w:rPr>
        <w:t xml:space="preserve">erroneous </w:t>
      </w:r>
      <w:r w:rsidRPr="00F91F4A">
        <w:rPr>
          <w:rFonts w:cs="Bookman Old Style"/>
        </w:rPr>
        <w:t xml:space="preserve">expression </w:t>
      </w:r>
      <w:r w:rsidRPr="00F91F4A">
        <w:rPr>
          <w:rFonts w:cs="Bookman Old Style"/>
          <w:i/>
          <w:iCs/>
        </w:rPr>
        <w:t>remissio</w:t>
      </w:r>
      <w:r>
        <w:rPr>
          <w:rFonts w:cs="Bookman Old Style"/>
          <w:i/>
          <w:iCs/>
        </w:rPr>
        <w:t xml:space="preserve"> </w:t>
      </w:r>
      <w:r w:rsidRPr="00F91F4A">
        <w:rPr>
          <w:rFonts w:cs="Bookman Old Style"/>
          <w:i/>
          <w:iCs/>
        </w:rPr>
        <w:t>peccatorum</w:t>
      </w:r>
      <w:r>
        <w:rPr>
          <w:rFonts w:cs="Bookman Old Style"/>
          <w:iCs/>
        </w:rPr>
        <w:t xml:space="preserve"> (remission of sin; sometimes also </w:t>
      </w:r>
      <w:r w:rsidRPr="00F91F4A">
        <w:rPr>
          <w:rFonts w:cs="Bookman Old Style"/>
          <w:i/>
          <w:iCs/>
        </w:rPr>
        <w:t>remissio</w:t>
      </w:r>
      <w:r>
        <w:rPr>
          <w:rFonts w:cs="Bookman Old Style"/>
          <w:i/>
          <w:iCs/>
        </w:rPr>
        <w:t xml:space="preserve"> </w:t>
      </w:r>
      <w:r w:rsidRPr="00F91F4A">
        <w:rPr>
          <w:rFonts w:cs="Bookman Old Style"/>
          <w:i/>
          <w:iCs/>
        </w:rPr>
        <w:t>a poena et culpa</w:t>
      </w:r>
      <w:r>
        <w:rPr>
          <w:rFonts w:cs="Bookman Old Style"/>
          <w:iCs/>
        </w:rPr>
        <w:t>, remission of punishment and guilt)</w:t>
      </w:r>
      <w:r w:rsidRPr="00F91F4A">
        <w:rPr>
          <w:rFonts w:cs="Bookman Old Style"/>
          <w:iCs/>
        </w:rPr>
        <w:t xml:space="preserve"> </w:t>
      </w:r>
      <w:r w:rsidRPr="00F91F4A">
        <w:rPr>
          <w:rFonts w:cs="Bookman Old Style"/>
        </w:rPr>
        <w:t>ap</w:t>
      </w:r>
      <w:r>
        <w:rPr>
          <w:rFonts w:cs="Bookman Old Style"/>
        </w:rPr>
        <w:t xml:space="preserve">pears on writs of indulgence; </w:t>
      </w:r>
      <w:r w:rsidRPr="00F91F4A">
        <w:rPr>
          <w:rFonts w:cs="Bookman Old Style"/>
          <w:i/>
          <w:iCs/>
        </w:rPr>
        <w:t>remissio</w:t>
      </w:r>
      <w:r>
        <w:rPr>
          <w:rFonts w:cs="Bookman Old Style"/>
          <w:i/>
          <w:iCs/>
        </w:rPr>
        <w:t xml:space="preserve"> </w:t>
      </w:r>
      <w:r w:rsidRPr="00F91F4A">
        <w:rPr>
          <w:rFonts w:cs="Bookman Old Style"/>
          <w:i/>
          <w:iCs/>
        </w:rPr>
        <w:t>peccatorum</w:t>
      </w:r>
      <w:r>
        <w:rPr>
          <w:rFonts w:cs="Bookman Old Style"/>
        </w:rPr>
        <w:t xml:space="preserve"> </w:t>
      </w:r>
      <w:r w:rsidRPr="00F91F4A">
        <w:rPr>
          <w:rFonts w:cs="Bookman Old Style"/>
        </w:rPr>
        <w:t xml:space="preserve">even </w:t>
      </w:r>
      <w:r>
        <w:rPr>
          <w:rFonts w:cs="Bookman Old Style"/>
        </w:rPr>
        <w:t xml:space="preserve">appears </w:t>
      </w:r>
      <w:r w:rsidRPr="00F91F4A">
        <w:rPr>
          <w:rFonts w:cs="Bookman Old Style"/>
        </w:rPr>
        <w:t>in papal documents</w:t>
      </w:r>
    </w:p>
    <w:p w14:paraId="47A3D95A" w14:textId="77777777" w:rsidR="008B567D" w:rsidRPr="00F91F4A" w:rsidRDefault="008B567D" w:rsidP="008B567D">
      <w:pPr>
        <w:numPr>
          <w:ilvl w:val="2"/>
          <w:numId w:val="33"/>
        </w:numPr>
        <w:contextualSpacing w:val="0"/>
        <w:rPr>
          <w:rFonts w:cs="Bookman Old Style"/>
        </w:rPr>
      </w:pPr>
      <w:r>
        <w:rPr>
          <w:rFonts w:cs="Bookman Old Style"/>
        </w:rPr>
        <w:t>indulgences do not remit guilt: they presuppose that guilt has already been forgiven and remit the punishment that remains</w:t>
      </w:r>
    </w:p>
    <w:p w14:paraId="73D61AF9" w14:textId="77777777" w:rsidR="008B567D" w:rsidRDefault="008B567D" w:rsidP="008B567D">
      <w:pPr>
        <w:numPr>
          <w:ilvl w:val="2"/>
          <w:numId w:val="33"/>
        </w:numPr>
        <w:contextualSpacing w:val="0"/>
        <w:rPr>
          <w:rFonts w:cs="Bookman Old Style"/>
        </w:rPr>
      </w:pPr>
      <w:r w:rsidRPr="00F91F4A">
        <w:rPr>
          <w:rFonts w:cs="Bookman Old Style"/>
          <w:i/>
          <w:iCs/>
        </w:rPr>
        <w:t>remissio</w:t>
      </w:r>
      <w:r>
        <w:rPr>
          <w:rFonts w:cs="Bookman Old Style"/>
          <w:i/>
          <w:iCs/>
        </w:rPr>
        <w:t xml:space="preserve"> </w:t>
      </w:r>
      <w:r w:rsidRPr="00F91F4A">
        <w:rPr>
          <w:rFonts w:cs="Bookman Old Style"/>
          <w:i/>
          <w:iCs/>
        </w:rPr>
        <w:t>peccatorum</w:t>
      </w:r>
      <w:r w:rsidRPr="00F91F4A">
        <w:rPr>
          <w:rFonts w:cs="Bookman Old Style"/>
        </w:rPr>
        <w:t xml:space="preserve"> </w:t>
      </w:r>
      <w:r>
        <w:rPr>
          <w:rFonts w:cs="Bookman Old Style"/>
        </w:rPr>
        <w:t xml:space="preserve">in papal documents does not mean </w:t>
      </w:r>
      <w:r w:rsidRPr="00F91F4A">
        <w:rPr>
          <w:rFonts w:cs="Bookman Old Style"/>
        </w:rPr>
        <w:t xml:space="preserve">the Church </w:t>
      </w:r>
      <w:r>
        <w:rPr>
          <w:rFonts w:cs="Bookman Old Style"/>
        </w:rPr>
        <w:t xml:space="preserve">has </w:t>
      </w:r>
      <w:r w:rsidRPr="00F91F4A">
        <w:rPr>
          <w:rFonts w:cs="Bookman Old Style"/>
        </w:rPr>
        <w:t>taught that indulgence</w:t>
      </w:r>
      <w:r>
        <w:rPr>
          <w:rFonts w:cs="Bookman Old Style"/>
        </w:rPr>
        <w:t>s remit</w:t>
      </w:r>
      <w:r w:rsidRPr="00F91F4A">
        <w:rPr>
          <w:rFonts w:cs="Bookman Old Style"/>
        </w:rPr>
        <w:t xml:space="preserve"> guilt</w:t>
      </w:r>
    </w:p>
    <w:p w14:paraId="77D5B505" w14:textId="77777777" w:rsidR="008B567D" w:rsidRDefault="008B567D" w:rsidP="008B567D">
      <w:pPr>
        <w:numPr>
          <w:ilvl w:val="3"/>
          <w:numId w:val="33"/>
        </w:numPr>
        <w:contextualSpacing w:val="0"/>
        <w:rPr>
          <w:rFonts w:cs="Bookman Old Style"/>
        </w:rPr>
      </w:pPr>
      <w:r>
        <w:rPr>
          <w:rFonts w:cs="Bookman Old Style"/>
        </w:rPr>
        <w:t xml:space="preserve">the </w:t>
      </w:r>
      <w:r w:rsidRPr="00F91F4A">
        <w:rPr>
          <w:rFonts w:cs="Bookman Old Style"/>
        </w:rPr>
        <w:t xml:space="preserve">expression </w:t>
      </w:r>
      <w:r>
        <w:rPr>
          <w:rFonts w:cs="Bookman Old Style"/>
        </w:rPr>
        <w:t>referred</w:t>
      </w:r>
      <w:r w:rsidRPr="00F91F4A">
        <w:rPr>
          <w:rFonts w:cs="Bookman Old Style"/>
        </w:rPr>
        <w:t xml:space="preserve"> to plenary indulgence</w:t>
      </w:r>
      <w:r>
        <w:rPr>
          <w:rFonts w:cs="Bookman Old Style"/>
        </w:rPr>
        <w:t xml:space="preserve">s (unlike a partial indulgence, a plenary indulgence remits from all punishment) and </w:t>
      </w:r>
      <w:r w:rsidRPr="00F91F4A">
        <w:rPr>
          <w:rFonts w:cs="Bookman Old Style"/>
        </w:rPr>
        <w:t>presup</w:t>
      </w:r>
      <w:r>
        <w:rPr>
          <w:rFonts w:cs="Bookman Old Style"/>
        </w:rPr>
        <w:t>posed</w:t>
      </w:r>
      <w:r w:rsidRPr="00F91F4A">
        <w:rPr>
          <w:rFonts w:cs="Bookman Old Style"/>
        </w:rPr>
        <w:t xml:space="preserve"> </w:t>
      </w:r>
      <w:r>
        <w:rPr>
          <w:rFonts w:cs="Bookman Old Style"/>
        </w:rPr>
        <w:t xml:space="preserve">prior remittance of </w:t>
      </w:r>
      <w:r w:rsidRPr="00F91F4A">
        <w:rPr>
          <w:rFonts w:cs="Bookman Old Style"/>
        </w:rPr>
        <w:t xml:space="preserve">guilt </w:t>
      </w:r>
      <w:r>
        <w:rPr>
          <w:rFonts w:cs="Bookman Old Style"/>
        </w:rPr>
        <w:t xml:space="preserve">through </w:t>
      </w:r>
      <w:r w:rsidRPr="00F91F4A">
        <w:rPr>
          <w:rFonts w:cs="Bookman Old Style"/>
        </w:rPr>
        <w:t>confes</w:t>
      </w:r>
      <w:r>
        <w:rPr>
          <w:rFonts w:cs="Bookman Old Style"/>
        </w:rPr>
        <w:t>sion</w:t>
      </w:r>
    </w:p>
    <w:p w14:paraId="5C8E76AD" w14:textId="77777777" w:rsidR="008B567D" w:rsidRPr="00F91F4A" w:rsidRDefault="008B567D" w:rsidP="008B567D">
      <w:pPr>
        <w:numPr>
          <w:ilvl w:val="3"/>
          <w:numId w:val="33"/>
        </w:numPr>
        <w:contextualSpacing w:val="0"/>
        <w:rPr>
          <w:rFonts w:cs="Bookman Old Style"/>
        </w:rPr>
      </w:pPr>
      <w:r w:rsidRPr="00F91F4A">
        <w:rPr>
          <w:rFonts w:cs="Bookman Old Style"/>
        </w:rPr>
        <w:t>often</w:t>
      </w:r>
      <w:r>
        <w:rPr>
          <w:rFonts w:cs="Bookman Old Style"/>
        </w:rPr>
        <w:t xml:space="preserve"> </w:t>
      </w:r>
      <w:r w:rsidRPr="00F91F4A">
        <w:rPr>
          <w:rFonts w:cs="Bookman Old Style"/>
        </w:rPr>
        <w:t xml:space="preserve">it </w:t>
      </w:r>
      <w:r>
        <w:rPr>
          <w:rFonts w:cs="Bookman Old Style"/>
        </w:rPr>
        <w:t xml:space="preserve">referred to a once-in-a-lifetime </w:t>
      </w:r>
      <w:r w:rsidRPr="00F91F4A">
        <w:rPr>
          <w:rFonts w:cs="Bookman Old Style"/>
        </w:rPr>
        <w:t>plenary indulgence</w:t>
      </w:r>
      <w:r>
        <w:rPr>
          <w:rFonts w:cs="Bookman Old Style"/>
        </w:rPr>
        <w:t xml:space="preserve"> to be held in reserve for the future; as one neared </w:t>
      </w:r>
      <w:r w:rsidRPr="00F91F4A">
        <w:rPr>
          <w:rFonts w:cs="Bookman Old Style"/>
        </w:rPr>
        <w:t>death</w:t>
      </w:r>
      <w:r>
        <w:rPr>
          <w:rFonts w:cs="Bookman Old Style"/>
        </w:rPr>
        <w:t>,</w:t>
      </w:r>
      <w:r w:rsidRPr="00F91F4A">
        <w:rPr>
          <w:rFonts w:cs="Bookman Old Style"/>
        </w:rPr>
        <w:t xml:space="preserve"> </w:t>
      </w:r>
      <w:r>
        <w:rPr>
          <w:rFonts w:cs="Bookman Old Style"/>
        </w:rPr>
        <w:t xml:space="preserve">one </w:t>
      </w:r>
      <w:r w:rsidRPr="00F91F4A">
        <w:rPr>
          <w:rFonts w:cs="Bookman Old Style"/>
        </w:rPr>
        <w:t>select</w:t>
      </w:r>
      <w:r>
        <w:rPr>
          <w:rFonts w:cs="Bookman Old Style"/>
        </w:rPr>
        <w:t>ed</w:t>
      </w:r>
      <w:r w:rsidRPr="00F91F4A">
        <w:rPr>
          <w:rFonts w:cs="Bookman Old Style"/>
        </w:rPr>
        <w:t xml:space="preserve"> a confessor</w:t>
      </w:r>
      <w:r>
        <w:rPr>
          <w:rFonts w:cs="Bookman Old Style"/>
        </w:rPr>
        <w:t xml:space="preserve">, who </w:t>
      </w:r>
      <w:r w:rsidRPr="00F91F4A">
        <w:rPr>
          <w:rFonts w:cs="Bookman Old Style"/>
        </w:rPr>
        <w:t>absolve</w:t>
      </w:r>
      <w:r>
        <w:rPr>
          <w:rFonts w:cs="Bookman Old Style"/>
        </w:rPr>
        <w:t>d</w:t>
      </w:r>
      <w:r w:rsidRPr="00F91F4A">
        <w:rPr>
          <w:rFonts w:cs="Bookman Old Style"/>
        </w:rPr>
        <w:t xml:space="preserve"> from </w:t>
      </w:r>
      <w:r>
        <w:rPr>
          <w:rFonts w:cs="Bookman Old Style"/>
        </w:rPr>
        <w:t xml:space="preserve">guilt </w:t>
      </w:r>
      <w:r w:rsidRPr="00F91F4A">
        <w:rPr>
          <w:rFonts w:cs="Bookman Old Style"/>
        </w:rPr>
        <w:t>and impart</w:t>
      </w:r>
      <w:r>
        <w:rPr>
          <w:rFonts w:cs="Bookman Old Style"/>
        </w:rPr>
        <w:t>ed</w:t>
      </w:r>
      <w:r w:rsidRPr="00F91F4A">
        <w:rPr>
          <w:rFonts w:cs="Bookman Old Style"/>
        </w:rPr>
        <w:t xml:space="preserve"> </w:t>
      </w:r>
      <w:r>
        <w:rPr>
          <w:rFonts w:cs="Bookman Old Style"/>
        </w:rPr>
        <w:t>the</w:t>
      </w:r>
      <w:r w:rsidRPr="00F91F4A">
        <w:rPr>
          <w:rFonts w:cs="Bookman Old Style"/>
        </w:rPr>
        <w:t xml:space="preserve"> plenary indulgence</w:t>
      </w:r>
    </w:p>
    <w:p w14:paraId="606BC069" w14:textId="77777777" w:rsidR="008B567D" w:rsidRPr="00DC1B55" w:rsidRDefault="008B567D" w:rsidP="008B567D"/>
    <w:p w14:paraId="20C155C3" w14:textId="77777777" w:rsidR="008B567D" w:rsidRDefault="008B567D" w:rsidP="008B567D">
      <w:pPr>
        <w:numPr>
          <w:ilvl w:val="0"/>
          <w:numId w:val="33"/>
        </w:numPr>
        <w:contextualSpacing w:val="0"/>
      </w:pPr>
      <w:r>
        <w:rPr>
          <w:b/>
        </w:rPr>
        <w:t>arts</w:t>
      </w:r>
      <w:r>
        <w:t xml:space="preserve">: </w:t>
      </w:r>
      <w:r>
        <w:rPr>
          <w:b/>
        </w:rPr>
        <w:t>painting</w:t>
      </w:r>
    </w:p>
    <w:p w14:paraId="3403D69C" w14:textId="77777777" w:rsidR="008B567D" w:rsidRPr="00DE48A3" w:rsidRDefault="008B567D" w:rsidP="008B567D">
      <w:pPr>
        <w:numPr>
          <w:ilvl w:val="1"/>
          <w:numId w:val="33"/>
        </w:numPr>
        <w:contextualSpacing w:val="0"/>
      </w:pPr>
      <w:r>
        <w:rPr>
          <w:rFonts w:cs="Garamond"/>
          <w:bCs/>
        </w:rPr>
        <w:t xml:space="preserve">1400s: </w:t>
      </w:r>
      <w:r w:rsidRPr="006762DB">
        <w:rPr>
          <w:rFonts w:cs="Garamond"/>
          <w:bCs/>
        </w:rPr>
        <w:t xml:space="preserve">“Painting </w:t>
      </w:r>
      <w:r w:rsidRPr="006762DB">
        <w:rPr>
          <w:rFonts w:cs="Bookman Old Style"/>
        </w:rPr>
        <w:t>r</w:t>
      </w:r>
      <w:r w:rsidRPr="006B06E8">
        <w:rPr>
          <w:rFonts w:cs="Bookman Old Style"/>
        </w:rPr>
        <w:t xml:space="preserve">eached </w:t>
      </w:r>
      <w:r w:rsidRPr="00594166">
        <w:rPr>
          <w:rFonts w:cs="Bookman Old Style"/>
        </w:rPr>
        <w:t xml:space="preserve">its glory in </w:t>
      </w:r>
      <w:r w:rsidRPr="00594166">
        <w:rPr>
          <w:iCs/>
        </w:rPr>
        <w:t>Italy</w:t>
      </w:r>
      <w:r>
        <w:rPr>
          <w:rFonts w:cs="Bookman Old Style"/>
        </w:rPr>
        <w:t xml:space="preserve"> . . . </w:t>
      </w:r>
      <w:r w:rsidRPr="006B06E8">
        <w:rPr>
          <w:rFonts w:cs="Bookman Old Style"/>
        </w:rPr>
        <w:t>Popular art was religious art</w:t>
      </w:r>
      <w:r>
        <w:rPr>
          <w:rFonts w:cs="Bookman Old Style"/>
        </w:rPr>
        <w:t>” (Bihl</w:t>
      </w:r>
      <w:r>
        <w:rPr>
          <w:rFonts w:cs="Bookman Old Style"/>
        </w:rPr>
        <w:softHyphen/>
        <w:t>meyer 2: 469, 466)</w:t>
      </w:r>
    </w:p>
    <w:p w14:paraId="124CDE10" w14:textId="77777777" w:rsidR="008B567D" w:rsidRPr="00DF5AD1" w:rsidRDefault="008B567D" w:rsidP="008B567D">
      <w:pPr>
        <w:numPr>
          <w:ilvl w:val="1"/>
          <w:numId w:val="33"/>
        </w:numPr>
        <w:contextualSpacing w:val="0"/>
      </w:pPr>
      <w:r>
        <w:rPr>
          <w:rFonts w:cs="Bookman Old Style"/>
        </w:rPr>
        <w:t>Florentine school (begun by Cimabue</w:t>
      </w:r>
      <w:r w:rsidRPr="00594166">
        <w:rPr>
          <w:rFonts w:cs="Bookman Old Style"/>
        </w:rPr>
        <w:t xml:space="preserve"> </w:t>
      </w:r>
      <w:r>
        <w:rPr>
          <w:rFonts w:cs="Bookman Old Style"/>
        </w:rPr>
        <w:t>and Giotto)</w:t>
      </w:r>
    </w:p>
    <w:p w14:paraId="29EFD8EA" w14:textId="77777777" w:rsidR="008B567D" w:rsidRPr="00DE48A3" w:rsidRDefault="008B567D" w:rsidP="008B567D">
      <w:pPr>
        <w:numPr>
          <w:ilvl w:val="2"/>
          <w:numId w:val="33"/>
        </w:numPr>
        <w:contextualSpacing w:val="0"/>
      </w:pPr>
      <w:r>
        <w:t xml:space="preserve">c. 1420: </w:t>
      </w:r>
      <w:r>
        <w:rPr>
          <w:rFonts w:cs="Bookman Old Style"/>
        </w:rPr>
        <w:t>“</w:t>
      </w:r>
      <w:r w:rsidRPr="00594166">
        <w:rPr>
          <w:rFonts w:cs="Bookman Old Style"/>
        </w:rPr>
        <w:t xml:space="preserve">the Renaissance period of painting really began with </w:t>
      </w:r>
      <w:r w:rsidRPr="00594166">
        <w:rPr>
          <w:iCs/>
        </w:rPr>
        <w:t>Masaccio</w:t>
      </w:r>
      <w:r>
        <w:rPr>
          <w:iCs/>
        </w:rPr>
        <w:t>” (1401-28)</w:t>
      </w:r>
      <w:r>
        <w:rPr>
          <w:rFonts w:cs="Bookman Old Style"/>
        </w:rPr>
        <w:t xml:space="preserve"> (Bihlmeyer 2: 469)</w:t>
      </w:r>
    </w:p>
    <w:p w14:paraId="71615F53" w14:textId="77777777" w:rsidR="008B567D" w:rsidRDefault="008B567D" w:rsidP="008B567D">
      <w:pPr>
        <w:numPr>
          <w:ilvl w:val="2"/>
          <w:numId w:val="33"/>
        </w:numPr>
        <w:contextualSpacing w:val="0"/>
      </w:pPr>
      <w:r w:rsidRPr="00594166">
        <w:rPr>
          <w:rFonts w:cs="Bookman Old Style"/>
          <w:iCs/>
        </w:rPr>
        <w:t>Fra Angelico</w:t>
      </w:r>
      <w:r w:rsidRPr="00594166">
        <w:rPr>
          <w:rFonts w:cs="Bookman Old Style"/>
        </w:rPr>
        <w:t xml:space="preserve"> </w:t>
      </w:r>
      <w:r>
        <w:rPr>
          <w:rFonts w:cs="Bookman Old Style"/>
        </w:rPr>
        <w:t xml:space="preserve">(the </w:t>
      </w:r>
      <w:r w:rsidRPr="00594166">
        <w:rPr>
          <w:rFonts w:cs="Bookman Old Style"/>
        </w:rPr>
        <w:t xml:space="preserve">Dominican </w:t>
      </w:r>
      <w:r>
        <w:rPr>
          <w:rFonts w:cs="Bookman Old Style"/>
          <w:iCs/>
        </w:rPr>
        <w:t xml:space="preserve">Giovanni da Fiesole, c. </w:t>
      </w:r>
      <w:r w:rsidRPr="00CC1079">
        <w:t>1387-1455</w:t>
      </w:r>
      <w:r>
        <w:rPr>
          <w:rFonts w:cs="Bookman Old Style"/>
        </w:rPr>
        <w:t>)</w:t>
      </w:r>
    </w:p>
    <w:p w14:paraId="3F92D695" w14:textId="77777777" w:rsidR="008B567D" w:rsidRPr="00CC1079" w:rsidRDefault="008B567D" w:rsidP="008B567D">
      <w:pPr>
        <w:numPr>
          <w:ilvl w:val="2"/>
          <w:numId w:val="33"/>
        </w:numPr>
        <w:contextualSpacing w:val="0"/>
      </w:pPr>
      <w:r w:rsidRPr="00594166">
        <w:rPr>
          <w:rFonts w:cs="Bookman Old Style"/>
        </w:rPr>
        <w:t xml:space="preserve">Carmelite </w:t>
      </w:r>
      <w:r w:rsidRPr="00594166">
        <w:rPr>
          <w:rFonts w:cs="Bookman Old Style"/>
          <w:iCs/>
        </w:rPr>
        <w:t xml:space="preserve">Fra </w:t>
      </w:r>
      <w:r w:rsidRPr="00594166">
        <w:rPr>
          <w:iCs/>
        </w:rPr>
        <w:t xml:space="preserve">Filippo Lippi </w:t>
      </w:r>
      <w:r>
        <w:rPr>
          <w:rFonts w:cs="Bookman Old Style"/>
        </w:rPr>
        <w:t>(1406-69) is</w:t>
      </w:r>
      <w:r w:rsidRPr="00594166">
        <w:rPr>
          <w:rFonts w:cs="Bookman Old Style"/>
        </w:rPr>
        <w:t xml:space="preserve"> a disciple of Masaccio</w:t>
      </w:r>
    </w:p>
    <w:p w14:paraId="7F3EED77" w14:textId="77777777" w:rsidR="008B567D" w:rsidRPr="00DF5AD1" w:rsidRDefault="008B567D" w:rsidP="008B567D">
      <w:pPr>
        <w:numPr>
          <w:ilvl w:val="2"/>
          <w:numId w:val="33"/>
        </w:numPr>
        <w:contextualSpacing w:val="0"/>
      </w:pPr>
      <w:r>
        <w:rPr>
          <w:rFonts w:cs="Bookman Old Style"/>
          <w:iCs/>
        </w:rPr>
        <w:t xml:space="preserve">Sandro </w:t>
      </w:r>
      <w:r w:rsidRPr="00594166">
        <w:rPr>
          <w:rFonts w:cs="Bookman Old Style"/>
          <w:iCs/>
        </w:rPr>
        <w:t xml:space="preserve">Botticelli </w:t>
      </w:r>
      <w:r w:rsidRPr="00594166">
        <w:rPr>
          <w:rFonts w:cs="Verdana"/>
        </w:rPr>
        <w:t>(</w:t>
      </w:r>
      <w:r>
        <w:rPr>
          <w:rFonts w:cs="Verdana"/>
        </w:rPr>
        <w:t>1445-</w:t>
      </w:r>
      <w:r w:rsidRPr="00594166">
        <w:rPr>
          <w:rFonts w:cs="Bookman Old Style"/>
        </w:rPr>
        <w:t>1510</w:t>
      </w:r>
      <w:r>
        <w:rPr>
          <w:rFonts w:cs="Bookman Old Style"/>
        </w:rPr>
        <w:t>)</w:t>
      </w:r>
    </w:p>
    <w:p w14:paraId="2C28D82E" w14:textId="77777777" w:rsidR="008B567D" w:rsidRDefault="008B567D" w:rsidP="008B567D">
      <w:pPr>
        <w:numPr>
          <w:ilvl w:val="1"/>
          <w:numId w:val="33"/>
        </w:numPr>
        <w:contextualSpacing w:val="0"/>
      </w:pPr>
      <w:r>
        <w:t>Venetian school</w:t>
      </w:r>
    </w:p>
    <w:p w14:paraId="35FA308E" w14:textId="77777777" w:rsidR="008B567D" w:rsidRPr="00EB2D7D" w:rsidRDefault="008B567D" w:rsidP="008B567D">
      <w:pPr>
        <w:numPr>
          <w:ilvl w:val="2"/>
          <w:numId w:val="33"/>
        </w:numPr>
        <w:contextualSpacing w:val="0"/>
      </w:pPr>
      <w:r w:rsidRPr="00EB2D7D">
        <w:t>Giovanni Bellini (c.1430-1516)</w:t>
      </w:r>
    </w:p>
    <w:p w14:paraId="5A259B3D" w14:textId="77777777" w:rsidR="008B567D" w:rsidRPr="00DF5AD1" w:rsidRDefault="008B567D" w:rsidP="008B567D">
      <w:pPr>
        <w:numPr>
          <w:ilvl w:val="2"/>
          <w:numId w:val="33"/>
        </w:numPr>
        <w:contextualSpacing w:val="0"/>
      </w:pPr>
      <w:r w:rsidRPr="00594166">
        <w:rPr>
          <w:rFonts w:cs="Bookman Old Style"/>
          <w:iCs/>
        </w:rPr>
        <w:t xml:space="preserve">Titian </w:t>
      </w:r>
      <w:r>
        <w:rPr>
          <w:rFonts w:cs="Bookman Old Style"/>
        </w:rPr>
        <w:t>(c. 1490</w:t>
      </w:r>
      <w:r w:rsidRPr="00594166">
        <w:rPr>
          <w:rFonts w:cs="Bookman Old Style"/>
        </w:rPr>
        <w:t>-1576)</w:t>
      </w:r>
      <w:r>
        <w:rPr>
          <w:rFonts w:cs="Bookman Old Style"/>
        </w:rPr>
        <w:t xml:space="preserve"> (disciple of Bellini)</w:t>
      </w:r>
    </w:p>
    <w:p w14:paraId="6FC16353" w14:textId="77777777" w:rsidR="008B567D" w:rsidRPr="00CC1079" w:rsidRDefault="008B567D" w:rsidP="008B567D">
      <w:pPr>
        <w:numPr>
          <w:ilvl w:val="1"/>
          <w:numId w:val="33"/>
        </w:numPr>
        <w:contextualSpacing w:val="0"/>
      </w:pPr>
      <w:r>
        <w:rPr>
          <w:rFonts w:cs="Bookman Old Style"/>
        </w:rPr>
        <w:t xml:space="preserve">there were also the </w:t>
      </w:r>
      <w:r w:rsidRPr="00594166">
        <w:rPr>
          <w:rFonts w:cs="Bookman Old Style"/>
          <w:iCs/>
        </w:rPr>
        <w:t>Tuscan-Umbrian</w:t>
      </w:r>
      <w:r>
        <w:rPr>
          <w:rFonts w:cs="Bookman Old Style"/>
          <w:iCs/>
        </w:rPr>
        <w:t xml:space="preserve">, </w:t>
      </w:r>
      <w:r w:rsidRPr="00594166">
        <w:rPr>
          <w:rFonts w:cs="Bookman Old Style"/>
          <w:iCs/>
        </w:rPr>
        <w:t>Paduan</w:t>
      </w:r>
      <w:r>
        <w:rPr>
          <w:rFonts w:cs="Bookman Old Style"/>
          <w:iCs/>
        </w:rPr>
        <w:t xml:space="preserve">, and </w:t>
      </w:r>
      <w:r w:rsidRPr="00594166">
        <w:rPr>
          <w:rFonts w:cs="Bookman Old Style"/>
          <w:iCs/>
        </w:rPr>
        <w:t>Bolognese</w:t>
      </w:r>
      <w:r>
        <w:rPr>
          <w:rFonts w:cs="Bookman Old Style"/>
          <w:iCs/>
        </w:rPr>
        <w:t xml:space="preserve"> s</w:t>
      </w:r>
      <w:r w:rsidRPr="00594166">
        <w:rPr>
          <w:rFonts w:cs="Bookman Old Style"/>
          <w:iCs/>
        </w:rPr>
        <w:t>chool</w:t>
      </w:r>
      <w:r>
        <w:rPr>
          <w:rFonts w:cs="Bookman Old Style"/>
          <w:iCs/>
        </w:rPr>
        <w:t>s</w:t>
      </w:r>
    </w:p>
    <w:p w14:paraId="690C6421" w14:textId="77777777" w:rsidR="008B567D" w:rsidRDefault="008B567D" w:rsidP="008B567D">
      <w:pPr>
        <w:numPr>
          <w:ilvl w:val="1"/>
          <w:numId w:val="33"/>
        </w:numPr>
        <w:contextualSpacing w:val="0"/>
      </w:pPr>
      <w:r>
        <w:rPr>
          <w:rFonts w:cs="Bookman Old Style"/>
        </w:rPr>
        <w:t xml:space="preserve">c. 1475-1500: </w:t>
      </w:r>
      <w:r>
        <w:t>high Renaissance</w:t>
      </w:r>
    </w:p>
    <w:p w14:paraId="1B6A454B" w14:textId="77777777" w:rsidR="008B567D" w:rsidRPr="00DF5AD1" w:rsidRDefault="008B567D" w:rsidP="008B567D">
      <w:pPr>
        <w:numPr>
          <w:ilvl w:val="2"/>
          <w:numId w:val="33"/>
        </w:numPr>
        <w:contextualSpacing w:val="0"/>
      </w:pPr>
      <w:r>
        <w:t>Italy</w:t>
      </w:r>
    </w:p>
    <w:p w14:paraId="56F11906" w14:textId="77777777" w:rsidR="008B567D" w:rsidRPr="00DF5AD1" w:rsidRDefault="008B567D" w:rsidP="008B567D">
      <w:pPr>
        <w:numPr>
          <w:ilvl w:val="3"/>
          <w:numId w:val="33"/>
        </w:numPr>
        <w:contextualSpacing w:val="0"/>
      </w:pPr>
      <w:r>
        <w:rPr>
          <w:iCs/>
        </w:rPr>
        <w:t>Leonardo da Vinci</w:t>
      </w:r>
      <w:r w:rsidRPr="002B126A">
        <w:rPr>
          <w:rFonts w:cs="Garamond"/>
          <w:bCs/>
        </w:rPr>
        <w:t xml:space="preserve"> </w:t>
      </w:r>
      <w:r w:rsidRPr="006B06E8">
        <w:rPr>
          <w:rFonts w:cs="Bookman Old Style"/>
        </w:rPr>
        <w:t>(1452-1519)</w:t>
      </w:r>
      <w:r>
        <w:rPr>
          <w:rFonts w:cs="Bookman Old Style"/>
        </w:rPr>
        <w:t xml:space="preserve"> (1495-97, </w:t>
      </w:r>
      <w:r w:rsidRPr="00594166">
        <w:rPr>
          <w:rFonts w:cs="Bookman Old Style"/>
        </w:rPr>
        <w:t xml:space="preserve">the </w:t>
      </w:r>
      <w:r w:rsidRPr="00017C67">
        <w:rPr>
          <w:rFonts w:cs="Bookman Old Style"/>
          <w:i/>
        </w:rPr>
        <w:t>Last Supper</w:t>
      </w:r>
      <w:r>
        <w:rPr>
          <w:rFonts w:cs="Bookman Old Style"/>
        </w:rPr>
        <w:t>)</w:t>
      </w:r>
    </w:p>
    <w:p w14:paraId="7A59DFA8" w14:textId="77777777" w:rsidR="008B567D" w:rsidRPr="00DF5AD1" w:rsidRDefault="008B567D" w:rsidP="008B567D">
      <w:pPr>
        <w:numPr>
          <w:ilvl w:val="3"/>
          <w:numId w:val="33"/>
        </w:numPr>
        <w:contextualSpacing w:val="0"/>
      </w:pPr>
      <w:r w:rsidRPr="00594166">
        <w:rPr>
          <w:iCs/>
        </w:rPr>
        <w:t>Michelangelo</w:t>
      </w:r>
      <w:r>
        <w:rPr>
          <w:iCs/>
        </w:rPr>
        <w:t xml:space="preserve"> </w:t>
      </w:r>
      <w:r w:rsidRPr="001B54EA">
        <w:t>Buonarroti (1475</w:t>
      </w:r>
      <w:r>
        <w:t>-</w:t>
      </w:r>
      <w:r w:rsidRPr="001B54EA">
        <w:t>1564</w:t>
      </w:r>
      <w:r>
        <w:rPr>
          <w:rFonts w:cs="Garamond"/>
          <w:bCs/>
        </w:rPr>
        <w:t>) (</w:t>
      </w:r>
      <w:r>
        <w:rPr>
          <w:rFonts w:cs="Bookman Old Style"/>
        </w:rPr>
        <w:t xml:space="preserve">Sistine Chapel: 1508-12, </w:t>
      </w:r>
      <w:r w:rsidRPr="00A269CB">
        <w:rPr>
          <w:rFonts w:cs="Bookman Old Style"/>
          <w:i/>
        </w:rPr>
        <w:t>Creation</w:t>
      </w:r>
      <w:r w:rsidRPr="00FE08CC">
        <w:rPr>
          <w:rFonts w:cs="Bookman Old Style"/>
        </w:rPr>
        <w:t xml:space="preserve"> and </w:t>
      </w:r>
      <w:r w:rsidRPr="00A269CB">
        <w:rPr>
          <w:rFonts w:cs="Bookman Old Style"/>
          <w:i/>
        </w:rPr>
        <w:t>Fall</w:t>
      </w:r>
      <w:r>
        <w:rPr>
          <w:rFonts w:cs="Bookman Old Style"/>
        </w:rPr>
        <w:t xml:space="preserve">; 1533-44, </w:t>
      </w:r>
      <w:r w:rsidRPr="00A269CB">
        <w:rPr>
          <w:rFonts w:cs="Bookman Old Style"/>
          <w:i/>
        </w:rPr>
        <w:t>Last Judgment</w:t>
      </w:r>
      <w:r>
        <w:rPr>
          <w:rFonts w:cs="Bookman Old Style"/>
        </w:rPr>
        <w:t>)</w:t>
      </w:r>
    </w:p>
    <w:p w14:paraId="64E6201F" w14:textId="77777777" w:rsidR="008B567D" w:rsidRPr="00EB2D7D" w:rsidRDefault="008B567D" w:rsidP="008B567D">
      <w:pPr>
        <w:numPr>
          <w:ilvl w:val="3"/>
          <w:numId w:val="33"/>
        </w:numPr>
        <w:contextualSpacing w:val="0"/>
      </w:pPr>
      <w:r w:rsidRPr="00594166">
        <w:rPr>
          <w:rFonts w:cs="Bookman Old Style"/>
          <w:iCs/>
        </w:rPr>
        <w:t xml:space="preserve">Correggio </w:t>
      </w:r>
      <w:r>
        <w:rPr>
          <w:rFonts w:cs="Bookman Old Style"/>
        </w:rPr>
        <w:t>(Parma; 1494-</w:t>
      </w:r>
      <w:r w:rsidRPr="00594166">
        <w:rPr>
          <w:rFonts w:cs="Bookman Old Style"/>
        </w:rPr>
        <w:t>1534)</w:t>
      </w:r>
    </w:p>
    <w:p w14:paraId="6B6B3B45" w14:textId="77777777" w:rsidR="008B567D" w:rsidRPr="00DF5AD1" w:rsidRDefault="008B567D" w:rsidP="008B567D">
      <w:pPr>
        <w:numPr>
          <w:ilvl w:val="3"/>
          <w:numId w:val="33"/>
        </w:numPr>
        <w:contextualSpacing w:val="0"/>
      </w:pPr>
      <w:r>
        <w:rPr>
          <w:iCs/>
        </w:rPr>
        <w:t xml:space="preserve">Raffaele </w:t>
      </w:r>
      <w:r w:rsidRPr="00FE08CC">
        <w:rPr>
          <w:rFonts w:cs="Bookman Old Style"/>
        </w:rPr>
        <w:t>(1483-</w:t>
      </w:r>
      <w:r w:rsidRPr="00594166">
        <w:rPr>
          <w:rFonts w:cs="Bookman Old Style"/>
        </w:rPr>
        <w:t>1520)</w:t>
      </w:r>
      <w:r>
        <w:rPr>
          <w:rFonts w:cs="Bookman Old Style"/>
        </w:rPr>
        <w:t xml:space="preserve"> (1509-10, the </w:t>
      </w:r>
      <w:r w:rsidRPr="00E15041">
        <w:rPr>
          <w:rFonts w:cs="Bookman Old Style"/>
          <w:i/>
        </w:rPr>
        <w:t>School of Athens</w:t>
      </w:r>
      <w:r>
        <w:rPr>
          <w:rFonts w:cs="Bookman Old Style"/>
        </w:rPr>
        <w:t>)</w:t>
      </w:r>
    </w:p>
    <w:p w14:paraId="0BCDC97F" w14:textId="77777777" w:rsidR="008B567D" w:rsidRDefault="008B567D" w:rsidP="008B567D">
      <w:pPr>
        <w:numPr>
          <w:ilvl w:val="2"/>
          <w:numId w:val="33"/>
        </w:numPr>
        <w:contextualSpacing w:val="0"/>
      </w:pPr>
      <w:r>
        <w:t>the Netherlands</w:t>
      </w:r>
    </w:p>
    <w:p w14:paraId="70B7B153" w14:textId="77777777" w:rsidR="008B567D" w:rsidRPr="00EB2D7D" w:rsidRDefault="008B567D" w:rsidP="008B567D">
      <w:pPr>
        <w:numPr>
          <w:ilvl w:val="3"/>
          <w:numId w:val="33"/>
        </w:numPr>
        <w:contextualSpacing w:val="0"/>
      </w:pPr>
      <w:r>
        <w:rPr>
          <w:rFonts w:cs="Bookman Old Style"/>
          <w:iCs/>
        </w:rPr>
        <w:t xml:space="preserve">the brothers </w:t>
      </w:r>
      <w:r w:rsidRPr="00A42B1E">
        <w:rPr>
          <w:rFonts w:cs="Bookman Old Style"/>
          <w:iCs/>
        </w:rPr>
        <w:t xml:space="preserve">Hubert </w:t>
      </w:r>
      <w:r>
        <w:rPr>
          <w:rFonts w:cs="Bookman Old Style"/>
        </w:rPr>
        <w:t>(1366-</w:t>
      </w:r>
      <w:r>
        <w:rPr>
          <w:bCs/>
        </w:rPr>
        <w:t>142</w:t>
      </w:r>
      <w:r w:rsidRPr="00A42B1E">
        <w:rPr>
          <w:bCs/>
        </w:rPr>
        <w:t xml:space="preserve">6) </w:t>
      </w:r>
      <w:r w:rsidRPr="00A42B1E">
        <w:rPr>
          <w:rFonts w:cs="Garamond"/>
          <w:bCs/>
        </w:rPr>
        <w:t>and</w:t>
      </w:r>
      <w:r w:rsidRPr="00A42B1E">
        <w:rPr>
          <w:rFonts w:cs="Garamond"/>
          <w:b/>
          <w:bCs/>
        </w:rPr>
        <w:t xml:space="preserve"> </w:t>
      </w:r>
      <w:r w:rsidRPr="00A42B1E">
        <w:rPr>
          <w:rFonts w:cs="Garamond"/>
          <w:bCs/>
          <w:iCs/>
        </w:rPr>
        <w:t>Jan van</w:t>
      </w:r>
      <w:r w:rsidRPr="00A42B1E">
        <w:rPr>
          <w:rFonts w:cs="Garamond"/>
          <w:b/>
          <w:bCs/>
          <w:iCs/>
        </w:rPr>
        <w:t xml:space="preserve"> </w:t>
      </w:r>
      <w:r w:rsidRPr="00A42B1E">
        <w:rPr>
          <w:rFonts w:cs="Bookman Old Style"/>
          <w:iCs/>
        </w:rPr>
        <w:t>Eyck</w:t>
      </w:r>
      <w:r w:rsidRPr="00A42B1E">
        <w:rPr>
          <w:rFonts w:cs="Bookman Old Style"/>
        </w:rPr>
        <w:t xml:space="preserve"> </w:t>
      </w:r>
      <w:r>
        <w:rPr>
          <w:rFonts w:cs="Bookman Old Style"/>
        </w:rPr>
        <w:t>(1385-1441)</w:t>
      </w:r>
    </w:p>
    <w:p w14:paraId="521AB317" w14:textId="77777777" w:rsidR="008B567D" w:rsidRDefault="008B567D" w:rsidP="008B567D">
      <w:pPr>
        <w:numPr>
          <w:ilvl w:val="2"/>
          <w:numId w:val="33"/>
        </w:numPr>
        <w:contextualSpacing w:val="0"/>
      </w:pPr>
      <w:r>
        <w:t>Germany</w:t>
      </w:r>
    </w:p>
    <w:p w14:paraId="65554F99" w14:textId="77777777" w:rsidR="008B567D" w:rsidRPr="00EB2D7D" w:rsidRDefault="008B567D" w:rsidP="008B567D">
      <w:pPr>
        <w:numPr>
          <w:ilvl w:val="3"/>
          <w:numId w:val="33"/>
        </w:numPr>
        <w:contextualSpacing w:val="0"/>
      </w:pPr>
      <w:r w:rsidRPr="00FE08CC">
        <w:rPr>
          <w:rFonts w:cs="Bookman Old Style"/>
        </w:rPr>
        <w:t xml:space="preserve">Albrecht </w:t>
      </w:r>
      <w:r w:rsidRPr="00FE08CC">
        <w:rPr>
          <w:bCs/>
        </w:rPr>
        <w:t xml:space="preserve">Dürer </w:t>
      </w:r>
      <w:r>
        <w:rPr>
          <w:rFonts w:cs="Bookman Old Style"/>
        </w:rPr>
        <w:t>(N</w:t>
      </w:r>
      <w:r w:rsidRPr="00FE08CC">
        <w:t>ü</w:t>
      </w:r>
      <w:r>
        <w:rPr>
          <w:rFonts w:cs="Bookman Old Style"/>
        </w:rPr>
        <w:t>rn</w:t>
      </w:r>
      <w:r w:rsidRPr="00FE08CC">
        <w:rPr>
          <w:rFonts w:cs="Bookman Old Style"/>
        </w:rPr>
        <w:t>burg</w:t>
      </w:r>
      <w:r>
        <w:rPr>
          <w:rFonts w:cs="Bookman Old Style"/>
        </w:rPr>
        <w:t>,</w:t>
      </w:r>
      <w:r w:rsidRPr="00FE08CC">
        <w:rPr>
          <w:rFonts w:cs="Bookman Old Style"/>
        </w:rPr>
        <w:t xml:space="preserve"> </w:t>
      </w:r>
      <w:r>
        <w:rPr>
          <w:rFonts w:cs="Bookman Old Style"/>
        </w:rPr>
        <w:t>1471-1528)</w:t>
      </w:r>
    </w:p>
    <w:p w14:paraId="14DB7D0C" w14:textId="77777777" w:rsidR="008B567D" w:rsidRPr="00EB2D7D" w:rsidRDefault="008B567D" w:rsidP="008B567D">
      <w:pPr>
        <w:numPr>
          <w:ilvl w:val="3"/>
          <w:numId w:val="33"/>
        </w:numPr>
        <w:contextualSpacing w:val="0"/>
      </w:pPr>
      <w:r w:rsidRPr="00FE08CC">
        <w:rPr>
          <w:rFonts w:cs="Bookman Old Style"/>
        </w:rPr>
        <w:t>Matthias Gr</w:t>
      </w:r>
      <w:r w:rsidRPr="00FE08CC">
        <w:t>ü</w:t>
      </w:r>
      <w:r w:rsidRPr="00FE08CC">
        <w:rPr>
          <w:rFonts w:cs="Bookman Old Style"/>
        </w:rPr>
        <w:t>newald</w:t>
      </w:r>
      <w:r>
        <w:rPr>
          <w:rFonts w:cs="Bookman Old Style"/>
        </w:rPr>
        <w:t xml:space="preserve"> (</w:t>
      </w:r>
      <w:r w:rsidRPr="00FE08CC">
        <w:rPr>
          <w:rFonts w:cs="Bookman Old Style"/>
        </w:rPr>
        <w:t>W</w:t>
      </w:r>
      <w:r w:rsidRPr="00FE08CC">
        <w:t>ü</w:t>
      </w:r>
      <w:r w:rsidRPr="00FE08CC">
        <w:rPr>
          <w:rFonts w:cs="Bookman Old Style"/>
        </w:rPr>
        <w:t>rzburg</w:t>
      </w:r>
      <w:r>
        <w:rPr>
          <w:rFonts w:cs="Bookman Old Style"/>
        </w:rPr>
        <w:t>,</w:t>
      </w:r>
      <w:r w:rsidRPr="00FE08CC">
        <w:rPr>
          <w:rFonts w:cs="Bookman Old Style"/>
        </w:rPr>
        <w:t xml:space="preserve"> </w:t>
      </w:r>
      <w:r>
        <w:rPr>
          <w:rFonts w:cs="Bookman Old Style"/>
        </w:rPr>
        <w:t>c. 1470-1528)</w:t>
      </w:r>
    </w:p>
    <w:p w14:paraId="4358EE61" w14:textId="77777777" w:rsidR="008B567D" w:rsidRPr="00EB2D7D" w:rsidRDefault="008B567D" w:rsidP="008B567D">
      <w:pPr>
        <w:numPr>
          <w:ilvl w:val="3"/>
          <w:numId w:val="33"/>
        </w:numPr>
        <w:contextualSpacing w:val="0"/>
      </w:pPr>
      <w:r w:rsidRPr="00FE08CC">
        <w:rPr>
          <w:bCs/>
        </w:rPr>
        <w:t>Hans Hol</w:t>
      </w:r>
      <w:r w:rsidRPr="00FE08CC">
        <w:rPr>
          <w:rFonts w:cs="Bookman Old Style"/>
        </w:rPr>
        <w:t>bein the Younger (</w:t>
      </w:r>
      <w:r>
        <w:rPr>
          <w:rFonts w:cs="Bookman Old Style"/>
        </w:rPr>
        <w:t xml:space="preserve">Augsburg, </w:t>
      </w:r>
      <w:r w:rsidRPr="00FE08CC">
        <w:rPr>
          <w:rFonts w:cs="Bookman Old Style"/>
        </w:rPr>
        <w:t>1497-1543)</w:t>
      </w:r>
    </w:p>
    <w:p w14:paraId="45BDE1D8" w14:textId="77777777" w:rsidR="008B567D" w:rsidRPr="00DC1B55" w:rsidRDefault="008B567D" w:rsidP="008B567D"/>
    <w:p w14:paraId="208DF6CF" w14:textId="77777777" w:rsidR="008B567D" w:rsidRPr="00496654" w:rsidRDefault="008B567D" w:rsidP="008B567D">
      <w:pPr>
        <w:numPr>
          <w:ilvl w:val="0"/>
          <w:numId w:val="33"/>
        </w:numPr>
        <w:contextualSpacing w:val="0"/>
      </w:pPr>
      <w:r>
        <w:rPr>
          <w:b/>
        </w:rPr>
        <w:t>arts</w:t>
      </w:r>
      <w:r>
        <w:t xml:space="preserve">: </w:t>
      </w:r>
      <w:r>
        <w:rPr>
          <w:b/>
        </w:rPr>
        <w:t>sculpture</w:t>
      </w:r>
    </w:p>
    <w:p w14:paraId="014226CA" w14:textId="77777777" w:rsidR="008B567D" w:rsidRPr="00496654" w:rsidRDefault="008B567D" w:rsidP="008B567D">
      <w:pPr>
        <w:numPr>
          <w:ilvl w:val="1"/>
          <w:numId w:val="33"/>
        </w:numPr>
        <w:contextualSpacing w:val="0"/>
      </w:pPr>
      <w:r w:rsidRPr="00594166">
        <w:rPr>
          <w:rFonts w:cs="Bookman Old Style"/>
        </w:rPr>
        <w:lastRenderedPageBreak/>
        <w:t>the Early Renais</w:t>
      </w:r>
      <w:r>
        <w:rPr>
          <w:rFonts w:cs="Bookman Old Style"/>
        </w:rPr>
        <w:t xml:space="preserve">sance group: </w:t>
      </w:r>
      <w:r w:rsidRPr="00594166">
        <w:rPr>
          <w:iCs/>
        </w:rPr>
        <w:t xml:space="preserve">Lorenzo Ghiberti </w:t>
      </w:r>
      <w:r w:rsidRPr="00594166">
        <w:rPr>
          <w:rFonts w:cs="Bookman Old Style"/>
        </w:rPr>
        <w:t>(</w:t>
      </w:r>
      <w:r>
        <w:rPr>
          <w:rFonts w:cs="Bookman Old Style"/>
        </w:rPr>
        <w:t xml:space="preserve">† </w:t>
      </w:r>
      <w:r w:rsidRPr="00594166">
        <w:rPr>
          <w:rFonts w:cs="Bookman Old Style"/>
        </w:rPr>
        <w:t>1455)</w:t>
      </w:r>
      <w:r>
        <w:rPr>
          <w:rFonts w:cs="Bookman Old Style"/>
        </w:rPr>
        <w:t xml:space="preserve">, </w:t>
      </w:r>
      <w:r w:rsidRPr="00594166">
        <w:rPr>
          <w:iCs/>
        </w:rPr>
        <w:t xml:space="preserve">Donatello </w:t>
      </w:r>
      <w:r w:rsidRPr="00594166">
        <w:rPr>
          <w:rFonts w:cs="Bookman Old Style"/>
        </w:rPr>
        <w:t>(1386-1466)</w:t>
      </w:r>
      <w:r>
        <w:rPr>
          <w:rFonts w:cs="Bookman Old Style"/>
        </w:rPr>
        <w:t xml:space="preserve">, </w:t>
      </w:r>
      <w:r w:rsidRPr="00594166">
        <w:rPr>
          <w:iCs/>
        </w:rPr>
        <w:t xml:space="preserve">Luca della Robbia </w:t>
      </w:r>
      <w:r w:rsidRPr="00594166">
        <w:rPr>
          <w:rFonts w:cs="Bookman Old Style"/>
        </w:rPr>
        <w:t>(</w:t>
      </w:r>
      <w:r>
        <w:rPr>
          <w:rFonts w:cs="Bookman Old Style"/>
        </w:rPr>
        <w:t xml:space="preserve">† </w:t>
      </w:r>
      <w:r w:rsidRPr="00594166">
        <w:rPr>
          <w:rFonts w:cs="Bookman Old Style"/>
        </w:rPr>
        <w:t>1482)</w:t>
      </w:r>
      <w:r>
        <w:rPr>
          <w:rFonts w:cs="Bookman Old Style"/>
        </w:rPr>
        <w:t xml:space="preserve">, </w:t>
      </w:r>
      <w:r w:rsidRPr="00594166">
        <w:rPr>
          <w:rFonts w:cs="Bookman Old Style"/>
        </w:rPr>
        <w:t xml:space="preserve">Andrea del </w:t>
      </w:r>
      <w:r w:rsidRPr="00594166">
        <w:rPr>
          <w:iCs/>
        </w:rPr>
        <w:t xml:space="preserve">Verrocchio </w:t>
      </w:r>
      <w:r w:rsidRPr="00594166">
        <w:rPr>
          <w:rFonts w:cs="Bookman Old Style"/>
        </w:rPr>
        <w:t>(</w:t>
      </w:r>
      <w:r>
        <w:rPr>
          <w:rFonts w:cs="Bookman Old Style"/>
        </w:rPr>
        <w:t xml:space="preserve">† </w:t>
      </w:r>
      <w:r w:rsidRPr="00594166">
        <w:rPr>
          <w:rFonts w:cs="Bookman Old Style"/>
        </w:rPr>
        <w:t>1488)</w:t>
      </w:r>
    </w:p>
    <w:p w14:paraId="61D6C0B6" w14:textId="77777777" w:rsidR="008B567D" w:rsidRPr="00E7003A" w:rsidRDefault="008B567D" w:rsidP="008B567D">
      <w:pPr>
        <w:numPr>
          <w:ilvl w:val="1"/>
          <w:numId w:val="33"/>
        </w:numPr>
        <w:contextualSpacing w:val="0"/>
      </w:pPr>
      <w:r w:rsidRPr="00594166">
        <w:rPr>
          <w:rFonts w:cs="Bookman Old Style"/>
        </w:rPr>
        <w:t xml:space="preserve">Michelangelo </w:t>
      </w:r>
      <w:r w:rsidRPr="006762DB">
        <w:rPr>
          <w:rFonts w:cs="Bookman Old Style"/>
          <w:bCs/>
        </w:rPr>
        <w:t>Buonarroti</w:t>
      </w:r>
      <w:r w:rsidRPr="00594166">
        <w:rPr>
          <w:rFonts w:cs="Bookman Old Style"/>
          <w:bCs/>
        </w:rPr>
        <w:t xml:space="preserve"> </w:t>
      </w:r>
      <w:r>
        <w:rPr>
          <w:rFonts w:cs="Bookman Old Style"/>
          <w:bCs/>
        </w:rPr>
        <w:t xml:space="preserve">of Florence </w:t>
      </w:r>
      <w:r w:rsidRPr="00594166">
        <w:rPr>
          <w:rFonts w:cs="Bookman Old Style"/>
        </w:rPr>
        <w:t>(1475-1564)</w:t>
      </w:r>
    </w:p>
    <w:p w14:paraId="06AC0234" w14:textId="77777777" w:rsidR="008B567D" w:rsidRPr="00DC1B55" w:rsidRDefault="008B567D" w:rsidP="008B567D"/>
    <w:p w14:paraId="0FDD3C0B" w14:textId="77777777" w:rsidR="008B567D" w:rsidRDefault="008B567D" w:rsidP="008B567D">
      <w:pPr>
        <w:numPr>
          <w:ilvl w:val="0"/>
          <w:numId w:val="33"/>
        </w:numPr>
        <w:contextualSpacing w:val="0"/>
      </w:pPr>
      <w:r>
        <w:rPr>
          <w:b/>
        </w:rPr>
        <w:t>morals of the laity</w:t>
      </w:r>
    </w:p>
    <w:p w14:paraId="3555197C" w14:textId="77777777" w:rsidR="008B567D" w:rsidRDefault="008B567D" w:rsidP="008B567D">
      <w:pPr>
        <w:numPr>
          <w:ilvl w:val="1"/>
          <w:numId w:val="33"/>
        </w:numPr>
        <w:contextualSpacing w:val="0"/>
      </w:pPr>
      <w:r>
        <w:t>Bibles</w:t>
      </w:r>
    </w:p>
    <w:p w14:paraId="1CBF7953" w14:textId="77777777" w:rsidR="008B567D" w:rsidRDefault="008B567D" w:rsidP="008B567D">
      <w:pPr>
        <w:numPr>
          <w:ilvl w:val="2"/>
          <w:numId w:val="33"/>
        </w:numPr>
        <w:contextualSpacing w:val="0"/>
      </w:pPr>
      <w:r>
        <w:t>German</w:t>
      </w:r>
    </w:p>
    <w:p w14:paraId="789E1F5E" w14:textId="77777777" w:rsidR="008B567D" w:rsidRDefault="008B567D" w:rsidP="008B567D">
      <w:pPr>
        <w:numPr>
          <w:ilvl w:val="3"/>
          <w:numId w:val="33"/>
        </w:numPr>
        <w:contextualSpacing w:val="0"/>
      </w:pPr>
      <w:r>
        <w:t xml:space="preserve">1466: a Bible in High German appears (14 </w:t>
      </w:r>
      <w:r w:rsidRPr="00594166">
        <w:t>editions</w:t>
      </w:r>
      <w:r>
        <w:t xml:space="preserve"> by 1518)</w:t>
      </w:r>
    </w:p>
    <w:p w14:paraId="65265E85" w14:textId="77777777" w:rsidR="008B567D" w:rsidRPr="002506D9" w:rsidRDefault="008B567D" w:rsidP="008B567D">
      <w:pPr>
        <w:numPr>
          <w:ilvl w:val="3"/>
          <w:numId w:val="33"/>
        </w:numPr>
        <w:contextualSpacing w:val="0"/>
      </w:pPr>
      <w:r>
        <w:rPr>
          <w:rFonts w:cs="Bookman Old Style"/>
        </w:rPr>
        <w:t>a Bible in Low German appears (4 editions by 1518)</w:t>
      </w:r>
    </w:p>
    <w:p w14:paraId="0C04FA72" w14:textId="77777777" w:rsidR="008B567D" w:rsidRDefault="008B567D" w:rsidP="008B567D">
      <w:pPr>
        <w:numPr>
          <w:ilvl w:val="2"/>
          <w:numId w:val="33"/>
        </w:numPr>
        <w:contextualSpacing w:val="0"/>
      </w:pPr>
      <w:r>
        <w:t>Latin</w:t>
      </w:r>
    </w:p>
    <w:p w14:paraId="3608B0FF" w14:textId="77777777" w:rsidR="008B567D" w:rsidRDefault="008B567D" w:rsidP="008B567D">
      <w:pPr>
        <w:numPr>
          <w:ilvl w:val="3"/>
          <w:numId w:val="33"/>
        </w:numPr>
        <w:contextualSpacing w:val="0"/>
      </w:pPr>
      <w:r>
        <w:t>c. 1450-</w:t>
      </w:r>
      <w:r w:rsidRPr="00594166">
        <w:t>1500</w:t>
      </w:r>
      <w:r>
        <w:t xml:space="preserve">: there are </w:t>
      </w:r>
      <w:r w:rsidRPr="00594166">
        <w:t xml:space="preserve">almost </w:t>
      </w:r>
      <w:r>
        <w:t xml:space="preserve">100 </w:t>
      </w:r>
      <w:r w:rsidRPr="00594166">
        <w:t xml:space="preserve">editions of the Vulgate </w:t>
      </w:r>
      <w:r>
        <w:t xml:space="preserve">(and </w:t>
      </w:r>
      <w:r w:rsidRPr="00594166">
        <w:t xml:space="preserve">numerous </w:t>
      </w:r>
      <w:r>
        <w:t>printings of various parts)</w:t>
      </w:r>
    </w:p>
    <w:p w14:paraId="067AE85A" w14:textId="77777777" w:rsidR="008B567D" w:rsidRDefault="008B567D" w:rsidP="008B567D">
      <w:pPr>
        <w:numPr>
          <w:ilvl w:val="3"/>
          <w:numId w:val="33"/>
        </w:numPr>
        <w:contextualSpacing w:val="0"/>
      </w:pPr>
      <w:r>
        <w:t>1455: Gutenberg’s Bible (42-line Bible) begins the mass production of books</w:t>
      </w:r>
    </w:p>
    <w:p w14:paraId="343083A3" w14:textId="77777777" w:rsidR="008B567D" w:rsidRDefault="008B567D" w:rsidP="008B567D">
      <w:pPr>
        <w:numPr>
          <w:ilvl w:val="1"/>
          <w:numId w:val="33"/>
        </w:numPr>
        <w:contextualSpacing w:val="0"/>
        <w:rPr>
          <w:rFonts w:cs="Garamond"/>
          <w:bCs/>
        </w:rPr>
      </w:pPr>
      <w:r w:rsidRPr="00F7159A">
        <w:rPr>
          <w:rFonts w:cs="Garamond"/>
          <w:bCs/>
        </w:rPr>
        <w:t>devotional literature</w:t>
      </w:r>
    </w:p>
    <w:p w14:paraId="4436CDDF" w14:textId="77777777" w:rsidR="008B567D" w:rsidRDefault="008B567D" w:rsidP="008B567D">
      <w:pPr>
        <w:numPr>
          <w:ilvl w:val="2"/>
          <w:numId w:val="33"/>
        </w:numPr>
        <w:contextualSpacing w:val="0"/>
        <w:rPr>
          <w:rFonts w:cs="Bookman Old Style"/>
        </w:rPr>
      </w:pPr>
      <w:r>
        <w:rPr>
          <w:rFonts w:cs="Bookman Old Style"/>
        </w:rPr>
        <w:t>1400s: “</w:t>
      </w:r>
      <w:r w:rsidRPr="00651356">
        <w:rPr>
          <w:rFonts w:cs="Bookman Old Style"/>
        </w:rPr>
        <w:t xml:space="preserve">a great deal of </w:t>
      </w:r>
      <w:r w:rsidRPr="00651356">
        <w:rPr>
          <w:rFonts w:cs="Garamond"/>
          <w:bCs/>
        </w:rPr>
        <w:t xml:space="preserve">devotional literature </w:t>
      </w:r>
      <w:r w:rsidRPr="00651356">
        <w:rPr>
          <w:rFonts w:cs="Bookman Old Style"/>
        </w:rPr>
        <w:t>appeared, most of w</w:t>
      </w:r>
      <w:r w:rsidRPr="006B06E8">
        <w:rPr>
          <w:rFonts w:cs="Bookman Old Style"/>
        </w:rPr>
        <w:t>hich was dogmatically correct, solidly pious and written in a style that had great popular ap</w:t>
      </w:r>
      <w:r>
        <w:rPr>
          <w:rFonts w:cs="Bookman Old Style"/>
        </w:rPr>
        <w:t>peal” (Bihlmeyer 2: 465)</w:t>
      </w:r>
    </w:p>
    <w:p w14:paraId="0584ACB2" w14:textId="77777777" w:rsidR="008B567D" w:rsidRDefault="008B567D" w:rsidP="008B567D">
      <w:pPr>
        <w:numPr>
          <w:ilvl w:val="2"/>
          <w:numId w:val="33"/>
        </w:numPr>
        <w:contextualSpacing w:val="0"/>
        <w:rPr>
          <w:rFonts w:cs="Bookman Old Style"/>
        </w:rPr>
      </w:pPr>
      <w:r>
        <w:rPr>
          <w:rFonts w:cs="Bookman Old Style"/>
        </w:rPr>
        <w:t xml:space="preserve">those with </w:t>
      </w:r>
      <w:r w:rsidRPr="006B06E8">
        <w:rPr>
          <w:rFonts w:cs="Bookman Old Style"/>
        </w:rPr>
        <w:t xml:space="preserve">widest circulation </w:t>
      </w:r>
      <w:r>
        <w:rPr>
          <w:rFonts w:cs="Bookman Old Style"/>
        </w:rPr>
        <w:t xml:space="preserve">have </w:t>
      </w:r>
      <w:r w:rsidRPr="006B06E8">
        <w:rPr>
          <w:rFonts w:cs="Bookman Old Style"/>
        </w:rPr>
        <w:t xml:space="preserve">such titles as </w:t>
      </w:r>
      <w:r w:rsidRPr="006B06E8">
        <w:rPr>
          <w:rFonts w:cs="Bookman Old Style"/>
          <w:i/>
          <w:iCs/>
        </w:rPr>
        <w:t>The Consolation of the Soul</w:t>
      </w:r>
      <w:r w:rsidRPr="00D3686B">
        <w:rPr>
          <w:rFonts w:cs="Bookman Old Style"/>
          <w:iCs/>
        </w:rPr>
        <w:t xml:space="preserve">, </w:t>
      </w:r>
      <w:r w:rsidRPr="006B06E8">
        <w:rPr>
          <w:rFonts w:cs="Bookman Old Style"/>
          <w:i/>
          <w:iCs/>
        </w:rPr>
        <w:t>The Way to Heaven</w:t>
      </w:r>
      <w:r w:rsidRPr="00D3686B">
        <w:rPr>
          <w:rFonts w:cs="Bookman Old Style"/>
          <w:iCs/>
        </w:rPr>
        <w:t xml:space="preserve">, </w:t>
      </w:r>
      <w:r w:rsidRPr="006B06E8">
        <w:rPr>
          <w:rFonts w:cs="Bookman Old Style"/>
          <w:i/>
          <w:iCs/>
        </w:rPr>
        <w:t>Spiritual Treasury</w:t>
      </w:r>
      <w:r w:rsidRPr="00D3686B">
        <w:rPr>
          <w:rFonts w:cs="Bookman Old Style"/>
          <w:iCs/>
        </w:rPr>
        <w:t xml:space="preserve">, </w:t>
      </w:r>
      <w:r w:rsidRPr="006B06E8">
        <w:rPr>
          <w:rFonts w:cs="Bookman Old Style"/>
        </w:rPr>
        <w:t>etc.</w:t>
      </w:r>
    </w:p>
    <w:p w14:paraId="4DE1E37B" w14:textId="77777777" w:rsidR="008B567D" w:rsidRDefault="008B567D" w:rsidP="008B567D">
      <w:pPr>
        <w:numPr>
          <w:ilvl w:val="2"/>
          <w:numId w:val="33"/>
        </w:numPr>
        <w:contextualSpacing w:val="0"/>
        <w:rPr>
          <w:rFonts w:cs="Bookman Old Style"/>
        </w:rPr>
      </w:pPr>
      <w:r>
        <w:rPr>
          <w:rFonts w:cs="Bookman Old Style"/>
        </w:rPr>
        <w:t xml:space="preserve">for </w:t>
      </w:r>
      <w:r w:rsidRPr="006B06E8">
        <w:rPr>
          <w:rFonts w:cs="Bookman Old Style"/>
        </w:rPr>
        <w:t>private devotion</w:t>
      </w:r>
      <w:r>
        <w:rPr>
          <w:rFonts w:cs="Bookman Old Style"/>
        </w:rPr>
        <w:t>s</w:t>
      </w:r>
      <w:r w:rsidRPr="006B06E8">
        <w:rPr>
          <w:rFonts w:cs="Bookman Old Style"/>
        </w:rPr>
        <w:t xml:space="preserve"> many laity use</w:t>
      </w:r>
      <w:r>
        <w:rPr>
          <w:rFonts w:cs="Bookman Old Style"/>
        </w:rPr>
        <w:t xml:space="preserve"> Psalms</w:t>
      </w:r>
      <w:r w:rsidRPr="00D3686B">
        <w:rPr>
          <w:rFonts w:cs="Bookman Old Style"/>
          <w:iCs/>
        </w:rPr>
        <w:t xml:space="preserve">, </w:t>
      </w:r>
      <w:r>
        <w:rPr>
          <w:rFonts w:cs="Bookman Old Style"/>
          <w:iCs/>
        </w:rPr>
        <w:t>a Book</w:t>
      </w:r>
      <w:r w:rsidRPr="00F7159A">
        <w:rPr>
          <w:rFonts w:cs="Bookman Old Style"/>
          <w:iCs/>
        </w:rPr>
        <w:t xml:space="preserve"> of Hours</w:t>
      </w:r>
      <w:r>
        <w:rPr>
          <w:rFonts w:cs="Bookman Old Style"/>
          <w:iCs/>
        </w:rPr>
        <w:t xml:space="preserve"> (which contained the fixed parts of the liturgy of the hours)</w:t>
      </w:r>
      <w:r w:rsidRPr="00D3686B">
        <w:rPr>
          <w:rFonts w:cs="Bookman Old Style"/>
          <w:iCs/>
        </w:rPr>
        <w:t xml:space="preserve">, </w:t>
      </w:r>
      <w:r w:rsidRPr="006B06E8">
        <w:rPr>
          <w:rFonts w:cs="Bookman Old Style"/>
        </w:rPr>
        <w:t xml:space="preserve">the </w:t>
      </w:r>
      <w:r w:rsidRPr="006B06E8">
        <w:rPr>
          <w:rFonts w:cs="Bookman Old Style"/>
          <w:i/>
          <w:iCs/>
        </w:rPr>
        <w:t>Hortulus animae</w:t>
      </w:r>
      <w:r w:rsidRPr="00D3686B">
        <w:rPr>
          <w:rFonts w:cs="Bookman Old Style"/>
          <w:iCs/>
        </w:rPr>
        <w:t xml:space="preserve"> </w:t>
      </w:r>
      <w:r>
        <w:rPr>
          <w:rFonts w:cs="Bookman Old Style"/>
          <w:iCs/>
        </w:rPr>
        <w:t>(</w:t>
      </w:r>
      <w:r w:rsidRPr="006B06E8">
        <w:rPr>
          <w:rFonts w:cs="Bookman Old Style"/>
        </w:rPr>
        <w:t>very popular</w:t>
      </w:r>
      <w:r>
        <w:rPr>
          <w:rFonts w:cs="Bookman Old Style"/>
          <w:iCs/>
        </w:rPr>
        <w:t xml:space="preserve">), </w:t>
      </w:r>
      <w:r w:rsidRPr="006B06E8">
        <w:rPr>
          <w:rFonts w:cs="Bookman Old Style"/>
        </w:rPr>
        <w:t xml:space="preserve">and </w:t>
      </w:r>
      <w:r>
        <w:rPr>
          <w:rFonts w:cs="Bookman Old Style"/>
        </w:rPr>
        <w:t xml:space="preserve">many </w:t>
      </w:r>
      <w:r w:rsidRPr="006B06E8">
        <w:rPr>
          <w:rFonts w:cs="Bookman Old Style"/>
        </w:rPr>
        <w:t>prayer</w:t>
      </w:r>
      <w:r>
        <w:rPr>
          <w:rFonts w:cs="Bookman Old Style"/>
        </w:rPr>
        <w:t xml:space="preserve"> </w:t>
      </w:r>
      <w:r w:rsidRPr="00594166">
        <w:rPr>
          <w:rFonts w:cs="Bookman Old Style"/>
        </w:rPr>
        <w:t>books</w:t>
      </w:r>
    </w:p>
    <w:p w14:paraId="6DE0D613" w14:textId="77777777" w:rsidR="008B567D" w:rsidRDefault="008B567D" w:rsidP="008B567D">
      <w:pPr>
        <w:numPr>
          <w:ilvl w:val="2"/>
          <w:numId w:val="33"/>
        </w:numPr>
        <w:contextualSpacing w:val="0"/>
        <w:rPr>
          <w:rFonts w:cs="Bookman Old Style"/>
        </w:rPr>
      </w:pPr>
      <w:r>
        <w:rPr>
          <w:rFonts w:cs="Bookman Old Style"/>
          <w:iCs/>
        </w:rPr>
        <w:t>s</w:t>
      </w:r>
      <w:r w:rsidRPr="00594166">
        <w:rPr>
          <w:rFonts w:cs="Bookman Old Style"/>
          <w:iCs/>
        </w:rPr>
        <w:t xml:space="preserve">piritual poems </w:t>
      </w:r>
      <w:r w:rsidRPr="00594166">
        <w:rPr>
          <w:rFonts w:cs="Bookman Old Style"/>
        </w:rPr>
        <w:t xml:space="preserve">and </w:t>
      </w:r>
      <w:r w:rsidRPr="00594166">
        <w:rPr>
          <w:rFonts w:cs="Bookman Old Style"/>
          <w:iCs/>
        </w:rPr>
        <w:t>hymns</w:t>
      </w:r>
      <w:r>
        <w:rPr>
          <w:rFonts w:cs="Bookman Old Style"/>
          <w:iCs/>
        </w:rPr>
        <w:t xml:space="preserve"> (</w:t>
      </w:r>
      <w:r w:rsidRPr="00594166">
        <w:rPr>
          <w:rFonts w:cs="Bookman Old Style"/>
        </w:rPr>
        <w:t>s</w:t>
      </w:r>
      <w:r w:rsidRPr="006B06E8">
        <w:rPr>
          <w:rFonts w:cs="Bookman Old Style"/>
        </w:rPr>
        <w:t xml:space="preserve">ome translations from </w:t>
      </w:r>
      <w:r w:rsidRPr="00594166">
        <w:rPr>
          <w:rFonts w:cs="Bookman Old Style"/>
        </w:rPr>
        <w:t>Latin, others original</w:t>
      </w:r>
      <w:r>
        <w:rPr>
          <w:rFonts w:cs="Bookman Old Style"/>
        </w:rPr>
        <w:t>)</w:t>
      </w:r>
      <w:r w:rsidRPr="00594166">
        <w:rPr>
          <w:rFonts w:cs="Bookman Old Style"/>
        </w:rPr>
        <w:t xml:space="preserve"> </w:t>
      </w:r>
      <w:r>
        <w:rPr>
          <w:rFonts w:cs="Bookman Old Style"/>
        </w:rPr>
        <w:t xml:space="preserve">are </w:t>
      </w:r>
      <w:r w:rsidRPr="00594166">
        <w:rPr>
          <w:rFonts w:cs="Bookman Old Style"/>
        </w:rPr>
        <w:t xml:space="preserve">also </w:t>
      </w:r>
      <w:r>
        <w:rPr>
          <w:rFonts w:cs="Bookman Old Style"/>
        </w:rPr>
        <w:t>abundant</w:t>
      </w:r>
    </w:p>
    <w:p w14:paraId="6581826C" w14:textId="77777777" w:rsidR="008B567D" w:rsidRDefault="008B567D" w:rsidP="008B567D">
      <w:r>
        <w:br w:type="page"/>
      </w:r>
    </w:p>
    <w:p w14:paraId="34755C40" w14:textId="77777777" w:rsidR="008B567D" w:rsidRPr="00DC1B55" w:rsidRDefault="008B567D" w:rsidP="002279ED">
      <w:pPr>
        <w:pStyle w:val="Heading2"/>
      </w:pPr>
      <w:bookmarkStart w:id="190" w:name="_Toc502757768"/>
      <w:bookmarkStart w:id="191" w:name="_Toc502757816"/>
      <w:bookmarkStart w:id="192" w:name="_Toc502757858"/>
      <w:bookmarkStart w:id="193" w:name="_Toc502794450"/>
      <w:bookmarkStart w:id="194" w:name="_Toc502795079"/>
      <w:bookmarkStart w:id="195" w:name="_Toc68041265"/>
      <w:bookmarkStart w:id="196" w:name="_Toc68042887"/>
      <w:r w:rsidRPr="00DC1B55">
        <w:lastRenderedPageBreak/>
        <w:t>1500s</w:t>
      </w:r>
      <w:bookmarkEnd w:id="190"/>
      <w:bookmarkEnd w:id="191"/>
      <w:bookmarkEnd w:id="192"/>
      <w:bookmarkEnd w:id="193"/>
      <w:bookmarkEnd w:id="194"/>
      <w:bookmarkEnd w:id="195"/>
      <w:bookmarkEnd w:id="196"/>
    </w:p>
    <w:p w14:paraId="1560D620" w14:textId="77777777" w:rsidR="008B567D" w:rsidRDefault="008B567D" w:rsidP="008B567D">
      <w:pPr>
        <w:widowControl w:val="0"/>
      </w:pPr>
    </w:p>
    <w:p w14:paraId="3F03390E" w14:textId="77777777" w:rsidR="008B567D" w:rsidRPr="002B5C76" w:rsidRDefault="008B567D" w:rsidP="008B567D">
      <w:pPr>
        <w:widowControl w:val="0"/>
      </w:pPr>
    </w:p>
    <w:p w14:paraId="79B0A719" w14:textId="77777777" w:rsidR="008B567D" w:rsidRPr="00D24502" w:rsidRDefault="008B567D" w:rsidP="008B567D">
      <w:pPr>
        <w:widowControl w:val="0"/>
        <w:numPr>
          <w:ilvl w:val="0"/>
          <w:numId w:val="47"/>
        </w:numPr>
        <w:contextualSpacing w:val="0"/>
      </w:pPr>
      <w:r w:rsidRPr="00D24502">
        <w:rPr>
          <w:b/>
        </w:rPr>
        <w:t>cultural background and Church-state relations</w:t>
      </w:r>
    </w:p>
    <w:p w14:paraId="09076232" w14:textId="77777777" w:rsidR="008B567D" w:rsidRDefault="008B567D" w:rsidP="008B567D">
      <w:pPr>
        <w:numPr>
          <w:ilvl w:val="1"/>
          <w:numId w:val="47"/>
        </w:numPr>
        <w:contextualSpacing w:val="0"/>
      </w:pPr>
      <w:r w:rsidRPr="00E3213C">
        <w:rPr>
          <w:bCs/>
        </w:rPr>
        <w:t>witch craze</w:t>
      </w:r>
    </w:p>
    <w:p w14:paraId="7B4ED23B" w14:textId="77777777" w:rsidR="008B567D" w:rsidRDefault="008B567D" w:rsidP="008B567D">
      <w:pPr>
        <w:numPr>
          <w:ilvl w:val="2"/>
          <w:numId w:val="47"/>
        </w:numPr>
        <w:contextualSpacing w:val="0"/>
      </w:pPr>
      <w:r>
        <w:t>1375-1435</w:t>
      </w:r>
    </w:p>
    <w:p w14:paraId="19E418DF" w14:textId="77777777" w:rsidR="008B567D" w:rsidRDefault="008B567D" w:rsidP="008B567D">
      <w:pPr>
        <w:numPr>
          <w:ilvl w:val="3"/>
          <w:numId w:val="47"/>
        </w:numPr>
        <w:contextualSpacing w:val="0"/>
      </w:pPr>
      <w:r>
        <w:t>1398: the University of Paris theology faculty adopts 28 articles on witchcraft; they affirm the necessity of a pact with the devil for magic to be successful</w:t>
      </w:r>
    </w:p>
    <w:p w14:paraId="5E9AEB2B" w14:textId="77777777" w:rsidR="008B567D" w:rsidRDefault="008B567D" w:rsidP="008B567D">
      <w:pPr>
        <w:numPr>
          <w:ilvl w:val="3"/>
          <w:numId w:val="47"/>
        </w:numPr>
        <w:contextualSpacing w:val="0"/>
      </w:pPr>
      <w:r>
        <w:t>trials for diabolism intensify</w:t>
      </w:r>
    </w:p>
    <w:p w14:paraId="783CA763" w14:textId="77777777" w:rsidR="008B567D" w:rsidRDefault="008B567D" w:rsidP="008B567D">
      <w:pPr>
        <w:numPr>
          <w:ilvl w:val="4"/>
          <w:numId w:val="47"/>
        </w:numPr>
        <w:contextualSpacing w:val="0"/>
      </w:pPr>
      <w:r>
        <w:t>municipal courts adopt Inquisition techniques</w:t>
      </w:r>
    </w:p>
    <w:p w14:paraId="49EE67D7" w14:textId="77777777" w:rsidR="008B567D" w:rsidRDefault="008B567D" w:rsidP="008B567D">
      <w:pPr>
        <w:numPr>
          <w:ilvl w:val="4"/>
          <w:numId w:val="47"/>
        </w:numPr>
        <w:contextualSpacing w:val="0"/>
      </w:pPr>
      <w:r>
        <w:t>municipal courts no longer require informers to substantiate allegations (previ</w:t>
      </w:r>
      <w:r>
        <w:softHyphen/>
        <w:t>ously, false accusers were sometimes drowned)</w:t>
      </w:r>
    </w:p>
    <w:p w14:paraId="5A128C14" w14:textId="77777777" w:rsidR="008B567D" w:rsidRDefault="008B567D" w:rsidP="008B567D">
      <w:pPr>
        <w:numPr>
          <w:ilvl w:val="2"/>
          <w:numId w:val="47"/>
        </w:numPr>
        <w:contextualSpacing w:val="0"/>
      </w:pPr>
      <w:r>
        <w:t>1435-1500</w:t>
      </w:r>
    </w:p>
    <w:p w14:paraId="1494C777" w14:textId="77777777" w:rsidR="008B567D" w:rsidRDefault="008B567D" w:rsidP="008B567D">
      <w:pPr>
        <w:numPr>
          <w:ilvl w:val="3"/>
          <w:numId w:val="47"/>
        </w:numPr>
        <w:contextualSpacing w:val="0"/>
      </w:pPr>
      <w:r>
        <w:t>treatises on witchcraft increase</w:t>
      </w:r>
    </w:p>
    <w:p w14:paraId="2AB4DECC" w14:textId="77777777" w:rsidR="008B567D" w:rsidRDefault="008B567D" w:rsidP="008B567D">
      <w:pPr>
        <w:numPr>
          <w:ilvl w:val="4"/>
          <w:numId w:val="47"/>
        </w:numPr>
        <w:contextualSpacing w:val="0"/>
      </w:pPr>
      <w:r>
        <w:t>1320-1420 (100 years): 13 treatises on witchcraft are published</w:t>
      </w:r>
    </w:p>
    <w:p w14:paraId="77D40548" w14:textId="77777777" w:rsidR="008B567D" w:rsidRDefault="008B567D" w:rsidP="008B567D">
      <w:pPr>
        <w:numPr>
          <w:ilvl w:val="4"/>
          <w:numId w:val="47"/>
        </w:numPr>
        <w:contextualSpacing w:val="0"/>
      </w:pPr>
      <w:r>
        <w:t>1435-86 (52 years): 28 treatises on witchcraft are published</w:t>
      </w:r>
    </w:p>
    <w:p w14:paraId="1BDB9ECF" w14:textId="77777777" w:rsidR="008B567D" w:rsidRDefault="008B567D" w:rsidP="008B567D">
      <w:pPr>
        <w:numPr>
          <w:ilvl w:val="4"/>
          <w:numId w:val="47"/>
        </w:numPr>
        <w:contextualSpacing w:val="0"/>
      </w:pPr>
      <w:r>
        <w:t>the invention of printing spreads demonological texts rapidly</w:t>
      </w:r>
    </w:p>
    <w:p w14:paraId="53682438" w14:textId="77777777" w:rsidR="008B567D" w:rsidRDefault="008B567D" w:rsidP="008B567D">
      <w:pPr>
        <w:numPr>
          <w:ilvl w:val="3"/>
          <w:numId w:val="47"/>
        </w:numPr>
        <w:contextualSpacing w:val="0"/>
      </w:pPr>
      <w:r>
        <w:t>1435-1500: there are over 100 witch trials (though many are still just for sor</w:t>
      </w:r>
      <w:r>
        <w:softHyphen/>
        <w:t>cery)</w:t>
      </w:r>
    </w:p>
    <w:p w14:paraId="5D425AF3" w14:textId="77777777" w:rsidR="008B567D" w:rsidRDefault="008B567D" w:rsidP="008B567D">
      <w:pPr>
        <w:numPr>
          <w:ilvl w:val="3"/>
          <w:numId w:val="47"/>
        </w:numPr>
        <w:contextualSpacing w:val="0"/>
      </w:pPr>
      <w:r>
        <w:t>new charges appear</w:t>
      </w:r>
    </w:p>
    <w:p w14:paraId="55A7F79D" w14:textId="77777777" w:rsidR="008B567D" w:rsidRDefault="008B567D" w:rsidP="008B567D">
      <w:pPr>
        <w:numPr>
          <w:ilvl w:val="4"/>
          <w:numId w:val="47"/>
        </w:numPr>
        <w:contextualSpacing w:val="0"/>
      </w:pPr>
      <w:r>
        <w:t>night meetings of (sometimes hundreds of) witches</w:t>
      </w:r>
    </w:p>
    <w:p w14:paraId="27D32BFC" w14:textId="77777777" w:rsidR="008B567D" w:rsidRDefault="008B567D" w:rsidP="008B567D">
      <w:pPr>
        <w:numPr>
          <w:ilvl w:val="4"/>
          <w:numId w:val="47"/>
        </w:numPr>
        <w:contextualSpacing w:val="0"/>
      </w:pPr>
      <w:r>
        <w:t>witches riding out to meetings</w:t>
      </w:r>
    </w:p>
    <w:p w14:paraId="6B4B363D" w14:textId="77777777" w:rsidR="008B567D" w:rsidRDefault="008B567D" w:rsidP="008B567D">
      <w:pPr>
        <w:numPr>
          <w:ilvl w:val="4"/>
          <w:numId w:val="47"/>
        </w:numPr>
        <w:contextualSpacing w:val="0"/>
      </w:pPr>
      <w:r>
        <w:t>ritual feasting with sexual orgies</w:t>
      </w:r>
    </w:p>
    <w:p w14:paraId="3F6CBE3E" w14:textId="77777777" w:rsidR="008B567D" w:rsidRDefault="008B567D" w:rsidP="008B567D">
      <w:pPr>
        <w:numPr>
          <w:ilvl w:val="4"/>
          <w:numId w:val="47"/>
        </w:numPr>
        <w:contextualSpacing w:val="0"/>
      </w:pPr>
      <w:r>
        <w:t>ritual murder of children</w:t>
      </w:r>
    </w:p>
    <w:p w14:paraId="49CB2292" w14:textId="77777777" w:rsidR="008B567D" w:rsidRDefault="008B567D" w:rsidP="008B567D">
      <w:pPr>
        <w:numPr>
          <w:ilvl w:val="4"/>
          <w:numId w:val="47"/>
        </w:numPr>
        <w:contextualSpacing w:val="0"/>
      </w:pPr>
      <w:r>
        <w:t>shape-shifting (demons appear as goats, wolves, dogs, cats, pigs, birds, etc.)</w:t>
      </w:r>
    </w:p>
    <w:p w14:paraId="10FA10E9" w14:textId="77777777" w:rsidR="008B567D" w:rsidRDefault="008B567D" w:rsidP="008B567D">
      <w:pPr>
        <w:numPr>
          <w:ilvl w:val="4"/>
          <w:numId w:val="47"/>
        </w:numPr>
        <w:contextualSpacing w:val="0"/>
      </w:pPr>
      <w:r>
        <w:t>descriptions of the devil similar to modern depictions</w:t>
      </w:r>
    </w:p>
    <w:p w14:paraId="64677443" w14:textId="77777777" w:rsidR="008B567D" w:rsidRDefault="008B567D" w:rsidP="008B567D">
      <w:pPr>
        <w:numPr>
          <w:ilvl w:val="4"/>
          <w:numId w:val="47"/>
        </w:numPr>
        <w:contextualSpacing w:val="0"/>
      </w:pPr>
      <w:r>
        <w:t>but pacts with the devil are rarely mentioned in the 1400s</w:t>
      </w:r>
    </w:p>
    <w:p w14:paraId="6FE42254" w14:textId="77777777" w:rsidR="008B567D" w:rsidRDefault="008B567D" w:rsidP="008B567D">
      <w:pPr>
        <w:numPr>
          <w:ilvl w:val="4"/>
          <w:numId w:val="47"/>
        </w:numPr>
        <w:contextualSpacing w:val="0"/>
      </w:pPr>
      <w:r>
        <w:t>there is one reference to parodying church services, but nothing like the black mass (“a literary invention of the nineteenth-century occultists,” Russell 253)</w:t>
      </w:r>
    </w:p>
    <w:p w14:paraId="1E05D140" w14:textId="77777777" w:rsidR="008B567D" w:rsidRDefault="008B567D" w:rsidP="008B567D">
      <w:pPr>
        <w:numPr>
          <w:ilvl w:val="3"/>
          <w:numId w:val="47"/>
        </w:numPr>
        <w:contextualSpacing w:val="0"/>
      </w:pPr>
      <w:r>
        <w:t xml:space="preserve">the witches’ sabbat (from French </w:t>
      </w:r>
      <w:r>
        <w:rPr>
          <w:i/>
        </w:rPr>
        <w:t>sabbat</w:t>
      </w:r>
      <w:r>
        <w:t>, “sabbath”)</w:t>
      </w:r>
    </w:p>
    <w:p w14:paraId="60394AE8" w14:textId="77777777" w:rsidR="008B567D" w:rsidRDefault="008B567D" w:rsidP="008B567D">
      <w:pPr>
        <w:numPr>
          <w:ilvl w:val="4"/>
          <w:numId w:val="47"/>
        </w:numPr>
        <w:contextualSpacing w:val="0"/>
      </w:pPr>
      <w:r>
        <w:t>1475: the first specific reference to a sabbat occurs</w:t>
      </w:r>
    </w:p>
    <w:p w14:paraId="10FB8B23" w14:textId="77777777" w:rsidR="008B567D" w:rsidRDefault="008B567D" w:rsidP="008B567D">
      <w:pPr>
        <w:numPr>
          <w:ilvl w:val="4"/>
          <w:numId w:val="47"/>
        </w:numPr>
        <w:contextualSpacing w:val="0"/>
      </w:pPr>
      <w:r>
        <w:t>sabbats are at night (usually midnight) on Thursdays (later, any day)</w:t>
      </w:r>
    </w:p>
    <w:p w14:paraId="1D1583ED" w14:textId="77777777" w:rsidR="008B567D" w:rsidRDefault="008B567D" w:rsidP="008B567D">
      <w:pPr>
        <w:numPr>
          <w:ilvl w:val="4"/>
          <w:numId w:val="47"/>
        </w:numPr>
        <w:contextualSpacing w:val="0"/>
      </w:pPr>
      <w:r>
        <w:t>meetings are in woods, fields, cemeteries, ruins, houses, or churches</w:t>
      </w:r>
    </w:p>
    <w:p w14:paraId="5D72D624" w14:textId="77777777" w:rsidR="008B567D" w:rsidRDefault="008B567D" w:rsidP="008B567D">
      <w:pPr>
        <w:numPr>
          <w:ilvl w:val="4"/>
          <w:numId w:val="47"/>
        </w:numPr>
        <w:contextualSpacing w:val="0"/>
      </w:pPr>
      <w:r>
        <w:t>sabbats are most emphasized in Germany and Switzerland</w:t>
      </w:r>
    </w:p>
    <w:p w14:paraId="198E0204" w14:textId="77777777" w:rsidR="008B567D" w:rsidRDefault="008B567D" w:rsidP="008B567D">
      <w:pPr>
        <w:numPr>
          <w:ilvl w:val="3"/>
          <w:numId w:val="47"/>
        </w:numPr>
        <w:contextualSpacing w:val="0"/>
      </w:pPr>
      <w:r>
        <w:t>1484: Innocent VIII (1484-</w:t>
      </w:r>
      <w:r w:rsidRPr="00E61E4E">
        <w:t>9</w:t>
      </w:r>
      <w:r>
        <w:t xml:space="preserve">2) promulgates the bull </w:t>
      </w:r>
      <w:r>
        <w:rPr>
          <w:i/>
        </w:rPr>
        <w:t>Summis desiderantes affectibus</w:t>
      </w:r>
      <w:r>
        <w:t xml:space="preserve"> at the request of </w:t>
      </w:r>
      <w:r w:rsidRPr="00B36383">
        <w:t xml:space="preserve">Heinrich Kramer and Jacob Sprenger </w:t>
      </w:r>
      <w:r>
        <w:t xml:space="preserve">(who use it as a preface to their </w:t>
      </w:r>
      <w:r>
        <w:rPr>
          <w:i/>
        </w:rPr>
        <w:t>Malleus Maleficarum</w:t>
      </w:r>
      <w:r>
        <w:t>)</w:t>
      </w:r>
    </w:p>
    <w:p w14:paraId="77F00C3F" w14:textId="77777777" w:rsidR="008B567D" w:rsidRDefault="008B567D" w:rsidP="008B567D">
      <w:pPr>
        <w:numPr>
          <w:ilvl w:val="4"/>
          <w:numId w:val="47"/>
        </w:numPr>
        <w:contextualSpacing w:val="0"/>
      </w:pPr>
      <w:r>
        <w:t>it condemns</w:t>
      </w:r>
      <w:r w:rsidRPr="00B36383">
        <w:t xml:space="preserve"> witchcraft and heresy in the Rhine </w:t>
      </w:r>
      <w:r>
        <w:t>valley</w:t>
      </w:r>
      <w:r w:rsidRPr="00B36383">
        <w:t xml:space="preserve"> and </w:t>
      </w:r>
      <w:r>
        <w:t xml:space="preserve">appoints </w:t>
      </w:r>
      <w:r w:rsidRPr="00B36383">
        <w:t>Kramer and Sprenger</w:t>
      </w:r>
      <w:r>
        <w:t xml:space="preserve"> </w:t>
      </w:r>
      <w:r w:rsidRPr="00B36383">
        <w:t>as inquisitors to root out witchcraft in Ger</w:t>
      </w:r>
      <w:r>
        <w:t>many</w:t>
      </w:r>
    </w:p>
    <w:p w14:paraId="4F12C0F3" w14:textId="77777777" w:rsidR="008B567D" w:rsidRDefault="008B567D" w:rsidP="008B567D">
      <w:pPr>
        <w:numPr>
          <w:ilvl w:val="4"/>
          <w:numId w:val="47"/>
        </w:numPr>
        <w:contextualSpacing w:val="0"/>
      </w:pPr>
      <w:r>
        <w:t>the bull is often used to mark the beginning of the witchcraft craze</w:t>
      </w:r>
    </w:p>
    <w:p w14:paraId="1D81120E" w14:textId="77777777" w:rsidR="008B567D" w:rsidRDefault="008B567D" w:rsidP="008B567D">
      <w:pPr>
        <w:numPr>
          <w:ilvl w:val="3"/>
          <w:numId w:val="47"/>
        </w:numPr>
        <w:contextualSpacing w:val="0"/>
      </w:pPr>
      <w:r>
        <w:t xml:space="preserve">c. 1486: the </w:t>
      </w:r>
      <w:r w:rsidRPr="00B36383">
        <w:rPr>
          <w:i/>
        </w:rPr>
        <w:t>Malleus Maleficarum</w:t>
      </w:r>
      <w:r>
        <w:t xml:space="preserve"> (</w:t>
      </w:r>
      <w:r w:rsidRPr="00B36383">
        <w:rPr>
          <w:i/>
        </w:rPr>
        <w:t>Hammer of Witches</w:t>
      </w:r>
      <w:r>
        <w:t>)</w:t>
      </w:r>
    </w:p>
    <w:p w14:paraId="7B9E6C83" w14:textId="77777777" w:rsidR="008B567D" w:rsidRDefault="008B567D" w:rsidP="008B567D">
      <w:pPr>
        <w:numPr>
          <w:ilvl w:val="4"/>
          <w:numId w:val="47"/>
        </w:numPr>
        <w:contextualSpacing w:val="0"/>
      </w:pPr>
      <w:r>
        <w:t xml:space="preserve">the authors are the Dominicans </w:t>
      </w:r>
      <w:r w:rsidRPr="00B36383">
        <w:t>Heinrich Kramer and Jacob Sprenger</w:t>
      </w:r>
    </w:p>
    <w:p w14:paraId="07B5DE18" w14:textId="77777777" w:rsidR="008B567D" w:rsidRDefault="008B567D" w:rsidP="008B567D">
      <w:pPr>
        <w:numPr>
          <w:ilvl w:val="4"/>
          <w:numId w:val="47"/>
        </w:numPr>
        <w:contextualSpacing w:val="0"/>
      </w:pPr>
      <w:r>
        <w:t>it provides “a complex demonological model” (Burman 123)</w:t>
      </w:r>
    </w:p>
    <w:p w14:paraId="671605F9" w14:textId="77777777" w:rsidR="008B567D" w:rsidRDefault="008B567D" w:rsidP="008B567D">
      <w:pPr>
        <w:numPr>
          <w:ilvl w:val="4"/>
          <w:numId w:val="47"/>
        </w:numPr>
        <w:contextualSpacing w:val="0"/>
      </w:pPr>
      <w:r>
        <w:t>it blames sorcery almost entirely on women</w:t>
      </w:r>
    </w:p>
    <w:p w14:paraId="52F017B1" w14:textId="77777777" w:rsidR="008B567D" w:rsidRDefault="008B567D" w:rsidP="008B567D">
      <w:pPr>
        <w:numPr>
          <w:ilvl w:val="4"/>
          <w:numId w:val="47"/>
        </w:numPr>
        <w:contextualSpacing w:val="0"/>
      </w:pPr>
      <w:r>
        <w:t>it does not mention “familiar spirits, the obscene kiss, sabbat orgies, or the devil’s mark” (Russell 232): these are later developments</w:t>
      </w:r>
    </w:p>
    <w:p w14:paraId="5FC9D344" w14:textId="77777777" w:rsidR="008B567D" w:rsidRDefault="008B567D" w:rsidP="008B567D">
      <w:pPr>
        <w:numPr>
          <w:ilvl w:val="2"/>
          <w:numId w:val="47"/>
        </w:numPr>
        <w:contextualSpacing w:val="0"/>
      </w:pPr>
      <w:r>
        <w:t>1500-1700</w:t>
      </w:r>
    </w:p>
    <w:p w14:paraId="5CBABC1B" w14:textId="77777777" w:rsidR="008B567D" w:rsidRDefault="008B567D" w:rsidP="008B567D">
      <w:pPr>
        <w:numPr>
          <w:ilvl w:val="3"/>
          <w:numId w:val="47"/>
        </w:numPr>
        <w:contextualSpacing w:val="0"/>
      </w:pPr>
      <w:r>
        <w:lastRenderedPageBreak/>
        <w:t>up to 1500: most charges of witchcraft involve folk doctors and wise women (who know arcane herbs that harm as well cure: e.g., deadly nightshade and henbane)</w:t>
      </w:r>
      <w:r w:rsidRPr="0062016B">
        <w:t xml:space="preserve"> </w:t>
      </w:r>
      <w:r>
        <w:t>and are prompted by jealousy and anger</w:t>
      </w:r>
    </w:p>
    <w:p w14:paraId="02CF40F0" w14:textId="77777777" w:rsidR="008B567D" w:rsidRDefault="008B567D" w:rsidP="008B567D">
      <w:pPr>
        <w:numPr>
          <w:ilvl w:val="3"/>
          <w:numId w:val="47"/>
        </w:numPr>
        <w:contextualSpacing w:val="0"/>
      </w:pPr>
      <w:r>
        <w:t>1500-1700: between 200,000 and 1 million people (mostly women) die in the witchcraft craze</w:t>
      </w:r>
    </w:p>
    <w:p w14:paraId="63FAE498" w14:textId="77777777" w:rsidR="008B567D" w:rsidRDefault="008B567D" w:rsidP="008B567D">
      <w:pPr>
        <w:numPr>
          <w:ilvl w:val="3"/>
          <w:numId w:val="47"/>
        </w:numPr>
        <w:contextualSpacing w:val="0"/>
      </w:pPr>
      <w:r>
        <w:t>Protestantism and the witchcraft craze</w:t>
      </w:r>
    </w:p>
    <w:p w14:paraId="2B2077E9" w14:textId="77777777" w:rsidR="008B567D" w:rsidRDefault="008B567D" w:rsidP="008B567D">
      <w:pPr>
        <w:numPr>
          <w:ilvl w:val="4"/>
          <w:numId w:val="47"/>
        </w:numPr>
        <w:contextualSpacing w:val="0"/>
      </w:pPr>
      <w:r>
        <w:t>“Luther, Zwingli and Calvin believed in the sabbat and night-flights as firmly as any fifteenth-century inquisitor” (Burman 190)</w:t>
      </w:r>
    </w:p>
    <w:p w14:paraId="17A4E436" w14:textId="77777777" w:rsidR="008B567D" w:rsidRDefault="008B567D" w:rsidP="008B567D">
      <w:pPr>
        <w:numPr>
          <w:ilvl w:val="4"/>
          <w:numId w:val="47"/>
        </w:numPr>
        <w:contextualSpacing w:val="0"/>
      </w:pPr>
      <w:r>
        <w:t>1571-72: under Calvin’s successor at Geneva (Theodore Beza, 1519-1605), 91 women and 8 men are executed for witchcraft</w:t>
      </w:r>
    </w:p>
    <w:p w14:paraId="2BD3B8CB" w14:textId="77777777" w:rsidR="008B567D" w:rsidRDefault="008B567D" w:rsidP="008B567D">
      <w:pPr>
        <w:numPr>
          <w:ilvl w:val="5"/>
          <w:numId w:val="47"/>
        </w:numPr>
        <w:contextualSpacing w:val="0"/>
      </w:pPr>
      <w:r>
        <w:t>of the women, 45 are widows and 14 spinsters: witches are mostly poor</w:t>
      </w:r>
    </w:p>
    <w:p w14:paraId="74652107" w14:textId="77777777" w:rsidR="008B567D" w:rsidRDefault="008B567D" w:rsidP="008B567D">
      <w:pPr>
        <w:numPr>
          <w:ilvl w:val="5"/>
          <w:numId w:val="47"/>
        </w:numPr>
        <w:contextualSpacing w:val="0"/>
      </w:pPr>
      <w:r>
        <w:t>the men are mostly old and handicapped, criminals, or witches’ relatives</w:t>
      </w:r>
    </w:p>
    <w:p w14:paraId="66B10F37" w14:textId="77777777" w:rsidR="008B567D" w:rsidRDefault="008B567D" w:rsidP="008B567D">
      <w:pPr>
        <w:numPr>
          <w:ilvl w:val="4"/>
          <w:numId w:val="47"/>
        </w:numPr>
        <w:contextualSpacing w:val="0"/>
      </w:pPr>
      <w:r>
        <w:t>1692: witchcraft trials at Salem (14 miles northeast of Boston) put 20 people to death</w:t>
      </w:r>
    </w:p>
    <w:p w14:paraId="31A18C9E" w14:textId="77777777" w:rsidR="008B567D" w:rsidRDefault="008B567D" w:rsidP="008B567D">
      <w:pPr>
        <w:numPr>
          <w:ilvl w:val="2"/>
          <w:numId w:val="47"/>
        </w:numPr>
        <w:contextualSpacing w:val="0"/>
      </w:pPr>
      <w:r>
        <w:t>anthropology considers witchcraft a “social strain gauge”: “witchcraft reached its peak at the maximum moment of wrenching between a medieval world-view and that of a recognizably modern Europe, between the years 1570 and 1630” (Burman 190)</w:t>
      </w:r>
    </w:p>
    <w:p w14:paraId="1D9C68DC" w14:textId="77777777" w:rsidR="008B567D" w:rsidRPr="00DC1B55" w:rsidRDefault="008B567D" w:rsidP="008B567D">
      <w:pPr>
        <w:widowControl w:val="0"/>
      </w:pPr>
    </w:p>
    <w:p w14:paraId="146F8323" w14:textId="77777777" w:rsidR="008B567D" w:rsidRPr="00D24502" w:rsidRDefault="008B567D" w:rsidP="008B567D">
      <w:pPr>
        <w:widowControl w:val="0"/>
        <w:numPr>
          <w:ilvl w:val="0"/>
          <w:numId w:val="47"/>
        </w:numPr>
        <w:contextualSpacing w:val="0"/>
      </w:pPr>
      <w:r w:rsidRPr="00D24502">
        <w:rPr>
          <w:b/>
        </w:rPr>
        <w:t>heresies and councils</w:t>
      </w:r>
    </w:p>
    <w:p w14:paraId="15068692" w14:textId="77777777" w:rsidR="008B567D" w:rsidRPr="00D9366B" w:rsidRDefault="008B567D" w:rsidP="008B567D">
      <w:pPr>
        <w:numPr>
          <w:ilvl w:val="1"/>
          <w:numId w:val="47"/>
        </w:numPr>
        <w:contextualSpacing w:val="0"/>
        <w:rPr>
          <w:rFonts w:cs="Arial"/>
        </w:rPr>
      </w:pPr>
      <w:r>
        <w:rPr>
          <w:rFonts w:cs="Arial"/>
        </w:rPr>
        <w:t>Martin Luther (1483-1546)</w:t>
      </w:r>
    </w:p>
    <w:p w14:paraId="36655300" w14:textId="77777777" w:rsidR="008B567D" w:rsidRDefault="008B567D" w:rsidP="008B567D">
      <w:pPr>
        <w:numPr>
          <w:ilvl w:val="2"/>
          <w:numId w:val="47"/>
        </w:numPr>
        <w:contextualSpacing w:val="0"/>
        <w:rPr>
          <w:rFonts w:cs="Arial"/>
        </w:rPr>
      </w:pPr>
      <w:r>
        <w:rPr>
          <w:rFonts w:cs="Arial"/>
        </w:rPr>
        <w:t>life</w:t>
      </w:r>
    </w:p>
    <w:p w14:paraId="682DF72C" w14:textId="77777777" w:rsidR="008B567D" w:rsidRDefault="008B567D" w:rsidP="008B567D">
      <w:pPr>
        <w:numPr>
          <w:ilvl w:val="3"/>
          <w:numId w:val="47"/>
        </w:numPr>
        <w:contextualSpacing w:val="0"/>
        <w:rPr>
          <w:rFonts w:cs="Arial"/>
        </w:rPr>
      </w:pPr>
      <w:r>
        <w:rPr>
          <w:rFonts w:cs="Arial"/>
        </w:rPr>
        <w:t>1489-97: Luther endures physical abuse</w:t>
      </w:r>
    </w:p>
    <w:p w14:paraId="46703A76" w14:textId="77777777" w:rsidR="008B567D" w:rsidRPr="0094587F" w:rsidRDefault="008B567D" w:rsidP="008B567D">
      <w:pPr>
        <w:numPr>
          <w:ilvl w:val="4"/>
          <w:numId w:val="47"/>
        </w:numPr>
        <w:contextualSpacing w:val="0"/>
        <w:rPr>
          <w:rFonts w:cs="Arial"/>
        </w:rPr>
      </w:pPr>
      <w:r>
        <w:rPr>
          <w:rFonts w:cs="Arial"/>
        </w:rPr>
        <w:t>his father beat him at home: of his parents he later wrote, “</w:t>
      </w:r>
      <w:r w:rsidRPr="005E544F">
        <w:t>they did not understand the art of adjusting their punish</w:t>
      </w:r>
      <w:r>
        <w:t>ments</w:t>
      </w:r>
      <w:r w:rsidRPr="005E544F">
        <w:t>” (</w:t>
      </w:r>
      <w:r>
        <w:t xml:space="preserve">qtd. in </w:t>
      </w:r>
      <w:r w:rsidRPr="005E544F">
        <w:t>Jones 54 n. 9)</w:t>
      </w:r>
    </w:p>
    <w:p w14:paraId="5A7F94C9" w14:textId="77777777" w:rsidR="008B567D" w:rsidRPr="0094587F" w:rsidRDefault="008B567D" w:rsidP="008B567D">
      <w:pPr>
        <w:numPr>
          <w:ilvl w:val="4"/>
          <w:numId w:val="47"/>
        </w:numPr>
        <w:contextualSpacing w:val="0"/>
        <w:rPr>
          <w:rFonts w:cs="Arial"/>
        </w:rPr>
      </w:pPr>
      <w:r>
        <w:t xml:space="preserve">his teachers beat him in </w:t>
      </w:r>
      <w:r>
        <w:rPr>
          <w:rFonts w:cs="Arial"/>
        </w:rPr>
        <w:t xml:space="preserve">school: </w:t>
      </w:r>
      <w:r w:rsidRPr="00181644">
        <w:t>“Luther was caned 15 times in only one morning for not having maste</w:t>
      </w:r>
      <w:r>
        <w:t>red the tables of Latin grammar</w:t>
      </w:r>
      <w:r w:rsidRPr="00181644">
        <w:t>” (Kittelson 37)</w:t>
      </w:r>
    </w:p>
    <w:p w14:paraId="6B7BCDA4" w14:textId="77777777" w:rsidR="008B567D" w:rsidRDefault="008B567D" w:rsidP="008B567D">
      <w:pPr>
        <w:numPr>
          <w:ilvl w:val="3"/>
          <w:numId w:val="47"/>
        </w:numPr>
        <w:contextualSpacing w:val="0"/>
        <w:rPr>
          <w:rFonts w:cs="Arial"/>
        </w:rPr>
      </w:pPr>
      <w:r>
        <w:rPr>
          <w:rFonts w:cs="Arial"/>
        </w:rPr>
        <w:t>1505: Luther becomes a monk, joining the Observant Augustinians</w:t>
      </w:r>
    </w:p>
    <w:p w14:paraId="078CF8A1" w14:textId="77777777" w:rsidR="008B567D" w:rsidRPr="0033451C" w:rsidRDefault="008B567D" w:rsidP="008B567D">
      <w:pPr>
        <w:numPr>
          <w:ilvl w:val="3"/>
          <w:numId w:val="47"/>
        </w:numPr>
        <w:contextualSpacing w:val="0"/>
        <w:rPr>
          <w:rFonts w:cs="Arial"/>
        </w:rPr>
      </w:pPr>
      <w:r>
        <w:t>Luther suffers from scrupulosity</w:t>
      </w:r>
    </w:p>
    <w:p w14:paraId="462AE944" w14:textId="77777777" w:rsidR="008B567D" w:rsidRPr="0033451C" w:rsidRDefault="008B567D" w:rsidP="008B567D">
      <w:pPr>
        <w:numPr>
          <w:ilvl w:val="4"/>
          <w:numId w:val="47"/>
        </w:numPr>
        <w:contextualSpacing w:val="0"/>
        <w:rPr>
          <w:rFonts w:cs="Arial"/>
        </w:rPr>
      </w:pPr>
      <w:r>
        <w:rPr>
          <w:rFonts w:cs="Arial"/>
        </w:rPr>
        <w:t xml:space="preserve">“An exaggerated, groundless, unreasonable fear of sin in the past or present is called a </w:t>
      </w:r>
      <w:r>
        <w:rPr>
          <w:rFonts w:cs="Arial"/>
          <w:i/>
        </w:rPr>
        <w:t>scruple</w:t>
      </w:r>
      <w:r>
        <w:rPr>
          <w:rFonts w:cs="Arial"/>
        </w:rPr>
        <w:t>. . . . The scrupulous individual sees sin where there is no sin; he is seized by a subtle, futile and constant fear lest he sin. He is characterized by a . . . stubborn attachment to his own opinion” (Graneris 1104)</w:t>
      </w:r>
    </w:p>
    <w:p w14:paraId="7743B90E" w14:textId="77777777" w:rsidR="008B567D" w:rsidRDefault="008B567D" w:rsidP="008B567D">
      <w:pPr>
        <w:numPr>
          <w:ilvl w:val="4"/>
          <w:numId w:val="47"/>
        </w:numPr>
        <w:contextualSpacing w:val="0"/>
        <w:rPr>
          <w:rFonts w:cs="Arial"/>
        </w:rPr>
      </w:pPr>
      <w:r>
        <w:t>perhaps because of the abuse, “</w:t>
      </w:r>
      <w:r w:rsidRPr="005E544F">
        <w:t xml:space="preserve">the question of certainty under God </w:t>
      </w:r>
      <w:r>
        <w:t xml:space="preserve">. . . </w:t>
      </w:r>
      <w:r w:rsidRPr="005E544F">
        <w:t>drove him to confess his sins so frequently to hi</w:t>
      </w:r>
      <w:r>
        <w:t>s fellow monks as to annoy them . . . There were mo</w:t>
      </w:r>
      <w:r>
        <w:softHyphen/>
        <w:t xml:space="preserve">ments when Luther hated God” (Dillenberger and Welch </w:t>
      </w:r>
      <w:r w:rsidRPr="005E544F">
        <w:t>16)</w:t>
      </w:r>
    </w:p>
    <w:p w14:paraId="7C1F48BD" w14:textId="77777777" w:rsidR="008B567D" w:rsidRDefault="008B567D" w:rsidP="008B567D">
      <w:pPr>
        <w:numPr>
          <w:ilvl w:val="3"/>
          <w:numId w:val="47"/>
        </w:numPr>
        <w:contextualSpacing w:val="0"/>
        <w:rPr>
          <w:rFonts w:cs="Arial"/>
        </w:rPr>
      </w:pPr>
      <w:r>
        <w:rPr>
          <w:rFonts w:cs="Arial"/>
        </w:rPr>
        <w:t>1512: Luther becomes a doctor of theology and teaches scripture at the University of Wittenberg</w:t>
      </w:r>
    </w:p>
    <w:p w14:paraId="57368833" w14:textId="77777777" w:rsidR="008B567D" w:rsidRDefault="008B567D" w:rsidP="008B567D">
      <w:pPr>
        <w:numPr>
          <w:ilvl w:val="3"/>
          <w:numId w:val="47"/>
        </w:numPr>
        <w:contextualSpacing w:val="0"/>
        <w:rPr>
          <w:rFonts w:cs="Arial"/>
        </w:rPr>
      </w:pPr>
      <w:r>
        <w:rPr>
          <w:rFonts w:cs="Arial"/>
        </w:rPr>
        <w:t>1515: Luther reads Rom 1:16-17 and 3:21-31 and has the insight that one is saved by faith, not by works</w:t>
      </w:r>
    </w:p>
    <w:p w14:paraId="6213EB03" w14:textId="77777777" w:rsidR="008B567D" w:rsidRDefault="008B567D" w:rsidP="008B567D">
      <w:pPr>
        <w:widowControl w:val="0"/>
        <w:numPr>
          <w:ilvl w:val="4"/>
          <w:numId w:val="47"/>
        </w:numPr>
        <w:contextualSpacing w:val="0"/>
        <w:rPr>
          <w:sz w:val="20"/>
        </w:rPr>
      </w:pPr>
      <w:r w:rsidRPr="005D3472">
        <w:rPr>
          <w:sz w:val="20"/>
        </w:rPr>
        <w:t>Rom 3:21-31, “the righteousness of God has been disclosed,</w:t>
      </w:r>
      <w:r>
        <w:rPr>
          <w:sz w:val="20"/>
        </w:rPr>
        <w:t xml:space="preserve"> . . . </w:t>
      </w:r>
      <w:r w:rsidRPr="005D3472">
        <w:rPr>
          <w:sz w:val="20"/>
          <w:vertAlign w:val="superscript"/>
        </w:rPr>
        <w:t>22</w:t>
      </w:r>
      <w:r w:rsidRPr="005D3472">
        <w:rPr>
          <w:sz w:val="20"/>
        </w:rPr>
        <w:t>the righteousness of God through faith in Jesus Christ for all who believe.</w:t>
      </w:r>
      <w:r>
        <w:rPr>
          <w:sz w:val="20"/>
        </w:rPr>
        <w:t xml:space="preserve"> . . . </w:t>
      </w:r>
      <w:r w:rsidRPr="005D3472">
        <w:rPr>
          <w:sz w:val="20"/>
          <w:vertAlign w:val="superscript"/>
        </w:rPr>
        <w:t>25</w:t>
      </w:r>
      <w:r w:rsidRPr="005D3472">
        <w:rPr>
          <w:sz w:val="20"/>
        </w:rPr>
        <w:t>God put [Christ] forward as a sacrifice of atonement by his blood, effective through faith. He did this</w:t>
      </w:r>
      <w:r>
        <w:rPr>
          <w:sz w:val="20"/>
        </w:rPr>
        <w:t xml:space="preserve"> . . . </w:t>
      </w:r>
      <w:r w:rsidRPr="005D3472">
        <w:rPr>
          <w:sz w:val="20"/>
          <w:vertAlign w:val="superscript"/>
        </w:rPr>
        <w:t>26</w:t>
      </w:r>
      <w:r w:rsidRPr="005D3472">
        <w:rPr>
          <w:sz w:val="20"/>
        </w:rPr>
        <w:t>to prove at the present time that he him</w:t>
      </w:r>
      <w:r w:rsidRPr="005D3472">
        <w:rPr>
          <w:sz w:val="20"/>
        </w:rPr>
        <w:softHyphen/>
        <w:t>self is right</w:t>
      </w:r>
      <w:r w:rsidRPr="005D3472">
        <w:rPr>
          <w:sz w:val="20"/>
        </w:rPr>
        <w:softHyphen/>
        <w:t xml:space="preserve">eous and that he justifies the one who has faith in Jesus. </w:t>
      </w:r>
      <w:r w:rsidRPr="005D3472">
        <w:rPr>
          <w:color w:val="000000"/>
          <w:kern w:val="16"/>
          <w:sz w:val="20"/>
          <w:vertAlign w:val="superscript"/>
        </w:rPr>
        <w:t>27</w:t>
      </w:r>
      <w:r w:rsidRPr="005D3472">
        <w:rPr>
          <w:sz w:val="20"/>
        </w:rPr>
        <w:t>Then what becomes of boasting? It is excluded</w:t>
      </w:r>
      <w:r>
        <w:rPr>
          <w:sz w:val="20"/>
        </w:rPr>
        <w:t xml:space="preserve"> . . . </w:t>
      </w:r>
      <w:r w:rsidRPr="005D3472">
        <w:rPr>
          <w:sz w:val="20"/>
        </w:rPr>
        <w:t xml:space="preserve">by the law of faith. </w:t>
      </w:r>
      <w:r w:rsidRPr="005D3472">
        <w:rPr>
          <w:color w:val="000000"/>
          <w:kern w:val="16"/>
          <w:sz w:val="20"/>
          <w:vertAlign w:val="superscript"/>
        </w:rPr>
        <w:t>28</w:t>
      </w:r>
      <w:r w:rsidRPr="005D3472">
        <w:rPr>
          <w:sz w:val="20"/>
        </w:rPr>
        <w:t>For we hold that a person is justified by faith apart from works prescribed by the law.</w:t>
      </w:r>
      <w:r>
        <w:rPr>
          <w:sz w:val="20"/>
        </w:rPr>
        <w:t xml:space="preserve"> . . . </w:t>
      </w:r>
      <w:r w:rsidRPr="005D3472">
        <w:rPr>
          <w:color w:val="000000"/>
          <w:kern w:val="16"/>
          <w:sz w:val="20"/>
          <w:vertAlign w:val="superscript"/>
        </w:rPr>
        <w:t>30</w:t>
      </w:r>
      <w:r w:rsidRPr="005D3472">
        <w:rPr>
          <w:sz w:val="20"/>
        </w:rPr>
        <w:t>God</w:t>
      </w:r>
      <w:r>
        <w:rPr>
          <w:sz w:val="20"/>
        </w:rPr>
        <w:t xml:space="preserve"> . . . </w:t>
      </w:r>
      <w:r w:rsidRPr="005D3472">
        <w:rPr>
          <w:sz w:val="20"/>
        </w:rPr>
        <w:t xml:space="preserve">will justify the circumcised on the ground of faith and the uncircumcised through that same faith. </w:t>
      </w:r>
      <w:r w:rsidRPr="005D3472">
        <w:rPr>
          <w:color w:val="000000"/>
          <w:kern w:val="16"/>
          <w:sz w:val="20"/>
          <w:vertAlign w:val="superscript"/>
        </w:rPr>
        <w:t>31</w:t>
      </w:r>
      <w:r w:rsidRPr="005D3472">
        <w:rPr>
          <w:sz w:val="20"/>
        </w:rPr>
        <w:t>Do we then overthrow the law by this faith? By no means! On the contrary, we uphold the law</w:t>
      </w:r>
      <w:r>
        <w:rPr>
          <w:sz w:val="20"/>
        </w:rPr>
        <w:t>.”</w:t>
      </w:r>
    </w:p>
    <w:p w14:paraId="312BADCE" w14:textId="77777777" w:rsidR="008B567D" w:rsidRDefault="008B567D" w:rsidP="008B567D">
      <w:pPr>
        <w:numPr>
          <w:ilvl w:val="4"/>
          <w:numId w:val="47"/>
        </w:numPr>
        <w:contextualSpacing w:val="0"/>
        <w:rPr>
          <w:rFonts w:cs="Arial"/>
        </w:rPr>
      </w:pPr>
      <w:r>
        <w:rPr>
          <w:rFonts w:cs="Arial"/>
        </w:rPr>
        <w:lastRenderedPageBreak/>
        <w:t>this insight is called Luther’s “tower experience,” though it probably was not in a tower and may have been gradual (Trovato)</w:t>
      </w:r>
    </w:p>
    <w:p w14:paraId="73B777E6" w14:textId="77777777" w:rsidR="008B567D" w:rsidRDefault="008B567D" w:rsidP="008B567D">
      <w:pPr>
        <w:numPr>
          <w:ilvl w:val="3"/>
          <w:numId w:val="47"/>
        </w:numPr>
        <w:contextualSpacing w:val="0"/>
        <w:rPr>
          <w:rFonts w:cs="Arial"/>
        </w:rPr>
      </w:pPr>
      <w:r>
        <w:rPr>
          <w:rFonts w:cs="Arial"/>
        </w:rPr>
        <w:t>1512: Luther becomes a doctor of theology and teaches scripture at the University of Wittenberg</w:t>
      </w:r>
    </w:p>
    <w:p w14:paraId="607F9802" w14:textId="77777777" w:rsidR="008B567D" w:rsidRDefault="008B567D" w:rsidP="008B567D">
      <w:pPr>
        <w:numPr>
          <w:ilvl w:val="3"/>
          <w:numId w:val="47"/>
        </w:numPr>
        <w:contextualSpacing w:val="0"/>
        <w:rPr>
          <w:rFonts w:cs="Arial"/>
        </w:rPr>
      </w:pPr>
      <w:r>
        <w:rPr>
          <w:rFonts w:cs="Arial"/>
        </w:rPr>
        <w:t>1515: Luther reads Rom 3:21-31 and has an insight that one is saved by faith, not by works (his so-called “tower experience”)</w:t>
      </w:r>
    </w:p>
    <w:p w14:paraId="19F75C78" w14:textId="77777777" w:rsidR="008B567D" w:rsidRPr="00D9366B" w:rsidRDefault="008B567D" w:rsidP="008B567D">
      <w:pPr>
        <w:numPr>
          <w:ilvl w:val="3"/>
          <w:numId w:val="47"/>
        </w:numPr>
        <w:contextualSpacing w:val="0"/>
        <w:rPr>
          <w:rFonts w:cs="Arial"/>
        </w:rPr>
      </w:pPr>
      <w:r>
        <w:rPr>
          <w:rFonts w:cs="Arial"/>
        </w:rPr>
        <w:t xml:space="preserve">1517: Luther nails his </w:t>
      </w:r>
      <w:r>
        <w:rPr>
          <w:rFonts w:cs="Arial"/>
          <w:i/>
        </w:rPr>
        <w:t>95 Theses</w:t>
      </w:r>
      <w:r>
        <w:rPr>
          <w:rFonts w:cs="Arial"/>
        </w:rPr>
        <w:t xml:space="preserve"> to the door of the Wittenberg church, opposing indulgences</w:t>
      </w:r>
    </w:p>
    <w:p w14:paraId="41A335F8" w14:textId="77777777" w:rsidR="008B567D" w:rsidRPr="00D55B2B" w:rsidRDefault="008B567D" w:rsidP="008B567D">
      <w:pPr>
        <w:numPr>
          <w:ilvl w:val="3"/>
          <w:numId w:val="47"/>
        </w:numPr>
        <w:contextualSpacing w:val="0"/>
        <w:rPr>
          <w:rFonts w:cs="Arial"/>
        </w:rPr>
      </w:pPr>
      <w:r>
        <w:rPr>
          <w:rFonts w:cs="Arial"/>
        </w:rPr>
        <w:t xml:space="preserve">1520: Luther publishes three books: </w:t>
      </w:r>
      <w:r w:rsidRPr="00F72AF0">
        <w:rPr>
          <w:i/>
        </w:rPr>
        <w:t>Address to the Christian Nobility</w:t>
      </w:r>
      <w:r>
        <w:t xml:space="preserve"> (on </w:t>
      </w:r>
      <w:r w:rsidRPr="00F72AF0">
        <w:t>the priesthood of all believers</w:t>
      </w:r>
      <w:r>
        <w:t xml:space="preserve">); </w:t>
      </w:r>
      <w:r>
        <w:rPr>
          <w:i/>
        </w:rPr>
        <w:t xml:space="preserve">On the </w:t>
      </w:r>
      <w:r w:rsidRPr="00F72AF0">
        <w:rPr>
          <w:i/>
        </w:rPr>
        <w:t>Babylonian Captivity of the Church</w:t>
      </w:r>
      <w:r>
        <w:t xml:space="preserve"> (</w:t>
      </w:r>
      <w:r w:rsidRPr="00F72AF0">
        <w:t>on the sacraments</w:t>
      </w:r>
      <w:r>
        <w:t xml:space="preserve">); </w:t>
      </w:r>
      <w:r w:rsidRPr="00F72AF0">
        <w:rPr>
          <w:i/>
        </w:rPr>
        <w:t xml:space="preserve">On </w:t>
      </w:r>
      <w:r>
        <w:rPr>
          <w:i/>
        </w:rPr>
        <w:t>t</w:t>
      </w:r>
      <w:r w:rsidRPr="00F72AF0">
        <w:rPr>
          <w:i/>
        </w:rPr>
        <w:t>he Freedom of a Christian</w:t>
      </w:r>
      <w:r>
        <w:t xml:space="preserve"> (on the relation between justification by faith alone and the doing of good works); and he burns the canon law</w:t>
      </w:r>
    </w:p>
    <w:p w14:paraId="2D5A44C9" w14:textId="77777777" w:rsidR="008B567D" w:rsidRPr="00D55B2B" w:rsidRDefault="008B567D" w:rsidP="008B567D">
      <w:pPr>
        <w:numPr>
          <w:ilvl w:val="3"/>
          <w:numId w:val="47"/>
        </w:numPr>
        <w:contextualSpacing w:val="0"/>
        <w:rPr>
          <w:rFonts w:cs="Arial"/>
        </w:rPr>
      </w:pPr>
      <w:r>
        <w:t xml:space="preserve">1521: Leo X’s (1513-21) </w:t>
      </w:r>
      <w:r w:rsidRPr="00F72AF0">
        <w:t xml:space="preserve">bull </w:t>
      </w:r>
      <w:r w:rsidRPr="00F72AF0">
        <w:rPr>
          <w:i/>
        </w:rPr>
        <w:t>Decet Romanum Pontificem</w:t>
      </w:r>
      <w:r>
        <w:t xml:space="preserve"> </w:t>
      </w:r>
      <w:r w:rsidRPr="00F72AF0">
        <w:t>excommunicat</w:t>
      </w:r>
      <w:r>
        <w:t>es Luther</w:t>
      </w:r>
    </w:p>
    <w:p w14:paraId="7B0D96C0" w14:textId="77777777" w:rsidR="008B567D" w:rsidRPr="00D55B2B" w:rsidRDefault="008B567D" w:rsidP="008B567D">
      <w:pPr>
        <w:numPr>
          <w:ilvl w:val="3"/>
          <w:numId w:val="47"/>
        </w:numPr>
        <w:contextualSpacing w:val="0"/>
        <w:rPr>
          <w:rFonts w:cs="Arial"/>
        </w:rPr>
      </w:pPr>
      <w:r>
        <w:t xml:space="preserve">1524: Erasmus attacks Luther in </w:t>
      </w:r>
      <w:r w:rsidRPr="00E3553B">
        <w:rPr>
          <w:i/>
        </w:rPr>
        <w:t>On the Freedom of the Will</w:t>
      </w:r>
    </w:p>
    <w:p w14:paraId="535D4BBE" w14:textId="77777777" w:rsidR="008B567D" w:rsidRPr="00D55B2B" w:rsidRDefault="008B567D" w:rsidP="008B567D">
      <w:pPr>
        <w:numPr>
          <w:ilvl w:val="3"/>
          <w:numId w:val="47"/>
        </w:numPr>
        <w:contextualSpacing w:val="0"/>
        <w:rPr>
          <w:rFonts w:cs="Arial"/>
        </w:rPr>
      </w:pPr>
      <w:r>
        <w:t xml:space="preserve">1525: Luther attacks Erasmus in </w:t>
      </w:r>
      <w:r>
        <w:rPr>
          <w:i/>
        </w:rPr>
        <w:t>On the Bondage of the Will</w:t>
      </w:r>
    </w:p>
    <w:p w14:paraId="3D2FABF0" w14:textId="77777777" w:rsidR="008B567D" w:rsidRPr="00D55B2B" w:rsidRDefault="008B567D" w:rsidP="008B567D">
      <w:pPr>
        <w:numPr>
          <w:ilvl w:val="3"/>
          <w:numId w:val="47"/>
        </w:numPr>
        <w:contextualSpacing w:val="0"/>
        <w:rPr>
          <w:rFonts w:cs="Arial"/>
        </w:rPr>
      </w:pPr>
      <w:r>
        <w:rPr>
          <w:rFonts w:cs="Arial"/>
        </w:rPr>
        <w:t xml:space="preserve">1525: </w:t>
      </w:r>
      <w:r>
        <w:t xml:space="preserve">Luther, age 42, marries </w:t>
      </w:r>
      <w:r w:rsidRPr="00F72AF0">
        <w:t>Katharina von Bora</w:t>
      </w:r>
      <w:r>
        <w:t>, a former nun; t</w:t>
      </w:r>
      <w:r w:rsidRPr="00F72AF0">
        <w:t xml:space="preserve">hey </w:t>
      </w:r>
      <w:r>
        <w:t xml:space="preserve">will have </w:t>
      </w:r>
      <w:r w:rsidRPr="00F72AF0">
        <w:t>six c</w:t>
      </w:r>
      <w:r>
        <w:t>hildren</w:t>
      </w:r>
    </w:p>
    <w:p w14:paraId="68E3EFF3" w14:textId="77777777" w:rsidR="008B567D" w:rsidRPr="0091029A" w:rsidRDefault="008B567D" w:rsidP="008B567D">
      <w:pPr>
        <w:numPr>
          <w:ilvl w:val="3"/>
          <w:numId w:val="47"/>
        </w:numPr>
        <w:contextualSpacing w:val="0"/>
        <w:rPr>
          <w:rFonts w:cs="Arial"/>
        </w:rPr>
      </w:pPr>
      <w:r>
        <w:t xml:space="preserve">1530: Luther approves Phillip </w:t>
      </w:r>
      <w:r w:rsidRPr="00F72AF0">
        <w:t xml:space="preserve">Melanchthon’s </w:t>
      </w:r>
      <w:r w:rsidRPr="00F72AF0">
        <w:rPr>
          <w:i/>
        </w:rPr>
        <w:t>Augsburg Confession</w:t>
      </w:r>
    </w:p>
    <w:p w14:paraId="0B792E59" w14:textId="77777777" w:rsidR="008B567D" w:rsidRPr="000A1193" w:rsidRDefault="008B567D" w:rsidP="008B567D">
      <w:pPr>
        <w:numPr>
          <w:ilvl w:val="3"/>
          <w:numId w:val="47"/>
        </w:numPr>
        <w:contextualSpacing w:val="0"/>
        <w:rPr>
          <w:rFonts w:cs="Arial"/>
        </w:rPr>
      </w:pPr>
      <w:r>
        <w:rPr>
          <w:rFonts w:cs="Arial"/>
        </w:rPr>
        <w:t xml:space="preserve">1530-46: </w:t>
      </w:r>
      <w:r w:rsidRPr="00F72AF0">
        <w:t>Luther</w:t>
      </w:r>
      <w:r>
        <w:t>’s</w:t>
      </w:r>
      <w:r w:rsidRPr="00F72AF0">
        <w:t xml:space="preserve"> last years</w:t>
      </w:r>
      <w:r>
        <w:t xml:space="preserve"> are “</w:t>
      </w:r>
      <w:r w:rsidRPr="00F72AF0">
        <w:t>marked by extreme</w:t>
      </w:r>
      <w:r>
        <w:t>ly harsh polemics . . .</w:t>
      </w:r>
      <w:r w:rsidRPr="00F72AF0">
        <w:t xml:space="preserve"> Turks, Jews, papists, fellow Germans, and hostile rulers were Luther’s targets, and he treated them all with equal violence</w:t>
      </w:r>
      <w:r>
        <w:t>” (Kittelson 270)</w:t>
      </w:r>
    </w:p>
    <w:p w14:paraId="42F3C37B" w14:textId="77777777" w:rsidR="008B567D" w:rsidRPr="00C6361A" w:rsidRDefault="008B567D" w:rsidP="008B567D">
      <w:pPr>
        <w:numPr>
          <w:ilvl w:val="2"/>
          <w:numId w:val="47"/>
        </w:numPr>
        <w:contextualSpacing w:val="0"/>
        <w:rPr>
          <w:rFonts w:cs="Arial"/>
        </w:rPr>
      </w:pPr>
      <w:r>
        <w:t>Luther’s divergences from Catholic doctrine on grace</w:t>
      </w:r>
    </w:p>
    <w:p w14:paraId="1C9F1389" w14:textId="77777777" w:rsidR="008B567D" w:rsidRPr="005D3472" w:rsidRDefault="008B567D" w:rsidP="008B567D">
      <w:pPr>
        <w:widowControl w:val="0"/>
        <w:numPr>
          <w:ilvl w:val="3"/>
          <w:numId w:val="47"/>
        </w:numPr>
        <w:contextualSpacing w:val="0"/>
      </w:pPr>
      <w:r w:rsidRPr="005D3472">
        <w:t>severe wounding of human nature after the fall</w:t>
      </w:r>
    </w:p>
    <w:p w14:paraId="1DBD3E0C" w14:textId="77777777" w:rsidR="008B567D" w:rsidRPr="005D3472" w:rsidRDefault="008B567D" w:rsidP="008B567D">
      <w:pPr>
        <w:widowControl w:val="0"/>
        <w:numPr>
          <w:ilvl w:val="4"/>
          <w:numId w:val="47"/>
        </w:numPr>
        <w:contextualSpacing w:val="0"/>
      </w:pPr>
      <w:r w:rsidRPr="005D3472">
        <w:t>Luther said: “all things in you are altogether blameworthy, sinful, and damnable.”</w:t>
      </w:r>
    </w:p>
    <w:p w14:paraId="00020C95" w14:textId="77777777" w:rsidR="008B567D" w:rsidRPr="005D3472" w:rsidRDefault="008B567D" w:rsidP="008B567D">
      <w:pPr>
        <w:widowControl w:val="0"/>
        <w:numPr>
          <w:ilvl w:val="4"/>
          <w:numId w:val="47"/>
        </w:numPr>
        <w:contextualSpacing w:val="0"/>
      </w:pPr>
      <w:r w:rsidRPr="005D3472">
        <w:t>Luther said: “we do everything by necessity and nothing by our free will, since the power of the free will is nothing and neither does the good nor is capable of it in the absence of grace . . .”</w:t>
      </w:r>
    </w:p>
    <w:p w14:paraId="69A968C6" w14:textId="77777777" w:rsidR="008B567D" w:rsidRPr="00C6361A" w:rsidRDefault="008B567D" w:rsidP="008B567D">
      <w:pPr>
        <w:numPr>
          <w:ilvl w:val="4"/>
          <w:numId w:val="47"/>
        </w:numPr>
        <w:contextualSpacing w:val="0"/>
        <w:rPr>
          <w:rFonts w:cs="Arial"/>
        </w:rPr>
      </w:pPr>
      <w:r w:rsidRPr="005D3472">
        <w:t>Luther said: “‘Free will’ after the fall is nothing but a word, and so long as it does what is within it, it is committing deadly sin.”</w:t>
      </w:r>
    </w:p>
    <w:p w14:paraId="23255A0F" w14:textId="77777777" w:rsidR="008B567D" w:rsidRPr="005D3472" w:rsidRDefault="008B567D" w:rsidP="008B567D">
      <w:pPr>
        <w:numPr>
          <w:ilvl w:val="3"/>
          <w:numId w:val="47"/>
        </w:numPr>
        <w:contextualSpacing w:val="0"/>
      </w:pPr>
      <w:r w:rsidRPr="005D3472">
        <w:t>justification by faith alone</w:t>
      </w:r>
    </w:p>
    <w:p w14:paraId="6AFCC8E3" w14:textId="77777777" w:rsidR="008B567D" w:rsidRPr="005D3472" w:rsidRDefault="008B567D" w:rsidP="008B567D">
      <w:pPr>
        <w:widowControl w:val="0"/>
        <w:numPr>
          <w:ilvl w:val="4"/>
          <w:numId w:val="47"/>
        </w:numPr>
        <w:contextualSpacing w:val="0"/>
        <w:rPr>
          <w:sz w:val="20"/>
        </w:rPr>
      </w:pPr>
      <w:r w:rsidRPr="005D3472">
        <w:rPr>
          <w:sz w:val="20"/>
        </w:rPr>
        <w:t xml:space="preserve">Rom 3:21-31, “the righteousness of God has been disclosed, . . . </w:t>
      </w:r>
      <w:r w:rsidRPr="005D3472">
        <w:rPr>
          <w:sz w:val="20"/>
          <w:vertAlign w:val="superscript"/>
        </w:rPr>
        <w:t>22</w:t>
      </w:r>
      <w:r w:rsidRPr="005D3472">
        <w:rPr>
          <w:sz w:val="20"/>
        </w:rPr>
        <w:t xml:space="preserve">the righteousness of God through faith in Jesus Christ for all who believe. . . . </w:t>
      </w:r>
      <w:r w:rsidRPr="005D3472">
        <w:rPr>
          <w:sz w:val="20"/>
          <w:vertAlign w:val="superscript"/>
        </w:rPr>
        <w:t>25</w:t>
      </w:r>
      <w:r w:rsidRPr="005D3472">
        <w:rPr>
          <w:sz w:val="20"/>
        </w:rPr>
        <w:t xml:space="preserve">God put [Christ] forward as a sacrifice of atonement by his blood, effective through faith. He did this . . . </w:t>
      </w:r>
      <w:r w:rsidRPr="005D3472">
        <w:rPr>
          <w:sz w:val="20"/>
          <w:vertAlign w:val="superscript"/>
        </w:rPr>
        <w:t>26</w:t>
      </w:r>
      <w:r w:rsidRPr="005D3472">
        <w:rPr>
          <w:sz w:val="20"/>
        </w:rPr>
        <w:t>to prove at the present time that he him</w:t>
      </w:r>
      <w:r w:rsidRPr="005D3472">
        <w:rPr>
          <w:sz w:val="20"/>
        </w:rPr>
        <w:softHyphen/>
        <w:t>self is right</w:t>
      </w:r>
      <w:r w:rsidRPr="005D3472">
        <w:rPr>
          <w:sz w:val="20"/>
        </w:rPr>
        <w:softHyphen/>
        <w:t xml:space="preserve">eous and that he justifies the one who has faith in Jesus. </w:t>
      </w:r>
      <w:r w:rsidRPr="005D3472">
        <w:rPr>
          <w:color w:val="000000"/>
          <w:kern w:val="16"/>
          <w:sz w:val="20"/>
          <w:vertAlign w:val="superscript"/>
        </w:rPr>
        <w:t>27</w:t>
      </w:r>
      <w:r w:rsidRPr="005D3472">
        <w:rPr>
          <w:sz w:val="20"/>
        </w:rPr>
        <w:t xml:space="preserve">Then what becomes of boasting? It is excluded . . . by the law of faith. </w:t>
      </w:r>
      <w:r w:rsidRPr="005D3472">
        <w:rPr>
          <w:color w:val="000000"/>
          <w:kern w:val="16"/>
          <w:sz w:val="20"/>
          <w:vertAlign w:val="superscript"/>
        </w:rPr>
        <w:t>28</w:t>
      </w:r>
      <w:r w:rsidRPr="005D3472">
        <w:rPr>
          <w:sz w:val="20"/>
        </w:rPr>
        <w:t xml:space="preserve">For we hold that a person is justified by faith apart from works prescribed by the law. . . . </w:t>
      </w:r>
      <w:r w:rsidRPr="005D3472">
        <w:rPr>
          <w:color w:val="000000"/>
          <w:kern w:val="16"/>
          <w:sz w:val="20"/>
          <w:vertAlign w:val="superscript"/>
        </w:rPr>
        <w:t>30</w:t>
      </w:r>
      <w:r w:rsidRPr="005D3472">
        <w:rPr>
          <w:sz w:val="20"/>
        </w:rPr>
        <w:t xml:space="preserve">God . . . will justify the circumcised on the ground of faith and the uncircumcised through that same faith. </w:t>
      </w:r>
      <w:r w:rsidRPr="005D3472">
        <w:rPr>
          <w:color w:val="000000"/>
          <w:kern w:val="16"/>
          <w:sz w:val="20"/>
          <w:vertAlign w:val="superscript"/>
        </w:rPr>
        <w:t>31</w:t>
      </w:r>
      <w:r w:rsidRPr="005D3472">
        <w:rPr>
          <w:sz w:val="20"/>
        </w:rPr>
        <w:t>Do we then overthrow the law by this faith? By no means! On the contrary, we uphold the law.”</w:t>
      </w:r>
    </w:p>
    <w:p w14:paraId="7EB3ABB1" w14:textId="77777777" w:rsidR="008B567D" w:rsidRPr="005D3472" w:rsidRDefault="008B567D" w:rsidP="008B567D">
      <w:pPr>
        <w:widowControl w:val="0"/>
        <w:numPr>
          <w:ilvl w:val="4"/>
          <w:numId w:val="47"/>
        </w:numPr>
        <w:contextualSpacing w:val="0"/>
      </w:pPr>
      <w:r w:rsidRPr="005D3472">
        <w:t>“Luther was once again reducing everything in the life of a Christian to the promises of God that called forth trust in his goodwill.” (Kittelson 149)</w:t>
      </w:r>
    </w:p>
    <w:p w14:paraId="4DCE8FA0" w14:textId="77777777" w:rsidR="008B567D" w:rsidRPr="005D3472" w:rsidRDefault="008B567D" w:rsidP="008B567D">
      <w:pPr>
        <w:widowControl w:val="0"/>
        <w:numPr>
          <w:ilvl w:val="4"/>
          <w:numId w:val="47"/>
        </w:numPr>
        <w:contextualSpacing w:val="0"/>
      </w:pPr>
      <w:r w:rsidRPr="005D3472">
        <w:t>Luther said: “faith justifies without and before love.”</w:t>
      </w:r>
    </w:p>
    <w:p w14:paraId="0868BD60" w14:textId="77777777" w:rsidR="008B567D" w:rsidRPr="005D3472" w:rsidRDefault="008B567D" w:rsidP="008B567D">
      <w:pPr>
        <w:widowControl w:val="0"/>
        <w:numPr>
          <w:ilvl w:val="3"/>
          <w:numId w:val="47"/>
        </w:numPr>
        <w:contextualSpacing w:val="0"/>
      </w:pPr>
      <w:r w:rsidRPr="005D3472">
        <w:t xml:space="preserve">justification as forgiveness of sins only (without transformation </w:t>
      </w:r>
      <w:r>
        <w:t>of human nature also</w:t>
      </w:r>
      <w:r w:rsidRPr="005D3472">
        <w:t>)</w:t>
      </w:r>
    </w:p>
    <w:p w14:paraId="3535D3F5" w14:textId="77777777" w:rsidR="008B567D" w:rsidRPr="005D3472" w:rsidRDefault="008B567D" w:rsidP="008B567D">
      <w:pPr>
        <w:numPr>
          <w:ilvl w:val="4"/>
          <w:numId w:val="47"/>
        </w:numPr>
        <w:contextualSpacing w:val="0"/>
      </w:pPr>
      <w:r w:rsidRPr="005D3472">
        <w:t>“By defining justification as the forgiveness of sins, Luther emphasized even more sharply its gratuitous character.” (Pelikan 4: 148)</w:t>
      </w:r>
    </w:p>
    <w:p w14:paraId="6D112DCD" w14:textId="77777777" w:rsidR="008B567D" w:rsidRPr="005D3472" w:rsidRDefault="008B567D" w:rsidP="008B567D">
      <w:pPr>
        <w:numPr>
          <w:ilvl w:val="4"/>
          <w:numId w:val="47"/>
        </w:numPr>
        <w:contextualSpacing w:val="0"/>
      </w:pPr>
      <w:r w:rsidRPr="005D3472">
        <w:lastRenderedPageBreak/>
        <w:t xml:space="preserve">Compare Trent, </w:t>
      </w:r>
      <w:r w:rsidRPr="005D3472">
        <w:rPr>
          <w:i/>
        </w:rPr>
        <w:t>Decree on Justification</w:t>
      </w:r>
      <w:r w:rsidRPr="005D3472">
        <w:t xml:space="preserve"> ch. 7: justification “is not merely remission of sins, but also the sanctification and renewal of the interior man </w:t>
      </w:r>
      <w:r>
        <w:t>. . .</w:t>
      </w:r>
      <w:r w:rsidRPr="005D3472">
        <w:t>”</w:t>
      </w:r>
      <w:r>
        <w:t xml:space="preserve"> Trent based itself on (among other passages):</w:t>
      </w:r>
    </w:p>
    <w:p w14:paraId="4716FC78" w14:textId="77777777" w:rsidR="008B567D" w:rsidRPr="005D3472" w:rsidRDefault="008B567D" w:rsidP="008B567D">
      <w:pPr>
        <w:numPr>
          <w:ilvl w:val="5"/>
          <w:numId w:val="47"/>
        </w:numPr>
        <w:contextualSpacing w:val="0"/>
        <w:rPr>
          <w:sz w:val="20"/>
        </w:rPr>
      </w:pPr>
      <w:r w:rsidRPr="005D3472">
        <w:rPr>
          <w:i/>
          <w:sz w:val="20"/>
        </w:rPr>
        <w:t>new creation</w:t>
      </w:r>
      <w:r w:rsidRPr="005D3472">
        <w:rPr>
          <w:sz w:val="20"/>
        </w:rPr>
        <w:t>: 2 Cor 5:17, “if anyone is in Christ, there is a new creation: everything old has passed away; see, everything has become new!”</w:t>
      </w:r>
    </w:p>
    <w:p w14:paraId="57E0701E" w14:textId="77777777" w:rsidR="008B567D" w:rsidRPr="005D3472" w:rsidRDefault="008B567D" w:rsidP="008B567D">
      <w:pPr>
        <w:numPr>
          <w:ilvl w:val="5"/>
          <w:numId w:val="47"/>
        </w:numPr>
        <w:contextualSpacing w:val="0"/>
        <w:rPr>
          <w:sz w:val="20"/>
        </w:rPr>
      </w:pPr>
      <w:r w:rsidRPr="005D3472">
        <w:rPr>
          <w:i/>
          <w:sz w:val="20"/>
        </w:rPr>
        <w:t>new self</w:t>
      </w:r>
      <w:r w:rsidRPr="005D3472">
        <w:rPr>
          <w:sz w:val="20"/>
        </w:rPr>
        <w:t xml:space="preserve">: Eph 4:23-24, “be renewed in the spirit of your minds, </w:t>
      </w:r>
      <w:r w:rsidRPr="005D3472">
        <w:rPr>
          <w:sz w:val="20"/>
          <w:vertAlign w:val="superscript"/>
        </w:rPr>
        <w:t>24</w:t>
      </w:r>
      <w:r w:rsidRPr="005D3472">
        <w:rPr>
          <w:sz w:val="20"/>
        </w:rPr>
        <w:t>[and] clothe yourselves with the new self, created according to the likeness of God in true righteousness and holiness.”</w:t>
      </w:r>
    </w:p>
    <w:p w14:paraId="583A17A6" w14:textId="77777777" w:rsidR="008B567D" w:rsidRPr="005D3472" w:rsidRDefault="008B567D" w:rsidP="008B567D">
      <w:pPr>
        <w:numPr>
          <w:ilvl w:val="5"/>
          <w:numId w:val="47"/>
        </w:numPr>
        <w:contextualSpacing w:val="0"/>
        <w:rPr>
          <w:sz w:val="20"/>
        </w:rPr>
      </w:pPr>
      <w:r w:rsidRPr="005D3472">
        <w:rPr>
          <w:i/>
          <w:sz w:val="20"/>
        </w:rPr>
        <w:t>one body</w:t>
      </w:r>
      <w:r w:rsidRPr="005D3472">
        <w:rPr>
          <w:sz w:val="20"/>
        </w:rPr>
        <w:t>: 1 Cor 10:17, “Because there is one bread, we who are many are one body, for we all partake of the one bread.”</w:t>
      </w:r>
    </w:p>
    <w:p w14:paraId="47AA1299" w14:textId="77777777" w:rsidR="008B567D" w:rsidRPr="005D3472" w:rsidRDefault="008B567D" w:rsidP="008B567D">
      <w:pPr>
        <w:numPr>
          <w:ilvl w:val="5"/>
          <w:numId w:val="47"/>
        </w:numPr>
        <w:contextualSpacing w:val="0"/>
        <w:rPr>
          <w:sz w:val="20"/>
        </w:rPr>
      </w:pPr>
      <w:r w:rsidRPr="005D3472">
        <w:rPr>
          <w:i/>
          <w:sz w:val="20"/>
        </w:rPr>
        <w:t>indwelling</w:t>
      </w:r>
      <w:r w:rsidRPr="005D3472">
        <w:rPr>
          <w:sz w:val="20"/>
        </w:rPr>
        <w:t xml:space="preserve">: Rom 8:9, 11, “the Spirit of God dwells in you. . . . </w:t>
      </w:r>
      <w:r w:rsidRPr="005D3472">
        <w:rPr>
          <w:sz w:val="20"/>
          <w:vertAlign w:val="superscript"/>
        </w:rPr>
        <w:t>11</w:t>
      </w:r>
      <w:r w:rsidRPr="005D3472">
        <w:rPr>
          <w:sz w:val="20"/>
        </w:rPr>
        <w:t>If the Spirit of him who raised Jesus from the dead dwells in you, he who raised Christ from the dead will give life to your mortal bodies also through his Spirit that dwells in you.”</w:t>
      </w:r>
    </w:p>
    <w:p w14:paraId="62984282" w14:textId="77777777" w:rsidR="008B567D" w:rsidRPr="005D3472" w:rsidRDefault="008B567D" w:rsidP="008B567D">
      <w:pPr>
        <w:widowControl w:val="0"/>
        <w:numPr>
          <w:ilvl w:val="3"/>
          <w:numId w:val="47"/>
        </w:numPr>
        <w:contextualSpacing w:val="0"/>
      </w:pPr>
      <w:r w:rsidRPr="005D3472">
        <w:t>imputed righteousness</w:t>
      </w:r>
    </w:p>
    <w:p w14:paraId="063C67A5" w14:textId="77777777" w:rsidR="008B567D" w:rsidRPr="005D3472" w:rsidRDefault="008B567D" w:rsidP="008B567D">
      <w:pPr>
        <w:widowControl w:val="0"/>
        <w:numPr>
          <w:ilvl w:val="4"/>
          <w:numId w:val="47"/>
        </w:numPr>
        <w:contextualSpacing w:val="0"/>
      </w:pPr>
      <w:r w:rsidRPr="005D3472">
        <w:t>“. . . the Father in heaven looks upon Jesus Christ and sees his love and obedience. Christ stands in front of sinful man as a shield so that God the Father no longer sees their sinfulness. In gazing on his beloved Son, he declares the sinner guiltless and justified for the sake of his Son. Justification is a nonimputation of sin for the sake of Christ.” (Schmaus 57-58)</w:t>
      </w:r>
    </w:p>
    <w:p w14:paraId="5660E66D" w14:textId="77777777" w:rsidR="008B567D" w:rsidRPr="005D3472" w:rsidRDefault="008B567D" w:rsidP="008B567D">
      <w:pPr>
        <w:widowControl w:val="0"/>
        <w:numPr>
          <w:ilvl w:val="4"/>
          <w:numId w:val="47"/>
        </w:numPr>
        <w:contextualSpacing w:val="0"/>
      </w:pPr>
      <w:r w:rsidRPr="005D3472">
        <w:t>“</w:t>
      </w:r>
      <w:r>
        <w:t xml:space="preserve">. . . </w:t>
      </w:r>
      <w:r w:rsidRPr="005D3472">
        <w:t>in Luther’s understanding, one is not yet righteous and needs to be covered by God’s cloak of righteousness.” (Dillenberger and Welch 78)</w:t>
      </w:r>
    </w:p>
    <w:p w14:paraId="5E74DA5C" w14:textId="77777777" w:rsidR="008B567D" w:rsidRPr="005D3472" w:rsidRDefault="008B567D" w:rsidP="008B567D">
      <w:pPr>
        <w:widowControl w:val="0"/>
        <w:numPr>
          <w:ilvl w:val="4"/>
          <w:numId w:val="47"/>
        </w:numPr>
        <w:contextualSpacing w:val="0"/>
      </w:pPr>
      <w:r w:rsidRPr="005D3472">
        <w:t>Luther said (</w:t>
      </w:r>
      <w:r w:rsidRPr="005D3472">
        <w:rPr>
          <w:i/>
        </w:rPr>
        <w:t>Gal</w:t>
      </w:r>
      <w:r w:rsidRPr="005D3472">
        <w:t>. 3:6 [1535]): “God reckons imperfect righteousness as perfect righteousness and sin as not sin, even though it really is sin.”</w:t>
      </w:r>
    </w:p>
    <w:p w14:paraId="43E9D171" w14:textId="77777777" w:rsidR="008B567D" w:rsidRPr="005D3472" w:rsidRDefault="008B567D" w:rsidP="008B567D">
      <w:pPr>
        <w:widowControl w:val="0"/>
        <w:numPr>
          <w:ilvl w:val="4"/>
          <w:numId w:val="47"/>
        </w:numPr>
        <w:contextualSpacing w:val="0"/>
      </w:pPr>
      <w:r w:rsidRPr="005D3472">
        <w:t xml:space="preserve">The “alien righteousness of Christ, a righteousness ‘outside ourselves,’ [proves] that justification must be through faith alone </w:t>
      </w:r>
      <w:r>
        <w:t>. . .</w:t>
      </w:r>
      <w:r w:rsidRPr="005D3472">
        <w:t>” (Pelikan 4.150)</w:t>
      </w:r>
    </w:p>
    <w:p w14:paraId="7C14A39B" w14:textId="77777777" w:rsidR="008B567D" w:rsidRPr="005D3472" w:rsidRDefault="008B567D" w:rsidP="008B567D">
      <w:pPr>
        <w:widowControl w:val="0"/>
        <w:numPr>
          <w:ilvl w:val="3"/>
          <w:numId w:val="47"/>
        </w:numPr>
        <w:contextualSpacing w:val="0"/>
      </w:pPr>
      <w:r w:rsidRPr="005D3472">
        <w:rPr>
          <w:i/>
        </w:rPr>
        <w:t>simul justus et peccator</w:t>
      </w:r>
    </w:p>
    <w:p w14:paraId="3ED55D0E" w14:textId="77777777" w:rsidR="008B567D" w:rsidRPr="005D3472" w:rsidRDefault="008B567D" w:rsidP="008B567D">
      <w:pPr>
        <w:widowControl w:val="0"/>
        <w:numPr>
          <w:ilvl w:val="4"/>
          <w:numId w:val="47"/>
        </w:numPr>
        <w:contextualSpacing w:val="0"/>
      </w:pPr>
      <w:r w:rsidRPr="005D3472">
        <w:t>“</w:t>
      </w:r>
      <w:r w:rsidRPr="005D3472">
        <w:rPr>
          <w:i/>
        </w:rPr>
        <w:t>Simul Justus et peccator</w:t>
      </w:r>
      <w:r w:rsidRPr="005D3472">
        <w:t xml:space="preserve">” means </w:t>
      </w:r>
      <w:r w:rsidRPr="005D3472">
        <w:rPr>
          <w:bCs/>
        </w:rPr>
        <w:t>“at the same time justified and a sinner.”</w:t>
      </w:r>
    </w:p>
    <w:p w14:paraId="1A5FC3B8" w14:textId="77777777" w:rsidR="008B567D" w:rsidRPr="005D3472" w:rsidRDefault="008B567D" w:rsidP="008B567D">
      <w:pPr>
        <w:widowControl w:val="0"/>
        <w:numPr>
          <w:ilvl w:val="4"/>
          <w:numId w:val="47"/>
        </w:numPr>
        <w:contextualSpacing w:val="0"/>
      </w:pPr>
      <w:r w:rsidRPr="005D3472">
        <w:t>For Catholicism, “there is a residual sinfulness in the justified man.” In that sense a justified person is at the same time justified and a sinner. (Schmaus 65)</w:t>
      </w:r>
    </w:p>
    <w:p w14:paraId="66E43751" w14:textId="77777777" w:rsidR="008B567D" w:rsidRPr="005D3472" w:rsidRDefault="008B567D" w:rsidP="008B567D">
      <w:pPr>
        <w:widowControl w:val="0"/>
        <w:numPr>
          <w:ilvl w:val="4"/>
          <w:numId w:val="47"/>
        </w:numPr>
        <w:contextualSpacing w:val="0"/>
      </w:pPr>
      <w:r w:rsidRPr="005D3472">
        <w:t>But Luther said: “the Christian who is consecrated by his faith does good works, but the works do not make him holier or more Christian . . .”</w:t>
      </w:r>
    </w:p>
    <w:p w14:paraId="5C2B1795" w14:textId="77777777" w:rsidR="008B567D" w:rsidRPr="005D3472" w:rsidRDefault="008B567D" w:rsidP="008B567D">
      <w:pPr>
        <w:widowControl w:val="0"/>
        <w:numPr>
          <w:ilvl w:val="4"/>
          <w:numId w:val="47"/>
        </w:numPr>
        <w:contextualSpacing w:val="0"/>
      </w:pPr>
      <w:r w:rsidRPr="005D3472">
        <w:rPr>
          <w:bCs/>
        </w:rPr>
        <w:t xml:space="preserve">A primary effect of the doctrine is that there is </w:t>
      </w:r>
      <w:r w:rsidRPr="005D3472">
        <w:t>no increasing holiness; hence, there are no saints.</w:t>
      </w:r>
    </w:p>
    <w:p w14:paraId="7C34A450" w14:textId="77777777" w:rsidR="008B567D" w:rsidRPr="005D3472" w:rsidRDefault="008B567D" w:rsidP="008B567D">
      <w:pPr>
        <w:widowControl w:val="0"/>
        <w:numPr>
          <w:ilvl w:val="3"/>
          <w:numId w:val="47"/>
        </w:numPr>
        <w:contextualSpacing w:val="0"/>
      </w:pPr>
      <w:r w:rsidRPr="005D3472">
        <w:t>good works are useless</w:t>
      </w:r>
    </w:p>
    <w:p w14:paraId="0A909491" w14:textId="77777777" w:rsidR="008B567D" w:rsidRPr="005D3472" w:rsidRDefault="008B567D" w:rsidP="008B567D">
      <w:pPr>
        <w:widowControl w:val="0"/>
        <w:numPr>
          <w:ilvl w:val="4"/>
          <w:numId w:val="47"/>
        </w:numPr>
        <w:contextualSpacing w:val="0"/>
      </w:pPr>
      <w:r w:rsidRPr="005D3472">
        <w:t>Luther said: “How can anyone prepare himself to be good with works when he never does a good work without some reluctance or reticence inside him?”</w:t>
      </w:r>
    </w:p>
    <w:p w14:paraId="67A029C2" w14:textId="77777777" w:rsidR="008B567D" w:rsidRPr="005D3472" w:rsidRDefault="008B567D" w:rsidP="008B567D">
      <w:pPr>
        <w:widowControl w:val="0"/>
        <w:numPr>
          <w:ilvl w:val="4"/>
          <w:numId w:val="47"/>
        </w:numPr>
        <w:contextualSpacing w:val="0"/>
      </w:pPr>
      <w:r>
        <w:t>Trent opposed this, citing (among other passages)</w:t>
      </w:r>
      <w:r w:rsidRPr="005D3472">
        <w:t>:</w:t>
      </w:r>
    </w:p>
    <w:p w14:paraId="066EE254" w14:textId="77777777" w:rsidR="008B567D" w:rsidRPr="005D3472" w:rsidRDefault="008B567D" w:rsidP="008B567D">
      <w:pPr>
        <w:widowControl w:val="0"/>
        <w:numPr>
          <w:ilvl w:val="5"/>
          <w:numId w:val="47"/>
        </w:numPr>
        <w:contextualSpacing w:val="0"/>
        <w:rPr>
          <w:sz w:val="20"/>
        </w:rPr>
      </w:pPr>
      <w:r w:rsidRPr="005D3472">
        <w:rPr>
          <w:sz w:val="20"/>
        </w:rPr>
        <w:t xml:space="preserve">James 2:14-21, “What good is it, my brothers and sisters, if you say you have faith but do not have works? Can faith save you? </w:t>
      </w:r>
      <w:r w:rsidRPr="005D3472">
        <w:rPr>
          <w:sz w:val="20"/>
          <w:vertAlign w:val="superscript"/>
        </w:rPr>
        <w:t>15</w:t>
      </w:r>
      <w:r w:rsidRPr="005D3472">
        <w:rPr>
          <w:sz w:val="20"/>
        </w:rPr>
        <w:t xml:space="preserve">If a brother or sister is naked and lacks daily food, </w:t>
      </w:r>
      <w:r w:rsidRPr="005D3472">
        <w:rPr>
          <w:sz w:val="20"/>
          <w:vertAlign w:val="superscript"/>
        </w:rPr>
        <w:t>16</w:t>
      </w:r>
      <w:r w:rsidRPr="005D3472">
        <w:rPr>
          <w:sz w:val="20"/>
        </w:rPr>
        <w:t xml:space="preserve">and one of you says to them, “Go in peace; keep warm and eat your fill,” and yet you do not supply their bodily needs, what is the good of that? </w:t>
      </w:r>
      <w:r w:rsidRPr="005D3472">
        <w:rPr>
          <w:sz w:val="20"/>
          <w:vertAlign w:val="superscript"/>
        </w:rPr>
        <w:t>17</w:t>
      </w:r>
      <w:r w:rsidRPr="005D3472">
        <w:rPr>
          <w:sz w:val="20"/>
        </w:rPr>
        <w:t>So faith by itself, if it has no works, is dead.”</w:t>
      </w:r>
    </w:p>
    <w:p w14:paraId="66ED64BD" w14:textId="77777777" w:rsidR="008B567D" w:rsidRPr="005D3472" w:rsidRDefault="008B567D" w:rsidP="008B567D">
      <w:pPr>
        <w:widowControl w:val="0"/>
        <w:numPr>
          <w:ilvl w:val="5"/>
          <w:numId w:val="47"/>
        </w:numPr>
        <w:contextualSpacing w:val="0"/>
        <w:rPr>
          <w:sz w:val="20"/>
        </w:rPr>
      </w:pPr>
      <w:r w:rsidRPr="005D3472">
        <w:rPr>
          <w:sz w:val="20"/>
        </w:rPr>
        <w:t>1 Cor 7:19, “obeying the commandments of God is everything.”</w:t>
      </w:r>
    </w:p>
    <w:p w14:paraId="3C3E97A7" w14:textId="77777777" w:rsidR="008B567D" w:rsidRPr="005D3472" w:rsidRDefault="008B567D" w:rsidP="008B567D">
      <w:pPr>
        <w:widowControl w:val="0"/>
        <w:numPr>
          <w:ilvl w:val="5"/>
          <w:numId w:val="47"/>
        </w:numPr>
        <w:contextualSpacing w:val="0"/>
        <w:rPr>
          <w:sz w:val="20"/>
        </w:rPr>
      </w:pPr>
      <w:r w:rsidRPr="005D3472">
        <w:rPr>
          <w:sz w:val="20"/>
        </w:rPr>
        <w:t>1 Cor 13:2, “if I have all faith, so as to remove mountains, but do not have love, I am nothing.”</w:t>
      </w:r>
    </w:p>
    <w:p w14:paraId="484CB836" w14:textId="77777777" w:rsidR="008B567D" w:rsidRPr="005D3472" w:rsidRDefault="008B567D" w:rsidP="008B567D">
      <w:pPr>
        <w:widowControl w:val="0"/>
        <w:numPr>
          <w:ilvl w:val="5"/>
          <w:numId w:val="47"/>
        </w:numPr>
        <w:contextualSpacing w:val="0"/>
        <w:rPr>
          <w:sz w:val="20"/>
        </w:rPr>
      </w:pPr>
      <w:r w:rsidRPr="005D3472">
        <w:rPr>
          <w:sz w:val="20"/>
        </w:rPr>
        <w:t>Gal 5:6, “the only thing that counts is faith working through love.”</w:t>
      </w:r>
    </w:p>
    <w:p w14:paraId="4243C197" w14:textId="77777777" w:rsidR="008B567D" w:rsidRPr="005D3472" w:rsidRDefault="008B567D" w:rsidP="008B567D">
      <w:pPr>
        <w:widowControl w:val="0"/>
        <w:numPr>
          <w:ilvl w:val="5"/>
          <w:numId w:val="47"/>
        </w:numPr>
        <w:contextualSpacing w:val="0"/>
        <w:rPr>
          <w:sz w:val="20"/>
        </w:rPr>
      </w:pPr>
      <w:r w:rsidRPr="005D3472">
        <w:rPr>
          <w:sz w:val="20"/>
        </w:rPr>
        <w:t xml:space="preserve">Phil 2:12-13, “work out your own salvation with fear and trembling; </w:t>
      </w:r>
      <w:r w:rsidRPr="005D3472">
        <w:rPr>
          <w:sz w:val="20"/>
          <w:vertAlign w:val="superscript"/>
        </w:rPr>
        <w:t>13</w:t>
      </w:r>
      <w:r w:rsidRPr="005D3472">
        <w:rPr>
          <w:sz w:val="20"/>
        </w:rPr>
        <w:t>for it is God who is at work in you, enabling you both to will and to work for his good pleasure.”</w:t>
      </w:r>
    </w:p>
    <w:p w14:paraId="3C668CC1" w14:textId="77777777" w:rsidR="008B567D" w:rsidRDefault="008B567D" w:rsidP="008B567D">
      <w:pPr>
        <w:numPr>
          <w:ilvl w:val="2"/>
          <w:numId w:val="47"/>
        </w:numPr>
        <w:contextualSpacing w:val="0"/>
        <w:rPr>
          <w:rFonts w:cs="Arial"/>
        </w:rPr>
      </w:pPr>
      <w:r>
        <w:rPr>
          <w:rFonts w:cs="Arial"/>
        </w:rPr>
        <w:t>Luther’s other divergences from Catholic doctrine; according to Luther:</w:t>
      </w:r>
    </w:p>
    <w:p w14:paraId="4532AC38" w14:textId="77777777" w:rsidR="008B567D" w:rsidRPr="00402FCD" w:rsidRDefault="008B567D" w:rsidP="008B567D">
      <w:pPr>
        <w:widowControl w:val="0"/>
        <w:numPr>
          <w:ilvl w:val="3"/>
          <w:numId w:val="47"/>
        </w:numPr>
        <w:contextualSpacing w:val="0"/>
      </w:pPr>
      <w:r w:rsidRPr="00402FCD">
        <w:lastRenderedPageBreak/>
        <w:t>indulgences</w:t>
      </w:r>
    </w:p>
    <w:p w14:paraId="4405AD98" w14:textId="77777777" w:rsidR="008B567D" w:rsidRPr="00402FCD" w:rsidRDefault="008B567D" w:rsidP="008B567D">
      <w:pPr>
        <w:widowControl w:val="0"/>
        <w:numPr>
          <w:ilvl w:val="4"/>
          <w:numId w:val="47"/>
        </w:numPr>
        <w:contextualSpacing w:val="0"/>
      </w:pPr>
      <w:r>
        <w:t>t</w:t>
      </w:r>
      <w:r w:rsidRPr="00402FCD">
        <w:t xml:space="preserve">he pope can give indulgences only to remit penalties he or the canons of the church have </w:t>
      </w:r>
      <w:r>
        <w:t>imposed</w:t>
      </w:r>
    </w:p>
    <w:p w14:paraId="28E18479" w14:textId="77777777" w:rsidR="008B567D" w:rsidRPr="00402FCD" w:rsidRDefault="008B567D" w:rsidP="008B567D">
      <w:pPr>
        <w:widowControl w:val="0"/>
        <w:numPr>
          <w:ilvl w:val="4"/>
          <w:numId w:val="47"/>
        </w:numPr>
        <w:contextualSpacing w:val="0"/>
      </w:pPr>
      <w:r>
        <w:t>i</w:t>
      </w:r>
      <w:r w:rsidRPr="00402FCD">
        <w:t>ndulge</w:t>
      </w:r>
      <w:r>
        <w:t>nces do not extend to purgatory</w:t>
      </w:r>
    </w:p>
    <w:p w14:paraId="6EA3F124" w14:textId="77777777" w:rsidR="008B567D" w:rsidRPr="00402FCD" w:rsidRDefault="008B567D" w:rsidP="008B567D">
      <w:pPr>
        <w:widowControl w:val="0"/>
        <w:numPr>
          <w:ilvl w:val="3"/>
          <w:numId w:val="47"/>
        </w:numPr>
        <w:contextualSpacing w:val="0"/>
      </w:pPr>
      <w:r w:rsidRPr="00402FCD">
        <w:t>Church authority</w:t>
      </w:r>
    </w:p>
    <w:p w14:paraId="2266F475" w14:textId="77777777" w:rsidR="008B567D" w:rsidRPr="00402FCD" w:rsidRDefault="008B567D" w:rsidP="008B567D">
      <w:pPr>
        <w:widowControl w:val="0"/>
        <w:numPr>
          <w:ilvl w:val="4"/>
          <w:numId w:val="47"/>
        </w:numPr>
        <w:contextualSpacing w:val="0"/>
      </w:pPr>
      <w:r>
        <w:t>a</w:t>
      </w:r>
      <w:r w:rsidRPr="00402FCD">
        <w:t xml:space="preserve"> council is above the pope on matters of doctrine</w:t>
      </w:r>
    </w:p>
    <w:p w14:paraId="62BCE213" w14:textId="77777777" w:rsidR="008B567D" w:rsidRPr="00402FCD" w:rsidRDefault="008B567D" w:rsidP="008B567D">
      <w:pPr>
        <w:widowControl w:val="0"/>
        <w:numPr>
          <w:ilvl w:val="4"/>
          <w:numId w:val="47"/>
        </w:numPr>
        <w:contextualSpacing w:val="0"/>
      </w:pPr>
      <w:r>
        <w:t>s</w:t>
      </w:r>
      <w:r w:rsidRPr="00402FCD">
        <w:t>cripture is above both popes and councils, because all humans can err</w:t>
      </w:r>
    </w:p>
    <w:p w14:paraId="0339EE3D" w14:textId="77777777" w:rsidR="008B567D" w:rsidRPr="00402FCD" w:rsidRDefault="008B567D" w:rsidP="008B567D">
      <w:pPr>
        <w:widowControl w:val="0"/>
        <w:numPr>
          <w:ilvl w:val="4"/>
          <w:numId w:val="47"/>
        </w:numPr>
        <w:contextualSpacing w:val="0"/>
      </w:pPr>
      <w:r>
        <w:t>s</w:t>
      </w:r>
      <w:r w:rsidRPr="00402FCD">
        <w:t>o neither ecumenical councils nor popes are infallible</w:t>
      </w:r>
    </w:p>
    <w:p w14:paraId="60754CE3" w14:textId="77777777" w:rsidR="008B567D" w:rsidRPr="00402FCD" w:rsidRDefault="008B567D" w:rsidP="008B567D">
      <w:pPr>
        <w:widowControl w:val="0"/>
        <w:numPr>
          <w:ilvl w:val="4"/>
          <w:numId w:val="47"/>
        </w:numPr>
        <w:contextualSpacing w:val="0"/>
      </w:pPr>
      <w:r>
        <w:t>t</w:t>
      </w:r>
      <w:r w:rsidRPr="00402FCD">
        <w:t>here are two churches: the external (pope, hierarchy, etc</w:t>
      </w:r>
      <w:r>
        <w:t>.</w:t>
      </w:r>
      <w:r w:rsidRPr="00402FCD">
        <w:t>) and the spiritual</w:t>
      </w:r>
    </w:p>
    <w:p w14:paraId="0F137930" w14:textId="77777777" w:rsidR="008B567D" w:rsidRPr="00402FCD" w:rsidRDefault="008B567D" w:rsidP="008B567D">
      <w:pPr>
        <w:widowControl w:val="0"/>
        <w:numPr>
          <w:ilvl w:val="4"/>
          <w:numId w:val="47"/>
        </w:numPr>
        <w:contextualSpacing w:val="0"/>
      </w:pPr>
      <w:r w:rsidRPr="00402FCD">
        <w:t>Luther said: “the papacy is identical with the kingdom of Babylon and the Antichrist itself”</w:t>
      </w:r>
    </w:p>
    <w:p w14:paraId="791CCCF3" w14:textId="77777777" w:rsidR="008B567D" w:rsidRPr="00402FCD" w:rsidRDefault="008B567D" w:rsidP="008B567D">
      <w:pPr>
        <w:widowControl w:val="0"/>
        <w:numPr>
          <w:ilvl w:val="3"/>
          <w:numId w:val="47"/>
        </w:numPr>
        <w:contextualSpacing w:val="0"/>
      </w:pPr>
      <w:r w:rsidRPr="00402FCD">
        <w:rPr>
          <w:i/>
        </w:rPr>
        <w:t>sola scriptura</w:t>
      </w:r>
      <w:r w:rsidRPr="00402FCD">
        <w:t xml:space="preserve"> (scripture alone)</w:t>
      </w:r>
    </w:p>
    <w:p w14:paraId="60EF6E0D" w14:textId="77777777" w:rsidR="008B567D" w:rsidRPr="00402FCD" w:rsidRDefault="008B567D" w:rsidP="008B567D">
      <w:pPr>
        <w:widowControl w:val="0"/>
        <w:numPr>
          <w:ilvl w:val="4"/>
          <w:numId w:val="47"/>
        </w:numPr>
        <w:contextualSpacing w:val="0"/>
      </w:pPr>
      <w:r w:rsidRPr="00402FCD">
        <w:t xml:space="preserve">Andreas Carlstadt (fellow professor at Wittenberg) insisted that only scripture—not Church Fathers, papal decrees, </w:t>
      </w:r>
      <w:r>
        <w:t xml:space="preserve">councils, </w:t>
      </w:r>
      <w:r w:rsidRPr="00402FCD">
        <w:t>etc</w:t>
      </w:r>
      <w:r>
        <w:t>.</w:t>
      </w:r>
      <w:r w:rsidRPr="00402FCD">
        <w:t>—</w:t>
      </w:r>
      <w:r>
        <w:t>a</w:t>
      </w:r>
      <w:r w:rsidRPr="00402FCD">
        <w:t>re authoritative in religion</w:t>
      </w:r>
      <w:r>
        <w:t>;</w:t>
      </w:r>
      <w:r w:rsidRPr="00402FCD">
        <w:t xml:space="preserve"> </w:t>
      </w:r>
      <w:r>
        <w:t>Luther adopts</w:t>
      </w:r>
      <w:r w:rsidRPr="00402FCD">
        <w:t xml:space="preserve"> Carlstadt’s position</w:t>
      </w:r>
    </w:p>
    <w:p w14:paraId="5C5DD897" w14:textId="77777777" w:rsidR="008B567D" w:rsidRPr="00402FCD" w:rsidRDefault="008B567D" w:rsidP="008B567D">
      <w:pPr>
        <w:widowControl w:val="0"/>
        <w:numPr>
          <w:ilvl w:val="4"/>
          <w:numId w:val="47"/>
        </w:numPr>
        <w:contextualSpacing w:val="0"/>
      </w:pPr>
      <w:r>
        <w:t>Luther removes</w:t>
      </w:r>
      <w:r w:rsidRPr="00402FCD">
        <w:t xml:space="preserve"> seven books from the Old Testament (Tobit, Judith, 1-2 Maccabees, Wisdom, Sirach, </w:t>
      </w:r>
      <w:r>
        <w:t xml:space="preserve">and </w:t>
      </w:r>
      <w:r w:rsidRPr="00402FCD">
        <w:t xml:space="preserve">Baruch) and four books from the New Testament (Hebrews, James, Jude, </w:t>
      </w:r>
      <w:r>
        <w:t xml:space="preserve">and </w:t>
      </w:r>
      <w:r w:rsidRPr="00402FCD">
        <w:t>Revelation)</w:t>
      </w:r>
      <w:r>
        <w:t>,</w:t>
      </w:r>
      <w:r w:rsidRPr="00402FCD">
        <w:t xml:space="preserve"> </w:t>
      </w:r>
      <w:r>
        <w:t>claiming they are not inspired; he puts t</w:t>
      </w:r>
      <w:r w:rsidRPr="00402FCD">
        <w:t>he excised books in appendices after the Old and New Testaments</w:t>
      </w:r>
      <w:r>
        <w:t>;</w:t>
      </w:r>
      <w:r w:rsidRPr="00402FCD">
        <w:t xml:space="preserve"> </w:t>
      </w:r>
      <w:r>
        <w:t>l</w:t>
      </w:r>
      <w:r w:rsidRPr="00402FCD">
        <w:t>ater Lutherans rein</w:t>
      </w:r>
      <w:r>
        <w:t>sert</w:t>
      </w:r>
      <w:r w:rsidRPr="00402FCD">
        <w:t xml:space="preserve"> the New-Testament books</w:t>
      </w:r>
    </w:p>
    <w:p w14:paraId="174AF9F7" w14:textId="77777777" w:rsidR="008B567D" w:rsidRPr="00402FCD" w:rsidRDefault="008B567D" w:rsidP="008B567D">
      <w:pPr>
        <w:widowControl w:val="0"/>
        <w:numPr>
          <w:ilvl w:val="3"/>
          <w:numId w:val="47"/>
        </w:numPr>
        <w:contextualSpacing w:val="0"/>
      </w:pPr>
      <w:r w:rsidRPr="00402FCD">
        <w:t>Church-state relations</w:t>
      </w:r>
    </w:p>
    <w:p w14:paraId="32643BCB" w14:textId="77777777" w:rsidR="008B567D" w:rsidRPr="00402FCD" w:rsidRDefault="008B567D" w:rsidP="008B567D">
      <w:pPr>
        <w:widowControl w:val="0"/>
        <w:numPr>
          <w:ilvl w:val="4"/>
          <w:numId w:val="47"/>
        </w:numPr>
        <w:contextualSpacing w:val="0"/>
      </w:pPr>
      <w:r>
        <w:t>a</w:t>
      </w:r>
      <w:r w:rsidRPr="00402FCD">
        <w:t>ll political leaders, from emperor to city council, receive their authority directly from God</w:t>
      </w:r>
      <w:r>
        <w:t>;</w:t>
      </w:r>
      <w:r w:rsidRPr="00402FCD">
        <w:t xml:space="preserve"> </w:t>
      </w:r>
      <w:r>
        <w:t>t</w:t>
      </w:r>
      <w:r w:rsidRPr="00402FCD">
        <w:t>herefore, no one can rebel against them</w:t>
      </w:r>
    </w:p>
    <w:p w14:paraId="4A56A407" w14:textId="77777777" w:rsidR="008B567D" w:rsidRPr="00402FCD" w:rsidRDefault="008B567D" w:rsidP="008B567D">
      <w:pPr>
        <w:widowControl w:val="0"/>
        <w:numPr>
          <w:ilvl w:val="4"/>
          <w:numId w:val="47"/>
        </w:numPr>
        <w:contextualSpacing w:val="0"/>
      </w:pPr>
      <w:r>
        <w:t>p</w:t>
      </w:r>
      <w:r w:rsidRPr="00402FCD">
        <w:t>olitical leaders must reform the Church</w:t>
      </w:r>
    </w:p>
    <w:p w14:paraId="78DF6CBE" w14:textId="77777777" w:rsidR="008B567D" w:rsidRDefault="008B567D" w:rsidP="008B567D">
      <w:pPr>
        <w:widowControl w:val="0"/>
        <w:numPr>
          <w:ilvl w:val="3"/>
          <w:numId w:val="47"/>
        </w:numPr>
        <w:contextualSpacing w:val="0"/>
      </w:pPr>
      <w:r>
        <w:t>baptism</w:t>
      </w:r>
    </w:p>
    <w:p w14:paraId="2E5BAAD0" w14:textId="77777777" w:rsidR="008B567D" w:rsidRPr="00402FCD" w:rsidRDefault="008B567D" w:rsidP="008B567D">
      <w:pPr>
        <w:widowControl w:val="0"/>
        <w:numPr>
          <w:ilvl w:val="4"/>
          <w:numId w:val="47"/>
        </w:numPr>
        <w:contextualSpacing w:val="0"/>
      </w:pPr>
      <w:r>
        <w:t>b</w:t>
      </w:r>
      <w:r w:rsidRPr="00402FCD">
        <w:t>aptism is a ritual whose purpose is to remind us throughout our life of our faith</w:t>
      </w:r>
    </w:p>
    <w:p w14:paraId="0DB4B5B9" w14:textId="77777777" w:rsidR="008B567D" w:rsidRDefault="008B567D" w:rsidP="008B567D">
      <w:pPr>
        <w:widowControl w:val="0"/>
        <w:numPr>
          <w:ilvl w:val="3"/>
          <w:numId w:val="47"/>
        </w:numPr>
        <w:contextualSpacing w:val="0"/>
      </w:pPr>
      <w:r>
        <w:t>reconciliation</w:t>
      </w:r>
    </w:p>
    <w:p w14:paraId="68AC2A9C" w14:textId="77777777" w:rsidR="008B567D" w:rsidRPr="00402FCD" w:rsidRDefault="008B567D" w:rsidP="008B567D">
      <w:pPr>
        <w:widowControl w:val="0"/>
        <w:numPr>
          <w:ilvl w:val="4"/>
          <w:numId w:val="47"/>
        </w:numPr>
        <w:contextualSpacing w:val="0"/>
      </w:pPr>
      <w:r>
        <w:t>1519: Luther says</w:t>
      </w:r>
      <w:r w:rsidRPr="00402FCD">
        <w:t xml:space="preserve"> there </w:t>
      </w:r>
      <w:r>
        <w:t>a</w:t>
      </w:r>
      <w:r w:rsidRPr="00402FCD">
        <w:t>re three sacraments: baptism, the Eucharist, and reconciliation</w:t>
      </w:r>
    </w:p>
    <w:p w14:paraId="2FEB898D" w14:textId="77777777" w:rsidR="008B567D" w:rsidRPr="00402FCD" w:rsidRDefault="008B567D" w:rsidP="008B567D">
      <w:pPr>
        <w:widowControl w:val="0"/>
        <w:numPr>
          <w:ilvl w:val="4"/>
          <w:numId w:val="47"/>
        </w:numPr>
        <w:contextualSpacing w:val="0"/>
      </w:pPr>
      <w:r>
        <w:t>1520:</w:t>
      </w:r>
      <w:r w:rsidRPr="00402FCD">
        <w:t xml:space="preserve"> </w:t>
      </w:r>
      <w:r>
        <w:t>Luther says there a</w:t>
      </w:r>
      <w:r w:rsidRPr="00402FCD">
        <w:t>re only two sacraments: baptism and the Eucharist</w:t>
      </w:r>
    </w:p>
    <w:p w14:paraId="7A08A8C1" w14:textId="77777777" w:rsidR="008B567D" w:rsidRPr="00402FCD" w:rsidRDefault="008B567D" w:rsidP="008B567D">
      <w:pPr>
        <w:widowControl w:val="0"/>
        <w:numPr>
          <w:ilvl w:val="4"/>
          <w:numId w:val="47"/>
        </w:numPr>
        <w:contextualSpacing w:val="0"/>
      </w:pPr>
      <w:r>
        <w:t>s</w:t>
      </w:r>
      <w:r w:rsidRPr="00402FCD">
        <w:t>ince Christ only ordered that Christians confess to one another, confessing to a priest was not necessary</w:t>
      </w:r>
    </w:p>
    <w:p w14:paraId="393EFFB5" w14:textId="77777777" w:rsidR="008B567D" w:rsidRPr="00402FCD" w:rsidRDefault="008B567D" w:rsidP="008B567D">
      <w:pPr>
        <w:widowControl w:val="0"/>
        <w:numPr>
          <w:ilvl w:val="3"/>
          <w:numId w:val="47"/>
        </w:numPr>
        <w:contextualSpacing w:val="0"/>
      </w:pPr>
      <w:r w:rsidRPr="00402FCD">
        <w:t>the Eucharist</w:t>
      </w:r>
    </w:p>
    <w:p w14:paraId="40E48584" w14:textId="77777777" w:rsidR="008B567D" w:rsidRDefault="008B567D" w:rsidP="008B567D">
      <w:pPr>
        <w:widowControl w:val="0"/>
        <w:numPr>
          <w:ilvl w:val="4"/>
          <w:numId w:val="47"/>
        </w:numPr>
        <w:contextualSpacing w:val="0"/>
      </w:pPr>
      <w:r>
        <w:t>t</w:t>
      </w:r>
      <w:r w:rsidRPr="00402FCD">
        <w:t xml:space="preserve">he </w:t>
      </w:r>
      <w:r>
        <w:t>purpose of t</w:t>
      </w:r>
      <w:r w:rsidRPr="00402FCD">
        <w:t xml:space="preserve">he Eucharist is </w:t>
      </w:r>
      <w:r>
        <w:t xml:space="preserve">to be </w:t>
      </w:r>
      <w:r w:rsidRPr="00402FCD">
        <w:t>a sign that points to Christ and so strengthens our faith</w:t>
      </w:r>
    </w:p>
    <w:p w14:paraId="19E2ECBA" w14:textId="77777777" w:rsidR="008B567D" w:rsidRPr="00402FCD" w:rsidRDefault="008B567D" w:rsidP="008B567D">
      <w:pPr>
        <w:widowControl w:val="0"/>
        <w:numPr>
          <w:ilvl w:val="4"/>
          <w:numId w:val="47"/>
        </w:numPr>
        <w:contextualSpacing w:val="0"/>
      </w:pPr>
      <w:r>
        <w:t>t</w:t>
      </w:r>
      <w:r w:rsidRPr="00402FCD">
        <w:t>he Church reserved wine to priests for fear the laity might spill it</w:t>
      </w:r>
    </w:p>
    <w:p w14:paraId="31A051E5" w14:textId="77777777" w:rsidR="008B567D" w:rsidRPr="00402FCD" w:rsidRDefault="008B567D" w:rsidP="008B567D">
      <w:pPr>
        <w:widowControl w:val="0"/>
        <w:numPr>
          <w:ilvl w:val="4"/>
          <w:numId w:val="47"/>
        </w:numPr>
        <w:contextualSpacing w:val="0"/>
      </w:pPr>
      <w:r>
        <w:t>Luther adopts</w:t>
      </w:r>
      <w:r w:rsidRPr="00402FCD">
        <w:t xml:space="preserve"> the Hussite practice of communion in both species</w:t>
      </w:r>
    </w:p>
    <w:p w14:paraId="6E728C1D" w14:textId="77777777" w:rsidR="008B567D" w:rsidRPr="00402FCD" w:rsidRDefault="008B567D" w:rsidP="008B567D">
      <w:pPr>
        <w:widowControl w:val="0"/>
        <w:numPr>
          <w:ilvl w:val="4"/>
          <w:numId w:val="47"/>
        </w:numPr>
        <w:contextualSpacing w:val="0"/>
      </w:pPr>
      <w:r>
        <w:t xml:space="preserve">1524-36: the “sacramentarian controversy” over Christ’s </w:t>
      </w:r>
      <w:r w:rsidRPr="00402FCD">
        <w:t>real presence</w:t>
      </w:r>
    </w:p>
    <w:p w14:paraId="3B763124" w14:textId="77777777" w:rsidR="008B567D" w:rsidRPr="00402FCD" w:rsidRDefault="008B567D" w:rsidP="008B567D">
      <w:pPr>
        <w:widowControl w:val="0"/>
        <w:numPr>
          <w:ilvl w:val="5"/>
          <w:numId w:val="47"/>
        </w:numPr>
        <w:contextualSpacing w:val="0"/>
      </w:pPr>
      <w:r w:rsidRPr="00402FCD">
        <w:t>Wyclif</w:t>
      </w:r>
      <w:r>
        <w:t xml:space="preserve"> and</w:t>
      </w:r>
      <w:r w:rsidRPr="00402FCD">
        <w:t xml:space="preserve"> </w:t>
      </w:r>
      <w:r>
        <w:t xml:space="preserve">Hus said, and some fellow-Protestants (Calvin, </w:t>
      </w:r>
      <w:r w:rsidRPr="00402FCD">
        <w:t>Zwing</w:t>
      </w:r>
      <w:r>
        <w:softHyphen/>
      </w:r>
      <w:r w:rsidRPr="00402FCD">
        <w:t>li</w:t>
      </w:r>
      <w:r>
        <w:t>,</w:t>
      </w:r>
      <w:r w:rsidRPr="00402FCD">
        <w:t xml:space="preserve"> Carlstadt</w:t>
      </w:r>
      <w:r>
        <w:t>, Oecolampadius, Bucer) say, that</w:t>
      </w:r>
      <w:r w:rsidRPr="00402FCD">
        <w:t xml:space="preserve"> the bread and wine </w:t>
      </w:r>
      <w:r>
        <w:t>a</w:t>
      </w:r>
      <w:r w:rsidRPr="00402FCD">
        <w:t>re mere sym</w:t>
      </w:r>
      <w:r>
        <w:softHyphen/>
      </w:r>
      <w:r w:rsidRPr="00402FCD">
        <w:t>bols of Christ’s body and blood</w:t>
      </w:r>
    </w:p>
    <w:p w14:paraId="40480E9D" w14:textId="77777777" w:rsidR="008B567D" w:rsidRPr="00402FCD" w:rsidRDefault="008B567D" w:rsidP="008B567D">
      <w:pPr>
        <w:widowControl w:val="0"/>
        <w:numPr>
          <w:ilvl w:val="5"/>
          <w:numId w:val="47"/>
        </w:numPr>
        <w:contextualSpacing w:val="0"/>
      </w:pPr>
      <w:r>
        <w:t xml:space="preserve">Luther maintains </w:t>
      </w:r>
      <w:r w:rsidRPr="00402FCD">
        <w:t>Christ’s real presence in the Eucharist</w:t>
      </w:r>
    </w:p>
    <w:p w14:paraId="27658364" w14:textId="77777777" w:rsidR="008B567D" w:rsidRPr="00402FCD" w:rsidRDefault="008B567D" w:rsidP="008B567D">
      <w:pPr>
        <w:widowControl w:val="0"/>
        <w:numPr>
          <w:ilvl w:val="5"/>
          <w:numId w:val="47"/>
        </w:numPr>
        <w:contextualSpacing w:val="0"/>
      </w:pPr>
      <w:r>
        <w:t>but he denies</w:t>
      </w:r>
      <w:r w:rsidRPr="00402FCD">
        <w:t xml:space="preserve"> transubstantiation (the bread and wine cease to be bread and wine and become Christ’s body and blood)</w:t>
      </w:r>
    </w:p>
    <w:p w14:paraId="7C6E4B72" w14:textId="77777777" w:rsidR="008B567D" w:rsidRPr="00402FCD" w:rsidRDefault="008B567D" w:rsidP="008B567D">
      <w:pPr>
        <w:widowControl w:val="0"/>
        <w:numPr>
          <w:ilvl w:val="5"/>
          <w:numId w:val="47"/>
        </w:numPr>
        <w:contextualSpacing w:val="0"/>
      </w:pPr>
      <w:r>
        <w:t>i</w:t>
      </w:r>
      <w:r w:rsidRPr="00402FCD">
        <w:t xml:space="preserve">nstead, he </w:t>
      </w:r>
      <w:r>
        <w:t>says Christ is “in, with, and under” the bread and wine (</w:t>
      </w:r>
      <w:r w:rsidRPr="00145647">
        <w:rPr>
          <w:i/>
        </w:rPr>
        <w:t xml:space="preserve">Large </w:t>
      </w:r>
      <w:r w:rsidRPr="00145647">
        <w:rPr>
          <w:i/>
        </w:rPr>
        <w:lastRenderedPageBreak/>
        <w:t>Catechism</w:t>
      </w:r>
      <w:r>
        <w:t xml:space="preserve">, 1527); this is perhaps </w:t>
      </w:r>
      <w:r w:rsidRPr="00402FCD">
        <w:t>consubstanti</w:t>
      </w:r>
      <w:r>
        <w:t>ation (</w:t>
      </w:r>
      <w:r w:rsidRPr="00402FCD">
        <w:t>the bread and wine remain bread and wine but become Christ’s body and blood as well)</w:t>
      </w:r>
    </w:p>
    <w:p w14:paraId="2E51567E" w14:textId="77777777" w:rsidR="008B567D" w:rsidRPr="00DD5C8B" w:rsidRDefault="008B567D" w:rsidP="008B567D">
      <w:pPr>
        <w:numPr>
          <w:ilvl w:val="1"/>
          <w:numId w:val="47"/>
        </w:numPr>
        <w:contextualSpacing w:val="0"/>
        <w:rPr>
          <w:rFonts w:cs="Arial"/>
        </w:rPr>
      </w:pPr>
      <w:r>
        <w:t>John Calvin (1509-64)</w:t>
      </w:r>
    </w:p>
    <w:p w14:paraId="016FDFD7" w14:textId="77777777" w:rsidR="008B567D" w:rsidRDefault="008B567D" w:rsidP="008B567D">
      <w:pPr>
        <w:numPr>
          <w:ilvl w:val="2"/>
          <w:numId w:val="47"/>
        </w:numPr>
        <w:contextualSpacing w:val="0"/>
      </w:pPr>
      <w:r>
        <w:t>life</w:t>
      </w:r>
    </w:p>
    <w:p w14:paraId="3BEAFA32" w14:textId="77777777" w:rsidR="008B567D" w:rsidRDefault="008B567D" w:rsidP="008B567D">
      <w:pPr>
        <w:numPr>
          <w:ilvl w:val="3"/>
          <w:numId w:val="47"/>
        </w:numPr>
        <w:contextualSpacing w:val="0"/>
      </w:pPr>
      <w:r>
        <w:t>Calvin is a French lawyer who accepts Huldreich Zwingli’s (1484-1531) insistence that what is not explicitly and literally said in scripture must be rejected</w:t>
      </w:r>
    </w:p>
    <w:p w14:paraId="408D27C2" w14:textId="77777777" w:rsidR="008B567D" w:rsidRDefault="008B567D" w:rsidP="008B567D">
      <w:pPr>
        <w:numPr>
          <w:ilvl w:val="3"/>
          <w:numId w:val="47"/>
        </w:numPr>
        <w:contextualSpacing w:val="0"/>
      </w:pPr>
      <w:r>
        <w:t>1535: Calvin is invited by the city of Geneva, Switzerland, to reform it</w:t>
      </w:r>
    </w:p>
    <w:p w14:paraId="023B0962" w14:textId="77777777" w:rsidR="008B567D" w:rsidRDefault="008B567D" w:rsidP="008B567D">
      <w:pPr>
        <w:numPr>
          <w:ilvl w:val="3"/>
          <w:numId w:val="47"/>
        </w:numPr>
        <w:contextualSpacing w:val="0"/>
      </w:pPr>
      <w:r>
        <w:t xml:space="preserve">1536: Calvin publishes the first edition of his </w:t>
      </w:r>
      <w:bookmarkStart w:id="197" w:name="_Toc394677095"/>
      <w:bookmarkStart w:id="198" w:name="_Toc394683141"/>
      <w:bookmarkStart w:id="199" w:name="_Toc394683555"/>
      <w:r w:rsidRPr="00387AED">
        <w:rPr>
          <w:i/>
        </w:rPr>
        <w:t>Institutes of the Christian Religion</w:t>
      </w:r>
      <w:bookmarkEnd w:id="197"/>
      <w:bookmarkEnd w:id="198"/>
      <w:bookmarkEnd w:id="199"/>
      <w:r w:rsidRPr="000D034F">
        <w:t xml:space="preserve"> </w:t>
      </w:r>
      <w:r>
        <w:t>(</w:t>
      </w:r>
      <w:r w:rsidRPr="00387AED">
        <w:rPr>
          <w:i/>
        </w:rPr>
        <w:t>Insitutio christianae religionis</w:t>
      </w:r>
      <w:r>
        <w:t>) (2nd Latin ed., 1539; French trans., 1541; 3rd Latin ed., 1559; the 4th Latin ed. of 1560, with additions by disciples, is commonly used)</w:t>
      </w:r>
    </w:p>
    <w:p w14:paraId="2DE3A827" w14:textId="77777777" w:rsidR="008B567D" w:rsidRDefault="008B567D" w:rsidP="008B567D">
      <w:pPr>
        <w:numPr>
          <w:ilvl w:val="3"/>
          <w:numId w:val="47"/>
        </w:numPr>
        <w:contextualSpacing w:val="0"/>
      </w:pPr>
      <w:r>
        <w:t>1538: for imposing church leaders and a strict moral code, Geneva ostracizes Calvin</w:t>
      </w:r>
    </w:p>
    <w:p w14:paraId="11B6B8D0" w14:textId="77777777" w:rsidR="008B567D" w:rsidRDefault="008B567D" w:rsidP="008B567D">
      <w:pPr>
        <w:numPr>
          <w:ilvl w:val="3"/>
          <w:numId w:val="47"/>
        </w:numPr>
        <w:contextualSpacing w:val="0"/>
      </w:pPr>
      <w:r>
        <w:t>1540: Calvin is invited back; for many years he is mayor of Geneva, where he attempts to create a theocracy by integrating the church into the city government (all sins are crimes punished by the city)</w:t>
      </w:r>
    </w:p>
    <w:p w14:paraId="29DCC979" w14:textId="77777777" w:rsidR="008B567D" w:rsidRDefault="008B567D" w:rsidP="008B567D">
      <w:pPr>
        <w:numPr>
          <w:ilvl w:val="3"/>
          <w:numId w:val="47"/>
        </w:numPr>
        <w:contextualSpacing w:val="0"/>
      </w:pPr>
      <w:r w:rsidRPr="00387AED">
        <w:t xml:space="preserve">1541: </w:t>
      </w:r>
      <w:r>
        <w:t>John Knox</w:t>
      </w:r>
      <w:r w:rsidRPr="00387AED">
        <w:t xml:space="preserve"> </w:t>
      </w:r>
      <w:r>
        <w:t>introduces Calvinism into Scotland; it becomes Presbyterianism</w:t>
      </w:r>
    </w:p>
    <w:p w14:paraId="1629EC7E" w14:textId="77777777" w:rsidR="008B567D" w:rsidRPr="007975FD" w:rsidRDefault="008B567D" w:rsidP="008B567D">
      <w:pPr>
        <w:numPr>
          <w:ilvl w:val="3"/>
          <w:numId w:val="47"/>
        </w:numPr>
        <w:contextualSpacing w:val="0"/>
        <w:rPr>
          <w:rFonts w:cs="Arial"/>
        </w:rPr>
      </w:pPr>
      <w:r>
        <w:rPr>
          <w:rFonts w:cs="Arial"/>
        </w:rPr>
        <w:t>1542: a son dies near birth; Calvin’s wife dies in 1549</w:t>
      </w:r>
    </w:p>
    <w:p w14:paraId="616266D4" w14:textId="77777777" w:rsidR="008B567D" w:rsidRPr="0034352D" w:rsidRDefault="008B567D" w:rsidP="008B567D">
      <w:pPr>
        <w:numPr>
          <w:ilvl w:val="3"/>
          <w:numId w:val="47"/>
        </w:numPr>
        <w:contextualSpacing w:val="0"/>
        <w:rPr>
          <w:rFonts w:cs="Arial"/>
        </w:rPr>
      </w:pPr>
      <w:r>
        <w:rPr>
          <w:rFonts w:cs="Arial"/>
        </w:rPr>
        <w:t>1547-53: Geneva sends 76 dissenters into exile and puts 58 to death (including the unitarian Michael Servetus, burned at the stake in 1553)</w:t>
      </w:r>
    </w:p>
    <w:p w14:paraId="170FB0AE" w14:textId="77777777" w:rsidR="008B567D" w:rsidRPr="00F93275" w:rsidRDefault="008B567D" w:rsidP="008B567D">
      <w:pPr>
        <w:numPr>
          <w:ilvl w:val="2"/>
          <w:numId w:val="47"/>
        </w:numPr>
        <w:contextualSpacing w:val="0"/>
        <w:rPr>
          <w:rFonts w:cs="Arial"/>
        </w:rPr>
      </w:pPr>
      <w:r>
        <w:t>Calvinism is similar to Lutheranism but is known for several emphases or doctrines</w:t>
      </w:r>
    </w:p>
    <w:p w14:paraId="4FF9B8A2" w14:textId="77777777" w:rsidR="008B567D" w:rsidRPr="00F93275" w:rsidRDefault="008B567D" w:rsidP="008B567D">
      <w:pPr>
        <w:numPr>
          <w:ilvl w:val="3"/>
          <w:numId w:val="47"/>
        </w:numPr>
        <w:contextualSpacing w:val="0"/>
        <w:rPr>
          <w:rFonts w:cs="Arial"/>
        </w:rPr>
      </w:pPr>
      <w:r>
        <w:t>total depravity: humanity’s severe wounding is emphasized</w:t>
      </w:r>
    </w:p>
    <w:p w14:paraId="3A2D0C3F" w14:textId="77777777" w:rsidR="008B567D" w:rsidRPr="00F93275" w:rsidRDefault="008B567D" w:rsidP="008B567D">
      <w:pPr>
        <w:numPr>
          <w:ilvl w:val="3"/>
          <w:numId w:val="47"/>
        </w:numPr>
        <w:contextualSpacing w:val="0"/>
        <w:rPr>
          <w:rFonts w:cs="Arial"/>
        </w:rPr>
      </w:pPr>
      <w:r>
        <w:t>double predestination: from before creation, and not because of their foreseen actions, God wills some to heaven, and God will others to hell</w:t>
      </w:r>
    </w:p>
    <w:p w14:paraId="6D3BAE37" w14:textId="77777777" w:rsidR="008B567D" w:rsidRPr="003C71D1" w:rsidRDefault="008B567D" w:rsidP="008B567D">
      <w:pPr>
        <w:numPr>
          <w:ilvl w:val="3"/>
          <w:numId w:val="47"/>
        </w:numPr>
        <w:contextualSpacing w:val="0"/>
        <w:rPr>
          <w:rFonts w:cs="Arial"/>
        </w:rPr>
      </w:pPr>
      <w:r>
        <w:t>limited atonement (Christ died only for the elect)</w:t>
      </w:r>
    </w:p>
    <w:p w14:paraId="25977250" w14:textId="77777777" w:rsidR="008B567D" w:rsidRPr="003C71D1" w:rsidRDefault="008B567D" w:rsidP="008B567D">
      <w:pPr>
        <w:numPr>
          <w:ilvl w:val="3"/>
          <w:numId w:val="47"/>
        </w:numPr>
        <w:contextualSpacing w:val="0"/>
        <w:rPr>
          <w:rFonts w:cs="Arial"/>
        </w:rPr>
      </w:pPr>
      <w:r>
        <w:t>irresistible grace (graces always achieve their effects)</w:t>
      </w:r>
    </w:p>
    <w:p w14:paraId="3E092421" w14:textId="77777777" w:rsidR="008B567D" w:rsidRPr="00E0678D" w:rsidRDefault="008B567D" w:rsidP="008B567D">
      <w:pPr>
        <w:numPr>
          <w:ilvl w:val="3"/>
          <w:numId w:val="47"/>
        </w:numPr>
        <w:contextualSpacing w:val="0"/>
        <w:rPr>
          <w:rFonts w:cs="Arial"/>
        </w:rPr>
      </w:pPr>
      <w:r>
        <w:t>perseverance of the saints (a person once in a state of grace will never leave it)</w:t>
      </w:r>
      <w:bookmarkStart w:id="200" w:name="_Toc394677096"/>
      <w:bookmarkStart w:id="201" w:name="_Toc394683142"/>
      <w:bookmarkStart w:id="202" w:name="_Toc394683556"/>
    </w:p>
    <w:p w14:paraId="7FBBE13F" w14:textId="77777777" w:rsidR="008B567D" w:rsidRPr="00E0678D" w:rsidRDefault="008B567D" w:rsidP="008B567D">
      <w:pPr>
        <w:numPr>
          <w:ilvl w:val="2"/>
          <w:numId w:val="47"/>
        </w:numPr>
        <w:contextualSpacing w:val="0"/>
        <w:rPr>
          <w:rFonts w:cs="Arial"/>
        </w:rPr>
      </w:pPr>
      <w:r w:rsidRPr="00387AED">
        <w:t>Reformed confessions</w:t>
      </w:r>
      <w:bookmarkEnd w:id="200"/>
      <w:bookmarkEnd w:id="201"/>
      <w:bookmarkEnd w:id="202"/>
    </w:p>
    <w:p w14:paraId="65BD373A" w14:textId="77777777" w:rsidR="008B567D" w:rsidRPr="00387AED" w:rsidRDefault="008B567D" w:rsidP="008B567D">
      <w:pPr>
        <w:numPr>
          <w:ilvl w:val="3"/>
          <w:numId w:val="47"/>
        </w:numPr>
        <w:contextualSpacing w:val="0"/>
      </w:pPr>
      <w:r w:rsidRPr="00387AED">
        <w:t>1566: Second Helvetic Confession (also, Swiss Confession), by Bullinger</w:t>
      </w:r>
    </w:p>
    <w:p w14:paraId="26FCAA54" w14:textId="77777777" w:rsidR="008B567D" w:rsidRPr="00387AED" w:rsidRDefault="008B567D" w:rsidP="008B567D">
      <w:pPr>
        <w:numPr>
          <w:ilvl w:val="3"/>
          <w:numId w:val="47"/>
        </w:numPr>
        <w:contextualSpacing w:val="0"/>
      </w:pPr>
      <w:r>
        <w:t xml:space="preserve">1559: </w:t>
      </w:r>
      <w:r w:rsidRPr="00387AED">
        <w:t>Gallican Confession (</w:t>
      </w:r>
      <w:r>
        <w:t>prepared by Calvin, adopted by French Reformed</w:t>
      </w:r>
      <w:r w:rsidRPr="00387AED">
        <w:t>)</w:t>
      </w:r>
    </w:p>
    <w:p w14:paraId="461F0E77" w14:textId="77777777" w:rsidR="008B567D" w:rsidRPr="00387AED" w:rsidRDefault="008B567D" w:rsidP="008B567D">
      <w:pPr>
        <w:numPr>
          <w:ilvl w:val="3"/>
          <w:numId w:val="47"/>
        </w:numPr>
        <w:contextualSpacing w:val="0"/>
      </w:pPr>
      <w:r w:rsidRPr="00387AED">
        <w:t>1561: Belgic Confession</w:t>
      </w:r>
      <w:r>
        <w:t>, by Guido de Brès</w:t>
      </w:r>
    </w:p>
    <w:p w14:paraId="307ABCAE" w14:textId="77777777" w:rsidR="008B567D" w:rsidRPr="00387AED" w:rsidRDefault="008B567D" w:rsidP="008B567D">
      <w:pPr>
        <w:numPr>
          <w:ilvl w:val="3"/>
          <w:numId w:val="47"/>
        </w:numPr>
        <w:contextualSpacing w:val="0"/>
      </w:pPr>
      <w:r w:rsidRPr="00387AED">
        <w:t xml:space="preserve">1560: Scottish Confession, mostly by </w:t>
      </w:r>
      <w:r>
        <w:t xml:space="preserve">John </w:t>
      </w:r>
      <w:r w:rsidRPr="00387AED">
        <w:t>Knox</w:t>
      </w:r>
    </w:p>
    <w:p w14:paraId="6FA523B1" w14:textId="77777777" w:rsidR="008B567D" w:rsidRPr="00387AED" w:rsidRDefault="008B567D" w:rsidP="008B567D">
      <w:pPr>
        <w:numPr>
          <w:ilvl w:val="3"/>
          <w:numId w:val="47"/>
        </w:numPr>
        <w:contextualSpacing w:val="0"/>
      </w:pPr>
      <w:r w:rsidRPr="00387AED">
        <w:t>1647: Westminster Confe</w:t>
      </w:r>
      <w:r>
        <w:t>ssion</w:t>
      </w:r>
    </w:p>
    <w:p w14:paraId="2D573E41" w14:textId="77777777" w:rsidR="008B567D" w:rsidRPr="0091029A" w:rsidRDefault="008B567D" w:rsidP="008B567D">
      <w:pPr>
        <w:numPr>
          <w:ilvl w:val="1"/>
          <w:numId w:val="47"/>
        </w:numPr>
        <w:contextualSpacing w:val="0"/>
        <w:rPr>
          <w:rFonts w:cs="Arial"/>
        </w:rPr>
      </w:pPr>
      <w:r>
        <w:rPr>
          <w:iCs/>
        </w:rPr>
        <w:t>1545-63: the Council of Trent</w:t>
      </w:r>
    </w:p>
    <w:p w14:paraId="06FC0E52" w14:textId="77777777" w:rsidR="008B567D" w:rsidRDefault="008B567D" w:rsidP="008B567D">
      <w:pPr>
        <w:numPr>
          <w:ilvl w:val="2"/>
          <w:numId w:val="47"/>
        </w:numPr>
        <w:contextualSpacing w:val="0"/>
        <w:rPr>
          <w:rFonts w:cs="Arial"/>
        </w:rPr>
      </w:pPr>
      <w:r>
        <w:rPr>
          <w:rFonts w:cs="Arial"/>
        </w:rPr>
        <w:t>Trent is largely a response to Protestantism; it publishes decrees on</w:t>
      </w:r>
    </w:p>
    <w:p w14:paraId="0EBE16F1" w14:textId="77777777" w:rsidR="008B567D" w:rsidRPr="00CF75D6" w:rsidRDefault="008B567D" w:rsidP="008B567D">
      <w:pPr>
        <w:numPr>
          <w:ilvl w:val="3"/>
          <w:numId w:val="47"/>
        </w:numPr>
        <w:contextualSpacing w:val="0"/>
        <w:rPr>
          <w:rFonts w:cs="Arial"/>
        </w:rPr>
      </w:pPr>
      <w:r>
        <w:t>the canon of scripture (1546)</w:t>
      </w:r>
    </w:p>
    <w:p w14:paraId="2D82C30A" w14:textId="77777777" w:rsidR="008B567D" w:rsidRPr="00CF75D6" w:rsidRDefault="008B567D" w:rsidP="008B567D">
      <w:pPr>
        <w:numPr>
          <w:ilvl w:val="3"/>
          <w:numId w:val="47"/>
        </w:numPr>
        <w:contextualSpacing w:val="0"/>
        <w:rPr>
          <w:rFonts w:cs="Arial"/>
        </w:rPr>
      </w:pPr>
      <w:r>
        <w:t>original sin (1546)</w:t>
      </w:r>
    </w:p>
    <w:p w14:paraId="0C8125E9" w14:textId="77777777" w:rsidR="008B567D" w:rsidRPr="00CF75D6" w:rsidRDefault="008B567D" w:rsidP="008B567D">
      <w:pPr>
        <w:numPr>
          <w:ilvl w:val="3"/>
          <w:numId w:val="47"/>
        </w:numPr>
        <w:contextualSpacing w:val="0"/>
        <w:rPr>
          <w:rFonts w:cs="Arial"/>
        </w:rPr>
      </w:pPr>
      <w:r>
        <w:t>justification (1547)</w:t>
      </w:r>
    </w:p>
    <w:p w14:paraId="519815DD" w14:textId="77777777" w:rsidR="008B567D" w:rsidRPr="00CF75D6" w:rsidRDefault="008B567D" w:rsidP="008B567D">
      <w:pPr>
        <w:numPr>
          <w:ilvl w:val="3"/>
          <w:numId w:val="47"/>
        </w:numPr>
        <w:contextualSpacing w:val="0"/>
        <w:rPr>
          <w:rFonts w:cs="Arial"/>
        </w:rPr>
      </w:pPr>
      <w:r>
        <w:t>the sacraments (1547, 1551, 1562-63)</w:t>
      </w:r>
    </w:p>
    <w:p w14:paraId="528B9E4B" w14:textId="77777777" w:rsidR="008B567D" w:rsidRPr="00CF75D6" w:rsidRDefault="008B567D" w:rsidP="008B567D">
      <w:pPr>
        <w:numPr>
          <w:ilvl w:val="3"/>
          <w:numId w:val="47"/>
        </w:numPr>
        <w:contextualSpacing w:val="0"/>
        <w:rPr>
          <w:rFonts w:cs="Arial"/>
        </w:rPr>
      </w:pPr>
      <w:r>
        <w:t>purgatory (1563)</w:t>
      </w:r>
    </w:p>
    <w:p w14:paraId="5144895F" w14:textId="77777777" w:rsidR="008B567D" w:rsidRPr="00CF75D6" w:rsidRDefault="008B567D" w:rsidP="008B567D">
      <w:pPr>
        <w:numPr>
          <w:ilvl w:val="3"/>
          <w:numId w:val="47"/>
        </w:numPr>
        <w:contextualSpacing w:val="0"/>
        <w:rPr>
          <w:rFonts w:cs="Arial"/>
        </w:rPr>
      </w:pPr>
      <w:r>
        <w:t>saints, relics, and images (1563)</w:t>
      </w:r>
    </w:p>
    <w:p w14:paraId="4D56F174" w14:textId="77777777" w:rsidR="008B567D" w:rsidRPr="00CF75D6" w:rsidRDefault="008B567D" w:rsidP="008B567D">
      <w:pPr>
        <w:numPr>
          <w:ilvl w:val="2"/>
          <w:numId w:val="47"/>
        </w:numPr>
        <w:contextualSpacing w:val="0"/>
        <w:rPr>
          <w:rFonts w:cs="Arial"/>
        </w:rPr>
      </w:pPr>
      <w:r>
        <w:t>1547: its most important decree is on justification</w:t>
      </w:r>
    </w:p>
    <w:p w14:paraId="1B79D738" w14:textId="77777777" w:rsidR="008B567D" w:rsidRPr="00CF75D6" w:rsidRDefault="008B567D" w:rsidP="008B567D">
      <w:pPr>
        <w:numPr>
          <w:ilvl w:val="3"/>
          <w:numId w:val="47"/>
        </w:numPr>
        <w:contextualSpacing w:val="0"/>
        <w:rPr>
          <w:rFonts w:cs="Arial"/>
        </w:rPr>
      </w:pPr>
      <w:r>
        <w:t>definition (ch. 7): justification “is not merely remission of sins, but also the sanctification and renewal of the interior man . . ., whereby an unjust man becomes a just man, and from being an enemy becomes a friend”</w:t>
      </w:r>
    </w:p>
    <w:p w14:paraId="2C423E49" w14:textId="77777777" w:rsidR="008B567D" w:rsidRPr="00CF75D6" w:rsidRDefault="008B567D" w:rsidP="008B567D">
      <w:pPr>
        <w:numPr>
          <w:ilvl w:val="3"/>
          <w:numId w:val="47"/>
        </w:numPr>
        <w:contextualSpacing w:val="0"/>
        <w:rPr>
          <w:rFonts w:cs="Arial"/>
        </w:rPr>
      </w:pPr>
      <w:r>
        <w:rPr>
          <w:rFonts w:cs="Arial"/>
        </w:rPr>
        <w:lastRenderedPageBreak/>
        <w:t>the essential cause of justification is sanctifying grace (ch. 16): “</w:t>
      </w:r>
      <w:r w:rsidRPr="00412C75">
        <w:t xml:space="preserve">that justice </w:t>
      </w:r>
      <w:r>
        <w:t xml:space="preserve">[here, uprightness or holiness] </w:t>
      </w:r>
      <w:r w:rsidRPr="00412C75">
        <w:t>which is called ours, because we are justified through its inherence i</w:t>
      </w:r>
      <w:r>
        <w:t>n us, that same is [the justice]</w:t>
      </w:r>
      <w:r w:rsidRPr="00412C75">
        <w:t xml:space="preserve"> of God, because it is infused into us by God</w:t>
      </w:r>
      <w:r>
        <w:t>”</w:t>
      </w:r>
    </w:p>
    <w:p w14:paraId="045C402E" w14:textId="77777777" w:rsidR="008B567D" w:rsidRDefault="008B567D" w:rsidP="008B567D">
      <w:pPr>
        <w:numPr>
          <w:ilvl w:val="3"/>
          <w:numId w:val="47"/>
        </w:numPr>
        <w:contextualSpacing w:val="0"/>
        <w:rPr>
          <w:rFonts w:cs="Arial"/>
        </w:rPr>
      </w:pPr>
      <w:r>
        <w:rPr>
          <w:rFonts w:cs="Arial"/>
        </w:rPr>
        <w:t>against severe wounding (</w:t>
      </w:r>
      <w:r w:rsidRPr="001577FB">
        <w:t>chapter 11</w:t>
      </w:r>
      <w:r>
        <w:t>): it is false that “the just man sins at least venially in every good work, or (what is more intolerable) . . . he merits eternal punishments”</w:t>
      </w:r>
    </w:p>
    <w:p w14:paraId="6216C707" w14:textId="77777777" w:rsidR="008B567D" w:rsidRDefault="008B567D" w:rsidP="008B567D">
      <w:pPr>
        <w:numPr>
          <w:ilvl w:val="3"/>
          <w:numId w:val="47"/>
        </w:numPr>
        <w:contextualSpacing w:val="0"/>
        <w:rPr>
          <w:rFonts w:cs="Arial"/>
        </w:rPr>
      </w:pPr>
      <w:r>
        <w:rPr>
          <w:rFonts w:cs="Arial"/>
        </w:rPr>
        <w:t>against passivity of the will</w:t>
      </w:r>
    </w:p>
    <w:p w14:paraId="1EDE38BA" w14:textId="77777777" w:rsidR="008B567D" w:rsidRPr="00CF75D6" w:rsidRDefault="008B567D" w:rsidP="008B567D">
      <w:pPr>
        <w:numPr>
          <w:ilvl w:val="4"/>
          <w:numId w:val="47"/>
        </w:numPr>
        <w:contextualSpacing w:val="0"/>
        <w:rPr>
          <w:rFonts w:cs="Arial"/>
        </w:rPr>
      </w:pPr>
      <w:r>
        <w:rPr>
          <w:rFonts w:cs="Arial"/>
        </w:rPr>
        <w:t xml:space="preserve">(ch. 5): </w:t>
      </w:r>
      <w:r>
        <w:t xml:space="preserve">a person </w:t>
      </w:r>
      <w:r w:rsidRPr="00412C75">
        <w:t xml:space="preserve">“does not do nothing at all inasmuch as he can indeed reject </w:t>
      </w:r>
      <w:r>
        <w:t>[grace]”</w:t>
      </w:r>
    </w:p>
    <w:p w14:paraId="4E330199" w14:textId="77777777" w:rsidR="008B567D" w:rsidRPr="0091029A" w:rsidRDefault="008B567D" w:rsidP="008B567D">
      <w:pPr>
        <w:numPr>
          <w:ilvl w:val="4"/>
          <w:numId w:val="47"/>
        </w:numPr>
        <w:contextualSpacing w:val="0"/>
        <w:rPr>
          <w:rFonts w:cs="Arial"/>
        </w:rPr>
      </w:pPr>
      <w:r>
        <w:t>(canon 4): “</w:t>
      </w:r>
      <w:r w:rsidRPr="00412C75">
        <w:t xml:space="preserve">man’s free will moved and aroused by God does </w:t>
      </w:r>
      <w:r>
        <w:t xml:space="preserve">. . . </w:t>
      </w:r>
      <w:r w:rsidRPr="00412C75">
        <w:t xml:space="preserve">cooperate by assenting to God who rouses and calls, whereby it disposes and prepares itself to obtain the grace of justification </w:t>
      </w:r>
      <w:r>
        <w:t>. . . [t</w:t>
      </w:r>
      <w:r w:rsidRPr="00412C75">
        <w:t>he will can</w:t>
      </w:r>
      <w:r>
        <w:t xml:space="preserve">] </w:t>
      </w:r>
      <w:r w:rsidRPr="00412C75">
        <w:t>dissent, if it wishes</w:t>
      </w:r>
      <w:r>
        <w:t>”</w:t>
      </w:r>
    </w:p>
    <w:p w14:paraId="15D1361B" w14:textId="77777777" w:rsidR="008B567D" w:rsidRDefault="008B567D" w:rsidP="008B567D">
      <w:pPr>
        <w:numPr>
          <w:ilvl w:val="3"/>
          <w:numId w:val="47"/>
        </w:numPr>
        <w:contextualSpacing w:val="0"/>
        <w:rPr>
          <w:rFonts w:cs="Arial"/>
        </w:rPr>
      </w:pPr>
      <w:r>
        <w:rPr>
          <w:rFonts w:cs="Arial"/>
        </w:rPr>
        <w:t>against faith alone</w:t>
      </w:r>
    </w:p>
    <w:p w14:paraId="16157663" w14:textId="77777777" w:rsidR="008B567D" w:rsidRPr="00D86FC4" w:rsidRDefault="008B567D" w:rsidP="008B567D">
      <w:pPr>
        <w:numPr>
          <w:ilvl w:val="4"/>
          <w:numId w:val="47"/>
        </w:numPr>
        <w:contextualSpacing w:val="0"/>
        <w:rPr>
          <w:rFonts w:cs="Arial"/>
        </w:rPr>
      </w:pPr>
      <w:r>
        <w:rPr>
          <w:rFonts w:cs="Arial"/>
        </w:rPr>
        <w:t>(ch. 11): “</w:t>
      </w:r>
      <w:r w:rsidRPr="00412C75">
        <w:t xml:space="preserve">no one should </w:t>
      </w:r>
      <w:r>
        <w:t>[</w:t>
      </w:r>
      <w:r w:rsidRPr="00412C75">
        <w:t>think</w:t>
      </w:r>
      <w:r>
        <w:t>]</w:t>
      </w:r>
      <w:r w:rsidRPr="00412C75">
        <w:t xml:space="preserve"> that by faith alone he is made an heir and will obtain the inheritance</w:t>
      </w:r>
      <w:r>
        <w:t>”</w:t>
      </w:r>
    </w:p>
    <w:p w14:paraId="506B7FDE" w14:textId="77777777" w:rsidR="008B567D" w:rsidRPr="00D86FC4" w:rsidRDefault="008B567D" w:rsidP="008B567D">
      <w:pPr>
        <w:numPr>
          <w:ilvl w:val="4"/>
          <w:numId w:val="47"/>
        </w:numPr>
        <w:contextualSpacing w:val="0"/>
        <w:rPr>
          <w:rFonts w:cs="Arial"/>
        </w:rPr>
      </w:pPr>
      <w:r w:rsidRPr="00412C75">
        <w:t>(canon 19)</w:t>
      </w:r>
      <w:r>
        <w:t>: it is false that</w:t>
      </w:r>
      <w:r w:rsidRPr="00412C75">
        <w:t xml:space="preserve"> “nothing except faith is</w:t>
      </w:r>
      <w:r>
        <w:t xml:space="preserve"> commanded in the Gospel”</w:t>
      </w:r>
    </w:p>
    <w:p w14:paraId="47154190" w14:textId="77777777" w:rsidR="008B567D" w:rsidRPr="001577FB" w:rsidRDefault="008B567D" w:rsidP="008B567D">
      <w:pPr>
        <w:numPr>
          <w:ilvl w:val="3"/>
          <w:numId w:val="47"/>
        </w:numPr>
        <w:contextualSpacing w:val="0"/>
        <w:rPr>
          <w:rFonts w:cs="Arial"/>
        </w:rPr>
      </w:pPr>
      <w:r w:rsidRPr="00412C75">
        <w:t>against imputed righteousness</w:t>
      </w:r>
      <w:r>
        <w:t xml:space="preserve"> (canon 11): “</w:t>
      </w:r>
      <w:r w:rsidRPr="00412C75">
        <w:t>men are [not] justified either by the sole imputation of the justice of Christ, or by the sole remission of sins, to the exclusion of grace and charity, which is poured forth in their hearts</w:t>
      </w:r>
      <w:r>
        <w:t>”</w:t>
      </w:r>
    </w:p>
    <w:p w14:paraId="158109F5" w14:textId="77777777" w:rsidR="008B567D" w:rsidRPr="00D86FC4" w:rsidRDefault="008B567D" w:rsidP="008B567D">
      <w:pPr>
        <w:numPr>
          <w:ilvl w:val="3"/>
          <w:numId w:val="47"/>
        </w:numPr>
        <w:contextualSpacing w:val="0"/>
        <w:rPr>
          <w:rFonts w:cs="Arial"/>
        </w:rPr>
      </w:pPr>
      <w:r>
        <w:t>faith and works (</w:t>
      </w:r>
      <w:r w:rsidRPr="001577FB">
        <w:t>canon 20</w:t>
      </w:r>
      <w:r>
        <w:t>): “a man who is justified [is] bound to observe the commandments of God and the Church [and not] only to believe . . . the Gospel [is not] a mere absolute promise of eternal life, without the condition of observation of the commandments”</w:t>
      </w:r>
    </w:p>
    <w:p w14:paraId="1267AAEA" w14:textId="77777777" w:rsidR="008B567D" w:rsidRPr="001577FB" w:rsidRDefault="008B567D" w:rsidP="008B567D">
      <w:pPr>
        <w:numPr>
          <w:ilvl w:val="3"/>
          <w:numId w:val="47"/>
        </w:numPr>
        <w:contextualSpacing w:val="0"/>
        <w:rPr>
          <w:rFonts w:cs="Arial"/>
        </w:rPr>
      </w:pPr>
      <w:r>
        <w:rPr>
          <w:rFonts w:cs="Arial"/>
        </w:rPr>
        <w:t xml:space="preserve">there are degrees of justification (ch. 10): </w:t>
      </w:r>
      <w:r>
        <w:t>2 Cor 4:16 (“our inner nature is being renewed day by day”) “is said of the justified . . . they increase [in grace] and are further justified”</w:t>
      </w:r>
    </w:p>
    <w:p w14:paraId="2E147B3F" w14:textId="77777777" w:rsidR="008B567D" w:rsidRPr="001577FB" w:rsidRDefault="008B567D" w:rsidP="008B567D">
      <w:pPr>
        <w:numPr>
          <w:ilvl w:val="3"/>
          <w:numId w:val="47"/>
        </w:numPr>
        <w:contextualSpacing w:val="0"/>
        <w:rPr>
          <w:rFonts w:cs="Arial"/>
        </w:rPr>
      </w:pPr>
      <w:r>
        <w:t>hence, recognition of saints is reasonable and commendatory</w:t>
      </w:r>
    </w:p>
    <w:p w14:paraId="62C8E81E" w14:textId="77777777" w:rsidR="008B567D" w:rsidRPr="00F93275" w:rsidRDefault="008B567D" w:rsidP="008B567D">
      <w:pPr>
        <w:numPr>
          <w:ilvl w:val="3"/>
          <w:numId w:val="47"/>
        </w:numPr>
        <w:contextualSpacing w:val="0"/>
        <w:rPr>
          <w:rFonts w:cs="Arial"/>
        </w:rPr>
      </w:pPr>
      <w:r>
        <w:rPr>
          <w:rFonts w:cs="Arial"/>
        </w:rPr>
        <w:t xml:space="preserve">against certainty of salvation (ch. 12): </w:t>
      </w:r>
      <w:r>
        <w:t>n</w:t>
      </w:r>
      <w:r w:rsidRPr="0024374F">
        <w:t>o one should “decide for certain that he is assuredly in the number of the predestined, as if it were true that he who is justified</w:t>
      </w:r>
      <w:r>
        <w:t xml:space="preserve"> . . . cannot sin any more”</w:t>
      </w:r>
    </w:p>
    <w:p w14:paraId="507DA4A2" w14:textId="77777777" w:rsidR="008B567D" w:rsidRDefault="008B567D" w:rsidP="008B567D">
      <w:pPr>
        <w:numPr>
          <w:ilvl w:val="1"/>
          <w:numId w:val="47"/>
        </w:numPr>
        <w:contextualSpacing w:val="0"/>
        <w:rPr>
          <w:snapToGrid w:val="0"/>
        </w:rPr>
      </w:pPr>
      <w:r>
        <w:rPr>
          <w:snapToGrid w:val="0"/>
        </w:rPr>
        <w:t>ecclesiological theories that subject the Church to the state: Erastianism</w:t>
      </w:r>
    </w:p>
    <w:p w14:paraId="7F21BD9B" w14:textId="77777777" w:rsidR="008B567D" w:rsidRPr="00A02784" w:rsidRDefault="008B567D" w:rsidP="008B567D">
      <w:pPr>
        <w:numPr>
          <w:ilvl w:val="2"/>
          <w:numId w:val="47"/>
        </w:numPr>
        <w:contextualSpacing w:val="0"/>
      </w:pPr>
      <w:r>
        <w:t xml:space="preserve">1545-63: </w:t>
      </w:r>
      <w:r w:rsidRPr="00F0572A">
        <w:t>at Trent “The lack of a clear doctrinal statement on the Church and the unsettled issue of conciliarism (whether a council had supreme authority over the Pope) gave rise in the next two centuries to theological uncertain</w:t>
      </w:r>
      <w:r>
        <w:t>ties” (Lapple)</w:t>
      </w:r>
    </w:p>
    <w:p w14:paraId="4C73CC95" w14:textId="77777777" w:rsidR="008B567D" w:rsidRPr="000B4D95" w:rsidRDefault="008B567D" w:rsidP="008B567D">
      <w:pPr>
        <w:numPr>
          <w:ilvl w:val="2"/>
          <w:numId w:val="47"/>
        </w:numPr>
        <w:contextualSpacing w:val="0"/>
        <w:rPr>
          <w:snapToGrid w:val="0"/>
        </w:rPr>
      </w:pPr>
      <w:r>
        <w:t>“Erastianism”: “supremacy of the state over the church in ecclesiastical matters” (</w:t>
      </w:r>
      <w:r>
        <w:rPr>
          <w:i/>
        </w:rPr>
        <w:t>Random House Unabridged Dictionary</w:t>
      </w:r>
      <w:r>
        <w:t xml:space="preserve"> 2006)</w:t>
      </w:r>
    </w:p>
    <w:p w14:paraId="117C51EA" w14:textId="77777777" w:rsidR="008B567D" w:rsidRDefault="008B567D" w:rsidP="008B567D">
      <w:pPr>
        <w:numPr>
          <w:ilvl w:val="2"/>
          <w:numId w:val="47"/>
        </w:numPr>
        <w:contextualSpacing w:val="0"/>
        <w:rPr>
          <w:snapToGrid w:val="0"/>
        </w:rPr>
      </w:pPr>
      <w:r>
        <w:rPr>
          <w:snapToGrid w:val="0"/>
        </w:rPr>
        <w:t xml:space="preserve">1568: Thomas Erastus (Heidelberg physician, Zwinglian, 1524-83) in </w:t>
      </w:r>
      <w:r>
        <w:rPr>
          <w:i/>
          <w:snapToGrid w:val="0"/>
        </w:rPr>
        <w:t>Seventy-Five Theses</w:t>
      </w:r>
      <w:r>
        <w:rPr>
          <w:snapToGrid w:val="0"/>
        </w:rPr>
        <w:t xml:space="preserve"> says the Jewish nation in the Old Testament is the model for Christianity: the head of state should be the head of the church (Ward)</w:t>
      </w:r>
    </w:p>
    <w:p w14:paraId="695F330E" w14:textId="77777777" w:rsidR="008B567D" w:rsidRPr="004E4191" w:rsidRDefault="008B567D" w:rsidP="008B567D">
      <w:pPr>
        <w:numPr>
          <w:ilvl w:val="2"/>
          <w:numId w:val="47"/>
        </w:numPr>
        <w:contextualSpacing w:val="0"/>
        <w:rPr>
          <w:snapToGrid w:val="0"/>
        </w:rPr>
      </w:pPr>
      <w:r>
        <w:rPr>
          <w:snapToGrid w:val="0"/>
        </w:rPr>
        <w:t xml:space="preserve">Catholicism and Presbyterianism </w:t>
      </w:r>
      <w:r>
        <w:t>affirm “that the Church has its own government distinct from the civil power” (Ward)</w:t>
      </w:r>
    </w:p>
    <w:p w14:paraId="04369102" w14:textId="77777777" w:rsidR="008B567D" w:rsidRPr="00AF17EF" w:rsidRDefault="008B567D" w:rsidP="008B567D">
      <w:pPr>
        <w:numPr>
          <w:ilvl w:val="2"/>
          <w:numId w:val="47"/>
        </w:numPr>
        <w:contextualSpacing w:val="0"/>
        <w:rPr>
          <w:snapToGrid w:val="0"/>
        </w:rPr>
      </w:pPr>
      <w:r>
        <w:t xml:space="preserve">but Anglicanism accepts Erastianism (e.g., Richard Hooker’s [1554-1600] </w:t>
      </w:r>
      <w:r w:rsidRPr="003256A9">
        <w:rPr>
          <w:i/>
        </w:rPr>
        <w:t>Ecclesiastical Polity</w:t>
      </w:r>
      <w:r>
        <w:t>, 1593)</w:t>
      </w:r>
    </w:p>
    <w:p w14:paraId="3C65A2F0" w14:textId="77777777" w:rsidR="008B567D" w:rsidRPr="00D4487F" w:rsidRDefault="008B567D" w:rsidP="008B567D">
      <w:pPr>
        <w:numPr>
          <w:ilvl w:val="1"/>
          <w:numId w:val="47"/>
        </w:numPr>
        <w:contextualSpacing w:val="0"/>
        <w:rPr>
          <w:rFonts w:cs="Arial"/>
        </w:rPr>
      </w:pPr>
      <w:r>
        <w:rPr>
          <w:bCs/>
        </w:rPr>
        <w:t xml:space="preserve">1500s-1700s: </w:t>
      </w:r>
      <w:r w:rsidRPr="00723D18">
        <w:rPr>
          <w:bCs/>
        </w:rPr>
        <w:t xml:space="preserve">some </w:t>
      </w:r>
      <w:r>
        <w:rPr>
          <w:bCs/>
        </w:rPr>
        <w:t xml:space="preserve">Orthodox </w:t>
      </w:r>
      <w:r w:rsidRPr="00723D18">
        <w:rPr>
          <w:bCs/>
        </w:rPr>
        <w:t xml:space="preserve">groups </w:t>
      </w:r>
      <w:r>
        <w:rPr>
          <w:bCs/>
        </w:rPr>
        <w:t>re</w:t>
      </w:r>
      <w:r w:rsidRPr="00723D18">
        <w:rPr>
          <w:bCs/>
        </w:rPr>
        <w:t>unite with the Catholic Church</w:t>
      </w:r>
    </w:p>
    <w:p w14:paraId="2228A748" w14:textId="77777777" w:rsidR="008B567D" w:rsidRPr="00D4487F" w:rsidRDefault="008B567D" w:rsidP="008B567D">
      <w:pPr>
        <w:numPr>
          <w:ilvl w:val="2"/>
          <w:numId w:val="47"/>
        </w:numPr>
        <w:contextualSpacing w:val="0"/>
        <w:rPr>
          <w:rFonts w:cs="Arial"/>
        </w:rPr>
      </w:pPr>
      <w:r>
        <w:t>1551: some Nestorians unite</w:t>
      </w:r>
    </w:p>
    <w:p w14:paraId="0CA643AF" w14:textId="77777777" w:rsidR="008B567D" w:rsidRPr="00D4487F" w:rsidRDefault="008B567D" w:rsidP="008B567D">
      <w:pPr>
        <w:numPr>
          <w:ilvl w:val="2"/>
          <w:numId w:val="47"/>
        </w:numPr>
        <w:contextualSpacing w:val="0"/>
        <w:rPr>
          <w:rFonts w:cs="Arial"/>
        </w:rPr>
      </w:pPr>
      <w:r w:rsidRPr="00D4487F">
        <w:rPr>
          <w:rFonts w:cs="Arial"/>
        </w:rPr>
        <w:lastRenderedPageBreak/>
        <w:t xml:space="preserve">1596: </w:t>
      </w:r>
      <w:r>
        <w:t>the Brest-Litovsk Union</w:t>
      </w:r>
    </w:p>
    <w:p w14:paraId="617F51D6" w14:textId="77777777" w:rsidR="008B567D" w:rsidRPr="00D4487F" w:rsidRDefault="008B567D" w:rsidP="008B567D">
      <w:pPr>
        <w:numPr>
          <w:ilvl w:val="3"/>
          <w:numId w:val="47"/>
        </w:numPr>
        <w:contextualSpacing w:val="0"/>
        <w:rPr>
          <w:rFonts w:cs="Arial"/>
        </w:rPr>
      </w:pPr>
      <w:r>
        <w:t>in 1596, the Ukraine belongs to the king of Poland; he demands that Ukrainian Orthodox bishops accept the primacy of the pope, and all but two do so</w:t>
      </w:r>
    </w:p>
    <w:p w14:paraId="6C736099" w14:textId="77777777" w:rsidR="008B567D" w:rsidRPr="00D4487F" w:rsidRDefault="008B567D" w:rsidP="008B567D">
      <w:pPr>
        <w:numPr>
          <w:ilvl w:val="3"/>
          <w:numId w:val="47"/>
        </w:numPr>
        <w:contextualSpacing w:val="0"/>
        <w:rPr>
          <w:rFonts w:cs="Arial"/>
        </w:rPr>
      </w:pPr>
      <w:r>
        <w:t>some Belorussians also unite</w:t>
      </w:r>
    </w:p>
    <w:p w14:paraId="214DAFF7" w14:textId="77777777" w:rsidR="008B567D" w:rsidRPr="00D4487F" w:rsidRDefault="008B567D" w:rsidP="008B567D">
      <w:pPr>
        <w:numPr>
          <w:ilvl w:val="3"/>
          <w:numId w:val="47"/>
        </w:numPr>
        <w:contextualSpacing w:val="0"/>
        <w:rPr>
          <w:rFonts w:cs="Arial"/>
        </w:rPr>
      </w:pPr>
      <w:r>
        <w:t xml:space="preserve">today, Ruthenians (Belorussians and Ukrainians) </w:t>
      </w:r>
      <w:r w:rsidRPr="00D4487F">
        <w:rPr>
          <w:rFonts w:cs="Arial"/>
        </w:rPr>
        <w:t xml:space="preserve">who are </w:t>
      </w:r>
      <w:r>
        <w:t xml:space="preserve">Eastern Catholics number c. </w:t>
      </w:r>
      <w:r w:rsidRPr="00D4487F">
        <w:rPr>
          <w:rFonts w:cs="Arial"/>
        </w:rPr>
        <w:t>11 million</w:t>
      </w:r>
    </w:p>
    <w:p w14:paraId="3C645D3D" w14:textId="77777777" w:rsidR="008B567D" w:rsidRDefault="008B567D" w:rsidP="008B567D">
      <w:pPr>
        <w:numPr>
          <w:ilvl w:val="2"/>
          <w:numId w:val="47"/>
        </w:numPr>
        <w:contextualSpacing w:val="0"/>
      </w:pPr>
      <w:r>
        <w:t>1698: some Romanians (Transylvania) unite</w:t>
      </w:r>
    </w:p>
    <w:p w14:paraId="7159C413" w14:textId="77777777" w:rsidR="008B567D" w:rsidRDefault="008B567D" w:rsidP="008B567D">
      <w:pPr>
        <w:numPr>
          <w:ilvl w:val="2"/>
          <w:numId w:val="47"/>
        </w:numPr>
        <w:contextualSpacing w:val="0"/>
      </w:pPr>
      <w:r>
        <w:t>1724: some Melchites (Syrian Christians of the Byzantine rite) unite</w:t>
      </w:r>
    </w:p>
    <w:p w14:paraId="1BC401B8" w14:textId="77777777" w:rsidR="008B567D" w:rsidRDefault="008B567D" w:rsidP="008B567D">
      <w:pPr>
        <w:numPr>
          <w:ilvl w:val="2"/>
          <w:numId w:val="47"/>
        </w:numPr>
        <w:contextualSpacing w:val="0"/>
      </w:pPr>
      <w:r>
        <w:t>accommodations for Eastern Catholics</w:t>
      </w:r>
    </w:p>
    <w:p w14:paraId="4982AA36" w14:textId="77777777" w:rsidR="008B567D" w:rsidRDefault="008B567D" w:rsidP="008B567D">
      <w:pPr>
        <w:numPr>
          <w:ilvl w:val="3"/>
          <w:numId w:val="47"/>
        </w:numPr>
        <w:contextualSpacing w:val="0"/>
      </w:pPr>
      <w:r>
        <w:t>they must accept the Roman Catholic faith, keep the seven sacraments, and recognize the pope’s universal jurisdiction</w:t>
      </w:r>
    </w:p>
    <w:p w14:paraId="34C8C690" w14:textId="77777777" w:rsidR="008B567D" w:rsidRDefault="008B567D" w:rsidP="008B567D">
      <w:pPr>
        <w:numPr>
          <w:ilvl w:val="3"/>
          <w:numId w:val="47"/>
        </w:numPr>
        <w:contextualSpacing w:val="0"/>
      </w:pPr>
      <w:r>
        <w:t>but Rome permits Eastern Catholics to have a married clergy</w:t>
      </w:r>
    </w:p>
    <w:p w14:paraId="15766033" w14:textId="77777777" w:rsidR="008B567D" w:rsidRDefault="008B567D" w:rsidP="008B567D">
      <w:pPr>
        <w:numPr>
          <w:ilvl w:val="3"/>
          <w:numId w:val="47"/>
        </w:numPr>
        <w:contextualSpacing w:val="0"/>
      </w:pPr>
      <w:r>
        <w:t>Rome also permits infants when baptized to immediately receive communion and confirmation</w:t>
      </w:r>
    </w:p>
    <w:p w14:paraId="79554EDA" w14:textId="77777777" w:rsidR="008B567D" w:rsidRDefault="008B567D" w:rsidP="008B567D">
      <w:pPr>
        <w:numPr>
          <w:ilvl w:val="1"/>
          <w:numId w:val="47"/>
        </w:numPr>
        <w:contextualSpacing w:val="0"/>
      </w:pPr>
      <w:r>
        <w:t xml:space="preserve">1534: </w:t>
      </w:r>
      <w:r w:rsidRPr="00F0572A">
        <w:t xml:space="preserve">Henry VIII </w:t>
      </w:r>
      <w:r>
        <w:t xml:space="preserve">has himself declared </w:t>
      </w:r>
      <w:r w:rsidRPr="00F0572A">
        <w:t>suprem</w:t>
      </w:r>
      <w:r>
        <w:t>e head of the Church of England</w:t>
      </w:r>
    </w:p>
    <w:p w14:paraId="58BF0897" w14:textId="77777777" w:rsidR="008B567D" w:rsidRDefault="008B567D" w:rsidP="008B567D">
      <w:pPr>
        <w:numPr>
          <w:ilvl w:val="1"/>
          <w:numId w:val="47"/>
        </w:numPr>
        <w:contextualSpacing w:val="0"/>
      </w:pPr>
      <w:r w:rsidRPr="00F0572A">
        <w:t>1535: Henry VIII has Thomas More</w:t>
      </w:r>
      <w:r>
        <w:t>, humanist and jurist, beheaded;</w:t>
      </w:r>
      <w:r w:rsidRPr="00F0572A">
        <w:t xml:space="preserve"> Henry made him lord chancellor, but More opposed Henry’s plans to divorce and re</w:t>
      </w:r>
      <w:r>
        <w:t>marry</w:t>
      </w:r>
    </w:p>
    <w:p w14:paraId="33B96B63" w14:textId="77777777" w:rsidR="008B567D" w:rsidRDefault="008B567D" w:rsidP="008B567D">
      <w:pPr>
        <w:numPr>
          <w:ilvl w:val="1"/>
          <w:numId w:val="47"/>
        </w:numPr>
        <w:contextualSpacing w:val="0"/>
      </w:pPr>
      <w:r w:rsidRPr="00F0572A">
        <w:t xml:space="preserve">1541: </w:t>
      </w:r>
      <w:r>
        <w:t xml:space="preserve">the Calvinist </w:t>
      </w:r>
      <w:r w:rsidRPr="00F0572A">
        <w:t>John Knox</w:t>
      </w:r>
      <w:r>
        <w:t xml:space="preserve"> introduces the </w:t>
      </w:r>
      <w:r w:rsidRPr="00F0572A">
        <w:t xml:space="preserve">Reformation </w:t>
      </w:r>
      <w:r>
        <w:t>into Scotland</w:t>
      </w:r>
    </w:p>
    <w:p w14:paraId="6B598955" w14:textId="77777777" w:rsidR="008B567D" w:rsidRPr="00F0572A" w:rsidRDefault="008B567D" w:rsidP="008B567D">
      <w:pPr>
        <w:numPr>
          <w:ilvl w:val="1"/>
          <w:numId w:val="47"/>
        </w:numPr>
        <w:contextualSpacing w:val="0"/>
      </w:pPr>
      <w:r w:rsidRPr="00F0572A">
        <w:t>1545-63: Trent:</w:t>
      </w:r>
    </w:p>
    <w:p w14:paraId="64F66FF2" w14:textId="77777777" w:rsidR="008B567D" w:rsidRDefault="008B567D" w:rsidP="008B567D">
      <w:pPr>
        <w:numPr>
          <w:ilvl w:val="2"/>
          <w:numId w:val="47"/>
        </w:numPr>
        <w:contextualSpacing w:val="0"/>
      </w:pPr>
      <w:r w:rsidRPr="00F0572A">
        <w:t>Protestantism (canon, original sin, justification, sacraments, purgatory, saints and rel</w:t>
      </w:r>
      <w:r>
        <w:t>ics)</w:t>
      </w:r>
    </w:p>
    <w:p w14:paraId="5D3190AC" w14:textId="77777777" w:rsidR="008B567D" w:rsidRDefault="008B567D" w:rsidP="008B567D">
      <w:pPr>
        <w:numPr>
          <w:ilvl w:val="3"/>
          <w:numId w:val="47"/>
        </w:numPr>
        <w:contextualSpacing w:val="0"/>
      </w:pPr>
      <w:r>
        <w:t xml:space="preserve">Adolf von </w:t>
      </w:r>
      <w:r w:rsidRPr="00F0572A">
        <w:t>Har</w:t>
      </w:r>
      <w:r w:rsidRPr="00F0572A">
        <w:softHyphen/>
        <w:t>nack</w:t>
      </w:r>
      <w:r>
        <w:t>, Church historian</w:t>
      </w:r>
      <w:r w:rsidRPr="00F0572A">
        <w:t>: “Had the Triden</w:t>
      </w:r>
      <w:r w:rsidRPr="00F0572A">
        <w:softHyphen/>
        <w:t>tine decree on justification been in place before, Luther’s appearance would probably have been unneces</w:t>
      </w:r>
      <w:r>
        <w:t>sary.</w:t>
      </w:r>
      <w:r w:rsidRPr="00F0572A">
        <w:t>”</w:t>
      </w:r>
    </w:p>
    <w:p w14:paraId="5187F6B1" w14:textId="77777777" w:rsidR="008B567D" w:rsidRPr="00F0572A" w:rsidRDefault="008B567D" w:rsidP="008B567D">
      <w:pPr>
        <w:numPr>
          <w:ilvl w:val="2"/>
          <w:numId w:val="47"/>
        </w:numPr>
        <w:contextualSpacing w:val="0"/>
      </w:pPr>
      <w:r w:rsidRPr="00F0572A">
        <w:t>reforms</w:t>
      </w:r>
      <w:r>
        <w:t xml:space="preserve"> (</w:t>
      </w:r>
      <w:r w:rsidRPr="00BB5C59">
        <w:t>the Catholic renewal “was not, in fact, a response to the demands and activities of the Reform</w:t>
      </w:r>
      <w:r>
        <w:t xml:space="preserve">ers,” </w:t>
      </w:r>
      <w:r w:rsidRPr="00BB5C59">
        <w:t>Lapple)</w:t>
      </w:r>
    </w:p>
    <w:p w14:paraId="680FC6D4" w14:textId="77777777" w:rsidR="008B567D" w:rsidRPr="00F0572A" w:rsidRDefault="008B567D" w:rsidP="008B567D">
      <w:pPr>
        <w:numPr>
          <w:ilvl w:val="1"/>
          <w:numId w:val="47"/>
        </w:numPr>
        <w:contextualSpacing w:val="0"/>
      </w:pPr>
      <w:r w:rsidRPr="00F0572A">
        <w:t>1562-98: Huguenot Wars</w:t>
      </w:r>
    </w:p>
    <w:p w14:paraId="404BADC0" w14:textId="77777777" w:rsidR="008B567D" w:rsidRPr="00F0572A" w:rsidRDefault="008B567D" w:rsidP="008B567D">
      <w:pPr>
        <w:numPr>
          <w:ilvl w:val="1"/>
          <w:numId w:val="47"/>
        </w:numPr>
        <w:contextualSpacing w:val="0"/>
      </w:pPr>
      <w:r>
        <w:t>1572-08-24: St</w:t>
      </w:r>
      <w:r w:rsidRPr="00F0572A">
        <w:t xml:space="preserve"> Bartholomew’s Day massacre</w:t>
      </w:r>
    </w:p>
    <w:p w14:paraId="32556675" w14:textId="77777777" w:rsidR="008B567D" w:rsidRDefault="008B567D" w:rsidP="008B567D">
      <w:pPr>
        <w:numPr>
          <w:ilvl w:val="1"/>
          <w:numId w:val="47"/>
        </w:numPr>
        <w:contextualSpacing w:val="0"/>
      </w:pPr>
      <w:r w:rsidRPr="00F0572A">
        <w:t>1598: Edict of Nantes (religious freedom for Huguenots)</w:t>
      </w:r>
    </w:p>
    <w:p w14:paraId="114869D4" w14:textId="77777777" w:rsidR="008B567D" w:rsidRPr="00DC1B55" w:rsidRDefault="008B567D" w:rsidP="008B567D"/>
    <w:p w14:paraId="22109CE5" w14:textId="77777777" w:rsidR="008B567D" w:rsidRPr="00F554CB" w:rsidRDefault="008B567D" w:rsidP="008B567D">
      <w:pPr>
        <w:numPr>
          <w:ilvl w:val="0"/>
          <w:numId w:val="47"/>
        </w:numPr>
        <w:contextualSpacing w:val="0"/>
      </w:pPr>
      <w:r>
        <w:rPr>
          <w:b/>
        </w:rPr>
        <w:t>clergy</w:t>
      </w:r>
    </w:p>
    <w:p w14:paraId="725FBD7A" w14:textId="77777777" w:rsidR="008B567D" w:rsidRDefault="008B567D" w:rsidP="008B567D">
      <w:pPr>
        <w:numPr>
          <w:ilvl w:val="1"/>
          <w:numId w:val="47"/>
        </w:numPr>
        <w:contextualSpacing w:val="0"/>
      </w:pPr>
      <w:r>
        <w:t>canon law</w:t>
      </w:r>
    </w:p>
    <w:p w14:paraId="5DF4EBAD" w14:textId="77777777" w:rsidR="008B567D" w:rsidRDefault="008B567D" w:rsidP="008B567D">
      <w:pPr>
        <w:numPr>
          <w:ilvl w:val="2"/>
          <w:numId w:val="47"/>
        </w:numPr>
        <w:contextualSpacing w:val="0"/>
      </w:pPr>
      <w:r>
        <w:t>c. 1500: at Paris</w:t>
      </w:r>
      <w:r w:rsidRPr="002562CA">
        <w:t xml:space="preserve"> the lawyer Jean Chappuis system</w:t>
      </w:r>
      <w:r>
        <w:t>atizes</w:t>
      </w:r>
      <w:r w:rsidRPr="002562CA">
        <w:t xml:space="preserve"> </w:t>
      </w:r>
      <w:r>
        <w:t xml:space="preserve">all earlier </w:t>
      </w:r>
      <w:r w:rsidRPr="002562CA">
        <w:t xml:space="preserve">collections </w:t>
      </w:r>
      <w:r>
        <w:t>of canon law</w:t>
      </w:r>
    </w:p>
    <w:p w14:paraId="18023D84" w14:textId="77777777" w:rsidR="008B567D" w:rsidRPr="00F554CB" w:rsidRDefault="008B567D" w:rsidP="008B567D">
      <w:pPr>
        <w:numPr>
          <w:ilvl w:val="2"/>
          <w:numId w:val="47"/>
        </w:numPr>
        <w:contextualSpacing w:val="0"/>
      </w:pPr>
      <w:r>
        <w:t xml:space="preserve">1580: </w:t>
      </w:r>
      <w:r w:rsidRPr="002562CA">
        <w:t xml:space="preserve">Gregory XIII </w:t>
      </w:r>
      <w:r>
        <w:t xml:space="preserve">bestows on Chappuis’ work the official title, </w:t>
      </w:r>
      <w:r w:rsidRPr="00EA61FA">
        <w:rPr>
          <w:i/>
        </w:rPr>
        <w:t>Corpus juris canonici</w:t>
      </w:r>
    </w:p>
    <w:p w14:paraId="28FEB97C" w14:textId="77777777" w:rsidR="008B567D" w:rsidRPr="00DC1B55" w:rsidRDefault="008B567D" w:rsidP="008B567D">
      <w:pPr>
        <w:widowControl w:val="0"/>
      </w:pPr>
    </w:p>
    <w:p w14:paraId="4F1E9D4B" w14:textId="77777777" w:rsidR="008B567D" w:rsidRPr="000C6F75" w:rsidRDefault="008B567D" w:rsidP="008B567D">
      <w:pPr>
        <w:widowControl w:val="0"/>
        <w:numPr>
          <w:ilvl w:val="0"/>
          <w:numId w:val="47"/>
        </w:numPr>
        <w:contextualSpacing w:val="0"/>
      </w:pPr>
      <w:r w:rsidRPr="000C6F75">
        <w:rPr>
          <w:b/>
        </w:rPr>
        <w:t>religious orders</w:t>
      </w:r>
      <w:r>
        <w:rPr>
          <w:b/>
        </w:rPr>
        <w:t xml:space="preserve"> and missions</w:t>
      </w:r>
    </w:p>
    <w:p w14:paraId="64851884" w14:textId="77777777" w:rsidR="008B567D" w:rsidRPr="00F0572A" w:rsidRDefault="008B567D" w:rsidP="008B567D">
      <w:pPr>
        <w:numPr>
          <w:ilvl w:val="1"/>
          <w:numId w:val="47"/>
        </w:numPr>
        <w:contextualSpacing w:val="0"/>
      </w:pPr>
      <w:r w:rsidRPr="00F0572A">
        <w:t>Theatines (1524)</w:t>
      </w:r>
    </w:p>
    <w:p w14:paraId="610A6AB9" w14:textId="77777777" w:rsidR="008B567D" w:rsidRPr="00F0572A" w:rsidRDefault="008B567D" w:rsidP="008B567D">
      <w:pPr>
        <w:numPr>
          <w:ilvl w:val="1"/>
          <w:numId w:val="47"/>
        </w:numPr>
        <w:contextualSpacing w:val="0"/>
      </w:pPr>
      <w:r w:rsidRPr="00F0572A">
        <w:t>Capuchins (1528)</w:t>
      </w:r>
    </w:p>
    <w:p w14:paraId="67AD3530" w14:textId="77777777" w:rsidR="008B567D" w:rsidRPr="00F0572A" w:rsidRDefault="008B567D" w:rsidP="008B567D">
      <w:pPr>
        <w:numPr>
          <w:ilvl w:val="1"/>
          <w:numId w:val="47"/>
        </w:numPr>
        <w:contextualSpacing w:val="0"/>
      </w:pPr>
      <w:r w:rsidRPr="00F0572A">
        <w:t>Jesuits (1534)</w:t>
      </w:r>
    </w:p>
    <w:p w14:paraId="7ADE678C" w14:textId="77777777" w:rsidR="008B567D" w:rsidRPr="00F0572A" w:rsidRDefault="008B567D" w:rsidP="008B567D">
      <w:pPr>
        <w:numPr>
          <w:ilvl w:val="1"/>
          <w:numId w:val="47"/>
        </w:numPr>
        <w:contextualSpacing w:val="0"/>
      </w:pPr>
      <w:r w:rsidRPr="00F0572A">
        <w:t>Ignatius Loyola (</w:t>
      </w:r>
      <w:r>
        <w:t xml:space="preserve">† </w:t>
      </w:r>
      <w:r w:rsidRPr="00F0572A">
        <w:t>1556)</w:t>
      </w:r>
    </w:p>
    <w:p w14:paraId="41376264" w14:textId="77777777" w:rsidR="008B567D" w:rsidRPr="00F0572A" w:rsidRDefault="008B567D" w:rsidP="008B567D">
      <w:pPr>
        <w:numPr>
          <w:ilvl w:val="1"/>
          <w:numId w:val="47"/>
        </w:numPr>
        <w:contextualSpacing w:val="0"/>
      </w:pPr>
      <w:r w:rsidRPr="00F0572A">
        <w:t>Francis Xavier (</w:t>
      </w:r>
      <w:r>
        <w:t xml:space="preserve">† </w:t>
      </w:r>
      <w:r w:rsidRPr="00F0572A">
        <w:t>1552 in China)</w:t>
      </w:r>
    </w:p>
    <w:p w14:paraId="04C66BFA" w14:textId="77777777" w:rsidR="008B567D" w:rsidRPr="00F0572A" w:rsidRDefault="008B567D" w:rsidP="008B567D">
      <w:pPr>
        <w:numPr>
          <w:ilvl w:val="1"/>
          <w:numId w:val="47"/>
        </w:numPr>
        <w:contextualSpacing w:val="0"/>
      </w:pPr>
      <w:r w:rsidRPr="00F0572A">
        <w:t>Ursulines (1535)</w:t>
      </w:r>
    </w:p>
    <w:p w14:paraId="4B28FA89" w14:textId="77777777" w:rsidR="008B567D" w:rsidRPr="00F0572A" w:rsidRDefault="008B567D" w:rsidP="008B567D">
      <w:pPr>
        <w:numPr>
          <w:ilvl w:val="1"/>
          <w:numId w:val="47"/>
        </w:numPr>
        <w:contextualSpacing w:val="0"/>
      </w:pPr>
      <w:r w:rsidRPr="00F0572A">
        <w:t>Hospitalers (1550)</w:t>
      </w:r>
    </w:p>
    <w:p w14:paraId="7E2033C1" w14:textId="77777777" w:rsidR="008B567D" w:rsidRDefault="008B567D" w:rsidP="008B567D">
      <w:pPr>
        <w:numPr>
          <w:ilvl w:val="1"/>
          <w:numId w:val="47"/>
        </w:numPr>
        <w:contextualSpacing w:val="0"/>
      </w:pPr>
      <w:r w:rsidRPr="00F0572A">
        <w:t>Oratorians (1564)</w:t>
      </w:r>
    </w:p>
    <w:p w14:paraId="346E7916" w14:textId="77777777" w:rsidR="008B567D" w:rsidRDefault="008B567D" w:rsidP="008B567D">
      <w:pPr>
        <w:numPr>
          <w:ilvl w:val="1"/>
          <w:numId w:val="47"/>
        </w:numPr>
        <w:contextualSpacing w:val="0"/>
      </w:pPr>
      <w:r w:rsidRPr="00F0572A">
        <w:lastRenderedPageBreak/>
        <w:t>fl. c. 1550: Spanish mystics Teresa of Avila (</w:t>
      </w:r>
      <w:r>
        <w:t>1515-</w:t>
      </w:r>
      <w:r w:rsidRPr="00F0572A">
        <w:t>82) and John of the Cross (</w:t>
      </w:r>
      <w:r>
        <w:t>1542-</w:t>
      </w:r>
      <w:r w:rsidRPr="00F0572A">
        <w:t>91)</w:t>
      </w:r>
    </w:p>
    <w:p w14:paraId="0D281225" w14:textId="77777777" w:rsidR="008B567D" w:rsidRDefault="008B567D" w:rsidP="008B567D">
      <w:pPr>
        <w:numPr>
          <w:ilvl w:val="1"/>
          <w:numId w:val="47"/>
        </w:numPr>
        <w:contextualSpacing w:val="0"/>
      </w:pPr>
      <w:r w:rsidRPr="00F0572A">
        <w:t>1569: Christianity reaches the Philippines</w:t>
      </w:r>
    </w:p>
    <w:p w14:paraId="554CBE0D" w14:textId="77777777" w:rsidR="008B567D" w:rsidRPr="00DC1B55" w:rsidRDefault="008B567D" w:rsidP="008B567D"/>
    <w:p w14:paraId="7C23E3CB" w14:textId="77777777" w:rsidR="008B567D" w:rsidRDefault="008B567D" w:rsidP="008B567D">
      <w:pPr>
        <w:numPr>
          <w:ilvl w:val="0"/>
          <w:numId w:val="47"/>
        </w:numPr>
        <w:contextualSpacing w:val="0"/>
      </w:pPr>
      <w:r>
        <w:rPr>
          <w:b/>
          <w:bCs/>
        </w:rPr>
        <w:t>theology</w:t>
      </w:r>
    </w:p>
    <w:p w14:paraId="07E6D23E" w14:textId="77777777" w:rsidR="008B567D" w:rsidRPr="009D43B3" w:rsidRDefault="008B567D" w:rsidP="008B567D">
      <w:pPr>
        <w:numPr>
          <w:ilvl w:val="1"/>
          <w:numId w:val="47"/>
        </w:numPr>
        <w:contextualSpacing w:val="0"/>
      </w:pPr>
      <w:r>
        <w:t xml:space="preserve">1563: at </w:t>
      </w:r>
      <w:r w:rsidRPr="00124F51">
        <w:t>Salamanca</w:t>
      </w:r>
      <w:r>
        <w:t>, Spain, Melchior Cano, O</w:t>
      </w:r>
      <w:r w:rsidRPr="00F55906">
        <w:t>P</w:t>
      </w:r>
      <w:r>
        <w:t xml:space="preserve"> (1509-60), publishes </w:t>
      </w:r>
      <w:r>
        <w:rPr>
          <w:i/>
        </w:rPr>
        <w:t>L</w:t>
      </w:r>
      <w:r w:rsidRPr="00571DB0">
        <w:rPr>
          <w:i/>
        </w:rPr>
        <w:t>oci theologici</w:t>
      </w:r>
      <w:r>
        <w:rPr>
          <w:iCs/>
        </w:rPr>
        <w:t xml:space="preserve"> (</w:t>
      </w:r>
      <w:r w:rsidRPr="00124F51">
        <w:rPr>
          <w:i/>
          <w:iCs/>
        </w:rPr>
        <w:t>Theological Places</w:t>
      </w:r>
      <w:r>
        <w:t xml:space="preserve">, i.e., </w:t>
      </w:r>
      <w:r w:rsidRPr="00F55906">
        <w:t>theological</w:t>
      </w:r>
      <w:r>
        <w:t xml:space="preserve"> resources</w:t>
      </w:r>
      <w:r>
        <w:rPr>
          <w:iCs/>
        </w:rPr>
        <w:t xml:space="preserve">), which lists ten sources where theologians can find authoritative teaching: </w:t>
      </w:r>
      <w:r>
        <w:t>s</w:t>
      </w:r>
      <w:r w:rsidRPr="00F55906">
        <w:t>cripture</w:t>
      </w:r>
      <w:r>
        <w:t xml:space="preserve">, unwritten </w:t>
      </w:r>
      <w:r w:rsidRPr="00F55906">
        <w:t>traditions</w:t>
      </w:r>
      <w:r>
        <w:t xml:space="preserve">, </w:t>
      </w:r>
      <w:r w:rsidRPr="00F55906">
        <w:t>the Catholic Church</w:t>
      </w:r>
      <w:r>
        <w:t>, councils</w:t>
      </w:r>
      <w:r w:rsidRPr="00F55906">
        <w:t xml:space="preserve"> </w:t>
      </w:r>
      <w:r>
        <w:t>(</w:t>
      </w:r>
      <w:r w:rsidRPr="00F55906">
        <w:t xml:space="preserve">especially </w:t>
      </w:r>
      <w:r>
        <w:t>ecumenical c</w:t>
      </w:r>
      <w:r w:rsidRPr="00F55906">
        <w:t>ouncils</w:t>
      </w:r>
      <w:r>
        <w:t xml:space="preserve">), </w:t>
      </w:r>
      <w:r w:rsidRPr="00F55906">
        <w:t>the Roman Church</w:t>
      </w:r>
      <w:r>
        <w:t xml:space="preserve">, the Church </w:t>
      </w:r>
      <w:r w:rsidRPr="00F55906">
        <w:t>Fathers</w:t>
      </w:r>
      <w:r>
        <w:t xml:space="preserve">, </w:t>
      </w:r>
      <w:r w:rsidRPr="00F55906">
        <w:t>scholastic theologians</w:t>
      </w:r>
      <w:r>
        <w:t xml:space="preserve"> and </w:t>
      </w:r>
      <w:r w:rsidRPr="00F55906">
        <w:t>canon law</w:t>
      </w:r>
      <w:r>
        <w:t xml:space="preserve">yers, </w:t>
      </w:r>
      <w:r w:rsidRPr="00F55906">
        <w:t>reason</w:t>
      </w:r>
      <w:r>
        <w:t xml:space="preserve">, </w:t>
      </w:r>
      <w:r w:rsidRPr="00F55906">
        <w:t>philosophers and civil law</w:t>
      </w:r>
      <w:r>
        <w:t xml:space="preserve">yers, and </w:t>
      </w:r>
      <w:r w:rsidRPr="00F55906">
        <w:t>history</w:t>
      </w:r>
    </w:p>
    <w:p w14:paraId="3D1C52CA" w14:textId="77777777" w:rsidR="008B567D" w:rsidRPr="00DC1B55" w:rsidRDefault="008B567D" w:rsidP="008B567D"/>
    <w:p w14:paraId="02A0E70E" w14:textId="77777777" w:rsidR="008B567D" w:rsidRPr="00286E68" w:rsidRDefault="008B567D" w:rsidP="008B567D">
      <w:pPr>
        <w:numPr>
          <w:ilvl w:val="0"/>
          <w:numId w:val="47"/>
        </w:numPr>
        <w:contextualSpacing w:val="0"/>
      </w:pPr>
      <w:r>
        <w:rPr>
          <w:b/>
        </w:rPr>
        <w:t>devotions</w:t>
      </w:r>
      <w:r>
        <w:t xml:space="preserve">: </w:t>
      </w:r>
      <w:r>
        <w:rPr>
          <w:b/>
        </w:rPr>
        <w:t xml:space="preserve">the </w:t>
      </w:r>
      <w:r>
        <w:rPr>
          <w:rFonts w:cs="Garamond"/>
          <w:b/>
        </w:rPr>
        <w:t>way of the cross</w:t>
      </w:r>
    </w:p>
    <w:p w14:paraId="71CCA520" w14:textId="77777777" w:rsidR="008B567D" w:rsidRDefault="008B567D" w:rsidP="008B567D">
      <w:pPr>
        <w:numPr>
          <w:ilvl w:val="1"/>
          <w:numId w:val="47"/>
        </w:numPr>
        <w:contextualSpacing w:val="0"/>
        <w:rPr>
          <w:rFonts w:cs="Bookman Old Style"/>
        </w:rPr>
      </w:pPr>
      <w:r>
        <w:rPr>
          <w:rFonts w:cs="Bookman Old Style"/>
        </w:rPr>
        <w:t xml:space="preserve">c. 30-600: </w:t>
      </w:r>
      <w:r w:rsidRPr="00594166">
        <w:rPr>
          <w:rFonts w:cs="Bookman Old Style"/>
        </w:rPr>
        <w:t>pilgrims to Jerusalem fol</w:t>
      </w:r>
      <w:r>
        <w:rPr>
          <w:rFonts w:cs="Bookman Old Style"/>
        </w:rPr>
        <w:t>low</w:t>
      </w:r>
      <w:r w:rsidRPr="00594166">
        <w:rPr>
          <w:rFonts w:cs="Bookman Old Style"/>
        </w:rPr>
        <w:t xml:space="preserve"> the actual </w:t>
      </w:r>
      <w:r w:rsidRPr="00390F1B">
        <w:rPr>
          <w:rFonts w:cs="Bookman Old Style"/>
          <w:i/>
        </w:rPr>
        <w:t>Via Crucis</w:t>
      </w:r>
      <w:r w:rsidRPr="00594166">
        <w:rPr>
          <w:rFonts w:cs="Bookman Old Style"/>
        </w:rPr>
        <w:t xml:space="preserve"> and medi</w:t>
      </w:r>
      <w:r>
        <w:rPr>
          <w:rFonts w:cs="Bookman Old Style"/>
        </w:rPr>
        <w:t>tate</w:t>
      </w:r>
      <w:r w:rsidRPr="00594166">
        <w:rPr>
          <w:rFonts w:cs="Bookman Old Style"/>
        </w:rPr>
        <w:t xml:space="preserve"> at </w:t>
      </w:r>
      <w:r>
        <w:rPr>
          <w:rFonts w:cs="Bookman Old Style"/>
        </w:rPr>
        <w:t>points indicated</w:t>
      </w:r>
      <w:r w:rsidRPr="00594166">
        <w:rPr>
          <w:rFonts w:cs="Bookman Old Style"/>
        </w:rPr>
        <w:t xml:space="preserve"> by local tradition</w:t>
      </w:r>
    </w:p>
    <w:p w14:paraId="52E7C0CD" w14:textId="77777777" w:rsidR="008B567D" w:rsidRDefault="008B567D" w:rsidP="008B567D">
      <w:pPr>
        <w:numPr>
          <w:ilvl w:val="1"/>
          <w:numId w:val="47"/>
        </w:numPr>
        <w:contextualSpacing w:val="0"/>
        <w:rPr>
          <w:rFonts w:cs="Bookman Old Style"/>
        </w:rPr>
      </w:pPr>
      <w:r>
        <w:rPr>
          <w:rFonts w:cs="Bookman Old Style"/>
        </w:rPr>
        <w:t>638: Muslims conquer Palestine</w:t>
      </w:r>
    </w:p>
    <w:p w14:paraId="1FDC52EA" w14:textId="77777777" w:rsidR="008B567D" w:rsidRDefault="008B567D" w:rsidP="008B567D">
      <w:pPr>
        <w:numPr>
          <w:ilvl w:val="1"/>
          <w:numId w:val="47"/>
        </w:numPr>
        <w:contextualSpacing w:val="0"/>
        <w:rPr>
          <w:rFonts w:cs="Bookman Old Style"/>
        </w:rPr>
      </w:pPr>
      <w:r>
        <w:rPr>
          <w:rFonts w:cs="Bookman Old Style"/>
        </w:rPr>
        <w:t>1100s:</w:t>
      </w:r>
      <w:r w:rsidRPr="00594166">
        <w:rPr>
          <w:rFonts w:cs="Bookman Old Style"/>
        </w:rPr>
        <w:t xml:space="preserve"> </w:t>
      </w:r>
      <w:r>
        <w:rPr>
          <w:rFonts w:cs="Bookman Old Style"/>
        </w:rPr>
        <w:t xml:space="preserve">following the </w:t>
      </w:r>
      <w:r>
        <w:rPr>
          <w:rFonts w:cs="Bookman Old Style"/>
          <w:i/>
        </w:rPr>
        <w:t>Via Crucis</w:t>
      </w:r>
      <w:r>
        <w:rPr>
          <w:rFonts w:cs="Bookman Old Style"/>
        </w:rPr>
        <w:t xml:space="preserve"> is again possible when the crusades capture Palestine</w:t>
      </w:r>
    </w:p>
    <w:p w14:paraId="626597B3" w14:textId="77777777" w:rsidR="008B567D" w:rsidRPr="00286E68" w:rsidRDefault="008B567D" w:rsidP="008B567D">
      <w:pPr>
        <w:numPr>
          <w:ilvl w:val="1"/>
          <w:numId w:val="47"/>
        </w:numPr>
        <w:contextualSpacing w:val="0"/>
        <w:rPr>
          <w:rFonts w:cs="Bookman Old Style"/>
        </w:rPr>
      </w:pPr>
      <w:r>
        <w:rPr>
          <w:rFonts w:cs="Bookman Old Style"/>
        </w:rPr>
        <w:t xml:space="preserve">1200s: Dominicans and Franciscans preach </w:t>
      </w:r>
      <w:r w:rsidRPr="00594166">
        <w:rPr>
          <w:rFonts w:cs="Bookman Old Style"/>
        </w:rPr>
        <w:t>devotion to Christ</w:t>
      </w:r>
      <w:r>
        <w:rPr>
          <w:rFonts w:cs="Bookman Old Style"/>
        </w:rPr>
        <w:t>’s p</w:t>
      </w:r>
      <w:r w:rsidRPr="00594166">
        <w:rPr>
          <w:rFonts w:cs="Bookman Old Style"/>
        </w:rPr>
        <w:t xml:space="preserve">assion, </w:t>
      </w:r>
      <w:r>
        <w:rPr>
          <w:rFonts w:cs="Bookman Old Style"/>
        </w:rPr>
        <w:t xml:space="preserve">so </w:t>
      </w:r>
      <w:r w:rsidRPr="00594166">
        <w:rPr>
          <w:rFonts w:cs="Bookman Old Style"/>
          <w:iCs/>
        </w:rPr>
        <w:t>the way of the cross</w:t>
      </w:r>
      <w:r>
        <w:rPr>
          <w:rFonts w:cs="Bookman Old Style"/>
          <w:iCs/>
        </w:rPr>
        <w:t xml:space="preserve"> in Jerusalem </w:t>
      </w:r>
      <w:r>
        <w:rPr>
          <w:rFonts w:cs="Bookman Old Style"/>
        </w:rPr>
        <w:t>gains in popularity</w:t>
      </w:r>
    </w:p>
    <w:p w14:paraId="6E798CCF" w14:textId="77777777" w:rsidR="008B567D" w:rsidRDefault="008B567D" w:rsidP="008B567D">
      <w:pPr>
        <w:numPr>
          <w:ilvl w:val="1"/>
          <w:numId w:val="47"/>
        </w:numPr>
        <w:contextualSpacing w:val="0"/>
        <w:rPr>
          <w:rFonts w:cs="Bookman Old Style"/>
        </w:rPr>
      </w:pPr>
      <w:r>
        <w:rPr>
          <w:rFonts w:cs="Bookman Old Style"/>
        </w:rPr>
        <w:t xml:space="preserve">1500s: </w:t>
      </w:r>
      <w:r w:rsidRPr="00594166">
        <w:rPr>
          <w:rFonts w:cs="Bookman Old Style"/>
        </w:rPr>
        <w:t xml:space="preserve">probably </w:t>
      </w:r>
      <w:r>
        <w:rPr>
          <w:rFonts w:cs="Bookman Old Style"/>
        </w:rPr>
        <w:t xml:space="preserve">thanks </w:t>
      </w:r>
      <w:r w:rsidRPr="00594166">
        <w:rPr>
          <w:rFonts w:cs="Bookman Old Style"/>
        </w:rPr>
        <w:t>to the mystics</w:t>
      </w:r>
      <w:r>
        <w:rPr>
          <w:rFonts w:cs="Bookman Old Style"/>
        </w:rPr>
        <w:t xml:space="preserve"> (1300s-1400s)</w:t>
      </w:r>
      <w:r w:rsidRPr="00594166">
        <w:rPr>
          <w:rFonts w:cs="Bookman Old Style"/>
        </w:rPr>
        <w:t xml:space="preserve">, </w:t>
      </w:r>
      <w:r>
        <w:rPr>
          <w:rFonts w:cs="Bookman Old Style"/>
        </w:rPr>
        <w:t>the</w:t>
      </w:r>
      <w:r w:rsidRPr="00594166">
        <w:rPr>
          <w:rFonts w:cs="Bookman Old Style"/>
        </w:rPr>
        <w:t xml:space="preserve"> </w:t>
      </w:r>
      <w:r>
        <w:rPr>
          <w:rFonts w:cs="Bookman Old Style"/>
        </w:rPr>
        <w:t>stations</w:t>
      </w:r>
      <w:r w:rsidRPr="00594166">
        <w:rPr>
          <w:rFonts w:cs="Bookman Old Style"/>
        </w:rPr>
        <w:t xml:space="preserve"> </w:t>
      </w:r>
      <w:r>
        <w:rPr>
          <w:rFonts w:cs="Bookman Old Style"/>
        </w:rPr>
        <w:t xml:space="preserve">of the cross become popular </w:t>
      </w:r>
      <w:r w:rsidRPr="00594166">
        <w:rPr>
          <w:rFonts w:cs="Bookman Old Style"/>
        </w:rPr>
        <w:t>outside Palestine</w:t>
      </w:r>
    </w:p>
    <w:p w14:paraId="481BD8C9" w14:textId="77777777" w:rsidR="008B567D" w:rsidRDefault="008B567D" w:rsidP="008B567D">
      <w:pPr>
        <w:numPr>
          <w:ilvl w:val="1"/>
          <w:numId w:val="47"/>
        </w:numPr>
        <w:contextualSpacing w:val="0"/>
        <w:rPr>
          <w:rFonts w:cs="Bookman Old Style"/>
        </w:rPr>
      </w:pPr>
      <w:r>
        <w:rPr>
          <w:rFonts w:cs="Bookman Old Style"/>
        </w:rPr>
        <w:t>the number of stations</w:t>
      </w:r>
    </w:p>
    <w:p w14:paraId="6F586CF6" w14:textId="77777777" w:rsidR="008B567D" w:rsidRDefault="008B567D" w:rsidP="008B567D">
      <w:pPr>
        <w:numPr>
          <w:ilvl w:val="2"/>
          <w:numId w:val="47"/>
        </w:numPr>
        <w:contextualSpacing w:val="0"/>
        <w:rPr>
          <w:rFonts w:cs="Bookman Old Style"/>
        </w:rPr>
      </w:pPr>
      <w:r>
        <w:rPr>
          <w:rFonts w:cs="Bookman Old Style"/>
        </w:rPr>
        <w:t>some</w:t>
      </w:r>
      <w:r w:rsidRPr="00594166">
        <w:rPr>
          <w:rFonts w:cs="Bookman Old Style"/>
        </w:rPr>
        <w:t xml:space="preserve">times there were </w:t>
      </w:r>
      <w:r>
        <w:rPr>
          <w:rFonts w:cs="Bookman Old Style"/>
        </w:rPr>
        <w:t>34</w:t>
      </w:r>
    </w:p>
    <w:p w14:paraId="2E590052" w14:textId="77777777" w:rsidR="008B567D" w:rsidRDefault="008B567D" w:rsidP="008B567D">
      <w:pPr>
        <w:numPr>
          <w:ilvl w:val="2"/>
          <w:numId w:val="47"/>
        </w:numPr>
        <w:contextualSpacing w:val="0"/>
        <w:rPr>
          <w:rFonts w:cs="Bookman Old Style"/>
        </w:rPr>
      </w:pPr>
      <w:r>
        <w:rPr>
          <w:rFonts w:cs="Bookman Old Style"/>
        </w:rPr>
        <w:t xml:space="preserve">in </w:t>
      </w:r>
      <w:r w:rsidRPr="00594166">
        <w:rPr>
          <w:rFonts w:cs="Bookman Old Style"/>
        </w:rPr>
        <w:t xml:space="preserve">Germany </w:t>
      </w:r>
      <w:r>
        <w:rPr>
          <w:rFonts w:cs="Bookman Old Style"/>
        </w:rPr>
        <w:t xml:space="preserve">there were 7 </w:t>
      </w:r>
      <w:r w:rsidRPr="00594166">
        <w:rPr>
          <w:rFonts w:cs="Bookman Old Style"/>
        </w:rPr>
        <w:t>falls</w:t>
      </w:r>
      <w:r>
        <w:rPr>
          <w:rFonts w:cs="Bookman Old Style"/>
        </w:rPr>
        <w:t>,</w:t>
      </w:r>
      <w:r w:rsidRPr="00594166">
        <w:rPr>
          <w:rFonts w:cs="Bookman Old Style"/>
        </w:rPr>
        <w:t xml:space="preserve"> link</w:t>
      </w:r>
      <w:r>
        <w:rPr>
          <w:rFonts w:cs="Bookman Old Style"/>
        </w:rPr>
        <w:t>ed</w:t>
      </w:r>
      <w:r w:rsidRPr="00594166">
        <w:rPr>
          <w:rFonts w:cs="Bookman Old Style"/>
        </w:rPr>
        <w:t xml:space="preserve"> </w:t>
      </w:r>
      <w:r>
        <w:rPr>
          <w:rFonts w:cs="Bookman Old Style"/>
        </w:rPr>
        <w:t xml:space="preserve">to </w:t>
      </w:r>
      <w:r w:rsidRPr="00594166">
        <w:rPr>
          <w:rFonts w:cs="Bookman Old Style"/>
        </w:rPr>
        <w:t>the seven canonical hours</w:t>
      </w:r>
    </w:p>
    <w:p w14:paraId="276E1372" w14:textId="77777777" w:rsidR="008B567D" w:rsidRDefault="008B567D" w:rsidP="008B567D">
      <w:pPr>
        <w:numPr>
          <w:ilvl w:val="2"/>
          <w:numId w:val="47"/>
        </w:numPr>
        <w:contextualSpacing w:val="0"/>
        <w:rPr>
          <w:rFonts w:cs="Bookman Old Style"/>
        </w:rPr>
      </w:pPr>
      <w:r>
        <w:rPr>
          <w:rFonts w:cs="Bookman Old Style"/>
        </w:rPr>
        <w:t>1500s: t</w:t>
      </w:r>
      <w:r w:rsidRPr="00594166">
        <w:rPr>
          <w:rFonts w:cs="Bookman Old Style"/>
        </w:rPr>
        <w:t>he Carmelite John Pascha of Louvain (</w:t>
      </w:r>
      <w:r>
        <w:t xml:space="preserve">† </w:t>
      </w:r>
      <w:r>
        <w:rPr>
          <w:rFonts w:cs="Bookman Old Style"/>
        </w:rPr>
        <w:t xml:space="preserve">c. 1530) writes a </w:t>
      </w:r>
      <w:r w:rsidRPr="00390F1B">
        <w:rPr>
          <w:rFonts w:cs="Bookman Old Style"/>
          <w:i/>
        </w:rPr>
        <w:t>Spiritual Pilgrimage</w:t>
      </w:r>
      <w:r w:rsidRPr="00594166">
        <w:rPr>
          <w:rFonts w:cs="Bookman Old Style"/>
        </w:rPr>
        <w:t xml:space="preserve"> </w:t>
      </w:r>
      <w:r w:rsidRPr="006B06E8">
        <w:rPr>
          <w:rFonts w:cs="Bookman Old Style"/>
        </w:rPr>
        <w:t xml:space="preserve">(published in 1563) </w:t>
      </w:r>
      <w:r>
        <w:rPr>
          <w:rFonts w:cs="Bookman Old Style"/>
        </w:rPr>
        <w:t xml:space="preserve">that </w:t>
      </w:r>
      <w:r w:rsidRPr="00594166">
        <w:rPr>
          <w:rFonts w:cs="Bookman Old Style"/>
        </w:rPr>
        <w:t xml:space="preserve">speaks of </w:t>
      </w:r>
      <w:r>
        <w:rPr>
          <w:rFonts w:cs="Bookman Old Style"/>
        </w:rPr>
        <w:t xml:space="preserve">15 </w:t>
      </w:r>
      <w:r w:rsidRPr="00594166">
        <w:rPr>
          <w:rFonts w:cs="Bookman Old Style"/>
        </w:rPr>
        <w:t>stations</w:t>
      </w:r>
    </w:p>
    <w:p w14:paraId="44ECC518" w14:textId="77777777" w:rsidR="008B567D" w:rsidRPr="00594166" w:rsidRDefault="008B567D" w:rsidP="008B567D">
      <w:pPr>
        <w:numPr>
          <w:ilvl w:val="2"/>
          <w:numId w:val="47"/>
        </w:numPr>
        <w:contextualSpacing w:val="0"/>
        <w:rPr>
          <w:rFonts w:cs="Bookman Old Style"/>
        </w:rPr>
      </w:pPr>
      <w:r>
        <w:rPr>
          <w:rFonts w:cs="Bookman Old Style"/>
        </w:rPr>
        <w:t>1584: describting</w:t>
      </w:r>
      <w:r w:rsidRPr="00594166">
        <w:rPr>
          <w:rFonts w:cs="Bookman Old Style"/>
        </w:rPr>
        <w:t xml:space="preserve"> </w:t>
      </w:r>
      <w:r>
        <w:rPr>
          <w:rFonts w:cs="Bookman Old Style"/>
        </w:rPr>
        <w:t xml:space="preserve">his pilgrimage to </w:t>
      </w:r>
      <w:r w:rsidRPr="00594166">
        <w:rPr>
          <w:rFonts w:cs="Bookman Old Style"/>
        </w:rPr>
        <w:t>the Holy Land</w:t>
      </w:r>
      <w:r>
        <w:rPr>
          <w:rFonts w:cs="Bookman Old Style"/>
        </w:rPr>
        <w:t xml:space="preserve">, </w:t>
      </w:r>
      <w:r w:rsidRPr="00594166">
        <w:rPr>
          <w:rFonts w:cs="Bookman Old Style"/>
        </w:rPr>
        <w:t xml:space="preserve">the priest Christian van Adrichem (Adrichomius) </w:t>
      </w:r>
      <w:r>
        <w:rPr>
          <w:rFonts w:cs="Bookman Old Style"/>
        </w:rPr>
        <w:t xml:space="preserve">speaks of 12 </w:t>
      </w:r>
      <w:r w:rsidRPr="00594166">
        <w:rPr>
          <w:rFonts w:cs="Bookman Old Style"/>
        </w:rPr>
        <w:t>stations</w:t>
      </w:r>
      <w:r>
        <w:rPr>
          <w:rFonts w:cs="Bookman Old Style"/>
        </w:rPr>
        <w:t>;</w:t>
      </w:r>
      <w:r w:rsidRPr="00594166">
        <w:rPr>
          <w:rFonts w:cs="Bookman Old Style"/>
        </w:rPr>
        <w:t xml:space="preserve"> </w:t>
      </w:r>
      <w:r>
        <w:rPr>
          <w:rFonts w:cs="Bookman Old Style"/>
        </w:rPr>
        <w:t>they correspond</w:t>
      </w:r>
      <w:r w:rsidRPr="00594166">
        <w:rPr>
          <w:rFonts w:cs="Bookman Old Style"/>
        </w:rPr>
        <w:t xml:space="preserve"> </w:t>
      </w:r>
      <w:r>
        <w:rPr>
          <w:rFonts w:cs="Bookman Old Style"/>
        </w:rPr>
        <w:t xml:space="preserve">to the first 12 </w:t>
      </w:r>
      <w:r w:rsidRPr="00594166">
        <w:rPr>
          <w:rFonts w:cs="Bookman Old Style"/>
        </w:rPr>
        <w:t xml:space="preserve">of the present </w:t>
      </w:r>
      <w:r>
        <w:rPr>
          <w:rFonts w:cs="Bookman Old Style"/>
        </w:rPr>
        <w:t>form of the devotion</w:t>
      </w:r>
    </w:p>
    <w:p w14:paraId="4A520AE7" w14:textId="77777777" w:rsidR="008B567D" w:rsidRDefault="008B567D" w:rsidP="008B567D">
      <w:pPr>
        <w:numPr>
          <w:ilvl w:val="1"/>
          <w:numId w:val="47"/>
        </w:numPr>
        <w:contextualSpacing w:val="0"/>
        <w:rPr>
          <w:rFonts w:cs="Bookman Old Style"/>
        </w:rPr>
      </w:pPr>
      <w:r>
        <w:rPr>
          <w:rFonts w:cs="Bookman Old Style"/>
        </w:rPr>
        <w:t xml:space="preserve">1600s-1700s: </w:t>
      </w:r>
      <w:r w:rsidRPr="00594166">
        <w:rPr>
          <w:rFonts w:cs="Bookman Old Style"/>
        </w:rPr>
        <w:t>the Franciscans popularize</w:t>
      </w:r>
      <w:r>
        <w:rPr>
          <w:rFonts w:cs="Bookman Old Style"/>
        </w:rPr>
        <w:t xml:space="preserve"> t</w:t>
      </w:r>
      <w:r w:rsidRPr="00594166">
        <w:rPr>
          <w:rFonts w:cs="Bookman Old Style"/>
        </w:rPr>
        <w:t xml:space="preserve">he present </w:t>
      </w:r>
      <w:r>
        <w:rPr>
          <w:rFonts w:cs="Bookman Old Style"/>
        </w:rPr>
        <w:t>14 stations</w:t>
      </w:r>
    </w:p>
    <w:p w14:paraId="487909F2" w14:textId="77777777" w:rsidR="008B567D" w:rsidRDefault="008B567D" w:rsidP="008B567D">
      <w:pPr>
        <w:numPr>
          <w:ilvl w:val="1"/>
          <w:numId w:val="47"/>
        </w:numPr>
        <w:contextualSpacing w:val="0"/>
        <w:rPr>
          <w:rFonts w:cs="Bookman Old Style"/>
        </w:rPr>
      </w:pPr>
      <w:r>
        <w:rPr>
          <w:rFonts w:cs="Bookman Old Style"/>
        </w:rPr>
        <w:t>1686: Innocent XI indulgences</w:t>
      </w:r>
      <w:r w:rsidRPr="00594166">
        <w:rPr>
          <w:rFonts w:cs="Bookman Old Style"/>
        </w:rPr>
        <w:t xml:space="preserve"> the devotion</w:t>
      </w:r>
    </w:p>
    <w:p w14:paraId="667F746F" w14:textId="77777777" w:rsidR="008B567D" w:rsidRPr="00DC1B55" w:rsidRDefault="008B567D" w:rsidP="008B567D"/>
    <w:p w14:paraId="42A2B944" w14:textId="77777777" w:rsidR="008B567D" w:rsidRDefault="008B567D" w:rsidP="008B567D">
      <w:pPr>
        <w:numPr>
          <w:ilvl w:val="0"/>
          <w:numId w:val="47"/>
        </w:numPr>
        <w:contextualSpacing w:val="0"/>
      </w:pPr>
      <w:r>
        <w:rPr>
          <w:b/>
        </w:rPr>
        <w:t>arts</w:t>
      </w:r>
      <w:r>
        <w:t xml:space="preserve">: </w:t>
      </w:r>
      <w:r>
        <w:rPr>
          <w:b/>
        </w:rPr>
        <w:t>vestments</w:t>
      </w:r>
    </w:p>
    <w:p w14:paraId="77AA319A" w14:textId="77777777" w:rsidR="008B567D" w:rsidRDefault="008B567D" w:rsidP="008B567D">
      <w:pPr>
        <w:numPr>
          <w:ilvl w:val="1"/>
          <w:numId w:val="47"/>
        </w:numPr>
        <w:contextualSpacing w:val="0"/>
      </w:pPr>
      <w:r w:rsidRPr="00F0572A">
        <w:t xml:space="preserve">1570: </w:t>
      </w:r>
      <w:r>
        <w:t xml:space="preserve">Pius V’s </w:t>
      </w:r>
      <w:r>
        <w:rPr>
          <w:i/>
        </w:rPr>
        <w:t>Missale Romanum</w:t>
      </w:r>
      <w:r>
        <w:t xml:space="preserve"> (</w:t>
      </w:r>
      <w:r w:rsidRPr="00F0572A">
        <w:rPr>
          <w:i/>
        </w:rPr>
        <w:t>Roman Missal</w:t>
      </w:r>
      <w:r>
        <w:t>); it prescribes the present vestment-color scheme (</w:t>
      </w:r>
      <w:r w:rsidRPr="00913791">
        <w:t>white, red, green, violet and black)</w:t>
      </w:r>
    </w:p>
    <w:p w14:paraId="573DE139" w14:textId="77777777" w:rsidR="008B567D" w:rsidRPr="00DC1B55" w:rsidRDefault="008B567D" w:rsidP="008B567D">
      <w:pPr>
        <w:rPr>
          <w:szCs w:val="18"/>
        </w:rPr>
      </w:pPr>
    </w:p>
    <w:p w14:paraId="7BF62058" w14:textId="77777777" w:rsidR="008B567D" w:rsidRDefault="008B567D" w:rsidP="008B567D">
      <w:pPr>
        <w:numPr>
          <w:ilvl w:val="0"/>
          <w:numId w:val="47"/>
        </w:numPr>
        <w:contextualSpacing w:val="0"/>
        <w:rPr>
          <w:szCs w:val="18"/>
        </w:rPr>
      </w:pPr>
      <w:r>
        <w:rPr>
          <w:b/>
          <w:szCs w:val="18"/>
        </w:rPr>
        <w:t>morals of the laity</w:t>
      </w:r>
    </w:p>
    <w:p w14:paraId="2C43CB9A" w14:textId="77777777" w:rsidR="008B567D" w:rsidRPr="004F774F" w:rsidRDefault="008B567D" w:rsidP="008B567D">
      <w:pPr>
        <w:numPr>
          <w:ilvl w:val="1"/>
          <w:numId w:val="47"/>
        </w:numPr>
        <w:contextualSpacing w:val="0"/>
        <w:rPr>
          <w:szCs w:val="18"/>
        </w:rPr>
      </w:pPr>
      <w:r w:rsidRPr="004F774F">
        <w:t>Confraternity of Christian Doctrine</w:t>
      </w:r>
      <w:r>
        <w:t xml:space="preserve"> (CCD)</w:t>
      </w:r>
    </w:p>
    <w:p w14:paraId="3FE6A1B2" w14:textId="77777777" w:rsidR="008B567D" w:rsidRDefault="008B567D" w:rsidP="008B567D">
      <w:pPr>
        <w:numPr>
          <w:ilvl w:val="2"/>
          <w:numId w:val="47"/>
        </w:numPr>
        <w:contextualSpacing w:val="0"/>
      </w:pPr>
      <w:r>
        <w:t>1536: abbot Castellino da Castello founds a system of Sunday schools in Milan</w:t>
      </w:r>
    </w:p>
    <w:p w14:paraId="0DD5FFD6" w14:textId="77777777" w:rsidR="008B567D" w:rsidRDefault="008B567D" w:rsidP="008B567D">
      <w:pPr>
        <w:numPr>
          <w:ilvl w:val="2"/>
          <w:numId w:val="47"/>
        </w:numPr>
        <w:contextualSpacing w:val="0"/>
      </w:pPr>
      <w:r>
        <w:t>1562: a wealthy nobleman, Marco de Sadis-Cusani of Milan, having moved to Rome, founds the Confraternity of Christian Doctrine</w:t>
      </w:r>
    </w:p>
    <w:p w14:paraId="65C463DF" w14:textId="77777777" w:rsidR="008B567D" w:rsidRDefault="008B567D" w:rsidP="008B567D">
      <w:pPr>
        <w:numPr>
          <w:ilvl w:val="2"/>
          <w:numId w:val="47"/>
        </w:numPr>
        <w:contextualSpacing w:val="0"/>
      </w:pPr>
      <w:r>
        <w:t>1571: Pius V recommends that bishops establish the Confraternity of Christian Doctrine in every parish</w:t>
      </w:r>
    </w:p>
    <w:p w14:paraId="3A384584" w14:textId="77777777" w:rsidR="008B567D" w:rsidRDefault="008B567D" w:rsidP="008B567D">
      <w:pPr>
        <w:numPr>
          <w:ilvl w:val="2"/>
          <w:numId w:val="47"/>
        </w:numPr>
        <w:contextualSpacing w:val="0"/>
      </w:pPr>
      <w:r>
        <w:t>1607: Paul V makes the Confraternity of Christian Doctrine into an archconfraternity, with headquarters in Rome</w:t>
      </w:r>
    </w:p>
    <w:p w14:paraId="1BCFBB30" w14:textId="77777777" w:rsidR="008B567D" w:rsidRDefault="008B567D" w:rsidP="008B567D">
      <w:pPr>
        <w:numPr>
          <w:ilvl w:val="2"/>
          <w:numId w:val="47"/>
        </w:numPr>
        <w:contextualSpacing w:val="0"/>
      </w:pPr>
      <w:r>
        <w:t>advocates include Robert Bellarmine, Francis de Sales, and Charles Borromeo</w:t>
      </w:r>
    </w:p>
    <w:p w14:paraId="0B4CD8F0" w14:textId="77777777" w:rsidR="008B567D" w:rsidRDefault="008B567D" w:rsidP="008B567D">
      <w:pPr>
        <w:numPr>
          <w:ilvl w:val="1"/>
          <w:numId w:val="47"/>
        </w:numPr>
        <w:contextualSpacing w:val="0"/>
      </w:pPr>
      <w:r>
        <w:t>Congregation for Catholic Education (CCE)</w:t>
      </w:r>
    </w:p>
    <w:p w14:paraId="1E2B2104" w14:textId="77777777" w:rsidR="008B567D" w:rsidRPr="004F774F" w:rsidRDefault="008B567D" w:rsidP="008B567D">
      <w:pPr>
        <w:numPr>
          <w:ilvl w:val="2"/>
          <w:numId w:val="47"/>
        </w:numPr>
        <w:contextualSpacing w:val="0"/>
      </w:pPr>
      <w:r>
        <w:rPr>
          <w:rFonts w:ascii="Times" w:hAnsi="Times"/>
        </w:rPr>
        <w:lastRenderedPageBreak/>
        <w:t xml:space="preserve">1588 Sixtus V founds the </w:t>
      </w:r>
      <w:r w:rsidRPr="004F774F">
        <w:rPr>
          <w:rFonts w:ascii="Times" w:hAnsi="Times"/>
          <w:i/>
        </w:rPr>
        <w:t>Congregatio pro universitate studii romani</w:t>
      </w:r>
      <w:r>
        <w:rPr>
          <w:rFonts w:ascii="Times" w:hAnsi="Times"/>
        </w:rPr>
        <w:t xml:space="preserve"> to supervise studies at the University of Rome, Bologna, Paris, Salamanca, and others</w:t>
      </w:r>
    </w:p>
    <w:p w14:paraId="779E6846" w14:textId="77777777" w:rsidR="008B567D" w:rsidRPr="004F774F" w:rsidRDefault="008B567D" w:rsidP="008B567D">
      <w:pPr>
        <w:numPr>
          <w:ilvl w:val="2"/>
          <w:numId w:val="47"/>
        </w:numPr>
        <w:contextualSpacing w:val="0"/>
      </w:pPr>
      <w:r>
        <w:rPr>
          <w:rFonts w:ascii="Times" w:hAnsi="Times"/>
        </w:rPr>
        <w:t xml:space="preserve">1824: Leo XII renames it the </w:t>
      </w:r>
      <w:r>
        <w:rPr>
          <w:rFonts w:ascii="Times" w:hAnsi="Times"/>
          <w:i/>
        </w:rPr>
        <w:t>Congregatio studiorum</w:t>
      </w:r>
    </w:p>
    <w:p w14:paraId="13132CC2" w14:textId="77777777" w:rsidR="008B567D" w:rsidRDefault="008B567D" w:rsidP="008B567D">
      <w:pPr>
        <w:numPr>
          <w:ilvl w:val="2"/>
          <w:numId w:val="47"/>
        </w:numPr>
        <w:contextualSpacing w:val="0"/>
      </w:pPr>
      <w:r>
        <w:rPr>
          <w:rFonts w:ascii="Times" w:hAnsi="Times"/>
        </w:rPr>
        <w:t xml:space="preserve">1915: Benedict XV adds seminary oversight and renames it </w:t>
      </w:r>
      <w:r w:rsidRPr="004F774F">
        <w:rPr>
          <w:rFonts w:ascii="Times" w:hAnsi="Times"/>
          <w:i/>
        </w:rPr>
        <w:t>Congregatio de seminariis et studiorum universitatibus</w:t>
      </w:r>
    </w:p>
    <w:p w14:paraId="61A8D488" w14:textId="77777777" w:rsidR="008B567D" w:rsidRPr="004F774F" w:rsidRDefault="008B567D" w:rsidP="008B567D">
      <w:pPr>
        <w:numPr>
          <w:ilvl w:val="2"/>
          <w:numId w:val="47"/>
        </w:numPr>
        <w:contextualSpacing w:val="0"/>
      </w:pPr>
      <w:r>
        <w:rPr>
          <w:rFonts w:ascii="Times" w:hAnsi="Times"/>
        </w:rPr>
        <w:t xml:space="preserve">1967: Paul VI renames it </w:t>
      </w:r>
      <w:r w:rsidRPr="004F774F">
        <w:rPr>
          <w:rFonts w:ascii="Times" w:hAnsi="Times"/>
          <w:i/>
        </w:rPr>
        <w:t xml:space="preserve">Sacra </w:t>
      </w:r>
      <w:r>
        <w:rPr>
          <w:rFonts w:ascii="Times" w:hAnsi="Times"/>
          <w:i/>
        </w:rPr>
        <w:t>c</w:t>
      </w:r>
      <w:r w:rsidRPr="004F774F">
        <w:rPr>
          <w:rFonts w:ascii="Times" w:hAnsi="Times"/>
          <w:i/>
        </w:rPr>
        <w:t>ongregatio pro institutione Catholica</w:t>
      </w:r>
    </w:p>
    <w:p w14:paraId="24EE5F3E" w14:textId="77777777" w:rsidR="008B567D" w:rsidRDefault="008B567D" w:rsidP="008B567D">
      <w:pPr>
        <w:numPr>
          <w:ilvl w:val="2"/>
          <w:numId w:val="47"/>
        </w:numPr>
        <w:contextualSpacing w:val="0"/>
      </w:pPr>
      <w:r>
        <w:rPr>
          <w:rFonts w:ascii="Times" w:hAnsi="Times"/>
        </w:rPr>
        <w:t xml:space="preserve">1988: John Paul II (in </w:t>
      </w:r>
      <w:r w:rsidRPr="004F774F">
        <w:rPr>
          <w:rFonts w:ascii="Times" w:hAnsi="Times"/>
          <w:i/>
        </w:rPr>
        <w:t>Pastor Bonus</w:t>
      </w:r>
      <w:r>
        <w:rPr>
          <w:rFonts w:ascii="Times" w:hAnsi="Times"/>
        </w:rPr>
        <w:t xml:space="preserve">) renames it </w:t>
      </w:r>
      <w:r>
        <w:rPr>
          <w:rFonts w:ascii="Times" w:hAnsi="Times" w:hint="eastAsia"/>
        </w:rPr>
        <w:t>“</w:t>
      </w:r>
      <w:r>
        <w:rPr>
          <w:rFonts w:ascii="Times" w:hAnsi="Times"/>
        </w:rPr>
        <w:t>the Congregation for Catholic Education [in Seminaries and Institutes of Study]</w:t>
      </w:r>
      <w:r>
        <w:rPr>
          <w:rFonts w:ascii="Times" w:hAnsi="Times" w:hint="eastAsia"/>
        </w:rPr>
        <w:t>”</w:t>
      </w:r>
    </w:p>
    <w:p w14:paraId="67C88E56" w14:textId="77777777" w:rsidR="008B567D" w:rsidRDefault="008B567D" w:rsidP="008B567D">
      <w:r>
        <w:br w:type="page"/>
      </w:r>
    </w:p>
    <w:p w14:paraId="140957A8" w14:textId="77777777" w:rsidR="008B567D" w:rsidRPr="00DC1B55" w:rsidRDefault="008B567D" w:rsidP="002279ED">
      <w:pPr>
        <w:pStyle w:val="Heading2"/>
      </w:pPr>
      <w:bookmarkStart w:id="203" w:name="_Toc502757769"/>
      <w:bookmarkStart w:id="204" w:name="_Toc502757817"/>
      <w:bookmarkStart w:id="205" w:name="_Toc502757859"/>
      <w:bookmarkStart w:id="206" w:name="_Toc502794451"/>
      <w:bookmarkStart w:id="207" w:name="_Toc502795080"/>
      <w:bookmarkStart w:id="208" w:name="_Toc68041266"/>
      <w:bookmarkStart w:id="209" w:name="_Toc68042888"/>
      <w:r w:rsidRPr="00DC1B55">
        <w:lastRenderedPageBreak/>
        <w:t>1600s</w:t>
      </w:r>
      <w:bookmarkEnd w:id="203"/>
      <w:bookmarkEnd w:id="204"/>
      <w:bookmarkEnd w:id="205"/>
      <w:bookmarkEnd w:id="206"/>
      <w:bookmarkEnd w:id="207"/>
      <w:bookmarkEnd w:id="208"/>
      <w:bookmarkEnd w:id="209"/>
    </w:p>
    <w:p w14:paraId="45747669" w14:textId="77777777" w:rsidR="008B567D" w:rsidRDefault="008B567D" w:rsidP="008B567D">
      <w:pPr>
        <w:widowControl w:val="0"/>
      </w:pPr>
    </w:p>
    <w:p w14:paraId="1FEF84B2" w14:textId="77777777" w:rsidR="008B567D" w:rsidRPr="00756E1D" w:rsidRDefault="008B567D" w:rsidP="008B567D">
      <w:pPr>
        <w:widowControl w:val="0"/>
      </w:pPr>
    </w:p>
    <w:p w14:paraId="42C25F61" w14:textId="77777777" w:rsidR="008B567D" w:rsidRPr="00756E1D" w:rsidRDefault="008B567D" w:rsidP="008B567D">
      <w:pPr>
        <w:widowControl w:val="0"/>
        <w:numPr>
          <w:ilvl w:val="0"/>
          <w:numId w:val="35"/>
        </w:numPr>
        <w:contextualSpacing w:val="0"/>
      </w:pPr>
      <w:r w:rsidRPr="00756E1D">
        <w:rPr>
          <w:b/>
        </w:rPr>
        <w:t>cultural background and Church-state relations</w:t>
      </w:r>
    </w:p>
    <w:p w14:paraId="35D1E75A" w14:textId="77777777" w:rsidR="008B567D" w:rsidRPr="00756E1D" w:rsidRDefault="008B567D" w:rsidP="008B567D">
      <w:pPr>
        <w:numPr>
          <w:ilvl w:val="1"/>
          <w:numId w:val="35"/>
        </w:numPr>
        <w:contextualSpacing w:val="0"/>
      </w:pPr>
      <w:r w:rsidRPr="00756E1D">
        <w:t>introduction</w:t>
      </w:r>
    </w:p>
    <w:p w14:paraId="50A53CBD" w14:textId="77777777" w:rsidR="008B567D" w:rsidRPr="00756E1D" w:rsidRDefault="008B567D" w:rsidP="008B567D">
      <w:pPr>
        <w:numPr>
          <w:ilvl w:val="2"/>
          <w:numId w:val="35"/>
        </w:numPr>
        <w:contextualSpacing w:val="0"/>
      </w:pPr>
      <w:r w:rsidRPr="00756E1D">
        <w:t xml:space="preserve">The 1600s and 1700s saw “the growth of religious pluralism </w:t>
      </w:r>
      <w:r>
        <w:t>. . .</w:t>
      </w:r>
      <w:r w:rsidRPr="00756E1D">
        <w:t xml:space="preserve"> and philo</w:t>
      </w:r>
      <w:r w:rsidRPr="00756E1D">
        <w:softHyphen/>
        <w:t>sophical empiricism” (Holmes and Bickers 179)</w:t>
      </w:r>
    </w:p>
    <w:p w14:paraId="6E17FEB7" w14:textId="77777777" w:rsidR="008B567D" w:rsidRPr="00756E1D" w:rsidRDefault="008B567D" w:rsidP="008B567D">
      <w:pPr>
        <w:numPr>
          <w:ilvl w:val="2"/>
          <w:numId w:val="35"/>
        </w:numPr>
        <w:contextualSpacing w:val="0"/>
        <w:rPr>
          <w:snapToGrid w:val="0"/>
        </w:rPr>
      </w:pPr>
      <w:r w:rsidRPr="00756E1D">
        <w:t>political secularization—</w:t>
      </w:r>
      <w:r w:rsidRPr="00756E1D">
        <w:rPr>
          <w:snapToGrid w:val="0"/>
        </w:rPr>
        <w:t xml:space="preserve">“the spread of nationalism and political absolutism”—threatened the authority </w:t>
      </w:r>
      <w:r>
        <w:rPr>
          <w:snapToGrid w:val="0"/>
        </w:rPr>
        <w:t>of</w:t>
      </w:r>
      <w:r w:rsidRPr="00756E1D">
        <w:rPr>
          <w:snapToGrid w:val="0"/>
        </w:rPr>
        <w:t xml:space="preserve"> the Catholic Church (Holmes and Bickers 174)</w:t>
      </w:r>
    </w:p>
    <w:p w14:paraId="2993AD71" w14:textId="77777777" w:rsidR="008B567D" w:rsidRPr="00756E1D" w:rsidRDefault="008B567D" w:rsidP="008B567D">
      <w:pPr>
        <w:numPr>
          <w:ilvl w:val="2"/>
          <w:numId w:val="35"/>
        </w:numPr>
        <w:contextualSpacing w:val="0"/>
        <w:rPr>
          <w:snapToGrid w:val="0"/>
        </w:rPr>
      </w:pPr>
      <w:r w:rsidRPr="00756E1D">
        <w:rPr>
          <w:snapToGrid w:val="0"/>
        </w:rPr>
        <w:t>political absolutism—monarchs have absolute power as a divine right—“spread through</w:t>
      </w:r>
      <w:r w:rsidRPr="00756E1D">
        <w:rPr>
          <w:snapToGrid w:val="0"/>
        </w:rPr>
        <w:softHyphen/>
        <w:t xml:space="preserve">out Europe </w:t>
      </w:r>
      <w:r>
        <w:rPr>
          <w:snapToGrid w:val="0"/>
        </w:rPr>
        <w:t>. . .</w:t>
      </w:r>
      <w:r w:rsidRPr="00756E1D">
        <w:rPr>
          <w:snapToGrid w:val="0"/>
        </w:rPr>
        <w:t xml:space="preserve"> as the best means of maintain</w:t>
      </w:r>
      <w:r w:rsidRPr="00756E1D">
        <w:rPr>
          <w:snapToGrid w:val="0"/>
        </w:rPr>
        <w:softHyphen/>
        <w:t>ing order and preserving national unity. Kings were described as ‘the living image of God’ by whom they were chosen and from whom they held their authority” (Holmes and Bickers 174)</w:t>
      </w:r>
    </w:p>
    <w:p w14:paraId="21717E60" w14:textId="77777777" w:rsidR="008B567D" w:rsidRPr="00756E1D" w:rsidRDefault="008B567D" w:rsidP="008B567D">
      <w:pPr>
        <w:numPr>
          <w:ilvl w:val="2"/>
          <w:numId w:val="35"/>
        </w:numPr>
        <w:contextualSpacing w:val="0"/>
        <w:rPr>
          <w:snapToGrid w:val="0"/>
        </w:rPr>
      </w:pPr>
      <w:r w:rsidRPr="00756E1D">
        <w:rPr>
          <w:snapToGrid w:val="0"/>
        </w:rPr>
        <w:t>1550-1648: Spain and the Empire most influence Church history</w:t>
      </w:r>
    </w:p>
    <w:p w14:paraId="1A09F6CE" w14:textId="77777777" w:rsidR="008B567D" w:rsidRPr="00756E1D" w:rsidRDefault="008B567D" w:rsidP="008B567D">
      <w:pPr>
        <w:numPr>
          <w:ilvl w:val="2"/>
          <w:numId w:val="35"/>
        </w:numPr>
        <w:contextualSpacing w:val="0"/>
        <w:rPr>
          <w:snapToGrid w:val="0"/>
        </w:rPr>
      </w:pPr>
      <w:r w:rsidRPr="00756E1D">
        <w:rPr>
          <w:snapToGrid w:val="0"/>
        </w:rPr>
        <w:t>1648-1800: France most influences Church history</w:t>
      </w:r>
    </w:p>
    <w:p w14:paraId="0B4DECB8" w14:textId="77777777" w:rsidR="008B567D" w:rsidRPr="00756E1D" w:rsidRDefault="008B567D" w:rsidP="008B567D">
      <w:pPr>
        <w:numPr>
          <w:ilvl w:val="1"/>
          <w:numId w:val="35"/>
        </w:numPr>
        <w:contextualSpacing w:val="0"/>
        <w:rPr>
          <w:snapToGrid w:val="0"/>
        </w:rPr>
      </w:pPr>
      <w:r w:rsidRPr="00756E1D">
        <w:rPr>
          <w:snapToGrid w:val="0"/>
        </w:rPr>
        <w:t>1600-20: Protestant and Catholic attitudes harden, leading to the Thirty Years War (1618-48)</w:t>
      </w:r>
    </w:p>
    <w:p w14:paraId="477F04F1" w14:textId="77777777" w:rsidR="008B567D" w:rsidRPr="00756E1D" w:rsidRDefault="008B567D" w:rsidP="008B567D">
      <w:pPr>
        <w:numPr>
          <w:ilvl w:val="2"/>
          <w:numId w:val="35"/>
        </w:numPr>
        <w:contextualSpacing w:val="0"/>
        <w:rPr>
          <w:snapToGrid w:val="0"/>
        </w:rPr>
      </w:pPr>
      <w:r w:rsidRPr="00756E1D">
        <w:rPr>
          <w:snapToGrid w:val="0"/>
        </w:rPr>
        <w:t>1600-10: Pro</w:t>
      </w:r>
      <w:r w:rsidRPr="00756E1D">
        <w:rPr>
          <w:snapToGrid w:val="0"/>
        </w:rPr>
        <w:softHyphen/>
        <w:t>testant subjects force some Catholic rulers to grant concessions</w:t>
      </w:r>
    </w:p>
    <w:p w14:paraId="6EED70EF" w14:textId="77777777" w:rsidR="008B567D" w:rsidRPr="00756E1D" w:rsidRDefault="008B567D" w:rsidP="008B567D">
      <w:pPr>
        <w:numPr>
          <w:ilvl w:val="2"/>
          <w:numId w:val="35"/>
        </w:numPr>
        <w:contextualSpacing w:val="0"/>
        <w:rPr>
          <w:snapToGrid w:val="0"/>
        </w:rPr>
      </w:pPr>
      <w:r w:rsidRPr="00756E1D">
        <w:rPr>
          <w:snapToGrid w:val="0"/>
        </w:rPr>
        <w:t>Germany</w:t>
      </w:r>
    </w:p>
    <w:p w14:paraId="2612636F" w14:textId="77777777" w:rsidR="008B567D" w:rsidRPr="00756E1D" w:rsidRDefault="008B567D" w:rsidP="008B567D">
      <w:pPr>
        <w:numPr>
          <w:ilvl w:val="3"/>
          <w:numId w:val="35"/>
        </w:numPr>
        <w:contextualSpacing w:val="0"/>
        <w:rPr>
          <w:snapToGrid w:val="0"/>
        </w:rPr>
      </w:pPr>
      <w:r w:rsidRPr="00756E1D">
        <w:rPr>
          <w:snapToGrid w:val="0"/>
        </w:rPr>
        <w:t>1606: Protestants in the free city of Donauwörth prevent a Catholic procession</w:t>
      </w:r>
    </w:p>
    <w:p w14:paraId="2A7D4E4D" w14:textId="77777777" w:rsidR="008B567D" w:rsidRPr="00756E1D" w:rsidRDefault="008B567D" w:rsidP="008B567D">
      <w:pPr>
        <w:numPr>
          <w:ilvl w:val="3"/>
          <w:numId w:val="35"/>
        </w:numPr>
        <w:contextualSpacing w:val="0"/>
        <w:rPr>
          <w:snapToGrid w:val="0"/>
        </w:rPr>
      </w:pPr>
      <w:r w:rsidRPr="00756E1D">
        <w:rPr>
          <w:snapToGrid w:val="0"/>
        </w:rPr>
        <w:t>1607: the Emperor imposes Catholicism on Donauwörth, and Bavaria annexes it</w:t>
      </w:r>
    </w:p>
    <w:p w14:paraId="2431A38F" w14:textId="77777777" w:rsidR="008B567D" w:rsidRPr="00756E1D" w:rsidRDefault="008B567D" w:rsidP="008B567D">
      <w:pPr>
        <w:numPr>
          <w:ilvl w:val="3"/>
          <w:numId w:val="35"/>
        </w:numPr>
        <w:contextualSpacing w:val="0"/>
        <w:rPr>
          <w:snapToGrid w:val="0"/>
        </w:rPr>
      </w:pPr>
      <w:r w:rsidRPr="00756E1D">
        <w:rPr>
          <w:snapToGrid w:val="0"/>
        </w:rPr>
        <w:t>1608: twelve Protestant princes form a Protestant Union (led by the Elector Frederick IV of the Palatinate; it dissolves in 1621 at the Emperor’s demand)</w:t>
      </w:r>
    </w:p>
    <w:p w14:paraId="1F5C78A5" w14:textId="77777777" w:rsidR="008B567D" w:rsidRPr="00756E1D" w:rsidRDefault="008B567D" w:rsidP="008B567D">
      <w:pPr>
        <w:numPr>
          <w:ilvl w:val="3"/>
          <w:numId w:val="35"/>
        </w:numPr>
        <w:contextualSpacing w:val="0"/>
        <w:rPr>
          <w:snapToGrid w:val="0"/>
        </w:rPr>
      </w:pPr>
      <w:r w:rsidRPr="00756E1D">
        <w:rPr>
          <w:snapToGrid w:val="0"/>
        </w:rPr>
        <w:t>1609: the Catholic princes form a Catholic League (led by Duke Maximilian of Bavaria)</w:t>
      </w:r>
    </w:p>
    <w:p w14:paraId="398D27A9" w14:textId="77777777" w:rsidR="008B567D" w:rsidRPr="00756E1D" w:rsidRDefault="008B567D" w:rsidP="008B567D">
      <w:pPr>
        <w:numPr>
          <w:ilvl w:val="2"/>
          <w:numId w:val="35"/>
        </w:numPr>
        <w:contextualSpacing w:val="0"/>
        <w:rPr>
          <w:snapToGrid w:val="0"/>
        </w:rPr>
      </w:pPr>
      <w:r w:rsidRPr="00756E1D">
        <w:rPr>
          <w:snapToGrid w:val="0"/>
        </w:rPr>
        <w:t>England</w:t>
      </w:r>
    </w:p>
    <w:p w14:paraId="77375070" w14:textId="77777777" w:rsidR="008B567D" w:rsidRPr="00756E1D" w:rsidRDefault="008B567D" w:rsidP="008B567D">
      <w:pPr>
        <w:numPr>
          <w:ilvl w:val="3"/>
          <w:numId w:val="35"/>
        </w:numPr>
        <w:contextualSpacing w:val="0"/>
        <w:rPr>
          <w:snapToGrid w:val="0"/>
        </w:rPr>
      </w:pPr>
      <w:r w:rsidRPr="00756E1D">
        <w:rPr>
          <w:snapToGrid w:val="0"/>
        </w:rPr>
        <w:t>1603-05: James I (r. 1603-25) disappoints Catholic hopes for toleration</w:t>
      </w:r>
    </w:p>
    <w:p w14:paraId="2015D4EC" w14:textId="77777777" w:rsidR="008B567D" w:rsidRPr="00756E1D" w:rsidRDefault="008B567D" w:rsidP="008B567D">
      <w:pPr>
        <w:numPr>
          <w:ilvl w:val="3"/>
          <w:numId w:val="35"/>
        </w:numPr>
        <w:contextualSpacing w:val="0"/>
        <w:rPr>
          <w:snapToGrid w:val="0"/>
        </w:rPr>
      </w:pPr>
      <w:r w:rsidRPr="00756E1D">
        <w:rPr>
          <w:snapToGrid w:val="0"/>
        </w:rPr>
        <w:t>1605: the Gunpowder Plot</w:t>
      </w:r>
    </w:p>
    <w:p w14:paraId="00961B82" w14:textId="77777777" w:rsidR="008B567D" w:rsidRPr="00756E1D" w:rsidRDefault="008B567D" w:rsidP="008B567D">
      <w:pPr>
        <w:numPr>
          <w:ilvl w:val="4"/>
          <w:numId w:val="35"/>
        </w:numPr>
        <w:contextualSpacing w:val="0"/>
        <w:rPr>
          <w:snapToGrid w:val="0"/>
        </w:rPr>
      </w:pPr>
      <w:r w:rsidRPr="00756E1D">
        <w:rPr>
          <w:snapToGrid w:val="0"/>
        </w:rPr>
        <w:t>a dozen Catholic conspirators place 1800 pounds of gunpowder under the House of Lords to kill King James I and many Protestant aristocrats</w:t>
      </w:r>
    </w:p>
    <w:p w14:paraId="19A9FF6E" w14:textId="77777777" w:rsidR="008B567D" w:rsidRPr="00756E1D" w:rsidRDefault="008B567D" w:rsidP="008B567D">
      <w:pPr>
        <w:numPr>
          <w:ilvl w:val="4"/>
          <w:numId w:val="35"/>
        </w:numPr>
        <w:contextualSpacing w:val="0"/>
        <w:rPr>
          <w:snapToGrid w:val="0"/>
        </w:rPr>
      </w:pPr>
      <w:r w:rsidRPr="00756E1D">
        <w:rPr>
          <w:snapToGrid w:val="0"/>
        </w:rPr>
        <w:t>an anonymous letter warning a Catholic parliamentarian leads to discovery and execution of the conspirators (including Guy Fawkes, explosives expert)</w:t>
      </w:r>
    </w:p>
    <w:p w14:paraId="29B8D117" w14:textId="77777777" w:rsidR="008B567D" w:rsidRPr="00756E1D" w:rsidRDefault="008B567D" w:rsidP="008B567D">
      <w:pPr>
        <w:numPr>
          <w:ilvl w:val="4"/>
          <w:numId w:val="35"/>
        </w:numPr>
        <w:contextualSpacing w:val="0"/>
        <w:rPr>
          <w:snapToGrid w:val="0"/>
        </w:rPr>
      </w:pPr>
      <w:r w:rsidRPr="00756E1D">
        <w:rPr>
          <w:snapToGrid w:val="0"/>
        </w:rPr>
        <w:t>the plot’s failure is celebrated as “Guy Fawkes Night” (November 5, also known as “Bonfire Night” and “Fireworks Night”)</w:t>
      </w:r>
    </w:p>
    <w:p w14:paraId="323A3231" w14:textId="77777777" w:rsidR="008B567D" w:rsidRPr="00756E1D" w:rsidRDefault="008B567D" w:rsidP="008B567D">
      <w:pPr>
        <w:numPr>
          <w:ilvl w:val="4"/>
          <w:numId w:val="35"/>
        </w:numPr>
        <w:contextualSpacing w:val="0"/>
        <w:rPr>
          <w:snapToGrid w:val="0"/>
        </w:rPr>
      </w:pPr>
      <w:r w:rsidRPr="00756E1D">
        <w:rPr>
          <w:snapToGrid w:val="0"/>
        </w:rPr>
        <w:t>the Gunpowder Plot intensifies persecution of Cath</w:t>
      </w:r>
      <w:r w:rsidRPr="00756E1D">
        <w:rPr>
          <w:snapToGrid w:val="0"/>
        </w:rPr>
        <w:softHyphen/>
        <w:t>olics</w:t>
      </w:r>
    </w:p>
    <w:p w14:paraId="7DA440ED" w14:textId="77777777" w:rsidR="008B567D" w:rsidRPr="00756E1D" w:rsidRDefault="008B567D" w:rsidP="008B567D">
      <w:pPr>
        <w:numPr>
          <w:ilvl w:val="3"/>
          <w:numId w:val="35"/>
        </w:numPr>
        <w:contextualSpacing w:val="0"/>
        <w:rPr>
          <w:snapToGrid w:val="0"/>
        </w:rPr>
      </w:pPr>
      <w:r w:rsidRPr="00756E1D">
        <w:rPr>
          <w:snapToGrid w:val="0"/>
        </w:rPr>
        <w:t>papal condemnation of the Oath of Supremacy divides Catholics</w:t>
      </w:r>
    </w:p>
    <w:p w14:paraId="215BB25B" w14:textId="77777777" w:rsidR="008B567D" w:rsidRPr="00756E1D" w:rsidRDefault="008B567D" w:rsidP="008B567D">
      <w:pPr>
        <w:numPr>
          <w:ilvl w:val="4"/>
          <w:numId w:val="35"/>
        </w:numPr>
        <w:contextualSpacing w:val="0"/>
        <w:rPr>
          <w:snapToGrid w:val="0"/>
        </w:rPr>
      </w:pPr>
      <w:r w:rsidRPr="00756E1D">
        <w:rPr>
          <w:snapToGrid w:val="0"/>
        </w:rPr>
        <w:t>some abide by the papal condemnation of the oath</w:t>
      </w:r>
    </w:p>
    <w:p w14:paraId="55D61EA8" w14:textId="77777777" w:rsidR="008B567D" w:rsidRPr="00756E1D" w:rsidRDefault="008B567D" w:rsidP="008B567D">
      <w:pPr>
        <w:numPr>
          <w:ilvl w:val="4"/>
          <w:numId w:val="35"/>
        </w:numPr>
        <w:contextualSpacing w:val="0"/>
        <w:rPr>
          <w:snapToGrid w:val="0"/>
        </w:rPr>
      </w:pPr>
      <w:r w:rsidRPr="00756E1D">
        <w:rPr>
          <w:snapToGrid w:val="0"/>
        </w:rPr>
        <w:t>some swear that James is the legitimate king, and the pope cannot depose him</w:t>
      </w:r>
    </w:p>
    <w:p w14:paraId="1262E575" w14:textId="77777777" w:rsidR="008B567D" w:rsidRDefault="008B567D" w:rsidP="008B567D">
      <w:pPr>
        <w:numPr>
          <w:ilvl w:val="2"/>
          <w:numId w:val="35"/>
        </w:numPr>
        <w:contextualSpacing w:val="0"/>
        <w:rPr>
          <w:snapToGrid w:val="0"/>
        </w:rPr>
      </w:pPr>
      <w:r>
        <w:rPr>
          <w:snapToGrid w:val="0"/>
        </w:rPr>
        <w:t>Holy Roman Empire</w:t>
      </w:r>
    </w:p>
    <w:p w14:paraId="7709657C" w14:textId="77777777" w:rsidR="008B567D" w:rsidRPr="00756E1D" w:rsidRDefault="008B567D" w:rsidP="008B567D">
      <w:pPr>
        <w:numPr>
          <w:ilvl w:val="3"/>
          <w:numId w:val="35"/>
        </w:numPr>
        <w:contextualSpacing w:val="0"/>
        <w:rPr>
          <w:snapToGrid w:val="0"/>
        </w:rPr>
      </w:pPr>
      <w:r w:rsidRPr="00756E1D">
        <w:rPr>
          <w:snapToGrid w:val="0"/>
        </w:rPr>
        <w:t>Emperors Matthias (r. 1612-19) and Ferdinand II (r. 1620-37) attempt to restrict concessions previously granted to Protestants</w:t>
      </w:r>
    </w:p>
    <w:p w14:paraId="3E8737CA" w14:textId="77777777" w:rsidR="008B567D" w:rsidRPr="00756E1D" w:rsidRDefault="008B567D" w:rsidP="008B567D">
      <w:pPr>
        <w:numPr>
          <w:ilvl w:val="1"/>
          <w:numId w:val="35"/>
        </w:numPr>
        <w:contextualSpacing w:val="0"/>
        <w:rPr>
          <w:snapToGrid w:val="0"/>
        </w:rPr>
      </w:pPr>
      <w:r w:rsidRPr="00756E1D">
        <w:rPr>
          <w:snapToGrid w:val="0"/>
        </w:rPr>
        <w:t>Thirty Years War (1618-48)</w:t>
      </w:r>
    </w:p>
    <w:p w14:paraId="64741008" w14:textId="77777777" w:rsidR="008B567D" w:rsidRPr="00756E1D" w:rsidRDefault="008B567D" w:rsidP="008B567D">
      <w:pPr>
        <w:numPr>
          <w:ilvl w:val="2"/>
          <w:numId w:val="35"/>
        </w:numPr>
        <w:contextualSpacing w:val="0"/>
        <w:rPr>
          <w:snapToGrid w:val="0"/>
        </w:rPr>
      </w:pPr>
      <w:r w:rsidRPr="00756E1D">
        <w:rPr>
          <w:snapToGrid w:val="0"/>
        </w:rPr>
        <w:t xml:space="preserve">The war in its early years “led to an extensive restoration of Catholicism in Bohemia and Hungary, Silesia and Austria. </w:t>
      </w:r>
      <w:r>
        <w:rPr>
          <w:snapToGrid w:val="0"/>
        </w:rPr>
        <w:t>. . .</w:t>
      </w:r>
      <w:r w:rsidRPr="00756E1D">
        <w:rPr>
          <w:snapToGrid w:val="0"/>
        </w:rPr>
        <w:t xml:space="preserve"> abbeys and monasteries, estates and prince-bishoprics were being restored to the Church” (Holmes and Bickers 171)</w:t>
      </w:r>
    </w:p>
    <w:p w14:paraId="5397DFF7" w14:textId="77777777" w:rsidR="008B567D" w:rsidRPr="00756E1D" w:rsidRDefault="008B567D" w:rsidP="008B567D">
      <w:pPr>
        <w:numPr>
          <w:ilvl w:val="2"/>
          <w:numId w:val="35"/>
        </w:numPr>
        <w:contextualSpacing w:val="0"/>
        <w:rPr>
          <w:snapToGrid w:val="0"/>
        </w:rPr>
      </w:pPr>
      <w:r w:rsidRPr="00756E1D">
        <w:rPr>
          <w:snapToGrid w:val="0"/>
        </w:rPr>
        <w:lastRenderedPageBreak/>
        <w:t>“But the attitudes of the popes as well as secular rulers were complicated by the confusion of their political and religious interests” (Holmes and Bickers 171)</w:t>
      </w:r>
    </w:p>
    <w:p w14:paraId="0477F780" w14:textId="77777777" w:rsidR="008B567D" w:rsidRPr="00756E1D" w:rsidRDefault="008B567D" w:rsidP="008B567D">
      <w:pPr>
        <w:numPr>
          <w:ilvl w:val="3"/>
          <w:numId w:val="35"/>
        </w:numPr>
        <w:contextualSpacing w:val="0"/>
        <w:rPr>
          <w:snapToGrid w:val="0"/>
        </w:rPr>
      </w:pPr>
      <w:r w:rsidRPr="00756E1D">
        <w:rPr>
          <w:snapToGrid w:val="0"/>
        </w:rPr>
        <w:t>1631: “Urban VIII was prepared to collaborate with the alliance between Protest</w:t>
      </w:r>
      <w:r w:rsidRPr="00756E1D">
        <w:rPr>
          <w:snapToGrid w:val="0"/>
        </w:rPr>
        <w:softHyphen/>
        <w:t>ant Sweden and Catholic France on the basis of dubious Swedish reassurances and because of French threats of schism” (Holmes and Bickers 171)</w:t>
      </w:r>
    </w:p>
    <w:p w14:paraId="095EAB24" w14:textId="77777777" w:rsidR="008B567D" w:rsidRPr="00756E1D" w:rsidRDefault="008B567D" w:rsidP="008B567D">
      <w:pPr>
        <w:numPr>
          <w:ilvl w:val="3"/>
          <w:numId w:val="35"/>
        </w:numPr>
        <w:contextualSpacing w:val="0"/>
        <w:rPr>
          <w:snapToGrid w:val="0"/>
        </w:rPr>
      </w:pPr>
      <w:r w:rsidRPr="00756E1D">
        <w:rPr>
          <w:snapToGrid w:val="0"/>
        </w:rPr>
        <w:t>“Armand Jean du Plessis, Duc de Richelieu</w:t>
      </w:r>
      <w:r>
        <w:rPr>
          <w:snapToGrid w:val="0"/>
        </w:rPr>
        <w:t xml:space="preserve"> [1585-1642; cardinal, 1622-42; Louis XIII’s chief minister, 1624-42]</w:t>
      </w:r>
      <w:r w:rsidRPr="00756E1D">
        <w:rPr>
          <w:snapToGrid w:val="0"/>
        </w:rPr>
        <w:t>, hoped to use both the Hapsburgs and the Protestants in his efforts to weaken them both and was prepared to add the support of France to that of England and Holland in favour of the Union” (Holmes and Bickers 171)</w:t>
      </w:r>
    </w:p>
    <w:p w14:paraId="0FD83C0E" w14:textId="77777777" w:rsidR="008B567D" w:rsidRPr="00756E1D" w:rsidRDefault="008B567D" w:rsidP="008B567D">
      <w:pPr>
        <w:numPr>
          <w:ilvl w:val="3"/>
          <w:numId w:val="35"/>
        </w:numPr>
        <w:contextualSpacing w:val="0"/>
        <w:rPr>
          <w:snapToGrid w:val="0"/>
        </w:rPr>
      </w:pPr>
      <w:r w:rsidRPr="00756E1D">
        <w:rPr>
          <w:snapToGrid w:val="0"/>
        </w:rPr>
        <w:t>“Ferdinand II for his part secured the powerful help of Spain” (Holmes and Bickers 171)</w:t>
      </w:r>
    </w:p>
    <w:p w14:paraId="75848C7F" w14:textId="77777777" w:rsidR="008B567D" w:rsidRPr="00756E1D" w:rsidRDefault="008B567D" w:rsidP="008B567D">
      <w:pPr>
        <w:numPr>
          <w:ilvl w:val="3"/>
          <w:numId w:val="35"/>
        </w:numPr>
        <w:contextualSpacing w:val="0"/>
        <w:rPr>
          <w:snapToGrid w:val="0"/>
        </w:rPr>
      </w:pPr>
      <w:r w:rsidRPr="00756E1D">
        <w:rPr>
          <w:snapToGrid w:val="0"/>
        </w:rPr>
        <w:t>“this confusion of interest damaged Catholic interests within the Empire” (Holmes and Bickers 171)</w:t>
      </w:r>
    </w:p>
    <w:p w14:paraId="790ED2CD" w14:textId="77777777" w:rsidR="008B567D" w:rsidRPr="00756E1D" w:rsidRDefault="008B567D" w:rsidP="008B567D">
      <w:pPr>
        <w:numPr>
          <w:ilvl w:val="2"/>
          <w:numId w:val="35"/>
        </w:numPr>
        <w:contextualSpacing w:val="0"/>
        <w:rPr>
          <w:snapToGrid w:val="0"/>
        </w:rPr>
      </w:pPr>
      <w:r w:rsidRPr="00756E1D">
        <w:rPr>
          <w:snapToGrid w:val="0"/>
        </w:rPr>
        <w:t>September 1631: King Gustavus Adolphus of Sweden’s (1594-1632, r. 1611-32) advance into southern Germany (first Protestant victory) reverses many Catholics gains</w:t>
      </w:r>
    </w:p>
    <w:p w14:paraId="48BA0D9D" w14:textId="77777777" w:rsidR="008B567D" w:rsidRPr="00756E1D" w:rsidRDefault="008B567D" w:rsidP="008B567D">
      <w:pPr>
        <w:numPr>
          <w:ilvl w:val="2"/>
          <w:numId w:val="35"/>
        </w:numPr>
        <w:contextualSpacing w:val="0"/>
        <w:rPr>
          <w:snapToGrid w:val="0"/>
        </w:rPr>
      </w:pPr>
      <w:r w:rsidRPr="00756E1D">
        <w:rPr>
          <w:snapToGrid w:val="0"/>
        </w:rPr>
        <w:t>growing divisions, failures at reunion, increased secularization, and the realization that states will have to tolerate other Christians force Church leaders to seek secular rulers’ support</w:t>
      </w:r>
    </w:p>
    <w:p w14:paraId="24A925B7" w14:textId="77777777" w:rsidR="008B567D" w:rsidRPr="00756E1D" w:rsidRDefault="008B567D" w:rsidP="008B567D">
      <w:pPr>
        <w:numPr>
          <w:ilvl w:val="1"/>
          <w:numId w:val="35"/>
        </w:numPr>
        <w:contextualSpacing w:val="0"/>
        <w:rPr>
          <w:snapToGrid w:val="0"/>
        </w:rPr>
      </w:pPr>
      <w:r w:rsidRPr="00756E1D">
        <w:rPr>
          <w:snapToGrid w:val="0"/>
        </w:rPr>
        <w:t>1648: Peace of Westphalia</w:t>
      </w:r>
    </w:p>
    <w:p w14:paraId="0818A39E" w14:textId="77777777" w:rsidR="008B567D" w:rsidRPr="00756E1D" w:rsidRDefault="008B567D" w:rsidP="008B567D">
      <w:pPr>
        <w:numPr>
          <w:ilvl w:val="2"/>
          <w:numId w:val="35"/>
        </w:numPr>
        <w:contextualSpacing w:val="0"/>
        <w:rPr>
          <w:snapToGrid w:val="0"/>
        </w:rPr>
      </w:pPr>
      <w:r w:rsidRPr="00756E1D">
        <w:rPr>
          <w:snapToGrid w:val="0"/>
        </w:rPr>
        <w:t xml:space="preserve">treaties based on the principle, </w:t>
      </w:r>
      <w:r w:rsidRPr="00756E1D">
        <w:rPr>
          <w:i/>
          <w:snapToGrid w:val="0"/>
        </w:rPr>
        <w:t>Cuius regio</w:t>
      </w:r>
      <w:r w:rsidRPr="00756E1D">
        <w:rPr>
          <w:snapToGrid w:val="0"/>
        </w:rPr>
        <w:t xml:space="preserve">, </w:t>
      </w:r>
      <w:r w:rsidRPr="00756E1D">
        <w:rPr>
          <w:i/>
          <w:snapToGrid w:val="0"/>
        </w:rPr>
        <w:t>eius religio</w:t>
      </w:r>
      <w:r w:rsidRPr="00756E1D">
        <w:rPr>
          <w:snapToGrid w:val="0"/>
        </w:rPr>
        <w:t xml:space="preserve"> (“Whose rule, his religion”), give “secular governments the right of reforming the Church which flatly contradicted </w:t>
      </w:r>
      <w:r>
        <w:rPr>
          <w:snapToGrid w:val="0"/>
        </w:rPr>
        <w:t>. . .</w:t>
      </w:r>
      <w:r w:rsidRPr="00756E1D">
        <w:rPr>
          <w:snapToGrid w:val="0"/>
        </w:rPr>
        <w:t xml:space="preserve"> Trent” (Holmes and Bickers 173)</w:t>
      </w:r>
    </w:p>
    <w:p w14:paraId="3449987A" w14:textId="77777777" w:rsidR="008B567D" w:rsidRPr="00756E1D" w:rsidRDefault="008B567D" w:rsidP="008B567D">
      <w:pPr>
        <w:numPr>
          <w:ilvl w:val="2"/>
          <w:numId w:val="35"/>
        </w:numPr>
        <w:contextualSpacing w:val="0"/>
        <w:rPr>
          <w:snapToGrid w:val="0"/>
        </w:rPr>
      </w:pPr>
      <w:r w:rsidRPr="00756E1D">
        <w:rPr>
          <w:snapToGrid w:val="0"/>
        </w:rPr>
        <w:t>tolerance is now extended to Calvinists</w:t>
      </w:r>
    </w:p>
    <w:p w14:paraId="066B3D04" w14:textId="77777777" w:rsidR="008B567D" w:rsidRPr="00756E1D" w:rsidRDefault="008B567D" w:rsidP="008B567D">
      <w:pPr>
        <w:numPr>
          <w:ilvl w:val="3"/>
          <w:numId w:val="35"/>
        </w:numPr>
        <w:contextualSpacing w:val="0"/>
        <w:rPr>
          <w:snapToGrid w:val="0"/>
        </w:rPr>
      </w:pPr>
      <w:r w:rsidRPr="00756E1D">
        <w:rPr>
          <w:snapToGrid w:val="0"/>
        </w:rPr>
        <w:t xml:space="preserve">1555: at the Peace of Augsburg, Catholic and Lutheran princes agree to </w:t>
      </w:r>
      <w:r w:rsidRPr="00756E1D">
        <w:rPr>
          <w:i/>
          <w:snapToGrid w:val="0"/>
        </w:rPr>
        <w:t>cuius regio</w:t>
      </w:r>
      <w:r w:rsidRPr="00756E1D">
        <w:rPr>
          <w:snapToGrid w:val="0"/>
        </w:rPr>
        <w:t xml:space="preserve">, </w:t>
      </w:r>
      <w:r w:rsidRPr="00756E1D">
        <w:rPr>
          <w:i/>
          <w:snapToGrid w:val="0"/>
        </w:rPr>
        <w:t>eius religio</w:t>
      </w:r>
      <w:r w:rsidRPr="00756E1D">
        <w:rPr>
          <w:snapToGrid w:val="0"/>
        </w:rPr>
        <w:t>; but both persecute Calvinists and Anabaptists</w:t>
      </w:r>
    </w:p>
    <w:p w14:paraId="5B107ADF" w14:textId="77777777" w:rsidR="008B567D" w:rsidRPr="00756E1D" w:rsidRDefault="008B567D" w:rsidP="008B567D">
      <w:pPr>
        <w:numPr>
          <w:ilvl w:val="2"/>
          <w:numId w:val="35"/>
        </w:numPr>
        <w:contextualSpacing w:val="0"/>
        <w:rPr>
          <w:snapToGrid w:val="0"/>
        </w:rPr>
      </w:pPr>
      <w:r w:rsidRPr="00756E1D">
        <w:rPr>
          <w:snapToGrid w:val="0"/>
        </w:rPr>
        <w:t>freedom of private and public worship is guarantee</w:t>
      </w:r>
      <w:r>
        <w:rPr>
          <w:snapToGrid w:val="0"/>
        </w:rPr>
        <w:t>d where it existed on 1 Jan. 1624</w:t>
      </w:r>
    </w:p>
    <w:p w14:paraId="2246B499" w14:textId="77777777" w:rsidR="008B567D" w:rsidRPr="00756E1D" w:rsidRDefault="008B567D" w:rsidP="008B567D">
      <w:pPr>
        <w:numPr>
          <w:ilvl w:val="2"/>
          <w:numId w:val="35"/>
        </w:numPr>
        <w:contextualSpacing w:val="0"/>
        <w:rPr>
          <w:snapToGrid w:val="0"/>
        </w:rPr>
      </w:pPr>
      <w:r w:rsidRPr="00756E1D">
        <w:rPr>
          <w:snapToGrid w:val="0"/>
        </w:rPr>
        <w:t>ecclesiastical property belongs to the group</w:t>
      </w:r>
      <w:r>
        <w:rPr>
          <w:snapToGrid w:val="0"/>
        </w:rPr>
        <w:t xml:space="preserve"> that possessed it on 1 Jan. 1624</w:t>
      </w:r>
    </w:p>
    <w:p w14:paraId="0D8B2787" w14:textId="77777777" w:rsidR="008B567D" w:rsidRPr="00756E1D" w:rsidRDefault="008B567D" w:rsidP="008B567D">
      <w:pPr>
        <w:numPr>
          <w:ilvl w:val="2"/>
          <w:numId w:val="35"/>
        </w:numPr>
        <w:contextualSpacing w:val="0"/>
        <w:rPr>
          <w:snapToGrid w:val="0"/>
        </w:rPr>
      </w:pPr>
      <w:r w:rsidRPr="00756E1D">
        <w:rPr>
          <w:snapToGrid w:val="0"/>
        </w:rPr>
        <w:t xml:space="preserve">“neither Catholic nor Protestant forces could hope in future to destroy the other </w:t>
      </w:r>
      <w:r>
        <w:rPr>
          <w:snapToGrid w:val="0"/>
        </w:rPr>
        <w:t>. . .</w:t>
      </w:r>
      <w:r w:rsidRPr="00756E1D">
        <w:rPr>
          <w:snapToGrid w:val="0"/>
        </w:rPr>
        <w:t>, leaving the northern and north-western areas of Europe as almost solidly Protestant” (Holmes and Bickers 173)</w:t>
      </w:r>
    </w:p>
    <w:p w14:paraId="2E7826A2" w14:textId="77777777" w:rsidR="008B567D" w:rsidRPr="00756E1D" w:rsidRDefault="008B567D" w:rsidP="008B567D">
      <w:pPr>
        <w:numPr>
          <w:ilvl w:val="2"/>
          <w:numId w:val="35"/>
        </w:numPr>
        <w:contextualSpacing w:val="0"/>
        <w:rPr>
          <w:snapToGrid w:val="0"/>
        </w:rPr>
      </w:pPr>
      <w:r w:rsidRPr="00756E1D">
        <w:rPr>
          <w:snapToGrid w:val="0"/>
        </w:rPr>
        <w:t>relative irrelevance of the papacy</w:t>
      </w:r>
    </w:p>
    <w:p w14:paraId="526EDE5B" w14:textId="77777777" w:rsidR="008B567D" w:rsidRPr="00756E1D" w:rsidRDefault="008B567D" w:rsidP="008B567D">
      <w:pPr>
        <w:numPr>
          <w:ilvl w:val="3"/>
          <w:numId w:val="35"/>
        </w:numPr>
        <w:contextualSpacing w:val="0"/>
        <w:rPr>
          <w:snapToGrid w:val="0"/>
        </w:rPr>
      </w:pPr>
      <w:r w:rsidRPr="00756E1D">
        <w:rPr>
          <w:snapToGrid w:val="0"/>
        </w:rPr>
        <w:t xml:space="preserve">when Pope Innocent X </w:t>
      </w:r>
      <w:r>
        <w:rPr>
          <w:snapToGrid w:val="0"/>
        </w:rPr>
        <w:t xml:space="preserve">(1644-55) </w:t>
      </w:r>
      <w:r w:rsidRPr="00756E1D">
        <w:rPr>
          <w:snapToGrid w:val="0"/>
        </w:rPr>
        <w:t xml:space="preserve">condemns the treaties, he </w:t>
      </w:r>
      <w:r>
        <w:rPr>
          <w:snapToGrid w:val="0"/>
        </w:rPr>
        <w:t>i</w:t>
      </w:r>
      <w:r w:rsidRPr="00756E1D">
        <w:rPr>
          <w:snapToGrid w:val="0"/>
        </w:rPr>
        <w:t>s ignored</w:t>
      </w:r>
    </w:p>
    <w:p w14:paraId="02552A2B" w14:textId="77777777" w:rsidR="008B567D" w:rsidRPr="00756E1D" w:rsidRDefault="008B567D" w:rsidP="008B567D">
      <w:pPr>
        <w:numPr>
          <w:ilvl w:val="3"/>
          <w:numId w:val="35"/>
        </w:numPr>
        <w:contextualSpacing w:val="0"/>
        <w:rPr>
          <w:snapToGrid w:val="0"/>
        </w:rPr>
      </w:pPr>
      <w:r w:rsidRPr="00756E1D">
        <w:rPr>
          <w:snapToGrid w:val="0"/>
        </w:rPr>
        <w:t>papal representatives are excluded from</w:t>
      </w:r>
    </w:p>
    <w:p w14:paraId="183F76AF" w14:textId="77777777" w:rsidR="008B567D" w:rsidRPr="00756E1D" w:rsidRDefault="008B567D" w:rsidP="008B567D">
      <w:pPr>
        <w:numPr>
          <w:ilvl w:val="4"/>
          <w:numId w:val="35"/>
        </w:numPr>
        <w:contextualSpacing w:val="0"/>
        <w:rPr>
          <w:snapToGrid w:val="0"/>
        </w:rPr>
      </w:pPr>
      <w:r w:rsidRPr="00756E1D">
        <w:rPr>
          <w:snapToGrid w:val="0"/>
        </w:rPr>
        <w:t>1648: the Peace of Westphalia</w:t>
      </w:r>
    </w:p>
    <w:p w14:paraId="55B8E0DB" w14:textId="77777777" w:rsidR="008B567D" w:rsidRPr="00756E1D" w:rsidRDefault="008B567D" w:rsidP="008B567D">
      <w:pPr>
        <w:numPr>
          <w:ilvl w:val="4"/>
          <w:numId w:val="35"/>
        </w:numPr>
        <w:contextualSpacing w:val="0"/>
        <w:rPr>
          <w:snapToGrid w:val="0"/>
        </w:rPr>
      </w:pPr>
      <w:r w:rsidRPr="00756E1D">
        <w:rPr>
          <w:snapToGrid w:val="0"/>
        </w:rPr>
        <w:t>1659: the Peace of the Pyrenees</w:t>
      </w:r>
    </w:p>
    <w:p w14:paraId="309714C4" w14:textId="77777777" w:rsidR="008B567D" w:rsidRPr="00756E1D" w:rsidRDefault="008B567D" w:rsidP="008B567D">
      <w:pPr>
        <w:numPr>
          <w:ilvl w:val="4"/>
          <w:numId w:val="35"/>
        </w:numPr>
        <w:contextualSpacing w:val="0"/>
        <w:rPr>
          <w:snapToGrid w:val="0"/>
        </w:rPr>
      </w:pPr>
      <w:r w:rsidRPr="00756E1D">
        <w:rPr>
          <w:snapToGrid w:val="0"/>
        </w:rPr>
        <w:t>1697: the Treaty of Ryswick</w:t>
      </w:r>
    </w:p>
    <w:p w14:paraId="2F046990" w14:textId="77777777" w:rsidR="008B567D" w:rsidRPr="00756E1D" w:rsidRDefault="008B567D" w:rsidP="008B567D">
      <w:pPr>
        <w:numPr>
          <w:ilvl w:val="4"/>
          <w:numId w:val="35"/>
        </w:numPr>
        <w:contextualSpacing w:val="0"/>
        <w:rPr>
          <w:snapToGrid w:val="0"/>
        </w:rPr>
      </w:pPr>
      <w:r w:rsidRPr="00756E1D">
        <w:rPr>
          <w:snapToGrid w:val="0"/>
        </w:rPr>
        <w:t>1713: the Treaty of Utrecht</w:t>
      </w:r>
    </w:p>
    <w:p w14:paraId="5752824B" w14:textId="77777777" w:rsidR="008B567D" w:rsidRPr="00756E1D" w:rsidRDefault="008B567D" w:rsidP="008B567D">
      <w:pPr>
        <w:numPr>
          <w:ilvl w:val="4"/>
          <w:numId w:val="35"/>
        </w:numPr>
        <w:contextualSpacing w:val="0"/>
        <w:rPr>
          <w:snapToGrid w:val="0"/>
        </w:rPr>
      </w:pPr>
      <w:r w:rsidRPr="00756E1D">
        <w:rPr>
          <w:snapToGrid w:val="0"/>
        </w:rPr>
        <w:t>1735: the Treaty of Vienna</w:t>
      </w:r>
    </w:p>
    <w:p w14:paraId="135D4DF1" w14:textId="77777777" w:rsidR="008B567D" w:rsidRPr="00756E1D" w:rsidRDefault="008B567D" w:rsidP="008B567D">
      <w:pPr>
        <w:numPr>
          <w:ilvl w:val="4"/>
          <w:numId w:val="35"/>
        </w:numPr>
        <w:contextualSpacing w:val="0"/>
        <w:rPr>
          <w:snapToGrid w:val="0"/>
        </w:rPr>
      </w:pPr>
      <w:r w:rsidRPr="00756E1D">
        <w:rPr>
          <w:snapToGrid w:val="0"/>
        </w:rPr>
        <w:t>1748: the Peace of Aachen</w:t>
      </w:r>
    </w:p>
    <w:p w14:paraId="7D83D018" w14:textId="77777777" w:rsidR="008B567D" w:rsidRPr="00756E1D" w:rsidRDefault="008B567D" w:rsidP="008B567D">
      <w:pPr>
        <w:numPr>
          <w:ilvl w:val="1"/>
          <w:numId w:val="35"/>
        </w:numPr>
        <w:contextualSpacing w:val="0"/>
        <w:rPr>
          <w:snapToGrid w:val="0"/>
        </w:rPr>
      </w:pPr>
      <w:r w:rsidRPr="00756E1D">
        <w:rPr>
          <w:snapToGrid w:val="0"/>
        </w:rPr>
        <w:t>France</w:t>
      </w:r>
    </w:p>
    <w:p w14:paraId="44D315BD" w14:textId="77777777" w:rsidR="008B567D" w:rsidRPr="00756E1D" w:rsidRDefault="008B567D" w:rsidP="008B567D">
      <w:pPr>
        <w:numPr>
          <w:ilvl w:val="2"/>
          <w:numId w:val="35"/>
        </w:numPr>
        <w:contextualSpacing w:val="0"/>
        <w:rPr>
          <w:snapToGrid w:val="0"/>
        </w:rPr>
      </w:pPr>
      <w:r w:rsidRPr="00756E1D">
        <w:rPr>
          <w:snapToGrid w:val="0"/>
        </w:rPr>
        <w:t>1643: Louis XIV is king of France (“The Most Christian Sun King”; 1638-1715; r. 1643-1715 [73 years])</w:t>
      </w:r>
    </w:p>
    <w:p w14:paraId="70F5D896" w14:textId="77777777" w:rsidR="008B567D" w:rsidRPr="00756E1D" w:rsidRDefault="008B567D" w:rsidP="008B567D">
      <w:pPr>
        <w:numPr>
          <w:ilvl w:val="2"/>
          <w:numId w:val="35"/>
        </w:numPr>
        <w:contextualSpacing w:val="0"/>
        <w:rPr>
          <w:snapToGrid w:val="0"/>
        </w:rPr>
      </w:pPr>
      <w:r>
        <w:rPr>
          <w:snapToGrid w:val="0"/>
        </w:rPr>
        <w:t>22 Oct. 1685</w:t>
      </w:r>
      <w:r w:rsidRPr="00756E1D">
        <w:rPr>
          <w:snapToGrid w:val="0"/>
        </w:rPr>
        <w:t xml:space="preserve">: Louis XIV’s </w:t>
      </w:r>
      <w:r w:rsidRPr="00756E1D">
        <w:rPr>
          <w:i/>
          <w:snapToGrid w:val="0"/>
        </w:rPr>
        <w:t>Revocation of the Edict of Nantes</w:t>
      </w:r>
    </w:p>
    <w:p w14:paraId="2282E609" w14:textId="77777777" w:rsidR="008B567D" w:rsidRPr="00756E1D" w:rsidRDefault="008B567D" w:rsidP="008B567D">
      <w:pPr>
        <w:numPr>
          <w:ilvl w:val="3"/>
          <w:numId w:val="35"/>
        </w:numPr>
        <w:contextualSpacing w:val="0"/>
      </w:pPr>
      <w:r w:rsidRPr="00756E1D">
        <w:t>1598: the Edict of Nantes had granted religious freedom for Huguenots (French Calvinists)</w:t>
      </w:r>
    </w:p>
    <w:p w14:paraId="12BF9E58" w14:textId="77777777" w:rsidR="008B567D" w:rsidRPr="00756E1D" w:rsidRDefault="008B567D" w:rsidP="008B567D">
      <w:pPr>
        <w:numPr>
          <w:ilvl w:val="3"/>
          <w:numId w:val="35"/>
        </w:numPr>
        <w:contextualSpacing w:val="0"/>
        <w:rPr>
          <w:snapToGrid w:val="0"/>
        </w:rPr>
      </w:pPr>
      <w:r w:rsidRPr="00756E1D">
        <w:rPr>
          <w:snapToGrid w:val="0"/>
        </w:rPr>
        <w:lastRenderedPageBreak/>
        <w:t>but Louis XIV sees religious diversity as a threat to order and national unity</w:t>
      </w:r>
    </w:p>
    <w:p w14:paraId="5C2A5CD9" w14:textId="77777777" w:rsidR="008B567D" w:rsidRPr="00756E1D" w:rsidRDefault="008B567D" w:rsidP="008B567D">
      <w:pPr>
        <w:numPr>
          <w:ilvl w:val="3"/>
          <w:numId w:val="35"/>
        </w:numPr>
        <w:contextualSpacing w:val="0"/>
        <w:rPr>
          <w:snapToGrid w:val="0"/>
        </w:rPr>
      </w:pPr>
      <w:r w:rsidRPr="00756E1D">
        <w:rPr>
          <w:snapToGrid w:val="0"/>
        </w:rPr>
        <w:t>Huguenots must now violently resist or go into exile</w:t>
      </w:r>
    </w:p>
    <w:p w14:paraId="6038EA97" w14:textId="77777777" w:rsidR="008B567D" w:rsidRPr="00756E1D" w:rsidRDefault="008B567D" w:rsidP="008B567D">
      <w:pPr>
        <w:numPr>
          <w:ilvl w:val="2"/>
          <w:numId w:val="35"/>
        </w:numPr>
        <w:contextualSpacing w:val="0"/>
        <w:rPr>
          <w:snapToGrid w:val="0"/>
        </w:rPr>
      </w:pPr>
      <w:r w:rsidRPr="00756E1D">
        <w:rPr>
          <w:snapToGrid w:val="0"/>
        </w:rPr>
        <w:t>Louis XIV “disregarded the claims and rights of the papacy at the very time that he was persecuting the Huguenots” (Holmes and Bickers 174)</w:t>
      </w:r>
    </w:p>
    <w:p w14:paraId="028C8311" w14:textId="77777777" w:rsidR="008B567D" w:rsidRPr="00756E1D" w:rsidRDefault="008B567D" w:rsidP="008B567D">
      <w:pPr>
        <w:numPr>
          <w:ilvl w:val="2"/>
          <w:numId w:val="35"/>
        </w:numPr>
        <w:contextualSpacing w:val="0"/>
        <w:rPr>
          <w:snapToGrid w:val="0"/>
        </w:rPr>
      </w:pPr>
      <w:r w:rsidRPr="00756E1D">
        <w:rPr>
          <w:snapToGrid w:val="0"/>
        </w:rPr>
        <w:t>“even communicating with the papacy during the reign of Louis XIV was [a crime,] and the practice ceased” (Holmes and Bickers 176)</w:t>
      </w:r>
    </w:p>
    <w:p w14:paraId="638CDF57" w14:textId="77777777" w:rsidR="008B567D" w:rsidRPr="00756E1D" w:rsidRDefault="008B567D" w:rsidP="008B567D">
      <w:pPr>
        <w:numPr>
          <w:ilvl w:val="2"/>
          <w:numId w:val="35"/>
        </w:numPr>
        <w:contextualSpacing w:val="0"/>
        <w:rPr>
          <w:snapToGrid w:val="0"/>
        </w:rPr>
      </w:pPr>
      <w:r w:rsidRPr="00756E1D">
        <w:rPr>
          <w:snapToGrid w:val="0"/>
        </w:rPr>
        <w:t>1715: “Louis XIV carefully practised his devotions and religious duties and died in an exemplary way” (Holmes and Bickers 206)</w:t>
      </w:r>
    </w:p>
    <w:p w14:paraId="2E610757" w14:textId="77777777" w:rsidR="008B567D" w:rsidRPr="00756E1D" w:rsidRDefault="008B567D" w:rsidP="008B567D">
      <w:pPr>
        <w:numPr>
          <w:ilvl w:val="1"/>
          <w:numId w:val="35"/>
        </w:numPr>
        <w:contextualSpacing w:val="0"/>
        <w:rPr>
          <w:snapToGrid w:val="0"/>
        </w:rPr>
      </w:pPr>
      <w:r w:rsidRPr="00756E1D">
        <w:rPr>
          <w:snapToGrid w:val="0"/>
        </w:rPr>
        <w:t>the Papal States (1600s-1700s)</w:t>
      </w:r>
    </w:p>
    <w:p w14:paraId="5B637350" w14:textId="77777777" w:rsidR="008B567D" w:rsidRPr="00756E1D" w:rsidRDefault="008B567D" w:rsidP="008B567D">
      <w:pPr>
        <w:numPr>
          <w:ilvl w:val="2"/>
          <w:numId w:val="35"/>
        </w:numPr>
        <w:contextualSpacing w:val="0"/>
        <w:rPr>
          <w:snapToGrid w:val="0"/>
        </w:rPr>
      </w:pPr>
      <w:r w:rsidRPr="00756E1D">
        <w:rPr>
          <w:snapToGrid w:val="0"/>
        </w:rPr>
        <w:t>the Papal States are generally weak</w:t>
      </w:r>
    </w:p>
    <w:p w14:paraId="114BB4AF" w14:textId="77777777" w:rsidR="008B567D" w:rsidRPr="00756E1D" w:rsidRDefault="008B567D" w:rsidP="008B567D">
      <w:pPr>
        <w:numPr>
          <w:ilvl w:val="3"/>
          <w:numId w:val="35"/>
        </w:numPr>
        <w:contextualSpacing w:val="0"/>
        <w:rPr>
          <w:snapToGrid w:val="0"/>
        </w:rPr>
      </w:pPr>
      <w:r w:rsidRPr="00756E1D">
        <w:rPr>
          <w:snapToGrid w:val="0"/>
        </w:rPr>
        <w:t>the Papal States are now one minor power among many</w:t>
      </w:r>
    </w:p>
    <w:p w14:paraId="205F5147" w14:textId="77777777" w:rsidR="008B567D" w:rsidRPr="00756E1D" w:rsidRDefault="008B567D" w:rsidP="008B567D">
      <w:pPr>
        <w:numPr>
          <w:ilvl w:val="3"/>
          <w:numId w:val="35"/>
        </w:numPr>
        <w:contextualSpacing w:val="0"/>
        <w:rPr>
          <w:snapToGrid w:val="0"/>
        </w:rPr>
      </w:pPr>
      <w:r w:rsidRPr="00756E1D">
        <w:rPr>
          <w:snapToGrid w:val="0"/>
        </w:rPr>
        <w:t>they have a weak economy, a clerical administration, and an impotent military</w:t>
      </w:r>
    </w:p>
    <w:p w14:paraId="03BDD103" w14:textId="77777777" w:rsidR="008B567D" w:rsidRPr="00756E1D" w:rsidRDefault="008B567D" w:rsidP="008B567D">
      <w:pPr>
        <w:numPr>
          <w:ilvl w:val="2"/>
          <w:numId w:val="35"/>
        </w:numPr>
        <w:contextualSpacing w:val="0"/>
        <w:rPr>
          <w:snapToGrid w:val="0"/>
        </w:rPr>
      </w:pPr>
      <w:r w:rsidRPr="00756E1D">
        <w:rPr>
          <w:snapToGrid w:val="0"/>
        </w:rPr>
        <w:t>the popes are generally weak</w:t>
      </w:r>
    </w:p>
    <w:p w14:paraId="240806C1" w14:textId="77777777" w:rsidR="008B567D" w:rsidRPr="00756E1D" w:rsidRDefault="008B567D" w:rsidP="008B567D">
      <w:pPr>
        <w:numPr>
          <w:ilvl w:val="3"/>
          <w:numId w:val="35"/>
        </w:numPr>
        <w:contextualSpacing w:val="0"/>
        <w:rPr>
          <w:snapToGrid w:val="0"/>
        </w:rPr>
      </w:pPr>
      <w:r w:rsidRPr="00756E1D">
        <w:rPr>
          <w:snapToGrid w:val="0"/>
        </w:rPr>
        <w:t>popes are usually elected for political, not religious, reasons</w:t>
      </w:r>
    </w:p>
    <w:p w14:paraId="62F7E976" w14:textId="77777777" w:rsidR="008B567D" w:rsidRPr="00756E1D" w:rsidRDefault="008B567D" w:rsidP="008B567D">
      <w:pPr>
        <w:numPr>
          <w:ilvl w:val="3"/>
          <w:numId w:val="35"/>
        </w:numPr>
        <w:contextualSpacing w:val="0"/>
        <w:rPr>
          <w:snapToGrid w:val="0"/>
        </w:rPr>
      </w:pPr>
      <w:r w:rsidRPr="00756E1D">
        <w:rPr>
          <w:snapToGrid w:val="0"/>
        </w:rPr>
        <w:t>“Neither the secular nor the ecclesias</w:t>
      </w:r>
      <w:r w:rsidRPr="00756E1D">
        <w:rPr>
          <w:snapToGrid w:val="0"/>
        </w:rPr>
        <w:softHyphen/>
        <w:t>tical authorities, including the cardinals, wanted young, efficient or powerful popes” (Holmes and Bickers 181)</w:t>
      </w:r>
    </w:p>
    <w:p w14:paraId="5BC43B6B" w14:textId="77777777" w:rsidR="008B567D" w:rsidRPr="00756E1D" w:rsidRDefault="008B567D" w:rsidP="008B567D">
      <w:pPr>
        <w:numPr>
          <w:ilvl w:val="3"/>
          <w:numId w:val="35"/>
        </w:numPr>
        <w:contextualSpacing w:val="0"/>
        <w:rPr>
          <w:snapToGrid w:val="0"/>
        </w:rPr>
      </w:pPr>
      <w:r w:rsidRPr="00756E1D">
        <w:rPr>
          <w:snapToGrid w:val="0"/>
        </w:rPr>
        <w:t>so popes are respectable but “usually old, unimaginative and unenthusiastic, often out of touch with the realities” (Holmes and Bickers 181)</w:t>
      </w:r>
    </w:p>
    <w:p w14:paraId="122852C3" w14:textId="77777777" w:rsidR="008B567D" w:rsidRPr="00756E1D" w:rsidRDefault="008B567D" w:rsidP="008B567D">
      <w:pPr>
        <w:numPr>
          <w:ilvl w:val="2"/>
          <w:numId w:val="35"/>
        </w:numPr>
        <w:contextualSpacing w:val="0"/>
        <w:rPr>
          <w:snapToGrid w:val="0"/>
        </w:rPr>
      </w:pPr>
      <w:r w:rsidRPr="00756E1D">
        <w:rPr>
          <w:snapToGrid w:val="0"/>
        </w:rPr>
        <w:t>nepotism</w:t>
      </w:r>
    </w:p>
    <w:p w14:paraId="2FFBC2FB" w14:textId="77777777" w:rsidR="008B567D" w:rsidRPr="00756E1D" w:rsidRDefault="008B567D" w:rsidP="008B567D">
      <w:pPr>
        <w:numPr>
          <w:ilvl w:val="3"/>
          <w:numId w:val="35"/>
        </w:numPr>
        <w:contextualSpacing w:val="0"/>
        <w:rPr>
          <w:snapToGrid w:val="0"/>
        </w:rPr>
      </w:pPr>
      <w:r w:rsidRPr="00756E1D">
        <w:rPr>
          <w:snapToGrid w:val="0"/>
        </w:rPr>
        <w:t>Italians, who dominate the college of cardinals, make their children cardinals</w:t>
      </w:r>
    </w:p>
    <w:p w14:paraId="6873DD3D" w14:textId="77777777" w:rsidR="008B567D" w:rsidRPr="00756E1D" w:rsidRDefault="008B567D" w:rsidP="008B567D">
      <w:pPr>
        <w:numPr>
          <w:ilvl w:val="3"/>
          <w:numId w:val="35"/>
        </w:numPr>
        <w:contextualSpacing w:val="0"/>
        <w:rPr>
          <w:snapToGrid w:val="0"/>
        </w:rPr>
      </w:pPr>
      <w:r w:rsidRPr="00756E1D">
        <w:rPr>
          <w:snapToGrid w:val="0"/>
        </w:rPr>
        <w:t>“cardinal nephews” are “not priests but close relatives in whom the pope had confidence and of whom he was expected to take care” (Holmes and Bickers 181)</w:t>
      </w:r>
    </w:p>
    <w:p w14:paraId="3FFB66FE" w14:textId="77777777" w:rsidR="008B567D" w:rsidRPr="00756E1D" w:rsidRDefault="008B567D" w:rsidP="008B567D">
      <w:pPr>
        <w:numPr>
          <w:ilvl w:val="3"/>
          <w:numId w:val="35"/>
        </w:numPr>
        <w:contextualSpacing w:val="0"/>
        <w:rPr>
          <w:snapToGrid w:val="0"/>
        </w:rPr>
      </w:pPr>
      <w:r>
        <w:rPr>
          <w:snapToGrid w:val="0"/>
        </w:rPr>
        <w:t xml:space="preserve">1644-55: </w:t>
      </w:r>
      <w:r w:rsidRPr="00756E1D">
        <w:rPr>
          <w:snapToGrid w:val="0"/>
        </w:rPr>
        <w:t>Innocent X (1644-55)</w:t>
      </w:r>
      <w:r>
        <w:rPr>
          <w:snapToGrid w:val="0"/>
        </w:rPr>
        <w:t xml:space="preserve"> </w:t>
      </w:r>
      <w:r w:rsidRPr="00756E1D">
        <w:rPr>
          <w:snapToGrid w:val="0"/>
        </w:rPr>
        <w:t xml:space="preserve">lets </w:t>
      </w:r>
      <w:r w:rsidRPr="00756E1D">
        <w:t>his deceased brother’s wife, Olympia Maidalchina, wield power; she “</w:t>
      </w:r>
      <w:r w:rsidRPr="00756E1D">
        <w:rPr>
          <w:snapToGrid w:val="0"/>
        </w:rPr>
        <w:t>was happy to receive presents in return for favours” (Holmes and Bickers 181)</w:t>
      </w:r>
      <w:r>
        <w:rPr>
          <w:snapToGrid w:val="0"/>
        </w:rPr>
        <w:t xml:space="preserve">; </w:t>
      </w:r>
      <w:r w:rsidRPr="00756E1D">
        <w:rPr>
          <w:snapToGrid w:val="0"/>
        </w:rPr>
        <w:t xml:space="preserve">this caused great </w:t>
      </w:r>
      <w:r w:rsidRPr="00756E1D">
        <w:t>scandal, “for which, however, there appears to have been no adequate ground” (“Innocent X”)</w:t>
      </w:r>
    </w:p>
    <w:p w14:paraId="2AAB0574" w14:textId="77777777" w:rsidR="008B567D" w:rsidRPr="00756E1D" w:rsidRDefault="008B567D" w:rsidP="008B567D">
      <w:pPr>
        <w:numPr>
          <w:ilvl w:val="3"/>
          <w:numId w:val="35"/>
        </w:numPr>
        <w:contextualSpacing w:val="0"/>
        <w:rPr>
          <w:snapToGrid w:val="0"/>
        </w:rPr>
      </w:pPr>
      <w:r w:rsidRPr="00756E1D">
        <w:rPr>
          <w:snapToGrid w:val="0"/>
        </w:rPr>
        <w:t>1670-76: Clement X (1670-76) “appoints a greedy inefficient uncle of his niece’s husband” (Holmes and Bickers 181)</w:t>
      </w:r>
    </w:p>
    <w:p w14:paraId="7DFCEB2F" w14:textId="77777777" w:rsidR="008B567D" w:rsidRPr="00756E1D" w:rsidRDefault="008B567D" w:rsidP="008B567D">
      <w:pPr>
        <w:numPr>
          <w:ilvl w:val="3"/>
          <w:numId w:val="35"/>
        </w:numPr>
        <w:contextualSpacing w:val="0"/>
        <w:rPr>
          <w:snapToGrid w:val="0"/>
        </w:rPr>
      </w:pPr>
      <w:r w:rsidRPr="00756E1D">
        <w:t xml:space="preserve">1676-89: </w:t>
      </w:r>
      <w:r w:rsidRPr="00756E1D">
        <w:rPr>
          <w:snapToGrid w:val="0"/>
        </w:rPr>
        <w:t>the reaction to Clement X’s appointment is so hostile that Innocent XI (</w:t>
      </w:r>
      <w:r w:rsidRPr="00756E1D">
        <w:t>1676-1689</w:t>
      </w:r>
      <w:r w:rsidRPr="00756E1D">
        <w:rPr>
          <w:snapToGrid w:val="0"/>
        </w:rPr>
        <w:t>) refuses to appoint his relations</w:t>
      </w:r>
    </w:p>
    <w:p w14:paraId="6AD7652E" w14:textId="77777777" w:rsidR="008B567D" w:rsidRPr="00756E1D" w:rsidRDefault="008B567D" w:rsidP="008B567D">
      <w:pPr>
        <w:numPr>
          <w:ilvl w:val="3"/>
          <w:numId w:val="35"/>
        </w:numPr>
        <w:contextualSpacing w:val="0"/>
        <w:rPr>
          <w:snapToGrid w:val="0"/>
        </w:rPr>
      </w:pPr>
      <w:r w:rsidRPr="00756E1D">
        <w:rPr>
          <w:snapToGrid w:val="0"/>
        </w:rPr>
        <w:t>1691-1700: Innocent XII (1691-1700) abolishes nepotism</w:t>
      </w:r>
    </w:p>
    <w:p w14:paraId="64518055" w14:textId="77777777" w:rsidR="008B567D" w:rsidRPr="00756E1D" w:rsidRDefault="008B567D" w:rsidP="008B567D">
      <w:pPr>
        <w:numPr>
          <w:ilvl w:val="3"/>
          <w:numId w:val="35"/>
        </w:numPr>
        <w:contextualSpacing w:val="0"/>
        <w:rPr>
          <w:snapToGrid w:val="0"/>
        </w:rPr>
      </w:pPr>
      <w:r w:rsidRPr="00756E1D">
        <w:rPr>
          <w:snapToGrid w:val="0"/>
        </w:rPr>
        <w:t>1775-99: Pius VI (1775-99) restores it</w:t>
      </w:r>
    </w:p>
    <w:p w14:paraId="25B52901" w14:textId="77777777" w:rsidR="008B567D" w:rsidRPr="00756E1D" w:rsidRDefault="008B567D" w:rsidP="008B567D">
      <w:pPr>
        <w:numPr>
          <w:ilvl w:val="1"/>
          <w:numId w:val="35"/>
        </w:numPr>
        <w:contextualSpacing w:val="0"/>
        <w:rPr>
          <w:snapToGrid w:val="0"/>
        </w:rPr>
      </w:pPr>
      <w:r w:rsidRPr="00756E1D">
        <w:rPr>
          <w:snapToGrid w:val="0"/>
        </w:rPr>
        <w:t>England</w:t>
      </w:r>
    </w:p>
    <w:p w14:paraId="31F2C2F6" w14:textId="77777777" w:rsidR="008B567D" w:rsidRPr="00756E1D" w:rsidRDefault="008B567D" w:rsidP="008B567D">
      <w:pPr>
        <w:numPr>
          <w:ilvl w:val="2"/>
          <w:numId w:val="35"/>
        </w:numPr>
        <w:contextualSpacing w:val="0"/>
        <w:rPr>
          <w:snapToGrid w:val="0"/>
        </w:rPr>
      </w:pPr>
      <w:r w:rsidRPr="00756E1D">
        <w:rPr>
          <w:snapToGrid w:val="0"/>
        </w:rPr>
        <w:t xml:space="preserve">Charles I (1625-49) sympathizes with his Catholic subjects and has a Catholic wife; but parliament </w:t>
      </w:r>
      <w:r>
        <w:rPr>
          <w:snapToGrid w:val="0"/>
        </w:rPr>
        <w:t>prevents</w:t>
      </w:r>
      <w:r w:rsidRPr="00756E1D">
        <w:rPr>
          <w:snapToGrid w:val="0"/>
        </w:rPr>
        <w:t xml:space="preserve"> him from helping them</w:t>
      </w:r>
    </w:p>
    <w:p w14:paraId="492E28AA" w14:textId="77777777" w:rsidR="008B567D" w:rsidRPr="00756E1D" w:rsidRDefault="008B567D" w:rsidP="008B567D">
      <w:pPr>
        <w:numPr>
          <w:ilvl w:val="2"/>
          <w:numId w:val="35"/>
        </w:numPr>
        <w:contextualSpacing w:val="0"/>
        <w:rPr>
          <w:snapToGrid w:val="0"/>
        </w:rPr>
      </w:pPr>
      <w:r w:rsidRPr="00756E1D">
        <w:rPr>
          <w:snapToGrid w:val="0"/>
        </w:rPr>
        <w:t>1642-51: the English Civil War</w:t>
      </w:r>
    </w:p>
    <w:p w14:paraId="0ADADEAC" w14:textId="77777777" w:rsidR="008B567D" w:rsidRPr="00756E1D" w:rsidRDefault="008B567D" w:rsidP="008B567D">
      <w:pPr>
        <w:numPr>
          <w:ilvl w:val="3"/>
          <w:numId w:val="35"/>
        </w:numPr>
        <w:contextualSpacing w:val="0"/>
        <w:rPr>
          <w:snapToGrid w:val="0"/>
        </w:rPr>
      </w:pPr>
      <w:r w:rsidRPr="00756E1D">
        <w:rPr>
          <w:snapToGrid w:val="0"/>
        </w:rPr>
        <w:t>1642-45, first civil war; 1648-49, second civil war; 1649-51, third war</w:t>
      </w:r>
    </w:p>
    <w:p w14:paraId="099D28F5" w14:textId="77777777" w:rsidR="008B567D" w:rsidRPr="00756E1D" w:rsidRDefault="008B567D" w:rsidP="008B567D">
      <w:pPr>
        <w:numPr>
          <w:ilvl w:val="3"/>
          <w:numId w:val="35"/>
        </w:numPr>
        <w:contextualSpacing w:val="0"/>
        <w:rPr>
          <w:snapToGrid w:val="0"/>
        </w:rPr>
      </w:pPr>
      <w:r w:rsidRPr="00756E1D">
        <w:rPr>
          <w:snapToGrid w:val="0"/>
        </w:rPr>
        <w:t>Catholics in England and Ireland support the royalists</w:t>
      </w:r>
    </w:p>
    <w:p w14:paraId="6D38E284" w14:textId="77777777" w:rsidR="008B567D" w:rsidRPr="00756E1D" w:rsidRDefault="008B567D" w:rsidP="008B567D">
      <w:pPr>
        <w:numPr>
          <w:ilvl w:val="3"/>
          <w:numId w:val="35"/>
        </w:numPr>
        <w:contextualSpacing w:val="0"/>
        <w:rPr>
          <w:snapToGrid w:val="0"/>
        </w:rPr>
      </w:pPr>
      <w:r>
        <w:rPr>
          <w:snapToGrid w:val="0"/>
        </w:rPr>
        <w:t xml:space="preserve">after the Puritans win the civl war, </w:t>
      </w:r>
      <w:r w:rsidRPr="00756E1D">
        <w:rPr>
          <w:snapToGrid w:val="0"/>
        </w:rPr>
        <w:t>Oliver Cromwell</w:t>
      </w:r>
      <w:r>
        <w:rPr>
          <w:snapToGrid w:val="0"/>
        </w:rPr>
        <w:t xml:space="preserve"> becomes Lord Protector (head of state);</w:t>
      </w:r>
      <w:r w:rsidRPr="00756E1D">
        <w:rPr>
          <w:snapToGrid w:val="0"/>
        </w:rPr>
        <w:t xml:space="preserve"> as an Independent </w:t>
      </w:r>
      <w:r>
        <w:rPr>
          <w:snapToGrid w:val="0"/>
        </w:rPr>
        <w:t>(a non-separatist Congregationalist), Cromwell believes</w:t>
      </w:r>
      <w:r w:rsidRPr="00756E1D">
        <w:rPr>
          <w:snapToGrid w:val="0"/>
        </w:rPr>
        <w:t xml:space="preserve"> in religious toleration</w:t>
      </w:r>
      <w:r>
        <w:rPr>
          <w:snapToGrid w:val="0"/>
        </w:rPr>
        <w:t>,</w:t>
      </w:r>
      <w:r w:rsidRPr="00756E1D">
        <w:rPr>
          <w:snapToGrid w:val="0"/>
        </w:rPr>
        <w:t xml:space="preserve"> </w:t>
      </w:r>
      <w:r>
        <w:rPr>
          <w:snapToGrid w:val="0"/>
        </w:rPr>
        <w:t>but only for Protestants</w:t>
      </w:r>
    </w:p>
    <w:p w14:paraId="3A56E5E7" w14:textId="77777777" w:rsidR="008B567D" w:rsidRPr="00756E1D" w:rsidRDefault="008B567D" w:rsidP="008B567D">
      <w:pPr>
        <w:numPr>
          <w:ilvl w:val="2"/>
          <w:numId w:val="35"/>
        </w:numPr>
        <w:contextualSpacing w:val="0"/>
        <w:rPr>
          <w:snapToGrid w:val="0"/>
        </w:rPr>
      </w:pPr>
      <w:r w:rsidRPr="00756E1D">
        <w:rPr>
          <w:snapToGrid w:val="0"/>
        </w:rPr>
        <w:t>Charles II (1660-85) is well-disposed towards Catholics; he converts to Catholicism on his deathbed</w:t>
      </w:r>
    </w:p>
    <w:p w14:paraId="32BEA3D0" w14:textId="77777777" w:rsidR="008B567D" w:rsidRPr="00756E1D" w:rsidRDefault="008B567D" w:rsidP="008B567D">
      <w:pPr>
        <w:numPr>
          <w:ilvl w:val="2"/>
          <w:numId w:val="35"/>
        </w:numPr>
        <w:contextualSpacing w:val="0"/>
        <w:rPr>
          <w:snapToGrid w:val="0"/>
        </w:rPr>
      </w:pPr>
      <w:r w:rsidRPr="00756E1D">
        <w:rPr>
          <w:snapToGrid w:val="0"/>
        </w:rPr>
        <w:t>James II (1685-88) had converted to Catholicism (1668 or 1669) and appoints Catholic officials</w:t>
      </w:r>
    </w:p>
    <w:p w14:paraId="569F34AF" w14:textId="77777777" w:rsidR="008B567D" w:rsidRPr="00756E1D" w:rsidRDefault="008B567D" w:rsidP="008B567D">
      <w:pPr>
        <w:numPr>
          <w:ilvl w:val="2"/>
          <w:numId w:val="35"/>
        </w:numPr>
        <w:contextualSpacing w:val="0"/>
        <w:rPr>
          <w:snapToGrid w:val="0"/>
        </w:rPr>
      </w:pPr>
      <w:r w:rsidRPr="00756E1D">
        <w:rPr>
          <w:snapToGrid w:val="0"/>
        </w:rPr>
        <w:lastRenderedPageBreak/>
        <w:t>1688: the Glorious Revolution: English Protestants persuade William of Orange to invade England (he is James II’s nephew and married to James’ Protestant daughter Mary); James II flees</w:t>
      </w:r>
    </w:p>
    <w:p w14:paraId="34B4FA69" w14:textId="77777777" w:rsidR="008B567D" w:rsidRPr="00756E1D" w:rsidRDefault="008B567D" w:rsidP="008B567D">
      <w:pPr>
        <w:numPr>
          <w:ilvl w:val="2"/>
          <w:numId w:val="35"/>
        </w:numPr>
        <w:contextualSpacing w:val="0"/>
        <w:rPr>
          <w:snapToGrid w:val="0"/>
        </w:rPr>
      </w:pPr>
      <w:r w:rsidRPr="00756E1D">
        <w:rPr>
          <w:snapToGrid w:val="0"/>
        </w:rPr>
        <w:t xml:space="preserve">1689: parliament deposes James II and installs Mary and William (1689-1702); a Bill of Rights requires oaths of allegiance and forbids </w:t>
      </w:r>
      <w:r w:rsidRPr="00756E1D">
        <w:t>Catholic monarchs and monarchs marrying Catholics</w:t>
      </w:r>
    </w:p>
    <w:p w14:paraId="1DF76A02" w14:textId="77777777" w:rsidR="008B567D" w:rsidRPr="00A643CC" w:rsidRDefault="008B567D" w:rsidP="008B567D">
      <w:pPr>
        <w:numPr>
          <w:ilvl w:val="1"/>
          <w:numId w:val="35"/>
        </w:numPr>
        <w:contextualSpacing w:val="0"/>
        <w:rPr>
          <w:snapToGrid w:val="0"/>
        </w:rPr>
      </w:pPr>
      <w:r>
        <w:rPr>
          <w:snapToGrid w:val="0"/>
        </w:rPr>
        <w:t>America</w:t>
      </w:r>
    </w:p>
    <w:p w14:paraId="37AA9CBA" w14:textId="77777777" w:rsidR="008B567D" w:rsidRPr="00A643CC" w:rsidRDefault="008B567D" w:rsidP="008B567D">
      <w:pPr>
        <w:numPr>
          <w:ilvl w:val="2"/>
          <w:numId w:val="35"/>
        </w:numPr>
        <w:contextualSpacing w:val="0"/>
        <w:rPr>
          <w:snapToGrid w:val="0"/>
        </w:rPr>
      </w:pPr>
      <w:r w:rsidRPr="00CE4442">
        <w:t>1534</w:t>
      </w:r>
      <w:r>
        <w:t>: Cartier penetrates</w:t>
      </w:r>
      <w:r w:rsidRPr="00CE4442">
        <w:t xml:space="preserve"> the Gulf of St Lawrence</w:t>
      </w:r>
      <w:r>
        <w:t xml:space="preserve"> for France</w:t>
      </w:r>
    </w:p>
    <w:p w14:paraId="274B68C8" w14:textId="77777777" w:rsidR="008B567D" w:rsidRDefault="008B567D" w:rsidP="008B567D">
      <w:pPr>
        <w:numPr>
          <w:ilvl w:val="2"/>
          <w:numId w:val="35"/>
        </w:numPr>
        <w:contextualSpacing w:val="0"/>
        <w:rPr>
          <w:snapToGrid w:val="0"/>
        </w:rPr>
      </w:pPr>
      <w:r>
        <w:rPr>
          <w:snapToGrid w:val="0"/>
        </w:rPr>
        <w:t>northern colonies</w:t>
      </w:r>
    </w:p>
    <w:p w14:paraId="12FF9900" w14:textId="77777777" w:rsidR="008B567D" w:rsidRPr="0066517D" w:rsidRDefault="008B567D" w:rsidP="008B567D">
      <w:pPr>
        <w:numPr>
          <w:ilvl w:val="3"/>
          <w:numId w:val="35"/>
        </w:numPr>
        <w:contextualSpacing w:val="0"/>
        <w:rPr>
          <w:snapToGrid w:val="0"/>
        </w:rPr>
      </w:pPr>
      <w:r>
        <w:t xml:space="preserve">Puritans settle </w:t>
      </w:r>
      <w:r w:rsidRPr="00CE4442">
        <w:t>Massachusetts, Connecticut, New Hampshire</w:t>
      </w:r>
      <w:r>
        <w:t>,</w:t>
      </w:r>
      <w:r w:rsidRPr="00CE4442">
        <w:t xml:space="preserve"> and </w:t>
      </w:r>
      <w:r>
        <w:t>(</w:t>
      </w:r>
      <w:r w:rsidRPr="00CE4442">
        <w:t>later</w:t>
      </w:r>
      <w:r>
        <w:t>)</w:t>
      </w:r>
      <w:r w:rsidRPr="00CE4442">
        <w:t xml:space="preserve"> Vermont</w:t>
      </w:r>
    </w:p>
    <w:p w14:paraId="729D4E64" w14:textId="77777777" w:rsidR="008B567D" w:rsidRPr="00E43E3E" w:rsidRDefault="008B567D" w:rsidP="008B567D">
      <w:pPr>
        <w:numPr>
          <w:ilvl w:val="3"/>
          <w:numId w:val="35"/>
        </w:numPr>
        <w:contextualSpacing w:val="0"/>
        <w:rPr>
          <w:snapToGrid w:val="0"/>
        </w:rPr>
      </w:pPr>
      <w:r>
        <w:t xml:space="preserve">American </w:t>
      </w:r>
      <w:r w:rsidRPr="00CE4442">
        <w:t>Puritan</w:t>
      </w:r>
      <w:r>
        <w:t>ism</w:t>
      </w:r>
      <w:r w:rsidRPr="00CE4442">
        <w:t xml:space="preserve"> </w:t>
      </w:r>
      <w:r>
        <w:t>becomes “</w:t>
      </w:r>
      <w:r w:rsidRPr="00CE4442">
        <w:t>Congrega</w:t>
      </w:r>
      <w:r>
        <w:t>tionalism”</w:t>
      </w:r>
    </w:p>
    <w:p w14:paraId="17D557C7" w14:textId="77777777" w:rsidR="008B567D" w:rsidRPr="005E3FBC" w:rsidRDefault="008B567D" w:rsidP="008B567D">
      <w:pPr>
        <w:numPr>
          <w:ilvl w:val="4"/>
          <w:numId w:val="35"/>
        </w:numPr>
        <w:contextualSpacing w:val="0"/>
        <w:rPr>
          <w:snapToGrid w:val="0"/>
        </w:rPr>
      </w:pPr>
      <w:r>
        <w:t>“</w:t>
      </w:r>
      <w:r w:rsidRPr="00CE4442">
        <w:t xml:space="preserve">the early distinction between those Puritans who had already separated from the Church of England and those who had not </w:t>
      </w:r>
      <w:r>
        <w:t>[lost]</w:t>
      </w:r>
      <w:r w:rsidRPr="00CE4442">
        <w:t xml:space="preserve"> its point in America by the mid-17th century</w:t>
      </w:r>
      <w:r>
        <w:t>” (Chadwick and Evans)</w:t>
      </w:r>
    </w:p>
    <w:p w14:paraId="6E953419" w14:textId="77777777" w:rsidR="008B567D" w:rsidRPr="0066517D" w:rsidRDefault="008B567D" w:rsidP="008B567D">
      <w:pPr>
        <w:numPr>
          <w:ilvl w:val="4"/>
          <w:numId w:val="35"/>
        </w:numPr>
        <w:contextualSpacing w:val="0"/>
        <w:rPr>
          <w:snapToGrid w:val="0"/>
        </w:rPr>
      </w:pPr>
      <w:r>
        <w:rPr>
          <w:snapToGrid w:val="0"/>
        </w:rPr>
        <w:t>“</w:t>
      </w:r>
      <w:r w:rsidRPr="00CE4442">
        <w:t xml:space="preserve">The </w:t>
      </w:r>
      <w:r>
        <w:t>“</w:t>
      </w:r>
      <w:r w:rsidRPr="00CE4442">
        <w:t>Pilgrims</w:t>
      </w:r>
      <w:r>
        <w:t>”</w:t>
      </w:r>
      <w:r w:rsidRPr="00CE4442">
        <w:t xml:space="preserve"> who settled at Plymouth and the </w:t>
      </w:r>
      <w:r>
        <w:t>“</w:t>
      </w:r>
      <w:r w:rsidRPr="00CE4442">
        <w:t>Puritans</w:t>
      </w:r>
      <w:r>
        <w:t>”</w:t>
      </w:r>
      <w:r w:rsidRPr="00CE4442">
        <w:t xml:space="preserve"> who founded Boston soon melded into that denomination known as Congregationalism</w:t>
      </w:r>
      <w:r>
        <w:t>” (Chadwick and Evans)</w:t>
      </w:r>
    </w:p>
    <w:p w14:paraId="6CFC95DF" w14:textId="77777777" w:rsidR="008B567D" w:rsidRPr="005E3FBC" w:rsidRDefault="008B567D" w:rsidP="008B567D">
      <w:pPr>
        <w:numPr>
          <w:ilvl w:val="3"/>
          <w:numId w:val="35"/>
        </w:numPr>
        <w:contextualSpacing w:val="0"/>
        <w:rPr>
          <w:snapToGrid w:val="0"/>
        </w:rPr>
      </w:pPr>
      <w:r>
        <w:t xml:space="preserve">1636: </w:t>
      </w:r>
      <w:r w:rsidRPr="00CE4442">
        <w:t xml:space="preserve">Harvard </w:t>
      </w:r>
      <w:r>
        <w:t>is founded to create Congregationalist ministers (Yale is in 1701)</w:t>
      </w:r>
    </w:p>
    <w:p w14:paraId="310E7058" w14:textId="77777777" w:rsidR="008B567D" w:rsidRPr="000009D9" w:rsidRDefault="008B567D" w:rsidP="008B567D">
      <w:pPr>
        <w:numPr>
          <w:ilvl w:val="3"/>
          <w:numId w:val="35"/>
        </w:numPr>
        <w:contextualSpacing w:val="0"/>
        <w:rPr>
          <w:snapToGrid w:val="0"/>
        </w:rPr>
      </w:pPr>
      <w:r>
        <w:rPr>
          <w:snapToGrid w:val="0"/>
        </w:rPr>
        <w:t xml:space="preserve">1636: Massachusetts exiles Roger Williams; he buys </w:t>
      </w:r>
      <w:r w:rsidRPr="00CE4442">
        <w:t>land from the Indians</w:t>
      </w:r>
      <w:r>
        <w:t xml:space="preserve"> to found Rhode Island</w:t>
      </w:r>
    </w:p>
    <w:p w14:paraId="11F89BD7" w14:textId="77777777" w:rsidR="008B567D" w:rsidRPr="000009D9" w:rsidRDefault="008B567D" w:rsidP="008B567D">
      <w:pPr>
        <w:numPr>
          <w:ilvl w:val="4"/>
          <w:numId w:val="35"/>
        </w:numPr>
        <w:contextualSpacing w:val="0"/>
        <w:rPr>
          <w:snapToGrid w:val="0"/>
        </w:rPr>
      </w:pPr>
      <w:r>
        <w:t>“</w:t>
      </w:r>
      <w:r w:rsidRPr="00CE4442">
        <w:t>Williams, briefly a Baptist, was later aided by John Clarke, a Baptist for a great many years, in securing Rhode Island</w:t>
      </w:r>
      <w:r>
        <w:t>’</w:t>
      </w:r>
      <w:r w:rsidRPr="00CE4442">
        <w:t>s charter</w:t>
      </w:r>
      <w:r>
        <w:t>” (Chadwick and Evans)</w:t>
      </w:r>
    </w:p>
    <w:p w14:paraId="097F3F9B" w14:textId="77777777" w:rsidR="008B567D" w:rsidRPr="000009D9" w:rsidRDefault="008B567D" w:rsidP="008B567D">
      <w:pPr>
        <w:numPr>
          <w:ilvl w:val="4"/>
          <w:numId w:val="35"/>
        </w:numPr>
        <w:contextualSpacing w:val="0"/>
        <w:rPr>
          <w:snapToGrid w:val="0"/>
        </w:rPr>
      </w:pPr>
      <w:r>
        <w:rPr>
          <w:snapToGrid w:val="0"/>
        </w:rPr>
        <w:t>Williams keeps Rhode Island “</w:t>
      </w:r>
      <w:r w:rsidRPr="00CE4442">
        <w:t>open to all malcontents, dis</w:t>
      </w:r>
      <w:r w:rsidRPr="00CE4442">
        <w:softHyphen/>
        <w:t>senters, unchurched and unconcerned</w:t>
      </w:r>
      <w:r>
        <w:t>” (Chadwick and Evans)</w:t>
      </w:r>
    </w:p>
    <w:p w14:paraId="71B7CF22" w14:textId="77777777" w:rsidR="008B567D" w:rsidRPr="000009D9" w:rsidRDefault="008B567D" w:rsidP="008B567D">
      <w:pPr>
        <w:numPr>
          <w:ilvl w:val="4"/>
          <w:numId w:val="35"/>
        </w:numPr>
        <w:contextualSpacing w:val="0"/>
        <w:rPr>
          <w:snapToGrid w:val="0"/>
        </w:rPr>
      </w:pPr>
      <w:r>
        <w:t>“</w:t>
      </w:r>
      <w:r w:rsidRPr="00CE4442">
        <w:t>Baptists were the first to profit from this colony</w:t>
      </w:r>
      <w:r>
        <w:t>’</w:t>
      </w:r>
      <w:r w:rsidRPr="00CE4442">
        <w:t>s deliberate embrace of religious liberty</w:t>
      </w:r>
      <w:r>
        <w:t>” (Chadwick and Evans)</w:t>
      </w:r>
    </w:p>
    <w:p w14:paraId="3392438A" w14:textId="77777777" w:rsidR="008B567D" w:rsidRDefault="008B567D" w:rsidP="008B567D">
      <w:pPr>
        <w:numPr>
          <w:ilvl w:val="4"/>
          <w:numId w:val="35"/>
        </w:numPr>
        <w:contextualSpacing w:val="0"/>
        <w:rPr>
          <w:snapToGrid w:val="0"/>
        </w:rPr>
      </w:pPr>
      <w:r w:rsidRPr="00CE4442">
        <w:t>Quake</w:t>
      </w:r>
      <w:r>
        <w:t>rs soon establ</w:t>
      </w:r>
      <w:r w:rsidRPr="00CE4442">
        <w:t>ish</w:t>
      </w:r>
      <w:r>
        <w:t>ed</w:t>
      </w:r>
      <w:r w:rsidRPr="00CE4442">
        <w:t xml:space="preserve"> New</w:t>
      </w:r>
      <w:r w:rsidRPr="00CE4442">
        <w:softHyphen/>
        <w:t xml:space="preserve">port, Rhode Island, as their </w:t>
      </w:r>
      <w:r>
        <w:t>New-</w:t>
      </w:r>
      <w:r w:rsidRPr="00CE4442">
        <w:t>England base</w:t>
      </w:r>
    </w:p>
    <w:p w14:paraId="0D35C619" w14:textId="77777777" w:rsidR="008B567D" w:rsidRDefault="008B567D" w:rsidP="008B567D">
      <w:pPr>
        <w:numPr>
          <w:ilvl w:val="3"/>
          <w:numId w:val="35"/>
        </w:numPr>
        <w:contextualSpacing w:val="0"/>
        <w:rPr>
          <w:snapToGrid w:val="0"/>
        </w:rPr>
      </w:pPr>
      <w:r>
        <w:rPr>
          <w:snapToGrid w:val="0"/>
        </w:rPr>
        <w:t>Congregationalism remains the established religion in the New-England colonies</w:t>
      </w:r>
    </w:p>
    <w:p w14:paraId="62FD7310" w14:textId="77777777" w:rsidR="008B567D" w:rsidRPr="00E43E3E" w:rsidRDefault="008B567D" w:rsidP="008B567D">
      <w:pPr>
        <w:numPr>
          <w:ilvl w:val="4"/>
          <w:numId w:val="35"/>
        </w:numPr>
        <w:contextualSpacing w:val="0"/>
        <w:rPr>
          <w:snapToGrid w:val="0"/>
        </w:rPr>
      </w:pPr>
      <w:r>
        <w:t xml:space="preserve">in </w:t>
      </w:r>
      <w:r w:rsidRPr="00CE4442">
        <w:t>Connecticut un</w:t>
      </w:r>
      <w:r>
        <w:t>til 1818</w:t>
      </w:r>
    </w:p>
    <w:p w14:paraId="30341FAE" w14:textId="77777777" w:rsidR="008B567D" w:rsidRDefault="008B567D" w:rsidP="008B567D">
      <w:pPr>
        <w:numPr>
          <w:ilvl w:val="4"/>
          <w:numId w:val="35"/>
        </w:numPr>
        <w:contextualSpacing w:val="0"/>
        <w:rPr>
          <w:snapToGrid w:val="0"/>
        </w:rPr>
      </w:pPr>
      <w:r w:rsidRPr="00CE4442">
        <w:t>in Massachusetts until 1833</w:t>
      </w:r>
    </w:p>
    <w:p w14:paraId="5AB01B25" w14:textId="77777777" w:rsidR="008B567D" w:rsidRDefault="008B567D" w:rsidP="008B567D">
      <w:pPr>
        <w:numPr>
          <w:ilvl w:val="2"/>
          <w:numId w:val="35"/>
        </w:numPr>
        <w:contextualSpacing w:val="0"/>
        <w:rPr>
          <w:snapToGrid w:val="0"/>
        </w:rPr>
      </w:pPr>
      <w:r>
        <w:rPr>
          <w:snapToGrid w:val="0"/>
        </w:rPr>
        <w:t>middle colonies</w:t>
      </w:r>
    </w:p>
    <w:p w14:paraId="310E387A" w14:textId="77777777" w:rsidR="008B567D" w:rsidRPr="0066517D" w:rsidRDefault="008B567D" w:rsidP="008B567D">
      <w:pPr>
        <w:numPr>
          <w:ilvl w:val="3"/>
          <w:numId w:val="35"/>
        </w:numPr>
        <w:contextualSpacing w:val="0"/>
        <w:rPr>
          <w:snapToGrid w:val="0"/>
        </w:rPr>
      </w:pPr>
      <w:r>
        <w:t>New York and New Jersey</w:t>
      </w:r>
    </w:p>
    <w:p w14:paraId="09997897" w14:textId="77777777" w:rsidR="008B567D" w:rsidRPr="00E43E3E" w:rsidRDefault="008B567D" w:rsidP="008B567D">
      <w:pPr>
        <w:numPr>
          <w:ilvl w:val="4"/>
          <w:numId w:val="35"/>
        </w:numPr>
        <w:contextualSpacing w:val="0"/>
        <w:rPr>
          <w:snapToGrid w:val="0"/>
        </w:rPr>
      </w:pPr>
      <w:r>
        <w:rPr>
          <w:snapToGrid w:val="0"/>
        </w:rPr>
        <w:t>1664: Dutch “New Amsterdam” becomes British “New York”</w:t>
      </w:r>
    </w:p>
    <w:p w14:paraId="5FB3EB48" w14:textId="77777777" w:rsidR="008B567D" w:rsidRPr="0066517D" w:rsidRDefault="008B567D" w:rsidP="008B567D">
      <w:pPr>
        <w:numPr>
          <w:ilvl w:val="4"/>
          <w:numId w:val="35"/>
        </w:numPr>
        <w:contextualSpacing w:val="0"/>
        <w:rPr>
          <w:snapToGrid w:val="0"/>
        </w:rPr>
      </w:pPr>
      <w:r>
        <w:rPr>
          <w:snapToGrid w:val="0"/>
        </w:rPr>
        <w:t>but “</w:t>
      </w:r>
      <w:r w:rsidRPr="00CE4442">
        <w:t>the Dutch Reformed religion continued to be a strong cultural force in both New York and New Jersey</w:t>
      </w:r>
      <w:r>
        <w:t>” (Chadwick and Evans)</w:t>
      </w:r>
    </w:p>
    <w:p w14:paraId="14560C5D" w14:textId="77777777" w:rsidR="008B567D" w:rsidRDefault="008B567D" w:rsidP="008B567D">
      <w:pPr>
        <w:numPr>
          <w:ilvl w:val="4"/>
          <w:numId w:val="35"/>
        </w:numPr>
        <w:contextualSpacing w:val="0"/>
        <w:rPr>
          <w:snapToGrid w:val="0"/>
        </w:rPr>
      </w:pPr>
      <w:r w:rsidRPr="00CE4442">
        <w:t>1766</w:t>
      </w:r>
      <w:r>
        <w:t xml:space="preserve">: e.g., Queen’s College (now </w:t>
      </w:r>
      <w:r w:rsidRPr="00CE4442">
        <w:t>Rutger</w:t>
      </w:r>
      <w:r>
        <w:t xml:space="preserve">s University) is founded in New Brunswick, New Jersey, as a </w:t>
      </w:r>
      <w:r w:rsidRPr="00CE4442">
        <w:t>Dutch Reformed</w:t>
      </w:r>
      <w:r>
        <w:t xml:space="preserve"> institution</w:t>
      </w:r>
    </w:p>
    <w:p w14:paraId="44251225" w14:textId="77777777" w:rsidR="008B567D" w:rsidRDefault="008B567D" w:rsidP="008B567D">
      <w:pPr>
        <w:numPr>
          <w:ilvl w:val="3"/>
          <w:numId w:val="35"/>
        </w:numPr>
        <w:contextualSpacing w:val="0"/>
        <w:rPr>
          <w:snapToGrid w:val="0"/>
        </w:rPr>
      </w:pPr>
      <w:r>
        <w:rPr>
          <w:snapToGrid w:val="0"/>
        </w:rPr>
        <w:t>Pennsylvania</w:t>
      </w:r>
    </w:p>
    <w:p w14:paraId="5D35DE6C" w14:textId="77777777" w:rsidR="008B567D" w:rsidRDefault="008B567D" w:rsidP="008B567D">
      <w:pPr>
        <w:numPr>
          <w:ilvl w:val="4"/>
          <w:numId w:val="35"/>
        </w:numPr>
        <w:contextualSpacing w:val="0"/>
        <w:rPr>
          <w:snapToGrid w:val="0"/>
        </w:rPr>
      </w:pPr>
      <w:r>
        <w:rPr>
          <w:snapToGrid w:val="0"/>
        </w:rPr>
        <w:t xml:space="preserve">1682: </w:t>
      </w:r>
      <w:r w:rsidRPr="00CE4442">
        <w:t xml:space="preserve">William Penn </w:t>
      </w:r>
      <w:r>
        <w:t xml:space="preserve">receives </w:t>
      </w:r>
      <w:r w:rsidRPr="00CE4442">
        <w:t xml:space="preserve">the large land grant </w:t>
      </w:r>
      <w:r>
        <w:t xml:space="preserve">of </w:t>
      </w:r>
      <w:r>
        <w:rPr>
          <w:snapToGrid w:val="0"/>
        </w:rPr>
        <w:t>Pennsylvania (Latin for “Penn’s woods”)</w:t>
      </w:r>
    </w:p>
    <w:p w14:paraId="76A2ABEC" w14:textId="77777777" w:rsidR="008B567D" w:rsidRPr="00AD42E3" w:rsidRDefault="008B567D" w:rsidP="008B567D">
      <w:pPr>
        <w:numPr>
          <w:ilvl w:val="4"/>
          <w:numId w:val="35"/>
        </w:numPr>
        <w:contextualSpacing w:val="0"/>
        <w:rPr>
          <w:snapToGrid w:val="0"/>
        </w:rPr>
      </w:pPr>
      <w:r>
        <w:rPr>
          <w:snapToGrid w:val="0"/>
        </w:rPr>
        <w:t xml:space="preserve">he makes it </w:t>
      </w:r>
      <w:r w:rsidRPr="00CE4442">
        <w:t xml:space="preserve">a haven </w:t>
      </w:r>
      <w:r>
        <w:t xml:space="preserve">for his fellow Quakers </w:t>
      </w:r>
      <w:r>
        <w:rPr>
          <w:snapToGrid w:val="0"/>
        </w:rPr>
        <w:t>(</w:t>
      </w:r>
      <w:r w:rsidRPr="00CE4442">
        <w:t>Society of Friends</w:t>
      </w:r>
      <w:r>
        <w:t xml:space="preserve">) and </w:t>
      </w:r>
      <w:r w:rsidRPr="00CE4442">
        <w:t>other re</w:t>
      </w:r>
      <w:r>
        <w:t>ligious dissidents</w:t>
      </w:r>
    </w:p>
    <w:p w14:paraId="59AA8301" w14:textId="77777777" w:rsidR="008B567D" w:rsidRPr="00AD42E3" w:rsidRDefault="008B567D" w:rsidP="008B567D">
      <w:pPr>
        <w:numPr>
          <w:ilvl w:val="3"/>
          <w:numId w:val="35"/>
        </w:numPr>
        <w:contextualSpacing w:val="0"/>
        <w:rPr>
          <w:snapToGrid w:val="0"/>
        </w:rPr>
      </w:pPr>
      <w:r>
        <w:t>1680s-90s: “</w:t>
      </w:r>
      <w:r w:rsidRPr="00CE4442">
        <w:t>English Quakers constituted a majority of the first wave of immigration to the Philadelphia area (and other regions along the Delaware river)</w:t>
      </w:r>
      <w:r>
        <w:t>” (Chadwick and Evans)</w:t>
      </w:r>
    </w:p>
    <w:p w14:paraId="7D70AA61" w14:textId="77777777" w:rsidR="008B567D" w:rsidRDefault="008B567D" w:rsidP="008B567D">
      <w:pPr>
        <w:numPr>
          <w:ilvl w:val="3"/>
          <w:numId w:val="35"/>
        </w:numPr>
        <w:contextualSpacing w:val="0"/>
        <w:rPr>
          <w:snapToGrid w:val="0"/>
        </w:rPr>
      </w:pPr>
      <w:r>
        <w:rPr>
          <w:snapToGrid w:val="0"/>
        </w:rPr>
        <w:lastRenderedPageBreak/>
        <w:t xml:space="preserve">early 1700s: </w:t>
      </w:r>
      <w:r w:rsidRPr="00CE4442">
        <w:t>Scottish and Irish Presbyterians</w:t>
      </w:r>
      <w:r>
        <w:t>, and Germans too,</w:t>
      </w:r>
      <w:r w:rsidRPr="00CE4442">
        <w:t xml:space="preserve"> </w:t>
      </w:r>
      <w:r>
        <w:t xml:space="preserve">settle in the </w:t>
      </w:r>
      <w:r w:rsidRPr="00CE4442">
        <w:t>middle colonies</w:t>
      </w:r>
    </w:p>
    <w:p w14:paraId="66455674" w14:textId="77777777" w:rsidR="008B567D" w:rsidRPr="005E3FBC" w:rsidRDefault="008B567D" w:rsidP="008B567D">
      <w:pPr>
        <w:numPr>
          <w:ilvl w:val="2"/>
          <w:numId w:val="35"/>
        </w:numPr>
        <w:contextualSpacing w:val="0"/>
        <w:rPr>
          <w:snapToGrid w:val="0"/>
        </w:rPr>
      </w:pPr>
      <w:r>
        <w:rPr>
          <w:snapToGrid w:val="0"/>
        </w:rPr>
        <w:t>southern colonies</w:t>
      </w:r>
    </w:p>
    <w:p w14:paraId="0D128CDD" w14:textId="77777777" w:rsidR="008B567D" w:rsidRPr="00A643CC" w:rsidRDefault="008B567D" w:rsidP="008B567D">
      <w:pPr>
        <w:numPr>
          <w:ilvl w:val="3"/>
          <w:numId w:val="35"/>
        </w:numPr>
        <w:contextualSpacing w:val="0"/>
        <w:rPr>
          <w:snapToGrid w:val="0"/>
        </w:rPr>
      </w:pPr>
      <w:r w:rsidRPr="00CE4442">
        <w:t>1607</w:t>
      </w:r>
      <w:r>
        <w:t xml:space="preserve">: Jamestown, </w:t>
      </w:r>
      <w:r w:rsidRPr="00CE4442">
        <w:t>Virginia</w:t>
      </w:r>
      <w:r>
        <w:t>, is the first English settlement in the New World</w:t>
      </w:r>
    </w:p>
    <w:p w14:paraId="1BB2C345" w14:textId="77777777" w:rsidR="008B567D" w:rsidRPr="00A643CC" w:rsidRDefault="008B567D" w:rsidP="008B567D">
      <w:pPr>
        <w:numPr>
          <w:ilvl w:val="4"/>
          <w:numId w:val="35"/>
        </w:numPr>
        <w:contextualSpacing w:val="0"/>
        <w:rPr>
          <w:snapToGrid w:val="0"/>
        </w:rPr>
      </w:pPr>
      <w:r w:rsidRPr="00CE4442">
        <w:t>1619</w:t>
      </w:r>
      <w:r>
        <w:t>:</w:t>
      </w:r>
      <w:r w:rsidRPr="00CE4442">
        <w:t xml:space="preserve"> </w:t>
      </w:r>
      <w:r>
        <w:t xml:space="preserve">the </w:t>
      </w:r>
      <w:r w:rsidRPr="00CE4442">
        <w:t xml:space="preserve">Church </w:t>
      </w:r>
      <w:r>
        <w:t>of England (Anglicanism) becomes Jamestown’s established (</w:t>
      </w:r>
      <w:r w:rsidRPr="00CE4442">
        <w:t>offi</w:t>
      </w:r>
      <w:r>
        <w:t>cial) religion</w:t>
      </w:r>
    </w:p>
    <w:p w14:paraId="33F9DE65" w14:textId="77777777" w:rsidR="008B567D" w:rsidRPr="00A643CC" w:rsidRDefault="008B567D" w:rsidP="008B567D">
      <w:pPr>
        <w:numPr>
          <w:ilvl w:val="3"/>
          <w:numId w:val="35"/>
        </w:numPr>
        <w:contextualSpacing w:val="0"/>
        <w:rPr>
          <w:snapToGrid w:val="0"/>
        </w:rPr>
      </w:pPr>
      <w:r w:rsidRPr="00CE4442">
        <w:t>1634</w:t>
      </w:r>
      <w:r>
        <w:t>: Catholics found Maryland</w:t>
      </w:r>
    </w:p>
    <w:p w14:paraId="13D5A89A" w14:textId="77777777" w:rsidR="008B567D" w:rsidRDefault="008B567D" w:rsidP="008B567D">
      <w:pPr>
        <w:numPr>
          <w:ilvl w:val="4"/>
          <w:numId w:val="35"/>
        </w:numPr>
        <w:contextualSpacing w:val="0"/>
        <w:rPr>
          <w:snapToGrid w:val="0"/>
        </w:rPr>
      </w:pPr>
      <w:r>
        <w:t xml:space="preserve">1629: </w:t>
      </w:r>
      <w:r w:rsidRPr="00A643CC">
        <w:rPr>
          <w:snapToGrid w:val="0"/>
        </w:rPr>
        <w:t xml:space="preserve">George Calvert, </w:t>
      </w:r>
      <w:r>
        <w:rPr>
          <w:snapToGrid w:val="0"/>
        </w:rPr>
        <w:t>fir</w:t>
      </w:r>
      <w:r w:rsidRPr="00A643CC">
        <w:rPr>
          <w:snapToGrid w:val="0"/>
        </w:rPr>
        <w:t xml:space="preserve">st Lord Baltimore in the Irish House of Lords, </w:t>
      </w:r>
      <w:r>
        <w:rPr>
          <w:snapToGrid w:val="0"/>
        </w:rPr>
        <w:t xml:space="preserve">whose </w:t>
      </w:r>
      <w:r w:rsidRPr="00A643CC">
        <w:rPr>
          <w:snapToGrid w:val="0"/>
        </w:rPr>
        <w:t>Avalon colony</w:t>
      </w:r>
      <w:r>
        <w:rPr>
          <w:snapToGrid w:val="0"/>
        </w:rPr>
        <w:t xml:space="preserve"> in </w:t>
      </w:r>
      <w:r w:rsidRPr="00A643CC">
        <w:rPr>
          <w:snapToGrid w:val="0"/>
        </w:rPr>
        <w:t>Newfound</w:t>
      </w:r>
      <w:r>
        <w:rPr>
          <w:snapToGrid w:val="0"/>
        </w:rPr>
        <w:t>land</w:t>
      </w:r>
      <w:r w:rsidRPr="00A643CC">
        <w:rPr>
          <w:snapToGrid w:val="0"/>
        </w:rPr>
        <w:t xml:space="preserve"> </w:t>
      </w:r>
      <w:r>
        <w:rPr>
          <w:snapToGrid w:val="0"/>
        </w:rPr>
        <w:t xml:space="preserve">has </w:t>
      </w:r>
      <w:r w:rsidRPr="00A643CC">
        <w:rPr>
          <w:snapToGrid w:val="0"/>
        </w:rPr>
        <w:t>fail</w:t>
      </w:r>
      <w:r>
        <w:rPr>
          <w:snapToGrid w:val="0"/>
        </w:rPr>
        <w:t>ed, applies</w:t>
      </w:r>
      <w:r w:rsidRPr="00A643CC">
        <w:rPr>
          <w:snapToGrid w:val="0"/>
        </w:rPr>
        <w:t xml:space="preserve"> to Charles I for a new royal char</w:t>
      </w:r>
      <w:r>
        <w:rPr>
          <w:snapToGrid w:val="0"/>
        </w:rPr>
        <w:t>ter</w:t>
      </w:r>
    </w:p>
    <w:p w14:paraId="06B1E29B" w14:textId="77777777" w:rsidR="008B567D" w:rsidRDefault="008B567D" w:rsidP="008B567D">
      <w:pPr>
        <w:numPr>
          <w:ilvl w:val="4"/>
          <w:numId w:val="35"/>
        </w:numPr>
        <w:contextualSpacing w:val="0"/>
        <w:rPr>
          <w:snapToGrid w:val="0"/>
        </w:rPr>
      </w:pPr>
      <w:r>
        <w:rPr>
          <w:snapToGrid w:val="0"/>
        </w:rPr>
        <w:t xml:space="preserve">April 1632: </w:t>
      </w:r>
      <w:r w:rsidRPr="00A643CC">
        <w:rPr>
          <w:snapToGrid w:val="0"/>
        </w:rPr>
        <w:t>Calvert die</w:t>
      </w:r>
      <w:r>
        <w:rPr>
          <w:snapToGrid w:val="0"/>
        </w:rPr>
        <w:t>s</w:t>
      </w:r>
    </w:p>
    <w:p w14:paraId="714F12CC" w14:textId="77777777" w:rsidR="008B567D" w:rsidRPr="00A643CC" w:rsidRDefault="008B567D" w:rsidP="008B567D">
      <w:pPr>
        <w:numPr>
          <w:ilvl w:val="4"/>
          <w:numId w:val="35"/>
        </w:numPr>
        <w:contextualSpacing w:val="0"/>
        <w:rPr>
          <w:snapToGrid w:val="0"/>
        </w:rPr>
      </w:pPr>
      <w:r>
        <w:rPr>
          <w:snapToGrid w:val="0"/>
        </w:rPr>
        <w:t xml:space="preserve">20 June </w:t>
      </w:r>
      <w:r w:rsidRPr="00A643CC">
        <w:rPr>
          <w:snapToGrid w:val="0"/>
        </w:rPr>
        <w:t>1632</w:t>
      </w:r>
      <w:r>
        <w:rPr>
          <w:snapToGrid w:val="0"/>
        </w:rPr>
        <w:t>: his son, Cae</w:t>
      </w:r>
      <w:r w:rsidRPr="00A643CC">
        <w:rPr>
          <w:snapToGrid w:val="0"/>
        </w:rPr>
        <w:t xml:space="preserve">cilius Calvert, </w:t>
      </w:r>
      <w:r>
        <w:rPr>
          <w:snapToGrid w:val="0"/>
        </w:rPr>
        <w:t>Seco</w:t>
      </w:r>
      <w:r w:rsidRPr="00A643CC">
        <w:rPr>
          <w:snapToGrid w:val="0"/>
        </w:rPr>
        <w:t xml:space="preserve">nd Lord Baltimore, </w:t>
      </w:r>
      <w:r>
        <w:rPr>
          <w:snapToGrid w:val="0"/>
        </w:rPr>
        <w:t xml:space="preserve">receives </w:t>
      </w:r>
      <w:r w:rsidRPr="00A643CC">
        <w:rPr>
          <w:snapToGrid w:val="0"/>
        </w:rPr>
        <w:t xml:space="preserve">a charter for </w:t>
      </w:r>
      <w:r>
        <w:rPr>
          <w:snapToGrid w:val="0"/>
        </w:rPr>
        <w:t>Maryland Colony</w:t>
      </w:r>
      <w:r w:rsidRPr="00A643CC">
        <w:rPr>
          <w:snapToGrid w:val="0"/>
        </w:rPr>
        <w:t xml:space="preserve"> (</w:t>
      </w:r>
      <w:r>
        <w:rPr>
          <w:snapToGrid w:val="0"/>
        </w:rPr>
        <w:t xml:space="preserve">Latin </w:t>
      </w:r>
      <w:r w:rsidRPr="00A643CC">
        <w:rPr>
          <w:i/>
          <w:snapToGrid w:val="0"/>
        </w:rPr>
        <w:t>Terra Maria</w:t>
      </w:r>
      <w:r>
        <w:rPr>
          <w:snapToGrid w:val="0"/>
        </w:rPr>
        <w:t>—it i</w:t>
      </w:r>
      <w:r w:rsidRPr="00A643CC">
        <w:rPr>
          <w:snapToGrid w:val="0"/>
        </w:rPr>
        <w:t xml:space="preserve">s named </w:t>
      </w:r>
      <w:r>
        <w:rPr>
          <w:snapToGrid w:val="0"/>
        </w:rPr>
        <w:t xml:space="preserve">after </w:t>
      </w:r>
      <w:r w:rsidRPr="00A643CC">
        <w:rPr>
          <w:snapToGrid w:val="0"/>
        </w:rPr>
        <w:t>Henrietta Mar</w:t>
      </w:r>
      <w:r>
        <w:rPr>
          <w:snapToGrid w:val="0"/>
        </w:rPr>
        <w:t>ia, Charles I’s queen)</w:t>
      </w:r>
    </w:p>
    <w:p w14:paraId="019108AF" w14:textId="77777777" w:rsidR="008B567D" w:rsidRDefault="008B567D" w:rsidP="008B567D">
      <w:pPr>
        <w:numPr>
          <w:ilvl w:val="4"/>
          <w:numId w:val="35"/>
        </w:numPr>
        <w:contextualSpacing w:val="0"/>
        <w:rPr>
          <w:snapToGrid w:val="0"/>
        </w:rPr>
      </w:pPr>
      <w:r>
        <w:rPr>
          <w:snapToGrid w:val="0"/>
        </w:rPr>
        <w:t>by 1700: Anglicanism is the established religion</w:t>
      </w:r>
    </w:p>
    <w:p w14:paraId="3406DCB2" w14:textId="77777777" w:rsidR="008B567D" w:rsidRDefault="008B567D" w:rsidP="008B567D">
      <w:pPr>
        <w:numPr>
          <w:ilvl w:val="3"/>
          <w:numId w:val="35"/>
        </w:numPr>
        <w:contextualSpacing w:val="0"/>
        <w:rPr>
          <w:snapToGrid w:val="0"/>
        </w:rPr>
      </w:pPr>
      <w:r>
        <w:t>South</w:t>
      </w:r>
      <w:r w:rsidRPr="00CE4442">
        <w:t xml:space="preserve"> Carolina and North Carolina</w:t>
      </w:r>
      <w:r>
        <w:t xml:space="preserve">: </w:t>
      </w:r>
      <w:r>
        <w:rPr>
          <w:snapToGrid w:val="0"/>
        </w:rPr>
        <w:t>Anglicanism becomes the established religion</w:t>
      </w:r>
    </w:p>
    <w:p w14:paraId="064D5835" w14:textId="77777777" w:rsidR="008B567D" w:rsidRDefault="008B567D" w:rsidP="008B567D">
      <w:pPr>
        <w:numPr>
          <w:ilvl w:val="3"/>
          <w:numId w:val="35"/>
        </w:numPr>
        <w:contextualSpacing w:val="0"/>
      </w:pPr>
      <w:r>
        <w:t>slavery in the United States</w:t>
      </w:r>
    </w:p>
    <w:p w14:paraId="603DA96E" w14:textId="77777777" w:rsidR="008B567D" w:rsidRDefault="008B567D" w:rsidP="008B567D">
      <w:pPr>
        <w:numPr>
          <w:ilvl w:val="4"/>
          <w:numId w:val="35"/>
        </w:numPr>
        <w:contextualSpacing w:val="0"/>
      </w:pPr>
      <w:r w:rsidRPr="00EF7133">
        <w:t>1510</w:t>
      </w:r>
      <w:r>
        <w:t xml:space="preserve"> (22 Jan.)</w:t>
      </w:r>
      <w:r w:rsidRPr="00EF7133">
        <w:t xml:space="preserve">: </w:t>
      </w:r>
      <w:r>
        <w:t>“</w:t>
      </w:r>
      <w:r w:rsidRPr="00EF7133">
        <w:t xml:space="preserve">the start of the systematic transportation of </w:t>
      </w:r>
      <w:r>
        <w:t>African slaves” (C</w:t>
      </w:r>
      <w:r w:rsidRPr="00EF7133">
        <w:t>arey</w:t>
      </w:r>
      <w:r>
        <w:t>); but this is to New Spain (Mexico, parts of Central America and the Carribean, and Florida)</w:t>
      </w:r>
    </w:p>
    <w:p w14:paraId="3899BDAF" w14:textId="77777777" w:rsidR="008B567D" w:rsidRDefault="008B567D" w:rsidP="008B567D">
      <w:pPr>
        <w:numPr>
          <w:ilvl w:val="4"/>
          <w:numId w:val="35"/>
        </w:numPr>
        <w:contextualSpacing w:val="0"/>
      </w:pPr>
      <w:r>
        <w:t>1619: 19 blacks arrive at Jamestown, but become indentured servants (under a limited-time contract), not slaves</w:t>
      </w:r>
    </w:p>
    <w:p w14:paraId="7D0EC720" w14:textId="77777777" w:rsidR="008B567D" w:rsidRDefault="008B567D" w:rsidP="008B567D">
      <w:pPr>
        <w:numPr>
          <w:ilvl w:val="4"/>
          <w:numId w:val="35"/>
        </w:numPr>
        <w:contextualSpacing w:val="0"/>
      </w:pPr>
      <w:r>
        <w:t>1640: first slave in the US (John Punch, a black indentured servant who, after attempting to flee, is sentenced to slavery)</w:t>
      </w:r>
    </w:p>
    <w:p w14:paraId="3AFA0DB0" w14:textId="77777777" w:rsidR="008B567D" w:rsidRDefault="008B567D" w:rsidP="008B567D">
      <w:pPr>
        <w:numPr>
          <w:ilvl w:val="4"/>
          <w:numId w:val="35"/>
        </w:numPr>
        <w:contextualSpacing w:val="0"/>
      </w:pPr>
      <w:r>
        <w:t>1662: a Virginia law says children born of slave women are slaves (English common law said children of English subjects took their fathers’ status)</w:t>
      </w:r>
    </w:p>
    <w:p w14:paraId="25EBE48B" w14:textId="77777777" w:rsidR="008B567D" w:rsidRDefault="008B567D" w:rsidP="008B567D">
      <w:pPr>
        <w:numPr>
          <w:ilvl w:val="4"/>
          <w:numId w:val="35"/>
        </w:numPr>
        <w:contextualSpacing w:val="0"/>
      </w:pPr>
      <w:r>
        <w:t>by 1700: 21,000 slaves in the US (Miller and Smith 678)</w:t>
      </w:r>
    </w:p>
    <w:p w14:paraId="65AB6689" w14:textId="77777777" w:rsidR="008B567D" w:rsidRDefault="008B567D" w:rsidP="008B567D">
      <w:pPr>
        <w:numPr>
          <w:ilvl w:val="4"/>
          <w:numId w:val="35"/>
        </w:numPr>
        <w:contextualSpacing w:val="0"/>
      </w:pPr>
      <w:r>
        <w:t>1640-1865: total number of Africans imported as slaves to the US: 597,000</w:t>
      </w:r>
    </w:p>
    <w:p w14:paraId="7B897EE4" w14:textId="77777777" w:rsidR="008B567D" w:rsidRPr="00756E1D" w:rsidRDefault="008B567D" w:rsidP="008B567D">
      <w:pPr>
        <w:numPr>
          <w:ilvl w:val="1"/>
          <w:numId w:val="35"/>
        </w:numPr>
        <w:contextualSpacing w:val="0"/>
        <w:rPr>
          <w:snapToGrid w:val="0"/>
        </w:rPr>
      </w:pPr>
      <w:r w:rsidRPr="00756E1D">
        <w:t>1683: Turks besiege Vienna</w:t>
      </w:r>
    </w:p>
    <w:p w14:paraId="64D5EAF6" w14:textId="77777777" w:rsidR="008B567D" w:rsidRPr="00DC1B55" w:rsidRDefault="008B567D" w:rsidP="008B567D">
      <w:pPr>
        <w:widowControl w:val="0"/>
      </w:pPr>
    </w:p>
    <w:p w14:paraId="7DA3BC33" w14:textId="77777777" w:rsidR="008B567D" w:rsidRPr="00756E1D" w:rsidRDefault="008B567D" w:rsidP="008B567D">
      <w:pPr>
        <w:widowControl w:val="0"/>
        <w:numPr>
          <w:ilvl w:val="0"/>
          <w:numId w:val="35"/>
        </w:numPr>
        <w:contextualSpacing w:val="0"/>
      </w:pPr>
      <w:r w:rsidRPr="00756E1D">
        <w:rPr>
          <w:b/>
        </w:rPr>
        <w:t>heresies and councils</w:t>
      </w:r>
    </w:p>
    <w:p w14:paraId="0D77F2C2" w14:textId="77777777" w:rsidR="008B567D" w:rsidRDefault="008B567D" w:rsidP="008B567D">
      <w:pPr>
        <w:numPr>
          <w:ilvl w:val="1"/>
          <w:numId w:val="35"/>
        </w:numPr>
        <w:contextualSpacing w:val="0"/>
      </w:pPr>
      <w:r>
        <w:t>heliocentrism</w:t>
      </w:r>
    </w:p>
    <w:p w14:paraId="4DA8A443" w14:textId="77777777" w:rsidR="008B567D" w:rsidRDefault="008B567D" w:rsidP="008B567D">
      <w:pPr>
        <w:numPr>
          <w:ilvl w:val="2"/>
          <w:numId w:val="35"/>
        </w:numPr>
        <w:contextualSpacing w:val="0"/>
      </w:pPr>
      <w:r>
        <w:t>pre-1543: everyone accepts geocentrism (the universe revolves around the earth)</w:t>
      </w:r>
    </w:p>
    <w:p w14:paraId="59B2897C" w14:textId="77777777" w:rsidR="008B567D" w:rsidRDefault="008B567D" w:rsidP="008B567D">
      <w:pPr>
        <w:numPr>
          <w:ilvl w:val="3"/>
          <w:numId w:val="35"/>
        </w:numPr>
        <w:contextualSpacing w:val="0"/>
      </w:pPr>
      <w:r>
        <w:t>one need only look up to prove geocentrism: sun and stars rotate around us</w:t>
      </w:r>
    </w:p>
    <w:p w14:paraId="31515082" w14:textId="77777777" w:rsidR="008B567D" w:rsidRDefault="008B567D" w:rsidP="008B567D">
      <w:pPr>
        <w:numPr>
          <w:ilvl w:val="3"/>
          <w:numId w:val="35"/>
        </w:numPr>
        <w:contextualSpacing w:val="0"/>
      </w:pPr>
      <w:r>
        <w:t xml:space="preserve">the Bible says the “sun sets” and “rises” (e.g., Mark 1:32, the sun </w:t>
      </w:r>
      <w:r>
        <w:rPr>
          <w:i/>
        </w:rPr>
        <w:t>goes down</w:t>
      </w:r>
      <w:r>
        <w:t>)</w:t>
      </w:r>
    </w:p>
    <w:p w14:paraId="178A6BBD" w14:textId="77777777" w:rsidR="008B567D" w:rsidRDefault="008B567D" w:rsidP="008B567D">
      <w:pPr>
        <w:numPr>
          <w:ilvl w:val="3"/>
          <w:numId w:val="35"/>
        </w:numPr>
        <w:contextualSpacing w:val="0"/>
      </w:pPr>
      <w:r>
        <w:t xml:space="preserve">Aristarchus of Samos (310-230 </w:t>
      </w:r>
      <w:r>
        <w:rPr>
          <w:smallCaps/>
        </w:rPr>
        <w:t>bc</w:t>
      </w:r>
      <w:r>
        <w:t>) was an exception: he advocated heliocentrism (the universe revolves around the sun)</w:t>
      </w:r>
    </w:p>
    <w:p w14:paraId="3453E357" w14:textId="77777777" w:rsidR="008B567D" w:rsidRDefault="008B567D" w:rsidP="008B567D">
      <w:pPr>
        <w:numPr>
          <w:ilvl w:val="2"/>
          <w:numId w:val="35"/>
        </w:numPr>
        <w:contextualSpacing w:val="0"/>
      </w:pPr>
      <w:r>
        <w:t>1543: Polish priest Nicholas Copernicus</w:t>
      </w:r>
      <w:r w:rsidRPr="00756E1D">
        <w:t xml:space="preserve"> (1473-1543)</w:t>
      </w:r>
      <w:r>
        <w:t xml:space="preserve"> publishes </w:t>
      </w:r>
      <w:r w:rsidRPr="008422A1">
        <w:rPr>
          <w:i/>
        </w:rPr>
        <w:t xml:space="preserve">De </w:t>
      </w:r>
      <w:r w:rsidRPr="00BF6F87">
        <w:rPr>
          <w:i/>
        </w:rPr>
        <w:t>revolutionibus orbium coeles</w:t>
      </w:r>
      <w:r w:rsidRPr="00BF6F87">
        <w:rPr>
          <w:i/>
        </w:rPr>
        <w:softHyphen/>
        <w:t>tium</w:t>
      </w:r>
      <w:r>
        <w:t>, arguing heliocentrism</w:t>
      </w:r>
    </w:p>
    <w:p w14:paraId="1145447E" w14:textId="77777777" w:rsidR="008B567D" w:rsidRDefault="008B567D" w:rsidP="008B567D">
      <w:pPr>
        <w:numPr>
          <w:ilvl w:val="2"/>
          <w:numId w:val="35"/>
        </w:numPr>
        <w:contextualSpacing w:val="0"/>
        <w:rPr>
          <w:snapToGrid w:val="0"/>
        </w:rPr>
      </w:pPr>
      <w:r>
        <w:rPr>
          <w:snapToGrid w:val="0"/>
        </w:rPr>
        <w:t>c. 1545: Luther (1483-1546) condemns heliocentrism (Holmes and Bickers 189)</w:t>
      </w:r>
    </w:p>
    <w:p w14:paraId="29615EFB" w14:textId="77777777" w:rsidR="008B567D" w:rsidRDefault="008B567D" w:rsidP="008B567D">
      <w:pPr>
        <w:numPr>
          <w:ilvl w:val="3"/>
          <w:numId w:val="35"/>
        </w:numPr>
        <w:contextualSpacing w:val="0"/>
      </w:pPr>
      <w:r w:rsidRPr="002E4FA2">
        <w:t>Protestant</w:t>
      </w:r>
      <w:r>
        <w:t>s</w:t>
      </w:r>
      <w:r w:rsidRPr="002E4FA2">
        <w:t xml:space="preserve"> </w:t>
      </w:r>
      <w:r>
        <w:t>are first to oppose</w:t>
      </w:r>
      <w:r w:rsidRPr="002E4FA2">
        <w:t xml:space="preserve"> </w:t>
      </w:r>
      <w:r>
        <w:t>Copernicus’s work,</w:t>
      </w:r>
      <w:r w:rsidRPr="002E4FA2">
        <w:t xml:space="preserve"> </w:t>
      </w:r>
      <w:r>
        <w:t>since it contradicts scripture</w:t>
      </w:r>
    </w:p>
    <w:p w14:paraId="1785886C" w14:textId="77777777" w:rsidR="008B567D" w:rsidRPr="00B16280" w:rsidRDefault="008B567D" w:rsidP="008B567D">
      <w:pPr>
        <w:numPr>
          <w:ilvl w:val="2"/>
          <w:numId w:val="35"/>
        </w:numPr>
        <w:contextualSpacing w:val="0"/>
      </w:pPr>
      <w:r>
        <w:t>1600: o</w:t>
      </w:r>
      <w:r>
        <w:rPr>
          <w:snapToGrid w:val="0"/>
        </w:rPr>
        <w:t xml:space="preserve">nly ten people are by now convinced </w:t>
      </w:r>
      <w:r>
        <w:rPr>
          <w:snapToGrid w:val="0"/>
          <w:color w:val="000000"/>
        </w:rPr>
        <w:t>(“Copernicus”</w:t>
      </w:r>
      <w:r>
        <w:rPr>
          <w:snapToGrid w:val="0"/>
        </w:rPr>
        <w:t>)</w:t>
      </w:r>
    </w:p>
    <w:p w14:paraId="78CF446A" w14:textId="77777777" w:rsidR="008B567D" w:rsidRDefault="008B567D" w:rsidP="008B567D">
      <w:pPr>
        <w:numPr>
          <w:ilvl w:val="3"/>
          <w:numId w:val="35"/>
        </w:numPr>
        <w:contextualSpacing w:val="0"/>
      </w:pPr>
      <w:r>
        <w:t>one is the German Johannes Kepler (1571-1630)</w:t>
      </w:r>
    </w:p>
    <w:p w14:paraId="428084A7" w14:textId="77777777" w:rsidR="008B567D" w:rsidRPr="00B16280" w:rsidRDefault="008B567D" w:rsidP="008B567D">
      <w:pPr>
        <w:numPr>
          <w:ilvl w:val="3"/>
          <w:numId w:val="35"/>
        </w:numPr>
        <w:contextualSpacing w:val="0"/>
      </w:pPr>
      <w:r>
        <w:t xml:space="preserve">one is </w:t>
      </w:r>
      <w:r>
        <w:rPr>
          <w:snapToGrid w:val="0"/>
        </w:rPr>
        <w:t xml:space="preserve">the Italian </w:t>
      </w:r>
      <w:r>
        <w:rPr>
          <w:snapToGrid w:val="0"/>
          <w:color w:val="000000"/>
        </w:rPr>
        <w:t>Galileo Galilei (1564-1642)</w:t>
      </w:r>
    </w:p>
    <w:p w14:paraId="576DD51B" w14:textId="77777777" w:rsidR="008B567D" w:rsidRDefault="008B567D" w:rsidP="008B567D">
      <w:pPr>
        <w:numPr>
          <w:ilvl w:val="2"/>
          <w:numId w:val="35"/>
        </w:numPr>
        <w:contextualSpacing w:val="0"/>
      </w:pPr>
      <w:r>
        <w:rPr>
          <w:snapToGrid w:val="0"/>
        </w:rPr>
        <w:t xml:space="preserve">1610s: </w:t>
      </w:r>
      <w:r>
        <w:t xml:space="preserve">the Church considers condemning heliocentrism; Galileo reminds the Church “of its standing practice of interpreting Scripture allegorically whenever it came into </w:t>
      </w:r>
      <w:r>
        <w:lastRenderedPageBreak/>
        <w:t>conflict with scientific truth, quoting patristic authorities and warning that it would be ‘a terrible detriment for the souls if people found themselves convinced by proof of something that it was made then a sin to believe’” (de Santillana)</w:t>
      </w:r>
    </w:p>
    <w:p w14:paraId="2B954FDE" w14:textId="77777777" w:rsidR="008B567D" w:rsidRDefault="008B567D" w:rsidP="008B567D">
      <w:pPr>
        <w:numPr>
          <w:ilvl w:val="2"/>
          <w:numId w:val="35"/>
        </w:numPr>
        <w:contextualSpacing w:val="0"/>
      </w:pPr>
      <w:r>
        <w:t>5 Mar. 1616:</w:t>
      </w:r>
      <w:r w:rsidRPr="002E4FA2">
        <w:t xml:space="preserve"> Catholic opposition </w:t>
      </w:r>
      <w:r>
        <w:t>to heliocentrism commences:</w:t>
      </w:r>
      <w:r w:rsidRPr="002E4FA2">
        <w:t xml:space="preserve"> the Congregation </w:t>
      </w:r>
      <w:bookmarkStart w:id="210" w:name="OLE_LINK3"/>
      <w:bookmarkStart w:id="211" w:name="OLE_LINK4"/>
      <w:r w:rsidRPr="002E4FA2">
        <w:t xml:space="preserve">of the Index </w:t>
      </w:r>
      <w:bookmarkEnd w:id="210"/>
      <w:bookmarkEnd w:id="211"/>
      <w:r w:rsidRPr="002E4FA2">
        <w:t>forbid</w:t>
      </w:r>
      <w:r>
        <w:t xml:space="preserve">s </w:t>
      </w:r>
      <w:r w:rsidRPr="002E4FA2">
        <w:t>Copernicus</w:t>
      </w:r>
      <w:r>
        <w:t>’s work</w:t>
      </w:r>
      <w:r w:rsidRPr="002E4FA2">
        <w:t xml:space="preserve"> </w:t>
      </w:r>
      <w:r>
        <w:t>“</w:t>
      </w:r>
      <w:r w:rsidRPr="002E4FA2">
        <w:t>until cor</w:t>
      </w:r>
      <w:r>
        <w:t>rected”</w:t>
      </w:r>
    </w:p>
    <w:p w14:paraId="1A25B012" w14:textId="77777777" w:rsidR="008B567D" w:rsidRDefault="008B567D" w:rsidP="008B567D">
      <w:pPr>
        <w:numPr>
          <w:ilvl w:val="2"/>
          <w:numId w:val="35"/>
        </w:numPr>
        <w:contextualSpacing w:val="0"/>
      </w:pPr>
      <w:r w:rsidRPr="002E4FA2">
        <w:t>1620</w:t>
      </w:r>
      <w:r>
        <w:t xml:space="preserve">: </w:t>
      </w:r>
      <w:r w:rsidRPr="002E4FA2">
        <w:t xml:space="preserve">the Congregation of the Index </w:t>
      </w:r>
      <w:r>
        <w:t>states the</w:t>
      </w:r>
      <w:r w:rsidRPr="002E4FA2">
        <w:t xml:space="preserve"> </w:t>
      </w:r>
      <w:r>
        <w:t xml:space="preserve">necessary </w:t>
      </w:r>
      <w:r w:rsidRPr="002E4FA2">
        <w:t>corrections</w:t>
      </w:r>
      <w:r>
        <w:t>:</w:t>
      </w:r>
      <w:r w:rsidRPr="002E4FA2">
        <w:t xml:space="preserve"> </w:t>
      </w:r>
      <w:r>
        <w:t xml:space="preserve">9 </w:t>
      </w:r>
      <w:r w:rsidRPr="002E4FA2">
        <w:t>sentences</w:t>
      </w:r>
      <w:r>
        <w:t xml:space="preserve"> that affirm </w:t>
      </w:r>
      <w:r w:rsidRPr="002E4FA2">
        <w:t>helio</w:t>
      </w:r>
      <w:r>
        <w:t>centrism</w:t>
      </w:r>
      <w:r w:rsidRPr="002E4FA2">
        <w:t xml:space="preserve"> </w:t>
      </w:r>
      <w:r>
        <w:t xml:space="preserve">as </w:t>
      </w:r>
      <w:r w:rsidRPr="002E4FA2">
        <w:t>certain</w:t>
      </w:r>
      <w:r>
        <w:t xml:space="preserve"> must be removed</w:t>
      </w:r>
    </w:p>
    <w:p w14:paraId="32E073C3" w14:textId="77777777" w:rsidR="008B567D" w:rsidRDefault="008B567D" w:rsidP="008B567D">
      <w:pPr>
        <w:numPr>
          <w:ilvl w:val="2"/>
          <w:numId w:val="35"/>
        </w:numPr>
        <w:contextualSpacing w:val="0"/>
      </w:pPr>
      <w:r>
        <w:t xml:space="preserve">1632: Galileo’s </w:t>
      </w:r>
      <w:r>
        <w:rPr>
          <w:i/>
        </w:rPr>
        <w:t>Dialogue Concerning the Two Chief World Systems</w:t>
      </w:r>
      <w:r>
        <w:t xml:space="preserve"> advocates heliocentrism</w:t>
      </w:r>
    </w:p>
    <w:p w14:paraId="67C5D5C8" w14:textId="77777777" w:rsidR="008B567D" w:rsidRDefault="008B567D" w:rsidP="008B567D">
      <w:pPr>
        <w:numPr>
          <w:ilvl w:val="2"/>
          <w:numId w:val="35"/>
        </w:numPr>
        <w:contextualSpacing w:val="0"/>
      </w:pPr>
      <w:r w:rsidRPr="00F0572A">
        <w:t xml:space="preserve">1633: </w:t>
      </w:r>
      <w:r>
        <w:t xml:space="preserve">the </w:t>
      </w:r>
      <w:r w:rsidRPr="00F0572A">
        <w:t>Roman Inquisition con</w:t>
      </w:r>
      <w:r w:rsidRPr="00F0572A">
        <w:softHyphen/>
        <w:t>demns helio</w:t>
      </w:r>
      <w:r w:rsidRPr="00F0572A">
        <w:softHyphen/>
      </w:r>
      <w:r w:rsidRPr="00F0572A">
        <w:softHyphen/>
        <w:t xml:space="preserve">centrism </w:t>
      </w:r>
      <w:r>
        <w:t>for contradicting scripture; it tries Galileo for heresy, forces him to curse heliocentrism, and places him under house arrest for the last eight years of his life</w:t>
      </w:r>
    </w:p>
    <w:p w14:paraId="2BA7409C" w14:textId="77777777" w:rsidR="008B567D" w:rsidRDefault="008B567D" w:rsidP="008B567D">
      <w:pPr>
        <w:numPr>
          <w:ilvl w:val="2"/>
          <w:numId w:val="35"/>
        </w:numPr>
        <w:contextualSpacing w:val="0"/>
      </w:pPr>
      <w:r>
        <w:t>1718: a censored version of Galileo’s complete scientific works is published</w:t>
      </w:r>
    </w:p>
    <w:p w14:paraId="4A666A2D" w14:textId="77777777" w:rsidR="008B567D" w:rsidRDefault="008B567D" w:rsidP="008B567D">
      <w:pPr>
        <w:numPr>
          <w:ilvl w:val="2"/>
          <w:numId w:val="35"/>
        </w:numPr>
        <w:contextualSpacing w:val="0"/>
      </w:pPr>
      <w:r>
        <w:t>1737: Galileo is reburied in sacred ground at the Basilica of Santa Croce, Florence</w:t>
      </w:r>
    </w:p>
    <w:p w14:paraId="56042174" w14:textId="77777777" w:rsidR="008B567D" w:rsidRDefault="008B567D" w:rsidP="008B567D">
      <w:pPr>
        <w:numPr>
          <w:ilvl w:val="2"/>
          <w:numId w:val="35"/>
        </w:numPr>
        <w:contextualSpacing w:val="0"/>
      </w:pPr>
      <w:r>
        <w:t>1741: Benedict XIV (1740-58) formally rehabilitates Galileo when he authorizes publication of an uncensored version of Galileo’s complete scientific works</w:t>
      </w:r>
    </w:p>
    <w:p w14:paraId="77844890" w14:textId="77777777" w:rsidR="008B567D" w:rsidRDefault="008B567D" w:rsidP="008B567D">
      <w:pPr>
        <w:numPr>
          <w:ilvl w:val="3"/>
          <w:numId w:val="35"/>
        </w:numPr>
        <w:contextualSpacing w:val="0"/>
      </w:pPr>
      <w:r>
        <w:t>“</w:t>
      </w:r>
      <w:r w:rsidRPr="00940443">
        <w:rPr>
          <w:rFonts w:eastAsia="Arial Unicode MS" w:hint="eastAsia"/>
        </w:rPr>
        <w:t>the 1633 sentence against him was effectively withdrawn when an imprimatur was granted for his writ</w:t>
      </w:r>
      <w:r>
        <w:rPr>
          <w:rFonts w:eastAsia="Arial Unicode MS" w:hint="eastAsia"/>
        </w:rPr>
        <w:t>ings</w:t>
      </w:r>
      <w:r>
        <w:rPr>
          <w:rFonts w:eastAsia="Arial Unicode MS"/>
        </w:rPr>
        <w:t>” (</w:t>
      </w:r>
      <w:r w:rsidRPr="00940443">
        <w:rPr>
          <w:rFonts w:eastAsia="Arial Unicode MS" w:hint="eastAsia"/>
        </w:rPr>
        <w:t>Gibeau</w:t>
      </w:r>
      <w:r>
        <w:rPr>
          <w:rFonts w:eastAsia="Arial Unicode MS"/>
        </w:rPr>
        <w:t>)</w:t>
      </w:r>
    </w:p>
    <w:p w14:paraId="28E0ABF5" w14:textId="77777777" w:rsidR="008B567D" w:rsidRDefault="008B567D" w:rsidP="008B567D">
      <w:pPr>
        <w:numPr>
          <w:ilvl w:val="2"/>
          <w:numId w:val="35"/>
        </w:numPr>
        <w:contextualSpacing w:val="0"/>
      </w:pPr>
      <w:r w:rsidRPr="002E4FA2">
        <w:t>1758</w:t>
      </w:r>
      <w:r>
        <w:t>:</w:t>
      </w:r>
      <w:r w:rsidRPr="002E4FA2">
        <w:t xml:space="preserve"> </w:t>
      </w:r>
      <w:r>
        <w:t xml:space="preserve">Benedict XIV (1740-58) removes </w:t>
      </w:r>
      <w:r w:rsidRPr="002E4FA2">
        <w:t xml:space="preserve">the </w:t>
      </w:r>
      <w:r>
        <w:t xml:space="preserve">corrected </w:t>
      </w:r>
      <w:r>
        <w:rPr>
          <w:i/>
        </w:rPr>
        <w:t>Dialogue</w:t>
      </w:r>
      <w:r>
        <w:t xml:space="preserve"> </w:t>
      </w:r>
      <w:r w:rsidRPr="002E4FA2">
        <w:t xml:space="preserve">from </w:t>
      </w:r>
      <w:r>
        <w:t>the Index</w:t>
      </w:r>
    </w:p>
    <w:p w14:paraId="4E31A25B" w14:textId="77777777" w:rsidR="008B567D" w:rsidRPr="00940443" w:rsidRDefault="008B567D" w:rsidP="008B567D">
      <w:pPr>
        <w:numPr>
          <w:ilvl w:val="2"/>
          <w:numId w:val="35"/>
        </w:numPr>
        <w:contextualSpacing w:val="0"/>
      </w:pPr>
      <w:r>
        <w:rPr>
          <w:rFonts w:eastAsia="Arial Unicode MS" w:hint="eastAsia"/>
        </w:rPr>
        <w:t>1992</w:t>
      </w:r>
      <w:r>
        <w:rPr>
          <w:rFonts w:eastAsia="Arial Unicode MS"/>
        </w:rPr>
        <w:t>:</w:t>
      </w:r>
      <w:r w:rsidRPr="00940443">
        <w:rPr>
          <w:rFonts w:eastAsia="Arial Unicode MS" w:hint="eastAsia"/>
        </w:rPr>
        <w:t xml:space="preserve"> </w:t>
      </w:r>
      <w:r>
        <w:rPr>
          <w:rFonts w:eastAsia="Arial Unicode MS"/>
        </w:rPr>
        <w:t>the Pontifical Council for Culture “</w:t>
      </w:r>
      <w:r w:rsidRPr="00940443">
        <w:rPr>
          <w:rFonts w:eastAsia="Arial Unicode MS" w:hint="eastAsia"/>
        </w:rPr>
        <w:t xml:space="preserve">reexamined the Galileo case </w:t>
      </w:r>
      <w:r>
        <w:rPr>
          <w:rFonts w:eastAsia="Arial Unicode MS"/>
        </w:rPr>
        <w:t xml:space="preserve">[and] </w:t>
      </w:r>
      <w:r w:rsidRPr="00940443">
        <w:rPr>
          <w:rFonts w:eastAsia="Arial Unicode MS" w:hint="eastAsia"/>
        </w:rPr>
        <w:t xml:space="preserve">concluded that </w:t>
      </w:r>
      <w:r>
        <w:rPr>
          <w:rFonts w:eastAsia="Arial Unicode MS"/>
        </w:rPr>
        <w:t>“</w:t>
      </w:r>
      <w:r w:rsidRPr="00940443">
        <w:rPr>
          <w:rFonts w:eastAsia="Arial Unicode MS" w:hint="eastAsia"/>
        </w:rPr>
        <w:t>Galil</w:t>
      </w:r>
      <w:r>
        <w:rPr>
          <w:rFonts w:eastAsia="Arial Unicode MS"/>
        </w:rPr>
        <w:softHyphen/>
      </w:r>
      <w:r w:rsidRPr="00940443">
        <w:rPr>
          <w:rFonts w:eastAsia="Arial Unicode MS" w:hint="eastAsia"/>
        </w:rPr>
        <w:t>eo</w:t>
      </w:r>
      <w:r>
        <w:rPr>
          <w:rFonts w:eastAsia="Arial Unicode MS"/>
        </w:rPr>
        <w:t>’</w:t>
      </w:r>
      <w:r w:rsidRPr="00940443">
        <w:rPr>
          <w:rFonts w:eastAsia="Arial Unicode MS" w:hint="eastAsia"/>
        </w:rPr>
        <w:t xml:space="preserve">s judges, incapable of dissociating faith from an age-old cosmology, believed quite wrongly that the adoption of the Copernican revolution </w:t>
      </w:r>
      <w:r>
        <w:rPr>
          <w:rFonts w:eastAsia="Arial Unicode MS"/>
        </w:rPr>
        <w:t>. . .</w:t>
      </w:r>
      <w:r w:rsidRPr="00940443">
        <w:rPr>
          <w:rFonts w:eastAsia="Arial Unicode MS" w:hint="eastAsia"/>
        </w:rPr>
        <w:t xml:space="preserve"> was such as t</w:t>
      </w:r>
      <w:r>
        <w:rPr>
          <w:rFonts w:eastAsia="Arial Unicode MS" w:hint="eastAsia"/>
        </w:rPr>
        <w:t>o undermine Catholic tradition</w:t>
      </w:r>
      <w:r>
        <w:rPr>
          <w:rFonts w:eastAsia="Arial Unicode MS"/>
        </w:rPr>
        <w:t>”” (Gibeau)</w:t>
      </w:r>
    </w:p>
    <w:p w14:paraId="612E5A6B" w14:textId="77777777" w:rsidR="008B567D" w:rsidRPr="00940443" w:rsidRDefault="008B567D" w:rsidP="008B567D">
      <w:pPr>
        <w:numPr>
          <w:ilvl w:val="2"/>
          <w:numId w:val="35"/>
        </w:numPr>
        <w:contextualSpacing w:val="0"/>
      </w:pPr>
      <w:r>
        <w:rPr>
          <w:rFonts w:eastAsia="Arial Unicode MS"/>
        </w:rPr>
        <w:t xml:space="preserve">31 Oct. 1992: </w:t>
      </w:r>
      <w:r>
        <w:rPr>
          <w:rFonts w:eastAsia="Arial Unicode MS" w:hint="eastAsia"/>
        </w:rPr>
        <w:t>John Paul II ma</w:t>
      </w:r>
      <w:r>
        <w:rPr>
          <w:rFonts w:eastAsia="Arial Unicode MS"/>
        </w:rPr>
        <w:t>k</w:t>
      </w:r>
      <w:r w:rsidRPr="00940443">
        <w:rPr>
          <w:rFonts w:eastAsia="Arial Unicode MS" w:hint="eastAsia"/>
        </w:rPr>
        <w:t>e</w:t>
      </w:r>
      <w:r>
        <w:rPr>
          <w:rFonts w:eastAsia="Arial Unicode MS"/>
        </w:rPr>
        <w:t>s</w:t>
      </w:r>
      <w:r w:rsidRPr="00940443">
        <w:rPr>
          <w:rFonts w:eastAsia="Arial Unicode MS" w:hint="eastAsia"/>
        </w:rPr>
        <w:t xml:space="preserve"> Gali</w:t>
      </w:r>
      <w:r>
        <w:rPr>
          <w:rFonts w:eastAsia="Arial Unicode MS" w:hint="eastAsia"/>
        </w:rPr>
        <w:t>leo</w:t>
      </w:r>
      <w:r>
        <w:rPr>
          <w:rFonts w:eastAsia="Arial Unicode MS"/>
        </w:rPr>
        <w:t>’</w:t>
      </w:r>
      <w:r w:rsidRPr="00940443">
        <w:rPr>
          <w:rFonts w:eastAsia="Arial Unicode MS" w:hint="eastAsia"/>
        </w:rPr>
        <w:t xml:space="preserve">s vindication public </w:t>
      </w:r>
      <w:r>
        <w:rPr>
          <w:rFonts w:eastAsia="Arial Unicode MS"/>
        </w:rPr>
        <w:t xml:space="preserve">in an </w:t>
      </w:r>
      <w:r w:rsidRPr="00940443">
        <w:rPr>
          <w:rFonts w:eastAsia="Arial Unicode MS" w:hint="eastAsia"/>
        </w:rPr>
        <w:t>address to the Pontifical Academy of Sciences</w:t>
      </w:r>
    </w:p>
    <w:p w14:paraId="4A4FA126" w14:textId="77777777" w:rsidR="008B567D" w:rsidRPr="00F0572A" w:rsidRDefault="008B567D" w:rsidP="008B567D">
      <w:pPr>
        <w:numPr>
          <w:ilvl w:val="2"/>
          <w:numId w:val="35"/>
        </w:numPr>
        <w:contextualSpacing w:val="0"/>
      </w:pPr>
      <w:r>
        <w:t>t</w:t>
      </w:r>
      <w:r w:rsidRPr="00F0572A">
        <w:t xml:space="preserve">he Galileo case </w:t>
      </w:r>
      <w:r>
        <w:t>i</w:t>
      </w:r>
      <w:r w:rsidRPr="00F0572A">
        <w:t>s “the third great catastrophe in Church history” (after the Eastern Schism and the Prot</w:t>
      </w:r>
      <w:r>
        <w:t>estant Reformation)</w:t>
      </w:r>
      <w:r w:rsidRPr="00F0572A">
        <w:t xml:space="preserve"> (historian Frie</w:t>
      </w:r>
      <w:r>
        <w:t xml:space="preserve">drich Dessauer, qtd. in </w:t>
      </w:r>
      <w:r w:rsidRPr="00F0572A">
        <w:t>Lapple</w:t>
      </w:r>
      <w:r>
        <w:t xml:space="preserve"> 73</w:t>
      </w:r>
      <w:r w:rsidRPr="00F0572A">
        <w:t>)</w:t>
      </w:r>
    </w:p>
    <w:p w14:paraId="6BE60652" w14:textId="77777777" w:rsidR="008B567D" w:rsidRPr="00756E1D" w:rsidRDefault="008B567D" w:rsidP="008B567D">
      <w:pPr>
        <w:numPr>
          <w:ilvl w:val="1"/>
          <w:numId w:val="35"/>
        </w:numPr>
        <w:contextualSpacing w:val="0"/>
        <w:rPr>
          <w:snapToGrid w:val="0"/>
        </w:rPr>
      </w:pPr>
      <w:r w:rsidRPr="00756E1D">
        <w:rPr>
          <w:snapToGrid w:val="0"/>
        </w:rPr>
        <w:t>ecclesiological theories that subject the Church to the state</w:t>
      </w:r>
    </w:p>
    <w:p w14:paraId="728D579F" w14:textId="77777777" w:rsidR="008B567D" w:rsidRPr="00756E1D" w:rsidRDefault="008B567D" w:rsidP="008B567D">
      <w:pPr>
        <w:numPr>
          <w:ilvl w:val="2"/>
          <w:numId w:val="35"/>
        </w:numPr>
        <w:contextualSpacing w:val="0"/>
        <w:rPr>
          <w:snapToGrid w:val="0"/>
        </w:rPr>
      </w:pPr>
      <w:r w:rsidRPr="00756E1D">
        <w:rPr>
          <w:snapToGrid w:val="0"/>
        </w:rPr>
        <w:t xml:space="preserve">these theories show the determination of “secular rulers to control the Church or treat it as a department of State </w:t>
      </w:r>
      <w:r>
        <w:rPr>
          <w:snapToGrid w:val="0"/>
        </w:rPr>
        <w:t>. . .</w:t>
      </w:r>
      <w:r w:rsidRPr="00756E1D">
        <w:rPr>
          <w:snapToGrid w:val="0"/>
        </w:rPr>
        <w:t xml:space="preserve"> Churches everywhere were regarded as useful instruments [for promoting] obedience to local rulers” (Holmes and Bickers 175, 178)</w:t>
      </w:r>
    </w:p>
    <w:p w14:paraId="336754E4" w14:textId="77777777" w:rsidR="008B567D" w:rsidRPr="00756E1D" w:rsidRDefault="008B567D" w:rsidP="008B567D">
      <w:pPr>
        <w:numPr>
          <w:ilvl w:val="2"/>
          <w:numId w:val="35"/>
        </w:numPr>
        <w:contextualSpacing w:val="0"/>
        <w:rPr>
          <w:snapToGrid w:val="0"/>
        </w:rPr>
      </w:pPr>
      <w:r w:rsidRPr="00756E1D">
        <w:rPr>
          <w:snapToGrid w:val="0"/>
        </w:rPr>
        <w:t>conciliarism</w:t>
      </w:r>
    </w:p>
    <w:p w14:paraId="1E30787C" w14:textId="77777777" w:rsidR="008B567D" w:rsidRPr="00756E1D" w:rsidRDefault="008B567D" w:rsidP="008B567D">
      <w:pPr>
        <w:numPr>
          <w:ilvl w:val="3"/>
          <w:numId w:val="35"/>
        </w:numPr>
        <w:contextualSpacing w:val="0"/>
        <w:rPr>
          <w:snapToGrid w:val="0"/>
        </w:rPr>
      </w:pPr>
      <w:r w:rsidRPr="00756E1D">
        <w:rPr>
          <w:snapToGrid w:val="0"/>
        </w:rPr>
        <w:t xml:space="preserve">1663: the </w:t>
      </w:r>
      <w:r w:rsidRPr="00756E1D">
        <w:rPr>
          <w:i/>
          <w:snapToGrid w:val="0"/>
        </w:rPr>
        <w:t>parlement</w:t>
      </w:r>
      <w:r w:rsidRPr="00756E1D">
        <w:rPr>
          <w:snapToGrid w:val="0"/>
        </w:rPr>
        <w:t xml:space="preserve"> (law court) of Paris forces the theology faculty to acknowledge that a general council is superior to a pope and to deny papal infallibility</w:t>
      </w:r>
    </w:p>
    <w:p w14:paraId="448AF5BA" w14:textId="77777777" w:rsidR="008B567D" w:rsidRPr="00756E1D" w:rsidRDefault="008B567D" w:rsidP="008B567D">
      <w:pPr>
        <w:numPr>
          <w:ilvl w:val="2"/>
          <w:numId w:val="35"/>
        </w:numPr>
        <w:contextualSpacing w:val="0"/>
        <w:rPr>
          <w:snapToGrid w:val="0"/>
        </w:rPr>
      </w:pPr>
      <w:r w:rsidRPr="00756E1D">
        <w:rPr>
          <w:snapToGrid w:val="0"/>
        </w:rPr>
        <w:t>Richerism (France)</w:t>
      </w:r>
    </w:p>
    <w:p w14:paraId="2201C1C1" w14:textId="77777777" w:rsidR="008B567D" w:rsidRPr="00756E1D" w:rsidRDefault="008B567D" w:rsidP="008B567D">
      <w:pPr>
        <w:numPr>
          <w:ilvl w:val="3"/>
          <w:numId w:val="35"/>
        </w:numPr>
        <w:contextualSpacing w:val="0"/>
        <w:rPr>
          <w:snapToGrid w:val="0"/>
        </w:rPr>
      </w:pPr>
      <w:r w:rsidRPr="00756E1D">
        <w:t xml:space="preserve">Edmond Richer (1559-1631), syndic </w:t>
      </w:r>
      <w:r>
        <w:t xml:space="preserve">(business representative) </w:t>
      </w:r>
      <w:r w:rsidRPr="00756E1D">
        <w:t xml:space="preserve">of the faculty of theology in Paris, is a </w:t>
      </w:r>
      <w:r w:rsidRPr="00756E1D">
        <w:rPr>
          <w:snapToGrid w:val="0"/>
        </w:rPr>
        <w:t>conciliarist and Gallican</w:t>
      </w:r>
    </w:p>
    <w:p w14:paraId="3872D325" w14:textId="77777777" w:rsidR="008B567D" w:rsidRPr="00756E1D" w:rsidRDefault="008B567D" w:rsidP="008B567D">
      <w:pPr>
        <w:numPr>
          <w:ilvl w:val="3"/>
          <w:numId w:val="35"/>
        </w:numPr>
        <w:contextualSpacing w:val="0"/>
        <w:rPr>
          <w:snapToGrid w:val="0"/>
        </w:rPr>
      </w:pPr>
      <w:r w:rsidRPr="00756E1D">
        <w:t xml:space="preserve">1610: Robert Bellarmine’s </w:t>
      </w:r>
      <w:r w:rsidRPr="00756E1D">
        <w:rPr>
          <w:i/>
        </w:rPr>
        <w:t>Tractatus de potestate summi pontificis in rebus temporalibus</w:t>
      </w:r>
      <w:r w:rsidRPr="00756E1D">
        <w:t xml:space="preserve"> (</w:t>
      </w:r>
      <w:r w:rsidRPr="00756E1D">
        <w:rPr>
          <w:i/>
        </w:rPr>
        <w:t>Concerning the Power of the Supreme Pontiff in Temporal Matters</w:t>
      </w:r>
      <w:r w:rsidRPr="00756E1D">
        <w:t>, a treatise on the temporal power of the pope)</w:t>
      </w:r>
    </w:p>
    <w:p w14:paraId="281AF79A" w14:textId="77777777" w:rsidR="008B567D" w:rsidRPr="00756E1D" w:rsidRDefault="008B567D" w:rsidP="008B567D">
      <w:pPr>
        <w:numPr>
          <w:ilvl w:val="4"/>
          <w:numId w:val="35"/>
        </w:numPr>
        <w:contextualSpacing w:val="0"/>
      </w:pPr>
      <w:r w:rsidRPr="00756E1D">
        <w:t>“the civil government exists side by side with the ecclesiastical government. Each is complete in its own sphere” (Ward)</w:t>
      </w:r>
    </w:p>
    <w:p w14:paraId="2D999B86" w14:textId="77777777" w:rsidR="008B567D" w:rsidRPr="00756E1D" w:rsidRDefault="008B567D" w:rsidP="008B567D">
      <w:pPr>
        <w:numPr>
          <w:ilvl w:val="4"/>
          <w:numId w:val="35"/>
        </w:numPr>
        <w:contextualSpacing w:val="0"/>
      </w:pPr>
      <w:r w:rsidRPr="00756E1D">
        <w:t>“The pope has [the] right to certain interference with the temporal government of states when the principles of religion are at stake” (Ward)</w:t>
      </w:r>
    </w:p>
    <w:p w14:paraId="78F02F94" w14:textId="77777777" w:rsidR="008B567D" w:rsidRPr="00756E1D" w:rsidRDefault="008B567D" w:rsidP="008B567D">
      <w:pPr>
        <w:numPr>
          <w:ilvl w:val="4"/>
          <w:numId w:val="35"/>
        </w:numPr>
        <w:contextualSpacing w:val="0"/>
      </w:pPr>
      <w:r w:rsidRPr="00756E1D">
        <w:lastRenderedPageBreak/>
        <w:t xml:space="preserve">“any interference on the part of the State with ecclesiastical appointments, as, for example, by nomination of bishops [or influencing] the election of the pope, </w:t>
      </w:r>
      <w:r>
        <w:t>. . .</w:t>
      </w:r>
      <w:r w:rsidRPr="00756E1D">
        <w:t xml:space="preserve"> is conceded by courtesy, in consideration of services rendered and by no means acknowledged as a right” (Ward)</w:t>
      </w:r>
    </w:p>
    <w:p w14:paraId="315E410B" w14:textId="77777777" w:rsidR="008B567D" w:rsidRPr="00756E1D" w:rsidRDefault="008B567D" w:rsidP="008B567D">
      <w:pPr>
        <w:numPr>
          <w:ilvl w:val="3"/>
          <w:numId w:val="35"/>
        </w:numPr>
        <w:contextualSpacing w:val="0"/>
        <w:rPr>
          <w:snapToGrid w:val="0"/>
        </w:rPr>
      </w:pPr>
      <w:r w:rsidRPr="00756E1D">
        <w:rPr>
          <w:snapToGrid w:val="0"/>
        </w:rPr>
        <w:t xml:space="preserve">1610: </w:t>
      </w:r>
      <w:r w:rsidRPr="00756E1D">
        <w:t xml:space="preserve">the </w:t>
      </w:r>
      <w:r w:rsidRPr="00756E1D">
        <w:rPr>
          <w:i/>
        </w:rPr>
        <w:t>parlement</w:t>
      </w:r>
      <w:r w:rsidRPr="00756E1D">
        <w:t xml:space="preserve"> (law court) of Paris condemns Bellarmine’s </w:t>
      </w:r>
      <w:r w:rsidRPr="00756E1D">
        <w:rPr>
          <w:i/>
        </w:rPr>
        <w:t>Tractatus</w:t>
      </w:r>
    </w:p>
    <w:p w14:paraId="07F21BA4" w14:textId="77777777" w:rsidR="008B567D" w:rsidRPr="00756E1D" w:rsidRDefault="008B567D" w:rsidP="008B567D">
      <w:pPr>
        <w:numPr>
          <w:ilvl w:val="3"/>
          <w:numId w:val="35"/>
        </w:numPr>
        <w:contextualSpacing w:val="0"/>
        <w:rPr>
          <w:snapToGrid w:val="0"/>
        </w:rPr>
      </w:pPr>
      <w:r w:rsidRPr="00756E1D">
        <w:t xml:space="preserve">1611: Richer writes </w:t>
      </w:r>
      <w:r w:rsidRPr="00756E1D">
        <w:rPr>
          <w:i/>
          <w:snapToGrid w:val="0"/>
        </w:rPr>
        <w:t>De ecclesiastica et politica potestate libellus</w:t>
      </w:r>
    </w:p>
    <w:p w14:paraId="6E1B117B" w14:textId="77777777" w:rsidR="008B567D" w:rsidRPr="00756E1D" w:rsidRDefault="008B567D" w:rsidP="008B567D">
      <w:pPr>
        <w:numPr>
          <w:ilvl w:val="4"/>
          <w:numId w:val="35"/>
        </w:numPr>
        <w:contextualSpacing w:val="0"/>
        <w:rPr>
          <w:snapToGrid w:val="0"/>
        </w:rPr>
      </w:pPr>
      <w:r w:rsidRPr="00756E1D">
        <w:rPr>
          <w:snapToGrid w:val="0"/>
        </w:rPr>
        <w:t xml:space="preserve">the faithful </w:t>
      </w:r>
      <w:r>
        <w:rPr>
          <w:snapToGrid w:val="0"/>
        </w:rPr>
        <w:t xml:space="preserve">received </w:t>
      </w:r>
      <w:r w:rsidRPr="00756E1D">
        <w:rPr>
          <w:snapToGrid w:val="0"/>
        </w:rPr>
        <w:t>authority in the Church</w:t>
      </w:r>
      <w:r>
        <w:rPr>
          <w:snapToGrid w:val="0"/>
        </w:rPr>
        <w:t>;</w:t>
      </w:r>
      <w:r w:rsidRPr="00756E1D">
        <w:rPr>
          <w:snapToGrid w:val="0"/>
        </w:rPr>
        <w:t xml:space="preserve"> </w:t>
      </w:r>
      <w:r>
        <w:rPr>
          <w:snapToGrid w:val="0"/>
        </w:rPr>
        <w:t>they in turn</w:t>
      </w:r>
      <w:r w:rsidRPr="00756E1D">
        <w:rPr>
          <w:snapToGrid w:val="0"/>
        </w:rPr>
        <w:t xml:space="preserve"> </w:t>
      </w:r>
      <w:r>
        <w:rPr>
          <w:snapToGrid w:val="0"/>
        </w:rPr>
        <w:t>“</w:t>
      </w:r>
      <w:r w:rsidRPr="00756E1D">
        <w:rPr>
          <w:snapToGrid w:val="0"/>
        </w:rPr>
        <w:t>entrusted sacerdotal power to the clergy and sovereign juris</w:t>
      </w:r>
      <w:r w:rsidRPr="00756E1D">
        <w:rPr>
          <w:snapToGrid w:val="0"/>
        </w:rPr>
        <w:softHyphen/>
        <w:t>diction to the bishops” (Holmes and Bickers 187 n.)</w:t>
      </w:r>
    </w:p>
    <w:p w14:paraId="1F7A90A6" w14:textId="77777777" w:rsidR="008B567D" w:rsidRPr="00756E1D" w:rsidRDefault="008B567D" w:rsidP="008B567D">
      <w:pPr>
        <w:numPr>
          <w:ilvl w:val="4"/>
          <w:numId w:val="35"/>
        </w:numPr>
        <w:contextualSpacing w:val="0"/>
        <w:rPr>
          <w:snapToGrid w:val="0"/>
        </w:rPr>
      </w:pPr>
      <w:r>
        <w:rPr>
          <w:snapToGrid w:val="0"/>
        </w:rPr>
        <w:t xml:space="preserve">Richer’s system is </w:t>
      </w:r>
      <w:r w:rsidRPr="00756E1D">
        <w:rPr>
          <w:snapToGrid w:val="0"/>
        </w:rPr>
        <w:t>“presbyterianism” (Holmes and Bickers 189)</w:t>
      </w:r>
    </w:p>
    <w:p w14:paraId="3C0BF89C" w14:textId="77777777" w:rsidR="008B567D" w:rsidRPr="00756E1D" w:rsidRDefault="008B567D" w:rsidP="008B567D">
      <w:pPr>
        <w:numPr>
          <w:ilvl w:val="4"/>
          <w:numId w:val="35"/>
        </w:numPr>
        <w:contextualSpacing w:val="0"/>
        <w:rPr>
          <w:snapToGrid w:val="0"/>
        </w:rPr>
      </w:pPr>
      <w:r w:rsidRPr="00756E1D">
        <w:t>the Church should be an aristocracy, not a monarchy (Goyau)</w:t>
      </w:r>
    </w:p>
    <w:p w14:paraId="324D5D60" w14:textId="77777777" w:rsidR="008B567D" w:rsidRPr="00756E1D" w:rsidRDefault="008B567D" w:rsidP="008B567D">
      <w:pPr>
        <w:numPr>
          <w:ilvl w:val="3"/>
          <w:numId w:val="35"/>
        </w:numPr>
        <w:contextualSpacing w:val="0"/>
        <w:rPr>
          <w:snapToGrid w:val="0"/>
        </w:rPr>
      </w:pPr>
      <w:r w:rsidRPr="00756E1D">
        <w:t>1612: a synod at Sens condemns Richer; Maria de’ Medici (queen of France, 1573-1642) replaces him with a new syndic</w:t>
      </w:r>
    </w:p>
    <w:p w14:paraId="5D040A82" w14:textId="77777777" w:rsidR="008B567D" w:rsidRPr="00756E1D" w:rsidRDefault="008B567D" w:rsidP="008B567D">
      <w:pPr>
        <w:numPr>
          <w:ilvl w:val="2"/>
          <w:numId w:val="35"/>
        </w:numPr>
        <w:contextualSpacing w:val="0"/>
        <w:rPr>
          <w:snapToGrid w:val="0"/>
        </w:rPr>
      </w:pPr>
      <w:r w:rsidRPr="00756E1D">
        <w:rPr>
          <w:snapToGrid w:val="0"/>
        </w:rPr>
        <w:t>Gallicanism (France)</w:t>
      </w:r>
    </w:p>
    <w:p w14:paraId="7F1406DF" w14:textId="77777777" w:rsidR="008B567D" w:rsidRPr="00756E1D" w:rsidRDefault="008B567D" w:rsidP="008B567D">
      <w:pPr>
        <w:numPr>
          <w:ilvl w:val="3"/>
          <w:numId w:val="35"/>
        </w:numPr>
        <w:contextualSpacing w:val="0"/>
        <w:rPr>
          <w:snapToGrid w:val="0"/>
        </w:rPr>
      </w:pPr>
      <w:r w:rsidRPr="00756E1D">
        <w:rPr>
          <w:snapToGrid w:val="0"/>
        </w:rPr>
        <w:t xml:space="preserve">1640 on: “the rising influence of the Jansenist party helped to spread the Gallican teaching among the French clergy, and to make them more willing to yield obedience to the king than to the Pope” (MacCaffrey, </w:t>
      </w:r>
      <w:r w:rsidRPr="00756E1D">
        <w:rPr>
          <w:i/>
          <w:snapToGrid w:val="0"/>
        </w:rPr>
        <w:t>History</w:t>
      </w:r>
      <w:r w:rsidRPr="00756E1D">
        <w:rPr>
          <w:snapToGrid w:val="0"/>
        </w:rPr>
        <w:t>)</w:t>
      </w:r>
    </w:p>
    <w:p w14:paraId="3E589D8F" w14:textId="77777777" w:rsidR="008B567D" w:rsidRPr="00756E1D" w:rsidRDefault="008B567D" w:rsidP="008B567D">
      <w:pPr>
        <w:numPr>
          <w:ilvl w:val="3"/>
          <w:numId w:val="35"/>
        </w:numPr>
        <w:contextualSpacing w:val="0"/>
        <w:rPr>
          <w:snapToGrid w:val="0"/>
        </w:rPr>
      </w:pPr>
      <w:r w:rsidRPr="00756E1D">
        <w:rPr>
          <w:snapToGrid w:val="0"/>
        </w:rPr>
        <w:t xml:space="preserve">1682: </w:t>
      </w:r>
      <w:r w:rsidRPr="00756E1D">
        <w:rPr>
          <w:i/>
          <w:snapToGrid w:val="0"/>
        </w:rPr>
        <w:t>Declaration of the Gallican Clergy</w:t>
      </w:r>
      <w:r w:rsidRPr="00756E1D">
        <w:rPr>
          <w:snapToGrid w:val="0"/>
        </w:rPr>
        <w:t xml:space="preserve"> (</w:t>
      </w:r>
      <w:r w:rsidRPr="00C34494">
        <w:rPr>
          <w:i/>
        </w:rPr>
        <w:t>Declaratio Cleri Gallicani</w:t>
      </w:r>
      <w:r>
        <w:rPr>
          <w:snapToGrid w:val="0"/>
        </w:rPr>
        <w:t xml:space="preserve">; </w:t>
      </w:r>
      <w:r w:rsidRPr="00756E1D">
        <w:rPr>
          <w:i/>
          <w:snapToGrid w:val="0"/>
        </w:rPr>
        <w:t>Four Articles of Gallicanism</w:t>
      </w:r>
      <w:r w:rsidRPr="00756E1D">
        <w:rPr>
          <w:snapToGrid w:val="0"/>
        </w:rPr>
        <w:t>)</w:t>
      </w:r>
    </w:p>
    <w:p w14:paraId="68A15D39" w14:textId="77777777" w:rsidR="008B567D" w:rsidRPr="00756E1D" w:rsidRDefault="008B567D" w:rsidP="008B567D">
      <w:pPr>
        <w:numPr>
          <w:ilvl w:val="4"/>
          <w:numId w:val="35"/>
        </w:numPr>
        <w:contextualSpacing w:val="0"/>
        <w:rPr>
          <w:snapToGrid w:val="0"/>
        </w:rPr>
      </w:pPr>
      <w:r w:rsidRPr="00756E1D">
        <w:rPr>
          <w:snapToGrid w:val="0"/>
        </w:rPr>
        <w:t xml:space="preserve">written by </w:t>
      </w:r>
      <w:r w:rsidRPr="00756E1D">
        <w:rPr>
          <w:bCs/>
        </w:rPr>
        <w:t>Jacques-Benigne</w:t>
      </w:r>
      <w:r w:rsidRPr="00756E1D">
        <w:rPr>
          <w:snapToGrid w:val="0"/>
        </w:rPr>
        <w:t xml:space="preserve"> Bossuet, bishop of Meaux, famous preacher, and theologian</w:t>
      </w:r>
    </w:p>
    <w:p w14:paraId="11825197" w14:textId="77777777" w:rsidR="008B567D" w:rsidRPr="00756E1D" w:rsidRDefault="008B567D" w:rsidP="008B567D">
      <w:pPr>
        <w:numPr>
          <w:ilvl w:val="4"/>
          <w:numId w:val="35"/>
        </w:numPr>
        <w:contextualSpacing w:val="0"/>
        <w:rPr>
          <w:snapToGrid w:val="0"/>
        </w:rPr>
      </w:pPr>
      <w:r w:rsidRPr="00756E1D">
        <w:rPr>
          <w:snapToGrid w:val="0"/>
        </w:rPr>
        <w:t>the four articles say:</w:t>
      </w:r>
    </w:p>
    <w:p w14:paraId="4F80C753" w14:textId="77777777" w:rsidR="008B567D" w:rsidRPr="00756E1D" w:rsidRDefault="008B567D" w:rsidP="008B567D">
      <w:pPr>
        <w:numPr>
          <w:ilvl w:val="5"/>
          <w:numId w:val="35"/>
        </w:numPr>
        <w:contextualSpacing w:val="0"/>
        <w:rPr>
          <w:snapToGrid w:val="0"/>
        </w:rPr>
      </w:pPr>
      <w:r w:rsidRPr="00756E1D">
        <w:rPr>
          <w:snapToGrid w:val="0"/>
        </w:rPr>
        <w:t>the king is independent in the temporal sphere</w:t>
      </w:r>
    </w:p>
    <w:p w14:paraId="1A6BA135" w14:textId="77777777" w:rsidR="008B567D" w:rsidRPr="00756E1D" w:rsidRDefault="008B567D" w:rsidP="008B567D">
      <w:pPr>
        <w:numPr>
          <w:ilvl w:val="5"/>
          <w:numId w:val="35"/>
        </w:numPr>
        <w:contextualSpacing w:val="0"/>
        <w:rPr>
          <w:snapToGrid w:val="0"/>
        </w:rPr>
      </w:pPr>
      <w:r w:rsidRPr="00756E1D">
        <w:rPr>
          <w:snapToGrid w:val="0"/>
        </w:rPr>
        <w:t>general councils have superiority over popes</w:t>
      </w:r>
    </w:p>
    <w:p w14:paraId="2E1430DE" w14:textId="77777777" w:rsidR="008B567D" w:rsidRPr="00756E1D" w:rsidRDefault="008B567D" w:rsidP="008B567D">
      <w:pPr>
        <w:numPr>
          <w:ilvl w:val="5"/>
          <w:numId w:val="35"/>
        </w:numPr>
        <w:contextualSpacing w:val="0"/>
        <w:rPr>
          <w:snapToGrid w:val="0"/>
        </w:rPr>
      </w:pPr>
      <w:r w:rsidRPr="00756E1D">
        <w:rPr>
          <w:snapToGrid w:val="0"/>
        </w:rPr>
        <w:t>the Gallican Church’s traditional prerogatives must be upheld</w:t>
      </w:r>
      <w:r>
        <w:rPr>
          <w:snapToGrid w:val="0"/>
        </w:rPr>
        <w:t xml:space="preserve"> (such as being able to veto bishops chosen by the pope)</w:t>
      </w:r>
    </w:p>
    <w:p w14:paraId="57A37A7B" w14:textId="77777777" w:rsidR="008B567D" w:rsidRPr="00756E1D" w:rsidRDefault="008B567D" w:rsidP="008B567D">
      <w:pPr>
        <w:numPr>
          <w:ilvl w:val="5"/>
          <w:numId w:val="35"/>
        </w:numPr>
        <w:contextualSpacing w:val="0"/>
        <w:rPr>
          <w:snapToGrid w:val="0"/>
        </w:rPr>
      </w:pPr>
      <w:r w:rsidRPr="00756E1D">
        <w:rPr>
          <w:snapToGrid w:val="0"/>
        </w:rPr>
        <w:t>papal definitions become infallible only after the Church consents to them</w:t>
      </w:r>
    </w:p>
    <w:p w14:paraId="359EA59D" w14:textId="77777777" w:rsidR="008B567D" w:rsidRPr="00756E1D" w:rsidRDefault="008B567D" w:rsidP="008B567D">
      <w:pPr>
        <w:numPr>
          <w:ilvl w:val="4"/>
          <w:numId w:val="35"/>
        </w:numPr>
        <w:contextualSpacing w:val="0"/>
        <w:rPr>
          <w:snapToGrid w:val="0"/>
        </w:rPr>
      </w:pPr>
      <w:r w:rsidRPr="00756E1D">
        <w:rPr>
          <w:snapToGrid w:val="0"/>
        </w:rPr>
        <w:t>Louis XIV demands that all receiving theology degrees sign the articles</w:t>
      </w:r>
    </w:p>
    <w:p w14:paraId="22444537" w14:textId="77777777" w:rsidR="008B567D" w:rsidRPr="00756E1D" w:rsidRDefault="008B567D" w:rsidP="008B567D">
      <w:pPr>
        <w:numPr>
          <w:ilvl w:val="4"/>
          <w:numId w:val="35"/>
        </w:numPr>
        <w:contextualSpacing w:val="0"/>
        <w:rPr>
          <w:snapToGrid w:val="0"/>
        </w:rPr>
      </w:pPr>
      <w:r w:rsidRPr="00756E1D">
        <w:rPr>
          <w:snapToGrid w:val="0"/>
        </w:rPr>
        <w:t>the pope refuses to accept as a nominee for bishop anyone who has signed</w:t>
      </w:r>
    </w:p>
    <w:p w14:paraId="302005E7" w14:textId="77777777" w:rsidR="008B567D" w:rsidRPr="00756E1D" w:rsidRDefault="008B567D" w:rsidP="008B567D">
      <w:pPr>
        <w:numPr>
          <w:ilvl w:val="4"/>
          <w:numId w:val="35"/>
        </w:numPr>
        <w:contextualSpacing w:val="0"/>
        <w:rPr>
          <w:snapToGrid w:val="0"/>
        </w:rPr>
      </w:pPr>
      <w:r w:rsidRPr="00756E1D">
        <w:rPr>
          <w:snapToGrid w:val="0"/>
        </w:rPr>
        <w:t>by 1688: 35 dioceses lack bishops, and the pope has excommunicated the king</w:t>
      </w:r>
    </w:p>
    <w:p w14:paraId="578F4E3A" w14:textId="77777777" w:rsidR="008B567D" w:rsidRPr="00756E1D" w:rsidRDefault="008B567D" w:rsidP="008B567D">
      <w:pPr>
        <w:numPr>
          <w:ilvl w:val="4"/>
          <w:numId w:val="35"/>
        </w:numPr>
        <w:contextualSpacing w:val="0"/>
        <w:rPr>
          <w:snapToGrid w:val="0"/>
        </w:rPr>
      </w:pPr>
      <w:r>
        <w:rPr>
          <w:snapToGrid w:val="0"/>
        </w:rPr>
        <w:t>14 Sept. 1693</w:t>
      </w:r>
      <w:r w:rsidRPr="00756E1D">
        <w:rPr>
          <w:snapToGrid w:val="0"/>
        </w:rPr>
        <w:t>: Louis withdraws the articles</w:t>
      </w:r>
    </w:p>
    <w:p w14:paraId="2FB8E2B5" w14:textId="77777777" w:rsidR="008B567D" w:rsidRPr="00756E1D" w:rsidRDefault="008B567D" w:rsidP="008B567D">
      <w:pPr>
        <w:numPr>
          <w:ilvl w:val="4"/>
          <w:numId w:val="35"/>
        </w:numPr>
        <w:contextualSpacing w:val="0"/>
        <w:rPr>
          <w:snapToGrid w:val="0"/>
        </w:rPr>
      </w:pPr>
      <w:r w:rsidRPr="00756E1D">
        <w:rPr>
          <w:snapToGrid w:val="0"/>
        </w:rPr>
        <w:t xml:space="preserve">The </w:t>
      </w:r>
      <w:r w:rsidRPr="00756E1D">
        <w:rPr>
          <w:i/>
          <w:snapToGrid w:val="0"/>
        </w:rPr>
        <w:t>Declaration of the Gallican Clergy</w:t>
      </w:r>
      <w:r w:rsidRPr="00756E1D">
        <w:rPr>
          <w:snapToGrid w:val="0"/>
        </w:rPr>
        <w:t xml:space="preserve"> acknowledges the pope’s “universal authority and the position of the pope as the centre of Christian unity </w:t>
      </w:r>
      <w:r>
        <w:rPr>
          <w:snapToGrid w:val="0"/>
        </w:rPr>
        <w:t>. . .</w:t>
      </w:r>
      <w:r w:rsidRPr="00756E1D">
        <w:rPr>
          <w:snapToGrid w:val="0"/>
        </w:rPr>
        <w:t xml:space="preserve"> But there were few or no signs of </w:t>
      </w:r>
      <w:r>
        <w:rPr>
          <w:snapToGrid w:val="0"/>
        </w:rPr>
        <w:t>. . .</w:t>
      </w:r>
      <w:r w:rsidRPr="00756E1D">
        <w:rPr>
          <w:snapToGrid w:val="0"/>
        </w:rPr>
        <w:t xml:space="preserve"> Ultramontane or centralised notions of papal primacy, at least in countries north of the Alps and especially in France, until the beginning of the nineteenth century” (Holmes and Bickers 175)</w:t>
      </w:r>
    </w:p>
    <w:p w14:paraId="62DE1936" w14:textId="77777777" w:rsidR="008B567D" w:rsidRPr="00756E1D" w:rsidRDefault="008B567D" w:rsidP="008B567D">
      <w:pPr>
        <w:numPr>
          <w:ilvl w:val="3"/>
          <w:numId w:val="35"/>
        </w:numPr>
        <w:contextualSpacing w:val="0"/>
        <w:rPr>
          <w:snapToGrid w:val="0"/>
        </w:rPr>
      </w:pPr>
      <w:r w:rsidRPr="00756E1D">
        <w:rPr>
          <w:snapToGrid w:val="0"/>
        </w:rPr>
        <w:t>1693-1789: “French rulers continued to apply Gallican principles, which also enjoyed wide support among French Catholics” (Holmes and Bickers 176)</w:t>
      </w:r>
    </w:p>
    <w:p w14:paraId="7D7A1630" w14:textId="77777777" w:rsidR="008B567D" w:rsidRPr="00756E1D" w:rsidRDefault="008B567D" w:rsidP="008B567D">
      <w:pPr>
        <w:numPr>
          <w:ilvl w:val="1"/>
          <w:numId w:val="35"/>
        </w:numPr>
        <w:contextualSpacing w:val="0"/>
        <w:rPr>
          <w:snapToGrid w:val="0"/>
        </w:rPr>
      </w:pPr>
      <w:r w:rsidRPr="00756E1D">
        <w:rPr>
          <w:snapToGrid w:val="0"/>
        </w:rPr>
        <w:t>Jansenism</w:t>
      </w:r>
    </w:p>
    <w:p w14:paraId="4FB22D04" w14:textId="77777777" w:rsidR="008B567D" w:rsidRDefault="008B567D" w:rsidP="008B567D">
      <w:pPr>
        <w:numPr>
          <w:ilvl w:val="2"/>
          <w:numId w:val="35"/>
        </w:numPr>
        <w:contextualSpacing w:val="0"/>
        <w:rPr>
          <w:snapToGrid w:val="0"/>
        </w:rPr>
      </w:pPr>
      <w:r>
        <w:rPr>
          <w:snapToGrid w:val="0"/>
        </w:rPr>
        <w:t>1630s-40s</w:t>
      </w:r>
    </w:p>
    <w:p w14:paraId="0175DCC8" w14:textId="77777777" w:rsidR="008B567D" w:rsidRDefault="008B567D" w:rsidP="008B567D">
      <w:pPr>
        <w:numPr>
          <w:ilvl w:val="3"/>
          <w:numId w:val="35"/>
        </w:numPr>
        <w:contextualSpacing w:val="0"/>
        <w:rPr>
          <w:snapToGrid w:val="0"/>
        </w:rPr>
      </w:pPr>
      <w:r>
        <w:rPr>
          <w:snapToGrid w:val="0"/>
        </w:rPr>
        <w:t>Cornelius Otto Jansen, bishop of Ypres, Belgium</w:t>
      </w:r>
    </w:p>
    <w:p w14:paraId="21A38E78" w14:textId="77777777" w:rsidR="008B567D" w:rsidRDefault="008B567D" w:rsidP="008B567D">
      <w:pPr>
        <w:numPr>
          <w:ilvl w:val="4"/>
          <w:numId w:val="35"/>
        </w:numPr>
        <w:contextualSpacing w:val="0"/>
        <w:rPr>
          <w:snapToGrid w:val="0"/>
        </w:rPr>
      </w:pPr>
      <w:r>
        <w:rPr>
          <w:snapToGrid w:val="0"/>
        </w:rPr>
        <w:t>Augustine said grace constrains the will to do good</w:t>
      </w:r>
    </w:p>
    <w:p w14:paraId="1A9D52B6" w14:textId="77777777" w:rsidR="008B567D" w:rsidRDefault="008B567D" w:rsidP="008B567D">
      <w:pPr>
        <w:numPr>
          <w:ilvl w:val="4"/>
          <w:numId w:val="35"/>
        </w:numPr>
        <w:contextualSpacing w:val="0"/>
        <w:rPr>
          <w:snapToGrid w:val="0"/>
        </w:rPr>
      </w:pPr>
      <w:r>
        <w:rPr>
          <w:snapToGrid w:val="0"/>
        </w:rPr>
        <w:t>Trent had not explained how free will and God’s grace are compatible</w:t>
      </w:r>
    </w:p>
    <w:p w14:paraId="207AC92D" w14:textId="77777777" w:rsidR="008B567D" w:rsidRDefault="008B567D" w:rsidP="008B567D">
      <w:pPr>
        <w:numPr>
          <w:ilvl w:val="4"/>
          <w:numId w:val="35"/>
        </w:numPr>
        <w:contextualSpacing w:val="0"/>
        <w:rPr>
          <w:snapToGrid w:val="0"/>
        </w:rPr>
      </w:pPr>
      <w:r>
        <w:rPr>
          <w:snapToGrid w:val="0"/>
        </w:rPr>
        <w:t>Jansen, who claimed to have read all of Augustine several times, taught:</w:t>
      </w:r>
    </w:p>
    <w:p w14:paraId="21849642" w14:textId="77777777" w:rsidR="008B567D" w:rsidRDefault="008B567D" w:rsidP="008B567D">
      <w:pPr>
        <w:numPr>
          <w:ilvl w:val="5"/>
          <w:numId w:val="35"/>
        </w:numPr>
        <w:contextualSpacing w:val="0"/>
        <w:rPr>
          <w:snapToGrid w:val="0"/>
        </w:rPr>
      </w:pPr>
      <w:r>
        <w:rPr>
          <w:snapToGrid w:val="0"/>
        </w:rPr>
        <w:t>after original sin “man was essentially perverted and free only to commit evil” (Holmes and Bickers 184)</w:t>
      </w:r>
    </w:p>
    <w:p w14:paraId="76852812" w14:textId="77777777" w:rsidR="008B567D" w:rsidRDefault="008B567D" w:rsidP="008B567D">
      <w:pPr>
        <w:numPr>
          <w:ilvl w:val="5"/>
          <w:numId w:val="35"/>
        </w:numPr>
        <w:contextualSpacing w:val="0"/>
        <w:rPr>
          <w:snapToGrid w:val="0"/>
        </w:rPr>
      </w:pPr>
      <w:r>
        <w:rPr>
          <w:snapToGrid w:val="0"/>
        </w:rPr>
        <w:lastRenderedPageBreak/>
        <w:t>after original sin humans need “efficient or all-powerful grace in order to do good or to obey God’s commands . . . [But] such grace was not always given even to those who asked for it” (Holmes and Bickers 184)</w:t>
      </w:r>
    </w:p>
    <w:p w14:paraId="6D5F24AC" w14:textId="77777777" w:rsidR="008B567D" w:rsidRDefault="008B567D" w:rsidP="008B567D">
      <w:pPr>
        <w:numPr>
          <w:ilvl w:val="5"/>
          <w:numId w:val="35"/>
        </w:numPr>
        <w:contextualSpacing w:val="0"/>
        <w:rPr>
          <w:snapToGrid w:val="0"/>
        </w:rPr>
      </w:pPr>
      <w:r>
        <w:rPr>
          <w:snapToGrid w:val="0"/>
        </w:rPr>
        <w:t>“total dependence on God also seemed to imply the doctrine of [double] predestination” (Holmes and Bickers 184)</w:t>
      </w:r>
    </w:p>
    <w:p w14:paraId="760ED2E4" w14:textId="77777777" w:rsidR="008B567D" w:rsidRDefault="008B567D" w:rsidP="008B567D">
      <w:pPr>
        <w:numPr>
          <w:ilvl w:val="5"/>
          <w:numId w:val="35"/>
        </w:numPr>
        <w:contextualSpacing w:val="0"/>
        <w:rPr>
          <w:snapToGrid w:val="0"/>
        </w:rPr>
      </w:pPr>
      <w:r>
        <w:rPr>
          <w:snapToGrid w:val="0"/>
        </w:rPr>
        <w:t>Jansenism “has in fact been described as a sort of ‘Calvinised’ Catholicism” (Holmes and Bickers 184)</w:t>
      </w:r>
    </w:p>
    <w:p w14:paraId="31BD7123" w14:textId="77777777" w:rsidR="008B567D" w:rsidRDefault="008B567D" w:rsidP="008B567D">
      <w:pPr>
        <w:numPr>
          <w:ilvl w:val="4"/>
          <w:numId w:val="35"/>
        </w:numPr>
        <w:contextualSpacing w:val="0"/>
        <w:rPr>
          <w:snapToGrid w:val="0"/>
        </w:rPr>
      </w:pPr>
      <w:r>
        <w:rPr>
          <w:snapToGrid w:val="0"/>
        </w:rPr>
        <w:t>1638: Jansen dies</w:t>
      </w:r>
    </w:p>
    <w:p w14:paraId="4BAA0C61" w14:textId="77777777" w:rsidR="008B567D" w:rsidRDefault="008B567D" w:rsidP="008B567D">
      <w:pPr>
        <w:numPr>
          <w:ilvl w:val="4"/>
          <w:numId w:val="35"/>
        </w:numPr>
        <w:contextualSpacing w:val="0"/>
        <w:rPr>
          <w:snapToGrid w:val="0"/>
        </w:rPr>
      </w:pPr>
      <w:r>
        <w:rPr>
          <w:snapToGrid w:val="0"/>
        </w:rPr>
        <w:t xml:space="preserve">1640: Jansen’s book </w:t>
      </w:r>
      <w:r>
        <w:rPr>
          <w:i/>
          <w:snapToGrid w:val="0"/>
        </w:rPr>
        <w:t>Augustinus</w:t>
      </w:r>
      <w:r>
        <w:rPr>
          <w:snapToGrid w:val="0"/>
        </w:rPr>
        <w:t xml:space="preserve"> is published, causing controversies in Paris and Louvain</w:t>
      </w:r>
    </w:p>
    <w:p w14:paraId="55A9B5B6" w14:textId="77777777" w:rsidR="008B567D" w:rsidRDefault="008B567D" w:rsidP="008B567D">
      <w:pPr>
        <w:numPr>
          <w:ilvl w:val="4"/>
          <w:numId w:val="35"/>
        </w:numPr>
        <w:contextualSpacing w:val="0"/>
        <w:rPr>
          <w:snapToGrid w:val="0"/>
        </w:rPr>
      </w:pPr>
      <w:r>
        <w:rPr>
          <w:snapToGrid w:val="0"/>
        </w:rPr>
        <w:t xml:space="preserve">1641: </w:t>
      </w:r>
      <w:r>
        <w:rPr>
          <w:i/>
          <w:snapToGrid w:val="0"/>
        </w:rPr>
        <w:t>Augustinus</w:t>
      </w:r>
      <w:r w:rsidRPr="008A7C17">
        <w:rPr>
          <w:snapToGrid w:val="0"/>
        </w:rPr>
        <w:t xml:space="preserve"> </w:t>
      </w:r>
      <w:r>
        <w:rPr>
          <w:snapToGrid w:val="0"/>
        </w:rPr>
        <w:t>and publica</w:t>
      </w:r>
      <w:r>
        <w:rPr>
          <w:snapToGrid w:val="0"/>
        </w:rPr>
        <w:softHyphen/>
        <w:t>tions of both sides are put on the Index</w:t>
      </w:r>
    </w:p>
    <w:p w14:paraId="6AACE41A" w14:textId="77777777" w:rsidR="008B567D" w:rsidRDefault="008B567D" w:rsidP="008B567D">
      <w:pPr>
        <w:numPr>
          <w:ilvl w:val="4"/>
          <w:numId w:val="35"/>
        </w:numPr>
        <w:contextualSpacing w:val="0"/>
        <w:rPr>
          <w:snapToGrid w:val="0"/>
        </w:rPr>
      </w:pPr>
      <w:r>
        <w:rPr>
          <w:snapToGrid w:val="0"/>
        </w:rPr>
        <w:t>1642: fierce arguments continue</w:t>
      </w:r>
    </w:p>
    <w:p w14:paraId="05B7A33F" w14:textId="77777777" w:rsidR="008B567D" w:rsidRDefault="008B567D" w:rsidP="008B567D">
      <w:pPr>
        <w:numPr>
          <w:ilvl w:val="4"/>
          <w:numId w:val="35"/>
        </w:numPr>
        <w:contextualSpacing w:val="0"/>
        <w:rPr>
          <w:snapToGrid w:val="0"/>
        </w:rPr>
      </w:pPr>
      <w:r>
        <w:rPr>
          <w:snapToGrid w:val="0"/>
        </w:rPr>
        <w:t xml:space="preserve">1643: Rome again condemns </w:t>
      </w:r>
      <w:r>
        <w:rPr>
          <w:i/>
          <w:snapToGrid w:val="0"/>
        </w:rPr>
        <w:t>Augustinus</w:t>
      </w:r>
    </w:p>
    <w:p w14:paraId="70FE6DA4" w14:textId="77777777" w:rsidR="008B567D" w:rsidRDefault="008B567D" w:rsidP="008B567D">
      <w:pPr>
        <w:numPr>
          <w:ilvl w:val="3"/>
          <w:numId w:val="35"/>
        </w:numPr>
        <w:contextualSpacing w:val="0"/>
        <w:rPr>
          <w:snapToGrid w:val="0"/>
        </w:rPr>
      </w:pPr>
      <w:r>
        <w:rPr>
          <w:snapToGrid w:val="0"/>
        </w:rPr>
        <w:t>other major early Jansenists</w:t>
      </w:r>
    </w:p>
    <w:p w14:paraId="6BC130E6" w14:textId="77777777" w:rsidR="008B567D" w:rsidRDefault="008B567D" w:rsidP="008B567D">
      <w:pPr>
        <w:numPr>
          <w:ilvl w:val="4"/>
          <w:numId w:val="35"/>
        </w:numPr>
        <w:contextualSpacing w:val="0"/>
        <w:rPr>
          <w:snapToGrid w:val="0"/>
        </w:rPr>
      </w:pPr>
      <w:r>
        <w:rPr>
          <w:snapToGrid w:val="0"/>
        </w:rPr>
        <w:t>Fr. Jean Duvergier de Hauranne (1581-1643)</w:t>
      </w:r>
    </w:p>
    <w:p w14:paraId="6D7DDF5D" w14:textId="77777777" w:rsidR="008B567D" w:rsidRDefault="008B567D" w:rsidP="008B567D">
      <w:pPr>
        <w:numPr>
          <w:ilvl w:val="5"/>
          <w:numId w:val="35"/>
        </w:numPr>
        <w:contextualSpacing w:val="0"/>
        <w:rPr>
          <w:snapToGrid w:val="0"/>
        </w:rPr>
      </w:pPr>
      <w:r>
        <w:rPr>
          <w:snapToGrid w:val="0"/>
        </w:rPr>
        <w:t>abbot of the Benedictine monastery of Saint-Cyran</w:t>
      </w:r>
    </w:p>
    <w:p w14:paraId="10EEDDB6" w14:textId="77777777" w:rsidR="008B567D" w:rsidRDefault="008B567D" w:rsidP="008B567D">
      <w:pPr>
        <w:numPr>
          <w:ilvl w:val="5"/>
          <w:numId w:val="35"/>
        </w:numPr>
        <w:contextualSpacing w:val="0"/>
        <w:rPr>
          <w:snapToGrid w:val="0"/>
        </w:rPr>
      </w:pPr>
      <w:r>
        <w:rPr>
          <w:snapToGrid w:val="0"/>
        </w:rPr>
        <w:t>1633-36: confessor to the convent of Port-Royal, he made it a center of Jansenism</w:t>
      </w:r>
    </w:p>
    <w:p w14:paraId="36BC4A63" w14:textId="77777777" w:rsidR="008B567D" w:rsidRDefault="008B567D" w:rsidP="008B567D">
      <w:pPr>
        <w:numPr>
          <w:ilvl w:val="5"/>
          <w:numId w:val="35"/>
        </w:numPr>
        <w:contextualSpacing w:val="0"/>
        <w:rPr>
          <w:snapToGrid w:val="0"/>
        </w:rPr>
      </w:pPr>
      <w:r>
        <w:rPr>
          <w:snapToGrid w:val="0"/>
        </w:rPr>
        <w:t>political opponent of Cardinal Armand-Jean du Plessis, Duc de Richelieu (1585-1642; Louis XIII’s chief minister, 1624-42)</w:t>
      </w:r>
    </w:p>
    <w:p w14:paraId="707E8570" w14:textId="77777777" w:rsidR="008B567D" w:rsidRDefault="008B567D" w:rsidP="008B567D">
      <w:pPr>
        <w:numPr>
          <w:ilvl w:val="4"/>
          <w:numId w:val="35"/>
        </w:numPr>
        <w:contextualSpacing w:val="0"/>
        <w:rPr>
          <w:snapToGrid w:val="0"/>
        </w:rPr>
      </w:pPr>
      <w:r>
        <w:rPr>
          <w:snapToGrid w:val="0"/>
        </w:rPr>
        <w:t>Fr. Antoine Arnauld (1612-94)</w:t>
      </w:r>
    </w:p>
    <w:p w14:paraId="40D212D9" w14:textId="77777777" w:rsidR="008B567D" w:rsidRDefault="008B567D" w:rsidP="008B567D">
      <w:pPr>
        <w:numPr>
          <w:ilvl w:val="5"/>
          <w:numId w:val="35"/>
        </w:numPr>
        <w:contextualSpacing w:val="0"/>
        <w:rPr>
          <w:snapToGrid w:val="0"/>
        </w:rPr>
      </w:pPr>
      <w:r>
        <w:rPr>
          <w:snapToGrid w:val="0"/>
        </w:rPr>
        <w:t>Sorbonne theologian</w:t>
      </w:r>
    </w:p>
    <w:p w14:paraId="5629DDBB" w14:textId="77777777" w:rsidR="008B567D" w:rsidRDefault="008B567D" w:rsidP="008B567D">
      <w:pPr>
        <w:numPr>
          <w:ilvl w:val="5"/>
          <w:numId w:val="35"/>
        </w:numPr>
        <w:contextualSpacing w:val="0"/>
        <w:rPr>
          <w:snapToGrid w:val="0"/>
        </w:rPr>
      </w:pPr>
      <w:r>
        <w:rPr>
          <w:snapToGrid w:val="0"/>
        </w:rPr>
        <w:t>Arnauld succeeds Duvergier de Hauranne as chaplain of Port-Royal</w:t>
      </w:r>
    </w:p>
    <w:p w14:paraId="1F2C330A" w14:textId="77777777" w:rsidR="008B567D" w:rsidRDefault="008B567D" w:rsidP="008B567D">
      <w:pPr>
        <w:numPr>
          <w:ilvl w:val="4"/>
          <w:numId w:val="35"/>
        </w:numPr>
        <w:contextualSpacing w:val="0"/>
        <w:rPr>
          <w:snapToGrid w:val="0"/>
        </w:rPr>
      </w:pPr>
      <w:r>
        <w:rPr>
          <w:snapToGrid w:val="0"/>
        </w:rPr>
        <w:t>Mother Jacqueline Marie Angélique Arnauld (1591-1661) (Arnauld’s older sister, abbess of the Cistercian convent of Port-Royal)</w:t>
      </w:r>
    </w:p>
    <w:p w14:paraId="7DAED3E1" w14:textId="77777777" w:rsidR="008B567D" w:rsidRDefault="008B567D" w:rsidP="008B567D">
      <w:pPr>
        <w:numPr>
          <w:ilvl w:val="5"/>
          <w:numId w:val="35"/>
        </w:numPr>
        <w:contextualSpacing w:val="0"/>
        <w:rPr>
          <w:snapToGrid w:val="0"/>
        </w:rPr>
      </w:pPr>
      <w:r>
        <w:rPr>
          <w:snapToGrid w:val="0"/>
        </w:rPr>
        <w:t>1608: Francis de Sales (bishop of Geneva) and Mother Angélique reform Port-Royal</w:t>
      </w:r>
    </w:p>
    <w:p w14:paraId="3703695B" w14:textId="77777777" w:rsidR="008B567D" w:rsidRDefault="008B567D" w:rsidP="008B567D">
      <w:pPr>
        <w:numPr>
          <w:ilvl w:val="5"/>
          <w:numId w:val="35"/>
        </w:numPr>
        <w:contextualSpacing w:val="0"/>
        <w:rPr>
          <w:snapToGrid w:val="0"/>
        </w:rPr>
      </w:pPr>
      <w:r>
        <w:rPr>
          <w:snapToGrid w:val="0"/>
        </w:rPr>
        <w:t>1626: the Abbey of Port-Royal moves to Paris; the old abbey, now called “Port-Royal-des-Champs” (“Port-Royal in the country”), is a retreat for men who open a school for boys</w:t>
      </w:r>
    </w:p>
    <w:p w14:paraId="18EDA366" w14:textId="77777777" w:rsidR="008B567D" w:rsidRDefault="008B567D" w:rsidP="008B567D">
      <w:pPr>
        <w:numPr>
          <w:ilvl w:val="5"/>
          <w:numId w:val="35"/>
        </w:numPr>
        <w:contextualSpacing w:val="0"/>
        <w:rPr>
          <w:snapToGrid w:val="0"/>
        </w:rPr>
      </w:pPr>
      <w:r>
        <w:rPr>
          <w:snapToGrid w:val="0"/>
        </w:rPr>
        <w:t>by 1630: “Port-Royal was a model reformed convent governed by a saintly abbess with a devout community which was already exerting a powerful influence for good among the Catholic laity as well as religious in the world outside” (Holmes and Bickers 185)</w:t>
      </w:r>
    </w:p>
    <w:p w14:paraId="6FA243A3" w14:textId="77777777" w:rsidR="008B567D" w:rsidRDefault="008B567D" w:rsidP="008B567D">
      <w:pPr>
        <w:numPr>
          <w:ilvl w:val="5"/>
          <w:numId w:val="35"/>
        </w:numPr>
        <w:contextualSpacing w:val="0"/>
        <w:rPr>
          <w:snapToGrid w:val="0"/>
        </w:rPr>
      </w:pPr>
      <w:r>
        <w:rPr>
          <w:snapToGrid w:val="0"/>
        </w:rPr>
        <w:t>“It was at Port-Royal that the Jansenist doctrines of grace and free-will were transformed into those severe and austere moral attitudes which could be con</w:t>
      </w:r>
      <w:r>
        <w:rPr>
          <w:snapToGrid w:val="0"/>
        </w:rPr>
        <w:softHyphen/>
        <w:t>trasted so strongly with the lukewarm and even corrupt attitudes of hostile Catholics. . . . Jansenism then was developing into a rigorist morality” (Holmes and Bickers 185)</w:t>
      </w:r>
    </w:p>
    <w:p w14:paraId="3F09BE46" w14:textId="77777777" w:rsidR="008B567D" w:rsidRDefault="008B567D" w:rsidP="008B567D">
      <w:pPr>
        <w:numPr>
          <w:ilvl w:val="3"/>
          <w:numId w:val="35"/>
        </w:numPr>
        <w:contextualSpacing w:val="0"/>
        <w:rPr>
          <w:snapToGrid w:val="0"/>
        </w:rPr>
      </w:pPr>
      <w:r>
        <w:rPr>
          <w:snapToGrid w:val="0"/>
        </w:rPr>
        <w:t>Jesuit “laxism” vs. Jansenist rigorism</w:t>
      </w:r>
    </w:p>
    <w:p w14:paraId="73D55938" w14:textId="77777777" w:rsidR="008B567D" w:rsidRDefault="008B567D" w:rsidP="008B567D">
      <w:pPr>
        <w:numPr>
          <w:ilvl w:val="4"/>
          <w:numId w:val="35"/>
        </w:numPr>
        <w:contextualSpacing w:val="0"/>
        <w:rPr>
          <w:snapToGrid w:val="0"/>
        </w:rPr>
      </w:pPr>
      <w:r>
        <w:rPr>
          <w:snapToGrid w:val="0"/>
        </w:rPr>
        <w:t>1600s: “There was at the time a strong reaction in progress against lax moral views, accompanied with positive aspirations towards a life of perfection” (Holmes and Bickers 185)</w:t>
      </w:r>
    </w:p>
    <w:p w14:paraId="5ACCB8B8" w14:textId="77777777" w:rsidR="008B567D" w:rsidRDefault="008B567D" w:rsidP="008B567D">
      <w:pPr>
        <w:numPr>
          <w:ilvl w:val="4"/>
          <w:numId w:val="35"/>
        </w:numPr>
        <w:contextualSpacing w:val="0"/>
        <w:rPr>
          <w:snapToGrid w:val="0"/>
        </w:rPr>
      </w:pPr>
      <w:r>
        <w:rPr>
          <w:snapToGrid w:val="0"/>
        </w:rPr>
        <w:t>frequent communion</w:t>
      </w:r>
    </w:p>
    <w:p w14:paraId="7AD762F3" w14:textId="77777777" w:rsidR="008B567D" w:rsidRDefault="008B567D" w:rsidP="008B567D">
      <w:pPr>
        <w:numPr>
          <w:ilvl w:val="5"/>
          <w:numId w:val="35"/>
        </w:numPr>
        <w:contextualSpacing w:val="0"/>
        <w:rPr>
          <w:snapToGrid w:val="0"/>
        </w:rPr>
      </w:pPr>
      <w:r>
        <w:rPr>
          <w:snapToGrid w:val="0"/>
        </w:rPr>
        <w:t>Jesuits advocated frequent communion</w:t>
      </w:r>
    </w:p>
    <w:p w14:paraId="33FC0B00" w14:textId="77777777" w:rsidR="008B567D" w:rsidRDefault="008B567D" w:rsidP="008B567D">
      <w:pPr>
        <w:numPr>
          <w:ilvl w:val="5"/>
          <w:numId w:val="35"/>
        </w:numPr>
        <w:contextualSpacing w:val="0"/>
        <w:rPr>
          <w:snapToGrid w:val="0"/>
        </w:rPr>
      </w:pPr>
      <w:r>
        <w:rPr>
          <w:snapToGrid w:val="0"/>
        </w:rPr>
        <w:t>Jansenists opposed it</w:t>
      </w:r>
    </w:p>
    <w:p w14:paraId="673EC940" w14:textId="77777777" w:rsidR="008B567D" w:rsidRDefault="008B567D" w:rsidP="008B567D">
      <w:pPr>
        <w:numPr>
          <w:ilvl w:val="6"/>
          <w:numId w:val="35"/>
        </w:numPr>
        <w:contextualSpacing w:val="0"/>
        <w:rPr>
          <w:snapToGrid w:val="0"/>
        </w:rPr>
      </w:pPr>
      <w:r>
        <w:rPr>
          <w:snapToGrid w:val="0"/>
        </w:rPr>
        <w:lastRenderedPageBreak/>
        <w:t xml:space="preserve">1643: Arnauld writes </w:t>
      </w:r>
      <w:r>
        <w:rPr>
          <w:i/>
          <w:snapToGrid w:val="0"/>
        </w:rPr>
        <w:t>De la communion fréquente</w:t>
      </w:r>
    </w:p>
    <w:p w14:paraId="6EBB9CAD" w14:textId="77777777" w:rsidR="008B567D" w:rsidRDefault="008B567D" w:rsidP="008B567D">
      <w:pPr>
        <w:numPr>
          <w:ilvl w:val="6"/>
          <w:numId w:val="35"/>
        </w:numPr>
        <w:contextualSpacing w:val="0"/>
        <w:rPr>
          <w:snapToGrid w:val="0"/>
        </w:rPr>
      </w:pPr>
      <w:r>
        <w:rPr>
          <w:snapToGrid w:val="0"/>
        </w:rPr>
        <w:t>for Jansenists, “the Eucharist was a sign rather than a means of perfection” (Holmes and Bickers 185)</w:t>
      </w:r>
    </w:p>
    <w:p w14:paraId="2E767F6D" w14:textId="77777777" w:rsidR="008B567D" w:rsidRDefault="008B567D" w:rsidP="008B567D">
      <w:pPr>
        <w:numPr>
          <w:ilvl w:val="4"/>
          <w:numId w:val="35"/>
        </w:numPr>
        <w:contextualSpacing w:val="0"/>
        <w:rPr>
          <w:snapToGrid w:val="0"/>
        </w:rPr>
      </w:pPr>
      <w:r>
        <w:rPr>
          <w:snapToGrid w:val="0"/>
        </w:rPr>
        <w:t>confession</w:t>
      </w:r>
    </w:p>
    <w:p w14:paraId="130345B4" w14:textId="77777777" w:rsidR="008B567D" w:rsidRDefault="008B567D" w:rsidP="008B567D">
      <w:pPr>
        <w:numPr>
          <w:ilvl w:val="5"/>
          <w:numId w:val="35"/>
        </w:numPr>
        <w:contextualSpacing w:val="0"/>
        <w:rPr>
          <w:snapToGrid w:val="0"/>
        </w:rPr>
      </w:pPr>
      <w:r>
        <w:rPr>
          <w:snapToGrid w:val="0"/>
        </w:rPr>
        <w:t>Jesuits were accused of having “a lenient or even lax approach to confession” (e.g., allowing penitents to dance the same day they receive communion) (Holmes and Bickers 185)</w:t>
      </w:r>
    </w:p>
    <w:p w14:paraId="7F95BA57" w14:textId="77777777" w:rsidR="008B567D" w:rsidRDefault="008B567D" w:rsidP="008B567D">
      <w:pPr>
        <w:numPr>
          <w:ilvl w:val="5"/>
          <w:numId w:val="35"/>
        </w:numPr>
        <w:contextualSpacing w:val="0"/>
        <w:rPr>
          <w:snapToGrid w:val="0"/>
        </w:rPr>
      </w:pPr>
      <w:r>
        <w:rPr>
          <w:snapToGrid w:val="0"/>
        </w:rPr>
        <w:t>Jansenists stressed contrition (sorrow for sin because of love of God) instead of attrition (sorrow for sin because of fear of hell)</w:t>
      </w:r>
    </w:p>
    <w:p w14:paraId="2E1AA566" w14:textId="77777777" w:rsidR="008B567D" w:rsidRDefault="008B567D" w:rsidP="008B567D">
      <w:pPr>
        <w:numPr>
          <w:ilvl w:val="4"/>
          <w:numId w:val="35"/>
        </w:numPr>
        <w:contextualSpacing w:val="0"/>
        <w:rPr>
          <w:snapToGrid w:val="0"/>
        </w:rPr>
      </w:pPr>
      <w:r>
        <w:rPr>
          <w:snapToGrid w:val="0"/>
        </w:rPr>
        <w:t>“Pascal accused the Jesuits of putting ‘cushions under the elbows of sinners’ and condemned those casuists who allowed priests to take several stipends for one Mass or religious to disobey their superiors, who permitted children to desire the deaths of their parents or servants to take part in the orgies of their masters, and who agreed [185] that creditors could practise usury or debtors escape by fraudulent bankruptcies” (Holmes and Bickers 185-86)</w:t>
      </w:r>
    </w:p>
    <w:p w14:paraId="4F481564" w14:textId="77777777" w:rsidR="008B567D" w:rsidRDefault="008B567D" w:rsidP="008B567D">
      <w:pPr>
        <w:numPr>
          <w:ilvl w:val="4"/>
          <w:numId w:val="35"/>
        </w:numPr>
        <w:contextualSpacing w:val="0"/>
        <w:rPr>
          <w:snapToGrid w:val="0"/>
        </w:rPr>
      </w:pPr>
      <w:r>
        <w:rPr>
          <w:snapToGrid w:val="0"/>
        </w:rPr>
        <w:t>The Jansenists “were prepared to suffer much for their beliefs” (Holmes and Bickers 186)</w:t>
      </w:r>
    </w:p>
    <w:p w14:paraId="1B698747" w14:textId="77777777" w:rsidR="008B567D" w:rsidRDefault="008B567D" w:rsidP="008B567D">
      <w:pPr>
        <w:numPr>
          <w:ilvl w:val="5"/>
          <w:numId w:val="35"/>
        </w:numPr>
        <w:contextualSpacing w:val="0"/>
        <w:rPr>
          <w:snapToGrid w:val="0"/>
        </w:rPr>
      </w:pPr>
      <w:r>
        <w:rPr>
          <w:snapToGrid w:val="0"/>
        </w:rPr>
        <w:t>1638-43: Cardinal de Richelieu (1585-1642) imprisons Duvergier de Hauranne</w:t>
      </w:r>
    </w:p>
    <w:p w14:paraId="3A77827D" w14:textId="77777777" w:rsidR="008B567D" w:rsidRDefault="008B567D" w:rsidP="008B567D">
      <w:pPr>
        <w:numPr>
          <w:ilvl w:val="5"/>
          <w:numId w:val="35"/>
        </w:numPr>
        <w:contextualSpacing w:val="0"/>
        <w:rPr>
          <w:snapToGrid w:val="0"/>
        </w:rPr>
      </w:pPr>
      <w:r>
        <w:rPr>
          <w:snapToGrid w:val="0"/>
        </w:rPr>
        <w:t>Arnauld had to hide for 12 years</w:t>
      </w:r>
    </w:p>
    <w:p w14:paraId="15D5CB22" w14:textId="77777777" w:rsidR="008B567D" w:rsidRDefault="008B567D" w:rsidP="008B567D">
      <w:pPr>
        <w:numPr>
          <w:ilvl w:val="3"/>
          <w:numId w:val="35"/>
        </w:numPr>
        <w:contextualSpacing w:val="0"/>
        <w:rPr>
          <w:snapToGrid w:val="0"/>
        </w:rPr>
      </w:pPr>
      <w:r>
        <w:rPr>
          <w:snapToGrid w:val="0"/>
        </w:rPr>
        <w:t xml:space="preserve">1653: Innocent X’s </w:t>
      </w:r>
      <w:r>
        <w:t xml:space="preserve">apostolic constitution </w:t>
      </w:r>
      <w:r>
        <w:rPr>
          <w:i/>
        </w:rPr>
        <w:t>Cum Occasione</w:t>
      </w:r>
      <w:r>
        <w:t xml:space="preserve"> (</w:t>
      </w:r>
      <w:r w:rsidRPr="00602D85">
        <w:rPr>
          <w:i/>
        </w:rPr>
        <w:t>With Occasion</w:t>
      </w:r>
      <w:r>
        <w:t>)</w:t>
      </w:r>
      <w:r>
        <w:rPr>
          <w:snapToGrid w:val="0"/>
        </w:rPr>
        <w:t xml:space="preserve"> condemns 5 propo</w:t>
      </w:r>
      <w:r>
        <w:rPr>
          <w:snapToGrid w:val="0"/>
        </w:rPr>
        <w:softHyphen/>
        <w:t>sitions ascribed to Jansen, which teach that</w:t>
      </w:r>
    </w:p>
    <w:p w14:paraId="45DE8309" w14:textId="77777777" w:rsidR="008B567D" w:rsidRDefault="008B567D" w:rsidP="008B567D">
      <w:pPr>
        <w:numPr>
          <w:ilvl w:val="4"/>
          <w:numId w:val="35"/>
        </w:numPr>
        <w:contextualSpacing w:val="0"/>
        <w:rPr>
          <w:snapToGrid w:val="0"/>
        </w:rPr>
      </w:pPr>
      <w:r>
        <w:rPr>
          <w:snapToGrid w:val="0"/>
        </w:rPr>
        <w:t>Christ did not die for everyone</w:t>
      </w:r>
    </w:p>
    <w:p w14:paraId="0455C624" w14:textId="77777777" w:rsidR="008B567D" w:rsidRDefault="008B567D" w:rsidP="008B567D">
      <w:pPr>
        <w:numPr>
          <w:ilvl w:val="4"/>
          <w:numId w:val="35"/>
        </w:numPr>
        <w:contextualSpacing w:val="0"/>
        <w:rPr>
          <w:snapToGrid w:val="0"/>
        </w:rPr>
      </w:pPr>
      <w:r>
        <w:rPr>
          <w:snapToGrid w:val="0"/>
        </w:rPr>
        <w:t>efficacious grace is necessary for salvation but God does not give sufficient grace to everyone</w:t>
      </w:r>
    </w:p>
    <w:p w14:paraId="699F0CB2" w14:textId="77777777" w:rsidR="008B567D" w:rsidRPr="007F3440" w:rsidRDefault="008B567D" w:rsidP="008B567D">
      <w:pPr>
        <w:numPr>
          <w:ilvl w:val="4"/>
          <w:numId w:val="35"/>
        </w:numPr>
        <w:contextualSpacing w:val="0"/>
        <w:rPr>
          <w:snapToGrid w:val="0"/>
        </w:rPr>
      </w:pPr>
      <w:r>
        <w:t>The Jansenists admitted that the propositions were heretical but denied that Jansen taught them</w:t>
      </w:r>
    </w:p>
    <w:p w14:paraId="15B6FCA8" w14:textId="77777777" w:rsidR="008B567D" w:rsidRPr="007F3440" w:rsidRDefault="008B567D" w:rsidP="008B567D">
      <w:pPr>
        <w:numPr>
          <w:ilvl w:val="5"/>
          <w:numId w:val="35"/>
        </w:numPr>
        <w:contextualSpacing w:val="0"/>
        <w:rPr>
          <w:snapToGrid w:val="0"/>
        </w:rPr>
      </w:pPr>
      <w:r>
        <w:t>they distinguished between matters of faith or doctrine (on which the Church can be infallible) and matters of fact (such as whether Jansen actually taught these doctrines)</w:t>
      </w:r>
    </w:p>
    <w:p w14:paraId="28077367" w14:textId="77777777" w:rsidR="008B567D" w:rsidRPr="002A0634" w:rsidRDefault="008B567D" w:rsidP="008B567D">
      <w:pPr>
        <w:numPr>
          <w:ilvl w:val="5"/>
          <w:numId w:val="35"/>
        </w:numPr>
        <w:contextualSpacing w:val="0"/>
        <w:rPr>
          <w:snapToGrid w:val="0"/>
        </w:rPr>
      </w:pPr>
      <w:r>
        <w:t>they said that “in matters of fact the Church could only demand respectable silence” (Holmes and Bickers 185)</w:t>
      </w:r>
    </w:p>
    <w:p w14:paraId="40E2FD00" w14:textId="77777777" w:rsidR="008B567D" w:rsidRDefault="008B567D" w:rsidP="008B567D">
      <w:pPr>
        <w:numPr>
          <w:ilvl w:val="3"/>
          <w:numId w:val="35"/>
        </w:numPr>
        <w:contextualSpacing w:val="0"/>
        <w:rPr>
          <w:snapToGrid w:val="0"/>
        </w:rPr>
      </w:pPr>
      <w:r>
        <w:rPr>
          <w:snapToGrid w:val="0"/>
        </w:rPr>
        <w:t xml:space="preserve">1656: Alexander VII’s (1655-67) bull </w:t>
      </w:r>
      <w:r>
        <w:rPr>
          <w:i/>
          <w:snapToGrid w:val="0"/>
        </w:rPr>
        <w:t>Ad sacram</w:t>
      </w:r>
      <w:r>
        <w:rPr>
          <w:snapToGrid w:val="0"/>
        </w:rPr>
        <w:t xml:space="preserve"> declares that the propositions are in fact in </w:t>
      </w:r>
      <w:r>
        <w:rPr>
          <w:i/>
          <w:snapToGrid w:val="0"/>
        </w:rPr>
        <w:t>Augustinus</w:t>
      </w:r>
    </w:p>
    <w:p w14:paraId="5F10C6E2" w14:textId="77777777" w:rsidR="008B567D" w:rsidRDefault="008B567D" w:rsidP="008B567D">
      <w:pPr>
        <w:numPr>
          <w:ilvl w:val="3"/>
          <w:numId w:val="35"/>
        </w:numPr>
        <w:contextualSpacing w:val="0"/>
        <w:rPr>
          <w:snapToGrid w:val="0"/>
        </w:rPr>
      </w:pPr>
      <w:r>
        <w:rPr>
          <w:snapToGrid w:val="0"/>
        </w:rPr>
        <w:t xml:space="preserve">1657: Blaise Pascal’s (1623-62) </w:t>
      </w:r>
      <w:r>
        <w:rPr>
          <w:i/>
          <w:snapToGrid w:val="0"/>
        </w:rPr>
        <w:t>Lettres provinciales</w:t>
      </w:r>
      <w:r>
        <w:rPr>
          <w:snapToGrid w:val="0"/>
        </w:rPr>
        <w:t xml:space="preserve"> (</w:t>
      </w:r>
      <w:r>
        <w:rPr>
          <w:i/>
          <w:snapToGrid w:val="0"/>
        </w:rPr>
        <w:t>Provincial Letters</w:t>
      </w:r>
      <w:r>
        <w:rPr>
          <w:snapToGrid w:val="0"/>
        </w:rPr>
        <w:t>)</w:t>
      </w:r>
    </w:p>
    <w:p w14:paraId="21AABCCC" w14:textId="77777777" w:rsidR="008B567D" w:rsidRDefault="008B567D" w:rsidP="008B567D">
      <w:pPr>
        <w:numPr>
          <w:ilvl w:val="4"/>
          <w:numId w:val="35"/>
        </w:numPr>
        <w:contextualSpacing w:val="0"/>
        <w:rPr>
          <w:snapToGrid w:val="0"/>
        </w:rPr>
      </w:pPr>
      <w:r>
        <w:rPr>
          <w:snapToGrid w:val="0"/>
        </w:rPr>
        <w:t>His sister was at Port-Royal; his niece was cured there</w:t>
      </w:r>
    </w:p>
    <w:p w14:paraId="2E1998C8" w14:textId="77777777" w:rsidR="008B567D" w:rsidRDefault="008B567D" w:rsidP="008B567D">
      <w:pPr>
        <w:numPr>
          <w:ilvl w:val="4"/>
          <w:numId w:val="35"/>
        </w:numPr>
        <w:contextualSpacing w:val="0"/>
        <w:rPr>
          <w:snapToGrid w:val="0"/>
        </w:rPr>
      </w:pPr>
      <w:r>
        <w:rPr>
          <w:snapToGrid w:val="0"/>
        </w:rPr>
        <w:t xml:space="preserve">The </w:t>
      </w:r>
      <w:r>
        <w:rPr>
          <w:i/>
          <w:snapToGrid w:val="0"/>
        </w:rPr>
        <w:t>Provincial Letters</w:t>
      </w:r>
      <w:r>
        <w:rPr>
          <w:snapToGrid w:val="0"/>
        </w:rPr>
        <w:t xml:space="preserve"> bitterly condemn Jesuit laxity</w:t>
      </w:r>
    </w:p>
    <w:p w14:paraId="2706ECC0" w14:textId="77777777" w:rsidR="008B567D" w:rsidRDefault="008B567D" w:rsidP="008B567D">
      <w:pPr>
        <w:numPr>
          <w:ilvl w:val="4"/>
          <w:numId w:val="35"/>
        </w:numPr>
        <w:contextualSpacing w:val="0"/>
        <w:rPr>
          <w:snapToGrid w:val="0"/>
        </w:rPr>
      </w:pPr>
      <w:r>
        <w:rPr>
          <w:snapToGrid w:val="0"/>
        </w:rPr>
        <w:t>Though banned by Louis XIV (1660) and put on the Index, the book went through 3 editions in 3 years</w:t>
      </w:r>
    </w:p>
    <w:p w14:paraId="4FB54F26" w14:textId="77777777" w:rsidR="008B567D" w:rsidRDefault="008B567D" w:rsidP="008B567D">
      <w:pPr>
        <w:numPr>
          <w:ilvl w:val="4"/>
          <w:numId w:val="35"/>
        </w:numPr>
        <w:contextualSpacing w:val="0"/>
        <w:rPr>
          <w:snapToGrid w:val="0"/>
        </w:rPr>
      </w:pPr>
      <w:r>
        <w:rPr>
          <w:snapToGrid w:val="0"/>
        </w:rPr>
        <w:t>“Pascal respected the spiritual fervour of his Jansenist friends, [but his was] a more passionate understanding of the love of God” (Holmes and Bickers 186)</w:t>
      </w:r>
    </w:p>
    <w:p w14:paraId="79AA56FE" w14:textId="77777777" w:rsidR="008B567D" w:rsidRDefault="008B567D" w:rsidP="008B567D">
      <w:pPr>
        <w:numPr>
          <w:ilvl w:val="3"/>
          <w:numId w:val="35"/>
        </w:numPr>
        <w:contextualSpacing w:val="0"/>
        <w:rPr>
          <w:snapToGrid w:val="0"/>
        </w:rPr>
      </w:pPr>
      <w:r>
        <w:rPr>
          <w:snapToGrid w:val="0"/>
        </w:rPr>
        <w:t xml:space="preserve">1664: Alexander VII’s (1655-67) constitution </w:t>
      </w:r>
      <w:r w:rsidRPr="00E052FA">
        <w:rPr>
          <w:i/>
        </w:rPr>
        <w:t>Regiminus Apostolici</w:t>
      </w:r>
    </w:p>
    <w:p w14:paraId="16D84796" w14:textId="77777777" w:rsidR="008B567D" w:rsidRDefault="008B567D" w:rsidP="008B567D">
      <w:pPr>
        <w:numPr>
          <w:ilvl w:val="3"/>
          <w:numId w:val="35"/>
        </w:numPr>
        <w:contextualSpacing w:val="0"/>
        <w:rPr>
          <w:snapToGrid w:val="0"/>
        </w:rPr>
      </w:pPr>
      <w:r>
        <w:rPr>
          <w:snapToGrid w:val="0"/>
        </w:rPr>
        <w:t xml:space="preserve">1664: an </w:t>
      </w:r>
      <w:r>
        <w:t>anti-Jansenist formulary</w:t>
      </w:r>
      <w:r>
        <w:rPr>
          <w:snapToGrid w:val="0"/>
        </w:rPr>
        <w:t xml:space="preserve"> which French clergy must sign helps detect Jansenism</w:t>
      </w:r>
    </w:p>
    <w:p w14:paraId="023EFBF8" w14:textId="77777777" w:rsidR="008B567D" w:rsidRDefault="008B567D" w:rsidP="008B567D">
      <w:pPr>
        <w:numPr>
          <w:ilvl w:val="3"/>
          <w:numId w:val="35"/>
        </w:numPr>
        <w:contextualSpacing w:val="0"/>
        <w:rPr>
          <w:snapToGrid w:val="0"/>
        </w:rPr>
      </w:pPr>
      <w:r>
        <w:rPr>
          <w:snapToGrid w:val="0"/>
        </w:rPr>
        <w:lastRenderedPageBreak/>
        <w:t>“When Archbishop Fénelon and Bishop Bossuet became involved in the Jansenist controversy they had already been at bitter odds over the question of Quietism” (see below) (Holmes and Bickers 186)</w:t>
      </w:r>
    </w:p>
    <w:p w14:paraId="45550E98" w14:textId="77777777" w:rsidR="008B567D" w:rsidRDefault="008B567D" w:rsidP="008B567D">
      <w:pPr>
        <w:numPr>
          <w:ilvl w:val="3"/>
          <w:numId w:val="35"/>
        </w:numPr>
        <w:contextualSpacing w:val="0"/>
        <w:rPr>
          <w:snapToGrid w:val="0"/>
        </w:rPr>
      </w:pPr>
      <w:r>
        <w:rPr>
          <w:snapToGrid w:val="0"/>
        </w:rPr>
        <w:t>The French king, Louis XIV (r. 1643-1715), began to suspect Jansenists of opposing his absolutism</w:t>
      </w:r>
    </w:p>
    <w:p w14:paraId="6B1DAB38" w14:textId="77777777" w:rsidR="008B567D" w:rsidRDefault="008B567D" w:rsidP="008B567D">
      <w:pPr>
        <w:numPr>
          <w:ilvl w:val="3"/>
          <w:numId w:val="35"/>
        </w:numPr>
        <w:contextualSpacing w:val="0"/>
        <w:rPr>
          <w:snapToGrid w:val="0"/>
        </w:rPr>
      </w:pPr>
      <w:r>
        <w:rPr>
          <w:snapToGrid w:val="0"/>
        </w:rPr>
        <w:t>At least 4 Jansenist bishops “instructed their priests simply to maintain an attitude of respectful silence” (Holmes and Bickers 186)</w:t>
      </w:r>
    </w:p>
    <w:p w14:paraId="6C3E778E" w14:textId="77777777" w:rsidR="008B567D" w:rsidRDefault="008B567D" w:rsidP="008B567D">
      <w:pPr>
        <w:numPr>
          <w:ilvl w:val="3"/>
          <w:numId w:val="35"/>
        </w:numPr>
        <w:contextualSpacing w:val="0"/>
        <w:rPr>
          <w:snapToGrid w:val="0"/>
        </w:rPr>
      </w:pPr>
      <w:r>
        <w:rPr>
          <w:snapToGrid w:val="0"/>
        </w:rPr>
        <w:t>1669: the “Clemen</w:t>
      </w:r>
      <w:r>
        <w:rPr>
          <w:snapToGrid w:val="0"/>
        </w:rPr>
        <w:softHyphen/>
        <w:t>tine Peace”: this compromise “allowed the bishops to maintain their belief in the purity of Jansen’s intentions in private while officially accepting a formula negotiated between Clement IX and Louis XIV” (Holmes and Bickers 186)</w:t>
      </w:r>
    </w:p>
    <w:p w14:paraId="337D784D" w14:textId="77777777" w:rsidR="008B567D" w:rsidRDefault="008B567D" w:rsidP="008B567D">
      <w:pPr>
        <w:numPr>
          <w:ilvl w:val="3"/>
          <w:numId w:val="35"/>
        </w:numPr>
        <w:contextualSpacing w:val="0"/>
        <w:rPr>
          <w:snapToGrid w:val="0"/>
        </w:rPr>
      </w:pPr>
      <w:r>
        <w:rPr>
          <w:snapToGrid w:val="0"/>
        </w:rPr>
        <w:t>1670 on: Jansenism spreads inside and outside France: “Jansenists could be found in parishes and religious houses, colleges and universities while several bishops in the Low Countries . . . were known to have Jansen</w:t>
      </w:r>
      <w:r>
        <w:rPr>
          <w:snapToGrid w:val="0"/>
        </w:rPr>
        <w:softHyphen/>
        <w:t>ist sympathies” (Holmes and Bickers 186-87)</w:t>
      </w:r>
    </w:p>
    <w:p w14:paraId="6F7CE33C" w14:textId="77777777" w:rsidR="008B567D" w:rsidRDefault="008B567D" w:rsidP="008B567D">
      <w:pPr>
        <w:numPr>
          <w:ilvl w:val="3"/>
          <w:numId w:val="35"/>
        </w:numPr>
        <w:contextualSpacing w:val="0"/>
        <w:rPr>
          <w:snapToGrid w:val="0"/>
        </w:rPr>
      </w:pPr>
      <w:r>
        <w:rPr>
          <w:snapToGrid w:val="0"/>
        </w:rPr>
        <w:t xml:space="preserve">1671: Pasquier Quesnel’s (1634-1719) </w:t>
      </w:r>
      <w:r>
        <w:rPr>
          <w:i/>
          <w:snapToGrid w:val="0"/>
        </w:rPr>
        <w:t>Réflexions morales sur le Nouveau Testament</w:t>
      </w:r>
      <w:r>
        <w:rPr>
          <w:snapToGrid w:val="0"/>
        </w:rPr>
        <w:t xml:space="preserve"> (a French New Testament with Jansenist notes)</w:t>
      </w:r>
    </w:p>
    <w:p w14:paraId="252656A8" w14:textId="77777777" w:rsidR="008B567D" w:rsidRDefault="008B567D" w:rsidP="008B567D">
      <w:pPr>
        <w:numPr>
          <w:ilvl w:val="4"/>
          <w:numId w:val="35"/>
        </w:numPr>
        <w:contextualSpacing w:val="0"/>
        <w:rPr>
          <w:snapToGrid w:val="0"/>
        </w:rPr>
      </w:pPr>
      <w:r>
        <w:rPr>
          <w:snapToGrid w:val="0"/>
        </w:rPr>
        <w:t>It was “a combination of Jansenist, Gallican and Richerist theories which became increasingly and more explicitly Jansenist with every new edition” (Holmes and Bickers 187)</w:t>
      </w:r>
    </w:p>
    <w:p w14:paraId="4AD72733" w14:textId="77777777" w:rsidR="008B567D" w:rsidRDefault="008B567D" w:rsidP="008B567D">
      <w:pPr>
        <w:numPr>
          <w:ilvl w:val="4"/>
          <w:numId w:val="35"/>
        </w:numPr>
        <w:contextualSpacing w:val="0"/>
        <w:rPr>
          <w:snapToGrid w:val="0"/>
        </w:rPr>
      </w:pPr>
      <w:r>
        <w:rPr>
          <w:snapToGrid w:val="0"/>
        </w:rPr>
        <w:t xml:space="preserve">Quesnel’s </w:t>
      </w:r>
      <w:r>
        <w:rPr>
          <w:i/>
          <w:snapToGrid w:val="0"/>
        </w:rPr>
        <w:t>Réflexions</w:t>
      </w:r>
      <w:r>
        <w:rPr>
          <w:snapToGrid w:val="0"/>
        </w:rPr>
        <w:t xml:space="preserve"> “received the approval of Bishop Louis-Antoine de Noailles” (Holmes and Bickers 187)</w:t>
      </w:r>
    </w:p>
    <w:p w14:paraId="3B07A3E6" w14:textId="77777777" w:rsidR="008B567D" w:rsidRPr="00756E1D" w:rsidRDefault="008B567D" w:rsidP="008B567D">
      <w:pPr>
        <w:numPr>
          <w:ilvl w:val="2"/>
          <w:numId w:val="35"/>
        </w:numPr>
        <w:contextualSpacing w:val="0"/>
        <w:rPr>
          <w:snapToGrid w:val="0"/>
        </w:rPr>
      </w:pPr>
      <w:r w:rsidRPr="00756E1D">
        <w:rPr>
          <w:snapToGrid w:val="0"/>
        </w:rPr>
        <w:t>1700 on</w:t>
      </w:r>
    </w:p>
    <w:p w14:paraId="2F277643" w14:textId="77777777" w:rsidR="008B567D" w:rsidRPr="00756E1D" w:rsidRDefault="008B567D" w:rsidP="008B567D">
      <w:pPr>
        <w:numPr>
          <w:ilvl w:val="3"/>
          <w:numId w:val="35"/>
        </w:numPr>
        <w:contextualSpacing w:val="0"/>
        <w:rPr>
          <w:snapToGrid w:val="0"/>
        </w:rPr>
      </w:pPr>
      <w:r w:rsidRPr="00756E1D">
        <w:rPr>
          <w:snapToGrid w:val="0"/>
        </w:rPr>
        <w:t>1701: Louis Périer, Pascal’s nephew</w:t>
      </w:r>
    </w:p>
    <w:p w14:paraId="17F0BBAA" w14:textId="77777777" w:rsidR="008B567D" w:rsidRPr="00756E1D" w:rsidRDefault="008B567D" w:rsidP="008B567D">
      <w:pPr>
        <w:numPr>
          <w:ilvl w:val="4"/>
          <w:numId w:val="35"/>
        </w:numPr>
        <w:contextualSpacing w:val="0"/>
        <w:rPr>
          <w:snapToGrid w:val="0"/>
        </w:rPr>
      </w:pPr>
      <w:r w:rsidRPr="00756E1D">
        <w:rPr>
          <w:snapToGrid w:val="0"/>
        </w:rPr>
        <w:t xml:space="preserve">Périer “maintained that the five propositions were not in </w:t>
      </w:r>
      <w:r w:rsidRPr="00756E1D">
        <w:rPr>
          <w:i/>
          <w:snapToGrid w:val="0"/>
        </w:rPr>
        <w:t>Augustinus</w:t>
      </w:r>
      <w:r w:rsidRPr="00756E1D">
        <w:rPr>
          <w:snapToGrid w:val="0"/>
        </w:rPr>
        <w:t xml:space="preserve"> </w:t>
      </w:r>
      <w:r>
        <w:rPr>
          <w:snapToGrid w:val="0"/>
        </w:rPr>
        <w:t>. . .</w:t>
      </w:r>
      <w:r w:rsidRPr="00756E1D">
        <w:rPr>
          <w:snapToGrid w:val="0"/>
        </w:rPr>
        <w:t xml:space="preserve"> maintaining a respectful silence, [he] signed the formula of Alexander VII with that mental reservation” (Holmes and Bickers 187)</w:t>
      </w:r>
    </w:p>
    <w:p w14:paraId="095C1BA3" w14:textId="77777777" w:rsidR="008B567D" w:rsidRPr="00756E1D" w:rsidRDefault="008B567D" w:rsidP="008B567D">
      <w:pPr>
        <w:numPr>
          <w:ilvl w:val="4"/>
          <w:numId w:val="35"/>
        </w:numPr>
        <w:contextualSpacing w:val="0"/>
        <w:rPr>
          <w:snapToGrid w:val="0"/>
        </w:rPr>
      </w:pPr>
      <w:r w:rsidRPr="00756E1D">
        <w:rPr>
          <w:snapToGrid w:val="0"/>
        </w:rPr>
        <w:t>40 Sorbonne doctors claimed that Périer could be given absolution</w:t>
      </w:r>
    </w:p>
    <w:p w14:paraId="2D9CFC81" w14:textId="77777777" w:rsidR="008B567D" w:rsidRPr="00756E1D" w:rsidRDefault="008B567D" w:rsidP="008B567D">
      <w:pPr>
        <w:numPr>
          <w:ilvl w:val="3"/>
          <w:numId w:val="35"/>
        </w:numPr>
        <w:contextualSpacing w:val="0"/>
        <w:rPr>
          <w:snapToGrid w:val="0"/>
        </w:rPr>
      </w:pPr>
      <w:r w:rsidRPr="00756E1D">
        <w:rPr>
          <w:snapToGrid w:val="0"/>
        </w:rPr>
        <w:t xml:space="preserve">“Louis XIV, increasingly irritated and bored by the whole business, asked his grandson, the king of Spain, to seize Quesnel, who was jailed </w:t>
      </w:r>
      <w:r>
        <w:rPr>
          <w:snapToGrid w:val="0"/>
        </w:rPr>
        <w:t>. . .</w:t>
      </w:r>
      <w:r w:rsidRPr="00756E1D">
        <w:rPr>
          <w:snapToGrid w:val="0"/>
        </w:rPr>
        <w:t xml:space="preserve"> [Louis] then asked Pope Clement XI to condemn the Jansenists again” (Holmes and Bickers 187)</w:t>
      </w:r>
    </w:p>
    <w:p w14:paraId="7A8FB4DB" w14:textId="77777777" w:rsidR="008B567D" w:rsidRPr="00756E1D" w:rsidRDefault="008B567D" w:rsidP="008B567D">
      <w:pPr>
        <w:numPr>
          <w:ilvl w:val="3"/>
          <w:numId w:val="35"/>
        </w:numPr>
        <w:contextualSpacing w:val="0"/>
        <w:rPr>
          <w:snapToGrid w:val="0"/>
        </w:rPr>
      </w:pPr>
      <w:r w:rsidRPr="00756E1D">
        <w:rPr>
          <w:snapToGrid w:val="0"/>
        </w:rPr>
        <w:t xml:space="preserve">1703: Clement XI in </w:t>
      </w:r>
      <w:r w:rsidRPr="00756E1D">
        <w:rPr>
          <w:i/>
          <w:snapToGrid w:val="0"/>
        </w:rPr>
        <w:t>Vineam Domini</w:t>
      </w:r>
      <w:r w:rsidRPr="00756E1D">
        <w:rPr>
          <w:snapToGrid w:val="0"/>
        </w:rPr>
        <w:t xml:space="preserve"> “declared that respectful silence was not enough and demanded denial in word and conscience of the five propositions which, he maintained, were part of Jansen’s teachings” (Holmes and Bickers 187)</w:t>
      </w:r>
    </w:p>
    <w:p w14:paraId="761A2726" w14:textId="77777777" w:rsidR="008B567D" w:rsidRPr="00756E1D" w:rsidRDefault="008B567D" w:rsidP="008B567D">
      <w:pPr>
        <w:numPr>
          <w:ilvl w:val="3"/>
          <w:numId w:val="35"/>
        </w:numPr>
        <w:contextualSpacing w:val="0"/>
        <w:rPr>
          <w:snapToGrid w:val="0"/>
        </w:rPr>
      </w:pPr>
      <w:r w:rsidRPr="00756E1D">
        <w:rPr>
          <w:snapToGrid w:val="0"/>
        </w:rPr>
        <w:t>“The Assembly of clergy and nuns of Port-Royal only gave qualified assents to the papal condemnations” (Holmes and Bickers 187)</w:t>
      </w:r>
    </w:p>
    <w:p w14:paraId="645CC4BA" w14:textId="77777777" w:rsidR="008B567D" w:rsidRPr="00756E1D" w:rsidRDefault="008B567D" w:rsidP="008B567D">
      <w:pPr>
        <w:numPr>
          <w:ilvl w:val="3"/>
          <w:numId w:val="35"/>
        </w:numPr>
        <w:contextualSpacing w:val="0"/>
        <w:rPr>
          <w:snapToGrid w:val="0"/>
        </w:rPr>
      </w:pPr>
      <w:r w:rsidRPr="00756E1D">
        <w:rPr>
          <w:snapToGrid w:val="0"/>
        </w:rPr>
        <w:t>1707: “the king secured an interdict against them. The nuns were dispersed to other con</w:t>
      </w:r>
      <w:r w:rsidRPr="00756E1D">
        <w:rPr>
          <w:snapToGrid w:val="0"/>
        </w:rPr>
        <w:softHyphen/>
        <w:t>vents, bodies in the cemetery were disinterred and the convent itself destroyed” (Holmes and Bickers 187)</w:t>
      </w:r>
    </w:p>
    <w:p w14:paraId="55F41160" w14:textId="77777777" w:rsidR="008B567D" w:rsidRPr="00756E1D" w:rsidRDefault="008B567D" w:rsidP="008B567D">
      <w:pPr>
        <w:numPr>
          <w:ilvl w:val="3"/>
          <w:numId w:val="35"/>
        </w:numPr>
        <w:contextualSpacing w:val="0"/>
        <w:rPr>
          <w:snapToGrid w:val="0"/>
        </w:rPr>
      </w:pPr>
      <w:r w:rsidRPr="00756E1D">
        <w:rPr>
          <w:snapToGrid w:val="0"/>
        </w:rPr>
        <w:t xml:space="preserve">1708: Clement XI condemns Quesnel’s </w:t>
      </w:r>
      <w:r w:rsidRPr="00756E1D">
        <w:rPr>
          <w:i/>
          <w:snapToGrid w:val="0"/>
        </w:rPr>
        <w:t>Réflexions morales</w:t>
      </w:r>
      <w:r w:rsidRPr="00756E1D">
        <w:rPr>
          <w:snapToGrid w:val="0"/>
        </w:rPr>
        <w:t>. Noailles, “by then Cardinal Archbishop of Paris, was ordered to withdraw his approval. The Cardinal hesitated and Quesnel himself tried to win the support of Gallican sympathisers. As a result of the subsequent controversy the king asked the pope again formally to condemn Quesnel’s book” (Holmes and Bickers 187)</w:t>
      </w:r>
    </w:p>
    <w:p w14:paraId="0F4B68BE" w14:textId="77777777" w:rsidR="008B567D" w:rsidRDefault="008B567D" w:rsidP="008B567D">
      <w:pPr>
        <w:numPr>
          <w:ilvl w:val="3"/>
          <w:numId w:val="35"/>
        </w:numPr>
        <w:contextualSpacing w:val="0"/>
        <w:rPr>
          <w:snapToGrid w:val="0"/>
        </w:rPr>
      </w:pPr>
      <w:r>
        <w:rPr>
          <w:snapToGrid w:val="0"/>
        </w:rPr>
        <w:lastRenderedPageBreak/>
        <w:t xml:space="preserve">1713: Clement XI’s apostolic constitution </w:t>
      </w:r>
      <w:r>
        <w:rPr>
          <w:i/>
          <w:snapToGrid w:val="0"/>
        </w:rPr>
        <w:t>Unigenitus Dei Filius</w:t>
      </w:r>
      <w:r>
        <w:rPr>
          <w:snapToGrid w:val="0"/>
        </w:rPr>
        <w:t xml:space="preserve"> (</w:t>
      </w:r>
      <w:r>
        <w:rPr>
          <w:i/>
          <w:snapToGrid w:val="0"/>
        </w:rPr>
        <w:t>Only-Begotten Son of God</w:t>
      </w:r>
      <w:r>
        <w:rPr>
          <w:snapToGrid w:val="0"/>
        </w:rPr>
        <w:t>), condemning both Jan</w:t>
      </w:r>
      <w:r>
        <w:rPr>
          <w:snapToGrid w:val="0"/>
        </w:rPr>
        <w:softHyphen/>
        <w:t>senism and Gallicanism</w:t>
      </w:r>
    </w:p>
    <w:p w14:paraId="5AFE04D5" w14:textId="77777777" w:rsidR="008B567D" w:rsidRPr="00756E1D" w:rsidRDefault="008B567D" w:rsidP="008B567D">
      <w:pPr>
        <w:numPr>
          <w:ilvl w:val="4"/>
          <w:numId w:val="35"/>
        </w:numPr>
        <w:contextualSpacing w:val="0"/>
        <w:rPr>
          <w:snapToGrid w:val="0"/>
        </w:rPr>
      </w:pPr>
      <w:r w:rsidRPr="00756E1D">
        <w:rPr>
          <w:snapToGrid w:val="0"/>
        </w:rPr>
        <w:t>“Clement XI and his theological advisers were agreed on the need to distinguish Catholic teaching from that of Protestants who at the time were emphasising the need for good works rather than justification by faith alone” (Holmes and Bickers 187)</w:t>
      </w:r>
    </w:p>
    <w:p w14:paraId="5E0C47FA" w14:textId="77777777" w:rsidR="008B567D" w:rsidRPr="00756E1D" w:rsidRDefault="008B567D" w:rsidP="008B567D">
      <w:pPr>
        <w:numPr>
          <w:ilvl w:val="4"/>
          <w:numId w:val="35"/>
        </w:numPr>
        <w:contextualSpacing w:val="0"/>
        <w:rPr>
          <w:snapToGrid w:val="0"/>
        </w:rPr>
      </w:pPr>
      <w:r w:rsidRPr="00756E1D">
        <w:rPr>
          <w:snapToGrid w:val="0"/>
        </w:rPr>
        <w:t xml:space="preserve">So </w:t>
      </w:r>
      <w:r w:rsidRPr="00756E1D">
        <w:rPr>
          <w:i/>
          <w:snapToGrid w:val="0"/>
        </w:rPr>
        <w:t>Unigenitus</w:t>
      </w:r>
      <w:r w:rsidRPr="00756E1D">
        <w:rPr>
          <w:snapToGrid w:val="0"/>
        </w:rPr>
        <w:t xml:space="preserve"> condemned (“though not necessarily as heresy”) claims</w:t>
      </w:r>
    </w:p>
    <w:p w14:paraId="1832318B" w14:textId="77777777" w:rsidR="008B567D" w:rsidRPr="00756E1D" w:rsidRDefault="008B567D" w:rsidP="008B567D">
      <w:pPr>
        <w:numPr>
          <w:ilvl w:val="5"/>
          <w:numId w:val="35"/>
        </w:numPr>
        <w:contextualSpacing w:val="0"/>
        <w:rPr>
          <w:snapToGrid w:val="0"/>
        </w:rPr>
      </w:pPr>
      <w:r w:rsidRPr="00756E1D">
        <w:rPr>
          <w:snapToGrid w:val="0"/>
        </w:rPr>
        <w:t>“that the grace of Christ was necessary for every good work,</w:t>
      </w:r>
    </w:p>
    <w:p w14:paraId="58A34E4D" w14:textId="77777777" w:rsidR="008B567D" w:rsidRPr="00756E1D" w:rsidRDefault="008B567D" w:rsidP="008B567D">
      <w:pPr>
        <w:numPr>
          <w:ilvl w:val="5"/>
          <w:numId w:val="35"/>
        </w:numPr>
        <w:contextualSpacing w:val="0"/>
        <w:rPr>
          <w:snapToGrid w:val="0"/>
        </w:rPr>
      </w:pPr>
      <w:r w:rsidRPr="00756E1D">
        <w:rPr>
          <w:snapToGrid w:val="0"/>
        </w:rPr>
        <w:t>“that biblical reading was for all,</w:t>
      </w:r>
    </w:p>
    <w:p w14:paraId="0BFFD1A4" w14:textId="77777777" w:rsidR="008B567D" w:rsidRPr="00756E1D" w:rsidRDefault="008B567D" w:rsidP="008B567D">
      <w:pPr>
        <w:numPr>
          <w:ilvl w:val="5"/>
          <w:numId w:val="35"/>
        </w:numPr>
        <w:contextualSpacing w:val="0"/>
        <w:rPr>
          <w:snapToGrid w:val="0"/>
        </w:rPr>
      </w:pPr>
      <w:r w:rsidRPr="00756E1D">
        <w:rPr>
          <w:snapToGrid w:val="0"/>
        </w:rPr>
        <w:t>“that Sunday should be kept holy by devotional reading” (Holmes and Bickers 188)</w:t>
      </w:r>
    </w:p>
    <w:p w14:paraId="701A491B" w14:textId="77777777" w:rsidR="008B567D" w:rsidRPr="00756E1D" w:rsidRDefault="008B567D" w:rsidP="008B567D">
      <w:pPr>
        <w:numPr>
          <w:ilvl w:val="4"/>
          <w:numId w:val="35"/>
        </w:numPr>
        <w:contextualSpacing w:val="0"/>
        <w:rPr>
          <w:snapToGrid w:val="0"/>
        </w:rPr>
      </w:pPr>
      <w:r w:rsidRPr="00756E1D">
        <w:rPr>
          <w:snapToGrid w:val="0"/>
        </w:rPr>
        <w:t>“Noailles and other bishops there</w:t>
      </w:r>
      <w:r w:rsidRPr="00756E1D">
        <w:rPr>
          <w:snapToGrid w:val="0"/>
        </w:rPr>
        <w:softHyphen/>
        <w:t>fore refused to accept the Bull without qualifications and appeals were made to a General Council, but the pope retaliated by excom</w:t>
      </w:r>
      <w:r w:rsidRPr="00756E1D">
        <w:rPr>
          <w:snapToGrid w:val="0"/>
        </w:rPr>
        <w:softHyphen/>
        <w:t>municating those who appealed to a future council” (Holmes and Bickers 188)</w:t>
      </w:r>
    </w:p>
    <w:p w14:paraId="3B738A6B" w14:textId="77777777" w:rsidR="008B567D" w:rsidRPr="00756E1D" w:rsidRDefault="008B567D" w:rsidP="008B567D">
      <w:pPr>
        <w:numPr>
          <w:ilvl w:val="4"/>
          <w:numId w:val="35"/>
        </w:numPr>
        <w:contextualSpacing w:val="0"/>
        <w:rPr>
          <w:snapToGrid w:val="0"/>
        </w:rPr>
      </w:pPr>
      <w:r w:rsidRPr="00756E1D">
        <w:rPr>
          <w:snapToGrid w:val="0"/>
        </w:rPr>
        <w:t xml:space="preserve">1781: </w:t>
      </w:r>
      <w:r w:rsidRPr="00756E1D">
        <w:rPr>
          <w:i/>
          <w:snapToGrid w:val="0"/>
        </w:rPr>
        <w:t>Unigenitus</w:t>
      </w:r>
      <w:r w:rsidRPr="00756E1D">
        <w:rPr>
          <w:snapToGrid w:val="0"/>
        </w:rPr>
        <w:t xml:space="preserve"> is “annulled in Austria on the grounds that it was an illegal extension of papal power” (Holmes and Bickers 187)</w:t>
      </w:r>
    </w:p>
    <w:p w14:paraId="5A91FD37" w14:textId="77777777" w:rsidR="008B567D" w:rsidRPr="00756E1D" w:rsidRDefault="008B567D" w:rsidP="008B567D">
      <w:pPr>
        <w:numPr>
          <w:ilvl w:val="4"/>
          <w:numId w:val="35"/>
        </w:numPr>
        <w:contextualSpacing w:val="0"/>
        <w:rPr>
          <w:snapToGrid w:val="0"/>
        </w:rPr>
      </w:pPr>
      <w:r w:rsidRPr="00756E1D">
        <w:rPr>
          <w:i/>
          <w:snapToGrid w:val="0"/>
        </w:rPr>
        <w:t>Unigenitus</w:t>
      </w:r>
      <w:r w:rsidRPr="00756E1D">
        <w:rPr>
          <w:snapToGrid w:val="0"/>
        </w:rPr>
        <w:t xml:space="preserve"> “occasioned further discussion of papal infallibility and Gallicanism as well as Jansenism” (Holmes and Bickers 187)</w:t>
      </w:r>
    </w:p>
    <w:p w14:paraId="2DAC18B9" w14:textId="77777777" w:rsidR="008B567D" w:rsidRPr="00756E1D" w:rsidRDefault="008B567D" w:rsidP="008B567D">
      <w:pPr>
        <w:numPr>
          <w:ilvl w:val="3"/>
          <w:numId w:val="35"/>
        </w:numPr>
        <w:contextualSpacing w:val="0"/>
        <w:rPr>
          <w:snapToGrid w:val="0"/>
        </w:rPr>
      </w:pPr>
      <w:r w:rsidRPr="00756E1D">
        <w:rPr>
          <w:snapToGrid w:val="0"/>
        </w:rPr>
        <w:t>“The resistance of the Jansenists strengthened after the death of Louis XIV [d. 1715]” (Holmes and Bickers 188)</w:t>
      </w:r>
    </w:p>
    <w:p w14:paraId="3E3D40B5" w14:textId="77777777" w:rsidR="008B567D" w:rsidRPr="00756E1D" w:rsidRDefault="008B567D" w:rsidP="008B567D">
      <w:pPr>
        <w:numPr>
          <w:ilvl w:val="3"/>
          <w:numId w:val="35"/>
        </w:numPr>
        <w:contextualSpacing w:val="0"/>
        <w:rPr>
          <w:snapToGrid w:val="0"/>
        </w:rPr>
      </w:pPr>
      <w:r w:rsidRPr="00756E1D">
        <w:rPr>
          <w:snapToGrid w:val="0"/>
        </w:rPr>
        <w:t>But “the death of Quesnel in 1719 also widened divisions amongst them” (Holmes and Bickers 188)</w:t>
      </w:r>
    </w:p>
    <w:p w14:paraId="4EE82EE1" w14:textId="77777777" w:rsidR="008B567D" w:rsidRPr="00756E1D" w:rsidRDefault="008B567D" w:rsidP="008B567D">
      <w:pPr>
        <w:numPr>
          <w:ilvl w:val="3"/>
          <w:numId w:val="35"/>
        </w:numPr>
        <w:contextualSpacing w:val="0"/>
        <w:rPr>
          <w:snapToGrid w:val="0"/>
        </w:rPr>
      </w:pPr>
      <w:r w:rsidRPr="00756E1D">
        <w:rPr>
          <w:snapToGrid w:val="0"/>
        </w:rPr>
        <w:t>1720: “the French Government accepted ‘Unigenitus’ and some eight years later Noailles himself, by then sick and old, finally submitted” (Holmes and Bickers 188)</w:t>
      </w:r>
    </w:p>
    <w:p w14:paraId="3C5B4062" w14:textId="77777777" w:rsidR="008B567D" w:rsidRPr="00756E1D" w:rsidRDefault="008B567D" w:rsidP="008B567D">
      <w:pPr>
        <w:numPr>
          <w:ilvl w:val="3"/>
          <w:numId w:val="35"/>
        </w:numPr>
        <w:contextualSpacing w:val="0"/>
        <w:rPr>
          <w:snapToGrid w:val="0"/>
        </w:rPr>
      </w:pPr>
      <w:r w:rsidRPr="00756E1D">
        <w:rPr>
          <w:snapToGrid w:val="0"/>
        </w:rPr>
        <w:t>1723: “the chapter of Utrecht had elected a bishop and begun the Old Catholic schism of Jansenist Catholics separated from Rome” (Holmes and Bickers 188)</w:t>
      </w:r>
    </w:p>
    <w:p w14:paraId="13C1D6DB" w14:textId="77777777" w:rsidR="008B567D" w:rsidRPr="00756E1D" w:rsidRDefault="008B567D" w:rsidP="008B567D">
      <w:pPr>
        <w:numPr>
          <w:ilvl w:val="3"/>
          <w:numId w:val="35"/>
        </w:numPr>
        <w:contextualSpacing w:val="0"/>
        <w:rPr>
          <w:snapToGrid w:val="0"/>
        </w:rPr>
      </w:pPr>
      <w:r w:rsidRPr="00756E1D">
        <w:rPr>
          <w:snapToGrid w:val="0"/>
        </w:rPr>
        <w:t>1730: “Louis XV threatened that those churchmen who refused to accept the condemnation of Jan</w:t>
      </w:r>
      <w:r w:rsidRPr="00756E1D">
        <w:rPr>
          <w:snapToGrid w:val="0"/>
        </w:rPr>
        <w:softHyphen/>
        <w:t>senism would lose their positions and dying Jansenists were refused the sacraments unless they explicitly accepted ‘Unigenitus’” (Holmes and Bickers 188)</w:t>
      </w:r>
    </w:p>
    <w:p w14:paraId="0E5C4E94" w14:textId="77777777" w:rsidR="008B567D" w:rsidRPr="00756E1D" w:rsidRDefault="008B567D" w:rsidP="008B567D">
      <w:pPr>
        <w:numPr>
          <w:ilvl w:val="3"/>
          <w:numId w:val="35"/>
        </w:numPr>
        <w:contextualSpacing w:val="0"/>
        <w:rPr>
          <w:snapToGrid w:val="0"/>
        </w:rPr>
      </w:pPr>
      <w:r w:rsidRPr="00756E1D">
        <w:rPr>
          <w:snapToGrid w:val="0"/>
        </w:rPr>
        <w:t>Jansenists “continued to be influential, especially in the Parle</w:t>
      </w:r>
      <w:r w:rsidRPr="00756E1D">
        <w:rPr>
          <w:snapToGrid w:val="0"/>
        </w:rPr>
        <w:softHyphen/>
        <w:t>ments and among the lower clergy, and to trouble the Church in France for the next fifty years. Even in the middle of the century several cardinals who sympathised with Jansenism still expected the condemnations to be withdrawn by a future pope” (Holmes and Bickers 188)</w:t>
      </w:r>
    </w:p>
    <w:p w14:paraId="063F2E07" w14:textId="77777777" w:rsidR="008B567D" w:rsidRPr="00756E1D" w:rsidRDefault="008B567D" w:rsidP="008B567D">
      <w:pPr>
        <w:numPr>
          <w:ilvl w:val="2"/>
          <w:numId w:val="35"/>
        </w:numPr>
        <w:contextualSpacing w:val="0"/>
        <w:rPr>
          <w:snapToGrid w:val="0"/>
        </w:rPr>
      </w:pPr>
      <w:r>
        <w:rPr>
          <w:snapToGrid w:val="0"/>
        </w:rPr>
        <w:t>s</w:t>
      </w:r>
      <w:r w:rsidRPr="00756E1D">
        <w:rPr>
          <w:snapToGrid w:val="0"/>
        </w:rPr>
        <w:t>ome later Jansenists claimed “to work miracles, to pro</w:t>
      </w:r>
      <w:r w:rsidRPr="00756E1D">
        <w:rPr>
          <w:snapToGrid w:val="0"/>
        </w:rPr>
        <w:softHyphen/>
        <w:t>phesy or to speak with tongues. When the grave of a devout and charitable Jansenist deacon, François de Paris, became the scene of ‘miraculous’ cures and prophecies, dances and frenzies, convulsions and even sadism, the government closed the cemetery. These and similar exaggerations, coupled with extravagant claims like the justi</w:t>
      </w:r>
      <w:r w:rsidRPr="00756E1D">
        <w:rPr>
          <w:snapToGrid w:val="0"/>
        </w:rPr>
        <w:softHyphen/>
        <w:t>fication of illicit sexual relations performed under the influence of ‘divine inspiration’, eventually helped to discredit the Jansenists in France” (Holmes and Bickers 188)</w:t>
      </w:r>
    </w:p>
    <w:p w14:paraId="40D5871A" w14:textId="77777777" w:rsidR="008B567D" w:rsidRDefault="008B567D" w:rsidP="008B567D">
      <w:pPr>
        <w:numPr>
          <w:ilvl w:val="2"/>
          <w:numId w:val="35"/>
        </w:numPr>
        <w:contextualSpacing w:val="0"/>
        <w:rPr>
          <w:snapToGrid w:val="0"/>
        </w:rPr>
      </w:pPr>
      <w:r>
        <w:rPr>
          <w:snapToGrid w:val="0"/>
        </w:rPr>
        <w:t>conclusions</w:t>
      </w:r>
    </w:p>
    <w:p w14:paraId="5AACD200" w14:textId="77777777" w:rsidR="008B567D" w:rsidRPr="00756E1D" w:rsidRDefault="008B567D" w:rsidP="008B567D">
      <w:pPr>
        <w:numPr>
          <w:ilvl w:val="3"/>
          <w:numId w:val="35"/>
        </w:numPr>
        <w:contextualSpacing w:val="0"/>
        <w:rPr>
          <w:snapToGrid w:val="0"/>
        </w:rPr>
      </w:pPr>
      <w:r w:rsidRPr="00756E1D">
        <w:rPr>
          <w:snapToGrid w:val="0"/>
        </w:rPr>
        <w:t>“Jansenism was not a homogeneous movement” (Holmes and Bickers 189)</w:t>
      </w:r>
    </w:p>
    <w:p w14:paraId="330136DF" w14:textId="77777777" w:rsidR="008B567D" w:rsidRPr="00756E1D" w:rsidRDefault="008B567D" w:rsidP="008B567D">
      <w:pPr>
        <w:numPr>
          <w:ilvl w:val="4"/>
          <w:numId w:val="35"/>
        </w:numPr>
        <w:contextualSpacing w:val="0"/>
        <w:rPr>
          <w:snapToGrid w:val="0"/>
        </w:rPr>
      </w:pPr>
      <w:r w:rsidRPr="00756E1D">
        <w:rPr>
          <w:snapToGrid w:val="0"/>
        </w:rPr>
        <w:lastRenderedPageBreak/>
        <w:t>Jansenism was associated “with ecclesi</w:t>
      </w:r>
      <w:r w:rsidRPr="00756E1D">
        <w:rPr>
          <w:snapToGrid w:val="0"/>
        </w:rPr>
        <w:softHyphen/>
        <w:t>astical and political Gallicanism” (Holmes and Bickers 188)</w:t>
      </w:r>
    </w:p>
    <w:p w14:paraId="50A2DFEE" w14:textId="77777777" w:rsidR="008B567D" w:rsidRPr="00756E1D" w:rsidRDefault="008B567D" w:rsidP="008B567D">
      <w:pPr>
        <w:numPr>
          <w:ilvl w:val="5"/>
          <w:numId w:val="35"/>
        </w:numPr>
        <w:contextualSpacing w:val="0"/>
        <w:rPr>
          <w:snapToGrid w:val="0"/>
        </w:rPr>
      </w:pPr>
      <w:r w:rsidRPr="00756E1D">
        <w:rPr>
          <w:snapToGrid w:val="0"/>
        </w:rPr>
        <w:t>“there was an obvious temptation for Jansenists to seek the support of Gallicans” (Holmes and Bickers 188)</w:t>
      </w:r>
    </w:p>
    <w:p w14:paraId="13757BEA" w14:textId="77777777" w:rsidR="008B567D" w:rsidRPr="00756E1D" w:rsidRDefault="008B567D" w:rsidP="008B567D">
      <w:pPr>
        <w:numPr>
          <w:ilvl w:val="5"/>
          <w:numId w:val="35"/>
        </w:numPr>
        <w:contextualSpacing w:val="0"/>
        <w:rPr>
          <w:snapToGrid w:val="0"/>
        </w:rPr>
      </w:pPr>
      <w:r w:rsidRPr="00756E1D">
        <w:rPr>
          <w:snapToGrid w:val="0"/>
        </w:rPr>
        <w:t>“both parties were sometimes used to disguise political and ecclesiastical ambitions” (Holmes and Bickers 188)</w:t>
      </w:r>
    </w:p>
    <w:p w14:paraId="1D1F7A4E" w14:textId="77777777" w:rsidR="008B567D" w:rsidRPr="00756E1D" w:rsidRDefault="008B567D" w:rsidP="008B567D">
      <w:pPr>
        <w:numPr>
          <w:ilvl w:val="4"/>
          <w:numId w:val="35"/>
        </w:numPr>
        <w:contextualSpacing w:val="0"/>
        <w:rPr>
          <w:snapToGrid w:val="0"/>
        </w:rPr>
      </w:pPr>
      <w:r w:rsidRPr="00756E1D">
        <w:rPr>
          <w:snapToGrid w:val="0"/>
        </w:rPr>
        <w:t>“Jansenism was also associated with the presbyterianism of Edmond Richer” (Holmes and Bickers 189)</w:t>
      </w:r>
    </w:p>
    <w:p w14:paraId="5BA3C1F3" w14:textId="77777777" w:rsidR="008B567D" w:rsidRPr="00756E1D" w:rsidRDefault="008B567D" w:rsidP="008B567D">
      <w:pPr>
        <w:numPr>
          <w:ilvl w:val="4"/>
          <w:numId w:val="35"/>
        </w:numPr>
        <w:contextualSpacing w:val="0"/>
        <w:rPr>
          <w:snapToGrid w:val="0"/>
        </w:rPr>
      </w:pPr>
      <w:r w:rsidRPr="00756E1D">
        <w:rPr>
          <w:snapToGrid w:val="0"/>
        </w:rPr>
        <w:t>“advocates of ecclesiastical re</w:t>
      </w:r>
      <w:r>
        <w:rPr>
          <w:snapToGrid w:val="0"/>
        </w:rPr>
        <w:t>form included”:</w:t>
      </w:r>
    </w:p>
    <w:p w14:paraId="34546949" w14:textId="77777777" w:rsidR="008B567D" w:rsidRPr="00756E1D" w:rsidRDefault="008B567D" w:rsidP="008B567D">
      <w:pPr>
        <w:numPr>
          <w:ilvl w:val="5"/>
          <w:numId w:val="35"/>
        </w:numPr>
        <w:contextualSpacing w:val="0"/>
        <w:rPr>
          <w:snapToGrid w:val="0"/>
        </w:rPr>
      </w:pPr>
      <w:r>
        <w:rPr>
          <w:snapToGrid w:val="0"/>
        </w:rPr>
        <w:t>“Jansenists and Gallicans”</w:t>
      </w:r>
    </w:p>
    <w:p w14:paraId="2557DF7A" w14:textId="77777777" w:rsidR="008B567D" w:rsidRPr="00756E1D" w:rsidRDefault="008B567D" w:rsidP="008B567D">
      <w:pPr>
        <w:numPr>
          <w:ilvl w:val="5"/>
          <w:numId w:val="35"/>
        </w:numPr>
        <w:contextualSpacing w:val="0"/>
        <w:rPr>
          <w:snapToGrid w:val="0"/>
        </w:rPr>
      </w:pPr>
      <w:r w:rsidRPr="00756E1D">
        <w:rPr>
          <w:snapToGrid w:val="0"/>
        </w:rPr>
        <w:t>“descendants of the Counter-Reformation such as Alphonsus Liguori or Leo</w:t>
      </w:r>
      <w:r>
        <w:rPr>
          <w:snapToGrid w:val="0"/>
        </w:rPr>
        <w:t>nard of Port-Maurice”</w:t>
      </w:r>
    </w:p>
    <w:p w14:paraId="37250983" w14:textId="77777777" w:rsidR="008B567D" w:rsidRPr="00756E1D" w:rsidRDefault="008B567D" w:rsidP="008B567D">
      <w:pPr>
        <w:numPr>
          <w:ilvl w:val="5"/>
          <w:numId w:val="35"/>
        </w:numPr>
        <w:contextualSpacing w:val="0"/>
        <w:rPr>
          <w:snapToGrid w:val="0"/>
        </w:rPr>
      </w:pPr>
      <w:r w:rsidRPr="00756E1D">
        <w:rPr>
          <w:snapToGrid w:val="0"/>
        </w:rPr>
        <w:t>“moderate advocates of the Enlightenment” (Holmes and Bickers 189)</w:t>
      </w:r>
    </w:p>
    <w:p w14:paraId="22EAB74A" w14:textId="77777777" w:rsidR="008B567D" w:rsidRPr="00756E1D" w:rsidRDefault="008B567D" w:rsidP="008B567D">
      <w:pPr>
        <w:numPr>
          <w:ilvl w:val="4"/>
          <w:numId w:val="35"/>
        </w:numPr>
        <w:contextualSpacing w:val="0"/>
        <w:rPr>
          <w:snapToGrid w:val="0"/>
        </w:rPr>
      </w:pPr>
      <w:r w:rsidRPr="00756E1D">
        <w:rPr>
          <w:snapToGrid w:val="0"/>
        </w:rPr>
        <w:t>“Jansenism itself could not be identified exclusively with the ideas of the nuns of Port-Royal” (Holmes and Bickers 189)</w:t>
      </w:r>
    </w:p>
    <w:p w14:paraId="21865D6A" w14:textId="77777777" w:rsidR="008B567D" w:rsidRPr="00756E1D" w:rsidRDefault="008B567D" w:rsidP="008B567D">
      <w:pPr>
        <w:numPr>
          <w:ilvl w:val="4"/>
          <w:numId w:val="35"/>
        </w:numPr>
        <w:contextualSpacing w:val="0"/>
        <w:rPr>
          <w:snapToGrid w:val="0"/>
        </w:rPr>
      </w:pPr>
      <w:r w:rsidRPr="00756E1D">
        <w:rPr>
          <w:snapToGrid w:val="0"/>
        </w:rPr>
        <w:t>“the attitudes of Saint-Cyran were not even the same as those of Quesnel” (Holmes and Bickers 189)</w:t>
      </w:r>
    </w:p>
    <w:p w14:paraId="3ABA6295" w14:textId="77777777" w:rsidR="008B567D" w:rsidRPr="00756E1D" w:rsidRDefault="008B567D" w:rsidP="008B567D">
      <w:pPr>
        <w:numPr>
          <w:ilvl w:val="4"/>
          <w:numId w:val="35"/>
        </w:numPr>
        <w:contextualSpacing w:val="0"/>
        <w:rPr>
          <w:snapToGrid w:val="0"/>
        </w:rPr>
      </w:pPr>
      <w:r w:rsidRPr="00756E1D">
        <w:rPr>
          <w:snapToGrid w:val="0"/>
        </w:rPr>
        <w:t>“Arch</w:t>
      </w:r>
      <w:r w:rsidRPr="00756E1D">
        <w:rPr>
          <w:snapToGrid w:val="0"/>
        </w:rPr>
        <w:softHyphen/>
        <w:t>bishop Malvin de Montazet of Lyons and Bishop Bazins de Bezons of Carcassone were Gallican opponents of moral laxity” (Holmes and Bickers 189)</w:t>
      </w:r>
    </w:p>
    <w:p w14:paraId="1B64B503" w14:textId="77777777" w:rsidR="008B567D" w:rsidRPr="00756E1D" w:rsidRDefault="008B567D" w:rsidP="008B567D">
      <w:pPr>
        <w:numPr>
          <w:ilvl w:val="4"/>
          <w:numId w:val="35"/>
        </w:numPr>
        <w:contextualSpacing w:val="0"/>
        <w:rPr>
          <w:snapToGrid w:val="0"/>
        </w:rPr>
      </w:pPr>
      <w:r w:rsidRPr="00756E1D">
        <w:rPr>
          <w:snapToGrid w:val="0"/>
        </w:rPr>
        <w:t>“Bishops Asensio Salas and José Climent of Barcelona were open to the new ideas of the Enlightenment, opposed to the laxity associated with the Jesuits and advocates of a simplified and reformed liturgy; these policies were also supported by Eusebius Amort i</w:t>
      </w:r>
      <w:r>
        <w:rPr>
          <w:snapToGrid w:val="0"/>
        </w:rPr>
        <w:t xml:space="preserve">n Germany” (Holmes and Bickers </w:t>
      </w:r>
      <w:r w:rsidRPr="00756E1D">
        <w:rPr>
          <w:snapToGrid w:val="0"/>
        </w:rPr>
        <w:t>189)</w:t>
      </w:r>
    </w:p>
    <w:p w14:paraId="0181077D" w14:textId="77777777" w:rsidR="008B567D" w:rsidRPr="00756E1D" w:rsidRDefault="008B567D" w:rsidP="008B567D">
      <w:pPr>
        <w:numPr>
          <w:ilvl w:val="4"/>
          <w:numId w:val="35"/>
        </w:numPr>
        <w:contextualSpacing w:val="0"/>
        <w:rPr>
          <w:snapToGrid w:val="0"/>
        </w:rPr>
      </w:pPr>
      <w:r w:rsidRPr="00756E1D">
        <w:rPr>
          <w:snapToGrid w:val="0"/>
        </w:rPr>
        <w:t>“Italian ‘Jansenist’ reformers included one of the Vatican librarians, a secre</w:t>
      </w:r>
      <w:r w:rsidRPr="00756E1D">
        <w:rPr>
          <w:snapToGrid w:val="0"/>
        </w:rPr>
        <w:softHyphen/>
        <w:t>tary of the Congregation of Propaganda, and Ludovico Antonio Muratori who was archivist to the Duke of Modena and rector of the seminary of Pistoia” (Holmes and Bickers 189)</w:t>
      </w:r>
    </w:p>
    <w:p w14:paraId="4E090041" w14:textId="77777777" w:rsidR="008B567D" w:rsidRPr="00756E1D" w:rsidRDefault="008B567D" w:rsidP="008B567D">
      <w:pPr>
        <w:numPr>
          <w:ilvl w:val="3"/>
          <w:numId w:val="35"/>
        </w:numPr>
        <w:contextualSpacing w:val="0"/>
        <w:rPr>
          <w:snapToGrid w:val="0"/>
        </w:rPr>
      </w:pPr>
      <w:r w:rsidRPr="00756E1D">
        <w:rPr>
          <w:snapToGrid w:val="0"/>
        </w:rPr>
        <w:t>“But as moral reformers the Jansenists did much to improve standards and the respect in which religion was held. They questioned super</w:t>
      </w:r>
      <w:r w:rsidRPr="00756E1D">
        <w:rPr>
          <w:snapToGrid w:val="0"/>
        </w:rPr>
        <w:softHyphen/>
        <w:t>stitious practices and encouraged the reading of scripture. At the same time their opposition to frequent confession and communion had an adverse effect on the lives of many Catholics and the con</w:t>
      </w:r>
      <w:r w:rsidRPr="00756E1D">
        <w:rPr>
          <w:snapToGrid w:val="0"/>
        </w:rPr>
        <w:softHyphen/>
        <w:t>troversies over Jansenism undoubtedly further weakened the autho</w:t>
      </w:r>
      <w:r w:rsidRPr="00756E1D">
        <w:rPr>
          <w:snapToGrid w:val="0"/>
        </w:rPr>
        <w:softHyphen/>
        <w:t>rity of the Church” (Holmes and Bickers 189)</w:t>
      </w:r>
    </w:p>
    <w:p w14:paraId="4A5BA025" w14:textId="77777777" w:rsidR="008B567D" w:rsidRPr="00756E1D" w:rsidRDefault="008B567D" w:rsidP="008B567D">
      <w:pPr>
        <w:numPr>
          <w:ilvl w:val="3"/>
          <w:numId w:val="35"/>
        </w:numPr>
        <w:contextualSpacing w:val="0"/>
        <w:rPr>
          <w:snapToGrid w:val="0"/>
        </w:rPr>
      </w:pPr>
      <w:r w:rsidRPr="00756E1D">
        <w:rPr>
          <w:snapToGrid w:val="0"/>
        </w:rPr>
        <w:t xml:space="preserve">Jansenism </w:t>
      </w:r>
      <w:r>
        <w:rPr>
          <w:snapToGrid w:val="0"/>
        </w:rPr>
        <w:t>“</w:t>
      </w:r>
      <w:r w:rsidRPr="00756E1D">
        <w:rPr>
          <w:snapToGrid w:val="0"/>
        </w:rPr>
        <w:t>can simply be seen as an ecclesiology sup</w:t>
      </w:r>
      <w:r w:rsidRPr="00756E1D">
        <w:rPr>
          <w:snapToGrid w:val="0"/>
        </w:rPr>
        <w:softHyphen/>
        <w:t>porting the rights of bishops, especially over religious orders, and defending those rights against the interference of pope or king” (Holmes and Bickers 188)</w:t>
      </w:r>
    </w:p>
    <w:p w14:paraId="381B8B47" w14:textId="77777777" w:rsidR="008B567D" w:rsidRPr="00756E1D" w:rsidRDefault="008B567D" w:rsidP="008B567D">
      <w:pPr>
        <w:numPr>
          <w:ilvl w:val="3"/>
          <w:numId w:val="35"/>
        </w:numPr>
        <w:contextualSpacing w:val="0"/>
        <w:rPr>
          <w:snapToGrid w:val="0"/>
        </w:rPr>
      </w:pPr>
      <w:r w:rsidRPr="00756E1D">
        <w:rPr>
          <w:snapToGrid w:val="0"/>
        </w:rPr>
        <w:t>“Eventually Jansenism became a temper of mind opposed to the exercise of absolute authority either in religion or politics and to the increasing centralisation of power in Church and State: as such it became increasingly irrelevant in the light of future developments” (Holmes and Bickers 189)</w:t>
      </w:r>
    </w:p>
    <w:p w14:paraId="13BAE27C" w14:textId="77777777" w:rsidR="008B567D" w:rsidRPr="00756E1D" w:rsidRDefault="008B567D" w:rsidP="008B567D">
      <w:pPr>
        <w:numPr>
          <w:ilvl w:val="3"/>
          <w:numId w:val="35"/>
        </w:numPr>
        <w:contextualSpacing w:val="0"/>
        <w:rPr>
          <w:snapToGrid w:val="0"/>
        </w:rPr>
      </w:pPr>
      <w:r w:rsidRPr="00756E1D">
        <w:rPr>
          <w:snapToGrid w:val="0"/>
        </w:rPr>
        <w:t>The length of the struggle against Jansen</w:t>
      </w:r>
      <w:r w:rsidRPr="00756E1D">
        <w:rPr>
          <w:snapToGrid w:val="0"/>
        </w:rPr>
        <w:softHyphen/>
        <w:t>ism shows the papacy’s weakness in the 1600s</w:t>
      </w:r>
    </w:p>
    <w:p w14:paraId="038F71AA" w14:textId="77777777" w:rsidR="008B567D" w:rsidRPr="00756E1D" w:rsidRDefault="008B567D" w:rsidP="008B567D">
      <w:pPr>
        <w:numPr>
          <w:ilvl w:val="1"/>
          <w:numId w:val="35"/>
        </w:numPr>
        <w:contextualSpacing w:val="0"/>
        <w:rPr>
          <w:snapToGrid w:val="0"/>
        </w:rPr>
      </w:pPr>
      <w:r w:rsidRPr="00756E1D">
        <w:rPr>
          <w:snapToGrid w:val="0"/>
        </w:rPr>
        <w:t>quietism</w:t>
      </w:r>
    </w:p>
    <w:p w14:paraId="3108263B" w14:textId="77777777" w:rsidR="008B567D" w:rsidRDefault="008B567D" w:rsidP="008B567D">
      <w:pPr>
        <w:numPr>
          <w:ilvl w:val="2"/>
          <w:numId w:val="35"/>
        </w:numPr>
        <w:contextualSpacing w:val="0"/>
        <w:rPr>
          <w:snapToGrid w:val="0"/>
        </w:rPr>
      </w:pPr>
      <w:r>
        <w:rPr>
          <w:snapToGrid w:val="0"/>
        </w:rPr>
        <w:t>beliefs</w:t>
      </w:r>
    </w:p>
    <w:p w14:paraId="20AF6400" w14:textId="77777777" w:rsidR="008B567D" w:rsidRDefault="008B567D" w:rsidP="008B567D">
      <w:pPr>
        <w:numPr>
          <w:ilvl w:val="3"/>
          <w:numId w:val="35"/>
        </w:numPr>
        <w:contextualSpacing w:val="0"/>
        <w:rPr>
          <w:snapToGrid w:val="0"/>
        </w:rPr>
      </w:pPr>
      <w:r>
        <w:rPr>
          <w:snapToGrid w:val="0"/>
        </w:rPr>
        <w:lastRenderedPageBreak/>
        <w:t>the quietists overemphasized “indifference, renunciation or abandonment to God which was part of the long and respected tradition of Christian spirituality” (Holmes and Bickers 186)</w:t>
      </w:r>
    </w:p>
    <w:p w14:paraId="039C212E" w14:textId="77777777" w:rsidR="008B567D" w:rsidRDefault="008B567D" w:rsidP="008B567D">
      <w:pPr>
        <w:numPr>
          <w:ilvl w:val="3"/>
          <w:numId w:val="35"/>
        </w:numPr>
        <w:contextualSpacing w:val="0"/>
        <w:rPr>
          <w:snapToGrid w:val="0"/>
        </w:rPr>
      </w:pPr>
      <w:r>
        <w:rPr>
          <w:snapToGrid w:val="0"/>
        </w:rPr>
        <w:t>“Quietism advocated the adoption of a passive rather than an active approach to the spiritual life, not only in the case of devotional exercises, but also in resisting temptations” (Holmes and Bickers 186)</w:t>
      </w:r>
    </w:p>
    <w:p w14:paraId="17B198A3" w14:textId="77777777" w:rsidR="008B567D" w:rsidRDefault="008B567D" w:rsidP="008B567D">
      <w:pPr>
        <w:numPr>
          <w:ilvl w:val="3"/>
          <w:numId w:val="35"/>
        </w:numPr>
        <w:contextualSpacing w:val="0"/>
        <w:rPr>
          <w:snapToGrid w:val="0"/>
        </w:rPr>
      </w:pPr>
      <w:r>
        <w:rPr>
          <w:snapToGrid w:val="0"/>
        </w:rPr>
        <w:t>quietism’s most “extreme claim” was “that if human wills were lost in God and individuals committed sin, they did so without offence” (Holmes and Bickers 186)</w:t>
      </w:r>
    </w:p>
    <w:p w14:paraId="13395E2A" w14:textId="77777777" w:rsidR="008B567D" w:rsidRDefault="008B567D" w:rsidP="008B567D">
      <w:pPr>
        <w:numPr>
          <w:ilvl w:val="3"/>
          <w:numId w:val="35"/>
        </w:numPr>
        <w:contextualSpacing w:val="0"/>
        <w:rPr>
          <w:snapToGrid w:val="0"/>
        </w:rPr>
      </w:pPr>
      <w:r>
        <w:rPr>
          <w:snapToGrid w:val="0"/>
        </w:rPr>
        <w:t>“In effect Quietism seemed to result in indifference towards religious obligations rather than in abandon</w:t>
      </w:r>
      <w:r>
        <w:rPr>
          <w:snapToGrid w:val="0"/>
        </w:rPr>
        <w:softHyphen/>
        <w:t>ment into the hands of God” (Holmes and Bickers 186)</w:t>
      </w:r>
    </w:p>
    <w:p w14:paraId="1ADE2689" w14:textId="77777777" w:rsidR="008B567D" w:rsidRDefault="008B567D" w:rsidP="008B567D">
      <w:pPr>
        <w:numPr>
          <w:ilvl w:val="2"/>
          <w:numId w:val="35"/>
        </w:numPr>
        <w:contextualSpacing w:val="0"/>
        <w:rPr>
          <w:snapToGrid w:val="0"/>
        </w:rPr>
      </w:pPr>
      <w:r>
        <w:rPr>
          <w:snapToGrid w:val="0"/>
        </w:rPr>
        <w:t>history</w:t>
      </w:r>
    </w:p>
    <w:p w14:paraId="57790EDD" w14:textId="77777777" w:rsidR="008B567D" w:rsidRDefault="008B567D" w:rsidP="008B567D">
      <w:pPr>
        <w:numPr>
          <w:ilvl w:val="3"/>
          <w:numId w:val="35"/>
        </w:numPr>
        <w:contextualSpacing w:val="0"/>
        <w:rPr>
          <w:snapToGrid w:val="0"/>
        </w:rPr>
      </w:pPr>
      <w:r>
        <w:rPr>
          <w:snapToGrid w:val="0"/>
        </w:rPr>
        <w:t>quietism originates in the theories of Madame Guyon (Jeanne-Marie Bouvier de la Motte, who married Jacques de la Motte Guyon, 1648-1717)</w:t>
      </w:r>
      <w:r w:rsidRPr="00756E1D">
        <w:rPr>
          <w:snapToGrid w:val="0"/>
        </w:rPr>
        <w:t xml:space="preserve"> (Holmes and Bickers 186)</w:t>
      </w:r>
    </w:p>
    <w:p w14:paraId="5A3C1DDC" w14:textId="77777777" w:rsidR="008B567D" w:rsidRDefault="008B567D" w:rsidP="008B567D">
      <w:pPr>
        <w:numPr>
          <w:ilvl w:val="3"/>
          <w:numId w:val="35"/>
        </w:numPr>
        <w:contextualSpacing w:val="0"/>
        <w:rPr>
          <w:snapToGrid w:val="0"/>
        </w:rPr>
      </w:pPr>
      <w:r>
        <w:rPr>
          <w:snapToGrid w:val="0"/>
        </w:rPr>
        <w:t xml:space="preserve">1687: Innocent XI’s (1676-89) bull </w:t>
      </w:r>
      <w:r>
        <w:rPr>
          <w:i/>
          <w:snapToGrid w:val="0"/>
        </w:rPr>
        <w:t>Coelestis Pastor</w:t>
      </w:r>
      <w:r>
        <w:rPr>
          <w:snapToGrid w:val="0"/>
        </w:rPr>
        <w:t xml:space="preserve"> condemns the quietism of Miguel de Molinos (1628-97); the Inquisition sentences him to life imprisonment</w:t>
      </w:r>
    </w:p>
    <w:p w14:paraId="4F525823" w14:textId="77777777" w:rsidR="008B567D" w:rsidRDefault="008B567D" w:rsidP="008B567D">
      <w:pPr>
        <w:numPr>
          <w:ilvl w:val="3"/>
          <w:numId w:val="35"/>
        </w:numPr>
        <w:contextualSpacing w:val="0"/>
        <w:rPr>
          <w:snapToGrid w:val="0"/>
        </w:rPr>
      </w:pPr>
      <w:r>
        <w:rPr>
          <w:snapToGrid w:val="0"/>
        </w:rPr>
        <w:t>1688: François Fénelon, Bishop of Cambrai (Sulpician, 1651-1715) meets Madame Guyon and admires her works</w:t>
      </w:r>
    </w:p>
    <w:p w14:paraId="250C210A" w14:textId="77777777" w:rsidR="008B567D" w:rsidRDefault="008B567D" w:rsidP="008B567D">
      <w:pPr>
        <w:numPr>
          <w:ilvl w:val="3"/>
          <w:numId w:val="35"/>
        </w:numPr>
        <w:contextualSpacing w:val="0"/>
        <w:rPr>
          <w:snapToGrid w:val="0"/>
        </w:rPr>
      </w:pPr>
      <w:r>
        <w:rPr>
          <w:snapToGrid w:val="0"/>
        </w:rPr>
        <w:t>1697: a commission examines Madame Guyon’s quietism</w:t>
      </w:r>
    </w:p>
    <w:p w14:paraId="5D5C4CCE" w14:textId="77777777" w:rsidR="008B567D" w:rsidRDefault="008B567D" w:rsidP="008B567D">
      <w:pPr>
        <w:numPr>
          <w:ilvl w:val="4"/>
          <w:numId w:val="35"/>
        </w:numPr>
        <w:contextualSpacing w:val="0"/>
        <w:rPr>
          <w:snapToGrid w:val="0"/>
        </w:rPr>
      </w:pPr>
      <w:r>
        <w:rPr>
          <w:snapToGrid w:val="0"/>
        </w:rPr>
        <w:t>its members are</w:t>
      </w:r>
    </w:p>
    <w:p w14:paraId="38FB6250" w14:textId="77777777" w:rsidR="008B567D" w:rsidRDefault="008B567D" w:rsidP="008B567D">
      <w:pPr>
        <w:numPr>
          <w:ilvl w:val="5"/>
          <w:numId w:val="35"/>
        </w:numPr>
        <w:contextualSpacing w:val="0"/>
        <w:rPr>
          <w:snapToGrid w:val="0"/>
        </w:rPr>
      </w:pPr>
      <w:r w:rsidRPr="00756E1D">
        <w:rPr>
          <w:snapToGrid w:val="0"/>
        </w:rPr>
        <w:t xml:space="preserve">Louis </w:t>
      </w:r>
      <w:r>
        <w:rPr>
          <w:snapToGrid w:val="0"/>
        </w:rPr>
        <w:t>Tronson (1622-1700), Superior of Saint-Sulpice seminary</w:t>
      </w:r>
    </w:p>
    <w:p w14:paraId="1EF76AFC" w14:textId="77777777" w:rsidR="008B567D" w:rsidRDefault="008B567D" w:rsidP="008B567D">
      <w:pPr>
        <w:numPr>
          <w:ilvl w:val="5"/>
          <w:numId w:val="35"/>
        </w:numPr>
        <w:contextualSpacing w:val="0"/>
        <w:rPr>
          <w:snapToGrid w:val="0"/>
        </w:rPr>
      </w:pPr>
      <w:r>
        <w:rPr>
          <w:snapToGrid w:val="0"/>
        </w:rPr>
        <w:t>Jacques Bossuet (1627-1704), Bishop of Meaux (1681-1704)</w:t>
      </w:r>
    </w:p>
    <w:p w14:paraId="14D009CF" w14:textId="77777777" w:rsidR="008B567D" w:rsidRDefault="008B567D" w:rsidP="008B567D">
      <w:pPr>
        <w:numPr>
          <w:ilvl w:val="5"/>
          <w:numId w:val="35"/>
        </w:numPr>
        <w:contextualSpacing w:val="0"/>
        <w:rPr>
          <w:snapToGrid w:val="0"/>
        </w:rPr>
      </w:pPr>
      <w:r>
        <w:rPr>
          <w:snapToGrid w:val="0"/>
        </w:rPr>
        <w:t>Louis-Antoine de Noailles (1651-1729), Bishop of Châlons (1680-95), later Bishop of Paris (1695-1704)</w:t>
      </w:r>
    </w:p>
    <w:p w14:paraId="0C150FE3" w14:textId="77777777" w:rsidR="008B567D" w:rsidRDefault="008B567D" w:rsidP="008B567D">
      <w:pPr>
        <w:numPr>
          <w:ilvl w:val="4"/>
          <w:numId w:val="35"/>
        </w:numPr>
        <w:contextualSpacing w:val="0"/>
        <w:rPr>
          <w:snapToGrid w:val="0"/>
        </w:rPr>
      </w:pPr>
      <w:r>
        <w:rPr>
          <w:snapToGrid w:val="0"/>
        </w:rPr>
        <w:t xml:space="preserve">the commission publishes the </w:t>
      </w:r>
      <w:r>
        <w:rPr>
          <w:i/>
          <w:snapToGrid w:val="0"/>
        </w:rPr>
        <w:t>Artcles d’Issy</w:t>
      </w:r>
      <w:r>
        <w:rPr>
          <w:snapToGrid w:val="0"/>
        </w:rPr>
        <w:t>, 34 articles condemning Madame Guyon’s quietism</w:t>
      </w:r>
    </w:p>
    <w:p w14:paraId="1F0F2818" w14:textId="77777777" w:rsidR="008B567D" w:rsidRDefault="008B567D" w:rsidP="008B567D">
      <w:pPr>
        <w:numPr>
          <w:ilvl w:val="3"/>
          <w:numId w:val="35"/>
        </w:numPr>
        <w:contextualSpacing w:val="0"/>
        <w:rPr>
          <w:snapToGrid w:val="0"/>
        </w:rPr>
      </w:pPr>
      <w:r>
        <w:rPr>
          <w:snapToGrid w:val="0"/>
        </w:rPr>
        <w:t xml:space="preserve">1697: Bossuet publishes </w:t>
      </w:r>
      <w:r>
        <w:rPr>
          <w:i/>
          <w:snapToGrid w:val="0"/>
        </w:rPr>
        <w:t>États d’oraison</w:t>
      </w:r>
      <w:r>
        <w:rPr>
          <w:snapToGrid w:val="0"/>
        </w:rPr>
        <w:t xml:space="preserve"> (</w:t>
      </w:r>
      <w:r>
        <w:rPr>
          <w:i/>
          <w:snapToGrid w:val="0"/>
        </w:rPr>
        <w:t>States of Prayer</w:t>
      </w:r>
      <w:r>
        <w:rPr>
          <w:snapToGrid w:val="0"/>
        </w:rPr>
        <w:t xml:space="preserve">), an explanation of the </w:t>
      </w:r>
      <w:r>
        <w:rPr>
          <w:i/>
          <w:snapToGrid w:val="0"/>
        </w:rPr>
        <w:t>Articles</w:t>
      </w:r>
    </w:p>
    <w:p w14:paraId="2381F624" w14:textId="77777777" w:rsidR="008B567D" w:rsidRDefault="008B567D" w:rsidP="008B567D">
      <w:pPr>
        <w:numPr>
          <w:ilvl w:val="3"/>
          <w:numId w:val="35"/>
        </w:numPr>
        <w:contextualSpacing w:val="0"/>
        <w:rPr>
          <w:snapToGrid w:val="0"/>
        </w:rPr>
      </w:pPr>
      <w:r>
        <w:rPr>
          <w:snapToGrid w:val="0"/>
        </w:rPr>
        <w:t xml:space="preserve">1697: Fénelon publishes </w:t>
      </w:r>
      <w:r>
        <w:rPr>
          <w:i/>
          <w:snapToGrid w:val="0"/>
        </w:rPr>
        <w:t>Explications des Maximes des Saints</w:t>
      </w:r>
      <w:r>
        <w:rPr>
          <w:snapToGrid w:val="0"/>
        </w:rPr>
        <w:t xml:space="preserve"> (</w:t>
      </w:r>
      <w:r>
        <w:rPr>
          <w:i/>
          <w:snapToGrid w:val="0"/>
        </w:rPr>
        <w:t>Explanations of the Maxims of the Saints</w:t>
      </w:r>
      <w:r>
        <w:rPr>
          <w:snapToGrid w:val="0"/>
        </w:rPr>
        <w:t xml:space="preserve">), a counter-explanation of the </w:t>
      </w:r>
      <w:r>
        <w:rPr>
          <w:i/>
          <w:snapToGrid w:val="0"/>
        </w:rPr>
        <w:t>Articles</w:t>
      </w:r>
    </w:p>
    <w:p w14:paraId="4BCC7940" w14:textId="77777777" w:rsidR="008B567D" w:rsidRDefault="008B567D" w:rsidP="008B567D">
      <w:pPr>
        <w:numPr>
          <w:ilvl w:val="4"/>
          <w:numId w:val="35"/>
        </w:numPr>
        <w:contextualSpacing w:val="0"/>
        <w:rPr>
          <w:snapToGrid w:val="0"/>
        </w:rPr>
      </w:pPr>
      <w:r>
        <w:rPr>
          <w:snapToGrid w:val="0"/>
        </w:rPr>
        <w:t>Fénelon argues that “</w:t>
      </w:r>
      <w:r w:rsidRPr="00E8052F">
        <w:rPr>
          <w:snapToGrid w:val="0"/>
        </w:rPr>
        <w:t xml:space="preserve">The final end of the Christian soul is pure love of God, without any admixture of self-interest, a love in which neither fear of punishment nor desire of reward has any part. The means to this end, Fénelon points out, are those </w:t>
      </w:r>
      <w:r>
        <w:rPr>
          <w:snapToGrid w:val="0"/>
        </w:rPr>
        <w:t>l</w:t>
      </w:r>
      <w:r w:rsidRPr="00E8052F">
        <w:rPr>
          <w:snapToGrid w:val="0"/>
        </w:rPr>
        <w:t>ong since indicated by the Catholic mystics, i.e. holy indifference, detachment, self-abandonment, passiveness, through all of which states the soul is led by contemplation</w:t>
      </w:r>
      <w:r>
        <w:rPr>
          <w:snapToGrid w:val="0"/>
        </w:rPr>
        <w:t>” (Dégert, “François . . . Fénelon”)</w:t>
      </w:r>
    </w:p>
    <w:p w14:paraId="7E547299" w14:textId="77777777" w:rsidR="008B567D" w:rsidRDefault="008B567D" w:rsidP="008B567D">
      <w:pPr>
        <w:numPr>
          <w:ilvl w:val="3"/>
          <w:numId w:val="35"/>
        </w:numPr>
        <w:contextualSpacing w:val="0"/>
        <w:rPr>
          <w:snapToGrid w:val="0"/>
        </w:rPr>
      </w:pPr>
      <w:r>
        <w:rPr>
          <w:snapToGrid w:val="0"/>
        </w:rPr>
        <w:t>1697-99: Bossuet and Fénelon launch a flurry of pamphlets at one another</w:t>
      </w:r>
    </w:p>
    <w:p w14:paraId="08BD5C6F" w14:textId="77777777" w:rsidR="008B567D" w:rsidRDefault="008B567D" w:rsidP="008B567D">
      <w:pPr>
        <w:numPr>
          <w:ilvl w:val="3"/>
          <w:numId w:val="35"/>
        </w:numPr>
        <w:contextualSpacing w:val="0"/>
        <w:rPr>
          <w:snapToGrid w:val="0"/>
        </w:rPr>
      </w:pPr>
      <w:r>
        <w:rPr>
          <w:snapToGrid w:val="0"/>
        </w:rPr>
        <w:t>1699: Innocent XII (</w:t>
      </w:r>
      <w:r w:rsidRPr="00E61E4E">
        <w:t>1691-170</w:t>
      </w:r>
      <w:r>
        <w:t>0</w:t>
      </w:r>
      <w:r>
        <w:rPr>
          <w:snapToGrid w:val="0"/>
        </w:rPr>
        <w:t>) condemns Fénelon’s quietism, but only “reluctantly as a result of pressure from the French government” (Holmes and Bickers 186)</w:t>
      </w:r>
    </w:p>
    <w:p w14:paraId="638FC3BF" w14:textId="77777777" w:rsidR="008B567D" w:rsidRPr="00756E1D" w:rsidRDefault="008B567D" w:rsidP="008B567D">
      <w:pPr>
        <w:numPr>
          <w:ilvl w:val="1"/>
          <w:numId w:val="35"/>
        </w:numPr>
        <w:contextualSpacing w:val="0"/>
        <w:rPr>
          <w:snapToGrid w:val="0"/>
        </w:rPr>
      </w:pPr>
      <w:r w:rsidRPr="00756E1D">
        <w:rPr>
          <w:snapToGrid w:val="0"/>
        </w:rPr>
        <w:t>scientism</w:t>
      </w:r>
    </w:p>
    <w:p w14:paraId="1D5563C9" w14:textId="77777777" w:rsidR="008B567D" w:rsidRDefault="008B567D" w:rsidP="008B567D">
      <w:pPr>
        <w:numPr>
          <w:ilvl w:val="2"/>
          <w:numId w:val="35"/>
        </w:numPr>
        <w:contextualSpacing w:val="0"/>
        <w:rPr>
          <w:snapToGrid w:val="0"/>
        </w:rPr>
      </w:pPr>
      <w:r>
        <w:rPr>
          <w:snapToGrid w:val="0"/>
        </w:rPr>
        <w:t>definition: “The belief that the investigative methods of the physical sciences are applicable or justifiable in all fields of inquiry” (</w:t>
      </w:r>
      <w:r>
        <w:rPr>
          <w:i/>
          <w:snapToGrid w:val="0"/>
        </w:rPr>
        <w:t>American Heritage Dictionary</w:t>
      </w:r>
      <w:r>
        <w:rPr>
          <w:snapToGrid w:val="0"/>
        </w:rPr>
        <w:t>)</w:t>
      </w:r>
    </w:p>
    <w:p w14:paraId="6FE1D0FC" w14:textId="77777777" w:rsidR="008B567D" w:rsidRPr="00E42279" w:rsidRDefault="008B567D" w:rsidP="008B567D">
      <w:pPr>
        <w:numPr>
          <w:ilvl w:val="2"/>
          <w:numId w:val="35"/>
        </w:numPr>
        <w:contextualSpacing w:val="0"/>
        <w:rPr>
          <w:snapToGrid w:val="0"/>
        </w:rPr>
      </w:pPr>
      <w:r>
        <w:rPr>
          <w:snapToGrid w:val="0"/>
        </w:rPr>
        <w:lastRenderedPageBreak/>
        <w:t xml:space="preserve">1600: Giordano Bruno (1548-1600), former Dominican, says the Church opposes scientific progress; in 1600 he </w:t>
      </w:r>
      <w:r>
        <w:t xml:space="preserve">is burned at the stake for saying </w:t>
      </w:r>
      <w:r w:rsidRPr="00F0572A">
        <w:t xml:space="preserve">Jesus </w:t>
      </w:r>
      <w:r>
        <w:t>was not God but a magician,</w:t>
      </w:r>
      <w:r w:rsidRPr="00F0572A">
        <w:t xml:space="preserve"> </w:t>
      </w:r>
      <w:r>
        <w:t xml:space="preserve">the </w:t>
      </w:r>
      <w:r w:rsidRPr="00F0572A">
        <w:t xml:space="preserve">Holy Spirit is </w:t>
      </w:r>
      <w:r>
        <w:t>the world soul, etc.</w:t>
      </w:r>
    </w:p>
    <w:p w14:paraId="451B51E0" w14:textId="77777777" w:rsidR="008B567D" w:rsidRDefault="008B567D" w:rsidP="008B567D">
      <w:pPr>
        <w:numPr>
          <w:ilvl w:val="2"/>
          <w:numId w:val="35"/>
        </w:numPr>
        <w:contextualSpacing w:val="0"/>
        <w:rPr>
          <w:snapToGrid w:val="0"/>
        </w:rPr>
      </w:pPr>
      <w:r>
        <w:rPr>
          <w:snapToGrid w:val="0"/>
        </w:rPr>
        <w:t>Francis Bacon (1561-1626) divorced “faith and knowledge, reason and revelation, natural and revealed religion [189] . . . He advocated . . . experimental demonstration as the only real form of proof” (Holmes and Bickers 189-90)</w:t>
      </w:r>
    </w:p>
    <w:p w14:paraId="4420E1CE" w14:textId="77777777" w:rsidR="008B567D" w:rsidRDefault="008B567D" w:rsidP="008B567D">
      <w:pPr>
        <w:numPr>
          <w:ilvl w:val="2"/>
          <w:numId w:val="35"/>
        </w:numPr>
        <w:contextualSpacing w:val="0"/>
        <w:rPr>
          <w:snapToGrid w:val="0"/>
        </w:rPr>
      </w:pPr>
      <w:r>
        <w:rPr>
          <w:snapToGrid w:val="0"/>
        </w:rPr>
        <w:t>Galileo Galilei (1564-1642) “argued that in making . . . hypotheses about nature it was necessary to appeal to observation and, if neces</w:t>
      </w:r>
      <w:r>
        <w:rPr>
          <w:snapToGrid w:val="0"/>
        </w:rPr>
        <w:softHyphen/>
        <w:t>sary, to ignore the claims of authority” (Holmes and Bickers 189)</w:t>
      </w:r>
    </w:p>
    <w:p w14:paraId="3C837719" w14:textId="77777777" w:rsidR="008B567D" w:rsidRPr="00802FBF" w:rsidRDefault="008B567D" w:rsidP="008B567D">
      <w:pPr>
        <w:numPr>
          <w:ilvl w:val="1"/>
          <w:numId w:val="35"/>
        </w:numPr>
        <w:contextualSpacing w:val="0"/>
      </w:pPr>
      <w:r w:rsidRPr="00330949">
        <w:t>rationalism</w:t>
      </w:r>
    </w:p>
    <w:p w14:paraId="1A7CDD11" w14:textId="77777777" w:rsidR="008B567D" w:rsidRDefault="008B567D" w:rsidP="008B567D">
      <w:pPr>
        <w:numPr>
          <w:ilvl w:val="2"/>
          <w:numId w:val="35"/>
        </w:numPr>
        <w:contextualSpacing w:val="0"/>
        <w:rPr>
          <w:snapToGrid w:val="0"/>
        </w:rPr>
      </w:pPr>
      <w:r>
        <w:rPr>
          <w:snapToGrid w:val="0"/>
        </w:rPr>
        <w:t>English rationalism</w:t>
      </w:r>
    </w:p>
    <w:p w14:paraId="433986A1" w14:textId="77777777" w:rsidR="008B567D" w:rsidRDefault="008B567D" w:rsidP="008B567D">
      <w:pPr>
        <w:numPr>
          <w:ilvl w:val="3"/>
          <w:numId w:val="35"/>
        </w:numPr>
        <w:contextualSpacing w:val="0"/>
        <w:rPr>
          <w:snapToGrid w:val="0"/>
        </w:rPr>
      </w:pPr>
      <w:r>
        <w:rPr>
          <w:snapToGrid w:val="0"/>
        </w:rPr>
        <w:t xml:space="preserve">1713: Anthony Collins’s </w:t>
      </w:r>
      <w:r>
        <w:rPr>
          <w:i/>
          <w:snapToGrid w:val="0"/>
        </w:rPr>
        <w:t>Discourse</w:t>
      </w:r>
      <w:r w:rsidRPr="006552F2">
        <w:rPr>
          <w:i/>
          <w:snapToGrid w:val="0"/>
        </w:rPr>
        <w:t xml:space="preserve"> </w:t>
      </w:r>
      <w:r>
        <w:rPr>
          <w:i/>
          <w:snapToGrid w:val="0"/>
        </w:rPr>
        <w:t>of Free-Thinking</w:t>
      </w:r>
      <w:r>
        <w:rPr>
          <w:snapToGrid w:val="0"/>
        </w:rPr>
        <w:t xml:space="preserve"> defends the right of free inquiry into religion</w:t>
      </w:r>
    </w:p>
    <w:p w14:paraId="10EEA3D6" w14:textId="77777777" w:rsidR="008B567D" w:rsidRDefault="008B567D" w:rsidP="008B567D">
      <w:pPr>
        <w:numPr>
          <w:ilvl w:val="3"/>
          <w:numId w:val="35"/>
        </w:numPr>
        <w:contextualSpacing w:val="0"/>
        <w:rPr>
          <w:snapToGrid w:val="0"/>
        </w:rPr>
      </w:pPr>
      <w:r>
        <w:rPr>
          <w:snapToGrid w:val="0"/>
        </w:rPr>
        <w:t>the deists chal</w:t>
      </w:r>
      <w:r>
        <w:rPr>
          <w:snapToGrid w:val="0"/>
        </w:rPr>
        <w:softHyphen/>
        <w:t>lenge miracles and prophecy (traditional proofs of Christianity)</w:t>
      </w:r>
    </w:p>
    <w:p w14:paraId="2E0FF7F3" w14:textId="77777777" w:rsidR="008B567D" w:rsidRDefault="008B567D" w:rsidP="008B567D">
      <w:pPr>
        <w:numPr>
          <w:ilvl w:val="3"/>
          <w:numId w:val="35"/>
        </w:numPr>
        <w:contextualSpacing w:val="0"/>
        <w:rPr>
          <w:snapToGrid w:val="0"/>
        </w:rPr>
      </w:pPr>
      <w:r>
        <w:rPr>
          <w:snapToGrid w:val="0"/>
        </w:rPr>
        <w:t xml:space="preserve">1736: to rebut deism, (Anglican) Bishop Joseph Butler’s </w:t>
      </w:r>
      <w:r>
        <w:rPr>
          <w:i/>
          <w:snapToGrid w:val="0"/>
        </w:rPr>
        <w:t>The Analogy of Religion</w:t>
      </w:r>
      <w:r>
        <w:rPr>
          <w:snapToGrid w:val="0"/>
        </w:rPr>
        <w:t xml:space="preserve"> argues that </w:t>
      </w:r>
      <w:r>
        <w:t>the analogy between God’s principles of governance in nature and in the Bible shows “there is one Author of both” (“Butler”)</w:t>
      </w:r>
    </w:p>
    <w:p w14:paraId="35A7E963" w14:textId="77777777" w:rsidR="008B567D" w:rsidRDefault="008B567D" w:rsidP="008B567D">
      <w:pPr>
        <w:numPr>
          <w:ilvl w:val="3"/>
          <w:numId w:val="35"/>
        </w:numPr>
        <w:contextualSpacing w:val="0"/>
        <w:rPr>
          <w:snapToGrid w:val="0"/>
        </w:rPr>
      </w:pPr>
      <w:r>
        <w:rPr>
          <w:snapToGrid w:val="0"/>
        </w:rPr>
        <w:t>David Hume (1711-76): “the most radical philosophical demonstration of the insuf</w:t>
      </w:r>
      <w:r>
        <w:rPr>
          <w:snapToGrid w:val="0"/>
        </w:rPr>
        <w:softHyphen/>
        <w:t>ficiency of rationalism came from David Hume, whose . . . [skepticism also challenged] traditional certainties of God and nature, causation and miracles” (Holmes and Bickers 191)</w:t>
      </w:r>
    </w:p>
    <w:p w14:paraId="05B15914" w14:textId="77777777" w:rsidR="008B567D" w:rsidRDefault="008B567D" w:rsidP="008B567D">
      <w:pPr>
        <w:numPr>
          <w:ilvl w:val="2"/>
          <w:numId w:val="35"/>
        </w:numPr>
        <w:contextualSpacing w:val="0"/>
        <w:rPr>
          <w:snapToGrid w:val="0"/>
        </w:rPr>
      </w:pPr>
      <w:r>
        <w:rPr>
          <w:snapToGrid w:val="0"/>
        </w:rPr>
        <w:t>Continental rationalism</w:t>
      </w:r>
    </w:p>
    <w:p w14:paraId="7FB30D22" w14:textId="77777777" w:rsidR="008B567D" w:rsidRDefault="008B567D" w:rsidP="008B567D">
      <w:pPr>
        <w:numPr>
          <w:ilvl w:val="3"/>
          <w:numId w:val="35"/>
        </w:numPr>
        <w:contextualSpacing w:val="0"/>
        <w:rPr>
          <w:snapToGrid w:val="0"/>
        </w:rPr>
      </w:pPr>
      <w:r>
        <w:rPr>
          <w:snapToGrid w:val="0"/>
        </w:rPr>
        <w:t>René Descartes (1596-1650), though a Catholic, is a rationalist and a skeptic: reason is the only means of acquiring belief</w:t>
      </w:r>
    </w:p>
    <w:p w14:paraId="130BCC63" w14:textId="77777777" w:rsidR="008B567D" w:rsidRDefault="008B567D" w:rsidP="008B567D">
      <w:pPr>
        <w:numPr>
          <w:ilvl w:val="3"/>
          <w:numId w:val="35"/>
        </w:numPr>
        <w:contextualSpacing w:val="0"/>
        <w:rPr>
          <w:snapToGrid w:val="0"/>
        </w:rPr>
      </w:pPr>
      <w:r>
        <w:rPr>
          <w:snapToGrid w:val="0"/>
        </w:rPr>
        <w:t>Nicolas Malebranche (1638-1715, Oratorian): to defend Christianity, he becomes a Cartesian rationalist</w:t>
      </w:r>
    </w:p>
    <w:p w14:paraId="46ACAF55" w14:textId="77777777" w:rsidR="008B567D" w:rsidRDefault="008B567D" w:rsidP="008B567D">
      <w:pPr>
        <w:numPr>
          <w:ilvl w:val="3"/>
          <w:numId w:val="35"/>
        </w:numPr>
        <w:contextualSpacing w:val="0"/>
        <w:rPr>
          <w:snapToGrid w:val="0"/>
        </w:rPr>
      </w:pPr>
      <w:r>
        <w:rPr>
          <w:snapToGrid w:val="0"/>
        </w:rPr>
        <w:t>Baruch de Spinoza (1632-77)</w:t>
      </w:r>
    </w:p>
    <w:p w14:paraId="69CF20A6" w14:textId="77777777" w:rsidR="008B567D" w:rsidRDefault="008B567D" w:rsidP="008B567D">
      <w:pPr>
        <w:numPr>
          <w:ilvl w:val="4"/>
          <w:numId w:val="35"/>
        </w:numPr>
        <w:contextualSpacing w:val="0"/>
        <w:rPr>
          <w:snapToGrid w:val="0"/>
        </w:rPr>
      </w:pPr>
      <w:r>
        <w:rPr>
          <w:snapToGrid w:val="0"/>
        </w:rPr>
        <w:t>Descartes’s ideas tend to pantheism and nihilism</w:t>
      </w:r>
    </w:p>
    <w:p w14:paraId="4A24792A" w14:textId="77777777" w:rsidR="008B567D" w:rsidRDefault="008B567D" w:rsidP="008B567D">
      <w:pPr>
        <w:numPr>
          <w:ilvl w:val="4"/>
          <w:numId w:val="35"/>
        </w:numPr>
        <w:contextualSpacing w:val="0"/>
        <w:rPr>
          <w:snapToGrid w:val="0"/>
        </w:rPr>
      </w:pPr>
      <w:r>
        <w:rPr>
          <w:snapToGrid w:val="0"/>
        </w:rPr>
        <w:t>1656: the Jewish community of Amsterdam “excommunicates” Spinoza for pantheism</w:t>
      </w:r>
    </w:p>
    <w:p w14:paraId="74491992" w14:textId="77777777" w:rsidR="008B567D" w:rsidRDefault="008B567D" w:rsidP="008B567D">
      <w:pPr>
        <w:numPr>
          <w:ilvl w:val="4"/>
          <w:numId w:val="35"/>
        </w:numPr>
        <w:contextualSpacing w:val="0"/>
        <w:rPr>
          <w:snapToGrid w:val="0"/>
        </w:rPr>
      </w:pPr>
      <w:r>
        <w:rPr>
          <w:snapToGrid w:val="0"/>
        </w:rPr>
        <w:t>Spinoza denies biblical inspiration</w:t>
      </w:r>
    </w:p>
    <w:p w14:paraId="3366E3A9" w14:textId="77777777" w:rsidR="008B567D" w:rsidRDefault="008B567D" w:rsidP="008B567D">
      <w:pPr>
        <w:numPr>
          <w:ilvl w:val="4"/>
          <w:numId w:val="35"/>
        </w:numPr>
        <w:contextualSpacing w:val="0"/>
        <w:rPr>
          <w:snapToGrid w:val="0"/>
        </w:rPr>
      </w:pPr>
      <w:r>
        <w:rPr>
          <w:snapToGrid w:val="0"/>
        </w:rPr>
        <w:t>Christianity is merely the result of historical causes</w:t>
      </w:r>
    </w:p>
    <w:p w14:paraId="0D389A59" w14:textId="77777777" w:rsidR="008B567D" w:rsidRPr="00DC1B55" w:rsidRDefault="008B567D" w:rsidP="008B567D">
      <w:pPr>
        <w:rPr>
          <w:snapToGrid w:val="0"/>
        </w:rPr>
      </w:pPr>
    </w:p>
    <w:p w14:paraId="4F85F48A" w14:textId="77777777" w:rsidR="008B567D" w:rsidRPr="00756E1D" w:rsidRDefault="008B567D" w:rsidP="008B567D">
      <w:pPr>
        <w:numPr>
          <w:ilvl w:val="0"/>
          <w:numId w:val="35"/>
        </w:numPr>
        <w:contextualSpacing w:val="0"/>
        <w:rPr>
          <w:snapToGrid w:val="0"/>
        </w:rPr>
      </w:pPr>
      <w:r w:rsidRPr="00756E1D">
        <w:rPr>
          <w:b/>
        </w:rPr>
        <w:t>religious orders and missions</w:t>
      </w:r>
    </w:p>
    <w:p w14:paraId="6103326A" w14:textId="77777777" w:rsidR="008B567D" w:rsidRPr="00756E1D" w:rsidRDefault="008B567D" w:rsidP="008B567D">
      <w:pPr>
        <w:numPr>
          <w:ilvl w:val="1"/>
          <w:numId w:val="35"/>
        </w:numPr>
        <w:contextualSpacing w:val="0"/>
      </w:pPr>
      <w:r w:rsidRPr="00756E1D">
        <w:t xml:space="preserve">older orders: </w:t>
      </w:r>
      <w:r w:rsidRPr="00756E1D">
        <w:rPr>
          <w:snapToGrid w:val="0"/>
        </w:rPr>
        <w:t>reforms</w:t>
      </w:r>
    </w:p>
    <w:p w14:paraId="52B1F602" w14:textId="77777777" w:rsidR="008B567D" w:rsidRPr="00756E1D" w:rsidRDefault="008B567D" w:rsidP="008B567D">
      <w:pPr>
        <w:numPr>
          <w:ilvl w:val="2"/>
          <w:numId w:val="35"/>
        </w:numPr>
        <w:contextualSpacing w:val="0"/>
        <w:rPr>
          <w:snapToGrid w:val="0"/>
        </w:rPr>
      </w:pPr>
      <w:r w:rsidRPr="00756E1D">
        <w:rPr>
          <w:snapToGrid w:val="0"/>
        </w:rPr>
        <w:t>1664: Armand-Jean Le Bouthillier de Rancé “devoted himself to the task of reforming the Cistercian Order at the abbey of La Trappe in Normany” (Holmes and Bickers 204)</w:t>
      </w:r>
    </w:p>
    <w:p w14:paraId="10377AFA" w14:textId="77777777" w:rsidR="008B567D" w:rsidRPr="00756E1D" w:rsidRDefault="008B567D" w:rsidP="008B567D">
      <w:pPr>
        <w:numPr>
          <w:ilvl w:val="2"/>
          <w:numId w:val="35"/>
        </w:numPr>
        <w:contextualSpacing w:val="0"/>
        <w:rPr>
          <w:snapToGrid w:val="0"/>
        </w:rPr>
      </w:pPr>
      <w:r w:rsidRPr="00756E1D">
        <w:rPr>
          <w:snapToGrid w:val="0"/>
        </w:rPr>
        <w:t>The Dominicans, Benedictines, Capuchins, Canons Regular, Recollects “were also reformed” (Holmes and Bickers 204)</w:t>
      </w:r>
    </w:p>
    <w:p w14:paraId="3B7590E7" w14:textId="77777777" w:rsidR="008B567D" w:rsidRPr="00756E1D" w:rsidRDefault="008B567D" w:rsidP="008B567D">
      <w:pPr>
        <w:numPr>
          <w:ilvl w:val="1"/>
          <w:numId w:val="35"/>
        </w:numPr>
        <w:contextualSpacing w:val="0"/>
        <w:rPr>
          <w:snapToGrid w:val="0"/>
        </w:rPr>
      </w:pPr>
      <w:r w:rsidRPr="00756E1D">
        <w:rPr>
          <w:snapToGrid w:val="0"/>
        </w:rPr>
        <w:t>new orders</w:t>
      </w:r>
    </w:p>
    <w:p w14:paraId="2844BDB8" w14:textId="77777777" w:rsidR="008B567D" w:rsidRPr="00756E1D" w:rsidRDefault="008B567D" w:rsidP="008B567D">
      <w:pPr>
        <w:numPr>
          <w:ilvl w:val="2"/>
          <w:numId w:val="35"/>
        </w:numPr>
        <w:contextualSpacing w:val="0"/>
      </w:pPr>
      <w:r w:rsidRPr="00756E1D">
        <w:t>1609: Institute of Mary</w:t>
      </w:r>
    </w:p>
    <w:p w14:paraId="702F007A" w14:textId="77777777" w:rsidR="008B567D" w:rsidRPr="00756E1D" w:rsidRDefault="008B567D" w:rsidP="008B567D">
      <w:pPr>
        <w:numPr>
          <w:ilvl w:val="2"/>
          <w:numId w:val="35"/>
        </w:numPr>
        <w:contextualSpacing w:val="0"/>
        <w:rPr>
          <w:snapToGrid w:val="0"/>
        </w:rPr>
      </w:pPr>
      <w:r w:rsidRPr="00756E1D">
        <w:rPr>
          <w:snapToGrid w:val="0"/>
        </w:rPr>
        <w:t xml:space="preserve">1611: the Oratory (Oratorians); founder, </w:t>
      </w:r>
      <w:r w:rsidRPr="00756E1D">
        <w:t>Pierre Bérulle (1575-1629), Augustinian theologian</w:t>
      </w:r>
    </w:p>
    <w:p w14:paraId="563230D8" w14:textId="77777777" w:rsidR="008B567D" w:rsidRPr="00756E1D" w:rsidRDefault="008B567D" w:rsidP="008B567D">
      <w:pPr>
        <w:numPr>
          <w:ilvl w:val="2"/>
          <w:numId w:val="35"/>
        </w:numPr>
        <w:contextualSpacing w:val="0"/>
        <w:rPr>
          <w:snapToGrid w:val="0"/>
        </w:rPr>
      </w:pPr>
      <w:r w:rsidRPr="00756E1D">
        <w:rPr>
          <w:iCs/>
        </w:rPr>
        <w:t>1625: Congregation of Priests of the Mission</w:t>
      </w:r>
      <w:r w:rsidRPr="00756E1D">
        <w:t xml:space="preserve"> (Lazarists); founder, </w:t>
      </w:r>
      <w:r w:rsidRPr="00756E1D">
        <w:rPr>
          <w:snapToGrid w:val="0"/>
        </w:rPr>
        <w:t>Vincent de Paul (1580-1660)</w:t>
      </w:r>
    </w:p>
    <w:p w14:paraId="5E88B74B" w14:textId="77777777" w:rsidR="008B567D" w:rsidRPr="00756E1D" w:rsidRDefault="008B567D" w:rsidP="008B567D">
      <w:pPr>
        <w:numPr>
          <w:ilvl w:val="2"/>
          <w:numId w:val="35"/>
        </w:numPr>
        <w:contextualSpacing w:val="0"/>
        <w:rPr>
          <w:snapToGrid w:val="0"/>
        </w:rPr>
      </w:pPr>
      <w:r w:rsidRPr="00756E1D">
        <w:rPr>
          <w:iCs/>
        </w:rPr>
        <w:lastRenderedPageBreak/>
        <w:t xml:space="preserve">1633: </w:t>
      </w:r>
      <w:r w:rsidRPr="00756E1D">
        <w:t>Sisters of Charity of St Vincent de Paul;</w:t>
      </w:r>
      <w:r w:rsidRPr="00756E1D">
        <w:rPr>
          <w:snapToGrid w:val="0"/>
        </w:rPr>
        <w:t xml:space="preserve"> </w:t>
      </w:r>
      <w:r w:rsidRPr="00756E1D">
        <w:rPr>
          <w:iCs/>
        </w:rPr>
        <w:t xml:space="preserve">founders, </w:t>
      </w:r>
      <w:r w:rsidRPr="00756E1D">
        <w:rPr>
          <w:snapToGrid w:val="0"/>
        </w:rPr>
        <w:t xml:space="preserve">Vincent de Paul (1580-1660) and Louise de Marillac (1591-1660) (also known as </w:t>
      </w:r>
      <w:r w:rsidRPr="00756E1D">
        <w:rPr>
          <w:iCs/>
        </w:rPr>
        <w:t>Daughters of Charity</w:t>
      </w:r>
      <w:r w:rsidRPr="00756E1D">
        <w:t>, or the “Grey Sisters”)</w:t>
      </w:r>
    </w:p>
    <w:p w14:paraId="3DEC9682" w14:textId="77777777" w:rsidR="008B567D" w:rsidRPr="00756E1D" w:rsidRDefault="008B567D" w:rsidP="008B567D">
      <w:pPr>
        <w:numPr>
          <w:ilvl w:val="2"/>
          <w:numId w:val="35"/>
        </w:numPr>
        <w:contextualSpacing w:val="0"/>
        <w:rPr>
          <w:snapToGrid w:val="0"/>
        </w:rPr>
      </w:pPr>
      <w:r w:rsidRPr="00756E1D">
        <w:rPr>
          <w:snapToGrid w:val="0"/>
        </w:rPr>
        <w:t>1642: Society of Saint-Sulpice; founder, Jean-Jacques Olier (1608-57)</w:t>
      </w:r>
    </w:p>
    <w:p w14:paraId="3856C009" w14:textId="77777777" w:rsidR="008B567D" w:rsidRPr="00756E1D" w:rsidRDefault="008B567D" w:rsidP="008B567D">
      <w:pPr>
        <w:numPr>
          <w:ilvl w:val="2"/>
          <w:numId w:val="35"/>
        </w:numPr>
        <w:contextualSpacing w:val="0"/>
        <w:rPr>
          <w:snapToGrid w:val="0"/>
        </w:rPr>
      </w:pPr>
      <w:r w:rsidRPr="00756E1D">
        <w:rPr>
          <w:snapToGrid w:val="0"/>
        </w:rPr>
        <w:t>c. 1643: Bar</w:t>
      </w:r>
      <w:r w:rsidRPr="00756E1D">
        <w:rPr>
          <w:snapToGrid w:val="0"/>
        </w:rPr>
        <w:softHyphen/>
        <w:t>tholomites; founder, Bartholomew Holzhauser, Salzburg</w:t>
      </w:r>
    </w:p>
    <w:p w14:paraId="7311E5B2" w14:textId="77777777" w:rsidR="008B567D" w:rsidRPr="00756E1D" w:rsidRDefault="008B567D" w:rsidP="008B567D">
      <w:pPr>
        <w:numPr>
          <w:ilvl w:val="3"/>
          <w:numId w:val="35"/>
        </w:numPr>
        <w:contextualSpacing w:val="0"/>
        <w:rPr>
          <w:snapToGrid w:val="0"/>
        </w:rPr>
      </w:pPr>
      <w:r w:rsidRPr="00756E1D">
        <w:rPr>
          <w:snapToGrid w:val="0"/>
        </w:rPr>
        <w:t>1680: Innocent XI approves their rule</w:t>
      </w:r>
    </w:p>
    <w:p w14:paraId="10A5C1FF" w14:textId="77777777" w:rsidR="008B567D" w:rsidRPr="00756E1D" w:rsidRDefault="008B567D" w:rsidP="008B567D">
      <w:pPr>
        <w:numPr>
          <w:ilvl w:val="3"/>
          <w:numId w:val="35"/>
        </w:numPr>
        <w:contextualSpacing w:val="0"/>
        <w:rPr>
          <w:snapToGrid w:val="0"/>
        </w:rPr>
      </w:pPr>
      <w:r w:rsidRPr="00756E1D">
        <w:t>they flourish in South Germany, Hungary, Poland, and Spain</w:t>
      </w:r>
    </w:p>
    <w:p w14:paraId="42100F81" w14:textId="77777777" w:rsidR="008B567D" w:rsidRPr="00756E1D" w:rsidRDefault="008B567D" w:rsidP="008B567D">
      <w:pPr>
        <w:numPr>
          <w:ilvl w:val="3"/>
          <w:numId w:val="35"/>
        </w:numPr>
        <w:contextualSpacing w:val="0"/>
        <w:rPr>
          <w:snapToGrid w:val="0"/>
        </w:rPr>
      </w:pPr>
      <w:r w:rsidRPr="00756E1D">
        <w:t>1804: their last house, at Landshut, is suppressed; they cease to exist</w:t>
      </w:r>
    </w:p>
    <w:p w14:paraId="7D2FA6B8" w14:textId="77777777" w:rsidR="008B567D" w:rsidRPr="00756E1D" w:rsidRDefault="008B567D" w:rsidP="008B567D">
      <w:pPr>
        <w:numPr>
          <w:ilvl w:val="2"/>
          <w:numId w:val="35"/>
        </w:numPr>
        <w:contextualSpacing w:val="0"/>
        <w:rPr>
          <w:snapToGrid w:val="0"/>
        </w:rPr>
      </w:pPr>
      <w:r w:rsidRPr="00756E1D">
        <w:rPr>
          <w:snapToGrid w:val="0"/>
        </w:rPr>
        <w:t>1643: Congregation of Jesus and Mary; founder, John Eudes (1601-80)</w:t>
      </w:r>
    </w:p>
    <w:p w14:paraId="281BDF66" w14:textId="77777777" w:rsidR="008B567D" w:rsidRPr="00756E1D" w:rsidRDefault="008B567D" w:rsidP="008B567D">
      <w:pPr>
        <w:numPr>
          <w:ilvl w:val="3"/>
          <w:numId w:val="35"/>
        </w:numPr>
        <w:contextualSpacing w:val="0"/>
        <w:rPr>
          <w:snapToGrid w:val="0"/>
        </w:rPr>
      </w:pPr>
      <w:r w:rsidRPr="00756E1D">
        <w:rPr>
          <w:snapToGrid w:val="0"/>
        </w:rPr>
        <w:t>1643-80:</w:t>
      </w:r>
      <w:r w:rsidRPr="00756E1D">
        <w:t xml:space="preserve"> the society founds seminaries at Caen (1643), Coutances (1650), Lisieux (1653), Rouen (1658), Evreux (1667), and Rennes (1670)</w:t>
      </w:r>
    </w:p>
    <w:p w14:paraId="50561DF3" w14:textId="77777777" w:rsidR="008B567D" w:rsidRPr="00756E1D" w:rsidRDefault="008B567D" w:rsidP="008B567D">
      <w:pPr>
        <w:numPr>
          <w:ilvl w:val="2"/>
          <w:numId w:val="35"/>
        </w:numPr>
        <w:contextualSpacing w:val="0"/>
      </w:pPr>
      <w:r w:rsidRPr="00756E1D">
        <w:t>1664: Order of Cistercians of the Strict Observance (Trappists, OCSO); founder, Abbot Armand Jean le Bouthillier de Rancé (2007: there are 170 Trappist monasteries, 2500 Trappist monks, and 1800 Trappistine nuns)</w:t>
      </w:r>
    </w:p>
    <w:p w14:paraId="12C7E193" w14:textId="77777777" w:rsidR="008B567D" w:rsidRPr="00756E1D" w:rsidRDefault="008B567D" w:rsidP="008B567D">
      <w:pPr>
        <w:numPr>
          <w:ilvl w:val="1"/>
          <w:numId w:val="35"/>
        </w:numPr>
        <w:contextualSpacing w:val="0"/>
        <w:rPr>
          <w:snapToGrid w:val="0"/>
        </w:rPr>
      </w:pPr>
      <w:r w:rsidRPr="00756E1D">
        <w:rPr>
          <w:snapToGrid w:val="0"/>
        </w:rPr>
        <w:t>charitable orders</w:t>
      </w:r>
    </w:p>
    <w:p w14:paraId="19258644" w14:textId="77777777" w:rsidR="008B567D" w:rsidRPr="00756E1D" w:rsidRDefault="008B567D" w:rsidP="008B567D">
      <w:pPr>
        <w:numPr>
          <w:ilvl w:val="2"/>
          <w:numId w:val="35"/>
        </w:numPr>
        <w:contextualSpacing w:val="0"/>
        <w:rPr>
          <w:snapToGrid w:val="0"/>
        </w:rPr>
      </w:pPr>
      <w:r w:rsidRPr="00756E1D">
        <w:rPr>
          <w:snapToGrid w:val="0"/>
        </w:rPr>
        <w:t>“the pattern of canoniza</w:t>
      </w:r>
      <w:r w:rsidRPr="00756E1D">
        <w:rPr>
          <w:snapToGrid w:val="0"/>
        </w:rPr>
        <w:softHyphen/>
        <w:t>tions during the eighteenth century illustrated how the Church had come to recognise that works of charity as well as mystical contem</w:t>
      </w:r>
      <w:r w:rsidRPr="00756E1D">
        <w:rPr>
          <w:snapToGrid w:val="0"/>
        </w:rPr>
        <w:softHyphen/>
        <w:t>plation or martyrdom were also signs of holiness” (Holmes and Bickers 204)</w:t>
      </w:r>
    </w:p>
    <w:p w14:paraId="4F9CAB94" w14:textId="77777777" w:rsidR="008B567D" w:rsidRPr="00756E1D" w:rsidRDefault="008B567D" w:rsidP="008B567D">
      <w:pPr>
        <w:numPr>
          <w:ilvl w:val="2"/>
          <w:numId w:val="35"/>
        </w:numPr>
        <w:contextualSpacing w:val="0"/>
        <w:rPr>
          <w:snapToGrid w:val="0"/>
        </w:rPr>
      </w:pPr>
      <w:r w:rsidRPr="00756E1D">
        <w:rPr>
          <w:snapToGrid w:val="0"/>
        </w:rPr>
        <w:t>“Vincent de Paul [1580-1660] and his colleague Louise de Marillac [1591-1660] became symbols of Christian charity” (Holmes and Bickers 204)</w:t>
      </w:r>
    </w:p>
    <w:p w14:paraId="486F348B" w14:textId="77777777" w:rsidR="008B567D" w:rsidRPr="00756E1D" w:rsidRDefault="008B567D" w:rsidP="008B567D">
      <w:pPr>
        <w:numPr>
          <w:ilvl w:val="2"/>
          <w:numId w:val="35"/>
        </w:numPr>
        <w:contextualSpacing w:val="0"/>
        <w:rPr>
          <w:snapToGrid w:val="0"/>
        </w:rPr>
      </w:pPr>
      <w:r w:rsidRPr="00756E1D">
        <w:rPr>
          <w:snapToGrid w:val="0"/>
        </w:rPr>
        <w:t>“Religious houses provided pensions and alms, homes, asylums and guesthouses, employment, education and medical treat</w:t>
      </w:r>
      <w:r w:rsidRPr="00756E1D">
        <w:rPr>
          <w:snapToGrid w:val="0"/>
        </w:rPr>
        <w:softHyphen/>
        <w:t>ment” (Holmes and Bickers 204)</w:t>
      </w:r>
    </w:p>
    <w:p w14:paraId="6D3F81EC" w14:textId="77777777" w:rsidR="008B567D" w:rsidRPr="00756E1D" w:rsidRDefault="008B567D" w:rsidP="008B567D">
      <w:pPr>
        <w:numPr>
          <w:ilvl w:val="2"/>
          <w:numId w:val="35"/>
        </w:numPr>
        <w:contextualSpacing w:val="0"/>
        <w:rPr>
          <w:snapToGrid w:val="0"/>
        </w:rPr>
      </w:pPr>
      <w:r w:rsidRPr="00756E1D">
        <w:rPr>
          <w:snapToGrid w:val="0"/>
        </w:rPr>
        <w:t>“The Capuchins and the Brothers of St John of God were particu</w:t>
      </w:r>
      <w:r w:rsidRPr="00756E1D">
        <w:rPr>
          <w:snapToGrid w:val="0"/>
        </w:rPr>
        <w:softHyphen/>
        <w:t>larly famous for their care of the poor, the sick and the dying” (Holmes and Bickers 204)</w:t>
      </w:r>
    </w:p>
    <w:p w14:paraId="38683B3D" w14:textId="77777777" w:rsidR="008B567D" w:rsidRPr="00756E1D" w:rsidRDefault="008B567D" w:rsidP="008B567D">
      <w:pPr>
        <w:numPr>
          <w:ilvl w:val="2"/>
          <w:numId w:val="35"/>
        </w:numPr>
        <w:contextualSpacing w:val="0"/>
        <w:rPr>
          <w:snapToGrid w:val="0"/>
        </w:rPr>
      </w:pPr>
      <w:r w:rsidRPr="00756E1D">
        <w:rPr>
          <w:snapToGrid w:val="0"/>
        </w:rPr>
        <w:t xml:space="preserve">1657: “At Naples </w:t>
      </w:r>
      <w:r>
        <w:rPr>
          <w:snapToGrid w:val="0"/>
        </w:rPr>
        <w:t>. . .</w:t>
      </w:r>
      <w:r w:rsidRPr="00756E1D">
        <w:rPr>
          <w:snapToGrid w:val="0"/>
        </w:rPr>
        <w:t xml:space="preserve"> 96 of the one hundred Camillians ministering to the sick died of the plague” (Holmes and Bickers 204)</w:t>
      </w:r>
    </w:p>
    <w:p w14:paraId="11B55A6C" w14:textId="77777777" w:rsidR="008B567D" w:rsidRPr="00756E1D" w:rsidRDefault="008B567D" w:rsidP="008B567D">
      <w:pPr>
        <w:numPr>
          <w:ilvl w:val="1"/>
          <w:numId w:val="35"/>
        </w:numPr>
        <w:contextualSpacing w:val="0"/>
        <w:rPr>
          <w:snapToGrid w:val="0"/>
        </w:rPr>
      </w:pPr>
      <w:r w:rsidRPr="00756E1D">
        <w:rPr>
          <w:snapToGrid w:val="0"/>
        </w:rPr>
        <w:t>setbacks</w:t>
      </w:r>
    </w:p>
    <w:p w14:paraId="755A8ABE" w14:textId="77777777" w:rsidR="008B567D" w:rsidRPr="00756E1D" w:rsidRDefault="008B567D" w:rsidP="008B567D">
      <w:pPr>
        <w:numPr>
          <w:ilvl w:val="2"/>
          <w:numId w:val="35"/>
        </w:numPr>
        <w:contextualSpacing w:val="0"/>
        <w:rPr>
          <w:snapToGrid w:val="0"/>
        </w:rPr>
      </w:pPr>
      <w:r w:rsidRPr="00756E1D">
        <w:rPr>
          <w:snapToGrid w:val="0"/>
        </w:rPr>
        <w:t>1669: the French government “prohibited the estab</w:t>
      </w:r>
      <w:r w:rsidRPr="00756E1D">
        <w:rPr>
          <w:snapToGrid w:val="0"/>
        </w:rPr>
        <w:softHyphen/>
        <w:t>lishment of further religious congregations and, following the later suppression of the Jesuits, adopted measures which resulted in the closure of 400 monasteries” (Holmes and Bickers 204)</w:t>
      </w:r>
    </w:p>
    <w:p w14:paraId="2D898CFE" w14:textId="77777777" w:rsidR="008B567D" w:rsidRPr="00756E1D" w:rsidRDefault="008B567D" w:rsidP="008B567D">
      <w:pPr>
        <w:numPr>
          <w:ilvl w:val="1"/>
          <w:numId w:val="35"/>
        </w:numPr>
        <w:contextualSpacing w:val="0"/>
        <w:rPr>
          <w:snapToGrid w:val="0"/>
        </w:rPr>
      </w:pPr>
      <w:r w:rsidRPr="00756E1D">
        <w:rPr>
          <w:snapToGrid w:val="0"/>
        </w:rPr>
        <w:t>education</w:t>
      </w:r>
    </w:p>
    <w:p w14:paraId="10F2AA64" w14:textId="77777777" w:rsidR="008B567D" w:rsidRPr="00756E1D" w:rsidRDefault="008B567D" w:rsidP="008B567D">
      <w:pPr>
        <w:numPr>
          <w:ilvl w:val="2"/>
          <w:numId w:val="35"/>
        </w:numPr>
        <w:contextualSpacing w:val="0"/>
        <w:rPr>
          <w:snapToGrid w:val="0"/>
        </w:rPr>
      </w:pPr>
      <w:r w:rsidRPr="00756E1D">
        <w:rPr>
          <w:snapToGrid w:val="0"/>
        </w:rPr>
        <w:t>“Religious orders and congregations suppor</w:t>
      </w:r>
      <w:r w:rsidRPr="00756E1D">
        <w:rPr>
          <w:snapToGrid w:val="0"/>
        </w:rPr>
        <w:softHyphen/>
        <w:t>ted [204] the dramatic extension of education among girls as well as boys, the poor as well as the wealthy” (Holmes and Bickers 204-205)</w:t>
      </w:r>
    </w:p>
    <w:p w14:paraId="487F880F" w14:textId="77777777" w:rsidR="008B567D" w:rsidRPr="00756E1D" w:rsidRDefault="008B567D" w:rsidP="008B567D">
      <w:pPr>
        <w:numPr>
          <w:ilvl w:val="2"/>
          <w:numId w:val="35"/>
        </w:numPr>
        <w:contextualSpacing w:val="0"/>
        <w:rPr>
          <w:snapToGrid w:val="0"/>
        </w:rPr>
      </w:pPr>
      <w:r w:rsidRPr="00756E1D">
        <w:rPr>
          <w:snapToGrid w:val="0"/>
        </w:rPr>
        <w:t>1684: “Jean Baptiste de la Salle founded the Brothers of the Christian Schools who now joined in the task of educating the young with Dominicans, Jesuits and Orator</w:t>
      </w:r>
      <w:r w:rsidRPr="00756E1D">
        <w:rPr>
          <w:snapToGrid w:val="0"/>
        </w:rPr>
        <w:softHyphen/>
        <w:t>ians, the Sisters of Charity and Daughters of Wisdom, the Ursulines and Canonesses of Saint Augustine, the Order of the Visitation and the Congregation of Notre Dame” (Holmes and Bickers 205)</w:t>
      </w:r>
    </w:p>
    <w:p w14:paraId="5F937719" w14:textId="77777777" w:rsidR="008B567D" w:rsidRPr="00756E1D" w:rsidRDefault="008B567D" w:rsidP="008B567D">
      <w:pPr>
        <w:numPr>
          <w:ilvl w:val="2"/>
          <w:numId w:val="35"/>
        </w:numPr>
        <w:contextualSpacing w:val="0"/>
        <w:rPr>
          <w:snapToGrid w:val="0"/>
        </w:rPr>
      </w:pPr>
      <w:r w:rsidRPr="00756E1D">
        <w:rPr>
          <w:snapToGrid w:val="0"/>
        </w:rPr>
        <w:t>“The Bavarian congregation of the Benedictines helped to promote the education as well as the religious lives of Catholics in the south of Germany” (Holmes and Bickers 205)</w:t>
      </w:r>
    </w:p>
    <w:p w14:paraId="374CD725" w14:textId="77777777" w:rsidR="008B567D" w:rsidRPr="00756E1D" w:rsidRDefault="008B567D" w:rsidP="008B567D">
      <w:pPr>
        <w:numPr>
          <w:ilvl w:val="1"/>
          <w:numId w:val="35"/>
        </w:numPr>
        <w:contextualSpacing w:val="0"/>
        <w:rPr>
          <w:snapToGrid w:val="0"/>
        </w:rPr>
      </w:pPr>
      <w:r w:rsidRPr="00756E1D">
        <w:rPr>
          <w:snapToGrid w:val="0"/>
        </w:rPr>
        <w:t xml:space="preserve">the Catholic Enlightenment: </w:t>
      </w:r>
      <w:r>
        <w:rPr>
          <w:snapToGrid w:val="0"/>
        </w:rPr>
        <w:t>historians</w:t>
      </w:r>
    </w:p>
    <w:p w14:paraId="19E670D9" w14:textId="77777777" w:rsidR="008B567D" w:rsidRPr="00756E1D" w:rsidRDefault="008B567D" w:rsidP="008B567D">
      <w:pPr>
        <w:numPr>
          <w:ilvl w:val="2"/>
          <w:numId w:val="35"/>
        </w:numPr>
        <w:contextualSpacing w:val="0"/>
        <w:rPr>
          <w:snapToGrid w:val="0"/>
        </w:rPr>
      </w:pPr>
      <w:r w:rsidRPr="00756E1D">
        <w:rPr>
          <w:snapToGrid w:val="0"/>
        </w:rPr>
        <w:t>Maurists</w:t>
      </w:r>
    </w:p>
    <w:p w14:paraId="3883F678" w14:textId="77777777" w:rsidR="008B567D" w:rsidRPr="00756E1D" w:rsidRDefault="008B567D" w:rsidP="008B567D">
      <w:pPr>
        <w:numPr>
          <w:ilvl w:val="3"/>
          <w:numId w:val="35"/>
        </w:numPr>
        <w:contextualSpacing w:val="0"/>
        <w:rPr>
          <w:snapToGrid w:val="0"/>
        </w:rPr>
      </w:pPr>
      <w:r w:rsidRPr="00756E1D">
        <w:rPr>
          <w:snapToGrid w:val="0"/>
        </w:rPr>
        <w:t>“the monastery of St Maur was becoming a leading centre of historical research” (Holmes and Bickers 194)</w:t>
      </w:r>
    </w:p>
    <w:p w14:paraId="399337EE" w14:textId="77777777" w:rsidR="008B567D" w:rsidRPr="00756E1D" w:rsidRDefault="008B567D" w:rsidP="008B567D">
      <w:pPr>
        <w:numPr>
          <w:ilvl w:val="3"/>
          <w:numId w:val="35"/>
        </w:numPr>
        <w:contextualSpacing w:val="0"/>
        <w:rPr>
          <w:snapToGrid w:val="0"/>
        </w:rPr>
      </w:pPr>
      <w:r w:rsidRPr="00756E1D">
        <w:rPr>
          <w:snapToGrid w:val="0"/>
        </w:rPr>
        <w:lastRenderedPageBreak/>
        <w:t>“The Maurists helped to lay the foundations of historical scholarship and to establish the principles of historical criticism and methodology. They collected invaluable historical source material and produced important critical editions of the Fathers” (Holmes and Bickers 194)</w:t>
      </w:r>
    </w:p>
    <w:p w14:paraId="5FD5733C" w14:textId="77777777" w:rsidR="008B567D" w:rsidRPr="00756E1D" w:rsidRDefault="008B567D" w:rsidP="008B567D">
      <w:pPr>
        <w:numPr>
          <w:ilvl w:val="3"/>
          <w:numId w:val="35"/>
        </w:numPr>
        <w:contextualSpacing w:val="0"/>
        <w:rPr>
          <w:snapToGrid w:val="0"/>
        </w:rPr>
      </w:pPr>
      <w:r w:rsidRPr="00756E1D">
        <w:rPr>
          <w:snapToGrid w:val="0"/>
        </w:rPr>
        <w:t>1668: “Dom Jean Mabillon produced the first volume of his history of the Benedictines” (Holmes and Bickers 194)</w:t>
      </w:r>
    </w:p>
    <w:p w14:paraId="1AB2B378" w14:textId="77777777" w:rsidR="008B567D" w:rsidRPr="00756E1D" w:rsidRDefault="008B567D" w:rsidP="008B567D">
      <w:pPr>
        <w:numPr>
          <w:ilvl w:val="3"/>
          <w:numId w:val="35"/>
        </w:numPr>
        <w:contextualSpacing w:val="0"/>
        <w:rPr>
          <w:snapToGrid w:val="0"/>
        </w:rPr>
      </w:pPr>
      <w:r w:rsidRPr="00756E1D">
        <w:rPr>
          <w:snapToGrid w:val="0"/>
        </w:rPr>
        <w:t>1667-1701: Mabillon “published an edition of the writings of Bernard of Clairvaux and collaborated in a critical examination of the lives of Benedictine saints” (Holmes and Bickers 194)</w:t>
      </w:r>
    </w:p>
    <w:p w14:paraId="549BC0EF" w14:textId="77777777" w:rsidR="008B567D" w:rsidRPr="00756E1D" w:rsidRDefault="008B567D" w:rsidP="008B567D">
      <w:pPr>
        <w:numPr>
          <w:ilvl w:val="2"/>
          <w:numId w:val="35"/>
        </w:numPr>
        <w:contextualSpacing w:val="0"/>
        <w:rPr>
          <w:snapToGrid w:val="0"/>
        </w:rPr>
      </w:pPr>
      <w:r w:rsidRPr="00756E1D">
        <w:rPr>
          <w:snapToGrid w:val="0"/>
        </w:rPr>
        <w:t>Bollandists</w:t>
      </w:r>
    </w:p>
    <w:p w14:paraId="76456F75" w14:textId="77777777" w:rsidR="008B567D" w:rsidRPr="00756E1D" w:rsidRDefault="008B567D" w:rsidP="008B567D">
      <w:pPr>
        <w:numPr>
          <w:ilvl w:val="3"/>
          <w:numId w:val="35"/>
        </w:numPr>
        <w:contextualSpacing w:val="0"/>
        <w:rPr>
          <w:snapToGrid w:val="0"/>
        </w:rPr>
      </w:pPr>
      <w:r w:rsidRPr="00756E1D">
        <w:rPr>
          <w:snapToGrid w:val="0"/>
        </w:rPr>
        <w:t>“At about the same time the ‘Bollandists’ were beginning their critical examinations of the traditional lives of the saints” (Holmes and Bickers 194)</w:t>
      </w:r>
    </w:p>
    <w:p w14:paraId="60D1C527" w14:textId="77777777" w:rsidR="008B567D" w:rsidRPr="00756E1D" w:rsidRDefault="008B567D" w:rsidP="008B567D">
      <w:pPr>
        <w:numPr>
          <w:ilvl w:val="2"/>
          <w:numId w:val="35"/>
        </w:numPr>
        <w:contextualSpacing w:val="0"/>
        <w:rPr>
          <w:snapToGrid w:val="0"/>
        </w:rPr>
      </w:pPr>
      <w:r w:rsidRPr="00756E1D">
        <w:rPr>
          <w:snapToGrid w:val="0"/>
        </w:rPr>
        <w:t>“Other significant ecclesiastical historians” (Holmes and Bickers 194)</w:t>
      </w:r>
    </w:p>
    <w:p w14:paraId="6A854780" w14:textId="77777777" w:rsidR="008B567D" w:rsidRPr="00756E1D" w:rsidRDefault="008B567D" w:rsidP="008B567D">
      <w:pPr>
        <w:numPr>
          <w:ilvl w:val="3"/>
          <w:numId w:val="35"/>
        </w:numPr>
        <w:contextualSpacing w:val="0"/>
        <w:rPr>
          <w:snapToGrid w:val="0"/>
        </w:rPr>
      </w:pPr>
      <w:r w:rsidRPr="00756E1D">
        <w:rPr>
          <w:snapToGrid w:val="0"/>
        </w:rPr>
        <w:t>Claude Fleury (a Gallican, 1640-1723)</w:t>
      </w:r>
    </w:p>
    <w:p w14:paraId="1614EDA4" w14:textId="77777777" w:rsidR="008B567D" w:rsidRPr="00756E1D" w:rsidRDefault="008B567D" w:rsidP="008B567D">
      <w:pPr>
        <w:numPr>
          <w:ilvl w:val="3"/>
          <w:numId w:val="35"/>
        </w:numPr>
        <w:contextualSpacing w:val="0"/>
        <w:rPr>
          <w:snapToGrid w:val="0"/>
        </w:rPr>
      </w:pPr>
      <w:r w:rsidRPr="00756E1D">
        <w:rPr>
          <w:snapToGrid w:val="0"/>
        </w:rPr>
        <w:t>Natalis Alexander, O.P. (1639-1724)</w:t>
      </w:r>
    </w:p>
    <w:p w14:paraId="3BED74E2" w14:textId="77777777" w:rsidR="008B567D" w:rsidRPr="00756E1D" w:rsidRDefault="008B567D" w:rsidP="008B567D">
      <w:pPr>
        <w:numPr>
          <w:ilvl w:val="3"/>
          <w:numId w:val="35"/>
        </w:numPr>
        <w:contextualSpacing w:val="0"/>
        <w:rPr>
          <w:snapToGrid w:val="0"/>
        </w:rPr>
      </w:pPr>
      <w:r w:rsidRPr="00756E1D">
        <w:rPr>
          <w:snapToGrid w:val="0"/>
        </w:rPr>
        <w:t>Archbishop Giovanni Domenico Mansi of Lucca (1692-1769)</w:t>
      </w:r>
    </w:p>
    <w:p w14:paraId="1FA9E6CF" w14:textId="77777777" w:rsidR="008B567D" w:rsidRPr="00756E1D" w:rsidRDefault="008B567D" w:rsidP="008B567D">
      <w:pPr>
        <w:numPr>
          <w:ilvl w:val="3"/>
          <w:numId w:val="35"/>
        </w:numPr>
        <w:contextualSpacing w:val="0"/>
        <w:rPr>
          <w:snapToGrid w:val="0"/>
        </w:rPr>
      </w:pPr>
      <w:r w:rsidRPr="00756E1D">
        <w:rPr>
          <w:snapToGrid w:val="0"/>
        </w:rPr>
        <w:t>Martin Gerbert, O.S.B., Prince-Abbot of St. Blaise (1720-1793)</w:t>
      </w:r>
    </w:p>
    <w:p w14:paraId="54084B78" w14:textId="77777777" w:rsidR="008B567D" w:rsidRPr="00756E1D" w:rsidRDefault="008B567D" w:rsidP="008B567D">
      <w:pPr>
        <w:numPr>
          <w:ilvl w:val="1"/>
          <w:numId w:val="35"/>
        </w:numPr>
        <w:contextualSpacing w:val="0"/>
        <w:rPr>
          <w:snapToGrid w:val="0"/>
        </w:rPr>
      </w:pPr>
      <w:r w:rsidRPr="00756E1D">
        <w:rPr>
          <w:snapToGrid w:val="0"/>
        </w:rPr>
        <w:t>the Catholic Enlightenment: France</w:t>
      </w:r>
    </w:p>
    <w:p w14:paraId="5D44243E" w14:textId="77777777" w:rsidR="008B567D" w:rsidRPr="00756E1D" w:rsidRDefault="008B567D" w:rsidP="008B567D">
      <w:pPr>
        <w:numPr>
          <w:ilvl w:val="2"/>
          <w:numId w:val="35"/>
        </w:numPr>
        <w:contextualSpacing w:val="0"/>
        <w:rPr>
          <w:snapToGrid w:val="0"/>
        </w:rPr>
      </w:pPr>
      <w:r w:rsidRPr="00756E1D">
        <w:rPr>
          <w:snapToGrid w:val="0"/>
        </w:rPr>
        <w:t>Blaise Pascal (1623-62)</w:t>
      </w:r>
    </w:p>
    <w:p w14:paraId="1A2F3CB6" w14:textId="77777777" w:rsidR="008B567D" w:rsidRPr="00756E1D" w:rsidRDefault="008B567D" w:rsidP="008B567D">
      <w:pPr>
        <w:numPr>
          <w:ilvl w:val="3"/>
          <w:numId w:val="35"/>
        </w:numPr>
        <w:contextualSpacing w:val="0"/>
        <w:rPr>
          <w:snapToGrid w:val="0"/>
        </w:rPr>
      </w:pPr>
      <w:r w:rsidRPr="00756E1D">
        <w:rPr>
          <w:snapToGrid w:val="0"/>
        </w:rPr>
        <w:t>“Pascal was one of the few convincing Catholic apologists, most of whom were unimaginative scholastic theologians” (Holmes and Bickers 192)</w:t>
      </w:r>
    </w:p>
    <w:p w14:paraId="2138D1F5" w14:textId="77777777" w:rsidR="008B567D" w:rsidRPr="00756E1D" w:rsidRDefault="008B567D" w:rsidP="008B567D">
      <w:pPr>
        <w:numPr>
          <w:ilvl w:val="3"/>
          <w:numId w:val="35"/>
        </w:numPr>
        <w:contextualSpacing w:val="0"/>
        <w:rPr>
          <w:snapToGrid w:val="0"/>
        </w:rPr>
      </w:pPr>
      <w:r w:rsidRPr="00756E1D">
        <w:rPr>
          <w:snapToGrid w:val="0"/>
        </w:rPr>
        <w:t>“He did not share the naive optimism of many of his contemporaries about the reasonableness, good will and perfectibility of humanity” (Holmes and Bickers 192)</w:t>
      </w:r>
    </w:p>
    <w:p w14:paraId="1BDB748E" w14:textId="77777777" w:rsidR="008B567D" w:rsidRPr="00756E1D" w:rsidRDefault="008B567D" w:rsidP="008B567D">
      <w:pPr>
        <w:numPr>
          <w:ilvl w:val="3"/>
          <w:numId w:val="35"/>
        </w:numPr>
        <w:contextualSpacing w:val="0"/>
        <w:rPr>
          <w:snapToGrid w:val="0"/>
        </w:rPr>
      </w:pPr>
      <w:r w:rsidRPr="00756E1D">
        <w:rPr>
          <w:snapToGrid w:val="0"/>
        </w:rPr>
        <w:t>He “was aware of the need for faith, a gift of God, as well as reason” (Holmes and Bickers 192)</w:t>
      </w:r>
    </w:p>
    <w:p w14:paraId="4D13292D" w14:textId="77777777" w:rsidR="008B567D" w:rsidRPr="00756E1D" w:rsidRDefault="008B567D" w:rsidP="008B567D">
      <w:pPr>
        <w:numPr>
          <w:ilvl w:val="3"/>
          <w:numId w:val="35"/>
        </w:numPr>
        <w:contextualSpacing w:val="0"/>
        <w:rPr>
          <w:snapToGrid w:val="0"/>
        </w:rPr>
      </w:pPr>
      <w:r w:rsidRPr="00756E1D">
        <w:rPr>
          <w:snapToGrid w:val="0"/>
        </w:rPr>
        <w:t xml:space="preserve">1670: “His </w:t>
      </w:r>
      <w:r w:rsidRPr="00756E1D">
        <w:rPr>
          <w:i/>
          <w:snapToGrid w:val="0"/>
        </w:rPr>
        <w:t>Pensées</w:t>
      </w:r>
      <w:r w:rsidRPr="00756E1D">
        <w:rPr>
          <w:snapToGrid w:val="0"/>
        </w:rPr>
        <w:t xml:space="preserve"> first appeared in an incomplete edition </w:t>
      </w:r>
      <w:r>
        <w:rPr>
          <w:snapToGrid w:val="0"/>
        </w:rPr>
        <w:t>. . .</w:t>
      </w:r>
      <w:r w:rsidRPr="00756E1D">
        <w:rPr>
          <w:snapToGrid w:val="0"/>
        </w:rPr>
        <w:t xml:space="preserve"> Pascal wrote: </w:t>
      </w:r>
      <w:r>
        <w:rPr>
          <w:snapToGrid w:val="0"/>
        </w:rPr>
        <w:t>. . .</w:t>
      </w:r>
      <w:r w:rsidRPr="00756E1D">
        <w:rPr>
          <w:snapToGrid w:val="0"/>
        </w:rPr>
        <w:t xml:space="preserve"> “religion is in no way contrary to reason”“ (Holmes and Bickers 192)</w:t>
      </w:r>
    </w:p>
    <w:p w14:paraId="731F8906" w14:textId="77777777" w:rsidR="008B567D" w:rsidRPr="00756E1D" w:rsidRDefault="008B567D" w:rsidP="008B567D">
      <w:pPr>
        <w:numPr>
          <w:ilvl w:val="3"/>
          <w:numId w:val="35"/>
        </w:numPr>
        <w:contextualSpacing w:val="0"/>
        <w:rPr>
          <w:snapToGrid w:val="0"/>
        </w:rPr>
      </w:pPr>
      <w:r w:rsidRPr="00756E1D">
        <w:rPr>
          <w:snapToGrid w:val="0"/>
        </w:rPr>
        <w:t>“After appealing to an enlightened conscience, Pascal argued that only Christianity could explain the fundamental contradiction in man—a redeemed sinner—before going on to use the more traditional arguments from miracles and prophecy in favour of Christianity” (Holmes and Bickers 192)</w:t>
      </w:r>
    </w:p>
    <w:p w14:paraId="1BD897AE" w14:textId="77777777" w:rsidR="008B567D" w:rsidRPr="00756E1D" w:rsidRDefault="008B567D" w:rsidP="008B567D">
      <w:pPr>
        <w:numPr>
          <w:ilvl w:val="2"/>
          <w:numId w:val="35"/>
        </w:numPr>
        <w:contextualSpacing w:val="0"/>
        <w:rPr>
          <w:snapToGrid w:val="0"/>
        </w:rPr>
      </w:pPr>
      <w:r w:rsidRPr="00756E1D">
        <w:rPr>
          <w:snapToGrid w:val="0"/>
        </w:rPr>
        <w:t>Richard Simon (Oratorian, 1638-1712)</w:t>
      </w:r>
    </w:p>
    <w:p w14:paraId="5F3FA249" w14:textId="77777777" w:rsidR="008B567D" w:rsidRPr="00756E1D" w:rsidRDefault="008B567D" w:rsidP="008B567D">
      <w:pPr>
        <w:numPr>
          <w:ilvl w:val="3"/>
          <w:numId w:val="35"/>
        </w:numPr>
        <w:contextualSpacing w:val="0"/>
        <w:rPr>
          <w:snapToGrid w:val="0"/>
        </w:rPr>
      </w:pPr>
      <w:r w:rsidRPr="00756E1D">
        <w:rPr>
          <w:snapToGrid w:val="0"/>
        </w:rPr>
        <w:t>“one of the first biblical critics” (Holmes and Bickers 192)</w:t>
      </w:r>
    </w:p>
    <w:p w14:paraId="2741AD94" w14:textId="77777777" w:rsidR="008B567D" w:rsidRPr="00756E1D" w:rsidRDefault="008B567D" w:rsidP="008B567D">
      <w:pPr>
        <w:numPr>
          <w:ilvl w:val="3"/>
          <w:numId w:val="35"/>
        </w:numPr>
        <w:contextualSpacing w:val="0"/>
        <w:rPr>
          <w:snapToGrid w:val="0"/>
        </w:rPr>
      </w:pPr>
      <w:r w:rsidRPr="00756E1D">
        <w:rPr>
          <w:snapToGrid w:val="0"/>
        </w:rPr>
        <w:t>He “saw himself as a Catholic apologist against Protestantism” (Holmes and Bickers 193)</w:t>
      </w:r>
    </w:p>
    <w:p w14:paraId="1DACBF30" w14:textId="77777777" w:rsidR="008B567D" w:rsidRPr="00756E1D" w:rsidRDefault="008B567D" w:rsidP="008B567D">
      <w:pPr>
        <w:numPr>
          <w:ilvl w:val="3"/>
          <w:numId w:val="35"/>
        </w:numPr>
        <w:contextualSpacing w:val="0"/>
        <w:rPr>
          <w:snapToGrid w:val="0"/>
        </w:rPr>
      </w:pPr>
      <w:r w:rsidRPr="00756E1D">
        <w:rPr>
          <w:snapToGrid w:val="0"/>
        </w:rPr>
        <w:t xml:space="preserve">1678: </w:t>
      </w:r>
      <w:r w:rsidRPr="00756E1D">
        <w:rPr>
          <w:i/>
          <w:snapToGrid w:val="0"/>
        </w:rPr>
        <w:t>Histoire critique du Vieux Testament</w:t>
      </w:r>
      <w:r w:rsidRPr="00756E1D">
        <w:rPr>
          <w:snapToGrid w:val="0"/>
        </w:rPr>
        <w:t xml:space="preserve"> (</w:t>
      </w:r>
      <w:r w:rsidRPr="00756E1D">
        <w:rPr>
          <w:i/>
          <w:snapToGrid w:val="0"/>
        </w:rPr>
        <w:t>Critical History of the New Testament</w:t>
      </w:r>
      <w:r w:rsidRPr="00756E1D">
        <w:rPr>
          <w:snapToGrid w:val="0"/>
        </w:rPr>
        <w:t>) (Holmes and Bickers 193)</w:t>
      </w:r>
    </w:p>
    <w:p w14:paraId="072F65AA" w14:textId="77777777" w:rsidR="008B567D" w:rsidRPr="00756E1D" w:rsidRDefault="008B567D" w:rsidP="008B567D">
      <w:pPr>
        <w:numPr>
          <w:ilvl w:val="3"/>
          <w:numId w:val="35"/>
        </w:numPr>
        <w:contextualSpacing w:val="0"/>
        <w:rPr>
          <w:snapToGrid w:val="0"/>
        </w:rPr>
      </w:pPr>
      <w:r w:rsidRPr="00756E1D">
        <w:rPr>
          <w:snapToGrid w:val="0"/>
        </w:rPr>
        <w:t xml:space="preserve">1693: </w:t>
      </w:r>
      <w:r w:rsidRPr="00756E1D">
        <w:rPr>
          <w:i/>
          <w:snapToGrid w:val="0"/>
        </w:rPr>
        <w:t>Histoire critique du texte du Nouveau Testament</w:t>
      </w:r>
      <w:r w:rsidRPr="00756E1D">
        <w:rPr>
          <w:snapToGrid w:val="0"/>
        </w:rPr>
        <w:t xml:space="preserve"> (</w:t>
      </w:r>
      <w:r w:rsidRPr="00756E1D">
        <w:rPr>
          <w:i/>
          <w:snapToGrid w:val="0"/>
        </w:rPr>
        <w:t>Critical History of the Text of the New Testament</w:t>
      </w:r>
      <w:r w:rsidRPr="00756E1D">
        <w:rPr>
          <w:snapToGrid w:val="0"/>
        </w:rPr>
        <w:t>) (Holmes and Bickers 193)</w:t>
      </w:r>
    </w:p>
    <w:p w14:paraId="405BDA56" w14:textId="77777777" w:rsidR="008B567D" w:rsidRPr="00756E1D" w:rsidRDefault="008B567D" w:rsidP="008B567D">
      <w:pPr>
        <w:numPr>
          <w:ilvl w:val="3"/>
          <w:numId w:val="35"/>
        </w:numPr>
        <w:contextualSpacing w:val="0"/>
        <w:rPr>
          <w:snapToGrid w:val="0"/>
        </w:rPr>
      </w:pPr>
      <w:r w:rsidRPr="00756E1D">
        <w:rPr>
          <w:snapToGrid w:val="0"/>
        </w:rPr>
        <w:t>“Simon recognised that belief in biblical inspiration was quite compatible with the mistakes of those human writers used by God” (Holmes and Bickers 193)</w:t>
      </w:r>
    </w:p>
    <w:p w14:paraId="1ED3FC32" w14:textId="77777777" w:rsidR="008B567D" w:rsidRPr="00756E1D" w:rsidRDefault="008B567D" w:rsidP="008B567D">
      <w:pPr>
        <w:numPr>
          <w:ilvl w:val="3"/>
          <w:numId w:val="35"/>
        </w:numPr>
        <w:contextualSpacing w:val="0"/>
        <w:rPr>
          <w:snapToGrid w:val="0"/>
        </w:rPr>
      </w:pPr>
      <w:r w:rsidRPr="00756E1D">
        <w:rPr>
          <w:snapToGrid w:val="0"/>
        </w:rPr>
        <w:t>“theologians should not employ the Bible to judge scientific truths” (Holmes and Bickers 193)</w:t>
      </w:r>
    </w:p>
    <w:p w14:paraId="457ED3AB" w14:textId="77777777" w:rsidR="008B567D" w:rsidRPr="00756E1D" w:rsidRDefault="008B567D" w:rsidP="008B567D">
      <w:pPr>
        <w:numPr>
          <w:ilvl w:val="3"/>
          <w:numId w:val="35"/>
        </w:numPr>
        <w:contextualSpacing w:val="0"/>
        <w:rPr>
          <w:snapToGrid w:val="0"/>
        </w:rPr>
      </w:pPr>
      <w:r w:rsidRPr="00756E1D">
        <w:rPr>
          <w:snapToGrid w:val="0"/>
        </w:rPr>
        <w:t>“Simon was condenmed by Catholics as well as by Protestants and expelled from his congregation” (Holmes and Bickers 193)</w:t>
      </w:r>
    </w:p>
    <w:p w14:paraId="2D8B283B" w14:textId="77777777" w:rsidR="008B567D" w:rsidRPr="00756E1D" w:rsidRDefault="008B567D" w:rsidP="008B567D">
      <w:pPr>
        <w:numPr>
          <w:ilvl w:val="3"/>
          <w:numId w:val="35"/>
        </w:numPr>
        <w:contextualSpacing w:val="0"/>
        <w:rPr>
          <w:snapToGrid w:val="0"/>
        </w:rPr>
      </w:pPr>
      <w:r w:rsidRPr="00756E1D">
        <w:rPr>
          <w:snapToGrid w:val="0"/>
        </w:rPr>
        <w:lastRenderedPageBreak/>
        <w:t>His find</w:t>
      </w:r>
      <w:r w:rsidRPr="00756E1D">
        <w:rPr>
          <w:snapToGrid w:val="0"/>
        </w:rPr>
        <w:softHyphen/>
        <w:t>ings “were later used by Deists and sceptics in their attacks on scripture and revelation” (Holmes and Bickers 193)</w:t>
      </w:r>
    </w:p>
    <w:p w14:paraId="4E93227E" w14:textId="77777777" w:rsidR="008B567D" w:rsidRPr="00756E1D" w:rsidRDefault="008B567D" w:rsidP="008B567D">
      <w:pPr>
        <w:numPr>
          <w:ilvl w:val="3"/>
          <w:numId w:val="35"/>
        </w:numPr>
        <w:contextualSpacing w:val="0"/>
        <w:rPr>
          <w:snapToGrid w:val="0"/>
        </w:rPr>
      </w:pPr>
      <w:r w:rsidRPr="00756E1D">
        <w:rPr>
          <w:snapToGrid w:val="0"/>
        </w:rPr>
        <w:t>“The ‘solutions’ proposed by other apologists to biblical problems were often academically disreputable” (Holmes and Bickers 193)</w:t>
      </w:r>
    </w:p>
    <w:p w14:paraId="7D9F2B6A" w14:textId="77777777" w:rsidR="008B567D" w:rsidRPr="00756E1D" w:rsidRDefault="008B567D" w:rsidP="008B567D">
      <w:pPr>
        <w:numPr>
          <w:ilvl w:val="4"/>
          <w:numId w:val="35"/>
        </w:numPr>
        <w:contextualSpacing w:val="0"/>
        <w:rPr>
          <w:snapToGrid w:val="0"/>
        </w:rPr>
      </w:pPr>
      <w:r w:rsidRPr="00756E1D">
        <w:rPr>
          <w:snapToGrid w:val="0"/>
        </w:rPr>
        <w:t>“Athanasius Kircher, a Jesuit mathematician who died in 1690, was able to date the confu</w:t>
      </w:r>
      <w:r w:rsidRPr="00756E1D">
        <w:rPr>
          <w:snapToGrid w:val="0"/>
        </w:rPr>
        <w:softHyphen/>
        <w:t xml:space="preserve">sion of tongues at Babel to the year 1984 </w:t>
      </w:r>
      <w:r w:rsidRPr="00756E1D">
        <w:rPr>
          <w:smallCaps/>
          <w:snapToGrid w:val="0"/>
        </w:rPr>
        <w:t>b.c.</w:t>
      </w:r>
      <w:r w:rsidRPr="00756E1D">
        <w:rPr>
          <w:snapToGrid w:val="0"/>
        </w:rPr>
        <w:t xml:space="preserve"> He also rejected the notion that the earth moved around the sun” (Holmes and Bickers 193)</w:t>
      </w:r>
    </w:p>
    <w:p w14:paraId="5E517412" w14:textId="77777777" w:rsidR="008B567D" w:rsidRPr="00756E1D" w:rsidRDefault="008B567D" w:rsidP="008B567D">
      <w:pPr>
        <w:numPr>
          <w:ilvl w:val="4"/>
          <w:numId w:val="35"/>
        </w:numPr>
        <w:contextualSpacing w:val="0"/>
        <w:rPr>
          <w:snapToGrid w:val="0"/>
        </w:rPr>
      </w:pPr>
      <w:r w:rsidRPr="00756E1D">
        <w:rPr>
          <w:snapToGrid w:val="0"/>
        </w:rPr>
        <w:t>“Jean Hardouin main</w:t>
      </w:r>
      <w:r w:rsidRPr="00756E1D">
        <w:rPr>
          <w:snapToGrid w:val="0"/>
        </w:rPr>
        <w:softHyphen/>
        <w:t>tained that Christ and his apostles preached in Latin, that the ancient classics were written by monks in the thirteenth century and that the Councils preceding Trent were fabrications” (Holmes and Bickers 193)</w:t>
      </w:r>
    </w:p>
    <w:p w14:paraId="75DECC66" w14:textId="77777777" w:rsidR="008B567D" w:rsidRPr="00756E1D" w:rsidRDefault="008B567D" w:rsidP="008B567D">
      <w:pPr>
        <w:numPr>
          <w:ilvl w:val="1"/>
          <w:numId w:val="35"/>
        </w:numPr>
        <w:contextualSpacing w:val="0"/>
      </w:pPr>
      <w:r w:rsidRPr="00756E1D">
        <w:t>missions</w:t>
      </w:r>
    </w:p>
    <w:p w14:paraId="7F545A8A" w14:textId="77777777" w:rsidR="008B567D" w:rsidRPr="00756E1D" w:rsidRDefault="008B567D" w:rsidP="008B567D">
      <w:pPr>
        <w:numPr>
          <w:ilvl w:val="2"/>
          <w:numId w:val="35"/>
        </w:numPr>
        <w:contextualSpacing w:val="0"/>
        <w:rPr>
          <w:snapToGrid w:val="0"/>
        </w:rPr>
      </w:pPr>
      <w:r w:rsidRPr="00756E1D">
        <w:rPr>
          <w:snapToGrid w:val="0"/>
        </w:rPr>
        <w:t>unfavourable factors</w:t>
      </w:r>
    </w:p>
    <w:p w14:paraId="62225924" w14:textId="77777777" w:rsidR="008B567D" w:rsidRPr="00756E1D" w:rsidRDefault="008B567D" w:rsidP="008B567D">
      <w:pPr>
        <w:numPr>
          <w:ilvl w:val="3"/>
          <w:numId w:val="35"/>
        </w:numPr>
        <w:contextualSpacing w:val="0"/>
        <w:rPr>
          <w:snapToGrid w:val="0"/>
        </w:rPr>
      </w:pPr>
      <w:r w:rsidRPr="00756E1D">
        <w:rPr>
          <w:snapToGrid w:val="0"/>
        </w:rPr>
        <w:t>“rivalries between religious orders” (Holmes and Bickers 197)</w:t>
      </w:r>
    </w:p>
    <w:p w14:paraId="5AC2A167" w14:textId="77777777" w:rsidR="008B567D" w:rsidRPr="00756E1D" w:rsidRDefault="008B567D" w:rsidP="008B567D">
      <w:pPr>
        <w:numPr>
          <w:ilvl w:val="3"/>
          <w:numId w:val="35"/>
        </w:numPr>
        <w:contextualSpacing w:val="0"/>
        <w:rPr>
          <w:snapToGrid w:val="0"/>
        </w:rPr>
      </w:pPr>
      <w:r w:rsidRPr="00756E1D">
        <w:rPr>
          <w:snapToGrid w:val="0"/>
        </w:rPr>
        <w:t>“the poor quality of many missionaries” (Holmes and Bickers 197)</w:t>
      </w:r>
    </w:p>
    <w:p w14:paraId="77B6D8C3" w14:textId="77777777" w:rsidR="008B567D" w:rsidRPr="00756E1D" w:rsidRDefault="008B567D" w:rsidP="008B567D">
      <w:pPr>
        <w:numPr>
          <w:ilvl w:val="3"/>
          <w:numId w:val="35"/>
        </w:numPr>
        <w:contextualSpacing w:val="0"/>
        <w:rPr>
          <w:snapToGrid w:val="0"/>
        </w:rPr>
      </w:pPr>
      <w:r w:rsidRPr="00756E1D">
        <w:rPr>
          <w:snapToGrid w:val="0"/>
        </w:rPr>
        <w:t>“the competition of Protestants” (Holmes and Bickers 197)</w:t>
      </w:r>
    </w:p>
    <w:p w14:paraId="3CA6A3B5" w14:textId="77777777" w:rsidR="008B567D" w:rsidRPr="00756E1D" w:rsidRDefault="008B567D" w:rsidP="008B567D">
      <w:pPr>
        <w:numPr>
          <w:ilvl w:val="3"/>
          <w:numId w:val="35"/>
        </w:numPr>
        <w:contextualSpacing w:val="0"/>
        <w:rPr>
          <w:snapToGrid w:val="0"/>
        </w:rPr>
      </w:pPr>
      <w:r w:rsidRPr="00756E1D">
        <w:rPr>
          <w:snapToGrid w:val="0"/>
        </w:rPr>
        <w:t>“some of the decisions of Roman authorities, [such as] the suppres</w:t>
      </w:r>
      <w:r w:rsidRPr="00756E1D">
        <w:rPr>
          <w:snapToGrid w:val="0"/>
        </w:rPr>
        <w:softHyphen/>
        <w:t>sion of the Jesuits</w:t>
      </w:r>
      <w:r>
        <w:rPr>
          <w:snapToGrid w:val="0"/>
        </w:rPr>
        <w:t>” (1773-1824)</w:t>
      </w:r>
      <w:r w:rsidRPr="00756E1D">
        <w:rPr>
          <w:snapToGrid w:val="0"/>
        </w:rPr>
        <w:t xml:space="preserve"> (Holmes and Bickers 197)</w:t>
      </w:r>
    </w:p>
    <w:p w14:paraId="5FE31BC3" w14:textId="77777777" w:rsidR="008B567D" w:rsidRPr="00756E1D" w:rsidRDefault="008B567D" w:rsidP="008B567D">
      <w:pPr>
        <w:numPr>
          <w:ilvl w:val="3"/>
          <w:numId w:val="35"/>
        </w:numPr>
        <w:contextualSpacing w:val="0"/>
        <w:rPr>
          <w:snapToGrid w:val="0"/>
        </w:rPr>
      </w:pPr>
      <w:r w:rsidRPr="00756E1D">
        <w:rPr>
          <w:snapToGrid w:val="0"/>
        </w:rPr>
        <w:t>“missionaries not only failed to eradicate pagan practices but they also failed to respect native cultures or to adapt Christianity to indigenous civilizations” (Holmes and Bickers 197)</w:t>
      </w:r>
    </w:p>
    <w:p w14:paraId="26ACECD8" w14:textId="77777777" w:rsidR="008B567D" w:rsidRPr="00756E1D" w:rsidRDefault="008B567D" w:rsidP="008B567D">
      <w:pPr>
        <w:numPr>
          <w:ilvl w:val="2"/>
          <w:numId w:val="35"/>
        </w:numPr>
        <w:contextualSpacing w:val="0"/>
        <w:rPr>
          <w:snapToGrid w:val="0"/>
        </w:rPr>
      </w:pPr>
      <w:r w:rsidRPr="00756E1D">
        <w:rPr>
          <w:snapToGrid w:val="0"/>
        </w:rPr>
        <w:t>Jesuits in India</w:t>
      </w:r>
    </w:p>
    <w:p w14:paraId="5306EE9D" w14:textId="77777777" w:rsidR="008B567D" w:rsidRPr="00756E1D" w:rsidRDefault="008B567D" w:rsidP="008B567D">
      <w:pPr>
        <w:numPr>
          <w:ilvl w:val="3"/>
          <w:numId w:val="30"/>
        </w:numPr>
        <w:contextualSpacing w:val="0"/>
      </w:pPr>
      <w:r w:rsidRPr="00756E1D">
        <w:t>1608: Roberto de Nobili, Jesuit, is in India; he becomes a brahmin</w:t>
      </w:r>
    </w:p>
    <w:p w14:paraId="4BFCD633" w14:textId="77777777" w:rsidR="008B567D" w:rsidRPr="00756E1D" w:rsidRDefault="008B567D" w:rsidP="008B567D">
      <w:pPr>
        <w:numPr>
          <w:ilvl w:val="3"/>
          <w:numId w:val="35"/>
        </w:numPr>
        <w:contextualSpacing w:val="0"/>
        <w:rPr>
          <w:snapToGrid w:val="0"/>
        </w:rPr>
      </w:pPr>
      <w:r>
        <w:rPr>
          <w:snapToGrid w:val="0"/>
        </w:rPr>
        <w:t xml:space="preserve">1623: </w:t>
      </w:r>
      <w:r w:rsidRPr="00756E1D">
        <w:rPr>
          <w:snapToGrid w:val="0"/>
        </w:rPr>
        <w:t xml:space="preserve">Gregory XV </w:t>
      </w:r>
      <w:r>
        <w:rPr>
          <w:snapToGrid w:val="0"/>
        </w:rPr>
        <w:t>approves</w:t>
      </w:r>
      <w:r w:rsidRPr="00756E1D">
        <w:rPr>
          <w:snapToGrid w:val="0"/>
        </w:rPr>
        <w:t xml:space="preserve"> his activities</w:t>
      </w:r>
    </w:p>
    <w:p w14:paraId="3DB24236" w14:textId="77777777" w:rsidR="008B567D" w:rsidRPr="00756E1D" w:rsidRDefault="008B567D" w:rsidP="008B567D">
      <w:pPr>
        <w:numPr>
          <w:ilvl w:val="3"/>
          <w:numId w:val="35"/>
        </w:numPr>
        <w:contextualSpacing w:val="0"/>
        <w:rPr>
          <w:snapToGrid w:val="0"/>
        </w:rPr>
      </w:pPr>
      <w:r>
        <w:rPr>
          <w:snapToGrid w:val="0"/>
        </w:rPr>
        <w:t>b</w:t>
      </w:r>
      <w:r w:rsidRPr="00756E1D">
        <w:rPr>
          <w:snapToGrid w:val="0"/>
        </w:rPr>
        <w:t>ut “the controversy over Chinese rites again raised [doubts] and in due course the Roman authorities also refused to tolerate the Malabar rites” (Holmes and Bickers 199)</w:t>
      </w:r>
    </w:p>
    <w:p w14:paraId="7AA2E9BB" w14:textId="77777777" w:rsidR="008B567D" w:rsidRPr="00756E1D" w:rsidRDefault="008B567D" w:rsidP="008B567D">
      <w:pPr>
        <w:numPr>
          <w:ilvl w:val="3"/>
          <w:numId w:val="35"/>
        </w:numPr>
        <w:contextualSpacing w:val="0"/>
        <w:rPr>
          <w:snapToGrid w:val="0"/>
        </w:rPr>
      </w:pPr>
      <w:r w:rsidRPr="00756E1D">
        <w:rPr>
          <w:snapToGrid w:val="0"/>
        </w:rPr>
        <w:t>“Oratorians, Theatines and Carmelites continued to establish institu</w:t>
      </w:r>
      <w:r w:rsidRPr="00756E1D">
        <w:rPr>
          <w:snapToGrid w:val="0"/>
        </w:rPr>
        <w:softHyphen/>
        <w:t>tions for the training of native Indian priests” (Holmes and Bickers 199)</w:t>
      </w:r>
    </w:p>
    <w:p w14:paraId="56ED9C26" w14:textId="77777777" w:rsidR="008B567D" w:rsidRPr="00756E1D" w:rsidRDefault="008B567D" w:rsidP="008B567D">
      <w:pPr>
        <w:numPr>
          <w:ilvl w:val="2"/>
          <w:numId w:val="35"/>
        </w:numPr>
        <w:contextualSpacing w:val="0"/>
        <w:rPr>
          <w:snapToGrid w:val="0"/>
        </w:rPr>
      </w:pPr>
      <w:r w:rsidRPr="00756E1D">
        <w:rPr>
          <w:snapToGrid w:val="0"/>
        </w:rPr>
        <w:t>Jesuits in China</w:t>
      </w:r>
    </w:p>
    <w:p w14:paraId="748C4953" w14:textId="77777777" w:rsidR="008B567D" w:rsidRPr="00756E1D" w:rsidRDefault="008B567D" w:rsidP="008B567D">
      <w:pPr>
        <w:numPr>
          <w:ilvl w:val="3"/>
          <w:numId w:val="30"/>
        </w:numPr>
        <w:contextualSpacing w:val="0"/>
      </w:pPr>
      <w:r w:rsidRPr="00756E1D">
        <w:t>1615: Jesuit mission in China</w:t>
      </w:r>
    </w:p>
    <w:p w14:paraId="44E5E818" w14:textId="77777777" w:rsidR="008B567D" w:rsidRPr="00756E1D" w:rsidRDefault="008B567D" w:rsidP="008B567D">
      <w:pPr>
        <w:numPr>
          <w:ilvl w:val="3"/>
          <w:numId w:val="35"/>
        </w:numPr>
        <w:contextualSpacing w:val="0"/>
        <w:rPr>
          <w:snapToGrid w:val="0"/>
        </w:rPr>
      </w:pPr>
      <w:r w:rsidRPr="00756E1D">
        <w:rPr>
          <w:snapToGrid w:val="0"/>
        </w:rPr>
        <w:t xml:space="preserve">“The Jesuits won the confidence of Chinese rulers </w:t>
      </w:r>
      <w:r>
        <w:rPr>
          <w:snapToGrid w:val="0"/>
        </w:rPr>
        <w:t>. . .</w:t>
      </w:r>
      <w:r w:rsidRPr="00756E1D">
        <w:rPr>
          <w:snapToGrid w:val="0"/>
        </w:rPr>
        <w:t xml:space="preserve"> by their knowledge [197] of science” For example, the Jesuits</w:t>
      </w:r>
    </w:p>
    <w:p w14:paraId="4305ACC5" w14:textId="77777777" w:rsidR="008B567D" w:rsidRPr="00756E1D" w:rsidRDefault="008B567D" w:rsidP="008B567D">
      <w:pPr>
        <w:numPr>
          <w:ilvl w:val="4"/>
          <w:numId w:val="35"/>
        </w:numPr>
        <w:contextualSpacing w:val="0"/>
        <w:rPr>
          <w:snapToGrid w:val="0"/>
        </w:rPr>
      </w:pPr>
      <w:r w:rsidRPr="00756E1D">
        <w:rPr>
          <w:snapToGrid w:val="0"/>
        </w:rPr>
        <w:t>“translated Aquinas into Chinese” before 1685, and</w:t>
      </w:r>
    </w:p>
    <w:p w14:paraId="4BC1E96B" w14:textId="77777777" w:rsidR="008B567D" w:rsidRPr="00756E1D" w:rsidRDefault="008B567D" w:rsidP="008B567D">
      <w:pPr>
        <w:numPr>
          <w:ilvl w:val="4"/>
          <w:numId w:val="35"/>
        </w:numPr>
        <w:contextualSpacing w:val="0"/>
        <w:rPr>
          <w:snapToGrid w:val="0"/>
        </w:rPr>
      </w:pPr>
      <w:r w:rsidRPr="00756E1D">
        <w:rPr>
          <w:snapToGrid w:val="0"/>
        </w:rPr>
        <w:t>“reformed the Chinese calendar” (Holmes and Bickers 198)</w:t>
      </w:r>
    </w:p>
    <w:p w14:paraId="69247E44" w14:textId="77777777" w:rsidR="008B567D" w:rsidRPr="00756E1D" w:rsidRDefault="008B567D" w:rsidP="008B567D">
      <w:pPr>
        <w:numPr>
          <w:ilvl w:val="3"/>
          <w:numId w:val="35"/>
        </w:numPr>
        <w:contextualSpacing w:val="0"/>
        <w:rPr>
          <w:snapToGrid w:val="0"/>
        </w:rPr>
      </w:pPr>
      <w:r w:rsidRPr="00756E1D">
        <w:rPr>
          <w:snapToGrid w:val="0"/>
        </w:rPr>
        <w:t xml:space="preserve">“Jesuit missionaries appreciated that </w:t>
      </w:r>
      <w:r>
        <w:rPr>
          <w:snapToGrid w:val="0"/>
        </w:rPr>
        <w:t>. . .</w:t>
      </w:r>
      <w:r w:rsidRPr="00756E1D">
        <w:rPr>
          <w:snapToGrid w:val="0"/>
        </w:rPr>
        <w:t xml:space="preserve"> there must be some accommodation to </w:t>
      </w:r>
      <w:r>
        <w:rPr>
          <w:snapToGrid w:val="0"/>
        </w:rPr>
        <w:t>. . .</w:t>
      </w:r>
      <w:r w:rsidRPr="00756E1D">
        <w:rPr>
          <w:snapToGrid w:val="0"/>
        </w:rPr>
        <w:t xml:space="preserve"> the customs of paying reverence to Confucius and to ancestors which, the Jesuits argued, were social rather than religious customs and were no more incom</w:t>
      </w:r>
      <w:r w:rsidRPr="00756E1D">
        <w:rPr>
          <w:snapToGrid w:val="0"/>
        </w:rPr>
        <w:softHyphen/>
        <w:t>patible with Christianity than the European custom of praying for the dead” (Holmes and Bickers 198)</w:t>
      </w:r>
    </w:p>
    <w:p w14:paraId="380CF316" w14:textId="77777777" w:rsidR="008B567D" w:rsidRPr="00756E1D" w:rsidRDefault="008B567D" w:rsidP="008B567D">
      <w:pPr>
        <w:numPr>
          <w:ilvl w:val="3"/>
          <w:numId w:val="35"/>
        </w:numPr>
        <w:contextualSpacing w:val="0"/>
        <w:rPr>
          <w:snapToGrid w:val="0"/>
        </w:rPr>
      </w:pPr>
      <w:r w:rsidRPr="00756E1D">
        <w:rPr>
          <w:snapToGrid w:val="0"/>
        </w:rPr>
        <w:t>1659: the Congregation for the Propagation of the Faith encourages “the formation of a native clergy and the gradual substitution of Christian for heathen customs: “Do not demand of those peoples that they change their cere</w:t>
      </w:r>
      <w:r w:rsidRPr="00756E1D">
        <w:rPr>
          <w:snapToGrid w:val="0"/>
        </w:rPr>
        <w:softHyphen/>
        <w:t>monies, customs, and habits if these do not quite obviously con</w:t>
      </w:r>
      <w:r w:rsidRPr="00756E1D">
        <w:rPr>
          <w:snapToGrid w:val="0"/>
        </w:rPr>
        <w:softHyphen/>
        <w:t xml:space="preserve">tradict religion and decency </w:t>
      </w:r>
      <w:r>
        <w:rPr>
          <w:snapToGrid w:val="0"/>
        </w:rPr>
        <w:t>. . .</w:t>
      </w:r>
      <w:r w:rsidRPr="00756E1D">
        <w:rPr>
          <w:snapToGrid w:val="0"/>
        </w:rPr>
        <w:t xml:space="preserve"> the faith is what you shall bring to them, which neither rejects nor fights against any peoples’ customs and traditions”” (Holmes and Bickers 198)</w:t>
      </w:r>
    </w:p>
    <w:p w14:paraId="63D65A8C" w14:textId="77777777" w:rsidR="008B567D" w:rsidRPr="00756E1D" w:rsidRDefault="008B567D" w:rsidP="008B567D">
      <w:pPr>
        <w:numPr>
          <w:ilvl w:val="3"/>
          <w:numId w:val="35"/>
        </w:numPr>
        <w:contextualSpacing w:val="0"/>
      </w:pPr>
      <w:r w:rsidRPr="00756E1D">
        <w:lastRenderedPageBreak/>
        <w:t>“Terrible damage was done to the Far East missions, especially in China, by the struggles among the different mis</w:t>
      </w:r>
      <w:r w:rsidRPr="00756E1D">
        <w:softHyphen/>
        <w:t>sionary orders and by the colonialism of the European “protecting powers”” (Lapple)</w:t>
      </w:r>
    </w:p>
    <w:p w14:paraId="315C989C" w14:textId="77777777" w:rsidR="008B567D" w:rsidRPr="00756E1D" w:rsidRDefault="008B567D" w:rsidP="008B567D">
      <w:pPr>
        <w:numPr>
          <w:ilvl w:val="3"/>
          <w:numId w:val="35"/>
        </w:numPr>
        <w:contextualSpacing w:val="0"/>
      </w:pPr>
      <w:r w:rsidRPr="00756E1D">
        <w:t>1633-1742: Chinese rite controversy (between Jesuits, Franciscans, and Dominicans)</w:t>
      </w:r>
    </w:p>
    <w:p w14:paraId="485753CA" w14:textId="77777777" w:rsidR="008B567D" w:rsidRPr="00756E1D" w:rsidRDefault="008B567D" w:rsidP="008B567D">
      <w:pPr>
        <w:numPr>
          <w:ilvl w:val="4"/>
          <w:numId w:val="35"/>
        </w:numPr>
        <w:contextualSpacing w:val="0"/>
      </w:pPr>
      <w:r w:rsidRPr="00756E1D">
        <w:t>The Jesuits Roberto de Nobili († 1656) in India, Matteo Ricci († 1610) in Japan, and Johann Adam Schall († 1666) in China said “baptized Chinese should be allowed to [continue] venerating their ancestors, including Confucius” (Lapple)</w:t>
      </w:r>
    </w:p>
    <w:p w14:paraId="59365249" w14:textId="77777777" w:rsidR="008B567D" w:rsidRPr="00756E1D" w:rsidRDefault="008B567D" w:rsidP="008B567D">
      <w:pPr>
        <w:numPr>
          <w:ilvl w:val="4"/>
          <w:numId w:val="35"/>
        </w:numPr>
        <w:contextualSpacing w:val="0"/>
        <w:rPr>
          <w:snapToGrid w:val="0"/>
        </w:rPr>
      </w:pPr>
      <w:r w:rsidRPr="00756E1D">
        <w:rPr>
          <w:snapToGrid w:val="0"/>
        </w:rPr>
        <w:t>the Franciscans and Dominicans “were highly critical of ‘compromises’ with paganism and delated the Jesuits to the Inquisition” (Holmes and Bickers 198)</w:t>
      </w:r>
    </w:p>
    <w:p w14:paraId="13FF958F" w14:textId="77777777" w:rsidR="008B567D" w:rsidRPr="00756E1D" w:rsidRDefault="008B567D" w:rsidP="008B567D">
      <w:pPr>
        <w:numPr>
          <w:ilvl w:val="4"/>
          <w:numId w:val="35"/>
        </w:numPr>
        <w:contextualSpacing w:val="0"/>
        <w:rPr>
          <w:snapToGrid w:val="0"/>
        </w:rPr>
      </w:pPr>
      <w:r w:rsidRPr="00756E1D">
        <w:rPr>
          <w:snapToGrid w:val="0"/>
        </w:rPr>
        <w:t>“the Roman authorities were a long way from China and only received insufficient information” (Holmes and Bickers 198)</w:t>
      </w:r>
    </w:p>
    <w:p w14:paraId="4F195D06" w14:textId="77777777" w:rsidR="008B567D" w:rsidRPr="00756E1D" w:rsidRDefault="008B567D" w:rsidP="008B567D">
      <w:pPr>
        <w:numPr>
          <w:ilvl w:val="4"/>
          <w:numId w:val="35"/>
        </w:numPr>
        <w:contextualSpacing w:val="0"/>
        <w:rPr>
          <w:snapToGrid w:val="0"/>
        </w:rPr>
      </w:pPr>
      <w:r w:rsidRPr="00756E1D">
        <w:rPr>
          <w:snapToGrid w:val="0"/>
        </w:rPr>
        <w:t>“Protestants accused the Church of tolerating idolatry in China” (Holmes and Bickers 198)</w:t>
      </w:r>
    </w:p>
    <w:p w14:paraId="1B12935D" w14:textId="77777777" w:rsidR="008B567D" w:rsidRPr="00756E1D" w:rsidRDefault="008B567D" w:rsidP="008B567D">
      <w:pPr>
        <w:numPr>
          <w:ilvl w:val="4"/>
          <w:numId w:val="35"/>
        </w:numPr>
        <w:contextualSpacing w:val="0"/>
        <w:rPr>
          <w:snapToGrid w:val="0"/>
        </w:rPr>
      </w:pPr>
      <w:r w:rsidRPr="00756E1D">
        <w:rPr>
          <w:snapToGrid w:val="0"/>
        </w:rPr>
        <w:t>“Jansenists accused the Jesuits of sanctioning superstition” (Holmes and Bickers 198)</w:t>
      </w:r>
    </w:p>
    <w:p w14:paraId="32AC04A4" w14:textId="77777777" w:rsidR="008B567D" w:rsidRPr="00756E1D" w:rsidRDefault="008B567D" w:rsidP="008B567D">
      <w:pPr>
        <w:numPr>
          <w:ilvl w:val="4"/>
          <w:numId w:val="35"/>
        </w:numPr>
        <w:contextualSpacing w:val="0"/>
        <w:rPr>
          <w:snapToGrid w:val="0"/>
        </w:rPr>
      </w:pPr>
      <w:r w:rsidRPr="00756E1D">
        <w:rPr>
          <w:snapToGrid w:val="0"/>
        </w:rPr>
        <w:t>1714: Clement XI “condemned the Chinese rites of offering sacrifices to Confucius and personal ancestors” (Holmes and Bickers 198)</w:t>
      </w:r>
    </w:p>
    <w:p w14:paraId="0C3AE7B7" w14:textId="77777777" w:rsidR="008B567D" w:rsidRPr="00756E1D" w:rsidRDefault="008B567D" w:rsidP="008B567D">
      <w:pPr>
        <w:numPr>
          <w:ilvl w:val="4"/>
          <w:numId w:val="35"/>
        </w:numPr>
        <w:contextualSpacing w:val="0"/>
      </w:pPr>
      <w:r w:rsidRPr="00756E1D">
        <w:rPr>
          <w:snapToGrid w:val="0"/>
        </w:rPr>
        <w:t>The Emperor expelled “the legate and other missionaries, with</w:t>
      </w:r>
      <w:r w:rsidRPr="00756E1D">
        <w:rPr>
          <w:snapToGrid w:val="0"/>
        </w:rPr>
        <w:softHyphen/>
        <w:t>drawing concessions and prohibiting Christian evangelisation” (Holmes and Bickers 198)</w:t>
      </w:r>
    </w:p>
    <w:p w14:paraId="4AD80CAE" w14:textId="77777777" w:rsidR="008B567D" w:rsidRPr="00756E1D" w:rsidRDefault="008B567D" w:rsidP="008B567D">
      <w:pPr>
        <w:numPr>
          <w:ilvl w:val="4"/>
          <w:numId w:val="35"/>
        </w:numPr>
        <w:contextualSpacing w:val="0"/>
      </w:pPr>
      <w:r w:rsidRPr="00756E1D">
        <w:t>1742: Ben</w:t>
      </w:r>
      <w:r w:rsidRPr="00756E1D">
        <w:softHyphen/>
        <w:t xml:space="preserve">edict XIV’s apostolic constitution </w:t>
      </w:r>
      <w:r w:rsidRPr="00756E1D">
        <w:rPr>
          <w:i/>
        </w:rPr>
        <w:t>Ex quo singu</w:t>
      </w:r>
      <w:r w:rsidRPr="00756E1D">
        <w:rPr>
          <w:i/>
        </w:rPr>
        <w:softHyphen/>
        <w:t>lari</w:t>
      </w:r>
      <w:r w:rsidRPr="00756E1D">
        <w:t xml:space="preserve"> disallows ancestor veneration; from then on the mission stagnates and is persecuted</w:t>
      </w:r>
    </w:p>
    <w:p w14:paraId="5D6B47B3" w14:textId="77777777" w:rsidR="008B567D" w:rsidRPr="00756E1D" w:rsidRDefault="008B567D" w:rsidP="008B567D">
      <w:pPr>
        <w:numPr>
          <w:ilvl w:val="4"/>
          <w:numId w:val="35"/>
        </w:numPr>
        <w:contextualSpacing w:val="0"/>
        <w:rPr>
          <w:snapToGrid w:val="0"/>
        </w:rPr>
      </w:pPr>
      <w:r w:rsidRPr="00756E1D">
        <w:rPr>
          <w:snapToGrid w:val="0"/>
        </w:rPr>
        <w:t>Other reasons “for the slow growth of Christianity in China”:</w:t>
      </w:r>
    </w:p>
    <w:p w14:paraId="77AA8BB8" w14:textId="77777777" w:rsidR="008B567D" w:rsidRPr="00756E1D" w:rsidRDefault="008B567D" w:rsidP="008B567D">
      <w:pPr>
        <w:numPr>
          <w:ilvl w:val="5"/>
          <w:numId w:val="35"/>
        </w:numPr>
        <w:contextualSpacing w:val="0"/>
        <w:rPr>
          <w:snapToGrid w:val="0"/>
        </w:rPr>
      </w:pPr>
      <w:r w:rsidRPr="00756E1D">
        <w:rPr>
          <w:snapToGrid w:val="0"/>
        </w:rPr>
        <w:t>Jesuits were “subjects of a foreign superior” (Holmes and Bickers 198)</w:t>
      </w:r>
    </w:p>
    <w:p w14:paraId="64BF0F0C" w14:textId="77777777" w:rsidR="008B567D" w:rsidRPr="00756E1D" w:rsidRDefault="008B567D" w:rsidP="008B567D">
      <w:pPr>
        <w:numPr>
          <w:ilvl w:val="5"/>
          <w:numId w:val="35"/>
        </w:numPr>
        <w:contextualSpacing w:val="0"/>
        <w:rPr>
          <w:snapToGrid w:val="0"/>
        </w:rPr>
      </w:pPr>
      <w:r w:rsidRPr="00756E1D">
        <w:rPr>
          <w:snapToGrid w:val="0"/>
        </w:rPr>
        <w:t>Christian (and Muslim) converts were “potential allies of opponents of the imperial regime” (Holmes and Bickers 198)</w:t>
      </w:r>
    </w:p>
    <w:p w14:paraId="10B12D48" w14:textId="77777777" w:rsidR="008B567D" w:rsidRPr="00756E1D" w:rsidRDefault="008B567D" w:rsidP="008B567D">
      <w:pPr>
        <w:numPr>
          <w:ilvl w:val="5"/>
          <w:numId w:val="35"/>
        </w:numPr>
        <w:contextualSpacing w:val="0"/>
        <w:rPr>
          <w:snapToGrid w:val="0"/>
        </w:rPr>
      </w:pPr>
      <w:r w:rsidRPr="00756E1D">
        <w:rPr>
          <w:snapToGrid w:val="0"/>
        </w:rPr>
        <w:t>“the increasing identification of Christianity with the ordinary people, however few converts these were, alien</w:t>
      </w:r>
      <w:r w:rsidRPr="00756E1D">
        <w:rPr>
          <w:snapToGrid w:val="0"/>
        </w:rPr>
        <w:softHyphen/>
        <w:t>ated jealous mandarins and the educated elite” (Holmes and Bickers 198)</w:t>
      </w:r>
    </w:p>
    <w:p w14:paraId="7822E889" w14:textId="77777777" w:rsidR="008B567D" w:rsidRPr="00756E1D" w:rsidRDefault="008B567D" w:rsidP="008B567D">
      <w:pPr>
        <w:numPr>
          <w:ilvl w:val="3"/>
          <w:numId w:val="35"/>
        </w:numPr>
        <w:contextualSpacing w:val="0"/>
        <w:rPr>
          <w:snapToGrid w:val="0"/>
        </w:rPr>
      </w:pPr>
      <w:r w:rsidRPr="00756E1D">
        <w:rPr>
          <w:snapToGrid w:val="0"/>
        </w:rPr>
        <w:t>1688: “the first Chinese bishop ordained the first Chinese priests in China” (Holmes and Bickers 198)</w:t>
      </w:r>
    </w:p>
    <w:p w14:paraId="6E3FD79D" w14:textId="77777777" w:rsidR="008B567D" w:rsidRPr="00756E1D" w:rsidRDefault="008B567D" w:rsidP="008B567D">
      <w:pPr>
        <w:numPr>
          <w:ilvl w:val="3"/>
          <w:numId w:val="35"/>
        </w:numPr>
        <w:contextualSpacing w:val="0"/>
        <w:rPr>
          <w:snapToGrid w:val="0"/>
        </w:rPr>
      </w:pPr>
      <w:r w:rsidRPr="00756E1D">
        <w:rPr>
          <w:snapToGrid w:val="0"/>
        </w:rPr>
        <w:t>Later, Alexandre de Rhodes “worked in China. He was convinced of the need to establish a native clergy and to adapt Christianity to local cultures, He recruited volunteers from the Jesuits and the secular clergy, and established the Society of the Foreign Missions. De Rhodes also recommended the appointment of vicars-apostolic” (Holmes and Bickers 200)</w:t>
      </w:r>
    </w:p>
    <w:p w14:paraId="223F8804" w14:textId="77777777" w:rsidR="008B567D" w:rsidRPr="00756E1D" w:rsidRDefault="008B567D" w:rsidP="008B567D">
      <w:pPr>
        <w:numPr>
          <w:ilvl w:val="2"/>
          <w:numId w:val="35"/>
        </w:numPr>
        <w:contextualSpacing w:val="0"/>
        <w:rPr>
          <w:snapToGrid w:val="0"/>
        </w:rPr>
      </w:pPr>
      <w:r w:rsidRPr="00756E1D">
        <w:rPr>
          <w:snapToGrid w:val="0"/>
        </w:rPr>
        <w:t>Congregation for the Propagation of the Faith</w:t>
      </w:r>
    </w:p>
    <w:p w14:paraId="7A51BD2B" w14:textId="77777777" w:rsidR="008B567D" w:rsidRPr="00756E1D" w:rsidRDefault="008B567D" w:rsidP="008B567D">
      <w:pPr>
        <w:numPr>
          <w:ilvl w:val="3"/>
          <w:numId w:val="35"/>
        </w:numPr>
        <w:contextualSpacing w:val="0"/>
        <w:rPr>
          <w:snapToGrid w:val="0"/>
        </w:rPr>
      </w:pPr>
      <w:r w:rsidRPr="00756E1D">
        <w:rPr>
          <w:snapToGrid w:val="0"/>
        </w:rPr>
        <w:t>1627: the Congregation for the Propagation of the Faith is established. (Holmes and Bickers 199)</w:t>
      </w:r>
    </w:p>
    <w:p w14:paraId="2CD311E9" w14:textId="77777777" w:rsidR="008B567D" w:rsidRPr="00756E1D" w:rsidRDefault="008B567D" w:rsidP="008B567D">
      <w:pPr>
        <w:numPr>
          <w:ilvl w:val="3"/>
          <w:numId w:val="35"/>
        </w:numPr>
        <w:contextualSpacing w:val="0"/>
        <w:rPr>
          <w:snapToGrid w:val="0"/>
        </w:rPr>
      </w:pPr>
      <w:r w:rsidRPr="00756E1D">
        <w:rPr>
          <w:snapToGrid w:val="0"/>
        </w:rPr>
        <w:t>But “Catholic colonial powers [restricted] its efforts to establish a native clergy or to appoint ‘foreign’ missionaries” (Holmes and Bickers 199)</w:t>
      </w:r>
    </w:p>
    <w:p w14:paraId="3862D1B7" w14:textId="77777777" w:rsidR="008B567D" w:rsidRPr="00756E1D" w:rsidRDefault="008B567D" w:rsidP="008B567D">
      <w:pPr>
        <w:numPr>
          <w:ilvl w:val="3"/>
          <w:numId w:val="35"/>
        </w:numPr>
        <w:contextualSpacing w:val="0"/>
        <w:rPr>
          <w:snapToGrid w:val="0"/>
        </w:rPr>
      </w:pPr>
      <w:r w:rsidRPr="00756E1D">
        <w:rPr>
          <w:snapToGrid w:val="0"/>
        </w:rPr>
        <w:t>“Propaganda was eventually forced to appoint apostolic vicars of episcopal rank in an effort to circum</w:t>
      </w:r>
      <w:r w:rsidRPr="00756E1D">
        <w:rPr>
          <w:snapToGrid w:val="0"/>
        </w:rPr>
        <w:softHyphen/>
        <w:t>vent Spanish, Portuguese and French rights of patronage over the appointment of missionary bishops. In spite of bitter protests and the opposition of religious orders as well as secular governments, appointments of vic</w:t>
      </w:r>
      <w:r w:rsidRPr="00756E1D">
        <w:rPr>
          <w:snapToGrid w:val="0"/>
        </w:rPr>
        <w:lastRenderedPageBreak/>
        <w:t>ars-apostolic were widely accepted by the end of the seventeenth century” (Holmes and Bickers 199)</w:t>
      </w:r>
    </w:p>
    <w:p w14:paraId="42142A8E" w14:textId="77777777" w:rsidR="008B567D" w:rsidRPr="00756E1D" w:rsidRDefault="008B567D" w:rsidP="008B567D">
      <w:pPr>
        <w:numPr>
          <w:ilvl w:val="2"/>
          <w:numId w:val="35"/>
        </w:numPr>
        <w:contextualSpacing w:val="0"/>
        <w:rPr>
          <w:snapToGrid w:val="0"/>
        </w:rPr>
      </w:pPr>
      <w:r w:rsidRPr="00756E1D">
        <w:rPr>
          <w:snapToGrid w:val="0"/>
        </w:rPr>
        <w:t>Catholic missions in the Americas</w:t>
      </w:r>
    </w:p>
    <w:p w14:paraId="1AB15198" w14:textId="77777777" w:rsidR="008B567D" w:rsidRPr="00756E1D" w:rsidRDefault="008B567D" w:rsidP="008B567D">
      <w:pPr>
        <w:numPr>
          <w:ilvl w:val="3"/>
          <w:numId w:val="35"/>
        </w:numPr>
        <w:contextualSpacing w:val="0"/>
        <w:rPr>
          <w:snapToGrid w:val="0"/>
        </w:rPr>
      </w:pPr>
      <w:r w:rsidRPr="00756E1D">
        <w:rPr>
          <w:snapToGrid w:val="0"/>
        </w:rPr>
        <w:t>“After the British conquest of Canada, Protestant immigrants moved into the country and French missionaries were strictly controlled, though the Quebec Act of 1774 guaranteed the religious freedom of French Canadians who had already established bishoprics, seminaries and colleges, and where Jesuits and Sulpicians, Recollects, Hospitallers and Ursulines were working among the Indians and the colonists” (Holmes and Bickers 199)</w:t>
      </w:r>
    </w:p>
    <w:p w14:paraId="1F93FD0D" w14:textId="77777777" w:rsidR="008B567D" w:rsidRPr="00756E1D" w:rsidRDefault="008B567D" w:rsidP="008B567D">
      <w:pPr>
        <w:numPr>
          <w:ilvl w:val="3"/>
          <w:numId w:val="35"/>
        </w:numPr>
        <w:contextualSpacing w:val="0"/>
        <w:rPr>
          <w:snapToGrid w:val="0"/>
        </w:rPr>
      </w:pPr>
      <w:r w:rsidRPr="00756E1D">
        <w:rPr>
          <w:snapToGrid w:val="0"/>
        </w:rPr>
        <w:t>“The spread of Catholicism in the new world was mainly in Canada and South America, though there were Catholic settlements in Mary</w:t>
      </w:r>
      <w:r w:rsidRPr="00756E1D">
        <w:rPr>
          <w:snapToGrid w:val="0"/>
        </w:rPr>
        <w:softHyphen/>
        <w:t>land and Louisiana” (Holmes and Bickers 199)</w:t>
      </w:r>
    </w:p>
    <w:p w14:paraId="0B5FA47B" w14:textId="77777777" w:rsidR="008B567D" w:rsidRPr="00756E1D" w:rsidRDefault="008B567D" w:rsidP="008B567D">
      <w:pPr>
        <w:numPr>
          <w:ilvl w:val="3"/>
          <w:numId w:val="35"/>
        </w:numPr>
        <w:contextualSpacing w:val="0"/>
        <w:rPr>
          <w:snapToGrid w:val="0"/>
        </w:rPr>
      </w:pPr>
      <w:r w:rsidRPr="00756E1D">
        <w:rPr>
          <w:snapToGrid w:val="0"/>
        </w:rPr>
        <w:t>“The Jesuits moved into California as did Dominicans and Franciscans who established missions in Texas, Arizona and New Mexico. Father Junipero Serra, a member of the mission college of San Fernando in Mexico, established a chain of missionary stations all the way to San Francisco” (Holmes and Bickers 199)</w:t>
      </w:r>
    </w:p>
    <w:p w14:paraId="6F35C478" w14:textId="77777777" w:rsidR="008B567D" w:rsidRPr="00756E1D" w:rsidRDefault="008B567D" w:rsidP="008B567D">
      <w:pPr>
        <w:numPr>
          <w:ilvl w:val="3"/>
          <w:numId w:val="35"/>
        </w:numPr>
        <w:contextualSpacing w:val="0"/>
        <w:rPr>
          <w:snapToGrid w:val="0"/>
        </w:rPr>
      </w:pPr>
      <w:r w:rsidRPr="00756E1D">
        <w:rPr>
          <w:snapToGrid w:val="0"/>
        </w:rPr>
        <w:t>“the Caribbean became Christian, at least in name, between 1500 and 1800” (Holmes and Bickers 199)</w:t>
      </w:r>
    </w:p>
    <w:p w14:paraId="7CBF1BDD" w14:textId="77777777" w:rsidR="008B567D" w:rsidRPr="00756E1D" w:rsidRDefault="008B567D" w:rsidP="008B567D">
      <w:pPr>
        <w:numPr>
          <w:ilvl w:val="3"/>
          <w:numId w:val="35"/>
        </w:numPr>
        <w:contextualSpacing w:val="0"/>
        <w:rPr>
          <w:snapToGrid w:val="0"/>
        </w:rPr>
      </w:pPr>
      <w:r w:rsidRPr="00756E1D">
        <w:rPr>
          <w:snapToGrid w:val="0"/>
        </w:rPr>
        <w:t>“Mexico was evangelised by Franciscans and Dominicans, Augustinians and Jesuits” (Holmes and Bickers 199)</w:t>
      </w:r>
    </w:p>
    <w:p w14:paraId="4A9CD942" w14:textId="77777777" w:rsidR="008B567D" w:rsidRPr="00756E1D" w:rsidRDefault="008B567D" w:rsidP="008B567D">
      <w:pPr>
        <w:numPr>
          <w:ilvl w:val="3"/>
          <w:numId w:val="30"/>
        </w:numPr>
        <w:contextualSpacing w:val="0"/>
      </w:pPr>
      <w:r w:rsidRPr="00756E1D">
        <w:t>Paraguay</w:t>
      </w:r>
    </w:p>
    <w:p w14:paraId="7E478912" w14:textId="77777777" w:rsidR="008B567D" w:rsidRPr="00756E1D" w:rsidRDefault="008B567D" w:rsidP="008B567D">
      <w:pPr>
        <w:numPr>
          <w:ilvl w:val="4"/>
          <w:numId w:val="30"/>
        </w:numPr>
        <w:contextualSpacing w:val="0"/>
      </w:pPr>
      <w:r w:rsidRPr="00756E1D">
        <w:t xml:space="preserve">1609: “to protect the native populations from the depredations of the “Christian” conquerors, the Jesuits </w:t>
      </w:r>
      <w:r>
        <w:t>. . .</w:t>
      </w:r>
      <w:r w:rsidRPr="00756E1D">
        <w:t xml:space="preserve"> built settlements, called reductions, for the Chris</w:t>
      </w:r>
      <w:r w:rsidRPr="00756E1D">
        <w:softHyphen/>
        <w:t>tian Indians in Paraguay” (Lapple)</w:t>
      </w:r>
    </w:p>
    <w:p w14:paraId="19627E6A" w14:textId="77777777" w:rsidR="008B567D" w:rsidRPr="00756E1D" w:rsidRDefault="008B567D" w:rsidP="008B567D">
      <w:pPr>
        <w:numPr>
          <w:ilvl w:val="4"/>
          <w:numId w:val="35"/>
        </w:numPr>
        <w:contextualSpacing w:val="0"/>
        <w:rPr>
          <w:snapToGrid w:val="0"/>
        </w:rPr>
      </w:pPr>
      <w:r w:rsidRPr="00756E1D">
        <w:rPr>
          <w:snapToGrid w:val="0"/>
        </w:rPr>
        <w:t>“The Jesuit missions in Paraguay meanwhile were destroyed as a result of the influence of slave traders and other economic pressure-groups which opposed the establishment of reli</w:t>
      </w:r>
      <w:r w:rsidRPr="00756E1D">
        <w:rPr>
          <w:snapToGrid w:val="0"/>
        </w:rPr>
        <w:softHyphen/>
        <w:t>gious settlements or ‘reductions’ where the social and economic as well as religious interests of the Indians could be protected” (Holmes and Bickers 199)</w:t>
      </w:r>
    </w:p>
    <w:p w14:paraId="72985A2F" w14:textId="77777777" w:rsidR="008B567D" w:rsidRPr="00756E1D" w:rsidRDefault="008B567D" w:rsidP="008B567D">
      <w:pPr>
        <w:numPr>
          <w:ilvl w:val="3"/>
          <w:numId w:val="35"/>
        </w:numPr>
        <w:contextualSpacing w:val="0"/>
        <w:rPr>
          <w:snapToGrid w:val="0"/>
        </w:rPr>
      </w:pPr>
      <w:r w:rsidRPr="00756E1D">
        <w:rPr>
          <w:snapToGrid w:val="0"/>
        </w:rPr>
        <w:t>“The Church in Brazil, largely evan</w:t>
      </w:r>
      <w:r w:rsidRPr="00756E1D">
        <w:rPr>
          <w:snapToGrid w:val="0"/>
        </w:rPr>
        <w:softHyphen/>
        <w:t>gelised by the Jesuits, was Portuguese in origin and character, where</w:t>
      </w:r>
      <w:r w:rsidRPr="00756E1D">
        <w:rPr>
          <w:snapToGrid w:val="0"/>
        </w:rPr>
        <w:softHyphen/>
        <w:t>as Spanish influence tended to dominate the rest of South America and Mexico” (Holmes and Bickers 199)</w:t>
      </w:r>
    </w:p>
    <w:p w14:paraId="59C8A752" w14:textId="77777777" w:rsidR="008B567D" w:rsidRPr="00756E1D" w:rsidRDefault="008B567D" w:rsidP="008B567D">
      <w:pPr>
        <w:numPr>
          <w:ilvl w:val="3"/>
          <w:numId w:val="35"/>
        </w:numPr>
        <w:contextualSpacing w:val="0"/>
        <w:rPr>
          <w:snapToGrid w:val="0"/>
        </w:rPr>
      </w:pPr>
      <w:r w:rsidRPr="00756E1D">
        <w:rPr>
          <w:snapToGrid w:val="0"/>
        </w:rPr>
        <w:t>“Colleges for the Propagation of the Faith were set up in Peru, Mexico, Chile and Colombia” (Holmes and Bickers 199)</w:t>
      </w:r>
    </w:p>
    <w:p w14:paraId="01C7E483" w14:textId="77777777" w:rsidR="008B567D" w:rsidRPr="00756E1D" w:rsidRDefault="008B567D" w:rsidP="008B567D">
      <w:pPr>
        <w:numPr>
          <w:ilvl w:val="3"/>
          <w:numId w:val="35"/>
        </w:numPr>
        <w:contextualSpacing w:val="0"/>
        <w:rPr>
          <w:snapToGrid w:val="0"/>
        </w:rPr>
      </w:pPr>
      <w:r w:rsidRPr="00756E1D">
        <w:rPr>
          <w:snapToGrid w:val="0"/>
        </w:rPr>
        <w:t>“The Dominicans were the first missionaries in Peru from where they spread to the rest of South America” (Holmes and Bickers 199)</w:t>
      </w:r>
    </w:p>
    <w:p w14:paraId="6C962265" w14:textId="77777777" w:rsidR="008B567D" w:rsidRPr="00756E1D" w:rsidRDefault="008B567D" w:rsidP="008B567D">
      <w:pPr>
        <w:numPr>
          <w:ilvl w:val="2"/>
          <w:numId w:val="35"/>
        </w:numPr>
        <w:contextualSpacing w:val="0"/>
        <w:rPr>
          <w:snapToGrid w:val="0"/>
        </w:rPr>
      </w:pPr>
      <w:r w:rsidRPr="00756E1D">
        <w:rPr>
          <w:snapToGrid w:val="0"/>
        </w:rPr>
        <w:t>In the Philippines, “Augustinians and [199] Dominicans, Franciscans and Jesuits” could be found. (Holmes and Bickers 199-200)</w:t>
      </w:r>
    </w:p>
    <w:p w14:paraId="56B26E5C" w14:textId="77777777" w:rsidR="008B567D" w:rsidRPr="00756E1D" w:rsidRDefault="008B567D" w:rsidP="008B567D">
      <w:pPr>
        <w:numPr>
          <w:ilvl w:val="2"/>
          <w:numId w:val="35"/>
        </w:numPr>
        <w:contextualSpacing w:val="0"/>
        <w:rPr>
          <w:snapToGrid w:val="0"/>
        </w:rPr>
      </w:pPr>
      <w:r w:rsidRPr="00756E1D">
        <w:rPr>
          <w:snapToGrid w:val="0"/>
        </w:rPr>
        <w:t>In the Antilles, “Dominicans, Jesuits and Capuchins rivalled each other” (Holmes and Bickers 200)</w:t>
      </w:r>
    </w:p>
    <w:p w14:paraId="16409EF5" w14:textId="77777777" w:rsidR="008B567D" w:rsidRPr="00756E1D" w:rsidRDefault="008B567D" w:rsidP="008B567D">
      <w:pPr>
        <w:numPr>
          <w:ilvl w:val="2"/>
          <w:numId w:val="35"/>
        </w:numPr>
        <w:contextualSpacing w:val="0"/>
        <w:rPr>
          <w:snapToGrid w:val="0"/>
        </w:rPr>
      </w:pPr>
      <w:r w:rsidRPr="00756E1D">
        <w:rPr>
          <w:snapToGrid w:val="0"/>
        </w:rPr>
        <w:t>“Capuchins and Carmelites worked in the Turkish Empire” (Holmes and Bickers 200)</w:t>
      </w:r>
    </w:p>
    <w:p w14:paraId="481EE72F" w14:textId="77777777" w:rsidR="008B567D" w:rsidRPr="00756E1D" w:rsidRDefault="008B567D" w:rsidP="008B567D">
      <w:pPr>
        <w:numPr>
          <w:ilvl w:val="2"/>
          <w:numId w:val="35"/>
        </w:numPr>
        <w:contextualSpacing w:val="0"/>
        <w:rPr>
          <w:snapToGrid w:val="0"/>
        </w:rPr>
      </w:pPr>
      <w:r w:rsidRPr="00756E1D">
        <w:rPr>
          <w:snapToGrid w:val="0"/>
        </w:rPr>
        <w:t>Africa</w:t>
      </w:r>
    </w:p>
    <w:p w14:paraId="6497C92B" w14:textId="77777777" w:rsidR="008B567D" w:rsidRPr="00756E1D" w:rsidRDefault="008B567D" w:rsidP="008B567D">
      <w:pPr>
        <w:numPr>
          <w:ilvl w:val="3"/>
          <w:numId w:val="35"/>
        </w:numPr>
        <w:contextualSpacing w:val="0"/>
        <w:rPr>
          <w:snapToGrid w:val="0"/>
        </w:rPr>
      </w:pPr>
      <w:r w:rsidRPr="00756E1D">
        <w:rPr>
          <w:snapToGrid w:val="0"/>
        </w:rPr>
        <w:t>“400 Capuchins lost their lives in the Congo” (Holmes and Bickers 200)</w:t>
      </w:r>
    </w:p>
    <w:p w14:paraId="2E0D6152" w14:textId="77777777" w:rsidR="008B567D" w:rsidRPr="00756E1D" w:rsidRDefault="008B567D" w:rsidP="008B567D">
      <w:pPr>
        <w:numPr>
          <w:ilvl w:val="3"/>
          <w:numId w:val="35"/>
        </w:numPr>
        <w:contextualSpacing w:val="0"/>
        <w:rPr>
          <w:snapToGrid w:val="0"/>
        </w:rPr>
      </w:pPr>
      <w:r w:rsidRPr="00756E1D">
        <w:rPr>
          <w:snapToGrid w:val="0"/>
        </w:rPr>
        <w:t>“missionary activities in Africa were not at all successful until the nineteenth century” (Holmes and Bickers 200)</w:t>
      </w:r>
    </w:p>
    <w:p w14:paraId="525B5371" w14:textId="77777777" w:rsidR="008B567D" w:rsidRPr="00756E1D" w:rsidRDefault="008B567D" w:rsidP="008B567D">
      <w:pPr>
        <w:numPr>
          <w:ilvl w:val="3"/>
          <w:numId w:val="35"/>
        </w:numPr>
        <w:contextualSpacing w:val="0"/>
        <w:rPr>
          <w:snapToGrid w:val="0"/>
        </w:rPr>
      </w:pPr>
      <w:r w:rsidRPr="00756E1D">
        <w:rPr>
          <w:snapToGrid w:val="0"/>
        </w:rPr>
        <w:lastRenderedPageBreak/>
        <w:t>It was “impeded by the attitudes of Christians towards the slave trade” (Holmes and Bickers 200)</w:t>
      </w:r>
    </w:p>
    <w:p w14:paraId="149CE8ED" w14:textId="77777777" w:rsidR="008B567D" w:rsidRPr="00756E1D" w:rsidRDefault="008B567D" w:rsidP="008B567D">
      <w:pPr>
        <w:numPr>
          <w:ilvl w:val="3"/>
          <w:numId w:val="35"/>
        </w:numPr>
        <w:contextualSpacing w:val="0"/>
        <w:rPr>
          <w:snapToGrid w:val="0"/>
        </w:rPr>
      </w:pPr>
      <w:r w:rsidRPr="00756E1D">
        <w:rPr>
          <w:snapToGrid w:val="0"/>
        </w:rPr>
        <w:t>“Nevertheless Lazarists, Franciscans and Trinitarians could be found in North Africa and a few coastal areas were evangelised for a time” (Holmes and Bickers 200)</w:t>
      </w:r>
    </w:p>
    <w:p w14:paraId="62A07B87" w14:textId="77777777" w:rsidR="008B567D" w:rsidRPr="00756E1D" w:rsidRDefault="008B567D" w:rsidP="008B567D">
      <w:pPr>
        <w:numPr>
          <w:ilvl w:val="2"/>
          <w:numId w:val="35"/>
        </w:numPr>
        <w:contextualSpacing w:val="0"/>
        <w:rPr>
          <w:snapToGrid w:val="0"/>
        </w:rPr>
      </w:pPr>
      <w:r w:rsidRPr="00756E1D">
        <w:rPr>
          <w:snapToGrid w:val="0"/>
        </w:rPr>
        <w:t>Indo-China</w:t>
      </w:r>
    </w:p>
    <w:p w14:paraId="41AFC30F" w14:textId="77777777" w:rsidR="008B567D" w:rsidRPr="00756E1D" w:rsidRDefault="008B567D" w:rsidP="008B567D">
      <w:pPr>
        <w:numPr>
          <w:ilvl w:val="3"/>
          <w:numId w:val="35"/>
        </w:numPr>
        <w:contextualSpacing w:val="0"/>
        <w:rPr>
          <w:snapToGrid w:val="0"/>
        </w:rPr>
      </w:pPr>
      <w:r w:rsidRPr="00756E1D">
        <w:rPr>
          <w:snapToGrid w:val="0"/>
        </w:rPr>
        <w:t xml:space="preserve">“During the seventeenth century Christianity also took root in Indo-China. </w:t>
      </w:r>
      <w:r>
        <w:rPr>
          <w:snapToGrid w:val="0"/>
        </w:rPr>
        <w:t>. . .</w:t>
      </w:r>
      <w:r w:rsidRPr="00756E1D">
        <w:rPr>
          <w:snapToGrid w:val="0"/>
        </w:rPr>
        <w:t xml:space="preserve"> Pierre Lambert de La Motre </w:t>
      </w:r>
      <w:r>
        <w:rPr>
          <w:snapToGrid w:val="0"/>
        </w:rPr>
        <w:t>. . .</w:t>
      </w:r>
      <w:r w:rsidRPr="00756E1D">
        <w:rPr>
          <w:snapToGrid w:val="0"/>
        </w:rPr>
        <w:t xml:space="preserve"> established a semin</w:t>
      </w:r>
      <w:r w:rsidRPr="00756E1D">
        <w:rPr>
          <w:snapToGrid w:val="0"/>
        </w:rPr>
        <w:softHyphen/>
        <w:t>ary at Bangkok for the training of foreign missionaries and native priests” (Holmes and Bickers 200)</w:t>
      </w:r>
    </w:p>
    <w:p w14:paraId="0EDAE833" w14:textId="77777777" w:rsidR="008B567D" w:rsidRPr="00756E1D" w:rsidRDefault="008B567D" w:rsidP="008B567D">
      <w:pPr>
        <w:numPr>
          <w:ilvl w:val="2"/>
          <w:numId w:val="35"/>
        </w:numPr>
        <w:contextualSpacing w:val="0"/>
        <w:rPr>
          <w:snapToGrid w:val="0"/>
        </w:rPr>
      </w:pPr>
      <w:r w:rsidRPr="00756E1D">
        <w:rPr>
          <w:snapToGrid w:val="0"/>
        </w:rPr>
        <w:t>French missionaries</w:t>
      </w:r>
    </w:p>
    <w:p w14:paraId="7F0AA685" w14:textId="77777777" w:rsidR="008B567D" w:rsidRPr="00756E1D" w:rsidRDefault="008B567D" w:rsidP="008B567D">
      <w:pPr>
        <w:numPr>
          <w:ilvl w:val="3"/>
          <w:numId w:val="35"/>
        </w:numPr>
        <w:contextualSpacing w:val="0"/>
        <w:rPr>
          <w:snapToGrid w:val="0"/>
        </w:rPr>
      </w:pPr>
      <w:r w:rsidRPr="00756E1D">
        <w:rPr>
          <w:snapToGrid w:val="0"/>
        </w:rPr>
        <w:t>“In France in particular, the clergy and religious, royalty, nobility and middle classes gave material and financial support to the work of missionaries” (Holmes and Bickers 200)</w:t>
      </w:r>
    </w:p>
    <w:p w14:paraId="56A32CC8" w14:textId="77777777" w:rsidR="008B567D" w:rsidRPr="00756E1D" w:rsidRDefault="008B567D" w:rsidP="008B567D">
      <w:pPr>
        <w:numPr>
          <w:ilvl w:val="3"/>
          <w:numId w:val="35"/>
        </w:numPr>
        <w:contextualSpacing w:val="0"/>
        <w:rPr>
          <w:snapToGrid w:val="0"/>
        </w:rPr>
      </w:pPr>
      <w:r w:rsidRPr="00756E1D">
        <w:rPr>
          <w:snapToGrid w:val="0"/>
        </w:rPr>
        <w:t>“The Sisters of St Paul, Franciscans and Ursulines were among several female congregations and religious orders which sent missionaries from France” (Holmes and Bickers 200)</w:t>
      </w:r>
    </w:p>
    <w:p w14:paraId="4CF9E739" w14:textId="77777777" w:rsidR="008B567D" w:rsidRPr="00756E1D" w:rsidRDefault="008B567D" w:rsidP="008B567D">
      <w:pPr>
        <w:numPr>
          <w:ilvl w:val="3"/>
          <w:numId w:val="35"/>
        </w:numPr>
        <w:contextualSpacing w:val="0"/>
        <w:rPr>
          <w:snapToGrid w:val="0"/>
        </w:rPr>
      </w:pPr>
      <w:r w:rsidRPr="00756E1D">
        <w:rPr>
          <w:snapToGrid w:val="0"/>
        </w:rPr>
        <w:t>1663: the College for Foreign Missions is set up in Paris. (Holmes and Bickers 200)</w:t>
      </w:r>
    </w:p>
    <w:p w14:paraId="2A284522" w14:textId="77777777" w:rsidR="008B567D" w:rsidRPr="00756E1D" w:rsidRDefault="008B567D" w:rsidP="008B567D">
      <w:pPr>
        <w:numPr>
          <w:ilvl w:val="3"/>
          <w:numId w:val="35"/>
        </w:numPr>
        <w:contextualSpacing w:val="0"/>
        <w:rPr>
          <w:snapToGrid w:val="0"/>
        </w:rPr>
      </w:pPr>
      <w:r w:rsidRPr="00756E1D">
        <w:rPr>
          <w:snapToGrid w:val="0"/>
        </w:rPr>
        <w:t>c 1700: “Claude Poullard des Places established the Seminary of the Holy Spirit for poor seminarians who would later work as priests in the foreign nhissions or in the home missions of the poorer parishes in France” (Holmes and Bickers 200)</w:t>
      </w:r>
    </w:p>
    <w:p w14:paraId="65F0F181" w14:textId="77777777" w:rsidR="008B567D" w:rsidRPr="00DC1B55" w:rsidRDefault="008B567D" w:rsidP="008B567D"/>
    <w:p w14:paraId="676DDEFE" w14:textId="77777777" w:rsidR="008B567D" w:rsidRPr="00756E1D" w:rsidRDefault="008B567D" w:rsidP="008B567D">
      <w:pPr>
        <w:numPr>
          <w:ilvl w:val="0"/>
          <w:numId w:val="35"/>
        </w:numPr>
        <w:contextualSpacing w:val="0"/>
      </w:pPr>
      <w:r w:rsidRPr="00756E1D">
        <w:rPr>
          <w:b/>
        </w:rPr>
        <w:t>sacraments</w:t>
      </w:r>
      <w:r w:rsidRPr="00756E1D">
        <w:t xml:space="preserve">: </w:t>
      </w:r>
      <w:r w:rsidRPr="00756E1D">
        <w:rPr>
          <w:b/>
        </w:rPr>
        <w:t>baptism</w:t>
      </w:r>
    </w:p>
    <w:p w14:paraId="7D109D26" w14:textId="77777777" w:rsidR="008B567D" w:rsidRPr="00756E1D" w:rsidRDefault="008B567D" w:rsidP="008B567D">
      <w:pPr>
        <w:numPr>
          <w:ilvl w:val="1"/>
          <w:numId w:val="35"/>
        </w:numPr>
        <w:contextualSpacing w:val="0"/>
      </w:pPr>
      <w:r w:rsidRPr="00756E1D">
        <w:t>1600s-1700s: baptism by infusion becomes universal in Catholicism (the Orthodox and some Protestant sects retain immersion)</w:t>
      </w:r>
    </w:p>
    <w:p w14:paraId="0169A3B5" w14:textId="77777777" w:rsidR="008B567D" w:rsidRPr="00DC1B55" w:rsidRDefault="008B567D" w:rsidP="008B567D">
      <w:pPr>
        <w:rPr>
          <w:snapToGrid w:val="0"/>
        </w:rPr>
      </w:pPr>
    </w:p>
    <w:p w14:paraId="4CBA159E" w14:textId="77777777" w:rsidR="008B567D" w:rsidRPr="00756E1D" w:rsidRDefault="008B567D" w:rsidP="008B567D">
      <w:pPr>
        <w:numPr>
          <w:ilvl w:val="0"/>
          <w:numId w:val="35"/>
        </w:numPr>
        <w:contextualSpacing w:val="0"/>
        <w:rPr>
          <w:snapToGrid w:val="0"/>
        </w:rPr>
      </w:pPr>
      <w:r w:rsidRPr="00756E1D">
        <w:rPr>
          <w:b/>
          <w:snapToGrid w:val="0"/>
        </w:rPr>
        <w:t>sacraments</w:t>
      </w:r>
      <w:r w:rsidRPr="00756E1D">
        <w:rPr>
          <w:snapToGrid w:val="0"/>
        </w:rPr>
        <w:t xml:space="preserve">: </w:t>
      </w:r>
      <w:r w:rsidRPr="00756E1D">
        <w:rPr>
          <w:b/>
          <w:snapToGrid w:val="0"/>
        </w:rPr>
        <w:t>confession</w:t>
      </w:r>
    </w:p>
    <w:p w14:paraId="19DC3774" w14:textId="77777777" w:rsidR="008B567D" w:rsidRPr="00756E1D" w:rsidRDefault="008B567D" w:rsidP="008B567D">
      <w:pPr>
        <w:numPr>
          <w:ilvl w:val="1"/>
          <w:numId w:val="35"/>
        </w:numPr>
        <w:contextualSpacing w:val="0"/>
        <w:rPr>
          <w:snapToGrid w:val="0"/>
        </w:rPr>
      </w:pPr>
      <w:r w:rsidRPr="00756E1D">
        <w:rPr>
          <w:snapToGrid w:val="0"/>
        </w:rPr>
        <w:t>1650-1750: there was “an increased sense of sin and recognition of the significance of confession” (Holmes and Bickers 205)</w:t>
      </w:r>
    </w:p>
    <w:p w14:paraId="30480F0B" w14:textId="77777777" w:rsidR="008B567D" w:rsidRPr="00DC1B55" w:rsidRDefault="008B567D" w:rsidP="008B567D">
      <w:pPr>
        <w:rPr>
          <w:snapToGrid w:val="0"/>
        </w:rPr>
      </w:pPr>
    </w:p>
    <w:p w14:paraId="5775F1C9" w14:textId="77777777" w:rsidR="008B567D" w:rsidRPr="00756E1D" w:rsidRDefault="008B567D" w:rsidP="008B567D">
      <w:pPr>
        <w:numPr>
          <w:ilvl w:val="0"/>
          <w:numId w:val="35"/>
        </w:numPr>
        <w:contextualSpacing w:val="0"/>
        <w:rPr>
          <w:snapToGrid w:val="0"/>
        </w:rPr>
      </w:pPr>
      <w:r w:rsidRPr="00756E1D">
        <w:rPr>
          <w:b/>
          <w:snapToGrid w:val="0"/>
        </w:rPr>
        <w:t>sacraments</w:t>
      </w:r>
      <w:r w:rsidRPr="00756E1D">
        <w:rPr>
          <w:snapToGrid w:val="0"/>
        </w:rPr>
        <w:t xml:space="preserve">: </w:t>
      </w:r>
      <w:r w:rsidRPr="00756E1D">
        <w:rPr>
          <w:b/>
          <w:snapToGrid w:val="0"/>
        </w:rPr>
        <w:t>Eucharist</w:t>
      </w:r>
    </w:p>
    <w:p w14:paraId="62C98F39" w14:textId="77777777" w:rsidR="008B567D" w:rsidRPr="00756E1D" w:rsidRDefault="008B567D" w:rsidP="008B567D">
      <w:pPr>
        <w:numPr>
          <w:ilvl w:val="1"/>
          <w:numId w:val="35"/>
        </w:numPr>
        <w:contextualSpacing w:val="0"/>
        <w:rPr>
          <w:snapToGrid w:val="0"/>
        </w:rPr>
      </w:pPr>
      <w:r w:rsidRPr="00756E1D">
        <w:rPr>
          <w:snapToGrid w:val="0"/>
        </w:rPr>
        <w:t>“Efforts were made, especially in Germany, to increase the participation of the laity in the liturgy” (Holmes and Bickers 205)</w:t>
      </w:r>
    </w:p>
    <w:p w14:paraId="69886A6D" w14:textId="77777777" w:rsidR="008B567D" w:rsidRPr="00756E1D" w:rsidRDefault="008B567D" w:rsidP="008B567D">
      <w:pPr>
        <w:numPr>
          <w:ilvl w:val="1"/>
          <w:numId w:val="35"/>
        </w:numPr>
        <w:contextualSpacing w:val="0"/>
        <w:rPr>
          <w:snapToGrid w:val="0"/>
        </w:rPr>
      </w:pPr>
      <w:r w:rsidRPr="00756E1D">
        <w:rPr>
          <w:snapToGrid w:val="0"/>
        </w:rPr>
        <w:t>1650-1750: “there was an increased awareness of the Mass as the centre of religious life” (Holmes and Bickers 205)</w:t>
      </w:r>
    </w:p>
    <w:p w14:paraId="3167C6F1" w14:textId="77777777" w:rsidR="008B567D" w:rsidRPr="00756E1D" w:rsidRDefault="008B567D" w:rsidP="008B567D">
      <w:pPr>
        <w:numPr>
          <w:ilvl w:val="1"/>
          <w:numId w:val="35"/>
        </w:numPr>
        <w:contextualSpacing w:val="0"/>
        <w:rPr>
          <w:snapToGrid w:val="0"/>
        </w:rPr>
      </w:pPr>
      <w:r w:rsidRPr="00756E1D">
        <w:rPr>
          <w:snapToGrid w:val="0"/>
        </w:rPr>
        <w:t>1700s: “frequent communion had never been more general” (Holmes and Bickers 205)</w:t>
      </w:r>
    </w:p>
    <w:p w14:paraId="7547E23D" w14:textId="77777777" w:rsidR="008B567D" w:rsidRPr="00DC1B55" w:rsidRDefault="008B567D" w:rsidP="008B567D"/>
    <w:p w14:paraId="61BF446E" w14:textId="77777777" w:rsidR="008B567D" w:rsidRPr="00756E1D" w:rsidRDefault="008B567D" w:rsidP="008B567D">
      <w:pPr>
        <w:numPr>
          <w:ilvl w:val="0"/>
          <w:numId w:val="35"/>
        </w:numPr>
        <w:contextualSpacing w:val="0"/>
      </w:pPr>
      <w:r w:rsidRPr="00756E1D">
        <w:rPr>
          <w:b/>
        </w:rPr>
        <w:t>feasts</w:t>
      </w:r>
    </w:p>
    <w:p w14:paraId="01B11CFC" w14:textId="77777777" w:rsidR="008B567D" w:rsidRPr="00756E1D" w:rsidRDefault="008B567D" w:rsidP="008B567D">
      <w:pPr>
        <w:numPr>
          <w:ilvl w:val="1"/>
          <w:numId w:val="35"/>
        </w:numPr>
        <w:contextualSpacing w:val="0"/>
        <w:rPr>
          <w:rFonts w:cs="Bookman Old Style"/>
        </w:rPr>
      </w:pPr>
      <w:r w:rsidRPr="00756E1D">
        <w:rPr>
          <w:rFonts w:cs="Bookman Old Style"/>
        </w:rPr>
        <w:t xml:space="preserve">1600s-1700s: </w:t>
      </w:r>
      <w:r w:rsidRPr="00756E1D">
        <w:rPr>
          <w:rFonts w:cs="Bookman Old Style"/>
          <w:iCs/>
        </w:rPr>
        <w:t xml:space="preserve">Immaculate </w:t>
      </w:r>
      <w:r w:rsidRPr="00756E1D">
        <w:rPr>
          <w:rFonts w:cs="Bookman Old Style"/>
        </w:rPr>
        <w:t>Conception (</w:t>
      </w:r>
      <w:r w:rsidRPr="00756E1D">
        <w:t xml:space="preserve">December 8) </w:t>
      </w:r>
      <w:r w:rsidRPr="00756E1D">
        <w:rPr>
          <w:rFonts w:cs="Bookman Old Style"/>
        </w:rPr>
        <w:t>is finally celebrated universally in the west</w:t>
      </w:r>
    </w:p>
    <w:p w14:paraId="02B1AE0B" w14:textId="77777777" w:rsidR="008B567D" w:rsidRPr="00DC1B55" w:rsidRDefault="008B567D" w:rsidP="008B567D">
      <w:pPr>
        <w:rPr>
          <w:snapToGrid w:val="0"/>
        </w:rPr>
      </w:pPr>
    </w:p>
    <w:p w14:paraId="756E7BD7"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Mary</w:t>
      </w:r>
    </w:p>
    <w:p w14:paraId="2A91DF83" w14:textId="77777777" w:rsidR="008B567D" w:rsidRPr="00756E1D" w:rsidRDefault="008B567D" w:rsidP="008B567D">
      <w:pPr>
        <w:numPr>
          <w:ilvl w:val="1"/>
          <w:numId w:val="35"/>
        </w:numPr>
        <w:contextualSpacing w:val="0"/>
        <w:rPr>
          <w:snapToGrid w:val="0"/>
        </w:rPr>
      </w:pPr>
      <w:r w:rsidRPr="00756E1D">
        <w:rPr>
          <w:snapToGrid w:val="0"/>
        </w:rPr>
        <w:t>“Many devotions in honour of Our Lady originated in Italy at the end of the seventeenth century and spread rapidly into France, Germany and Spain” (Holmes and Bickers 205)</w:t>
      </w:r>
    </w:p>
    <w:p w14:paraId="393872E4" w14:textId="77777777" w:rsidR="008B567D" w:rsidRPr="00DC1B55" w:rsidRDefault="008B567D" w:rsidP="008B567D"/>
    <w:p w14:paraId="459C678D" w14:textId="77777777" w:rsidR="008B567D" w:rsidRPr="00756E1D" w:rsidRDefault="008B567D" w:rsidP="008B567D">
      <w:pPr>
        <w:numPr>
          <w:ilvl w:val="0"/>
          <w:numId w:val="35"/>
        </w:numPr>
        <w:contextualSpacing w:val="0"/>
      </w:pPr>
      <w:r w:rsidRPr="00756E1D">
        <w:rPr>
          <w:b/>
        </w:rPr>
        <w:t>devotions</w:t>
      </w:r>
      <w:r w:rsidRPr="00756E1D">
        <w:t xml:space="preserve">: </w:t>
      </w:r>
      <w:r w:rsidRPr="00756E1D">
        <w:rPr>
          <w:b/>
        </w:rPr>
        <w:t>pilgrimages</w:t>
      </w:r>
    </w:p>
    <w:p w14:paraId="1C3D5415" w14:textId="77777777" w:rsidR="008B567D" w:rsidRPr="00756E1D" w:rsidRDefault="008B567D" w:rsidP="008B567D">
      <w:pPr>
        <w:numPr>
          <w:ilvl w:val="1"/>
          <w:numId w:val="35"/>
        </w:numPr>
        <w:contextualSpacing w:val="0"/>
        <w:rPr>
          <w:snapToGrid w:val="0"/>
        </w:rPr>
      </w:pPr>
      <w:r w:rsidRPr="00756E1D">
        <w:rPr>
          <w:snapToGrid w:val="0"/>
        </w:rPr>
        <w:lastRenderedPageBreak/>
        <w:t xml:space="preserve">“Curative springs were centres of pilgrimage and devotion as they had been before the advent of Christianity </w:t>
      </w:r>
      <w:r>
        <w:rPr>
          <w:snapToGrid w:val="0"/>
        </w:rPr>
        <w:t>. . .</w:t>
      </w:r>
      <w:r w:rsidRPr="00756E1D">
        <w:rPr>
          <w:snapToGrid w:val="0"/>
        </w:rPr>
        <w:t xml:space="preserve"> pilgrimages as well as fairs provided opportunities for excessive drinking and physical fighting” (Holmes and Bickers 201)</w:t>
      </w:r>
    </w:p>
    <w:p w14:paraId="77CF6485" w14:textId="77777777" w:rsidR="008B567D" w:rsidRPr="00DC1B55" w:rsidRDefault="008B567D" w:rsidP="008B567D">
      <w:pPr>
        <w:rPr>
          <w:snapToGrid w:val="0"/>
        </w:rPr>
      </w:pPr>
    </w:p>
    <w:p w14:paraId="6A5039AD"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Blessed Sacrament</w:t>
      </w:r>
    </w:p>
    <w:p w14:paraId="22C18953" w14:textId="77777777" w:rsidR="008B567D" w:rsidRPr="00756E1D" w:rsidRDefault="008B567D" w:rsidP="008B567D">
      <w:pPr>
        <w:numPr>
          <w:ilvl w:val="1"/>
          <w:numId w:val="35"/>
        </w:numPr>
        <w:contextualSpacing w:val="0"/>
        <w:rPr>
          <w:snapToGrid w:val="0"/>
        </w:rPr>
      </w:pPr>
      <w:r w:rsidRPr="00756E1D">
        <w:rPr>
          <w:snapToGrid w:val="0"/>
        </w:rPr>
        <w:t>John Eudes (1601-80), Margaret Mary Alacoque (1647-90), and Leonard of Port Maurice (1676-1751) encouraged devotion to the Blessed Sacrament</w:t>
      </w:r>
    </w:p>
    <w:p w14:paraId="75BE0912" w14:textId="77777777" w:rsidR="008B567D" w:rsidRPr="00DC1B55" w:rsidRDefault="008B567D" w:rsidP="008B567D">
      <w:pPr>
        <w:rPr>
          <w:snapToGrid w:val="0"/>
        </w:rPr>
      </w:pPr>
    </w:p>
    <w:p w14:paraId="166EE22A"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Sacred Heart</w:t>
      </w:r>
    </w:p>
    <w:p w14:paraId="36E72B04" w14:textId="77777777" w:rsidR="008B567D" w:rsidRPr="00756E1D" w:rsidRDefault="008B567D" w:rsidP="008B567D">
      <w:pPr>
        <w:numPr>
          <w:ilvl w:val="1"/>
          <w:numId w:val="35"/>
        </w:numPr>
        <w:contextualSpacing w:val="0"/>
        <w:rPr>
          <w:snapToGrid w:val="0"/>
        </w:rPr>
      </w:pPr>
      <w:r w:rsidRPr="00756E1D">
        <w:rPr>
          <w:snapToGrid w:val="0"/>
        </w:rPr>
        <w:t>John Eudes (1601-80), Margaret Mary Alacoque (1647-90), and Leonard of Port Maurice (1676-1751) encouraged devotion to the Sacred Heart</w:t>
      </w:r>
    </w:p>
    <w:p w14:paraId="5D6A1669" w14:textId="77777777" w:rsidR="008B567D" w:rsidRPr="00DC1B55" w:rsidRDefault="008B567D" w:rsidP="008B567D"/>
    <w:p w14:paraId="49EAB1CE" w14:textId="77777777" w:rsidR="008B567D" w:rsidRPr="00756E1D" w:rsidRDefault="008B567D" w:rsidP="008B567D">
      <w:pPr>
        <w:numPr>
          <w:ilvl w:val="0"/>
          <w:numId w:val="35"/>
        </w:numPr>
        <w:contextualSpacing w:val="0"/>
      </w:pPr>
      <w:r w:rsidRPr="00756E1D">
        <w:rPr>
          <w:b/>
        </w:rPr>
        <w:t>devotions</w:t>
      </w:r>
      <w:r w:rsidRPr="00756E1D">
        <w:t xml:space="preserve">: </w:t>
      </w:r>
      <w:r w:rsidRPr="00756E1D">
        <w:rPr>
          <w:b/>
        </w:rPr>
        <w:t>spirituality</w:t>
      </w:r>
    </w:p>
    <w:p w14:paraId="4BB408BF" w14:textId="77777777" w:rsidR="008B567D" w:rsidRPr="00756E1D" w:rsidRDefault="008B567D" w:rsidP="008B567D">
      <w:pPr>
        <w:numPr>
          <w:ilvl w:val="1"/>
          <w:numId w:val="35"/>
        </w:numPr>
        <w:contextualSpacing w:val="0"/>
      </w:pPr>
      <w:r w:rsidRPr="00756E1D">
        <w:t>1650-1750: a Catholic revival in spirituality takes place</w:t>
      </w:r>
    </w:p>
    <w:p w14:paraId="54C06A37" w14:textId="77777777" w:rsidR="008B567D" w:rsidRPr="00756E1D" w:rsidRDefault="008B567D" w:rsidP="008B567D">
      <w:pPr>
        <w:numPr>
          <w:ilvl w:val="1"/>
          <w:numId w:val="35"/>
        </w:numPr>
        <w:contextualSpacing w:val="0"/>
        <w:rPr>
          <w:snapToGrid w:val="0"/>
        </w:rPr>
      </w:pPr>
      <w:r>
        <w:rPr>
          <w:snapToGrid w:val="0"/>
        </w:rPr>
        <w:t>s</w:t>
      </w:r>
      <w:r w:rsidRPr="00756E1D">
        <w:rPr>
          <w:snapToGrid w:val="0"/>
        </w:rPr>
        <w:t>uperstitions continued</w:t>
      </w:r>
    </w:p>
    <w:p w14:paraId="74B7B038" w14:textId="77777777" w:rsidR="008B567D" w:rsidRPr="00756E1D" w:rsidRDefault="008B567D" w:rsidP="008B567D">
      <w:pPr>
        <w:numPr>
          <w:ilvl w:val="2"/>
          <w:numId w:val="35"/>
        </w:numPr>
        <w:contextualSpacing w:val="0"/>
        <w:rPr>
          <w:snapToGrid w:val="0"/>
        </w:rPr>
      </w:pPr>
      <w:r w:rsidRPr="00756E1D">
        <w:rPr>
          <w:snapToGrid w:val="0"/>
        </w:rPr>
        <w:t>“Corpses of suicides were not allowed to cross the doors of the houses in which they had died in case they found their way back. They were thrown from windows or carried through holes dug beneath the threshold before being imprisoned, tried and hanged” (Holmes and Bickers 201)</w:t>
      </w:r>
    </w:p>
    <w:p w14:paraId="45F0584B" w14:textId="77777777" w:rsidR="008B567D" w:rsidRPr="00756E1D" w:rsidRDefault="008B567D" w:rsidP="008B567D">
      <w:pPr>
        <w:numPr>
          <w:ilvl w:val="2"/>
          <w:numId w:val="35"/>
        </w:numPr>
        <w:contextualSpacing w:val="0"/>
        <w:rPr>
          <w:snapToGrid w:val="0"/>
        </w:rPr>
      </w:pPr>
      <w:r w:rsidRPr="00756E1D">
        <w:rPr>
          <w:snapToGrid w:val="0"/>
        </w:rPr>
        <w:t>“Christ, Our Lady and the Saints were popularly held to be respon</w:t>
      </w:r>
      <w:r w:rsidRPr="00756E1D">
        <w:rPr>
          <w:snapToGrid w:val="0"/>
        </w:rPr>
        <w:softHyphen/>
        <w:t>sible for both favours and misfortunes. The Blessed Sacrament, or relics of the Saints, were carried in procession to protect crops or to end droughts” (Holmes and Bickers 201)</w:t>
      </w:r>
    </w:p>
    <w:p w14:paraId="30780A24" w14:textId="77777777" w:rsidR="008B567D" w:rsidRPr="00756E1D" w:rsidRDefault="008B567D" w:rsidP="008B567D">
      <w:pPr>
        <w:numPr>
          <w:ilvl w:val="2"/>
          <w:numId w:val="35"/>
        </w:numPr>
        <w:contextualSpacing w:val="0"/>
        <w:rPr>
          <w:snapToGrid w:val="0"/>
        </w:rPr>
      </w:pPr>
      <w:r w:rsidRPr="00756E1D">
        <w:rPr>
          <w:snapToGrid w:val="0"/>
        </w:rPr>
        <w:t>1672: “A missionary travelling through Normandy in 1672 com</w:t>
      </w:r>
      <w:r w:rsidRPr="00756E1D">
        <w:rPr>
          <w:snapToGrid w:val="0"/>
        </w:rPr>
        <w:softHyphen/>
        <w:t>plained that the only things he heard about were ‘knotted shoe-laces’ which were used by witches to make men impotent or sterile” (Holmes and Bickers 201)</w:t>
      </w:r>
    </w:p>
    <w:p w14:paraId="0829D934" w14:textId="77777777" w:rsidR="008B567D" w:rsidRPr="00756E1D" w:rsidRDefault="008B567D" w:rsidP="008B567D">
      <w:pPr>
        <w:numPr>
          <w:ilvl w:val="2"/>
          <w:numId w:val="35"/>
        </w:numPr>
        <w:contextualSpacing w:val="0"/>
        <w:rPr>
          <w:snapToGrid w:val="0"/>
        </w:rPr>
      </w:pPr>
      <w:r w:rsidRPr="00756E1D">
        <w:rPr>
          <w:snapToGrid w:val="0"/>
        </w:rPr>
        <w:t>1686: “In 1686 peasants in the Diocese of Autun sacrificed a heifer to the Blessed Virgin in order to secure protection for their cattle against the plague” (Holmes and Bickers 201)</w:t>
      </w:r>
    </w:p>
    <w:p w14:paraId="487E565D" w14:textId="77777777" w:rsidR="008B567D" w:rsidRPr="00756E1D" w:rsidRDefault="008B567D" w:rsidP="008B567D">
      <w:pPr>
        <w:numPr>
          <w:ilvl w:val="2"/>
          <w:numId w:val="35"/>
        </w:numPr>
        <w:contextualSpacing w:val="0"/>
        <w:rPr>
          <w:snapToGrid w:val="0"/>
        </w:rPr>
      </w:pPr>
      <w:r w:rsidRPr="00756E1D">
        <w:rPr>
          <w:snapToGrid w:val="0"/>
        </w:rPr>
        <w:t>1689: “The authorities of the same diocese in 1689 tried to end a superstition practised by pregnant women who prayed before a statue of Our Lady and then opened the belly of the statue to gaze on an image of the Child Jesus” (Holmes and Bickers 201)</w:t>
      </w:r>
    </w:p>
    <w:p w14:paraId="31C409A6" w14:textId="77777777" w:rsidR="008B567D" w:rsidRPr="00DC1B55" w:rsidRDefault="008B567D" w:rsidP="008B567D">
      <w:pPr>
        <w:rPr>
          <w:snapToGrid w:val="0"/>
        </w:rPr>
      </w:pPr>
    </w:p>
    <w:p w14:paraId="48B2F34E" w14:textId="77777777" w:rsidR="008B567D" w:rsidRPr="00756E1D" w:rsidRDefault="008B567D" w:rsidP="008B567D">
      <w:pPr>
        <w:numPr>
          <w:ilvl w:val="0"/>
          <w:numId w:val="35"/>
        </w:numPr>
        <w:contextualSpacing w:val="0"/>
        <w:rPr>
          <w:snapToGrid w:val="0"/>
        </w:rPr>
      </w:pPr>
      <w:r w:rsidRPr="00756E1D">
        <w:rPr>
          <w:b/>
          <w:snapToGrid w:val="0"/>
        </w:rPr>
        <w:t>devotions</w:t>
      </w:r>
      <w:r w:rsidRPr="00756E1D">
        <w:rPr>
          <w:snapToGrid w:val="0"/>
        </w:rPr>
        <w:t xml:space="preserve">: </w:t>
      </w:r>
      <w:r w:rsidRPr="00756E1D">
        <w:rPr>
          <w:b/>
          <w:snapToGrid w:val="0"/>
        </w:rPr>
        <w:t>asceticism</w:t>
      </w:r>
    </w:p>
    <w:p w14:paraId="142CD48D" w14:textId="77777777" w:rsidR="008B567D" w:rsidRPr="00756E1D" w:rsidRDefault="008B567D" w:rsidP="008B567D">
      <w:pPr>
        <w:numPr>
          <w:ilvl w:val="1"/>
          <w:numId w:val="35"/>
        </w:numPr>
        <w:contextualSpacing w:val="0"/>
        <w:rPr>
          <w:snapToGrid w:val="0"/>
        </w:rPr>
      </w:pPr>
      <w:r w:rsidRPr="00756E1D">
        <w:rPr>
          <w:snapToGrid w:val="0"/>
        </w:rPr>
        <w:t>“it is not always easy to sympathise with or even to understand some of the religious and social attitudes adopted by saints at the time” (Holmes and Bickers 206)</w:t>
      </w:r>
    </w:p>
    <w:p w14:paraId="16E2D734" w14:textId="77777777" w:rsidR="008B567D" w:rsidRPr="00756E1D" w:rsidRDefault="008B567D" w:rsidP="008B567D">
      <w:pPr>
        <w:numPr>
          <w:ilvl w:val="1"/>
          <w:numId w:val="35"/>
        </w:numPr>
        <w:contextualSpacing w:val="0"/>
        <w:rPr>
          <w:snapToGrid w:val="0"/>
        </w:rPr>
      </w:pPr>
      <w:r w:rsidRPr="00756E1D">
        <w:rPr>
          <w:snapToGrid w:val="0"/>
        </w:rPr>
        <w:t>“Benedict Joseph Labre happily abandoned himself, not to a life of poverty under obedience, but to the degradation of life as a beggar” (Holmes and Bickers 206)</w:t>
      </w:r>
    </w:p>
    <w:p w14:paraId="17669F4A" w14:textId="77777777" w:rsidR="008B567D" w:rsidRPr="00756E1D" w:rsidRDefault="008B567D" w:rsidP="008B567D">
      <w:pPr>
        <w:numPr>
          <w:ilvl w:val="1"/>
          <w:numId w:val="35"/>
        </w:numPr>
        <w:contextualSpacing w:val="0"/>
        <w:rPr>
          <w:snapToGrid w:val="0"/>
        </w:rPr>
      </w:pPr>
      <w:r w:rsidRPr="00756E1D">
        <w:rPr>
          <w:snapToGrid w:val="0"/>
        </w:rPr>
        <w:t>“Vincent de Paul, one of the most attractive saints of the time, felt positively relieved by God of his sense of love and affection for his parents” (Holmes and Bickers 206)</w:t>
      </w:r>
    </w:p>
    <w:p w14:paraId="56F9929A" w14:textId="77777777" w:rsidR="008B567D" w:rsidRPr="00756E1D" w:rsidRDefault="008B567D" w:rsidP="008B567D">
      <w:pPr>
        <w:numPr>
          <w:ilvl w:val="1"/>
          <w:numId w:val="35"/>
        </w:numPr>
        <w:contextualSpacing w:val="0"/>
        <w:rPr>
          <w:snapToGrid w:val="0"/>
        </w:rPr>
      </w:pPr>
      <w:r w:rsidRPr="00756E1D">
        <w:rPr>
          <w:snapToGrid w:val="0"/>
        </w:rPr>
        <w:t>“Jane Frances de Chantal deserted her fourteen-year-old son in order to establish the Visitation nuns” (Holmes and Bickers 206)</w:t>
      </w:r>
    </w:p>
    <w:p w14:paraId="3F7A0B0B" w14:textId="77777777" w:rsidR="008B567D" w:rsidRPr="00756E1D" w:rsidRDefault="008B567D" w:rsidP="008B567D">
      <w:pPr>
        <w:numPr>
          <w:ilvl w:val="1"/>
          <w:numId w:val="35"/>
        </w:numPr>
        <w:contextualSpacing w:val="0"/>
        <w:rPr>
          <w:snapToGrid w:val="0"/>
        </w:rPr>
      </w:pPr>
      <w:r w:rsidRPr="00756E1D">
        <w:rPr>
          <w:snapToGrid w:val="0"/>
        </w:rPr>
        <w:t>“Again the mortifications of the flesh that many saints were prepared to endure or to inflict on themselves could only be parallelled by the tortures to which foreign missionaries, especi</w:t>
      </w:r>
      <w:r w:rsidRPr="00756E1D">
        <w:rPr>
          <w:snapToGrid w:val="0"/>
        </w:rPr>
        <w:softHyphen/>
        <w:t xml:space="preserve">ally in North America, were subjected. The sacrifices were genuine and real </w:t>
      </w:r>
      <w:r w:rsidRPr="00756E1D">
        <w:rPr>
          <w:snapToGrid w:val="0"/>
        </w:rPr>
        <w:lastRenderedPageBreak/>
        <w:t>but it is not easy to reconcile them with later interpretations of a life of Christian perfection” (Holmes and Bickers 206)</w:t>
      </w:r>
    </w:p>
    <w:p w14:paraId="48066A74" w14:textId="77777777" w:rsidR="008B567D" w:rsidRPr="00DC1B55" w:rsidRDefault="008B567D" w:rsidP="008B567D">
      <w:pPr>
        <w:rPr>
          <w:snapToGrid w:val="0"/>
        </w:rPr>
      </w:pPr>
    </w:p>
    <w:p w14:paraId="392ECC97" w14:textId="77777777" w:rsidR="008B567D" w:rsidRPr="00756E1D" w:rsidRDefault="008B567D" w:rsidP="008B567D">
      <w:pPr>
        <w:numPr>
          <w:ilvl w:val="0"/>
          <w:numId w:val="35"/>
        </w:numPr>
        <w:contextualSpacing w:val="0"/>
        <w:rPr>
          <w:snapToGrid w:val="0"/>
        </w:rPr>
      </w:pPr>
      <w:r w:rsidRPr="00756E1D">
        <w:rPr>
          <w:b/>
          <w:snapToGrid w:val="0"/>
        </w:rPr>
        <w:t>morals of the clergy</w:t>
      </w:r>
    </w:p>
    <w:p w14:paraId="536B9EA3" w14:textId="77777777" w:rsidR="008B567D" w:rsidRPr="00756E1D" w:rsidRDefault="008B567D" w:rsidP="008B567D">
      <w:pPr>
        <w:numPr>
          <w:ilvl w:val="1"/>
          <w:numId w:val="35"/>
        </w:numPr>
        <w:contextualSpacing w:val="0"/>
        <w:rPr>
          <w:snapToGrid w:val="0"/>
        </w:rPr>
      </w:pPr>
      <w:r w:rsidRPr="00756E1D">
        <w:rPr>
          <w:snapToGrid w:val="0"/>
        </w:rPr>
        <w:t>In spite of Trent’s reforms, clerical abuses continued</w:t>
      </w:r>
    </w:p>
    <w:p w14:paraId="62B1AEA0" w14:textId="77777777" w:rsidR="008B567D" w:rsidRPr="00756E1D" w:rsidRDefault="008B567D" w:rsidP="008B567D">
      <w:pPr>
        <w:numPr>
          <w:ilvl w:val="2"/>
          <w:numId w:val="35"/>
        </w:numPr>
        <w:contextualSpacing w:val="0"/>
        <w:rPr>
          <w:snapToGrid w:val="0"/>
        </w:rPr>
      </w:pPr>
      <w:r w:rsidRPr="00756E1D">
        <w:rPr>
          <w:snapToGrid w:val="0"/>
        </w:rPr>
        <w:t>conflicts between seculars and regulars</w:t>
      </w:r>
    </w:p>
    <w:p w14:paraId="5585210A" w14:textId="77777777" w:rsidR="008B567D" w:rsidRPr="00756E1D" w:rsidRDefault="008B567D" w:rsidP="008B567D">
      <w:pPr>
        <w:numPr>
          <w:ilvl w:val="2"/>
          <w:numId w:val="35"/>
        </w:numPr>
        <w:contextualSpacing w:val="0"/>
        <w:rPr>
          <w:snapToGrid w:val="0"/>
        </w:rPr>
      </w:pPr>
      <w:r w:rsidRPr="00756E1D">
        <w:rPr>
          <w:snapToGrid w:val="0"/>
        </w:rPr>
        <w:t>involuntary vocations</w:t>
      </w:r>
    </w:p>
    <w:p w14:paraId="6F517291" w14:textId="77777777" w:rsidR="008B567D" w:rsidRPr="00756E1D" w:rsidRDefault="008B567D" w:rsidP="008B567D">
      <w:pPr>
        <w:numPr>
          <w:ilvl w:val="2"/>
          <w:numId w:val="35"/>
        </w:numPr>
        <w:contextualSpacing w:val="0"/>
        <w:rPr>
          <w:snapToGrid w:val="0"/>
        </w:rPr>
      </w:pPr>
      <w:r w:rsidRPr="00756E1D">
        <w:rPr>
          <w:snapToGrid w:val="0"/>
        </w:rPr>
        <w:t>childhood vocations</w:t>
      </w:r>
    </w:p>
    <w:p w14:paraId="22A52122" w14:textId="77777777" w:rsidR="008B567D" w:rsidRPr="00756E1D" w:rsidRDefault="008B567D" w:rsidP="008B567D">
      <w:pPr>
        <w:numPr>
          <w:ilvl w:val="2"/>
          <w:numId w:val="35"/>
        </w:numPr>
        <w:contextualSpacing w:val="0"/>
        <w:rPr>
          <w:snapToGrid w:val="0"/>
        </w:rPr>
      </w:pPr>
      <w:r w:rsidRPr="00756E1D">
        <w:rPr>
          <w:snapToGrid w:val="0"/>
        </w:rPr>
        <w:t>secularized or titular benefices</w:t>
      </w:r>
    </w:p>
    <w:p w14:paraId="33F4E3F4" w14:textId="77777777" w:rsidR="008B567D" w:rsidRPr="00756E1D" w:rsidRDefault="008B567D" w:rsidP="008B567D">
      <w:pPr>
        <w:numPr>
          <w:ilvl w:val="2"/>
          <w:numId w:val="35"/>
        </w:numPr>
        <w:contextualSpacing w:val="0"/>
        <w:rPr>
          <w:snapToGrid w:val="0"/>
        </w:rPr>
      </w:pPr>
      <w:r w:rsidRPr="00756E1D">
        <w:rPr>
          <w:snapToGrid w:val="0"/>
        </w:rPr>
        <w:t>pluralities</w:t>
      </w:r>
    </w:p>
    <w:p w14:paraId="54D9CFDF" w14:textId="77777777" w:rsidR="008B567D" w:rsidRPr="00756E1D" w:rsidRDefault="008B567D" w:rsidP="008B567D">
      <w:pPr>
        <w:numPr>
          <w:ilvl w:val="3"/>
          <w:numId w:val="35"/>
        </w:numPr>
        <w:contextualSpacing w:val="0"/>
        <w:rPr>
          <w:snapToGrid w:val="0"/>
        </w:rPr>
      </w:pPr>
      <w:r w:rsidRPr="00756E1D">
        <w:rPr>
          <w:snapToGrid w:val="0"/>
        </w:rPr>
        <w:t>1638: “Armand-Jean Le Bouthillier de Rancé, then only twelve years old, was already a canon of Paris, abbot of three abbeys and holder of another forty benefices” (Holmes and Bickers 204)</w:t>
      </w:r>
    </w:p>
    <w:p w14:paraId="43087BBF" w14:textId="77777777" w:rsidR="008B567D" w:rsidRPr="00756E1D" w:rsidRDefault="008B567D" w:rsidP="008B567D">
      <w:pPr>
        <w:numPr>
          <w:ilvl w:val="2"/>
          <w:numId w:val="35"/>
        </w:numPr>
        <w:contextualSpacing w:val="0"/>
        <w:rPr>
          <w:snapToGrid w:val="0"/>
        </w:rPr>
      </w:pPr>
      <w:r w:rsidRPr="00756E1D">
        <w:rPr>
          <w:snapToGrid w:val="0"/>
        </w:rPr>
        <w:t>non-residence</w:t>
      </w:r>
    </w:p>
    <w:p w14:paraId="37803125" w14:textId="77777777" w:rsidR="008B567D" w:rsidRPr="00756E1D" w:rsidRDefault="008B567D" w:rsidP="008B567D">
      <w:pPr>
        <w:numPr>
          <w:ilvl w:val="2"/>
          <w:numId w:val="35"/>
        </w:numPr>
        <w:contextualSpacing w:val="0"/>
        <w:rPr>
          <w:snapToGrid w:val="0"/>
        </w:rPr>
      </w:pPr>
      <w:r w:rsidRPr="00756E1D">
        <w:rPr>
          <w:snapToGrid w:val="0"/>
        </w:rPr>
        <w:t>worldliness and secularism</w:t>
      </w:r>
    </w:p>
    <w:p w14:paraId="4BEA1B5A" w14:textId="77777777" w:rsidR="008B567D" w:rsidRPr="00756E1D" w:rsidRDefault="008B567D" w:rsidP="008B567D">
      <w:pPr>
        <w:numPr>
          <w:ilvl w:val="2"/>
          <w:numId w:val="35"/>
        </w:numPr>
        <w:contextualSpacing w:val="0"/>
        <w:rPr>
          <w:snapToGrid w:val="0"/>
        </w:rPr>
      </w:pPr>
      <w:r w:rsidRPr="00756E1D">
        <w:rPr>
          <w:snapToGrid w:val="0"/>
        </w:rPr>
        <w:t>ignorance and poverty</w:t>
      </w:r>
    </w:p>
    <w:p w14:paraId="6F282D66" w14:textId="77777777" w:rsidR="008B567D" w:rsidRPr="00756E1D" w:rsidRDefault="008B567D" w:rsidP="008B567D">
      <w:pPr>
        <w:numPr>
          <w:ilvl w:val="2"/>
          <w:numId w:val="35"/>
        </w:numPr>
        <w:contextualSpacing w:val="0"/>
        <w:rPr>
          <w:snapToGrid w:val="0"/>
        </w:rPr>
      </w:pPr>
      <w:r w:rsidRPr="00756E1D">
        <w:rPr>
          <w:snapToGrid w:val="0"/>
        </w:rPr>
        <w:t>concubinage</w:t>
      </w:r>
    </w:p>
    <w:p w14:paraId="73629CDC" w14:textId="77777777" w:rsidR="008B567D" w:rsidRPr="00756E1D" w:rsidRDefault="008B567D" w:rsidP="008B567D">
      <w:pPr>
        <w:numPr>
          <w:ilvl w:val="3"/>
          <w:numId w:val="35"/>
        </w:numPr>
        <w:contextualSpacing w:val="0"/>
        <w:rPr>
          <w:snapToGrid w:val="0"/>
        </w:rPr>
      </w:pPr>
      <w:r w:rsidRPr="00756E1D">
        <w:rPr>
          <w:snapToGrid w:val="0"/>
        </w:rPr>
        <w:t>early 1600s: “an Augustinian superior was executed as an accessory in the murder of the husband of his mistress” (Holmes and Bickers 203)</w:t>
      </w:r>
    </w:p>
    <w:p w14:paraId="29289909" w14:textId="77777777" w:rsidR="008B567D" w:rsidRPr="00756E1D" w:rsidRDefault="008B567D" w:rsidP="008B567D">
      <w:pPr>
        <w:numPr>
          <w:ilvl w:val="3"/>
          <w:numId w:val="35"/>
        </w:numPr>
        <w:contextualSpacing w:val="0"/>
        <w:rPr>
          <w:snapToGrid w:val="0"/>
        </w:rPr>
      </w:pPr>
      <w:r w:rsidRPr="00756E1D">
        <w:rPr>
          <w:snapToGrid w:val="0"/>
        </w:rPr>
        <w:t>“A Cistercian abbess, who had twelve children by twelve different fathers, was eventually evicted by the police” (Holmes and Bickers 203)</w:t>
      </w:r>
    </w:p>
    <w:p w14:paraId="1583C484" w14:textId="77777777" w:rsidR="008B567D" w:rsidRPr="00756E1D" w:rsidRDefault="008B567D" w:rsidP="008B567D">
      <w:pPr>
        <w:numPr>
          <w:ilvl w:val="2"/>
          <w:numId w:val="35"/>
        </w:numPr>
        <w:contextualSpacing w:val="0"/>
        <w:rPr>
          <w:snapToGrid w:val="0"/>
        </w:rPr>
      </w:pPr>
      <w:r w:rsidRPr="00756E1D">
        <w:rPr>
          <w:snapToGrid w:val="0"/>
        </w:rPr>
        <w:t>Bishops had to order “priests, under pain of excommuni</w:t>
      </w:r>
      <w:r w:rsidRPr="00756E1D">
        <w:rPr>
          <w:snapToGrid w:val="0"/>
        </w:rPr>
        <w:softHyphen/>
        <w:t>cation, to wear their cassocks and to reside in their parishes, to hear confessions and teach the catechism, to refrain from hunting and from visiting taverns” (Holmes and Bickers 203)</w:t>
      </w:r>
    </w:p>
    <w:p w14:paraId="7B16B20C" w14:textId="77777777" w:rsidR="008B567D" w:rsidRPr="00756E1D" w:rsidRDefault="008B567D" w:rsidP="008B567D">
      <w:pPr>
        <w:numPr>
          <w:ilvl w:val="2"/>
          <w:numId w:val="35"/>
        </w:numPr>
        <w:contextualSpacing w:val="0"/>
        <w:rPr>
          <w:snapToGrid w:val="0"/>
        </w:rPr>
      </w:pPr>
      <w:r w:rsidRPr="00756E1D">
        <w:rPr>
          <w:snapToGrid w:val="0"/>
        </w:rPr>
        <w:t>1643: the archdeacon of Bourges “dis</w:t>
      </w:r>
      <w:r w:rsidRPr="00756E1D">
        <w:rPr>
          <w:snapToGrid w:val="0"/>
        </w:rPr>
        <w:softHyphen/>
        <w:t>covered that many priests did not even know Latin or the words of absolution, and could not validly administer the sacraments” (Holmes and Bickers 203)</w:t>
      </w:r>
    </w:p>
    <w:p w14:paraId="30B97C1C" w14:textId="77777777" w:rsidR="008B567D" w:rsidRPr="00756E1D" w:rsidRDefault="008B567D" w:rsidP="008B567D">
      <w:pPr>
        <w:numPr>
          <w:ilvl w:val="1"/>
          <w:numId w:val="35"/>
        </w:numPr>
        <w:contextualSpacing w:val="0"/>
        <w:rPr>
          <w:snapToGrid w:val="0"/>
        </w:rPr>
      </w:pPr>
      <w:r w:rsidRPr="00756E1D">
        <w:rPr>
          <w:snapToGrid w:val="0"/>
        </w:rPr>
        <w:t>reforms</w:t>
      </w:r>
    </w:p>
    <w:p w14:paraId="56DAFA7D" w14:textId="77777777" w:rsidR="008B567D" w:rsidRPr="00756E1D" w:rsidRDefault="008B567D" w:rsidP="008B567D">
      <w:pPr>
        <w:numPr>
          <w:ilvl w:val="2"/>
          <w:numId w:val="35"/>
        </w:numPr>
        <w:contextualSpacing w:val="0"/>
        <w:rPr>
          <w:snapToGrid w:val="0"/>
        </w:rPr>
      </w:pPr>
      <w:r>
        <w:rPr>
          <w:snapToGrid w:val="0"/>
        </w:rPr>
        <w:t>d</w:t>
      </w:r>
      <w:r w:rsidRPr="00756E1D">
        <w:rPr>
          <w:snapToGrid w:val="0"/>
        </w:rPr>
        <w:t>etermined ecclesiastics put the reforms of Trent into effect (e.g., Cardinal François de la Rochefoucauld, 1558-1645)</w:t>
      </w:r>
    </w:p>
    <w:p w14:paraId="29C86FB8" w14:textId="77777777" w:rsidR="008B567D" w:rsidRPr="00756E1D" w:rsidRDefault="008B567D" w:rsidP="008B567D">
      <w:pPr>
        <w:numPr>
          <w:ilvl w:val="2"/>
          <w:numId w:val="35"/>
        </w:numPr>
        <w:contextualSpacing w:val="0"/>
        <w:rPr>
          <w:snapToGrid w:val="0"/>
        </w:rPr>
      </w:pPr>
      <w:r w:rsidRPr="00756E1D">
        <w:rPr>
          <w:snapToGrid w:val="0"/>
        </w:rPr>
        <w:t>improvements in clerical education</w:t>
      </w:r>
    </w:p>
    <w:p w14:paraId="0972A550" w14:textId="77777777" w:rsidR="008B567D" w:rsidRPr="00756E1D" w:rsidRDefault="008B567D" w:rsidP="008B567D">
      <w:pPr>
        <w:numPr>
          <w:ilvl w:val="3"/>
          <w:numId w:val="35"/>
        </w:numPr>
        <w:contextualSpacing w:val="0"/>
        <w:rPr>
          <w:snapToGrid w:val="0"/>
        </w:rPr>
      </w:pPr>
      <w:r w:rsidRPr="00756E1D">
        <w:rPr>
          <w:snapToGrid w:val="0"/>
        </w:rPr>
        <w:t>1696: Paris’s first diocesan seminary</w:t>
      </w:r>
    </w:p>
    <w:p w14:paraId="0E3C9BC6" w14:textId="77777777" w:rsidR="008B567D" w:rsidRPr="00756E1D" w:rsidRDefault="008B567D" w:rsidP="008B567D">
      <w:pPr>
        <w:numPr>
          <w:ilvl w:val="3"/>
          <w:numId w:val="35"/>
        </w:numPr>
        <w:contextualSpacing w:val="0"/>
        <w:rPr>
          <w:snapToGrid w:val="0"/>
        </w:rPr>
      </w:pPr>
      <w:r w:rsidRPr="00756E1D">
        <w:rPr>
          <w:snapToGrid w:val="0"/>
        </w:rPr>
        <w:t>Louis Tronson, third superior general of Saint-Sulpice, “declined a bishopric in order to dedicate his life to the training of priests” (Holmes and Bickers 203)</w:t>
      </w:r>
    </w:p>
    <w:p w14:paraId="4630A6C3" w14:textId="77777777" w:rsidR="008B567D" w:rsidRPr="00756E1D" w:rsidRDefault="008B567D" w:rsidP="008B567D">
      <w:pPr>
        <w:numPr>
          <w:ilvl w:val="3"/>
          <w:numId w:val="35"/>
        </w:numPr>
        <w:contextualSpacing w:val="0"/>
        <w:rPr>
          <w:snapToGrid w:val="0"/>
        </w:rPr>
      </w:pPr>
      <w:r w:rsidRPr="00756E1D">
        <w:rPr>
          <w:snapToGrid w:val="0"/>
        </w:rPr>
        <w:t>Jean Bonnet, S.J. (1699-1754)</w:t>
      </w:r>
      <w:r>
        <w:rPr>
          <w:snapToGrid w:val="0"/>
        </w:rPr>
        <w:t>,</w:t>
      </w:r>
      <w:r w:rsidRPr="00756E1D">
        <w:rPr>
          <w:snapToGrid w:val="0"/>
        </w:rPr>
        <w:t xml:space="preserve"> founded seminaries in Italy, France, and Poland</w:t>
      </w:r>
    </w:p>
    <w:p w14:paraId="537A6AA5" w14:textId="77777777" w:rsidR="008B567D" w:rsidRPr="00756E1D" w:rsidRDefault="008B567D" w:rsidP="008B567D">
      <w:pPr>
        <w:numPr>
          <w:ilvl w:val="3"/>
          <w:numId w:val="35"/>
        </w:numPr>
        <w:contextualSpacing w:val="0"/>
        <w:rPr>
          <w:snapToGrid w:val="0"/>
        </w:rPr>
      </w:pPr>
      <w:r w:rsidRPr="00756E1D">
        <w:rPr>
          <w:snapToGrid w:val="0"/>
        </w:rPr>
        <w:t>Jacques André Emery (1732-1811) reformed the great seminary of Saint-Sulpice</w:t>
      </w:r>
    </w:p>
    <w:p w14:paraId="1A5A13AF" w14:textId="77777777" w:rsidR="008B567D" w:rsidRPr="00756E1D" w:rsidRDefault="008B567D" w:rsidP="008B567D">
      <w:pPr>
        <w:numPr>
          <w:ilvl w:val="3"/>
          <w:numId w:val="35"/>
        </w:numPr>
        <w:contextualSpacing w:val="0"/>
        <w:rPr>
          <w:snapToGrid w:val="0"/>
        </w:rPr>
      </w:pPr>
      <w:r w:rsidRPr="00756E1D">
        <w:rPr>
          <w:snapToGrid w:val="0"/>
        </w:rPr>
        <w:t>“However few seminaries enjoyed finan</w:t>
      </w:r>
      <w:r w:rsidRPr="00756E1D">
        <w:rPr>
          <w:snapToGrid w:val="0"/>
        </w:rPr>
        <w:softHyphen/>
        <w:t>cial security, and the character as well as the distribution of semin</w:t>
      </w:r>
      <w:r w:rsidRPr="00756E1D">
        <w:rPr>
          <w:snapToGrid w:val="0"/>
        </w:rPr>
        <w:softHyphen/>
        <w:t>aries was very uneven; the word was used to describe a distinguished college of Turin University as well as a school at Niuro where little boys could simply learn Latin” (Holmes and Bickers 203)</w:t>
      </w:r>
    </w:p>
    <w:p w14:paraId="0CB1EEF4" w14:textId="77777777" w:rsidR="008B567D" w:rsidRPr="00DC1B55" w:rsidRDefault="008B567D" w:rsidP="008B567D">
      <w:pPr>
        <w:rPr>
          <w:snapToGrid w:val="0"/>
        </w:rPr>
      </w:pPr>
    </w:p>
    <w:p w14:paraId="2128B9F8" w14:textId="77777777" w:rsidR="008B567D" w:rsidRPr="00756E1D" w:rsidRDefault="008B567D" w:rsidP="008B567D">
      <w:pPr>
        <w:numPr>
          <w:ilvl w:val="0"/>
          <w:numId w:val="35"/>
        </w:numPr>
        <w:contextualSpacing w:val="0"/>
        <w:rPr>
          <w:snapToGrid w:val="0"/>
        </w:rPr>
      </w:pPr>
      <w:r w:rsidRPr="00756E1D">
        <w:rPr>
          <w:b/>
          <w:snapToGrid w:val="0"/>
        </w:rPr>
        <w:t>morals of the laity</w:t>
      </w:r>
    </w:p>
    <w:p w14:paraId="327322D5" w14:textId="77777777" w:rsidR="008B567D" w:rsidRPr="00756E1D" w:rsidRDefault="008B567D" w:rsidP="008B567D">
      <w:pPr>
        <w:numPr>
          <w:ilvl w:val="1"/>
          <w:numId w:val="35"/>
        </w:numPr>
        <w:contextualSpacing w:val="0"/>
        <w:rPr>
          <w:snapToGrid w:val="0"/>
        </w:rPr>
      </w:pPr>
      <w:r w:rsidRPr="00756E1D">
        <w:rPr>
          <w:snapToGrid w:val="0"/>
        </w:rPr>
        <w:t xml:space="preserve">1609: St. Francis de Sales’ (1567-1622) </w:t>
      </w:r>
      <w:r w:rsidRPr="00756E1D">
        <w:rPr>
          <w:i/>
          <w:snapToGrid w:val="0"/>
        </w:rPr>
        <w:t>Introduction to a Devout Life</w:t>
      </w:r>
      <w:r w:rsidRPr="00756E1D">
        <w:rPr>
          <w:snapToGrid w:val="0"/>
        </w:rPr>
        <w:t xml:space="preserve"> (1609) “became a spiritual classic and was at one stage reprinted almost every year” (Holmes and Bickers 205)</w:t>
      </w:r>
    </w:p>
    <w:p w14:paraId="060C00A7" w14:textId="77777777" w:rsidR="008B567D" w:rsidRPr="00756E1D" w:rsidRDefault="008B567D" w:rsidP="008B567D">
      <w:pPr>
        <w:numPr>
          <w:ilvl w:val="1"/>
          <w:numId w:val="35"/>
        </w:numPr>
        <w:contextualSpacing w:val="0"/>
        <w:rPr>
          <w:snapToGrid w:val="0"/>
        </w:rPr>
      </w:pPr>
      <w:r w:rsidRPr="00756E1D">
        <w:rPr>
          <w:snapToGrid w:val="0"/>
        </w:rPr>
        <w:lastRenderedPageBreak/>
        <w:t>1650-1750: there is “a remarkable increase in religious publications” (Holmes and Bick</w:t>
      </w:r>
      <w:r w:rsidRPr="00756E1D">
        <w:rPr>
          <w:snapToGrid w:val="0"/>
        </w:rPr>
        <w:softHyphen/>
        <w:t>ers 205)</w:t>
      </w:r>
    </w:p>
    <w:p w14:paraId="1581ADC9" w14:textId="77777777" w:rsidR="008B567D" w:rsidRPr="00756E1D" w:rsidRDefault="008B567D" w:rsidP="008B567D">
      <w:pPr>
        <w:numPr>
          <w:ilvl w:val="2"/>
          <w:numId w:val="35"/>
        </w:numPr>
        <w:contextualSpacing w:val="0"/>
        <w:rPr>
          <w:snapToGrid w:val="0"/>
        </w:rPr>
      </w:pPr>
      <w:r w:rsidRPr="00756E1D">
        <w:rPr>
          <w:snapToGrid w:val="0"/>
        </w:rPr>
        <w:t>apologetic works, catechetical works, sermons, lives of the saints, devotional works</w:t>
      </w:r>
    </w:p>
    <w:p w14:paraId="2AF4A474" w14:textId="77777777" w:rsidR="008B567D" w:rsidRPr="00756E1D" w:rsidRDefault="008B567D" w:rsidP="008B567D">
      <w:pPr>
        <w:numPr>
          <w:ilvl w:val="2"/>
          <w:numId w:val="35"/>
        </w:numPr>
        <w:contextualSpacing w:val="0"/>
        <w:rPr>
          <w:snapToGrid w:val="0"/>
        </w:rPr>
      </w:pPr>
      <w:r w:rsidRPr="00756E1D">
        <w:t xml:space="preserve">Thomas à Kempis’ </w:t>
      </w:r>
      <w:r w:rsidRPr="00756E1D">
        <w:rPr>
          <w:i/>
          <w:snapToGrid w:val="0"/>
        </w:rPr>
        <w:t>The Imitation of Christ</w:t>
      </w:r>
      <w:r w:rsidRPr="00756E1D">
        <w:rPr>
          <w:snapToGrid w:val="0"/>
        </w:rPr>
        <w:t xml:space="preserve"> (</w:t>
      </w:r>
      <w:r w:rsidRPr="00756E1D">
        <w:rPr>
          <w:rFonts w:cs="Arial"/>
        </w:rPr>
        <w:t>c. 1427</w:t>
      </w:r>
      <w:r w:rsidRPr="00756E1D">
        <w:rPr>
          <w:snapToGrid w:val="0"/>
        </w:rPr>
        <w:t>) is popular</w:t>
      </w:r>
    </w:p>
    <w:p w14:paraId="0655C4F8" w14:textId="77777777" w:rsidR="008B567D" w:rsidRPr="00756E1D" w:rsidRDefault="008B567D" w:rsidP="008B567D">
      <w:pPr>
        <w:numPr>
          <w:ilvl w:val="2"/>
          <w:numId w:val="35"/>
        </w:numPr>
        <w:contextualSpacing w:val="0"/>
        <w:rPr>
          <w:snapToGrid w:val="0"/>
        </w:rPr>
      </w:pPr>
      <w:r w:rsidRPr="00756E1D">
        <w:rPr>
          <w:snapToGrid w:val="0"/>
        </w:rPr>
        <w:t xml:space="preserve">Ignatius </w:t>
      </w:r>
      <w:r>
        <w:rPr>
          <w:snapToGrid w:val="0"/>
        </w:rPr>
        <w:t xml:space="preserve">of </w:t>
      </w:r>
      <w:r w:rsidRPr="00756E1D">
        <w:rPr>
          <w:snapToGrid w:val="0"/>
        </w:rPr>
        <w:t xml:space="preserve">Loyola’s </w:t>
      </w:r>
      <w:r w:rsidRPr="00756E1D">
        <w:rPr>
          <w:i/>
          <w:snapToGrid w:val="0"/>
        </w:rPr>
        <w:t>Spiritual Exercises</w:t>
      </w:r>
      <w:r w:rsidRPr="00756E1D">
        <w:rPr>
          <w:snapToGrid w:val="0"/>
        </w:rPr>
        <w:t xml:space="preserve"> (1541) is popular</w:t>
      </w:r>
    </w:p>
    <w:p w14:paraId="237214DE" w14:textId="77777777" w:rsidR="008B567D" w:rsidRPr="00756E1D" w:rsidRDefault="008B567D" w:rsidP="008B567D">
      <w:pPr>
        <w:numPr>
          <w:ilvl w:val="2"/>
          <w:numId w:val="35"/>
        </w:numPr>
        <w:contextualSpacing w:val="0"/>
        <w:rPr>
          <w:snapToGrid w:val="0"/>
        </w:rPr>
      </w:pPr>
      <w:r w:rsidRPr="00756E1D">
        <w:rPr>
          <w:snapToGrid w:val="0"/>
        </w:rPr>
        <w:t xml:space="preserve">Louis Tronson’s (1622-1700) </w:t>
      </w:r>
      <w:r w:rsidRPr="00756E1D">
        <w:rPr>
          <w:i/>
          <w:snapToGrid w:val="0"/>
        </w:rPr>
        <w:t>Examens particuliers</w:t>
      </w:r>
      <w:r>
        <w:rPr>
          <w:snapToGrid w:val="0"/>
        </w:rPr>
        <w:t xml:space="preserve"> (</w:t>
      </w:r>
      <w:r w:rsidRPr="00756E1D">
        <w:rPr>
          <w:snapToGrid w:val="0"/>
        </w:rPr>
        <w:t>1690</w:t>
      </w:r>
      <w:r>
        <w:rPr>
          <w:snapToGrid w:val="0"/>
        </w:rPr>
        <w:t xml:space="preserve">) </w:t>
      </w:r>
      <w:r w:rsidRPr="00756E1D">
        <w:rPr>
          <w:snapToGrid w:val="0"/>
        </w:rPr>
        <w:t>is constantly reprinted</w:t>
      </w:r>
    </w:p>
    <w:p w14:paraId="6A975A05" w14:textId="77777777" w:rsidR="008B567D" w:rsidRPr="00756E1D" w:rsidRDefault="008B567D" w:rsidP="008B567D">
      <w:pPr>
        <w:numPr>
          <w:ilvl w:val="1"/>
          <w:numId w:val="35"/>
        </w:numPr>
        <w:contextualSpacing w:val="0"/>
        <w:rPr>
          <w:snapToGrid w:val="0"/>
        </w:rPr>
      </w:pPr>
      <w:r w:rsidRPr="00756E1D">
        <w:rPr>
          <w:snapToGrid w:val="0"/>
        </w:rPr>
        <w:t>lay organizations</w:t>
      </w:r>
    </w:p>
    <w:p w14:paraId="4B6555B2" w14:textId="77777777" w:rsidR="008B567D" w:rsidRPr="00756E1D" w:rsidRDefault="008B567D" w:rsidP="008B567D">
      <w:pPr>
        <w:numPr>
          <w:ilvl w:val="2"/>
          <w:numId w:val="35"/>
        </w:numPr>
        <w:contextualSpacing w:val="0"/>
        <w:rPr>
          <w:snapToGrid w:val="0"/>
        </w:rPr>
      </w:pPr>
      <w:r w:rsidRPr="00756E1D">
        <w:rPr>
          <w:snapToGrid w:val="0"/>
        </w:rPr>
        <w:t>“The laity became increasingly, if gradually, involved in the chari</w:t>
      </w:r>
      <w:r w:rsidRPr="00756E1D">
        <w:rPr>
          <w:snapToGrid w:val="0"/>
        </w:rPr>
        <w:softHyphen/>
        <w:t>table and devotional life of the Church and this was reflected in the increasing number of brotherhoods and third orders, confraternities and institutes of devout laity” (Holmes and Bickers 205)</w:t>
      </w:r>
    </w:p>
    <w:p w14:paraId="09956C61" w14:textId="77777777" w:rsidR="008B567D" w:rsidRPr="00756E1D" w:rsidRDefault="008B567D" w:rsidP="008B567D">
      <w:pPr>
        <w:numPr>
          <w:ilvl w:val="2"/>
          <w:numId w:val="35"/>
        </w:numPr>
        <w:contextualSpacing w:val="0"/>
        <w:rPr>
          <w:snapToGrid w:val="0"/>
        </w:rPr>
      </w:pPr>
      <w:r w:rsidRPr="00756E1D">
        <w:rPr>
          <w:snapToGrid w:val="0"/>
        </w:rPr>
        <w:t>1627: the Company of the Blessed Sacrament is founded. “Although bishops and priests could be members, it was the laity who directed the Company of the Blessed Sacrament, a reform movement involved in practically all types of Catholic activity” (Holmes and Bickers 205)</w:t>
      </w:r>
    </w:p>
    <w:p w14:paraId="446B6921" w14:textId="77777777" w:rsidR="008B567D" w:rsidRPr="00756E1D" w:rsidRDefault="008B567D" w:rsidP="008B567D">
      <w:pPr>
        <w:numPr>
          <w:ilvl w:val="2"/>
          <w:numId w:val="35"/>
        </w:numPr>
        <w:contextualSpacing w:val="0"/>
        <w:rPr>
          <w:snapToGrid w:val="0"/>
        </w:rPr>
      </w:pPr>
      <w:r w:rsidRPr="00756E1D">
        <w:rPr>
          <w:snapToGrid w:val="0"/>
        </w:rPr>
        <w:t>c 1650-1750: “Lay organisations and confraternities, as well as religious institutions and establishments, increased rapidly” (Holmes and Bickers 203)</w:t>
      </w:r>
    </w:p>
    <w:p w14:paraId="67ACF10D" w14:textId="77777777" w:rsidR="008B567D" w:rsidRDefault="008B567D" w:rsidP="008B567D">
      <w:r>
        <w:br w:type="page"/>
      </w:r>
    </w:p>
    <w:p w14:paraId="70A8664C" w14:textId="77777777" w:rsidR="008B567D" w:rsidRPr="00DC1B55" w:rsidRDefault="008B567D" w:rsidP="002279ED">
      <w:pPr>
        <w:pStyle w:val="Heading2"/>
      </w:pPr>
      <w:bookmarkStart w:id="212" w:name="_Toc502757770"/>
      <w:bookmarkStart w:id="213" w:name="_Toc502757818"/>
      <w:bookmarkStart w:id="214" w:name="_Toc502757860"/>
      <w:bookmarkStart w:id="215" w:name="_Toc502794452"/>
      <w:bookmarkStart w:id="216" w:name="_Toc502795081"/>
      <w:bookmarkStart w:id="217" w:name="_Toc68041267"/>
      <w:bookmarkStart w:id="218" w:name="_Toc68042889"/>
      <w:r w:rsidRPr="00DC1B55">
        <w:rPr>
          <w:snapToGrid w:val="0"/>
        </w:rPr>
        <w:lastRenderedPageBreak/>
        <w:t>1700s</w:t>
      </w:r>
      <w:bookmarkEnd w:id="212"/>
      <w:bookmarkEnd w:id="213"/>
      <w:bookmarkEnd w:id="214"/>
      <w:bookmarkEnd w:id="215"/>
      <w:bookmarkEnd w:id="216"/>
      <w:bookmarkEnd w:id="217"/>
      <w:bookmarkEnd w:id="218"/>
    </w:p>
    <w:p w14:paraId="07696501" w14:textId="77777777" w:rsidR="008B567D" w:rsidRDefault="008B567D" w:rsidP="008B567D">
      <w:pPr>
        <w:widowControl w:val="0"/>
      </w:pPr>
    </w:p>
    <w:p w14:paraId="71548059" w14:textId="77777777" w:rsidR="008B567D" w:rsidRDefault="008B567D" w:rsidP="008B567D">
      <w:pPr>
        <w:widowControl w:val="0"/>
      </w:pPr>
    </w:p>
    <w:p w14:paraId="51CCBDE2" w14:textId="77777777" w:rsidR="008B567D" w:rsidRPr="00330949" w:rsidRDefault="008B567D" w:rsidP="008B567D">
      <w:pPr>
        <w:numPr>
          <w:ilvl w:val="0"/>
          <w:numId w:val="38"/>
        </w:numPr>
        <w:contextualSpacing w:val="0"/>
        <w:rPr>
          <w:snapToGrid w:val="0"/>
        </w:rPr>
      </w:pPr>
      <w:r w:rsidRPr="00D24502">
        <w:rPr>
          <w:b/>
        </w:rPr>
        <w:t>cultural background and Church-state relations</w:t>
      </w:r>
    </w:p>
    <w:p w14:paraId="369D6224" w14:textId="77777777" w:rsidR="008B567D" w:rsidRDefault="008B567D" w:rsidP="008B567D">
      <w:pPr>
        <w:numPr>
          <w:ilvl w:val="1"/>
          <w:numId w:val="38"/>
        </w:numPr>
        <w:contextualSpacing w:val="0"/>
        <w:rPr>
          <w:snapToGrid w:val="0"/>
        </w:rPr>
      </w:pPr>
      <w:r>
        <w:rPr>
          <w:snapToGrid w:val="0"/>
        </w:rPr>
        <w:t>1700: everyone agrees that a state cannot function without a religion; even non-believers take established churches for granted</w:t>
      </w:r>
    </w:p>
    <w:p w14:paraId="4ECACD27" w14:textId="77777777" w:rsidR="008B567D" w:rsidRDefault="008B567D" w:rsidP="008B567D">
      <w:pPr>
        <w:numPr>
          <w:ilvl w:val="1"/>
          <w:numId w:val="38"/>
        </w:numPr>
        <w:contextualSpacing w:val="0"/>
        <w:rPr>
          <w:snapToGrid w:val="0"/>
        </w:rPr>
      </w:pPr>
      <w:r>
        <w:rPr>
          <w:snapToGrid w:val="0"/>
        </w:rPr>
        <w:t xml:space="preserve">Prussia (a </w:t>
      </w:r>
      <w:r w:rsidRPr="00330949">
        <w:rPr>
          <w:snapToGrid w:val="0"/>
        </w:rPr>
        <w:t>Protestant countr</w:t>
      </w:r>
      <w:r>
        <w:rPr>
          <w:snapToGrid w:val="0"/>
        </w:rPr>
        <w:t>y)</w:t>
      </w:r>
    </w:p>
    <w:p w14:paraId="552D3559" w14:textId="77777777" w:rsidR="008B567D" w:rsidRDefault="008B567D" w:rsidP="008B567D">
      <w:pPr>
        <w:numPr>
          <w:ilvl w:val="2"/>
          <w:numId w:val="38"/>
        </w:numPr>
        <w:contextualSpacing w:val="0"/>
        <w:rPr>
          <w:snapToGrid w:val="0"/>
        </w:rPr>
      </w:pPr>
      <w:r>
        <w:rPr>
          <w:snapToGrid w:val="0"/>
        </w:rPr>
        <w:t>1713-40: Frederick William I of Prussia (r. 1713-40) declares “that princes should be regarded as popes in their own dominions” (Holmes and Bickers 177)</w:t>
      </w:r>
    </w:p>
    <w:p w14:paraId="42646B8D" w14:textId="77777777" w:rsidR="008B567D" w:rsidRDefault="008B567D" w:rsidP="008B567D">
      <w:pPr>
        <w:numPr>
          <w:ilvl w:val="2"/>
          <w:numId w:val="38"/>
        </w:numPr>
        <w:contextualSpacing w:val="0"/>
        <w:rPr>
          <w:snapToGrid w:val="0"/>
        </w:rPr>
      </w:pPr>
      <w:r>
        <w:rPr>
          <w:snapToGrid w:val="0"/>
        </w:rPr>
        <w:t>Frederick II (Frederick the Great, 1740-86) is “an unbeliever but he appreciated the social utility of the churches” (Holmes and Bickers 177)</w:t>
      </w:r>
    </w:p>
    <w:p w14:paraId="217EE05C" w14:textId="77777777" w:rsidR="008B567D" w:rsidRDefault="008B567D" w:rsidP="008B567D">
      <w:pPr>
        <w:numPr>
          <w:ilvl w:val="1"/>
          <w:numId w:val="38"/>
        </w:numPr>
        <w:contextualSpacing w:val="0"/>
        <w:rPr>
          <w:snapToGrid w:val="0"/>
        </w:rPr>
      </w:pPr>
      <w:r w:rsidRPr="00330949">
        <w:rPr>
          <w:snapToGrid w:val="0"/>
        </w:rPr>
        <w:t>the Papal States</w:t>
      </w:r>
      <w:r>
        <w:rPr>
          <w:snapToGrid w:val="0"/>
        </w:rPr>
        <w:t>: Benedict XIV (1740-58) is charming, witty, sociable, and scholarly</w:t>
      </w:r>
    </w:p>
    <w:p w14:paraId="1B71DEA0" w14:textId="77777777" w:rsidR="008B567D" w:rsidRDefault="008B567D" w:rsidP="008B567D">
      <w:pPr>
        <w:numPr>
          <w:ilvl w:val="2"/>
          <w:numId w:val="38"/>
        </w:numPr>
        <w:contextualSpacing w:val="0"/>
        <w:rPr>
          <w:snapToGrid w:val="0"/>
        </w:rPr>
      </w:pPr>
      <w:r>
        <w:rPr>
          <w:snapToGrid w:val="0"/>
        </w:rPr>
        <w:t>he makes concessions in concordats with secular states</w:t>
      </w:r>
    </w:p>
    <w:p w14:paraId="7A765240" w14:textId="77777777" w:rsidR="008B567D" w:rsidRDefault="008B567D" w:rsidP="008B567D">
      <w:pPr>
        <w:numPr>
          <w:ilvl w:val="2"/>
          <w:numId w:val="38"/>
        </w:numPr>
        <w:contextualSpacing w:val="0"/>
        <w:rPr>
          <w:snapToGrid w:val="0"/>
        </w:rPr>
      </w:pPr>
      <w:r>
        <w:rPr>
          <w:snapToGrid w:val="0"/>
        </w:rPr>
        <w:t>he eases usury laws and initiates economic reforms</w:t>
      </w:r>
    </w:p>
    <w:p w14:paraId="283E4EF2" w14:textId="77777777" w:rsidR="008B567D" w:rsidRDefault="008B567D" w:rsidP="008B567D">
      <w:pPr>
        <w:numPr>
          <w:ilvl w:val="2"/>
          <w:numId w:val="38"/>
        </w:numPr>
        <w:contextualSpacing w:val="0"/>
        <w:rPr>
          <w:snapToGrid w:val="0"/>
        </w:rPr>
      </w:pPr>
      <w:r>
        <w:rPr>
          <w:snapToGrid w:val="0"/>
        </w:rPr>
        <w:t>he removes some legends from the Breviary</w:t>
      </w:r>
    </w:p>
    <w:p w14:paraId="796770C1" w14:textId="77777777" w:rsidR="008B567D" w:rsidRDefault="008B567D" w:rsidP="008B567D">
      <w:pPr>
        <w:numPr>
          <w:ilvl w:val="2"/>
          <w:numId w:val="38"/>
        </w:numPr>
        <w:contextualSpacing w:val="0"/>
        <w:rPr>
          <w:snapToGrid w:val="0"/>
        </w:rPr>
      </w:pPr>
      <w:r>
        <w:rPr>
          <w:snapToGrid w:val="0"/>
        </w:rPr>
        <w:t xml:space="preserve">he revives the </w:t>
      </w:r>
      <w:r w:rsidRPr="006E19BA">
        <w:rPr>
          <w:i/>
          <w:snapToGrid w:val="0"/>
        </w:rPr>
        <w:t>mandatum</w:t>
      </w:r>
      <w:r>
        <w:t xml:space="preserve"> (</w:t>
      </w:r>
      <w:r>
        <w:rPr>
          <w:snapToGrid w:val="0"/>
        </w:rPr>
        <w:t>the rite of washing feet on Maundy Thursday)</w:t>
      </w:r>
    </w:p>
    <w:p w14:paraId="105D89F6" w14:textId="77777777" w:rsidR="008B567D" w:rsidRPr="00E14EFB" w:rsidRDefault="008B567D" w:rsidP="008B567D">
      <w:pPr>
        <w:numPr>
          <w:ilvl w:val="1"/>
          <w:numId w:val="38"/>
        </w:numPr>
        <w:contextualSpacing w:val="0"/>
        <w:rPr>
          <w:snapToGrid w:val="0"/>
        </w:rPr>
      </w:pPr>
      <w:r w:rsidRPr="00330949">
        <w:rPr>
          <w:snapToGrid w:val="0"/>
        </w:rPr>
        <w:t>Austria</w:t>
      </w:r>
      <w:r>
        <w:rPr>
          <w:snapToGrid w:val="0"/>
        </w:rPr>
        <w:t xml:space="preserve">: </w:t>
      </w:r>
      <w:r>
        <w:t>Joseph II of Aus</w:t>
      </w:r>
      <w:r>
        <w:softHyphen/>
        <w:t xml:space="preserve">tria, </w:t>
      </w:r>
      <w:r w:rsidRPr="000B4D95">
        <w:t>holy roman emperor</w:t>
      </w:r>
      <w:r>
        <w:t xml:space="preserve"> (r. 1765-</w:t>
      </w:r>
      <w:r w:rsidRPr="000B4D95">
        <w:t>90)</w:t>
      </w:r>
    </w:p>
    <w:p w14:paraId="6F8260EE" w14:textId="77777777" w:rsidR="008B567D" w:rsidRDefault="008B567D" w:rsidP="008B567D">
      <w:pPr>
        <w:numPr>
          <w:ilvl w:val="2"/>
          <w:numId w:val="38"/>
        </w:numPr>
        <w:contextualSpacing w:val="0"/>
        <w:rPr>
          <w:snapToGrid w:val="0"/>
        </w:rPr>
      </w:pPr>
      <w:r>
        <w:t xml:space="preserve">October 1781: Joseph institutes </w:t>
      </w:r>
      <w:r w:rsidRPr="000B4D95">
        <w:t>“Josephin</w:t>
      </w:r>
      <w:r>
        <w:softHyphen/>
      </w:r>
      <w:r w:rsidRPr="000B4D95">
        <w:t>ism”</w:t>
      </w:r>
      <w:r>
        <w:t xml:space="preserve"> (state control of the Church); he</w:t>
      </w:r>
    </w:p>
    <w:p w14:paraId="77CD7DFF" w14:textId="77777777" w:rsidR="008B567D" w:rsidRPr="00E14EFB" w:rsidRDefault="008B567D" w:rsidP="008B567D">
      <w:pPr>
        <w:numPr>
          <w:ilvl w:val="2"/>
          <w:numId w:val="38"/>
        </w:numPr>
        <w:contextualSpacing w:val="0"/>
        <w:rPr>
          <w:snapToGrid w:val="0"/>
        </w:rPr>
      </w:pPr>
      <w:r>
        <w:t>grants Protes</w:t>
      </w:r>
      <w:r>
        <w:softHyphen/>
        <w:t xml:space="preserve">tants and the </w:t>
      </w:r>
      <w:r w:rsidRPr="000B4D95">
        <w:t>Orthodox</w:t>
      </w:r>
      <w:r>
        <w:t xml:space="preserve"> free exercise of religion</w:t>
      </w:r>
    </w:p>
    <w:p w14:paraId="2167A370" w14:textId="77777777" w:rsidR="008B567D" w:rsidRDefault="008B567D" w:rsidP="008B567D">
      <w:pPr>
        <w:numPr>
          <w:ilvl w:val="2"/>
          <w:numId w:val="38"/>
        </w:numPr>
        <w:contextualSpacing w:val="0"/>
        <w:rPr>
          <w:snapToGrid w:val="0"/>
        </w:rPr>
      </w:pPr>
      <w:r>
        <w:rPr>
          <w:snapToGrid w:val="0"/>
        </w:rPr>
        <w:t>restricts appeals to Rome</w:t>
      </w:r>
    </w:p>
    <w:p w14:paraId="1FF5C6A6" w14:textId="77777777" w:rsidR="008B567D" w:rsidRDefault="008B567D" w:rsidP="008B567D">
      <w:pPr>
        <w:numPr>
          <w:ilvl w:val="2"/>
          <w:numId w:val="38"/>
        </w:numPr>
        <w:contextualSpacing w:val="0"/>
        <w:rPr>
          <w:snapToGrid w:val="0"/>
        </w:rPr>
      </w:pPr>
      <w:r>
        <w:rPr>
          <w:snapToGrid w:val="0"/>
        </w:rPr>
        <w:t>authorizes the publishing of works on the Index</w:t>
      </w:r>
    </w:p>
    <w:p w14:paraId="32D2824E" w14:textId="77777777" w:rsidR="008B567D" w:rsidRDefault="008B567D" w:rsidP="008B567D">
      <w:pPr>
        <w:numPr>
          <w:ilvl w:val="2"/>
          <w:numId w:val="38"/>
        </w:numPr>
        <w:contextualSpacing w:val="0"/>
        <w:rPr>
          <w:snapToGrid w:val="0"/>
        </w:rPr>
      </w:pPr>
      <w:r>
        <w:rPr>
          <w:snapToGrid w:val="0"/>
        </w:rPr>
        <w:t>introduces religious toleration</w:t>
      </w:r>
    </w:p>
    <w:p w14:paraId="50DDC66C" w14:textId="77777777" w:rsidR="008B567D" w:rsidRDefault="008B567D" w:rsidP="008B567D">
      <w:pPr>
        <w:numPr>
          <w:ilvl w:val="2"/>
          <w:numId w:val="38"/>
        </w:numPr>
        <w:contextualSpacing w:val="0"/>
        <w:rPr>
          <w:snapToGrid w:val="0"/>
        </w:rPr>
      </w:pPr>
      <w:r>
        <w:rPr>
          <w:snapToGrid w:val="0"/>
        </w:rPr>
        <w:t>introduces civil marriage and divorce</w:t>
      </w:r>
    </w:p>
    <w:p w14:paraId="67120023" w14:textId="77777777" w:rsidR="008B567D" w:rsidRDefault="008B567D" w:rsidP="008B567D">
      <w:pPr>
        <w:numPr>
          <w:ilvl w:val="2"/>
          <w:numId w:val="38"/>
        </w:numPr>
        <w:contextualSpacing w:val="0"/>
        <w:rPr>
          <w:snapToGrid w:val="0"/>
        </w:rPr>
      </w:pPr>
      <w:r>
        <w:rPr>
          <w:snapToGrid w:val="0"/>
        </w:rPr>
        <w:t>nationalizes Church property (confiscating 600 religious houses)</w:t>
      </w:r>
    </w:p>
    <w:p w14:paraId="389C35ED" w14:textId="77777777" w:rsidR="008B567D" w:rsidRDefault="008B567D" w:rsidP="008B567D">
      <w:pPr>
        <w:numPr>
          <w:ilvl w:val="2"/>
          <w:numId w:val="38"/>
        </w:numPr>
        <w:contextualSpacing w:val="0"/>
        <w:rPr>
          <w:snapToGrid w:val="0"/>
        </w:rPr>
      </w:pPr>
      <w:r>
        <w:rPr>
          <w:snapToGrid w:val="0"/>
        </w:rPr>
        <w:t>reorganizes dioceses</w:t>
      </w:r>
    </w:p>
    <w:p w14:paraId="5BCD9E90" w14:textId="77777777" w:rsidR="008B567D" w:rsidRDefault="008B567D" w:rsidP="008B567D">
      <w:pPr>
        <w:numPr>
          <w:ilvl w:val="2"/>
          <w:numId w:val="38"/>
        </w:numPr>
        <w:contextualSpacing w:val="0"/>
        <w:rPr>
          <w:snapToGrid w:val="0"/>
        </w:rPr>
      </w:pPr>
      <w:r>
        <w:rPr>
          <w:snapToGrid w:val="0"/>
        </w:rPr>
        <w:t>appoints 1500 priests to new parishes</w:t>
      </w:r>
    </w:p>
    <w:p w14:paraId="7A48CF81" w14:textId="77777777" w:rsidR="008B567D" w:rsidRDefault="008B567D" w:rsidP="008B567D">
      <w:pPr>
        <w:numPr>
          <w:ilvl w:val="2"/>
          <w:numId w:val="38"/>
        </w:numPr>
        <w:contextualSpacing w:val="0"/>
        <w:rPr>
          <w:snapToGrid w:val="0"/>
        </w:rPr>
      </w:pPr>
      <w:r>
        <w:rPr>
          <w:snapToGrid w:val="0"/>
        </w:rPr>
        <w:t>attempts to eliminate superstitions</w:t>
      </w:r>
    </w:p>
    <w:p w14:paraId="564D75DB" w14:textId="77777777" w:rsidR="008B567D" w:rsidRDefault="008B567D" w:rsidP="008B567D">
      <w:pPr>
        <w:numPr>
          <w:ilvl w:val="2"/>
          <w:numId w:val="38"/>
        </w:numPr>
        <w:contextualSpacing w:val="0"/>
        <w:rPr>
          <w:snapToGrid w:val="0"/>
        </w:rPr>
      </w:pPr>
      <w:r>
        <w:rPr>
          <w:snapToGrid w:val="0"/>
        </w:rPr>
        <w:t>attempts to eliminate indulgences</w:t>
      </w:r>
    </w:p>
    <w:p w14:paraId="74AF4545" w14:textId="77777777" w:rsidR="008B567D" w:rsidRDefault="008B567D" w:rsidP="008B567D">
      <w:pPr>
        <w:numPr>
          <w:ilvl w:val="2"/>
          <w:numId w:val="38"/>
        </w:numPr>
        <w:contextualSpacing w:val="0"/>
        <w:rPr>
          <w:snapToGrid w:val="0"/>
        </w:rPr>
      </w:pPr>
      <w:r>
        <w:rPr>
          <w:snapToGrid w:val="0"/>
        </w:rPr>
        <w:t>restricts the number of Masses and processions</w:t>
      </w:r>
    </w:p>
    <w:p w14:paraId="03016BCB" w14:textId="77777777" w:rsidR="008B567D" w:rsidRDefault="008B567D" w:rsidP="008B567D">
      <w:pPr>
        <w:numPr>
          <w:ilvl w:val="1"/>
          <w:numId w:val="38"/>
        </w:numPr>
        <w:contextualSpacing w:val="0"/>
      </w:pPr>
      <w:r>
        <w:t>America</w:t>
      </w:r>
    </w:p>
    <w:p w14:paraId="68910ACF" w14:textId="77777777" w:rsidR="008B567D" w:rsidRPr="005E3FBC" w:rsidRDefault="008B567D" w:rsidP="008B567D">
      <w:pPr>
        <w:numPr>
          <w:ilvl w:val="2"/>
          <w:numId w:val="38"/>
        </w:numPr>
        <w:contextualSpacing w:val="0"/>
        <w:rPr>
          <w:snapToGrid w:val="0"/>
        </w:rPr>
      </w:pPr>
      <w:r>
        <w:t xml:space="preserve">1701: </w:t>
      </w:r>
      <w:r w:rsidRPr="00CE4442">
        <w:t xml:space="preserve">Yale </w:t>
      </w:r>
      <w:r>
        <w:t>is founded to create Congregationalist ministers (Harvard was in 1636)</w:t>
      </w:r>
    </w:p>
    <w:p w14:paraId="1F588CA8" w14:textId="77777777" w:rsidR="008B567D" w:rsidRDefault="008B567D" w:rsidP="008B567D">
      <w:pPr>
        <w:numPr>
          <w:ilvl w:val="2"/>
          <w:numId w:val="38"/>
        </w:numPr>
        <w:contextualSpacing w:val="0"/>
        <w:rPr>
          <w:snapToGrid w:val="0"/>
        </w:rPr>
      </w:pPr>
      <w:r>
        <w:rPr>
          <w:snapToGrid w:val="0"/>
        </w:rPr>
        <w:t>1733: Georgia (last of the 13 colonies) is founded; Anglicanism becomes its established religion</w:t>
      </w:r>
    </w:p>
    <w:p w14:paraId="2318D144" w14:textId="77777777" w:rsidR="008B567D" w:rsidRPr="00F0572A" w:rsidRDefault="008B567D" w:rsidP="008B567D">
      <w:pPr>
        <w:numPr>
          <w:ilvl w:val="2"/>
          <w:numId w:val="38"/>
        </w:numPr>
        <w:contextualSpacing w:val="0"/>
      </w:pPr>
      <w:r w:rsidRPr="00F0572A">
        <w:t>1775-83: American Revolutionary War</w:t>
      </w:r>
    </w:p>
    <w:p w14:paraId="0A20D514" w14:textId="77777777" w:rsidR="008B567D" w:rsidRDefault="008B567D" w:rsidP="008B567D">
      <w:pPr>
        <w:numPr>
          <w:ilvl w:val="3"/>
          <w:numId w:val="38"/>
        </w:numPr>
        <w:contextualSpacing w:val="0"/>
      </w:pPr>
      <w:r w:rsidRPr="00CE4442">
        <w:t>the American Revolution</w:t>
      </w:r>
      <w:r>
        <w:t xml:space="preserve"> heavily damages Anglicanism: “</w:t>
      </w:r>
      <w:r w:rsidRPr="00CE4442">
        <w:t xml:space="preserve">within </w:t>
      </w:r>
      <w:r>
        <w:t xml:space="preserve">a </w:t>
      </w:r>
      <w:r w:rsidRPr="00CE4442">
        <w:t>generation Anglicanism was reduced to the status of a minority in all of the South</w:t>
      </w:r>
      <w:r>
        <w:t>” (Chadwick and Evans)</w:t>
      </w:r>
    </w:p>
    <w:p w14:paraId="289B1CA9" w14:textId="77777777" w:rsidR="008B567D" w:rsidRDefault="008B567D" w:rsidP="008B567D">
      <w:pPr>
        <w:numPr>
          <w:ilvl w:val="3"/>
          <w:numId w:val="38"/>
        </w:numPr>
        <w:contextualSpacing w:val="0"/>
      </w:pPr>
      <w:r>
        <w:t>1783: the religious situation</w:t>
      </w:r>
    </w:p>
    <w:p w14:paraId="61A7424E" w14:textId="77777777" w:rsidR="008B567D" w:rsidRDefault="008B567D" w:rsidP="008B567D">
      <w:pPr>
        <w:numPr>
          <w:ilvl w:val="4"/>
          <w:numId w:val="38"/>
        </w:numPr>
        <w:contextualSpacing w:val="0"/>
      </w:pPr>
      <w:r>
        <w:t xml:space="preserve">the </w:t>
      </w:r>
      <w:r w:rsidRPr="00CE4442">
        <w:t>denominations</w:t>
      </w:r>
      <w:r>
        <w:t xml:space="preserve"> (</w:t>
      </w:r>
      <w:r w:rsidRPr="00CE4442">
        <w:t xml:space="preserve">strongest </w:t>
      </w:r>
      <w:r>
        <w:t xml:space="preserve">to weakest) are: </w:t>
      </w:r>
      <w:r w:rsidRPr="00CE4442">
        <w:t>Congregational, Pres</w:t>
      </w:r>
      <w:r w:rsidRPr="00CE4442">
        <w:softHyphen/>
        <w:t>byterian, Baptist, Anglican, Lutheran, German Reformed, Dutch Reformed, Roman Catholic</w:t>
      </w:r>
    </w:p>
    <w:p w14:paraId="68A78C0A" w14:textId="77777777" w:rsidR="008B567D" w:rsidRDefault="008B567D" w:rsidP="008B567D">
      <w:pPr>
        <w:numPr>
          <w:ilvl w:val="4"/>
          <w:numId w:val="38"/>
        </w:numPr>
        <w:contextualSpacing w:val="0"/>
      </w:pPr>
      <w:r>
        <w:t>northern colonies</w:t>
      </w:r>
    </w:p>
    <w:p w14:paraId="7EB45670" w14:textId="77777777" w:rsidR="008B567D" w:rsidRDefault="008B567D" w:rsidP="008B567D">
      <w:pPr>
        <w:numPr>
          <w:ilvl w:val="5"/>
          <w:numId w:val="38"/>
        </w:numPr>
        <w:contextualSpacing w:val="0"/>
      </w:pPr>
      <w:r>
        <w:t xml:space="preserve">Congregationalism </w:t>
      </w:r>
      <w:r>
        <w:rPr>
          <w:snapToGrid w:val="0"/>
        </w:rPr>
        <w:t xml:space="preserve">is the established (only legal) religion in </w:t>
      </w:r>
      <w:r w:rsidRPr="00CE4442">
        <w:t>Massachusetts, Connecticut, New Hampshire</w:t>
      </w:r>
      <w:r>
        <w:t>,</w:t>
      </w:r>
      <w:r w:rsidRPr="00CE4442">
        <w:t xml:space="preserve"> and Vermont</w:t>
      </w:r>
    </w:p>
    <w:p w14:paraId="6764FBB9" w14:textId="77777777" w:rsidR="008B567D" w:rsidRDefault="008B567D" w:rsidP="008B567D">
      <w:pPr>
        <w:numPr>
          <w:ilvl w:val="5"/>
          <w:numId w:val="38"/>
        </w:numPr>
        <w:contextualSpacing w:val="0"/>
      </w:pPr>
      <w:r>
        <w:lastRenderedPageBreak/>
        <w:t>“</w:t>
      </w:r>
      <w:r w:rsidRPr="00CE4442">
        <w:t>Anglicans, proceeding from a strong Southern base, penetrated into Pennsylvania, New York and even New England but never without challenge and strong competition</w:t>
      </w:r>
      <w:r>
        <w:t>” (Chadwick and Evans)</w:t>
      </w:r>
    </w:p>
    <w:p w14:paraId="2819DDEC" w14:textId="77777777" w:rsidR="008B567D" w:rsidRDefault="008B567D" w:rsidP="008B567D">
      <w:pPr>
        <w:numPr>
          <w:ilvl w:val="4"/>
          <w:numId w:val="38"/>
        </w:numPr>
        <w:contextualSpacing w:val="0"/>
      </w:pPr>
      <w:r w:rsidRPr="00CE4442">
        <w:t>middle colonies</w:t>
      </w:r>
    </w:p>
    <w:p w14:paraId="036367ED" w14:textId="77777777" w:rsidR="008B567D" w:rsidRDefault="008B567D" w:rsidP="008B567D">
      <w:pPr>
        <w:numPr>
          <w:ilvl w:val="5"/>
          <w:numId w:val="38"/>
        </w:numPr>
        <w:contextualSpacing w:val="0"/>
      </w:pPr>
      <w:r>
        <w:t xml:space="preserve">the middle colonies are the most </w:t>
      </w:r>
      <w:r>
        <w:rPr>
          <w:snapToGrid w:val="0"/>
        </w:rPr>
        <w:t>religiously diverse</w:t>
      </w:r>
    </w:p>
    <w:p w14:paraId="1796A3A0" w14:textId="77777777" w:rsidR="008B567D" w:rsidRDefault="008B567D" w:rsidP="008B567D">
      <w:pPr>
        <w:numPr>
          <w:ilvl w:val="5"/>
          <w:numId w:val="38"/>
        </w:numPr>
        <w:contextualSpacing w:val="0"/>
      </w:pPr>
      <w:r w:rsidRPr="00CE4442">
        <w:t>Presby</w:t>
      </w:r>
      <w:r w:rsidRPr="00CE4442">
        <w:softHyphen/>
        <w:t xml:space="preserve">terians </w:t>
      </w:r>
      <w:r>
        <w:t>(Scotch and Irish) are concentrated here</w:t>
      </w:r>
    </w:p>
    <w:p w14:paraId="090FF144" w14:textId="77777777" w:rsidR="008B567D" w:rsidRDefault="008B567D" w:rsidP="008B567D">
      <w:pPr>
        <w:numPr>
          <w:ilvl w:val="5"/>
          <w:numId w:val="38"/>
        </w:numPr>
        <w:contextualSpacing w:val="0"/>
      </w:pPr>
      <w:r>
        <w:t xml:space="preserve">German </w:t>
      </w:r>
      <w:r w:rsidRPr="00CE4442">
        <w:t>Lutherans</w:t>
      </w:r>
      <w:r>
        <w:t xml:space="preserve"> and </w:t>
      </w:r>
      <w:r w:rsidRPr="00CE4442">
        <w:t>German Reformed</w:t>
      </w:r>
      <w:r>
        <w:t xml:space="preserve"> (German Calvinists) are mostly </w:t>
      </w:r>
      <w:r w:rsidRPr="00CE4442">
        <w:t>in Pennsylvania</w:t>
      </w:r>
    </w:p>
    <w:p w14:paraId="43A783C3" w14:textId="77777777" w:rsidR="008B567D" w:rsidRDefault="008B567D" w:rsidP="008B567D">
      <w:pPr>
        <w:numPr>
          <w:ilvl w:val="5"/>
          <w:numId w:val="38"/>
        </w:numPr>
        <w:contextualSpacing w:val="0"/>
        <w:rPr>
          <w:snapToGrid w:val="0"/>
        </w:rPr>
      </w:pPr>
      <w:r>
        <w:rPr>
          <w:snapToGrid w:val="0"/>
        </w:rPr>
        <w:t>“</w:t>
      </w:r>
      <w:r w:rsidRPr="00CE4442">
        <w:t>the small minority of Roman Catholics lived mainly in Maryland</w:t>
      </w:r>
      <w:r>
        <w:t xml:space="preserve">, </w:t>
      </w:r>
      <w:r w:rsidRPr="00CE4442">
        <w:t>with the next largest concen</w:t>
      </w:r>
      <w:r w:rsidRPr="00CE4442">
        <w:softHyphen/>
        <w:t>tration being in eastern Pennsylvania</w:t>
      </w:r>
      <w:r>
        <w:t>” (Chadwick and Evans)</w:t>
      </w:r>
    </w:p>
    <w:p w14:paraId="0C76A350" w14:textId="77777777" w:rsidR="008B567D" w:rsidRPr="00A643CC" w:rsidRDefault="008B567D" w:rsidP="008B567D">
      <w:pPr>
        <w:numPr>
          <w:ilvl w:val="4"/>
          <w:numId w:val="38"/>
        </w:numPr>
        <w:contextualSpacing w:val="0"/>
        <w:rPr>
          <w:snapToGrid w:val="0"/>
        </w:rPr>
      </w:pPr>
      <w:r>
        <w:rPr>
          <w:snapToGrid w:val="0"/>
        </w:rPr>
        <w:t>southern colonies: Anglicanism is the established religion in Virginia, Maryland, South Carolina, North Carolina, and Georgia</w:t>
      </w:r>
    </w:p>
    <w:p w14:paraId="3E63F4E0" w14:textId="77777777" w:rsidR="008B567D" w:rsidRDefault="008B567D" w:rsidP="008B567D">
      <w:pPr>
        <w:numPr>
          <w:ilvl w:val="5"/>
          <w:numId w:val="38"/>
        </w:numPr>
        <w:contextualSpacing w:val="0"/>
        <w:rPr>
          <w:snapToGrid w:val="0"/>
        </w:rPr>
      </w:pPr>
      <w:r>
        <w:t>“</w:t>
      </w:r>
      <w:r w:rsidRPr="00CE4442">
        <w:t>Baptists, early in Rhode Island and Pennsylvania, after 1750 moved more strongly into the South, especially in the backcountry areas</w:t>
      </w:r>
      <w:r>
        <w:t>” (Chadwick and Evans)</w:t>
      </w:r>
    </w:p>
    <w:p w14:paraId="1BB613CA" w14:textId="77777777" w:rsidR="008B567D" w:rsidRDefault="008B567D" w:rsidP="008B567D">
      <w:pPr>
        <w:numPr>
          <w:ilvl w:val="2"/>
          <w:numId w:val="38"/>
        </w:numPr>
        <w:contextualSpacing w:val="0"/>
      </w:pPr>
      <w:r>
        <w:t>the first-amendment religion clauses</w:t>
      </w:r>
    </w:p>
    <w:p w14:paraId="3321DAC4" w14:textId="77777777" w:rsidR="008B567D" w:rsidRPr="003E40A7" w:rsidRDefault="008B567D" w:rsidP="008B567D">
      <w:pPr>
        <w:numPr>
          <w:ilvl w:val="3"/>
          <w:numId w:val="38"/>
        </w:numPr>
        <w:contextualSpacing w:val="0"/>
      </w:pPr>
      <w:r w:rsidRPr="00F0572A">
        <w:t xml:space="preserve">1787: </w:t>
      </w:r>
      <w:r>
        <w:t xml:space="preserve">the </w:t>
      </w:r>
      <w:r w:rsidRPr="00F0572A">
        <w:t>US Constitution</w:t>
      </w:r>
      <w:r>
        <w:t xml:space="preserve"> </w:t>
      </w:r>
      <w:r>
        <w:rPr>
          <w:snapToGrid w:val="0"/>
        </w:rPr>
        <w:t>has one statement on religion: “no religious test shall ever be required as a qualification to any office or public trust under the United States”</w:t>
      </w:r>
    </w:p>
    <w:p w14:paraId="34D25564" w14:textId="77777777" w:rsidR="008B567D" w:rsidRDefault="008B567D" w:rsidP="008B567D">
      <w:pPr>
        <w:numPr>
          <w:ilvl w:val="3"/>
          <w:numId w:val="38"/>
        </w:numPr>
        <w:contextualSpacing w:val="0"/>
        <w:rPr>
          <w:snapToGrid w:val="0"/>
        </w:rPr>
      </w:pPr>
      <w:r>
        <w:rPr>
          <w:snapToGrid w:val="0"/>
        </w:rPr>
        <w:t>the first amendment religion clauses</w:t>
      </w:r>
    </w:p>
    <w:p w14:paraId="04229C0C" w14:textId="77777777" w:rsidR="008B567D" w:rsidRDefault="008B567D" w:rsidP="008B567D">
      <w:pPr>
        <w:numPr>
          <w:ilvl w:val="4"/>
          <w:numId w:val="38"/>
        </w:numPr>
        <w:contextualSpacing w:val="0"/>
        <w:rPr>
          <w:snapToGrid w:val="0"/>
        </w:rPr>
      </w:pPr>
      <w:r>
        <w:rPr>
          <w:snapToGrid w:val="0"/>
        </w:rPr>
        <w:t>1789: James Madison writes the first ten amendments</w:t>
      </w:r>
    </w:p>
    <w:p w14:paraId="3EC92D1C" w14:textId="77777777" w:rsidR="008B567D" w:rsidRDefault="008B567D" w:rsidP="008B567D">
      <w:pPr>
        <w:numPr>
          <w:ilvl w:val="4"/>
          <w:numId w:val="38"/>
        </w:numPr>
        <w:contextualSpacing w:val="0"/>
        <w:rPr>
          <w:snapToGrid w:val="0"/>
        </w:rPr>
      </w:pPr>
      <w:r>
        <w:rPr>
          <w:snapToGrid w:val="0"/>
        </w:rPr>
        <w:t>1791: ¾ of the states ratify the Bill of Rights</w:t>
      </w:r>
    </w:p>
    <w:p w14:paraId="46D46037"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religion, speech, press</w:t>
      </w:r>
      <w:r>
        <w:rPr>
          <w:snapToGrid w:val="0"/>
          <w:sz w:val="20"/>
          <w:szCs w:val="20"/>
        </w:rPr>
        <w:t>, assembly, petition</w:t>
      </w:r>
    </w:p>
    <w:p w14:paraId="5C7BFE0A"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guns</w:t>
      </w:r>
    </w:p>
    <w:p w14:paraId="1BCD9A3B"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quartering soldiers</w:t>
      </w:r>
    </w:p>
    <w:p w14:paraId="39A27FAF"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unr</w:t>
      </w:r>
      <w:r>
        <w:rPr>
          <w:snapToGrid w:val="0"/>
          <w:sz w:val="20"/>
          <w:szCs w:val="20"/>
        </w:rPr>
        <w:t>easonable searches and seizures; warrants;</w:t>
      </w:r>
      <w:r w:rsidRPr="00A22B25">
        <w:rPr>
          <w:snapToGrid w:val="0"/>
          <w:sz w:val="20"/>
          <w:szCs w:val="20"/>
        </w:rPr>
        <w:t xml:space="preserve"> probable cause</w:t>
      </w:r>
    </w:p>
    <w:p w14:paraId="2A092388"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 xml:space="preserve">indictment; </w:t>
      </w:r>
      <w:r>
        <w:rPr>
          <w:snapToGrid w:val="0"/>
          <w:sz w:val="20"/>
          <w:szCs w:val="20"/>
        </w:rPr>
        <w:t>double jeopardy; “5th amendment”</w:t>
      </w:r>
      <w:r w:rsidRPr="00A22B25">
        <w:rPr>
          <w:snapToGrid w:val="0"/>
          <w:sz w:val="20"/>
          <w:szCs w:val="20"/>
        </w:rPr>
        <w:t>; due process; eminent domain</w:t>
      </w:r>
    </w:p>
    <w:p w14:paraId="3BA4F2C5"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speedy trial; jury</w:t>
      </w:r>
      <w:r>
        <w:rPr>
          <w:snapToGrid w:val="0"/>
          <w:sz w:val="20"/>
          <w:szCs w:val="20"/>
        </w:rPr>
        <w:t xml:space="preserve"> trial</w:t>
      </w:r>
      <w:r w:rsidRPr="00A22B25">
        <w:rPr>
          <w:snapToGrid w:val="0"/>
          <w:sz w:val="20"/>
          <w:szCs w:val="20"/>
        </w:rPr>
        <w:t>; hearsay; compelled witnesses; counsel</w:t>
      </w:r>
    </w:p>
    <w:p w14:paraId="42024BA7"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 xml:space="preserve"> jury trial in civil cases; re-trials elsewhere</w:t>
      </w:r>
    </w:p>
    <w:p w14:paraId="6D1D2892"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excessive bail; cruel and unusual punishments</w:t>
      </w:r>
    </w:p>
    <w:p w14:paraId="12AA6041"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enumerated rights do not deny others</w:t>
      </w:r>
    </w:p>
    <w:p w14:paraId="2D3B50CA" w14:textId="77777777" w:rsidR="008B567D" w:rsidRPr="00A22B25" w:rsidRDefault="008B567D" w:rsidP="008B567D">
      <w:pPr>
        <w:numPr>
          <w:ilvl w:val="5"/>
          <w:numId w:val="38"/>
        </w:numPr>
        <w:contextualSpacing w:val="0"/>
        <w:rPr>
          <w:snapToGrid w:val="0"/>
          <w:sz w:val="20"/>
          <w:szCs w:val="20"/>
        </w:rPr>
      </w:pPr>
      <w:r w:rsidRPr="00A22B25">
        <w:rPr>
          <w:snapToGrid w:val="0"/>
          <w:sz w:val="20"/>
          <w:szCs w:val="20"/>
        </w:rPr>
        <w:t>powers not federal belong to states</w:t>
      </w:r>
    </w:p>
    <w:p w14:paraId="5797318B" w14:textId="77777777" w:rsidR="008B567D" w:rsidRDefault="008B567D" w:rsidP="008B567D">
      <w:pPr>
        <w:numPr>
          <w:ilvl w:val="4"/>
          <w:numId w:val="38"/>
        </w:numPr>
        <w:contextualSpacing w:val="0"/>
        <w:rPr>
          <w:snapToGrid w:val="0"/>
        </w:rPr>
      </w:pPr>
      <w:r>
        <w:rPr>
          <w:snapToGrid w:val="0"/>
        </w:rPr>
        <w:t>text: “</w:t>
      </w:r>
      <w:r>
        <w:t>Congress shall make no law respecting an establishment of religion [</w:t>
      </w:r>
      <w:r>
        <w:rPr>
          <w:snapToGrid w:val="0"/>
        </w:rPr>
        <w:t xml:space="preserve">establishment clause], </w:t>
      </w:r>
      <w:r>
        <w:t>or prohibiting the free exercise thereof [</w:t>
      </w:r>
      <w:r>
        <w:rPr>
          <w:snapToGrid w:val="0"/>
        </w:rPr>
        <w:t>free-exercise clause]”</w:t>
      </w:r>
    </w:p>
    <w:p w14:paraId="5E548B5E" w14:textId="77777777" w:rsidR="008B567D" w:rsidRDefault="008B567D" w:rsidP="008B567D">
      <w:pPr>
        <w:numPr>
          <w:ilvl w:val="1"/>
          <w:numId w:val="38"/>
        </w:numPr>
        <w:contextualSpacing w:val="0"/>
        <w:rPr>
          <w:snapToGrid w:val="0"/>
        </w:rPr>
      </w:pPr>
      <w:r>
        <w:rPr>
          <w:snapToGrid w:val="0"/>
        </w:rPr>
        <w:t>France: Louis XVI (1774-92) before the French Revolution</w:t>
      </w:r>
    </w:p>
    <w:p w14:paraId="6C73883C" w14:textId="77777777" w:rsidR="008B567D" w:rsidRDefault="008B567D" w:rsidP="008B567D">
      <w:pPr>
        <w:numPr>
          <w:ilvl w:val="2"/>
          <w:numId w:val="38"/>
        </w:numPr>
        <w:contextualSpacing w:val="0"/>
      </w:pPr>
      <w:r>
        <w:t>the t</w:t>
      </w:r>
      <w:r w:rsidRPr="00802FBF">
        <w:t xml:space="preserve">hree </w:t>
      </w:r>
      <w:r>
        <w:t>estates</w:t>
      </w:r>
    </w:p>
    <w:p w14:paraId="273E6600" w14:textId="77777777" w:rsidR="008B567D" w:rsidRDefault="008B567D" w:rsidP="008B567D">
      <w:pPr>
        <w:numPr>
          <w:ilvl w:val="3"/>
          <w:numId w:val="38"/>
        </w:numPr>
        <w:contextualSpacing w:val="0"/>
      </w:pPr>
      <w:r>
        <w:t xml:space="preserve">up to 1789: </w:t>
      </w:r>
      <w:r w:rsidRPr="00802FBF">
        <w:t xml:space="preserve">under the </w:t>
      </w:r>
      <w:hyperlink r:id="rId47" w:tooltip="Ancien Régime" w:history="1">
        <w:r w:rsidRPr="00802FBF">
          <w:rPr>
            <w:i/>
          </w:rPr>
          <w:t>ancien régime</w:t>
        </w:r>
      </w:hyperlink>
      <w:r>
        <w:t>,</w:t>
      </w:r>
      <w:r w:rsidRPr="00802FBF">
        <w:t xml:space="preserve"> soci</w:t>
      </w:r>
      <w:r>
        <w:t>ety has three divisions</w:t>
      </w:r>
    </w:p>
    <w:p w14:paraId="1FDBDFC0" w14:textId="77777777" w:rsidR="008B567D" w:rsidRDefault="008B567D" w:rsidP="008B567D">
      <w:pPr>
        <w:numPr>
          <w:ilvl w:val="4"/>
          <w:numId w:val="38"/>
        </w:numPr>
        <w:contextualSpacing w:val="0"/>
      </w:pPr>
      <w:r w:rsidRPr="00802FBF">
        <w:t xml:space="preserve">the first estate </w:t>
      </w:r>
      <w:r>
        <w:t>is the</w:t>
      </w:r>
      <w:r w:rsidRPr="00802FBF">
        <w:t xml:space="preserve"> </w:t>
      </w:r>
      <w:hyperlink r:id="rId48" w:tooltip="Clergy" w:history="1">
        <w:r w:rsidRPr="00802FBF">
          <w:t>clergy</w:t>
        </w:r>
      </w:hyperlink>
      <w:r>
        <w:t>; they pay no taxes</w:t>
      </w:r>
    </w:p>
    <w:p w14:paraId="512382BE" w14:textId="77777777" w:rsidR="008B567D" w:rsidRPr="003A1B70" w:rsidRDefault="008B567D" w:rsidP="008B567D">
      <w:pPr>
        <w:numPr>
          <w:ilvl w:val="5"/>
          <w:numId w:val="38"/>
        </w:numPr>
        <w:contextualSpacing w:val="0"/>
      </w:pPr>
      <w:r>
        <w:t>bishops (10% of the clergy) are from the nobility</w:t>
      </w:r>
    </w:p>
    <w:p w14:paraId="5A5BA37D" w14:textId="77777777" w:rsidR="008B567D" w:rsidRDefault="008B567D" w:rsidP="008B567D">
      <w:pPr>
        <w:numPr>
          <w:ilvl w:val="5"/>
          <w:numId w:val="38"/>
        </w:numPr>
        <w:contextualSpacing w:val="0"/>
      </w:pPr>
      <w:r>
        <w:t>priests (45%) and monks and nuns (45%) are commoners</w:t>
      </w:r>
    </w:p>
    <w:p w14:paraId="089BE4E7" w14:textId="77777777" w:rsidR="008B567D" w:rsidRPr="003A1B70" w:rsidRDefault="008B567D" w:rsidP="008B567D">
      <w:pPr>
        <w:numPr>
          <w:ilvl w:val="4"/>
          <w:numId w:val="38"/>
        </w:numPr>
        <w:contextualSpacing w:val="0"/>
      </w:pPr>
      <w:r>
        <w:t>the second estate is the nobility; they pay no taxes</w:t>
      </w:r>
    </w:p>
    <w:p w14:paraId="5FA93A5F" w14:textId="77777777" w:rsidR="008B567D" w:rsidRPr="00D96808" w:rsidRDefault="008B567D" w:rsidP="008B567D">
      <w:pPr>
        <w:numPr>
          <w:ilvl w:val="4"/>
          <w:numId w:val="38"/>
        </w:numPr>
        <w:contextualSpacing w:val="0"/>
      </w:pPr>
      <w:r>
        <w:t>the third estate is the commoners (98% of the population)</w:t>
      </w:r>
    </w:p>
    <w:p w14:paraId="7A314126" w14:textId="77777777" w:rsidR="008B567D" w:rsidRPr="00D96808" w:rsidRDefault="008B567D" w:rsidP="008B567D">
      <w:pPr>
        <w:numPr>
          <w:ilvl w:val="5"/>
          <w:numId w:val="38"/>
        </w:numPr>
        <w:contextualSpacing w:val="0"/>
      </w:pPr>
      <w:r>
        <w:t xml:space="preserve">some are </w:t>
      </w:r>
      <w:hyperlink r:id="rId49" w:tooltip="Bourgeoisie" w:history="1">
        <w:r>
          <w:t>bourgeoisie</w:t>
        </w:r>
      </w:hyperlink>
      <w:r>
        <w:t xml:space="preserve"> (craftsmen and tradesmen)</w:t>
      </w:r>
    </w:p>
    <w:p w14:paraId="4E9D4B8F" w14:textId="77777777" w:rsidR="008B567D" w:rsidRPr="00D96808" w:rsidRDefault="008B567D" w:rsidP="008B567D">
      <w:pPr>
        <w:numPr>
          <w:ilvl w:val="5"/>
          <w:numId w:val="38"/>
        </w:numPr>
        <w:contextualSpacing w:val="0"/>
      </w:pPr>
      <w:r>
        <w:t>some are peasants</w:t>
      </w:r>
    </w:p>
    <w:p w14:paraId="0368976D" w14:textId="77777777" w:rsidR="008B567D" w:rsidRDefault="008B567D" w:rsidP="008B567D">
      <w:pPr>
        <w:numPr>
          <w:ilvl w:val="3"/>
          <w:numId w:val="38"/>
        </w:numPr>
        <w:contextualSpacing w:val="0"/>
      </w:pPr>
      <w:r>
        <w:t>estates-general (French parliament)</w:t>
      </w:r>
    </w:p>
    <w:p w14:paraId="5E85E858" w14:textId="77777777" w:rsidR="008B567D" w:rsidRPr="0049335A" w:rsidRDefault="008B567D" w:rsidP="008B567D">
      <w:pPr>
        <w:numPr>
          <w:ilvl w:val="4"/>
          <w:numId w:val="38"/>
        </w:numPr>
        <w:contextualSpacing w:val="0"/>
      </w:pPr>
      <w:r>
        <w:t>though first called in 1302 (already with three estates), it fades away</w:t>
      </w:r>
    </w:p>
    <w:p w14:paraId="522F5734" w14:textId="77777777" w:rsidR="008B567D" w:rsidRPr="008D7136" w:rsidRDefault="00000000" w:rsidP="008B567D">
      <w:pPr>
        <w:numPr>
          <w:ilvl w:val="4"/>
          <w:numId w:val="38"/>
        </w:numPr>
        <w:contextualSpacing w:val="0"/>
      </w:pPr>
      <w:hyperlink r:id="rId50" w:tooltip="1614" w:history="1">
        <w:r w:rsidR="008B567D">
          <w:t>1614</w:t>
        </w:r>
      </w:hyperlink>
      <w:r w:rsidR="008B567D">
        <w:t>-1789: it is not convoked at all</w:t>
      </w:r>
    </w:p>
    <w:p w14:paraId="7D313A8E" w14:textId="77777777" w:rsidR="008B567D" w:rsidRDefault="008B567D" w:rsidP="008B567D">
      <w:pPr>
        <w:numPr>
          <w:ilvl w:val="2"/>
          <w:numId w:val="38"/>
        </w:numPr>
        <w:contextualSpacing w:val="0"/>
        <w:rPr>
          <w:snapToGrid w:val="0"/>
        </w:rPr>
      </w:pPr>
      <w:r>
        <w:rPr>
          <w:snapToGrid w:val="0"/>
        </w:rPr>
        <w:t>state of the French Church</w:t>
      </w:r>
    </w:p>
    <w:p w14:paraId="64A06387" w14:textId="77777777" w:rsidR="008B567D" w:rsidRDefault="008B567D" w:rsidP="008B567D">
      <w:pPr>
        <w:numPr>
          <w:ilvl w:val="3"/>
          <w:numId w:val="38"/>
        </w:numPr>
        <w:contextualSpacing w:val="0"/>
        <w:rPr>
          <w:snapToGrid w:val="0"/>
        </w:rPr>
      </w:pPr>
      <w:r>
        <w:rPr>
          <w:snapToGrid w:val="0"/>
        </w:rPr>
        <w:t>1500s on: the French king appoints abbots and bishops</w:t>
      </w:r>
    </w:p>
    <w:p w14:paraId="78171B50" w14:textId="77777777" w:rsidR="008B567D" w:rsidRDefault="008B567D" w:rsidP="008B567D">
      <w:pPr>
        <w:numPr>
          <w:ilvl w:val="3"/>
          <w:numId w:val="38"/>
        </w:numPr>
        <w:contextualSpacing w:val="0"/>
        <w:rPr>
          <w:snapToGrid w:val="0"/>
        </w:rPr>
      </w:pPr>
      <w:r>
        <w:rPr>
          <w:snapToGrid w:val="0"/>
        </w:rPr>
        <w:t>1789: “almost all of the positions of wealth, honour and authority in the French Church were in the hands of aristocrats” (Holmes and Bickers 207)</w:t>
      </w:r>
    </w:p>
    <w:p w14:paraId="297FD422" w14:textId="77777777" w:rsidR="008B567D" w:rsidRPr="007F3594" w:rsidRDefault="008B567D" w:rsidP="008B567D">
      <w:pPr>
        <w:numPr>
          <w:ilvl w:val="3"/>
          <w:numId w:val="38"/>
        </w:numPr>
        <w:contextualSpacing w:val="0"/>
      </w:pPr>
      <w:r>
        <w:rPr>
          <w:snapToGrid w:val="0"/>
        </w:rPr>
        <w:t>1789: the Church is the largest landowner (</w:t>
      </w:r>
      <w:r>
        <w:t>10-15% of all land—tax-free)</w:t>
      </w:r>
    </w:p>
    <w:p w14:paraId="27F9F0CC" w14:textId="77777777" w:rsidR="008B567D" w:rsidRDefault="008B567D" w:rsidP="008B567D">
      <w:pPr>
        <w:numPr>
          <w:ilvl w:val="3"/>
          <w:numId w:val="38"/>
        </w:numPr>
        <w:contextualSpacing w:val="0"/>
        <w:rPr>
          <w:snapToGrid w:val="0"/>
        </w:rPr>
      </w:pPr>
      <w:r>
        <w:rPr>
          <w:snapToGrid w:val="0"/>
        </w:rPr>
        <w:t>1789: the Church controls education, marriage, and welfare (2,000 hospitals)</w:t>
      </w:r>
    </w:p>
    <w:p w14:paraId="3A9790C9" w14:textId="77777777" w:rsidR="008B567D" w:rsidRPr="001C3879" w:rsidRDefault="008B567D" w:rsidP="008B567D">
      <w:pPr>
        <w:numPr>
          <w:ilvl w:val="1"/>
          <w:numId w:val="38"/>
        </w:numPr>
        <w:contextualSpacing w:val="0"/>
        <w:rPr>
          <w:snapToGrid w:val="0"/>
        </w:rPr>
      </w:pPr>
      <w:r>
        <w:rPr>
          <w:snapToGrid w:val="0"/>
        </w:rPr>
        <w:t xml:space="preserve">France: Louis XVI (1774-92) and the </w:t>
      </w:r>
      <w:r>
        <w:t>French Revolution (1789-99)</w:t>
      </w:r>
    </w:p>
    <w:p w14:paraId="639A3E38" w14:textId="77777777" w:rsidR="008B567D" w:rsidRPr="00ED51B3" w:rsidRDefault="008B567D" w:rsidP="008B567D">
      <w:pPr>
        <w:numPr>
          <w:ilvl w:val="2"/>
          <w:numId w:val="38"/>
        </w:numPr>
        <w:contextualSpacing w:val="0"/>
        <w:rPr>
          <w:snapToGrid w:val="0"/>
        </w:rPr>
      </w:pPr>
      <w:r>
        <w:rPr>
          <w:snapToGrid w:val="0"/>
        </w:rPr>
        <w:t>1787: France is almost bankrupt</w:t>
      </w:r>
    </w:p>
    <w:p w14:paraId="2F51C3F6" w14:textId="77777777" w:rsidR="008B567D" w:rsidRDefault="008B567D" w:rsidP="008B567D">
      <w:pPr>
        <w:numPr>
          <w:ilvl w:val="3"/>
          <w:numId w:val="38"/>
        </w:numPr>
        <w:contextualSpacing w:val="0"/>
        <w:rPr>
          <w:snapToGrid w:val="0"/>
        </w:rPr>
      </w:pPr>
      <w:r>
        <w:rPr>
          <w:snapToGrid w:val="0"/>
        </w:rPr>
        <w:t>economic causes of the French Revolution</w:t>
      </w:r>
    </w:p>
    <w:p w14:paraId="6ED77122" w14:textId="77777777" w:rsidR="008B567D" w:rsidRDefault="008B567D" w:rsidP="008B567D">
      <w:pPr>
        <w:numPr>
          <w:ilvl w:val="4"/>
          <w:numId w:val="38"/>
        </w:numPr>
        <w:contextualSpacing w:val="0"/>
        <w:rPr>
          <w:snapToGrid w:val="0"/>
        </w:rPr>
      </w:pPr>
      <w:r>
        <w:rPr>
          <w:snapToGrid w:val="0"/>
        </w:rPr>
        <w:t xml:space="preserve">the Industrial Revolution causes mass migration to cities, resulting in </w:t>
      </w:r>
      <w:r w:rsidRPr="002A0634">
        <w:t>unemployment</w:t>
      </w:r>
      <w:r>
        <w:rPr>
          <w:snapToGrid w:val="0"/>
        </w:rPr>
        <w:t xml:space="preserve"> and </w:t>
      </w:r>
      <w:r>
        <w:t>inflation</w:t>
      </w:r>
    </w:p>
    <w:p w14:paraId="5A1C0B1A" w14:textId="77777777" w:rsidR="008B567D" w:rsidRDefault="008B567D" w:rsidP="008B567D">
      <w:pPr>
        <w:numPr>
          <w:ilvl w:val="4"/>
          <w:numId w:val="38"/>
        </w:numPr>
        <w:contextualSpacing w:val="0"/>
        <w:rPr>
          <w:snapToGrid w:val="0"/>
        </w:rPr>
      </w:pPr>
      <w:r>
        <w:rPr>
          <w:snapToGrid w:val="0"/>
        </w:rPr>
        <w:t>by 1786: France is almost bankrupt (from military spending, an unmanageable national debt, and aiding the American Revolution)</w:t>
      </w:r>
    </w:p>
    <w:p w14:paraId="00E2D810" w14:textId="77777777" w:rsidR="008B567D" w:rsidRDefault="008B567D" w:rsidP="008B567D">
      <w:pPr>
        <w:numPr>
          <w:ilvl w:val="4"/>
          <w:numId w:val="38"/>
        </w:numPr>
        <w:contextualSpacing w:val="0"/>
        <w:rPr>
          <w:snapToGrid w:val="0"/>
        </w:rPr>
      </w:pPr>
      <w:r>
        <w:rPr>
          <w:snapToGrid w:val="0"/>
        </w:rPr>
        <w:t xml:space="preserve">1788-89: </w:t>
      </w:r>
      <w:r>
        <w:t xml:space="preserve">an unusually strong El Niño causes </w:t>
      </w:r>
      <w:r>
        <w:rPr>
          <w:snapToGrid w:val="0"/>
        </w:rPr>
        <w:t>famine</w:t>
      </w:r>
    </w:p>
    <w:p w14:paraId="19879BB5" w14:textId="77777777" w:rsidR="008B567D" w:rsidRDefault="008B567D" w:rsidP="008B567D">
      <w:pPr>
        <w:numPr>
          <w:ilvl w:val="5"/>
          <w:numId w:val="38"/>
        </w:numPr>
        <w:contextualSpacing w:val="0"/>
        <w:rPr>
          <w:snapToGrid w:val="0"/>
        </w:rPr>
      </w:pPr>
      <w:r>
        <w:rPr>
          <w:snapToGrid w:val="0"/>
        </w:rPr>
        <w:t>1789: the cost of bread rises 88%</w:t>
      </w:r>
    </w:p>
    <w:p w14:paraId="026D2395" w14:textId="77777777" w:rsidR="008B567D" w:rsidRDefault="008B567D" w:rsidP="008B567D">
      <w:pPr>
        <w:numPr>
          <w:ilvl w:val="3"/>
          <w:numId w:val="38"/>
        </w:numPr>
        <w:contextualSpacing w:val="0"/>
        <w:rPr>
          <w:snapToGrid w:val="0"/>
        </w:rPr>
      </w:pPr>
      <w:r>
        <w:rPr>
          <w:snapToGrid w:val="0"/>
        </w:rPr>
        <w:t>Louis XVI assembles the clergy and nobility to announce that he must tax them</w:t>
      </w:r>
    </w:p>
    <w:p w14:paraId="2FFACC48" w14:textId="77777777" w:rsidR="008B567D" w:rsidRDefault="008B567D" w:rsidP="008B567D">
      <w:pPr>
        <w:numPr>
          <w:ilvl w:val="3"/>
          <w:numId w:val="38"/>
        </w:numPr>
        <w:contextualSpacing w:val="0"/>
        <w:rPr>
          <w:snapToGrid w:val="0"/>
        </w:rPr>
      </w:pPr>
      <w:r>
        <w:rPr>
          <w:snapToGrid w:val="0"/>
        </w:rPr>
        <w:t>they demand a meeting of the estates-general</w:t>
      </w:r>
    </w:p>
    <w:p w14:paraId="437BAA62" w14:textId="77777777" w:rsidR="008B567D" w:rsidRDefault="008B567D" w:rsidP="008B567D">
      <w:pPr>
        <w:numPr>
          <w:ilvl w:val="2"/>
          <w:numId w:val="38"/>
        </w:numPr>
        <w:contextualSpacing w:val="0"/>
        <w:rPr>
          <w:snapToGrid w:val="0"/>
        </w:rPr>
      </w:pPr>
      <w:r>
        <w:rPr>
          <w:snapToGrid w:val="0"/>
        </w:rPr>
        <w:t>June 1789: the third estate suggests that, instead of the traditional system where each estate has ⅓ of the vote, voting should be by a united chamber (where their greater numbers will be more effective); soon many priests (lower clergy) join the third estate</w:t>
      </w:r>
    </w:p>
    <w:p w14:paraId="7A44379E" w14:textId="77777777" w:rsidR="008B567D" w:rsidRDefault="008B567D" w:rsidP="008B567D">
      <w:pPr>
        <w:numPr>
          <w:ilvl w:val="2"/>
          <w:numId w:val="38"/>
        </w:numPr>
        <w:contextualSpacing w:val="0"/>
        <w:rPr>
          <w:snapToGrid w:val="0"/>
        </w:rPr>
      </w:pPr>
      <w:r>
        <w:rPr>
          <w:snapToGrid w:val="0"/>
        </w:rPr>
        <w:t>June 1789: the third estate declares itself to be a National Assembly</w:t>
      </w:r>
    </w:p>
    <w:p w14:paraId="2616B1F8" w14:textId="77777777" w:rsidR="008B567D" w:rsidRDefault="008B567D" w:rsidP="008B567D">
      <w:pPr>
        <w:numPr>
          <w:ilvl w:val="3"/>
          <w:numId w:val="38"/>
        </w:numPr>
        <w:contextualSpacing w:val="0"/>
        <w:rPr>
          <w:snapToGrid w:val="0"/>
        </w:rPr>
      </w:pPr>
      <w:r>
        <w:rPr>
          <w:snapToGrid w:val="0"/>
        </w:rPr>
        <w:t>the clergy (since they are mostly lower clergy) votes to join them; some contemporaries say this decision makes the Revolution</w:t>
      </w:r>
    </w:p>
    <w:p w14:paraId="4FB63D73" w14:textId="77777777" w:rsidR="008B567D" w:rsidRDefault="008B567D" w:rsidP="008B567D">
      <w:pPr>
        <w:numPr>
          <w:ilvl w:val="3"/>
          <w:numId w:val="38"/>
        </w:numPr>
        <w:contextualSpacing w:val="0"/>
        <w:rPr>
          <w:snapToGrid w:val="0"/>
        </w:rPr>
      </w:pPr>
      <w:r>
        <w:rPr>
          <w:snapToGrid w:val="0"/>
        </w:rPr>
        <w:t>the king orders the Assembly to disperse; it refuses; signs of mob rule appear</w:t>
      </w:r>
    </w:p>
    <w:p w14:paraId="1D605420" w14:textId="77777777" w:rsidR="008B567D" w:rsidRDefault="008B567D" w:rsidP="008B567D">
      <w:pPr>
        <w:numPr>
          <w:ilvl w:val="3"/>
          <w:numId w:val="38"/>
        </w:numPr>
        <w:contextualSpacing w:val="0"/>
        <w:rPr>
          <w:snapToGrid w:val="0"/>
        </w:rPr>
      </w:pPr>
      <w:r>
        <w:rPr>
          <w:snapToGrid w:val="0"/>
        </w:rPr>
        <w:t>the king gives way and orders the other two estates to join the National Assembly</w:t>
      </w:r>
    </w:p>
    <w:p w14:paraId="1387FFF5" w14:textId="77777777" w:rsidR="008B567D" w:rsidRPr="0086548D" w:rsidRDefault="008B567D" w:rsidP="008B567D">
      <w:pPr>
        <w:numPr>
          <w:ilvl w:val="2"/>
          <w:numId w:val="38"/>
        </w:numPr>
        <w:contextualSpacing w:val="0"/>
        <w:rPr>
          <w:snapToGrid w:val="0"/>
        </w:rPr>
      </w:pPr>
      <w:r w:rsidRPr="002A0634">
        <w:t xml:space="preserve">July </w:t>
      </w:r>
      <w:r>
        <w:t>1789</w:t>
      </w:r>
    </w:p>
    <w:p w14:paraId="6373138C" w14:textId="77777777" w:rsidR="008B567D" w:rsidRPr="00795B8B" w:rsidRDefault="008B567D" w:rsidP="008B567D">
      <w:pPr>
        <w:numPr>
          <w:ilvl w:val="3"/>
          <w:numId w:val="38"/>
        </w:numPr>
        <w:contextualSpacing w:val="0"/>
        <w:rPr>
          <w:snapToGrid w:val="0"/>
        </w:rPr>
      </w:pPr>
      <w:r>
        <w:rPr>
          <w:snapToGrid w:val="0"/>
        </w:rPr>
        <w:t>the Assembly decides to write a new constitution</w:t>
      </w:r>
    </w:p>
    <w:p w14:paraId="50C1CEE1" w14:textId="77777777" w:rsidR="008B567D" w:rsidRPr="0086548D" w:rsidRDefault="008B567D" w:rsidP="008B567D">
      <w:pPr>
        <w:numPr>
          <w:ilvl w:val="3"/>
          <w:numId w:val="38"/>
        </w:numPr>
        <w:contextualSpacing w:val="0"/>
        <w:rPr>
          <w:snapToGrid w:val="0"/>
        </w:rPr>
      </w:pPr>
      <w:r>
        <w:t xml:space="preserve">July 14: a mob storms </w:t>
      </w:r>
      <w:r w:rsidRPr="002A0634">
        <w:t xml:space="preserve">the Bastille </w:t>
      </w:r>
      <w:r>
        <w:t xml:space="preserve">(a dungeon); </w:t>
      </w:r>
      <w:r w:rsidRPr="002A0634">
        <w:rPr>
          <w:rFonts w:cs="Garamond"/>
        </w:rPr>
        <w:t>destruc</w:t>
      </w:r>
      <w:r>
        <w:rPr>
          <w:rFonts w:cs="Garamond"/>
        </w:rPr>
        <w:t>tion of the Bastille symbolizes</w:t>
      </w:r>
      <w:r w:rsidRPr="002A0634">
        <w:rPr>
          <w:rFonts w:cs="Garamond"/>
        </w:rPr>
        <w:t xml:space="preserve"> destruction of the </w:t>
      </w:r>
      <w:r w:rsidRPr="00B56B7F">
        <w:rPr>
          <w:rFonts w:cs="Garamond"/>
          <w:i/>
        </w:rPr>
        <w:t>ancien r</w:t>
      </w:r>
      <w:r>
        <w:rPr>
          <w:i/>
        </w:rPr>
        <w:t>é</w:t>
      </w:r>
      <w:r w:rsidRPr="00B56B7F">
        <w:rPr>
          <w:rFonts w:cs="Garamond"/>
          <w:i/>
        </w:rPr>
        <w:t>gime</w:t>
      </w:r>
    </w:p>
    <w:p w14:paraId="362A7298" w14:textId="77777777" w:rsidR="008B567D" w:rsidRPr="00CB6F26" w:rsidRDefault="008B567D" w:rsidP="008B567D">
      <w:pPr>
        <w:numPr>
          <w:ilvl w:val="2"/>
          <w:numId w:val="38"/>
        </w:numPr>
        <w:contextualSpacing w:val="0"/>
        <w:rPr>
          <w:snapToGrid w:val="0"/>
        </w:rPr>
      </w:pPr>
      <w:r>
        <w:rPr>
          <w:rFonts w:cs="Garamond"/>
        </w:rPr>
        <w:t>August 1789</w:t>
      </w:r>
      <w:r>
        <w:rPr>
          <w:snapToGrid w:val="0"/>
        </w:rPr>
        <w:t xml:space="preserve">: </w:t>
      </w:r>
      <w:r w:rsidRPr="00106985">
        <w:rPr>
          <w:i/>
          <w:snapToGrid w:val="0"/>
        </w:rPr>
        <w:t xml:space="preserve">The </w:t>
      </w:r>
      <w:r w:rsidRPr="00106985">
        <w:rPr>
          <w:i/>
        </w:rPr>
        <w:t>Declaration of the Rights of Man and of the Citizen</w:t>
      </w:r>
    </w:p>
    <w:p w14:paraId="157AF76E" w14:textId="77777777" w:rsidR="008B567D" w:rsidRDefault="008B567D" w:rsidP="008B567D">
      <w:pPr>
        <w:numPr>
          <w:ilvl w:val="3"/>
          <w:numId w:val="38"/>
        </w:numPr>
        <w:contextualSpacing w:val="0"/>
      </w:pPr>
      <w:r>
        <w:t>sovereignty resides in the nation, not the king</w:t>
      </w:r>
    </w:p>
    <w:p w14:paraId="2972F202" w14:textId="77777777" w:rsidR="008B567D" w:rsidRDefault="008B567D" w:rsidP="008B567D">
      <w:pPr>
        <w:numPr>
          <w:ilvl w:val="3"/>
          <w:numId w:val="38"/>
        </w:numPr>
        <w:contextualSpacing w:val="0"/>
      </w:pPr>
      <w:r>
        <w:t>anyone can hold any public office</w:t>
      </w:r>
    </w:p>
    <w:p w14:paraId="39BAEF4C" w14:textId="77777777" w:rsidR="008B567D" w:rsidRDefault="008B567D" w:rsidP="008B567D">
      <w:pPr>
        <w:numPr>
          <w:ilvl w:val="3"/>
          <w:numId w:val="38"/>
        </w:numPr>
        <w:contextualSpacing w:val="0"/>
      </w:pPr>
      <w:r>
        <w:t>defendants are presumed innocent</w:t>
      </w:r>
    </w:p>
    <w:p w14:paraId="537B15C4" w14:textId="77777777" w:rsidR="008B567D" w:rsidRDefault="00000000" w:rsidP="008B567D">
      <w:pPr>
        <w:numPr>
          <w:ilvl w:val="3"/>
          <w:numId w:val="38"/>
        </w:numPr>
        <w:contextualSpacing w:val="0"/>
        <w:rPr>
          <w:snapToGrid w:val="0"/>
        </w:rPr>
      </w:pPr>
      <w:hyperlink r:id="rId51" w:tooltip="Freedom of speech" w:history="1">
        <w:r w:rsidR="008B567D" w:rsidRPr="008F5A7F">
          <w:t>freedom</w:t>
        </w:r>
        <w:r w:rsidR="008B567D">
          <w:t>s</w:t>
        </w:r>
        <w:r w:rsidR="008B567D" w:rsidRPr="008F5A7F">
          <w:t xml:space="preserve"> of speech</w:t>
        </w:r>
      </w:hyperlink>
      <w:r w:rsidR="008B567D" w:rsidRPr="008F5A7F">
        <w:t xml:space="preserve">, </w:t>
      </w:r>
      <w:hyperlink r:id="rId52" w:tooltip="Freedom of the press" w:history="1">
        <w:r w:rsidR="008B567D" w:rsidRPr="008F5A7F">
          <w:t>press</w:t>
        </w:r>
      </w:hyperlink>
      <w:r w:rsidR="008B567D" w:rsidRPr="008F5A7F">
        <w:t xml:space="preserve">, and </w:t>
      </w:r>
      <w:hyperlink r:id="rId53" w:tooltip="Freedom of religion" w:history="1">
        <w:r w:rsidR="008B567D" w:rsidRPr="008F5A7F">
          <w:t>religion</w:t>
        </w:r>
      </w:hyperlink>
      <w:r w:rsidR="008B567D">
        <w:t xml:space="preserve"> are guaranteed</w:t>
      </w:r>
    </w:p>
    <w:p w14:paraId="33FEF445" w14:textId="77777777" w:rsidR="008B567D" w:rsidRDefault="008B567D" w:rsidP="008B567D">
      <w:pPr>
        <w:numPr>
          <w:ilvl w:val="2"/>
          <w:numId w:val="38"/>
        </w:numPr>
        <w:contextualSpacing w:val="0"/>
        <w:rPr>
          <w:snapToGrid w:val="0"/>
        </w:rPr>
      </w:pPr>
      <w:r>
        <w:t xml:space="preserve">December 1789: the Assembly takes </w:t>
      </w:r>
      <w:r w:rsidRPr="00833D44">
        <w:rPr>
          <w:snapToGrid w:val="0"/>
        </w:rPr>
        <w:t>Church property</w:t>
      </w:r>
      <w:r>
        <w:rPr>
          <w:snapToGrid w:val="0"/>
        </w:rPr>
        <w:t xml:space="preserve"> to solve </w:t>
      </w:r>
      <w:r>
        <w:t>the financial crisis</w:t>
      </w:r>
    </w:p>
    <w:p w14:paraId="56EDBC67" w14:textId="77777777" w:rsidR="008B567D" w:rsidRDefault="008B567D" w:rsidP="008B567D">
      <w:pPr>
        <w:numPr>
          <w:ilvl w:val="2"/>
          <w:numId w:val="38"/>
        </w:numPr>
        <w:contextualSpacing w:val="0"/>
        <w:rPr>
          <w:snapToGrid w:val="0"/>
        </w:rPr>
      </w:pPr>
      <w:r>
        <w:rPr>
          <w:snapToGrid w:val="0"/>
        </w:rPr>
        <w:t>February 1790: the Assembly dissolves religious orders</w:t>
      </w:r>
    </w:p>
    <w:p w14:paraId="7961A43D" w14:textId="77777777" w:rsidR="008B567D" w:rsidRDefault="008B567D" w:rsidP="008B567D">
      <w:pPr>
        <w:numPr>
          <w:ilvl w:val="3"/>
          <w:numId w:val="38"/>
        </w:numPr>
        <w:contextualSpacing w:val="0"/>
        <w:rPr>
          <w:snapToGrid w:val="0"/>
        </w:rPr>
      </w:pPr>
      <w:r w:rsidRPr="00833D44">
        <w:rPr>
          <w:snapToGrid w:val="0"/>
        </w:rPr>
        <w:t>monastic vows</w:t>
      </w:r>
      <w:r>
        <w:rPr>
          <w:snapToGrid w:val="0"/>
        </w:rPr>
        <w:t xml:space="preserve"> are forbidden</w:t>
      </w:r>
    </w:p>
    <w:p w14:paraId="31E6BCC9" w14:textId="77777777" w:rsidR="008B567D" w:rsidRPr="00833D44" w:rsidRDefault="008B567D" w:rsidP="008B567D">
      <w:pPr>
        <w:numPr>
          <w:ilvl w:val="3"/>
          <w:numId w:val="38"/>
        </w:numPr>
        <w:contextualSpacing w:val="0"/>
        <w:rPr>
          <w:snapToGrid w:val="0"/>
        </w:rPr>
      </w:pPr>
      <w:r>
        <w:rPr>
          <w:snapToGrid w:val="0"/>
        </w:rPr>
        <w:t xml:space="preserve">only </w:t>
      </w:r>
      <w:r w:rsidRPr="00833D44">
        <w:rPr>
          <w:snapToGrid w:val="0"/>
        </w:rPr>
        <w:t xml:space="preserve">orders </w:t>
      </w:r>
      <w:r>
        <w:rPr>
          <w:snapToGrid w:val="0"/>
        </w:rPr>
        <w:t xml:space="preserve">that </w:t>
      </w:r>
      <w:r w:rsidRPr="00833D44">
        <w:rPr>
          <w:snapToGrid w:val="0"/>
        </w:rPr>
        <w:t>teach chil</w:t>
      </w:r>
      <w:r>
        <w:rPr>
          <w:snapToGrid w:val="0"/>
        </w:rPr>
        <w:t>dren or nurse the sick can continue</w:t>
      </w:r>
    </w:p>
    <w:p w14:paraId="7BE531F9" w14:textId="77777777" w:rsidR="008B567D" w:rsidRDefault="008B567D" w:rsidP="008B567D">
      <w:pPr>
        <w:numPr>
          <w:ilvl w:val="2"/>
          <w:numId w:val="38"/>
        </w:numPr>
        <w:contextualSpacing w:val="0"/>
      </w:pPr>
      <w:r>
        <w:t xml:space="preserve">June 1790: the </w:t>
      </w:r>
      <w:hyperlink r:id="rId54" w:tooltip="National Constituent Assembly" w:history="1">
        <w:r>
          <w:t>Assembly</w:t>
        </w:r>
      </w:hyperlink>
      <w:r>
        <w:t xml:space="preserve"> dissolves the French nobility</w:t>
      </w:r>
    </w:p>
    <w:p w14:paraId="22BB1E30" w14:textId="77777777" w:rsidR="008B567D" w:rsidRDefault="008B567D" w:rsidP="008B567D">
      <w:pPr>
        <w:numPr>
          <w:ilvl w:val="2"/>
          <w:numId w:val="38"/>
        </w:numPr>
        <w:contextualSpacing w:val="0"/>
        <w:rPr>
          <w:snapToGrid w:val="0"/>
        </w:rPr>
      </w:pPr>
      <w:r>
        <w:rPr>
          <w:snapToGrid w:val="0"/>
        </w:rPr>
        <w:t xml:space="preserve">July 1790: </w:t>
      </w:r>
      <w:r>
        <w:t xml:space="preserve">the </w:t>
      </w:r>
      <w:r w:rsidRPr="00E0527D">
        <w:rPr>
          <w:i/>
        </w:rPr>
        <w:t>Civil Constitution of the Clergy</w:t>
      </w:r>
    </w:p>
    <w:p w14:paraId="7F81CD4F" w14:textId="77777777" w:rsidR="008B567D" w:rsidRPr="00E0684F" w:rsidRDefault="008B567D" w:rsidP="008B567D">
      <w:pPr>
        <w:numPr>
          <w:ilvl w:val="3"/>
          <w:numId w:val="38"/>
        </w:numPr>
        <w:contextualSpacing w:val="0"/>
        <w:rPr>
          <w:snapToGrid w:val="0"/>
        </w:rPr>
      </w:pPr>
      <w:r>
        <w:rPr>
          <w:snapToGrid w:val="0"/>
        </w:rPr>
        <w:t xml:space="preserve">useful </w:t>
      </w:r>
      <w:r w:rsidRPr="002A0634">
        <w:t>reforms</w:t>
      </w:r>
    </w:p>
    <w:p w14:paraId="31AE408B" w14:textId="77777777" w:rsidR="008B567D" w:rsidRPr="00E0684F" w:rsidRDefault="008B567D" w:rsidP="008B567D">
      <w:pPr>
        <w:numPr>
          <w:ilvl w:val="4"/>
          <w:numId w:val="38"/>
        </w:numPr>
        <w:contextualSpacing w:val="0"/>
        <w:rPr>
          <w:snapToGrid w:val="0"/>
        </w:rPr>
      </w:pPr>
      <w:r>
        <w:t xml:space="preserve">it abolishes </w:t>
      </w:r>
      <w:r w:rsidRPr="0086548D">
        <w:t xml:space="preserve">benefices </w:t>
      </w:r>
      <w:r>
        <w:t>that are without cu</w:t>
      </w:r>
      <w:r w:rsidRPr="0086548D">
        <w:t xml:space="preserve">re </w:t>
      </w:r>
      <w:r>
        <w:t xml:space="preserve">of </w:t>
      </w:r>
      <w:r w:rsidRPr="0086548D">
        <w:t>souls</w:t>
      </w:r>
    </w:p>
    <w:p w14:paraId="04EEDD41" w14:textId="77777777" w:rsidR="008B567D" w:rsidRPr="00AD59C3" w:rsidRDefault="008B567D" w:rsidP="008B567D">
      <w:pPr>
        <w:numPr>
          <w:ilvl w:val="4"/>
          <w:numId w:val="38"/>
        </w:numPr>
        <w:contextualSpacing w:val="0"/>
        <w:rPr>
          <w:snapToGrid w:val="0"/>
        </w:rPr>
      </w:pPr>
      <w:r>
        <w:t xml:space="preserve">it grades </w:t>
      </w:r>
      <w:r w:rsidRPr="002A0634">
        <w:t xml:space="preserve">clerical incomes </w:t>
      </w:r>
      <w:r>
        <w:t xml:space="preserve">by amount of </w:t>
      </w:r>
      <w:r w:rsidRPr="002A0634">
        <w:t>responsibilitie</w:t>
      </w:r>
      <w:r w:rsidRPr="0086548D">
        <w:t>s</w:t>
      </w:r>
    </w:p>
    <w:p w14:paraId="5AAAC866" w14:textId="77777777" w:rsidR="008B567D" w:rsidRPr="00C81DAB" w:rsidRDefault="008B567D" w:rsidP="008B567D">
      <w:pPr>
        <w:numPr>
          <w:ilvl w:val="4"/>
          <w:numId w:val="38"/>
        </w:numPr>
        <w:contextualSpacing w:val="0"/>
        <w:rPr>
          <w:snapToGrid w:val="0"/>
        </w:rPr>
      </w:pPr>
      <w:r>
        <w:t>b</w:t>
      </w:r>
      <w:r w:rsidRPr="0086548D">
        <w:t xml:space="preserve">ishops </w:t>
      </w:r>
      <w:r>
        <w:t>must reside in their dioceses</w:t>
      </w:r>
    </w:p>
    <w:p w14:paraId="64D6DD53" w14:textId="77777777" w:rsidR="008B567D" w:rsidRPr="00C81DAB" w:rsidRDefault="008B567D" w:rsidP="008B567D">
      <w:pPr>
        <w:numPr>
          <w:ilvl w:val="4"/>
          <w:numId w:val="38"/>
        </w:numPr>
        <w:contextualSpacing w:val="0"/>
        <w:rPr>
          <w:snapToGrid w:val="0"/>
        </w:rPr>
      </w:pPr>
      <w:r w:rsidRPr="0086548D">
        <w:t xml:space="preserve">priests </w:t>
      </w:r>
      <w:r>
        <w:t>absent more than two weeks are fired</w:t>
      </w:r>
    </w:p>
    <w:p w14:paraId="21F5A50D" w14:textId="77777777" w:rsidR="008B567D" w:rsidRPr="00AD59C3" w:rsidRDefault="008B567D" w:rsidP="008B567D">
      <w:pPr>
        <w:numPr>
          <w:ilvl w:val="3"/>
          <w:numId w:val="38"/>
        </w:numPr>
        <w:contextualSpacing w:val="0"/>
        <w:rPr>
          <w:snapToGrid w:val="0"/>
        </w:rPr>
      </w:pPr>
      <w:r>
        <w:lastRenderedPageBreak/>
        <w:t>but there is Gallicanism in the new law</w:t>
      </w:r>
    </w:p>
    <w:p w14:paraId="67C9ACC7" w14:textId="77777777" w:rsidR="008B567D" w:rsidRPr="00833D44" w:rsidRDefault="008B567D" w:rsidP="008B567D">
      <w:pPr>
        <w:numPr>
          <w:ilvl w:val="4"/>
          <w:numId w:val="38"/>
        </w:numPr>
        <w:contextualSpacing w:val="0"/>
        <w:rPr>
          <w:snapToGrid w:val="0"/>
        </w:rPr>
      </w:pPr>
      <w:r>
        <w:t xml:space="preserve">the parish or diocese elects priests and </w:t>
      </w:r>
      <w:r w:rsidRPr="0086548D">
        <w:t>bishops</w:t>
      </w:r>
    </w:p>
    <w:p w14:paraId="3EF62BF4" w14:textId="77777777" w:rsidR="008B567D" w:rsidRDefault="008B567D" w:rsidP="008B567D">
      <w:pPr>
        <w:numPr>
          <w:ilvl w:val="4"/>
          <w:numId w:val="38"/>
        </w:numPr>
        <w:contextualSpacing w:val="0"/>
        <w:rPr>
          <w:snapToGrid w:val="0"/>
        </w:rPr>
      </w:pPr>
      <w:r>
        <w:t>popes are merely informed of election results</w:t>
      </w:r>
    </w:p>
    <w:p w14:paraId="05010B6F" w14:textId="77777777" w:rsidR="008B567D" w:rsidRPr="00AD59C3" w:rsidRDefault="008B567D" w:rsidP="008B567D">
      <w:pPr>
        <w:numPr>
          <w:ilvl w:val="4"/>
          <w:numId w:val="38"/>
        </w:numPr>
        <w:contextualSpacing w:val="0"/>
        <w:rPr>
          <w:snapToGrid w:val="0"/>
        </w:rPr>
      </w:pPr>
      <w:r>
        <w:t>n</w:t>
      </w:r>
      <w:r w:rsidRPr="002A0634">
        <w:t xml:space="preserve">ew bishops </w:t>
      </w:r>
      <w:r>
        <w:t>cannot ask the pope’s</w:t>
      </w:r>
      <w:r w:rsidRPr="0086548D">
        <w:t xml:space="preserve"> confirmation</w:t>
      </w:r>
    </w:p>
    <w:p w14:paraId="142041FF" w14:textId="77777777" w:rsidR="008B567D" w:rsidRPr="00AD59C3" w:rsidRDefault="008B567D" w:rsidP="008B567D">
      <w:pPr>
        <w:numPr>
          <w:ilvl w:val="4"/>
          <w:numId w:val="38"/>
        </w:numPr>
        <w:contextualSpacing w:val="0"/>
        <w:rPr>
          <w:snapToGrid w:val="0"/>
        </w:rPr>
      </w:pPr>
      <w:r>
        <w:t xml:space="preserve">diocesan </w:t>
      </w:r>
      <w:r w:rsidRPr="002A0634">
        <w:t>councils</w:t>
      </w:r>
      <w:r>
        <w:t xml:space="preserve"> advise bishops,</w:t>
      </w:r>
      <w:r w:rsidRPr="002A0634">
        <w:t xml:space="preserve"> </w:t>
      </w:r>
      <w:r>
        <w:t xml:space="preserve">and their </w:t>
      </w:r>
      <w:r w:rsidRPr="002A0634">
        <w:t xml:space="preserve">decisions </w:t>
      </w:r>
      <w:r>
        <w:t>a</w:t>
      </w:r>
      <w:r w:rsidRPr="002A0634">
        <w:t>re binding</w:t>
      </w:r>
    </w:p>
    <w:p w14:paraId="34908E9B" w14:textId="77777777" w:rsidR="008B567D" w:rsidRPr="0031287A" w:rsidRDefault="008B567D" w:rsidP="008B567D">
      <w:pPr>
        <w:numPr>
          <w:ilvl w:val="3"/>
          <w:numId w:val="38"/>
        </w:numPr>
        <w:contextualSpacing w:val="0"/>
        <w:rPr>
          <w:snapToGrid w:val="0"/>
        </w:rPr>
      </w:pPr>
      <w:r>
        <w:t>clerical reaction</w:t>
      </w:r>
    </w:p>
    <w:p w14:paraId="28BBA847" w14:textId="77777777" w:rsidR="008B567D" w:rsidRPr="0031287A" w:rsidRDefault="008B567D" w:rsidP="008B567D">
      <w:pPr>
        <w:numPr>
          <w:ilvl w:val="4"/>
          <w:numId w:val="38"/>
        </w:numPr>
        <w:contextualSpacing w:val="0"/>
        <w:rPr>
          <w:snapToGrid w:val="0"/>
        </w:rPr>
      </w:pPr>
      <w:r>
        <w:t>m</w:t>
      </w:r>
      <w:r w:rsidRPr="002A0634">
        <w:t xml:space="preserve">ost clergy </w:t>
      </w:r>
      <w:r>
        <w:t xml:space="preserve">approve of </w:t>
      </w:r>
      <w:r w:rsidRPr="002A0634">
        <w:t xml:space="preserve">the </w:t>
      </w:r>
      <w:r w:rsidRPr="0031287A">
        <w:rPr>
          <w:i/>
        </w:rPr>
        <w:t>Constitution of the Clergy</w:t>
      </w:r>
      <w:r>
        <w:t>, for its reforms</w:t>
      </w:r>
    </w:p>
    <w:p w14:paraId="423368B6" w14:textId="77777777" w:rsidR="008B567D" w:rsidRPr="007D51DA" w:rsidRDefault="008B567D" w:rsidP="008B567D">
      <w:pPr>
        <w:numPr>
          <w:ilvl w:val="4"/>
          <w:numId w:val="38"/>
        </w:numPr>
        <w:contextualSpacing w:val="0"/>
        <w:rPr>
          <w:snapToGrid w:val="0"/>
        </w:rPr>
      </w:pPr>
      <w:r w:rsidRPr="002A0634">
        <w:t xml:space="preserve">October </w:t>
      </w:r>
      <w:r>
        <w:t xml:space="preserve">1790: </w:t>
      </w:r>
      <w:r w:rsidRPr="002A0634">
        <w:t>Archbishop Boisgelin</w:t>
      </w:r>
      <w:r>
        <w:t xml:space="preserve"> (</w:t>
      </w:r>
      <w:r w:rsidRPr="002A0634">
        <w:t>of Aix-en-Provence</w:t>
      </w:r>
      <w:r>
        <w:t>)</w:t>
      </w:r>
      <w:r>
        <w:rPr>
          <w:snapToGrid w:val="0"/>
        </w:rPr>
        <w:t xml:space="preserve"> </w:t>
      </w:r>
      <w:r>
        <w:t xml:space="preserve">says </w:t>
      </w:r>
      <w:r w:rsidRPr="0086548D">
        <w:t xml:space="preserve">to reform the Church without </w:t>
      </w:r>
      <w:r>
        <w:t>Church approval i</w:t>
      </w:r>
      <w:r w:rsidRPr="002A0634">
        <w:t xml:space="preserve">s </w:t>
      </w:r>
      <w:r>
        <w:t>un</w:t>
      </w:r>
      <w:r w:rsidRPr="0086548D">
        <w:t>constitutional</w:t>
      </w:r>
      <w:r>
        <w:t xml:space="preserve">; he asks </w:t>
      </w:r>
      <w:r w:rsidRPr="002A0634">
        <w:t>Pius VI</w:t>
      </w:r>
      <w:r>
        <w:t>’s</w:t>
      </w:r>
      <w:r w:rsidRPr="002A0634">
        <w:t xml:space="preserve"> (1775-99)</w:t>
      </w:r>
      <w:r>
        <w:t xml:space="preserve"> permission, “</w:t>
      </w:r>
      <w:r w:rsidRPr="002A0634">
        <w:t>the first Ultram</w:t>
      </w:r>
      <w:r w:rsidRPr="0086548D">
        <w:t>ontane act</w:t>
      </w:r>
      <w:r>
        <w:t>” (Holmes and Bickers 215)</w:t>
      </w:r>
    </w:p>
    <w:p w14:paraId="4944DB71" w14:textId="77777777" w:rsidR="008B567D" w:rsidRPr="00151C77" w:rsidRDefault="008B567D" w:rsidP="008B567D">
      <w:pPr>
        <w:numPr>
          <w:ilvl w:val="4"/>
          <w:numId w:val="38"/>
        </w:numPr>
        <w:contextualSpacing w:val="0"/>
        <w:rPr>
          <w:snapToGrid w:val="0"/>
        </w:rPr>
      </w:pPr>
      <w:r>
        <w:t>“</w:t>
      </w:r>
      <w:r w:rsidRPr="002A0634">
        <w:t>Gallican bishops, formerly suspici</w:t>
      </w:r>
      <w:r w:rsidRPr="0086548D">
        <w:t>ous of Rome, began to appreciate the value of its support against the dangers of State control</w:t>
      </w:r>
      <w:r>
        <w:t>” (Holmes and Bickers 214)</w:t>
      </w:r>
    </w:p>
    <w:p w14:paraId="71A36945" w14:textId="77777777" w:rsidR="008B567D" w:rsidRPr="007D51DA" w:rsidRDefault="008B567D" w:rsidP="008B567D">
      <w:pPr>
        <w:numPr>
          <w:ilvl w:val="2"/>
          <w:numId w:val="38"/>
        </w:numPr>
        <w:contextualSpacing w:val="0"/>
        <w:rPr>
          <w:snapToGrid w:val="0"/>
        </w:rPr>
      </w:pPr>
      <w:r>
        <w:t xml:space="preserve">November 1790: the Assembly requires clerics to swear an </w:t>
      </w:r>
      <w:r>
        <w:rPr>
          <w:snapToGrid w:val="0"/>
        </w:rPr>
        <w:t xml:space="preserve">oath </w:t>
      </w:r>
      <w:r w:rsidRPr="002A0634">
        <w:t>accepting the Civil Constitu</w:t>
      </w:r>
      <w:r>
        <w:t>tion</w:t>
      </w:r>
      <w:r>
        <w:rPr>
          <w:snapToGrid w:val="0"/>
        </w:rPr>
        <w:t xml:space="preserve">; </w:t>
      </w:r>
      <w:r w:rsidRPr="002A0634">
        <w:t xml:space="preserve">clergy </w:t>
      </w:r>
      <w:r>
        <w:t xml:space="preserve">who refuse lose </w:t>
      </w:r>
      <w:r w:rsidRPr="002A0634">
        <w:t xml:space="preserve">their </w:t>
      </w:r>
      <w:r>
        <w:t>jobs</w:t>
      </w:r>
    </w:p>
    <w:p w14:paraId="250A7980" w14:textId="77777777" w:rsidR="008B567D" w:rsidRPr="00277E36" w:rsidRDefault="008B567D" w:rsidP="008B567D">
      <w:pPr>
        <w:numPr>
          <w:ilvl w:val="3"/>
          <w:numId w:val="38"/>
        </w:numPr>
        <w:contextualSpacing w:val="0"/>
        <w:rPr>
          <w:snapToGrid w:val="0"/>
        </w:rPr>
      </w:pPr>
      <w:r w:rsidRPr="002A0634">
        <w:t>oath</w:t>
      </w:r>
      <w:r>
        <w:t>-takers</w:t>
      </w:r>
      <w:r w:rsidRPr="002A0634">
        <w:t xml:space="preserve"> </w:t>
      </w:r>
      <w:r>
        <w:t>are called “</w:t>
      </w:r>
      <w:r w:rsidRPr="0086548D">
        <w:t>jurors</w:t>
      </w:r>
      <w:r>
        <w:t>” (as in “I adjure”); refusers are called “non-jurors”</w:t>
      </w:r>
    </w:p>
    <w:p w14:paraId="1DE3D9AD" w14:textId="77777777" w:rsidR="008B567D" w:rsidRPr="00277E36" w:rsidRDefault="008B567D" w:rsidP="008B567D">
      <w:pPr>
        <w:numPr>
          <w:ilvl w:val="3"/>
          <w:numId w:val="38"/>
        </w:numPr>
        <w:contextualSpacing w:val="0"/>
        <w:rPr>
          <w:snapToGrid w:val="0"/>
        </w:rPr>
      </w:pPr>
      <w:r>
        <w:t>only 7 bishops are jurors</w:t>
      </w:r>
      <w:r>
        <w:rPr>
          <w:snapToGrid w:val="0"/>
        </w:rPr>
        <w:t xml:space="preserve">; </w:t>
      </w:r>
      <w:r>
        <w:t>about 50% of priests are jurors</w:t>
      </w:r>
    </w:p>
    <w:p w14:paraId="492281D6" w14:textId="77777777" w:rsidR="008B567D" w:rsidRDefault="008B567D" w:rsidP="008B567D">
      <w:pPr>
        <w:numPr>
          <w:ilvl w:val="3"/>
          <w:numId w:val="38"/>
        </w:numPr>
        <w:contextualSpacing w:val="0"/>
        <w:rPr>
          <w:snapToGrid w:val="0"/>
        </w:rPr>
      </w:pPr>
      <w:r w:rsidRPr="002A0634">
        <w:t xml:space="preserve">persecuted Catholics </w:t>
      </w:r>
      <w:r>
        <w:t>“</w:t>
      </w:r>
      <w:r w:rsidRPr="002A0634">
        <w:t>looked for support fr</w:t>
      </w:r>
      <w:r w:rsidRPr="0086548D">
        <w:t xml:space="preserve">om others who were also being persecuted </w:t>
      </w:r>
      <w:r>
        <w:t xml:space="preserve">[i.e., royalists,] </w:t>
      </w:r>
      <w:r w:rsidRPr="0086548D">
        <w:t>and Roman Catholicism became the religion of the counter-revolution</w:t>
      </w:r>
      <w:r>
        <w:t>” (Holmes and Bickers 215)</w:t>
      </w:r>
    </w:p>
    <w:p w14:paraId="4BDBCD3A" w14:textId="77777777" w:rsidR="008B567D" w:rsidRDefault="008B567D" w:rsidP="008B567D">
      <w:pPr>
        <w:numPr>
          <w:ilvl w:val="2"/>
          <w:numId w:val="38"/>
        </w:numPr>
        <w:contextualSpacing w:val="0"/>
        <w:rPr>
          <w:snapToGrid w:val="0"/>
        </w:rPr>
      </w:pPr>
      <w:r>
        <w:rPr>
          <w:snapToGrid w:val="0"/>
        </w:rPr>
        <w:t xml:space="preserve">April 1791: Pope Pius VI condemns the </w:t>
      </w:r>
      <w:r w:rsidRPr="00F12450">
        <w:rPr>
          <w:i/>
          <w:snapToGrid w:val="0"/>
        </w:rPr>
        <w:t>Civil Constitution</w:t>
      </w:r>
    </w:p>
    <w:p w14:paraId="4A5D05C8" w14:textId="77777777" w:rsidR="008B567D" w:rsidRPr="005E731C" w:rsidRDefault="008B567D" w:rsidP="008B567D">
      <w:pPr>
        <w:numPr>
          <w:ilvl w:val="2"/>
          <w:numId w:val="38"/>
        </w:numPr>
        <w:contextualSpacing w:val="0"/>
        <w:rPr>
          <w:snapToGrid w:val="0"/>
        </w:rPr>
      </w:pPr>
      <w:r>
        <w:t xml:space="preserve">October </w:t>
      </w:r>
      <w:r w:rsidRPr="0086548D">
        <w:t>1791</w:t>
      </w:r>
      <w:r>
        <w:t>:</w:t>
      </w:r>
      <w:r w:rsidRPr="0086548D">
        <w:t xml:space="preserve"> </w:t>
      </w:r>
      <w:r>
        <w:t xml:space="preserve">non-juring clergy are forbidden to lead </w:t>
      </w:r>
      <w:r w:rsidRPr="0086548D">
        <w:t>worship</w:t>
      </w:r>
    </w:p>
    <w:p w14:paraId="6DB3B015" w14:textId="77777777" w:rsidR="008B567D" w:rsidRPr="00CB6F26" w:rsidRDefault="008B567D" w:rsidP="008B567D">
      <w:pPr>
        <w:numPr>
          <w:ilvl w:val="2"/>
          <w:numId w:val="38"/>
        </w:numPr>
        <w:contextualSpacing w:val="0"/>
        <w:rPr>
          <w:snapToGrid w:val="0"/>
        </w:rPr>
      </w:pPr>
      <w:r>
        <w:t>April 1792: France declares</w:t>
      </w:r>
      <w:r w:rsidRPr="0086548D">
        <w:t xml:space="preserve"> war on </w:t>
      </w:r>
      <w:r>
        <w:t>Austria and Prussia</w:t>
      </w:r>
    </w:p>
    <w:p w14:paraId="2176FB16" w14:textId="77777777" w:rsidR="008B567D" w:rsidRPr="00FB6FB3" w:rsidRDefault="008B567D" w:rsidP="008B567D">
      <w:pPr>
        <w:numPr>
          <w:ilvl w:val="3"/>
          <w:numId w:val="38"/>
        </w:numPr>
        <w:contextualSpacing w:val="0"/>
        <w:rPr>
          <w:snapToGrid w:val="0"/>
        </w:rPr>
      </w:pPr>
      <w:r w:rsidRPr="0086548D">
        <w:t xml:space="preserve">non-jurors </w:t>
      </w:r>
      <w:r>
        <w:t>are suspected of supporting the enemy</w:t>
      </w:r>
    </w:p>
    <w:p w14:paraId="6C8B2C5E" w14:textId="77777777" w:rsidR="008B567D" w:rsidRPr="000F5A63" w:rsidRDefault="008B567D" w:rsidP="008B567D">
      <w:pPr>
        <w:numPr>
          <w:ilvl w:val="3"/>
          <w:numId w:val="38"/>
        </w:numPr>
        <w:contextualSpacing w:val="0"/>
        <w:rPr>
          <w:snapToGrid w:val="0"/>
        </w:rPr>
      </w:pPr>
      <w:r>
        <w:t xml:space="preserve">Austria and Prussia’s victory, the </w:t>
      </w:r>
      <w:r w:rsidRPr="0086548D">
        <w:t>financial cri</w:t>
      </w:r>
      <w:r>
        <w:t>sis,</w:t>
      </w:r>
      <w:r w:rsidRPr="0086548D">
        <w:t xml:space="preserve"> </w:t>
      </w:r>
      <w:r>
        <w:t xml:space="preserve">and the lack of food </w:t>
      </w:r>
      <w:r w:rsidRPr="0086548D">
        <w:t>intensi</w:t>
      </w:r>
      <w:r>
        <w:t>fy</w:t>
      </w:r>
      <w:r w:rsidRPr="0086548D">
        <w:t xml:space="preserve"> perse</w:t>
      </w:r>
      <w:r>
        <w:t>cution of non-juring</w:t>
      </w:r>
      <w:r w:rsidRPr="0086548D">
        <w:t xml:space="preserve"> clergy and religious</w:t>
      </w:r>
    </w:p>
    <w:p w14:paraId="323206E3" w14:textId="77777777" w:rsidR="008B567D" w:rsidRDefault="008B567D" w:rsidP="008B567D">
      <w:pPr>
        <w:numPr>
          <w:ilvl w:val="2"/>
          <w:numId w:val="38"/>
        </w:numPr>
        <w:contextualSpacing w:val="0"/>
        <w:rPr>
          <w:snapToGrid w:val="0"/>
        </w:rPr>
      </w:pPr>
      <w:r>
        <w:rPr>
          <w:snapToGrid w:val="0"/>
        </w:rPr>
        <w:t>September 1792: the September Massacres</w:t>
      </w:r>
    </w:p>
    <w:p w14:paraId="443F0C4E" w14:textId="77777777" w:rsidR="008B567D" w:rsidRPr="007F3AB0" w:rsidRDefault="008B567D" w:rsidP="008B567D">
      <w:pPr>
        <w:numPr>
          <w:ilvl w:val="3"/>
          <w:numId w:val="38"/>
        </w:numPr>
        <w:contextualSpacing w:val="0"/>
        <w:rPr>
          <w:snapToGrid w:val="0"/>
        </w:rPr>
      </w:pPr>
      <w:r>
        <w:rPr>
          <w:snapToGrid w:val="0"/>
        </w:rPr>
        <w:t xml:space="preserve">a Paris mob kills </w:t>
      </w:r>
      <w:r w:rsidRPr="0086548D">
        <w:t>1,400</w:t>
      </w:r>
      <w:r>
        <w:t xml:space="preserve"> (</w:t>
      </w:r>
      <w:r w:rsidRPr="0086548D">
        <w:t>aristocrats, political prisoners</w:t>
      </w:r>
      <w:r>
        <w:t>,</w:t>
      </w:r>
      <w:r w:rsidRPr="0086548D">
        <w:t xml:space="preserve"> criminals</w:t>
      </w:r>
      <w:r>
        <w:t>,</w:t>
      </w:r>
      <w:r w:rsidRPr="0086548D">
        <w:t xml:space="preserve"> </w:t>
      </w:r>
      <w:r>
        <w:t xml:space="preserve">etc.), including </w:t>
      </w:r>
      <w:r>
        <w:rPr>
          <w:snapToGrid w:val="0"/>
        </w:rPr>
        <w:t>3 bishops and 220 priests</w:t>
      </w:r>
    </w:p>
    <w:p w14:paraId="41C7DE02" w14:textId="77777777" w:rsidR="008B567D" w:rsidRPr="008E2C7E" w:rsidRDefault="008B567D" w:rsidP="008B567D">
      <w:pPr>
        <w:numPr>
          <w:ilvl w:val="3"/>
          <w:numId w:val="38"/>
        </w:numPr>
        <w:contextualSpacing w:val="0"/>
        <w:rPr>
          <w:snapToGrid w:val="0"/>
        </w:rPr>
      </w:pPr>
      <w:r>
        <w:t>non-juring clergy and religious flee France or go underground</w:t>
      </w:r>
    </w:p>
    <w:p w14:paraId="2B9CCC1E" w14:textId="77777777" w:rsidR="008B567D" w:rsidRDefault="008B567D" w:rsidP="008B567D">
      <w:pPr>
        <w:widowControl w:val="0"/>
        <w:numPr>
          <w:ilvl w:val="1"/>
          <w:numId w:val="38"/>
        </w:numPr>
        <w:contextualSpacing w:val="0"/>
      </w:pPr>
      <w:r w:rsidRPr="00F32242">
        <w:t>First Republic (1792</w:t>
      </w:r>
      <w:r>
        <w:t>-1804)</w:t>
      </w:r>
    </w:p>
    <w:p w14:paraId="394F6920" w14:textId="77777777" w:rsidR="008B567D" w:rsidRDefault="008B567D" w:rsidP="008B567D">
      <w:pPr>
        <w:widowControl w:val="0"/>
        <w:numPr>
          <w:ilvl w:val="2"/>
          <w:numId w:val="38"/>
        </w:numPr>
        <w:contextualSpacing w:val="0"/>
      </w:pPr>
      <w:r>
        <w:t>1792-95: government by National Convention (782 deputies)</w:t>
      </w:r>
    </w:p>
    <w:p w14:paraId="3680BC61" w14:textId="77777777" w:rsidR="008B567D" w:rsidRDefault="008B567D" w:rsidP="008B567D">
      <w:pPr>
        <w:numPr>
          <w:ilvl w:val="3"/>
          <w:numId w:val="38"/>
        </w:numPr>
        <w:contextualSpacing w:val="0"/>
      </w:pPr>
      <w:r>
        <w:t xml:space="preserve">January 1793: the </w:t>
      </w:r>
      <w:r w:rsidRPr="003106BE">
        <w:t>Convention</w:t>
      </w:r>
      <w:r>
        <w:t xml:space="preserve"> guillotines Louis XVI for treason</w:t>
      </w:r>
    </w:p>
    <w:p w14:paraId="03C7A138" w14:textId="77777777" w:rsidR="008B567D" w:rsidRPr="00583EB0" w:rsidRDefault="008B567D" w:rsidP="008B567D">
      <w:pPr>
        <w:widowControl w:val="0"/>
        <w:numPr>
          <w:ilvl w:val="3"/>
          <w:numId w:val="38"/>
        </w:numPr>
        <w:contextualSpacing w:val="0"/>
      </w:pPr>
      <w:r>
        <w:t xml:space="preserve">April 1793: the Convention sets up the Committee of Public Safety; it is the </w:t>
      </w:r>
      <w:r w:rsidRPr="009B2412">
        <w:rPr>
          <w:iCs/>
        </w:rPr>
        <w:t>de facto</w:t>
      </w:r>
      <w:r w:rsidRPr="009B2412">
        <w:t xml:space="preserve"> e</w:t>
      </w:r>
      <w:r>
        <w:t>xecutive gov</w:t>
      </w:r>
      <w:r>
        <w:softHyphen/>
        <w:t>ernment</w:t>
      </w:r>
    </w:p>
    <w:p w14:paraId="1C809BDE" w14:textId="77777777" w:rsidR="008B567D" w:rsidRPr="00583EB0" w:rsidRDefault="008B567D" w:rsidP="008B567D">
      <w:pPr>
        <w:widowControl w:val="0"/>
        <w:numPr>
          <w:ilvl w:val="3"/>
          <w:numId w:val="38"/>
        </w:numPr>
        <w:contextualSpacing w:val="0"/>
      </w:pPr>
      <w:r>
        <w:t>September 1793-July 1794: the Reign of Terror</w:t>
      </w:r>
    </w:p>
    <w:p w14:paraId="0CE841CF" w14:textId="77777777" w:rsidR="008B567D" w:rsidRDefault="008B567D" w:rsidP="008B567D">
      <w:pPr>
        <w:widowControl w:val="0"/>
        <w:numPr>
          <w:ilvl w:val="4"/>
          <w:numId w:val="38"/>
        </w:numPr>
        <w:contextualSpacing w:val="0"/>
      </w:pPr>
      <w:r>
        <w:t>the Committee of Public Safety</w:t>
      </w:r>
      <w:r>
        <w:rPr>
          <w:snapToGrid w:val="0"/>
        </w:rPr>
        <w:t>, under Maximilien de Robespierre,</w:t>
      </w:r>
      <w:r>
        <w:rPr>
          <w:iCs/>
        </w:rPr>
        <w:t xml:space="preserve"> guillo</w:t>
      </w:r>
      <w:r>
        <w:rPr>
          <w:iCs/>
        </w:rPr>
        <w:softHyphen/>
        <w:t xml:space="preserve">tines </w:t>
      </w:r>
      <w:r>
        <w:t>35,000-40,000 people</w:t>
      </w:r>
    </w:p>
    <w:p w14:paraId="4531517B" w14:textId="77777777" w:rsidR="008B567D" w:rsidRPr="000F5A63" w:rsidRDefault="008B567D" w:rsidP="008B567D">
      <w:pPr>
        <w:numPr>
          <w:ilvl w:val="5"/>
          <w:numId w:val="38"/>
        </w:numPr>
        <w:contextualSpacing w:val="0"/>
        <w:rPr>
          <w:snapToGrid w:val="0"/>
        </w:rPr>
      </w:pPr>
      <w:r>
        <w:t xml:space="preserve">2,000-5,000 </w:t>
      </w:r>
      <w:r w:rsidRPr="0086548D">
        <w:t xml:space="preserve">priests </w:t>
      </w:r>
      <w:r>
        <w:t xml:space="preserve">and </w:t>
      </w:r>
      <w:r w:rsidRPr="0086548D">
        <w:t xml:space="preserve">many nuns </w:t>
      </w:r>
      <w:r>
        <w:t>a</w:t>
      </w:r>
      <w:r w:rsidRPr="0086548D">
        <w:t xml:space="preserve">re </w:t>
      </w:r>
      <w:r>
        <w:t>killed</w:t>
      </w:r>
      <w:r>
        <w:rPr>
          <w:snapToGrid w:val="0"/>
        </w:rPr>
        <w:t xml:space="preserve">; </w:t>
      </w:r>
      <w:r w:rsidRPr="0086548D">
        <w:t xml:space="preserve">more </w:t>
      </w:r>
      <w:r>
        <w:t>a</w:t>
      </w:r>
      <w:r w:rsidRPr="0086548D">
        <w:t>re imprisoned</w:t>
      </w:r>
    </w:p>
    <w:p w14:paraId="100FA6C4" w14:textId="77777777" w:rsidR="008B567D" w:rsidRPr="00142916" w:rsidRDefault="008B567D" w:rsidP="008B567D">
      <w:pPr>
        <w:numPr>
          <w:ilvl w:val="5"/>
          <w:numId w:val="38"/>
        </w:numPr>
        <w:contextualSpacing w:val="0"/>
        <w:rPr>
          <w:snapToGrid w:val="0"/>
        </w:rPr>
      </w:pPr>
      <w:r w:rsidRPr="0086548D">
        <w:t xml:space="preserve">30,000 </w:t>
      </w:r>
      <w:r>
        <w:t xml:space="preserve">priests escape </w:t>
      </w:r>
      <w:r w:rsidRPr="0086548D">
        <w:t>abroad</w:t>
      </w:r>
      <w:r>
        <w:t>,</w:t>
      </w:r>
      <w:r w:rsidRPr="0086548D">
        <w:t xml:space="preserve"> to menial </w:t>
      </w:r>
      <w:r>
        <w:t>jobs</w:t>
      </w:r>
    </w:p>
    <w:p w14:paraId="437D60D4" w14:textId="77777777" w:rsidR="008B567D" w:rsidRPr="00142916" w:rsidRDefault="008B567D" w:rsidP="008B567D">
      <w:pPr>
        <w:numPr>
          <w:ilvl w:val="5"/>
          <w:numId w:val="38"/>
        </w:numPr>
        <w:contextualSpacing w:val="0"/>
        <w:rPr>
          <w:snapToGrid w:val="0"/>
        </w:rPr>
      </w:pPr>
      <w:r>
        <w:t>other priests</w:t>
      </w:r>
      <w:r w:rsidRPr="0086548D">
        <w:t xml:space="preserve"> </w:t>
      </w:r>
      <w:r>
        <w:t>hide and minister</w:t>
      </w:r>
      <w:r w:rsidRPr="0086548D">
        <w:t xml:space="preserve"> to their </w:t>
      </w:r>
      <w:r>
        <w:t xml:space="preserve">flocks </w:t>
      </w:r>
      <w:r w:rsidRPr="0086548D">
        <w:t>in secret</w:t>
      </w:r>
    </w:p>
    <w:p w14:paraId="3BF884A0" w14:textId="77777777" w:rsidR="008B567D" w:rsidRPr="00647731" w:rsidRDefault="008B567D" w:rsidP="008B567D">
      <w:pPr>
        <w:numPr>
          <w:ilvl w:val="3"/>
          <w:numId w:val="38"/>
        </w:numPr>
        <w:contextualSpacing w:val="0"/>
        <w:rPr>
          <w:snapToGrid w:val="0"/>
        </w:rPr>
      </w:pPr>
      <w:r>
        <w:t>t</w:t>
      </w:r>
      <w:r w:rsidRPr="0086548D">
        <w:t xml:space="preserve">he </w:t>
      </w:r>
      <w:r>
        <w:t>National Convention</w:t>
      </w:r>
    </w:p>
    <w:p w14:paraId="4804BF46" w14:textId="77777777" w:rsidR="008B567D" w:rsidRPr="00647731" w:rsidRDefault="008B567D" w:rsidP="008B567D">
      <w:pPr>
        <w:numPr>
          <w:ilvl w:val="4"/>
          <w:numId w:val="38"/>
        </w:numPr>
        <w:contextualSpacing w:val="0"/>
        <w:rPr>
          <w:snapToGrid w:val="0"/>
        </w:rPr>
      </w:pPr>
      <w:r w:rsidRPr="0086548D">
        <w:t>legal</w:t>
      </w:r>
      <w:r>
        <w:t>izes</w:t>
      </w:r>
      <w:r w:rsidRPr="0086548D">
        <w:t xml:space="preserve"> divorce</w:t>
      </w:r>
    </w:p>
    <w:p w14:paraId="792AAF67" w14:textId="77777777" w:rsidR="008B567D" w:rsidRPr="000F5A63" w:rsidRDefault="008B567D" w:rsidP="008B567D">
      <w:pPr>
        <w:numPr>
          <w:ilvl w:val="4"/>
          <w:numId w:val="38"/>
        </w:numPr>
        <w:contextualSpacing w:val="0"/>
        <w:rPr>
          <w:snapToGrid w:val="0"/>
        </w:rPr>
      </w:pPr>
      <w:r>
        <w:t xml:space="preserve">transfers to the state </w:t>
      </w:r>
      <w:r w:rsidRPr="0086548D">
        <w:t>registration</w:t>
      </w:r>
      <w:r>
        <w:t>s of birth</w:t>
      </w:r>
      <w:r w:rsidRPr="0086548D">
        <w:t>, mar</w:t>
      </w:r>
      <w:r>
        <w:t>riage, and death</w:t>
      </w:r>
    </w:p>
    <w:p w14:paraId="7597ED7D" w14:textId="77777777" w:rsidR="008B567D" w:rsidRPr="000F5A63" w:rsidRDefault="008B567D" w:rsidP="008B567D">
      <w:pPr>
        <w:numPr>
          <w:ilvl w:val="4"/>
          <w:numId w:val="38"/>
        </w:numPr>
        <w:contextualSpacing w:val="0"/>
        <w:rPr>
          <w:snapToGrid w:val="0"/>
        </w:rPr>
      </w:pPr>
      <w:r w:rsidRPr="0086548D">
        <w:t>rest</w:t>
      </w:r>
      <w:r>
        <w:t>ricts</w:t>
      </w:r>
      <w:r w:rsidRPr="0086548D">
        <w:t xml:space="preserve"> </w:t>
      </w:r>
      <w:r>
        <w:t>clerical dress</w:t>
      </w:r>
      <w:r w:rsidRPr="0086548D">
        <w:t xml:space="preserve"> </w:t>
      </w:r>
      <w:r>
        <w:t xml:space="preserve">and </w:t>
      </w:r>
      <w:r w:rsidRPr="0086548D">
        <w:t>encour</w:t>
      </w:r>
      <w:r>
        <w:t>ages</w:t>
      </w:r>
      <w:r w:rsidRPr="0086548D">
        <w:t xml:space="preserve"> priests</w:t>
      </w:r>
      <w:r>
        <w:t xml:space="preserve"> to marry</w:t>
      </w:r>
    </w:p>
    <w:p w14:paraId="607EC3FA" w14:textId="77777777" w:rsidR="008B567D" w:rsidRPr="000F5A63" w:rsidRDefault="008B567D" w:rsidP="008B567D">
      <w:pPr>
        <w:numPr>
          <w:ilvl w:val="4"/>
          <w:numId w:val="38"/>
        </w:numPr>
        <w:contextualSpacing w:val="0"/>
        <w:rPr>
          <w:snapToGrid w:val="0"/>
        </w:rPr>
      </w:pPr>
      <w:r>
        <w:t xml:space="preserve">lets </w:t>
      </w:r>
      <w:r w:rsidRPr="0086548D">
        <w:t xml:space="preserve">towns </w:t>
      </w:r>
      <w:r>
        <w:t>and</w:t>
      </w:r>
      <w:r w:rsidRPr="0086548D">
        <w:t xml:space="preserve"> villages close </w:t>
      </w:r>
      <w:r>
        <w:t xml:space="preserve">their </w:t>
      </w:r>
      <w:r w:rsidRPr="0086548D">
        <w:t>churches</w:t>
      </w:r>
    </w:p>
    <w:p w14:paraId="7A31397D" w14:textId="77777777" w:rsidR="008B567D" w:rsidRPr="000F5A63" w:rsidRDefault="008B567D" w:rsidP="008B567D">
      <w:pPr>
        <w:numPr>
          <w:ilvl w:val="3"/>
          <w:numId w:val="38"/>
        </w:numPr>
        <w:contextualSpacing w:val="0"/>
        <w:rPr>
          <w:snapToGrid w:val="0"/>
        </w:rPr>
      </w:pPr>
      <w:r>
        <w:t>alternate religions</w:t>
      </w:r>
    </w:p>
    <w:p w14:paraId="4D777149" w14:textId="77777777" w:rsidR="008B567D" w:rsidRDefault="008B567D" w:rsidP="008B567D">
      <w:pPr>
        <w:numPr>
          <w:ilvl w:val="4"/>
          <w:numId w:val="38"/>
        </w:numPr>
        <w:contextualSpacing w:val="0"/>
        <w:rPr>
          <w:snapToGrid w:val="0"/>
        </w:rPr>
      </w:pPr>
      <w:r w:rsidRPr="004D0DCD">
        <w:lastRenderedPageBreak/>
        <w:t xml:space="preserve">at the suggestion of </w:t>
      </w:r>
      <w:r>
        <w:t xml:space="preserve">several </w:t>
      </w:r>
      <w:r>
        <w:rPr>
          <w:rFonts w:eastAsia="Arial Unicode MS"/>
        </w:rPr>
        <w:t xml:space="preserve">atheists, </w:t>
      </w:r>
      <w:r w:rsidRPr="004D0DCD">
        <w:t xml:space="preserve">the </w:t>
      </w:r>
      <w:r>
        <w:t>Assembly proclaims a Goddess of Reason</w:t>
      </w:r>
    </w:p>
    <w:p w14:paraId="7A41E78A" w14:textId="77777777" w:rsidR="008B567D" w:rsidRPr="00E12969" w:rsidRDefault="008B567D" w:rsidP="008B567D">
      <w:pPr>
        <w:numPr>
          <w:ilvl w:val="5"/>
          <w:numId w:val="38"/>
        </w:numPr>
        <w:contextualSpacing w:val="0"/>
        <w:rPr>
          <w:snapToGrid w:val="0"/>
        </w:rPr>
      </w:pPr>
      <w:r>
        <w:t xml:space="preserve">November </w:t>
      </w:r>
      <w:hyperlink r:id="rId55" w:tgtFrame="_top" w:history="1">
        <w:r w:rsidRPr="004D0DCD">
          <w:t>1793</w:t>
        </w:r>
      </w:hyperlink>
      <w:r>
        <w:t>:</w:t>
      </w:r>
      <w:r w:rsidRPr="004D0DCD">
        <w:t xml:space="preserve"> </w:t>
      </w:r>
      <w:r>
        <w:t>an actress (the “Goddess of Reason”) is carried to Notre Dame Cathedral (renamed the Temple of Reason)</w:t>
      </w:r>
      <w:r>
        <w:rPr>
          <w:snapToGrid w:val="0"/>
        </w:rPr>
        <w:t xml:space="preserve">; </w:t>
      </w:r>
      <w:r>
        <w:t>oak leaves encircle her head, and</w:t>
      </w:r>
      <w:r>
        <w:rPr>
          <w:snapToGrid w:val="0"/>
        </w:rPr>
        <w:t xml:space="preserve"> she </w:t>
      </w:r>
      <w:r>
        <w:t>holds the pike of Jupiter</w:t>
      </w:r>
    </w:p>
    <w:p w14:paraId="4D5C9A29" w14:textId="77777777" w:rsidR="008B567D" w:rsidRPr="00E12969" w:rsidRDefault="008B567D" w:rsidP="008B567D">
      <w:pPr>
        <w:numPr>
          <w:ilvl w:val="5"/>
          <w:numId w:val="38"/>
        </w:numPr>
        <w:contextualSpacing w:val="0"/>
        <w:rPr>
          <w:snapToGrid w:val="0"/>
        </w:rPr>
      </w:pPr>
      <w:r>
        <w:t>December 1793: another actress (the “Goddess of Liberty”) is brought to Notre Dame and seated on the high altar; she lights a candle to signify that Liberty is the “light of the world”</w:t>
      </w:r>
    </w:p>
    <w:p w14:paraId="7492E8A3" w14:textId="77777777" w:rsidR="008B567D" w:rsidRPr="00CD31AB" w:rsidRDefault="008B567D" w:rsidP="008B567D">
      <w:pPr>
        <w:numPr>
          <w:ilvl w:val="5"/>
          <w:numId w:val="38"/>
        </w:numPr>
        <w:contextualSpacing w:val="0"/>
        <w:rPr>
          <w:snapToGrid w:val="0"/>
        </w:rPr>
      </w:pPr>
      <w:r>
        <w:t>“Goddesses of Liberty and Reason were soon set up throughout France”; their installations are accompanied by orgies (Brewer 1995)</w:t>
      </w:r>
    </w:p>
    <w:p w14:paraId="42F3BBF0" w14:textId="77777777" w:rsidR="008B567D" w:rsidRDefault="008B567D" w:rsidP="008B567D">
      <w:pPr>
        <w:widowControl w:val="0"/>
        <w:numPr>
          <w:ilvl w:val="2"/>
          <w:numId w:val="38"/>
        </w:numPr>
        <w:contextualSpacing w:val="0"/>
      </w:pPr>
      <w:r>
        <w:t>1795-99: government by Directory (5 directors)</w:t>
      </w:r>
    </w:p>
    <w:p w14:paraId="1B7DB072" w14:textId="77777777" w:rsidR="008B567D" w:rsidRDefault="008B567D" w:rsidP="008B567D">
      <w:pPr>
        <w:numPr>
          <w:ilvl w:val="3"/>
          <w:numId w:val="38"/>
        </w:numPr>
        <w:contextualSpacing w:val="0"/>
        <w:rPr>
          <w:snapToGrid w:val="0"/>
        </w:rPr>
      </w:pPr>
      <w:r>
        <w:rPr>
          <w:snapToGrid w:val="0"/>
        </w:rPr>
        <w:t>May 1798: the Directory orders G</w:t>
      </w:r>
      <w:r>
        <w:t>eneral</w:t>
      </w:r>
      <w:r w:rsidRPr="0086548D">
        <w:t xml:space="preserve"> Napoleon </w:t>
      </w:r>
      <w:r>
        <w:t xml:space="preserve">to </w:t>
      </w:r>
      <w:r>
        <w:rPr>
          <w:snapToGrid w:val="0"/>
        </w:rPr>
        <w:t>occupy the Papal States</w:t>
      </w:r>
    </w:p>
    <w:p w14:paraId="3FE6B91D" w14:textId="77777777" w:rsidR="008B567D" w:rsidRPr="00B51F54" w:rsidRDefault="008B567D" w:rsidP="008B567D">
      <w:pPr>
        <w:numPr>
          <w:ilvl w:val="4"/>
          <w:numId w:val="38"/>
        </w:numPr>
        <w:contextualSpacing w:val="0"/>
        <w:rPr>
          <w:snapToGrid w:val="0"/>
        </w:rPr>
      </w:pPr>
      <w:r>
        <w:t xml:space="preserve">the </w:t>
      </w:r>
      <w:r w:rsidRPr="0086548D">
        <w:t xml:space="preserve">papal army </w:t>
      </w:r>
      <w:r>
        <w:t>is p</w:t>
      </w:r>
      <w:r w:rsidRPr="0086548D">
        <w:t>athetic</w:t>
      </w:r>
      <w:r>
        <w:t>;</w:t>
      </w:r>
      <w:r w:rsidRPr="0086548D">
        <w:t xml:space="preserve"> the </w:t>
      </w:r>
      <w:r>
        <w:t xml:space="preserve">pope </w:t>
      </w:r>
      <w:r w:rsidRPr="0086548D">
        <w:t>de</w:t>
      </w:r>
      <w:r>
        <w:t>pends</w:t>
      </w:r>
      <w:r w:rsidRPr="0086548D">
        <w:t xml:space="preserve"> </w:t>
      </w:r>
      <w:r>
        <w:t xml:space="preserve">entirely </w:t>
      </w:r>
      <w:r w:rsidRPr="0086548D">
        <w:t xml:space="preserve">on </w:t>
      </w:r>
      <w:r>
        <w:t>Austria</w:t>
      </w:r>
    </w:p>
    <w:p w14:paraId="1158741D" w14:textId="77777777" w:rsidR="008B567D" w:rsidRPr="00B51F54" w:rsidRDefault="008B567D" w:rsidP="008B567D">
      <w:pPr>
        <w:numPr>
          <w:ilvl w:val="4"/>
          <w:numId w:val="38"/>
        </w:numPr>
        <w:contextualSpacing w:val="0"/>
        <w:rPr>
          <w:snapToGrid w:val="0"/>
        </w:rPr>
      </w:pPr>
      <w:r>
        <w:t>the French invade Rome and establish</w:t>
      </w:r>
      <w:r w:rsidRPr="0086548D">
        <w:t xml:space="preserve"> a Roman Republic</w:t>
      </w:r>
    </w:p>
    <w:p w14:paraId="096B4991" w14:textId="77777777" w:rsidR="008B567D" w:rsidRPr="00D26109" w:rsidRDefault="008B567D" w:rsidP="008B567D">
      <w:pPr>
        <w:numPr>
          <w:ilvl w:val="4"/>
          <w:numId w:val="38"/>
        </w:numPr>
        <w:contextualSpacing w:val="0"/>
        <w:rPr>
          <w:snapToGrid w:val="0"/>
        </w:rPr>
      </w:pPr>
      <w:r>
        <w:t>t</w:t>
      </w:r>
      <w:r w:rsidRPr="0086548D">
        <w:t xml:space="preserve">he French </w:t>
      </w:r>
      <w:r>
        <w:t xml:space="preserve">destroy </w:t>
      </w:r>
      <w:r w:rsidRPr="0086548D">
        <w:t>colleges, convents</w:t>
      </w:r>
      <w:r>
        <w:t>,</w:t>
      </w:r>
      <w:r w:rsidRPr="0086548D">
        <w:t xml:space="preserve"> and monas</w:t>
      </w:r>
      <w:r>
        <w:t>teries</w:t>
      </w:r>
    </w:p>
    <w:p w14:paraId="73F1E8A9" w14:textId="77777777" w:rsidR="008B567D" w:rsidRPr="00B51F54" w:rsidRDefault="008B567D" w:rsidP="008B567D">
      <w:pPr>
        <w:numPr>
          <w:ilvl w:val="4"/>
          <w:numId w:val="38"/>
        </w:numPr>
        <w:contextualSpacing w:val="0"/>
        <w:rPr>
          <w:snapToGrid w:val="0"/>
        </w:rPr>
      </w:pPr>
      <w:r>
        <w:t xml:space="preserve">they </w:t>
      </w:r>
      <w:r w:rsidRPr="0086548D">
        <w:t>re</w:t>
      </w:r>
      <w:r>
        <w:t>strict</w:t>
      </w:r>
      <w:r w:rsidRPr="0086548D">
        <w:t xml:space="preserve"> the number of </w:t>
      </w:r>
      <w:r>
        <w:t>seminarians and prohibit</w:t>
      </w:r>
      <w:r w:rsidRPr="0086548D">
        <w:t xml:space="preserve"> </w:t>
      </w:r>
      <w:r>
        <w:t xml:space="preserve">joining </w:t>
      </w:r>
      <w:r w:rsidRPr="0086548D">
        <w:t>religious orders</w:t>
      </w:r>
    </w:p>
    <w:p w14:paraId="227782F3" w14:textId="77777777" w:rsidR="008B567D" w:rsidRPr="00B51F54" w:rsidRDefault="008B567D" w:rsidP="008B567D">
      <w:pPr>
        <w:numPr>
          <w:ilvl w:val="4"/>
          <w:numId w:val="38"/>
        </w:numPr>
        <w:contextualSpacing w:val="0"/>
        <w:rPr>
          <w:snapToGrid w:val="0"/>
        </w:rPr>
      </w:pPr>
      <w:r>
        <w:t>1799: Pius VI, 82 years old, i</w:t>
      </w:r>
      <w:r w:rsidRPr="0086548D">
        <w:t xml:space="preserve">s </w:t>
      </w:r>
      <w:r>
        <w:t xml:space="preserve">exiled from </w:t>
      </w:r>
      <w:r w:rsidRPr="0086548D">
        <w:t xml:space="preserve">Rome and </w:t>
      </w:r>
      <w:r>
        <w:t>dies</w:t>
      </w:r>
      <w:r w:rsidRPr="0086548D">
        <w:t xml:space="preserve"> at Valence</w:t>
      </w:r>
      <w:r>
        <w:t>, France</w:t>
      </w:r>
    </w:p>
    <w:p w14:paraId="5DE758F3" w14:textId="77777777" w:rsidR="008B567D" w:rsidRPr="00B51F54" w:rsidRDefault="008B567D" w:rsidP="008B567D">
      <w:pPr>
        <w:numPr>
          <w:ilvl w:val="4"/>
          <w:numId w:val="38"/>
        </w:numPr>
        <w:contextualSpacing w:val="0"/>
        <w:rPr>
          <w:snapToGrid w:val="0"/>
        </w:rPr>
      </w:pPr>
      <w:r w:rsidRPr="0086548D">
        <w:t xml:space="preserve">local priests </w:t>
      </w:r>
      <w:r>
        <w:t xml:space="preserve">become </w:t>
      </w:r>
      <w:r w:rsidRPr="0086548D">
        <w:t xml:space="preserve">guerrilla </w:t>
      </w:r>
      <w:r>
        <w:t>leaders</w:t>
      </w:r>
    </w:p>
    <w:p w14:paraId="0F4C56B8" w14:textId="77777777" w:rsidR="008B567D" w:rsidRDefault="008B567D" w:rsidP="008B567D">
      <w:pPr>
        <w:widowControl w:val="0"/>
        <w:numPr>
          <w:ilvl w:val="2"/>
          <w:numId w:val="38"/>
        </w:numPr>
        <w:contextualSpacing w:val="0"/>
      </w:pPr>
      <w:r>
        <w:t>1799-1804: government by Consulate</w:t>
      </w:r>
    </w:p>
    <w:p w14:paraId="7EA78EA8" w14:textId="77777777" w:rsidR="008B567D" w:rsidRPr="0009790B" w:rsidRDefault="008B567D" w:rsidP="008B567D">
      <w:pPr>
        <w:widowControl w:val="0"/>
        <w:numPr>
          <w:ilvl w:val="3"/>
          <w:numId w:val="38"/>
        </w:numPr>
        <w:contextualSpacing w:val="0"/>
      </w:pPr>
      <w:r w:rsidRPr="00F32242">
        <w:t>Napo</w:t>
      </w:r>
      <w:r>
        <w:t xml:space="preserve">leon is First </w:t>
      </w:r>
      <w:r w:rsidRPr="00F32242">
        <w:t>Con</w:t>
      </w:r>
      <w:r>
        <w:t>sul</w:t>
      </w:r>
    </w:p>
    <w:p w14:paraId="7D18BD9C" w14:textId="77777777" w:rsidR="008B567D" w:rsidRPr="00B51F54" w:rsidRDefault="008B567D" w:rsidP="008B567D">
      <w:pPr>
        <w:numPr>
          <w:ilvl w:val="3"/>
          <w:numId w:val="38"/>
        </w:numPr>
        <w:contextualSpacing w:val="0"/>
        <w:rPr>
          <w:snapToGrid w:val="0"/>
        </w:rPr>
      </w:pPr>
      <w:r>
        <w:t>“</w:t>
      </w:r>
      <w:r w:rsidRPr="0086548D">
        <w:t>the spread of persecution to Spain, Germany and Belgium helped to turn faithful Catholics into supporters of the counter-revo</w:t>
      </w:r>
      <w:r>
        <w:t>lution” (Holmes and Bickers 218)</w:t>
      </w:r>
    </w:p>
    <w:p w14:paraId="392F102B" w14:textId="77777777" w:rsidR="008B567D" w:rsidRPr="00DC1B55" w:rsidRDefault="008B567D" w:rsidP="008B567D">
      <w:pPr>
        <w:rPr>
          <w:snapToGrid w:val="0"/>
        </w:rPr>
      </w:pPr>
    </w:p>
    <w:p w14:paraId="5D8C1D42" w14:textId="77777777" w:rsidR="008B567D" w:rsidRDefault="008B567D" w:rsidP="008B567D">
      <w:pPr>
        <w:numPr>
          <w:ilvl w:val="0"/>
          <w:numId w:val="38"/>
        </w:numPr>
        <w:contextualSpacing w:val="0"/>
        <w:rPr>
          <w:snapToGrid w:val="0"/>
        </w:rPr>
      </w:pPr>
      <w:r>
        <w:rPr>
          <w:b/>
          <w:snapToGrid w:val="0"/>
        </w:rPr>
        <w:t>heresies and councils</w:t>
      </w:r>
    </w:p>
    <w:p w14:paraId="634B4C6F" w14:textId="77777777" w:rsidR="008B567D" w:rsidRPr="00D96187" w:rsidRDefault="008B567D" w:rsidP="008B567D">
      <w:pPr>
        <w:numPr>
          <w:ilvl w:val="1"/>
          <w:numId w:val="38"/>
        </w:numPr>
        <w:contextualSpacing w:val="0"/>
        <w:rPr>
          <w:snapToGrid w:val="0"/>
        </w:rPr>
      </w:pPr>
      <w:r w:rsidRPr="000B4D95">
        <w:t>Fe</w:t>
      </w:r>
      <w:r>
        <w:t xml:space="preserve">bronianism (an </w:t>
      </w:r>
      <w:r>
        <w:rPr>
          <w:snapToGrid w:val="0"/>
        </w:rPr>
        <w:t>ecclesiological theory that subjects the Church to the state)</w:t>
      </w:r>
    </w:p>
    <w:p w14:paraId="5AC027E6" w14:textId="77777777" w:rsidR="008B567D" w:rsidRDefault="008B567D" w:rsidP="008B567D">
      <w:pPr>
        <w:numPr>
          <w:ilvl w:val="2"/>
          <w:numId w:val="38"/>
        </w:numPr>
        <w:contextualSpacing w:val="0"/>
        <w:rPr>
          <w:snapToGrid w:val="0"/>
        </w:rPr>
      </w:pPr>
      <w:r>
        <w:rPr>
          <w:snapToGrid w:val="0"/>
        </w:rPr>
        <w:t xml:space="preserve">1763: Johannes Nicolaus von Hontheim, </w:t>
      </w:r>
      <w:r w:rsidRPr="00453659">
        <w:rPr>
          <w:snapToGrid w:val="0"/>
        </w:rPr>
        <w:t xml:space="preserve">auxiliary </w:t>
      </w:r>
      <w:r>
        <w:rPr>
          <w:snapToGrid w:val="0"/>
        </w:rPr>
        <w:t xml:space="preserve">bishop of Trier, publishes (under the pseudonym Justinus Febronius) </w:t>
      </w:r>
      <w:r w:rsidRPr="00F0572A">
        <w:rPr>
          <w:i/>
        </w:rPr>
        <w:t>On the Condition of the Church and the Rightful Power of the Bishop of Rome</w:t>
      </w:r>
    </w:p>
    <w:p w14:paraId="18C779C6" w14:textId="77777777" w:rsidR="008B567D" w:rsidRDefault="008B567D" w:rsidP="008B567D">
      <w:pPr>
        <w:numPr>
          <w:ilvl w:val="3"/>
          <w:numId w:val="38"/>
        </w:numPr>
        <w:contextualSpacing w:val="0"/>
        <w:rPr>
          <w:snapToGrid w:val="0"/>
        </w:rPr>
      </w:pPr>
      <w:r>
        <w:rPr>
          <w:snapToGrid w:val="0"/>
        </w:rPr>
        <w:t>Christ gave the power of the keys to the Church as a whole</w:t>
      </w:r>
    </w:p>
    <w:p w14:paraId="379764E4" w14:textId="77777777" w:rsidR="008B567D" w:rsidRDefault="008B567D" w:rsidP="008B567D">
      <w:pPr>
        <w:numPr>
          <w:ilvl w:val="3"/>
          <w:numId w:val="38"/>
        </w:numPr>
        <w:contextualSpacing w:val="0"/>
        <w:rPr>
          <w:snapToGrid w:val="0"/>
        </w:rPr>
      </w:pPr>
      <w:r>
        <w:rPr>
          <w:snapToGrid w:val="0"/>
        </w:rPr>
        <w:t>the Church exercises that power through the bishops</w:t>
      </w:r>
    </w:p>
    <w:p w14:paraId="46064F00" w14:textId="77777777" w:rsidR="008B567D" w:rsidRDefault="008B567D" w:rsidP="008B567D">
      <w:pPr>
        <w:numPr>
          <w:ilvl w:val="3"/>
          <w:numId w:val="38"/>
        </w:numPr>
        <w:contextualSpacing w:val="0"/>
        <w:rPr>
          <w:snapToGrid w:val="0"/>
        </w:rPr>
      </w:pPr>
      <w:r>
        <w:rPr>
          <w:snapToGrid w:val="0"/>
        </w:rPr>
        <w:t>ecumenical councils are superior to popes (conciliarism)</w:t>
      </w:r>
    </w:p>
    <w:p w14:paraId="7B119A79" w14:textId="77777777" w:rsidR="008B567D" w:rsidRPr="008B4227" w:rsidRDefault="008B567D" w:rsidP="008B567D">
      <w:pPr>
        <w:numPr>
          <w:ilvl w:val="3"/>
          <w:numId w:val="38"/>
        </w:numPr>
        <w:contextualSpacing w:val="0"/>
        <w:rPr>
          <w:snapToGrid w:val="0"/>
        </w:rPr>
      </w:pPr>
      <w:r>
        <w:rPr>
          <w:snapToGrid w:val="0"/>
        </w:rPr>
        <w:t>ecumenical councils’ decrees are binding only if the local church accepts them</w:t>
      </w:r>
    </w:p>
    <w:p w14:paraId="6D600E3D" w14:textId="77777777" w:rsidR="008B567D" w:rsidRDefault="008B567D" w:rsidP="008B567D">
      <w:pPr>
        <w:numPr>
          <w:ilvl w:val="3"/>
          <w:numId w:val="38"/>
        </w:numPr>
        <w:contextualSpacing w:val="0"/>
        <w:rPr>
          <w:snapToGrid w:val="0"/>
        </w:rPr>
      </w:pPr>
      <w:r>
        <w:rPr>
          <w:snapToGrid w:val="0"/>
        </w:rPr>
        <w:t>popes are not infallible (since ecumenical councils are superior)</w:t>
      </w:r>
    </w:p>
    <w:p w14:paraId="190F24C9" w14:textId="77777777" w:rsidR="008B567D" w:rsidRDefault="008B567D" w:rsidP="008B567D">
      <w:pPr>
        <w:numPr>
          <w:ilvl w:val="3"/>
          <w:numId w:val="38"/>
        </w:numPr>
        <w:contextualSpacing w:val="0"/>
        <w:rPr>
          <w:snapToGrid w:val="0"/>
        </w:rPr>
      </w:pPr>
      <w:r>
        <w:rPr>
          <w:snapToGrid w:val="0"/>
        </w:rPr>
        <w:t>popes have no jurisdictional power</w:t>
      </w:r>
    </w:p>
    <w:p w14:paraId="7502F8C6" w14:textId="77777777" w:rsidR="008B567D" w:rsidRPr="00EE37B7" w:rsidRDefault="008B567D" w:rsidP="008B567D">
      <w:pPr>
        <w:numPr>
          <w:ilvl w:val="3"/>
          <w:numId w:val="38"/>
        </w:numPr>
        <w:contextualSpacing w:val="0"/>
        <w:rPr>
          <w:snapToGrid w:val="0"/>
        </w:rPr>
      </w:pPr>
      <w:r>
        <w:rPr>
          <w:snapToGrid w:val="0"/>
        </w:rPr>
        <w:t>the Church can change the primacy from Rome to any other see</w:t>
      </w:r>
    </w:p>
    <w:p w14:paraId="0E0EC842" w14:textId="77777777" w:rsidR="008B567D" w:rsidRDefault="008B567D" w:rsidP="008B567D">
      <w:pPr>
        <w:numPr>
          <w:ilvl w:val="3"/>
          <w:numId w:val="38"/>
        </w:numPr>
        <w:contextualSpacing w:val="0"/>
        <w:rPr>
          <w:snapToGrid w:val="0"/>
        </w:rPr>
      </w:pPr>
      <w:r>
        <w:rPr>
          <w:snapToGrid w:val="0"/>
        </w:rPr>
        <w:t>rulers should reform the Church in their states (</w:t>
      </w:r>
      <w:r>
        <w:t>national churches)</w:t>
      </w:r>
    </w:p>
    <w:p w14:paraId="6825370F" w14:textId="77777777" w:rsidR="008B567D" w:rsidRDefault="008B567D" w:rsidP="008B567D">
      <w:pPr>
        <w:numPr>
          <w:ilvl w:val="2"/>
          <w:numId w:val="38"/>
        </w:numPr>
        <w:contextualSpacing w:val="0"/>
        <w:rPr>
          <w:snapToGrid w:val="0"/>
        </w:rPr>
      </w:pPr>
      <w:r>
        <w:rPr>
          <w:snapToGrid w:val="0"/>
        </w:rPr>
        <w:t xml:space="preserve">1764: Clement XIII condemns </w:t>
      </w:r>
      <w:r>
        <w:rPr>
          <w:i/>
          <w:snapToGrid w:val="0"/>
        </w:rPr>
        <w:t>On the Condition of the Church</w:t>
      </w:r>
    </w:p>
    <w:p w14:paraId="76BE254B" w14:textId="77777777" w:rsidR="008B567D" w:rsidRPr="008B4227" w:rsidRDefault="008B567D" w:rsidP="008B567D">
      <w:pPr>
        <w:numPr>
          <w:ilvl w:val="3"/>
          <w:numId w:val="38"/>
        </w:numPr>
        <w:contextualSpacing w:val="0"/>
        <w:rPr>
          <w:snapToGrid w:val="0"/>
        </w:rPr>
      </w:pPr>
      <w:r>
        <w:rPr>
          <w:snapToGrid w:val="0"/>
        </w:rPr>
        <w:t>but it is translated into five languages</w:t>
      </w:r>
    </w:p>
    <w:p w14:paraId="77A9AF32" w14:textId="77777777" w:rsidR="008B567D" w:rsidRDefault="008B567D" w:rsidP="008B567D">
      <w:pPr>
        <w:numPr>
          <w:ilvl w:val="3"/>
          <w:numId w:val="38"/>
        </w:numPr>
        <w:contextualSpacing w:val="0"/>
        <w:rPr>
          <w:snapToGrid w:val="0"/>
        </w:rPr>
      </w:pPr>
      <w:r>
        <w:rPr>
          <w:snapToGrid w:val="0"/>
        </w:rPr>
        <w:t>it is adopted at the courts of Portugal, Spain, France, Austria, and elsewhere</w:t>
      </w:r>
    </w:p>
    <w:p w14:paraId="43B3023B" w14:textId="77777777" w:rsidR="008B567D" w:rsidRPr="00802FBF" w:rsidRDefault="008B567D" w:rsidP="008B567D">
      <w:pPr>
        <w:numPr>
          <w:ilvl w:val="1"/>
          <w:numId w:val="38"/>
        </w:numPr>
        <w:contextualSpacing w:val="0"/>
      </w:pPr>
      <w:r w:rsidRPr="00330949">
        <w:t>rationalism</w:t>
      </w:r>
    </w:p>
    <w:p w14:paraId="45696F05" w14:textId="77777777" w:rsidR="008B567D" w:rsidRDefault="008B567D" w:rsidP="008B567D">
      <w:pPr>
        <w:numPr>
          <w:ilvl w:val="2"/>
          <w:numId w:val="38"/>
        </w:numPr>
        <w:contextualSpacing w:val="0"/>
        <w:rPr>
          <w:snapToGrid w:val="0"/>
        </w:rPr>
      </w:pPr>
      <w:r>
        <w:rPr>
          <w:snapToGrid w:val="0"/>
        </w:rPr>
        <w:t>c. 1600: there are few agnostics or atheists</w:t>
      </w:r>
    </w:p>
    <w:p w14:paraId="78D4E7A2" w14:textId="77777777" w:rsidR="008B567D" w:rsidRDefault="008B567D" w:rsidP="008B567D">
      <w:pPr>
        <w:numPr>
          <w:ilvl w:val="2"/>
          <w:numId w:val="38"/>
        </w:numPr>
        <w:contextualSpacing w:val="0"/>
        <w:rPr>
          <w:snapToGrid w:val="0"/>
        </w:rPr>
      </w:pPr>
      <w:r>
        <w:rPr>
          <w:snapToGrid w:val="0"/>
        </w:rPr>
        <w:t>1600s: they increase rapidly as English rationalism spreads through Europe</w:t>
      </w:r>
    </w:p>
    <w:p w14:paraId="1AC7235F" w14:textId="77777777" w:rsidR="008B567D" w:rsidRDefault="008B567D" w:rsidP="008B567D">
      <w:pPr>
        <w:numPr>
          <w:ilvl w:val="2"/>
          <w:numId w:val="38"/>
        </w:numPr>
        <w:contextualSpacing w:val="0"/>
        <w:rPr>
          <w:snapToGrid w:val="0"/>
        </w:rPr>
      </w:pPr>
      <w:r>
        <w:rPr>
          <w:snapToGrid w:val="0"/>
        </w:rPr>
        <w:t>English rationalism</w:t>
      </w:r>
    </w:p>
    <w:p w14:paraId="64A4AE2E" w14:textId="77777777" w:rsidR="008B567D" w:rsidRDefault="008B567D" w:rsidP="008B567D">
      <w:pPr>
        <w:numPr>
          <w:ilvl w:val="3"/>
          <w:numId w:val="38"/>
        </w:numPr>
        <w:contextualSpacing w:val="0"/>
        <w:rPr>
          <w:snapToGrid w:val="0"/>
        </w:rPr>
      </w:pPr>
      <w:r>
        <w:rPr>
          <w:snapToGrid w:val="0"/>
        </w:rPr>
        <w:t xml:space="preserve">1651: Thomas Hobbes’ </w:t>
      </w:r>
      <w:r>
        <w:rPr>
          <w:i/>
          <w:snapToGrid w:val="0"/>
        </w:rPr>
        <w:t>Leviathan</w:t>
      </w:r>
      <w:r>
        <w:rPr>
          <w:snapToGrid w:val="0"/>
        </w:rPr>
        <w:t xml:space="preserve"> rejects revelation and says morality’s only basis is civil law</w:t>
      </w:r>
    </w:p>
    <w:p w14:paraId="1CBAFD2B" w14:textId="77777777" w:rsidR="008B567D" w:rsidRDefault="008B567D" w:rsidP="008B567D">
      <w:pPr>
        <w:numPr>
          <w:ilvl w:val="3"/>
          <w:numId w:val="38"/>
        </w:numPr>
        <w:contextualSpacing w:val="0"/>
        <w:rPr>
          <w:snapToGrid w:val="0"/>
        </w:rPr>
      </w:pPr>
      <w:r>
        <w:rPr>
          <w:snapToGrid w:val="0"/>
        </w:rPr>
        <w:t xml:space="preserve">1695: John Locke’s </w:t>
      </w:r>
      <w:r>
        <w:rPr>
          <w:i/>
          <w:snapToGrid w:val="0"/>
        </w:rPr>
        <w:t>The Reasonableness of Christianity</w:t>
      </w:r>
    </w:p>
    <w:p w14:paraId="4C8F2806" w14:textId="77777777" w:rsidR="008B567D" w:rsidRDefault="008B567D" w:rsidP="008B567D">
      <w:pPr>
        <w:numPr>
          <w:ilvl w:val="4"/>
          <w:numId w:val="38"/>
        </w:numPr>
        <w:contextualSpacing w:val="0"/>
        <w:rPr>
          <w:snapToGrid w:val="0"/>
        </w:rPr>
      </w:pPr>
      <w:r>
        <w:rPr>
          <w:snapToGrid w:val="0"/>
        </w:rPr>
        <w:lastRenderedPageBreak/>
        <w:t>belief results from rational proof</w:t>
      </w:r>
    </w:p>
    <w:p w14:paraId="2AFF3A02" w14:textId="77777777" w:rsidR="008B567D" w:rsidRDefault="008B567D" w:rsidP="008B567D">
      <w:pPr>
        <w:numPr>
          <w:ilvl w:val="4"/>
          <w:numId w:val="38"/>
        </w:numPr>
        <w:contextualSpacing w:val="0"/>
        <w:rPr>
          <w:snapToGrid w:val="0"/>
        </w:rPr>
      </w:pPr>
      <w:r>
        <w:rPr>
          <w:snapToGrid w:val="0"/>
        </w:rPr>
        <w:t>Christian dogmas should be few, simple, and easy to understood</w:t>
      </w:r>
    </w:p>
    <w:p w14:paraId="1C6131AD" w14:textId="77777777" w:rsidR="008B567D" w:rsidRPr="00075F90" w:rsidRDefault="008B567D" w:rsidP="008B567D">
      <w:pPr>
        <w:numPr>
          <w:ilvl w:val="3"/>
          <w:numId w:val="38"/>
        </w:numPr>
        <w:contextualSpacing w:val="0"/>
        <w:rPr>
          <w:snapToGrid w:val="0"/>
        </w:rPr>
      </w:pPr>
      <w:r>
        <w:rPr>
          <w:snapToGrid w:val="0"/>
        </w:rPr>
        <w:t>deism (</w:t>
      </w:r>
      <w:r w:rsidRPr="00F0572A">
        <w:t>natural religion</w:t>
      </w:r>
      <w:r>
        <w:t>)</w:t>
      </w:r>
    </w:p>
    <w:p w14:paraId="57BB703F" w14:textId="77777777" w:rsidR="008B567D" w:rsidRDefault="008B567D" w:rsidP="008B567D">
      <w:pPr>
        <w:numPr>
          <w:ilvl w:val="4"/>
          <w:numId w:val="38"/>
        </w:numPr>
        <w:contextualSpacing w:val="0"/>
        <w:rPr>
          <w:snapToGrid w:val="0"/>
        </w:rPr>
      </w:pPr>
      <w:r>
        <w:rPr>
          <w:snapToGrid w:val="0"/>
        </w:rPr>
        <w:t xml:space="preserve">1645: Edward Herbert, Lord of Cherbury’s </w:t>
      </w:r>
      <w:r>
        <w:rPr>
          <w:i/>
          <w:snapToGrid w:val="0"/>
        </w:rPr>
        <w:t>The Religion of the People and the Causes of Their Errors</w:t>
      </w:r>
      <w:r>
        <w:rPr>
          <w:snapToGrid w:val="0"/>
        </w:rPr>
        <w:t xml:space="preserve"> says there are 5 fundamental truths of religion</w:t>
      </w:r>
    </w:p>
    <w:p w14:paraId="4CCDF5C8" w14:textId="77777777" w:rsidR="008B567D" w:rsidRDefault="008B567D" w:rsidP="008B567D">
      <w:pPr>
        <w:numPr>
          <w:ilvl w:val="5"/>
          <w:numId w:val="38"/>
        </w:numPr>
        <w:contextualSpacing w:val="0"/>
        <w:rPr>
          <w:snapToGrid w:val="0"/>
        </w:rPr>
      </w:pPr>
      <w:r>
        <w:rPr>
          <w:snapToGrid w:val="0"/>
        </w:rPr>
        <w:t>God exists</w:t>
      </w:r>
    </w:p>
    <w:p w14:paraId="145ACBC8" w14:textId="77777777" w:rsidR="008B567D" w:rsidRDefault="008B567D" w:rsidP="008B567D">
      <w:pPr>
        <w:numPr>
          <w:ilvl w:val="5"/>
          <w:numId w:val="38"/>
        </w:numPr>
        <w:contextualSpacing w:val="0"/>
        <w:rPr>
          <w:snapToGrid w:val="0"/>
        </w:rPr>
      </w:pPr>
      <w:r>
        <w:rPr>
          <w:snapToGrid w:val="0"/>
        </w:rPr>
        <w:t>God must be reverenced</w:t>
      </w:r>
    </w:p>
    <w:p w14:paraId="7A486E20" w14:textId="77777777" w:rsidR="008B567D" w:rsidRDefault="008B567D" w:rsidP="008B567D">
      <w:pPr>
        <w:numPr>
          <w:ilvl w:val="5"/>
          <w:numId w:val="38"/>
        </w:numPr>
        <w:contextualSpacing w:val="0"/>
        <w:rPr>
          <w:snapToGrid w:val="0"/>
        </w:rPr>
      </w:pPr>
      <w:r>
        <w:rPr>
          <w:snapToGrid w:val="0"/>
        </w:rPr>
        <w:t>God must be worshiped by a virtuous life (“the sole purpose of religion [is] the practice of natural virtue,” “English Deism</w:t>
      </w:r>
      <w:r w:rsidRPr="00C312AB">
        <w:rPr>
          <w:snapToGrid w:val="0"/>
        </w:rPr>
        <w:t>”</w:t>
      </w:r>
      <w:r>
        <w:rPr>
          <w:snapToGrid w:val="0"/>
        </w:rPr>
        <w:t>)</w:t>
      </w:r>
    </w:p>
    <w:p w14:paraId="47B5C3DA" w14:textId="77777777" w:rsidR="008B567D" w:rsidRDefault="008B567D" w:rsidP="008B567D">
      <w:pPr>
        <w:numPr>
          <w:ilvl w:val="5"/>
          <w:numId w:val="38"/>
        </w:numPr>
        <w:contextualSpacing w:val="0"/>
        <w:rPr>
          <w:snapToGrid w:val="0"/>
        </w:rPr>
      </w:pPr>
      <w:r>
        <w:rPr>
          <w:snapToGrid w:val="0"/>
        </w:rPr>
        <w:t>sinners must repent</w:t>
      </w:r>
    </w:p>
    <w:p w14:paraId="23275059" w14:textId="77777777" w:rsidR="008B567D" w:rsidRDefault="008B567D" w:rsidP="008B567D">
      <w:pPr>
        <w:numPr>
          <w:ilvl w:val="5"/>
          <w:numId w:val="38"/>
        </w:numPr>
        <w:contextualSpacing w:val="0"/>
        <w:rPr>
          <w:snapToGrid w:val="0"/>
        </w:rPr>
      </w:pPr>
      <w:r>
        <w:rPr>
          <w:snapToGrid w:val="0"/>
        </w:rPr>
        <w:t>a future life has rewards and punishments</w:t>
      </w:r>
    </w:p>
    <w:p w14:paraId="36422B1E" w14:textId="77777777" w:rsidR="008B567D" w:rsidRPr="003003B3" w:rsidRDefault="008B567D" w:rsidP="008B567D">
      <w:pPr>
        <w:numPr>
          <w:ilvl w:val="1"/>
          <w:numId w:val="38"/>
        </w:numPr>
        <w:contextualSpacing w:val="0"/>
      </w:pPr>
      <w:r w:rsidRPr="00330949">
        <w:t>rationalism</w:t>
      </w:r>
      <w:r>
        <w:t xml:space="preserve"> (</w:t>
      </w:r>
      <w:r>
        <w:rPr>
          <w:snapToGrid w:val="0"/>
        </w:rPr>
        <w:t>Continental rationalism)</w:t>
      </w:r>
    </w:p>
    <w:p w14:paraId="237CEE00" w14:textId="77777777" w:rsidR="008B567D" w:rsidRDefault="008B567D" w:rsidP="008B567D">
      <w:pPr>
        <w:numPr>
          <w:ilvl w:val="2"/>
          <w:numId w:val="38"/>
        </w:numPr>
        <w:contextualSpacing w:val="0"/>
        <w:rPr>
          <w:snapToGrid w:val="0"/>
        </w:rPr>
      </w:pPr>
      <w:r>
        <w:rPr>
          <w:snapToGrid w:val="0"/>
        </w:rPr>
        <w:t>the Enlightenment (</w:t>
      </w:r>
      <w:r>
        <w:rPr>
          <w:i/>
          <w:snapToGrid w:val="0"/>
        </w:rPr>
        <w:t>Aufklärung</w:t>
      </w:r>
      <w:r>
        <w:rPr>
          <w:snapToGrid w:val="0"/>
        </w:rPr>
        <w:t>)</w:t>
      </w:r>
    </w:p>
    <w:p w14:paraId="0AC33026" w14:textId="77777777" w:rsidR="008B567D" w:rsidRPr="006951A2" w:rsidRDefault="008B567D" w:rsidP="008B567D">
      <w:pPr>
        <w:numPr>
          <w:ilvl w:val="3"/>
          <w:numId w:val="38"/>
        </w:numPr>
        <w:contextualSpacing w:val="0"/>
        <w:rPr>
          <w:snapToGrid w:val="0"/>
        </w:rPr>
      </w:pPr>
      <w:r>
        <w:rPr>
          <w:snapToGrid w:val="0"/>
        </w:rPr>
        <w:t>“</w:t>
      </w:r>
      <w:r>
        <w:t>The “Enlightenment” was essentially a search for an alternative to Christian</w:t>
      </w:r>
      <w:r>
        <w:softHyphen/>
        <w:t>ity: first deism and then an agnostic or atheist secular humanism, bolstered by a co-option of modern science” (Ashley)</w:t>
      </w:r>
    </w:p>
    <w:p w14:paraId="7D1AD37B" w14:textId="77777777" w:rsidR="008B567D" w:rsidRDefault="008B567D" w:rsidP="008B567D">
      <w:pPr>
        <w:numPr>
          <w:ilvl w:val="3"/>
          <w:numId w:val="38"/>
        </w:numPr>
        <w:contextualSpacing w:val="0"/>
        <w:rPr>
          <w:snapToGrid w:val="0"/>
        </w:rPr>
      </w:pPr>
      <w:r>
        <w:t>“this rival to Christianity fostered many values we all recognize today as genuine progress: democracy, emphasis on human rights, higher standards of living and health, the knowledge explosion—powerful pragmatic arguments that secular humanism had a greater claim to truth and effectiveness than the Gospel” (Ashley)</w:t>
      </w:r>
    </w:p>
    <w:p w14:paraId="092FFFF0" w14:textId="77777777" w:rsidR="008B567D" w:rsidRDefault="008B567D" w:rsidP="008B567D">
      <w:pPr>
        <w:numPr>
          <w:ilvl w:val="3"/>
          <w:numId w:val="38"/>
        </w:numPr>
        <w:contextualSpacing w:val="0"/>
        <w:rPr>
          <w:snapToGrid w:val="0"/>
        </w:rPr>
      </w:pPr>
      <w:r>
        <w:rPr>
          <w:snapToGrid w:val="0"/>
        </w:rPr>
        <w:t>Enlightenment philosophers are important in “the abolition of intolerance, superstition and torture” (Holmes and Bickers 195)</w:t>
      </w:r>
    </w:p>
    <w:p w14:paraId="117A3D2F" w14:textId="77777777" w:rsidR="008B567D" w:rsidRDefault="008B567D" w:rsidP="008B567D">
      <w:pPr>
        <w:numPr>
          <w:ilvl w:val="3"/>
          <w:numId w:val="38"/>
        </w:numPr>
        <w:contextualSpacing w:val="0"/>
        <w:rPr>
          <w:snapToGrid w:val="0"/>
        </w:rPr>
      </w:pPr>
      <w:r>
        <w:rPr>
          <w:snapToGrid w:val="0"/>
        </w:rPr>
        <w:t>“many of its basic principles—religious freedom and the rights of man—are now usually taken for granted” (Holmes and Bickers 192)</w:t>
      </w:r>
    </w:p>
    <w:p w14:paraId="1989E0E2" w14:textId="77777777" w:rsidR="008B567D" w:rsidRDefault="008B567D" w:rsidP="008B567D">
      <w:pPr>
        <w:numPr>
          <w:ilvl w:val="3"/>
          <w:numId w:val="38"/>
        </w:numPr>
        <w:contextualSpacing w:val="0"/>
        <w:rPr>
          <w:snapToGrid w:val="0"/>
        </w:rPr>
      </w:pPr>
      <w:r>
        <w:rPr>
          <w:snapToGrid w:val="0"/>
        </w:rPr>
        <w:t>but sarcasms “mocking the absurdities of religion and the Church [became] a radical scepticism which ultimately challenged the very bases of faith and morals” (Holmes and Bickers 194)</w:t>
      </w:r>
    </w:p>
    <w:p w14:paraId="59850967" w14:textId="77777777" w:rsidR="008B567D" w:rsidRDefault="008B567D" w:rsidP="008B567D">
      <w:pPr>
        <w:numPr>
          <w:ilvl w:val="3"/>
          <w:numId w:val="38"/>
        </w:numPr>
        <w:contextualSpacing w:val="0"/>
        <w:rPr>
          <w:snapToGrid w:val="0"/>
        </w:rPr>
      </w:pPr>
      <w:r>
        <w:rPr>
          <w:snapToGrid w:val="0"/>
        </w:rPr>
        <w:t xml:space="preserve">1697: Pierre Bayle’s </w:t>
      </w:r>
      <w:r>
        <w:rPr>
          <w:i/>
          <w:snapToGrid w:val="0"/>
        </w:rPr>
        <w:t>Diction</w:t>
      </w:r>
      <w:r>
        <w:rPr>
          <w:i/>
          <w:snapToGrid w:val="0"/>
        </w:rPr>
        <w:softHyphen/>
        <w:t>naire historique et critique</w:t>
      </w:r>
    </w:p>
    <w:p w14:paraId="5FC6A34F" w14:textId="77777777" w:rsidR="008B567D" w:rsidRDefault="008B567D" w:rsidP="008B567D">
      <w:pPr>
        <w:numPr>
          <w:ilvl w:val="3"/>
          <w:numId w:val="38"/>
        </w:numPr>
        <w:contextualSpacing w:val="0"/>
        <w:rPr>
          <w:snapToGrid w:val="0"/>
        </w:rPr>
      </w:pPr>
      <w:r>
        <w:rPr>
          <w:snapToGrid w:val="0"/>
        </w:rPr>
        <w:t xml:space="preserve">1751-72: the 280-volume </w:t>
      </w:r>
      <w:r w:rsidRPr="003003B3">
        <w:rPr>
          <w:i/>
        </w:rPr>
        <w:t>Encyclopédie</w:t>
      </w:r>
      <w:r w:rsidRPr="003003B3">
        <w:t xml:space="preserve">, or </w:t>
      </w:r>
      <w:r w:rsidRPr="003003B3">
        <w:rPr>
          <w:i/>
        </w:rPr>
        <w:t>Dictionnaire raisonné des sciences</w:t>
      </w:r>
      <w:r w:rsidRPr="003003B3">
        <w:t xml:space="preserve">, </w:t>
      </w:r>
      <w:r w:rsidRPr="003003B3">
        <w:rPr>
          <w:i/>
        </w:rPr>
        <w:t>des arts et des métiers</w:t>
      </w:r>
      <w:r>
        <w:t>;</w:t>
      </w:r>
      <w:r>
        <w:rPr>
          <w:snapToGrid w:val="0"/>
        </w:rPr>
        <w:t xml:space="preserve"> edited by Denis Diderot, many contributors are deists or atheists</w:t>
      </w:r>
    </w:p>
    <w:p w14:paraId="6274074E" w14:textId="77777777" w:rsidR="008B567D" w:rsidRDefault="008B567D" w:rsidP="008B567D">
      <w:pPr>
        <w:numPr>
          <w:ilvl w:val="3"/>
          <w:numId w:val="38"/>
        </w:numPr>
        <w:contextualSpacing w:val="0"/>
        <w:rPr>
          <w:snapToGrid w:val="0"/>
        </w:rPr>
      </w:pPr>
      <w:r>
        <w:rPr>
          <w:snapToGrid w:val="0"/>
        </w:rPr>
        <w:t xml:space="preserve">1748: Baron Montesquieu’s </w:t>
      </w:r>
      <w:r>
        <w:rPr>
          <w:i/>
          <w:snapToGrid w:val="0"/>
        </w:rPr>
        <w:t>De l’esprit des lois</w:t>
      </w:r>
    </w:p>
    <w:p w14:paraId="184933F9" w14:textId="77777777" w:rsidR="008B567D" w:rsidRDefault="008B567D" w:rsidP="008B567D">
      <w:pPr>
        <w:numPr>
          <w:ilvl w:val="3"/>
          <w:numId w:val="38"/>
        </w:numPr>
        <w:contextualSpacing w:val="0"/>
        <w:rPr>
          <w:snapToGrid w:val="0"/>
        </w:rPr>
      </w:pPr>
      <w:r>
        <w:rPr>
          <w:snapToGrid w:val="0"/>
        </w:rPr>
        <w:t>Jean François de Voltaire (1694-1778)</w:t>
      </w:r>
    </w:p>
    <w:p w14:paraId="4B5B9BDE" w14:textId="77777777" w:rsidR="008B567D" w:rsidRDefault="008B567D" w:rsidP="008B567D">
      <w:pPr>
        <w:numPr>
          <w:ilvl w:val="4"/>
          <w:numId w:val="38"/>
        </w:numPr>
        <w:contextualSpacing w:val="0"/>
        <w:rPr>
          <w:snapToGrid w:val="0"/>
        </w:rPr>
      </w:pPr>
      <w:r>
        <w:rPr>
          <w:snapToGrid w:val="0"/>
        </w:rPr>
        <w:t>Voltaire “was a deist . . . who believed in the God of nature” (Holmes and Bickers 195)</w:t>
      </w:r>
    </w:p>
    <w:p w14:paraId="14776745" w14:textId="77777777" w:rsidR="008B567D" w:rsidRDefault="008B567D" w:rsidP="008B567D">
      <w:pPr>
        <w:numPr>
          <w:ilvl w:val="4"/>
          <w:numId w:val="38"/>
        </w:numPr>
        <w:contextualSpacing w:val="0"/>
        <w:rPr>
          <w:snapToGrid w:val="0"/>
        </w:rPr>
      </w:pPr>
      <w:r>
        <w:rPr>
          <w:snapToGrid w:val="0"/>
        </w:rPr>
        <w:t>“God had nothing to do with human his</w:t>
      </w:r>
      <w:r>
        <w:rPr>
          <w:snapToGrid w:val="0"/>
        </w:rPr>
        <w:softHyphen/>
        <w:t>tory and he therefore rejected the notion of a divine revelation” (Holmes and Bickers 195)</w:t>
      </w:r>
    </w:p>
    <w:p w14:paraId="43C190D1" w14:textId="77777777" w:rsidR="008B567D" w:rsidRDefault="008B567D" w:rsidP="008B567D">
      <w:pPr>
        <w:numPr>
          <w:ilvl w:val="4"/>
          <w:numId w:val="38"/>
        </w:numPr>
        <w:contextualSpacing w:val="0"/>
        <w:rPr>
          <w:snapToGrid w:val="0"/>
        </w:rPr>
      </w:pPr>
      <w:r>
        <w:rPr>
          <w:snapToGrid w:val="0"/>
        </w:rPr>
        <w:t>“with increasing bitterness, he attacked the Church, scripture and even Christ Himself” (Holmes and Bickers 195)</w:t>
      </w:r>
    </w:p>
    <w:p w14:paraId="73DD7817" w14:textId="77777777" w:rsidR="008B567D" w:rsidRDefault="008B567D" w:rsidP="008B567D">
      <w:pPr>
        <w:numPr>
          <w:ilvl w:val="3"/>
          <w:numId w:val="38"/>
        </w:numPr>
        <w:contextualSpacing w:val="0"/>
        <w:rPr>
          <w:snapToGrid w:val="0"/>
        </w:rPr>
      </w:pPr>
      <w:r>
        <w:rPr>
          <w:snapToGrid w:val="0"/>
        </w:rPr>
        <w:t>Jean-Jacques Rousseau (1712-1778)</w:t>
      </w:r>
    </w:p>
    <w:p w14:paraId="12550637" w14:textId="77777777" w:rsidR="008B567D" w:rsidRDefault="008B567D" w:rsidP="008B567D">
      <w:pPr>
        <w:numPr>
          <w:ilvl w:val="4"/>
          <w:numId w:val="38"/>
        </w:numPr>
        <w:contextualSpacing w:val="0"/>
        <w:rPr>
          <w:snapToGrid w:val="0"/>
        </w:rPr>
      </w:pPr>
      <w:r>
        <w:rPr>
          <w:snapToGrid w:val="0"/>
        </w:rPr>
        <w:t>“true religion consisted in the three doctrines of God, liberty and immortality . . . he put forward a simple religion of reverence for God and love of humanity” (Holmes and Bickers 195)</w:t>
      </w:r>
    </w:p>
    <w:p w14:paraId="62DC2932" w14:textId="77777777" w:rsidR="008B567D" w:rsidRDefault="008B567D" w:rsidP="008B567D">
      <w:pPr>
        <w:numPr>
          <w:ilvl w:val="4"/>
          <w:numId w:val="38"/>
        </w:numPr>
        <w:contextualSpacing w:val="0"/>
        <w:rPr>
          <w:snapToGrid w:val="0"/>
        </w:rPr>
      </w:pPr>
      <w:r>
        <w:rPr>
          <w:snapToGrid w:val="0"/>
        </w:rPr>
        <w:lastRenderedPageBreak/>
        <w:t>his “over-optimistic theories of the future possibilities open to a free and enlightened humanity were not easily reconcilable with belief in original sin [or] Christ’s redemption” (Holmes and Bickers 195)</w:t>
      </w:r>
    </w:p>
    <w:p w14:paraId="33254C5D" w14:textId="77777777" w:rsidR="008B567D" w:rsidRDefault="008B567D" w:rsidP="008B567D">
      <w:pPr>
        <w:numPr>
          <w:ilvl w:val="3"/>
          <w:numId w:val="38"/>
        </w:numPr>
        <w:contextualSpacing w:val="0"/>
        <w:rPr>
          <w:snapToGrid w:val="0"/>
        </w:rPr>
      </w:pPr>
      <w:r>
        <w:rPr>
          <w:snapToGrid w:val="0"/>
        </w:rPr>
        <w:t>Gotthold Ephraim Lessing (1729-81): “all religions played their part in the spiritual development of mankind and no dogmatic creed could ever be regarded as final or absolute” (Holmes and Bickers 196)</w:t>
      </w:r>
    </w:p>
    <w:p w14:paraId="38EF6686" w14:textId="77777777" w:rsidR="008B567D" w:rsidRDefault="008B567D" w:rsidP="008B567D">
      <w:pPr>
        <w:numPr>
          <w:ilvl w:val="3"/>
          <w:numId w:val="38"/>
        </w:numPr>
        <w:contextualSpacing w:val="0"/>
        <w:rPr>
          <w:snapToGrid w:val="0"/>
        </w:rPr>
      </w:pPr>
      <w:r>
        <w:rPr>
          <w:snapToGrid w:val="0"/>
        </w:rPr>
        <w:t>Immanuel Kant (1724-1804)</w:t>
      </w:r>
    </w:p>
    <w:p w14:paraId="533CFB3E" w14:textId="77777777" w:rsidR="008B567D" w:rsidRDefault="008B567D" w:rsidP="008B567D">
      <w:pPr>
        <w:numPr>
          <w:ilvl w:val="4"/>
          <w:numId w:val="38"/>
        </w:numPr>
        <w:contextualSpacing w:val="0"/>
        <w:rPr>
          <w:snapToGrid w:val="0"/>
        </w:rPr>
      </w:pPr>
      <w:r>
        <w:rPr>
          <w:snapToGrid w:val="0"/>
        </w:rPr>
        <w:t>“Obligation had no meaning without freedom, but freedom in turn depended on other realities such as the existence of God and the fact of immortality” (Holmes and Bickers 196)</w:t>
      </w:r>
    </w:p>
    <w:p w14:paraId="657F6E2F" w14:textId="77777777" w:rsidR="008B567D" w:rsidRDefault="008B567D" w:rsidP="008B567D">
      <w:pPr>
        <w:numPr>
          <w:ilvl w:val="4"/>
          <w:numId w:val="38"/>
        </w:numPr>
        <w:contextualSpacing w:val="0"/>
        <w:rPr>
          <w:snapToGrid w:val="0"/>
        </w:rPr>
      </w:pPr>
      <w:r>
        <w:rPr>
          <w:snapToGrid w:val="0"/>
        </w:rPr>
        <w:t>so God, free will, and immortality, “things in themselves unknowable, were postulates of the practical reason as demanded by man’s moral consciousness” (Holmes and Bickers 196)</w:t>
      </w:r>
    </w:p>
    <w:p w14:paraId="64B2FA28" w14:textId="77777777" w:rsidR="008B567D" w:rsidRDefault="008B567D" w:rsidP="008B567D">
      <w:pPr>
        <w:numPr>
          <w:ilvl w:val="2"/>
          <w:numId w:val="38"/>
        </w:numPr>
        <w:contextualSpacing w:val="0"/>
        <w:rPr>
          <w:snapToGrid w:val="0"/>
        </w:rPr>
      </w:pPr>
      <w:r>
        <w:rPr>
          <w:snapToGrid w:val="0"/>
        </w:rPr>
        <w:t>Freemasonry</w:t>
      </w:r>
    </w:p>
    <w:p w14:paraId="4133BEC0" w14:textId="77777777" w:rsidR="008B567D" w:rsidRDefault="008B567D" w:rsidP="008B567D">
      <w:pPr>
        <w:numPr>
          <w:ilvl w:val="3"/>
          <w:numId w:val="38"/>
        </w:numPr>
        <w:contextualSpacing w:val="0"/>
        <w:rPr>
          <w:snapToGrid w:val="0"/>
        </w:rPr>
      </w:pPr>
      <w:r w:rsidRPr="00F0572A">
        <w:t>17</w:t>
      </w:r>
      <w:r>
        <w:t xml:space="preserve">17: </w:t>
      </w:r>
      <w:r>
        <w:rPr>
          <w:snapToGrid w:val="0"/>
        </w:rPr>
        <w:t xml:space="preserve">Anglican clergyman James Anderson (a deist, not a Christian) writes the first constitution </w:t>
      </w:r>
      <w:r>
        <w:t>in London (</w:t>
      </w:r>
      <w:r w:rsidRPr="00F0572A">
        <w:t>the Grand Lodge of the Freema</w:t>
      </w:r>
      <w:r>
        <w:t>sons)</w:t>
      </w:r>
    </w:p>
    <w:p w14:paraId="7929AD01" w14:textId="77777777" w:rsidR="008B567D" w:rsidRDefault="008B567D" w:rsidP="008B567D">
      <w:pPr>
        <w:numPr>
          <w:ilvl w:val="3"/>
          <w:numId w:val="38"/>
        </w:numPr>
        <w:contextualSpacing w:val="0"/>
        <w:rPr>
          <w:snapToGrid w:val="0"/>
        </w:rPr>
      </w:pPr>
      <w:r>
        <w:rPr>
          <w:snapToGrid w:val="0"/>
        </w:rPr>
        <w:t>“the movement was not originally opposed to Christianity and several Catholics, including priests, became members” (Holmes and Bickers 195-96)</w:t>
      </w:r>
    </w:p>
    <w:p w14:paraId="4EDEF6B9" w14:textId="77777777" w:rsidR="008B567D" w:rsidRDefault="008B567D" w:rsidP="008B567D">
      <w:pPr>
        <w:numPr>
          <w:ilvl w:val="3"/>
          <w:numId w:val="38"/>
        </w:numPr>
        <w:contextualSpacing w:val="0"/>
        <w:rPr>
          <w:snapToGrid w:val="0"/>
        </w:rPr>
      </w:pPr>
      <w:r>
        <w:rPr>
          <w:snapToGrid w:val="0"/>
        </w:rPr>
        <w:t xml:space="preserve">1738: Clement XII’s bull </w:t>
      </w:r>
      <w:r>
        <w:rPr>
          <w:i/>
          <w:snapToGrid w:val="0"/>
        </w:rPr>
        <w:t>In eminenti</w:t>
      </w:r>
      <w:r>
        <w:rPr>
          <w:snapToGrid w:val="0"/>
        </w:rPr>
        <w:t xml:space="preserve"> condemns Freemasonry</w:t>
      </w:r>
    </w:p>
    <w:p w14:paraId="5AABFEAF" w14:textId="77777777" w:rsidR="008B567D" w:rsidRDefault="008B567D" w:rsidP="008B567D">
      <w:pPr>
        <w:numPr>
          <w:ilvl w:val="3"/>
          <w:numId w:val="38"/>
        </w:numPr>
        <w:contextualSpacing w:val="0"/>
        <w:rPr>
          <w:snapToGrid w:val="0"/>
        </w:rPr>
      </w:pPr>
      <w:r>
        <w:rPr>
          <w:snapToGrid w:val="0"/>
        </w:rPr>
        <w:t>1776: “Adam Weishaupt, a canon lawyer, established the ‘Order of the Illuminati’ at the University of Ingolstadt to help to dispel the ignorance of the clergy and the aristocracy” (Holmes and Bickers 196)</w:t>
      </w:r>
    </w:p>
    <w:p w14:paraId="1356537F" w14:textId="77777777" w:rsidR="008B567D" w:rsidRDefault="008B567D" w:rsidP="008B567D">
      <w:pPr>
        <w:numPr>
          <w:ilvl w:val="3"/>
          <w:numId w:val="38"/>
        </w:numPr>
        <w:contextualSpacing w:val="0"/>
        <w:rPr>
          <w:snapToGrid w:val="0"/>
        </w:rPr>
      </w:pPr>
      <w:r>
        <w:rPr>
          <w:snapToGrid w:val="0"/>
        </w:rPr>
        <w:t>But “French Freemasonry became increasingly anti-clerical and anti-religious so that by the second half of the nineteenth century it would be regarded as one of the forces most hostile to the Church” (Holmes and Bickers 196)</w:t>
      </w:r>
    </w:p>
    <w:p w14:paraId="71CDF365" w14:textId="77777777" w:rsidR="008B567D" w:rsidRPr="00DC1B55" w:rsidRDefault="008B567D" w:rsidP="008B567D">
      <w:pPr>
        <w:rPr>
          <w:snapToGrid w:val="0"/>
        </w:rPr>
      </w:pPr>
    </w:p>
    <w:p w14:paraId="04FF55BE" w14:textId="77777777" w:rsidR="008B567D" w:rsidRPr="00330949" w:rsidRDefault="008B567D" w:rsidP="008B567D">
      <w:pPr>
        <w:numPr>
          <w:ilvl w:val="0"/>
          <w:numId w:val="38"/>
        </w:numPr>
        <w:contextualSpacing w:val="0"/>
        <w:rPr>
          <w:snapToGrid w:val="0"/>
        </w:rPr>
      </w:pPr>
      <w:r w:rsidRPr="00330949">
        <w:rPr>
          <w:b/>
          <w:snapToGrid w:val="0"/>
        </w:rPr>
        <w:t>religious</w:t>
      </w:r>
      <w:r>
        <w:rPr>
          <w:b/>
          <w:snapToGrid w:val="0"/>
        </w:rPr>
        <w:t xml:space="preserve"> orders and missions</w:t>
      </w:r>
    </w:p>
    <w:p w14:paraId="52890ACD" w14:textId="77777777" w:rsidR="008B567D" w:rsidRDefault="008B567D" w:rsidP="008B567D">
      <w:pPr>
        <w:numPr>
          <w:ilvl w:val="1"/>
          <w:numId w:val="38"/>
        </w:numPr>
        <w:contextualSpacing w:val="0"/>
        <w:rPr>
          <w:snapToGrid w:val="0"/>
        </w:rPr>
      </w:pPr>
      <w:r>
        <w:rPr>
          <w:snapToGrid w:val="0"/>
        </w:rPr>
        <w:t>older orders</w:t>
      </w:r>
    </w:p>
    <w:p w14:paraId="6E703DD3" w14:textId="77777777" w:rsidR="008B567D" w:rsidRDefault="008B567D" w:rsidP="008B567D">
      <w:pPr>
        <w:numPr>
          <w:ilvl w:val="2"/>
          <w:numId w:val="38"/>
        </w:numPr>
        <w:contextualSpacing w:val="0"/>
        <w:rPr>
          <w:snapToGrid w:val="0"/>
        </w:rPr>
      </w:pPr>
      <w:r>
        <w:rPr>
          <w:snapToGrid w:val="0"/>
        </w:rPr>
        <w:t xml:space="preserve">French abbeys are notoriously wealthy; tonsured aristocrats hold most abbeys as sinecures (from </w:t>
      </w:r>
      <w:r>
        <w:rPr>
          <w:i/>
          <w:snapToGrid w:val="0"/>
        </w:rPr>
        <w:t>sine cura</w:t>
      </w:r>
      <w:r>
        <w:rPr>
          <w:snapToGrid w:val="0"/>
        </w:rPr>
        <w:t>, a benefice “without care”)</w:t>
      </w:r>
    </w:p>
    <w:p w14:paraId="6300C24F" w14:textId="77777777" w:rsidR="008B567D" w:rsidRDefault="008B567D" w:rsidP="008B567D">
      <w:pPr>
        <w:numPr>
          <w:ilvl w:val="2"/>
          <w:numId w:val="38"/>
        </w:numPr>
        <w:contextualSpacing w:val="0"/>
        <w:rPr>
          <w:snapToGrid w:val="0"/>
        </w:rPr>
      </w:pPr>
      <w:r>
        <w:rPr>
          <w:snapToGrid w:val="0"/>
        </w:rPr>
        <w:t>but Carthusians, Capuchins, and nuns that teach or care for the poor obey their rules</w:t>
      </w:r>
    </w:p>
    <w:p w14:paraId="2F2B37E0" w14:textId="77777777" w:rsidR="008B567D" w:rsidRDefault="008B567D" w:rsidP="008B567D">
      <w:pPr>
        <w:numPr>
          <w:ilvl w:val="1"/>
          <w:numId w:val="38"/>
        </w:numPr>
        <w:contextualSpacing w:val="0"/>
        <w:rPr>
          <w:snapToGrid w:val="0"/>
        </w:rPr>
      </w:pPr>
      <w:r>
        <w:rPr>
          <w:snapToGrid w:val="0"/>
        </w:rPr>
        <w:t>new orders</w:t>
      </w:r>
    </w:p>
    <w:p w14:paraId="280B6AC9" w14:textId="77777777" w:rsidR="008B567D" w:rsidRPr="00F0572A" w:rsidRDefault="008B567D" w:rsidP="008B567D">
      <w:pPr>
        <w:numPr>
          <w:ilvl w:val="2"/>
          <w:numId w:val="38"/>
        </w:numPr>
        <w:contextualSpacing w:val="0"/>
      </w:pPr>
      <w:r w:rsidRPr="00F0572A">
        <w:t>1725: Passionists</w:t>
      </w:r>
      <w:r>
        <w:t xml:space="preserve"> (Congregation of Discalced Clerks of the Most Holy Cross and Passion of Our Lord Jesus Christ); founder is Paul of the Cross (Paul Francis Danei, 1694-1775)</w:t>
      </w:r>
    </w:p>
    <w:p w14:paraId="590C75C3" w14:textId="77777777" w:rsidR="008B567D" w:rsidRDefault="008B567D" w:rsidP="008B567D">
      <w:pPr>
        <w:numPr>
          <w:ilvl w:val="2"/>
          <w:numId w:val="38"/>
        </w:numPr>
        <w:contextualSpacing w:val="0"/>
        <w:rPr>
          <w:snapToGrid w:val="0"/>
        </w:rPr>
      </w:pPr>
      <w:r>
        <w:rPr>
          <w:snapToGrid w:val="0"/>
        </w:rPr>
        <w:t>1732: Redemptorists (</w:t>
      </w:r>
      <w:r>
        <w:t>Congregation of the Most Holy Redeemer</w:t>
      </w:r>
      <w:r>
        <w:rPr>
          <w:snapToGrid w:val="0"/>
        </w:rPr>
        <w:t>); founder is Alphonsus Liguori (1696-1787)</w:t>
      </w:r>
    </w:p>
    <w:p w14:paraId="4E0EA463" w14:textId="77777777" w:rsidR="008B567D" w:rsidRDefault="008B567D" w:rsidP="008B567D">
      <w:pPr>
        <w:numPr>
          <w:ilvl w:val="2"/>
          <w:numId w:val="38"/>
        </w:numPr>
        <w:contextualSpacing w:val="0"/>
        <w:rPr>
          <w:snapToGrid w:val="0"/>
        </w:rPr>
      </w:pPr>
      <w:r>
        <w:rPr>
          <w:snapToGrid w:val="0"/>
        </w:rPr>
        <w:t xml:space="preserve">1755: </w:t>
      </w:r>
      <w:r>
        <w:t xml:space="preserve">Missionary Priests of St. John the Baptist (Baptistines); founder is </w:t>
      </w:r>
      <w:r>
        <w:rPr>
          <w:snapToGrid w:val="0"/>
        </w:rPr>
        <w:t>Domenico Olivieri († 1766)</w:t>
      </w:r>
    </w:p>
    <w:p w14:paraId="22C54F0C" w14:textId="77777777" w:rsidR="008B567D" w:rsidRPr="00330949" w:rsidRDefault="008B567D" w:rsidP="008B567D">
      <w:pPr>
        <w:numPr>
          <w:ilvl w:val="1"/>
          <w:numId w:val="38"/>
        </w:numPr>
        <w:contextualSpacing w:val="0"/>
        <w:rPr>
          <w:snapToGrid w:val="0"/>
        </w:rPr>
      </w:pPr>
      <w:r w:rsidRPr="00330949">
        <w:rPr>
          <w:snapToGrid w:val="0"/>
        </w:rPr>
        <w:t>suppression of the Jesuits</w:t>
      </w:r>
      <w:r>
        <w:rPr>
          <w:snapToGrid w:val="0"/>
        </w:rPr>
        <w:t xml:space="preserve"> (1773-1824)</w:t>
      </w:r>
    </w:p>
    <w:p w14:paraId="0676341D" w14:textId="77777777" w:rsidR="008B567D" w:rsidRDefault="008B567D" w:rsidP="008B567D">
      <w:pPr>
        <w:numPr>
          <w:ilvl w:val="2"/>
          <w:numId w:val="38"/>
        </w:numPr>
        <w:contextualSpacing w:val="0"/>
        <w:rPr>
          <w:snapToGrid w:val="0"/>
        </w:rPr>
      </w:pPr>
      <w:r>
        <w:rPr>
          <w:snapToGrid w:val="0"/>
        </w:rPr>
        <w:t>enemies of the Jesuits</w:t>
      </w:r>
    </w:p>
    <w:p w14:paraId="7FB9EB36" w14:textId="77777777" w:rsidR="008B567D" w:rsidRDefault="008B567D" w:rsidP="008B567D">
      <w:pPr>
        <w:numPr>
          <w:ilvl w:val="3"/>
          <w:numId w:val="38"/>
        </w:numPr>
        <w:contextualSpacing w:val="0"/>
        <w:rPr>
          <w:snapToGrid w:val="0"/>
        </w:rPr>
      </w:pPr>
      <w:r>
        <w:t xml:space="preserve">Gallicans and Jansenists: </w:t>
      </w:r>
      <w:r>
        <w:rPr>
          <w:snapToGrid w:val="0"/>
        </w:rPr>
        <w:t>since “</w:t>
      </w:r>
      <w:r>
        <w:t>Rome had decided against Jansen, those who had defended him were naturally led to minimize the authority of the Holy See, to disregard its condemnatory utterances as surreptitious, to assert the supremacy of general councils, and to exalt the independence and privileges of the Gallican Church” (Lea)</w:t>
      </w:r>
    </w:p>
    <w:p w14:paraId="1A817D0B" w14:textId="77777777" w:rsidR="008B567D" w:rsidRDefault="008B567D" w:rsidP="008B567D">
      <w:pPr>
        <w:numPr>
          <w:ilvl w:val="3"/>
          <w:numId w:val="38"/>
        </w:numPr>
        <w:contextualSpacing w:val="0"/>
        <w:rPr>
          <w:snapToGrid w:val="0"/>
        </w:rPr>
      </w:pPr>
      <w:r>
        <w:rPr>
          <w:snapToGrid w:val="0"/>
        </w:rPr>
        <w:lastRenderedPageBreak/>
        <w:t>other religious orders: the Jesuit position on the Chinese Rites made other missionaries hostile</w:t>
      </w:r>
    </w:p>
    <w:p w14:paraId="74A6BD60" w14:textId="77777777" w:rsidR="008B567D" w:rsidRDefault="008B567D" w:rsidP="008B567D">
      <w:pPr>
        <w:numPr>
          <w:ilvl w:val="3"/>
          <w:numId w:val="38"/>
        </w:numPr>
        <w:contextualSpacing w:val="0"/>
        <w:rPr>
          <w:snapToGrid w:val="0"/>
        </w:rPr>
      </w:pPr>
      <w:r>
        <w:t>colonial powers: there was greed for Jesuit missions in the New World</w:t>
      </w:r>
    </w:p>
    <w:p w14:paraId="3BBBF66C" w14:textId="77777777" w:rsidR="008B567D" w:rsidRDefault="008B567D" w:rsidP="008B567D">
      <w:pPr>
        <w:numPr>
          <w:ilvl w:val="2"/>
          <w:numId w:val="38"/>
        </w:numPr>
        <w:contextualSpacing w:val="0"/>
        <w:rPr>
          <w:snapToGrid w:val="0"/>
        </w:rPr>
      </w:pPr>
      <w:r>
        <w:rPr>
          <w:snapToGrid w:val="0"/>
        </w:rPr>
        <w:t>1650-</w:t>
      </w:r>
      <w:r w:rsidRPr="00756E1D">
        <w:rPr>
          <w:snapToGrid w:val="0"/>
        </w:rPr>
        <w:t>1700</w:t>
      </w:r>
      <w:r>
        <w:rPr>
          <w:snapToGrid w:val="0"/>
        </w:rPr>
        <w:t xml:space="preserve">: 500 </w:t>
      </w:r>
      <w:r w:rsidRPr="00756E1D">
        <w:rPr>
          <w:snapToGrid w:val="0"/>
        </w:rPr>
        <w:t xml:space="preserve">Jesuit missionaries </w:t>
      </w:r>
      <w:r>
        <w:rPr>
          <w:snapToGrid w:val="0"/>
        </w:rPr>
        <w:t>“</w:t>
      </w:r>
      <w:r w:rsidRPr="00756E1D">
        <w:rPr>
          <w:snapToGrid w:val="0"/>
        </w:rPr>
        <w:t>died from sickness or violence” (Holmes and Bickers 197)</w:t>
      </w:r>
    </w:p>
    <w:p w14:paraId="34E97277" w14:textId="77777777" w:rsidR="008B567D" w:rsidRDefault="008B567D" w:rsidP="008B567D">
      <w:pPr>
        <w:numPr>
          <w:ilvl w:val="2"/>
          <w:numId w:val="38"/>
        </w:numPr>
        <w:contextualSpacing w:val="0"/>
        <w:rPr>
          <w:snapToGrid w:val="0"/>
        </w:rPr>
      </w:pPr>
      <w:r>
        <w:rPr>
          <w:snapToGrid w:val="0"/>
        </w:rPr>
        <w:t>1764: Louis XV of France abolishes the French Jesuits</w:t>
      </w:r>
    </w:p>
    <w:p w14:paraId="7AD901EA" w14:textId="77777777" w:rsidR="008B567D" w:rsidRDefault="008B567D" w:rsidP="008B567D">
      <w:pPr>
        <w:numPr>
          <w:ilvl w:val="2"/>
          <w:numId w:val="38"/>
        </w:numPr>
        <w:contextualSpacing w:val="0"/>
        <w:rPr>
          <w:snapToGrid w:val="0"/>
        </w:rPr>
      </w:pPr>
      <w:r>
        <w:t>1769: the French court’s candidate becomes Pope Clement XIV (1769-74)</w:t>
      </w:r>
    </w:p>
    <w:p w14:paraId="722B612B" w14:textId="77777777" w:rsidR="008B567D" w:rsidRDefault="008B567D" w:rsidP="008B567D">
      <w:pPr>
        <w:numPr>
          <w:ilvl w:val="2"/>
          <w:numId w:val="38"/>
        </w:numPr>
        <w:contextualSpacing w:val="0"/>
        <w:rPr>
          <w:snapToGrid w:val="0"/>
        </w:rPr>
      </w:pPr>
      <w:r>
        <w:rPr>
          <w:snapToGrid w:val="0"/>
        </w:rPr>
        <w:t xml:space="preserve">1773: Clement’s brief </w:t>
      </w:r>
      <w:r>
        <w:rPr>
          <w:i/>
          <w:snapToGrid w:val="0"/>
        </w:rPr>
        <w:t>Dominus ac Redemptor</w:t>
      </w:r>
      <w:r>
        <w:rPr>
          <w:snapToGrid w:val="0"/>
        </w:rPr>
        <w:t xml:space="preserve"> suppresses the Society</w:t>
      </w:r>
    </w:p>
    <w:p w14:paraId="053BB5DF" w14:textId="77777777" w:rsidR="008B567D" w:rsidRDefault="008B567D" w:rsidP="008B567D">
      <w:pPr>
        <w:numPr>
          <w:ilvl w:val="3"/>
          <w:numId w:val="38"/>
        </w:numPr>
        <w:contextualSpacing w:val="0"/>
      </w:pPr>
      <w:r w:rsidRPr="005B71BB">
        <w:t xml:space="preserve">doctrine </w:t>
      </w:r>
      <w:r>
        <w:t>“</w:t>
      </w:r>
      <w:r w:rsidRPr="005B71BB">
        <w:t>had practically nothing to do with the pope</w:t>
      </w:r>
      <w:r>
        <w:t>’</w:t>
      </w:r>
      <w:r w:rsidRPr="005B71BB">
        <w:t>s decision</w:t>
      </w:r>
      <w:r>
        <w:t>” (Sullivan 103)</w:t>
      </w:r>
    </w:p>
    <w:p w14:paraId="5EBCDA3E" w14:textId="77777777" w:rsidR="008B567D" w:rsidRPr="00DC1B55" w:rsidRDefault="008B567D" w:rsidP="008B567D">
      <w:pPr>
        <w:rPr>
          <w:snapToGrid w:val="0"/>
        </w:rPr>
      </w:pPr>
    </w:p>
    <w:p w14:paraId="0E0D5923" w14:textId="77777777" w:rsidR="008B567D" w:rsidRDefault="008B567D" w:rsidP="008B567D">
      <w:pPr>
        <w:numPr>
          <w:ilvl w:val="0"/>
          <w:numId w:val="38"/>
        </w:numPr>
        <w:contextualSpacing w:val="0"/>
        <w:rPr>
          <w:snapToGrid w:val="0"/>
        </w:rPr>
      </w:pPr>
      <w:r>
        <w:rPr>
          <w:b/>
          <w:snapToGrid w:val="0"/>
        </w:rPr>
        <w:t>devotions</w:t>
      </w:r>
    </w:p>
    <w:p w14:paraId="31215AAC" w14:textId="77777777" w:rsidR="008B567D" w:rsidRPr="00F0572A" w:rsidRDefault="008B567D" w:rsidP="008B567D">
      <w:pPr>
        <w:numPr>
          <w:ilvl w:val="1"/>
          <w:numId w:val="38"/>
        </w:numPr>
        <w:contextualSpacing w:val="0"/>
      </w:pPr>
      <w:r w:rsidRPr="00F0572A">
        <w:t xml:space="preserve">there </w:t>
      </w:r>
      <w:r>
        <w:t>i</w:t>
      </w:r>
      <w:r w:rsidRPr="00F0572A">
        <w:t xml:space="preserve">s </w:t>
      </w:r>
      <w:r>
        <w:t>“</w:t>
      </w:r>
      <w:r w:rsidRPr="00F0572A">
        <w:t>an upsurge in religious life, with the practice of eucharistic adoration, devotions to the Child Jesus, the Sacred Heart, and Mary, the nuptial mysticism practiced in many covents [</w:t>
      </w:r>
      <w:r w:rsidRPr="00F0572A">
        <w:rPr>
          <w:i/>
        </w:rPr>
        <w:t>sic</w:t>
      </w:r>
      <w:r w:rsidRPr="00F0572A">
        <w:t>], the Jesuit theater, plays for Christmas, the Passion, and Easter, and the popular hymns that served as a catechetical accompaniment to the liturgical year</w:t>
      </w:r>
      <w:r>
        <w:t>”</w:t>
      </w:r>
      <w:r w:rsidRPr="00F0572A">
        <w:t xml:space="preserve"> (Lapple)</w:t>
      </w:r>
    </w:p>
    <w:p w14:paraId="67A052D9" w14:textId="77777777" w:rsidR="008B567D" w:rsidRDefault="008B567D" w:rsidP="008B567D">
      <w:pPr>
        <w:numPr>
          <w:ilvl w:val="1"/>
          <w:numId w:val="38"/>
        </w:numPr>
        <w:contextualSpacing w:val="0"/>
        <w:rPr>
          <w:snapToGrid w:val="0"/>
        </w:rPr>
      </w:pPr>
      <w:r>
        <w:rPr>
          <w:snapToGrid w:val="0"/>
        </w:rPr>
        <w:t>retreats and missions dramatically increase</w:t>
      </w:r>
    </w:p>
    <w:p w14:paraId="0C972AEC" w14:textId="77777777" w:rsidR="008B567D" w:rsidRDefault="008B567D" w:rsidP="008B567D">
      <w:pPr>
        <w:numPr>
          <w:ilvl w:val="1"/>
          <w:numId w:val="38"/>
        </w:numPr>
        <w:contextualSpacing w:val="0"/>
        <w:rPr>
          <w:snapToGrid w:val="0"/>
        </w:rPr>
      </w:pPr>
      <w:r>
        <w:rPr>
          <w:snapToGrid w:val="0"/>
        </w:rPr>
        <w:t xml:space="preserve">spiritual writings include Jean Pierre de Caussade’s </w:t>
      </w:r>
      <w:r>
        <w:rPr>
          <w:i/>
          <w:snapToGrid w:val="0"/>
        </w:rPr>
        <w:t>Spiritual Instruction</w:t>
      </w:r>
      <w:r w:rsidRPr="00D815B5">
        <w:rPr>
          <w:snapToGrid w:val="0"/>
        </w:rPr>
        <w:t xml:space="preserve"> </w:t>
      </w:r>
      <w:r>
        <w:rPr>
          <w:snapToGrid w:val="0"/>
        </w:rPr>
        <w:t xml:space="preserve">and </w:t>
      </w:r>
      <w:r>
        <w:rPr>
          <w:i/>
          <w:snapToGrid w:val="0"/>
        </w:rPr>
        <w:t>Abandonment to Divine Providence</w:t>
      </w:r>
      <w:r>
        <w:rPr>
          <w:snapToGrid w:val="0"/>
        </w:rPr>
        <w:t xml:space="preserve"> (1861) and Ambroise de Lombez’s </w:t>
      </w:r>
      <w:r>
        <w:rPr>
          <w:i/>
          <w:snapToGrid w:val="0"/>
        </w:rPr>
        <w:t>Treatise on Interior Peace</w:t>
      </w:r>
    </w:p>
    <w:p w14:paraId="1E565C47" w14:textId="77777777" w:rsidR="008B567D" w:rsidRDefault="008B567D" w:rsidP="008B567D">
      <w:r>
        <w:br w:type="page"/>
      </w:r>
    </w:p>
    <w:p w14:paraId="721EE0A3" w14:textId="77777777" w:rsidR="008B567D" w:rsidRPr="00DC1B55" w:rsidRDefault="008B567D" w:rsidP="002279ED">
      <w:pPr>
        <w:pStyle w:val="Heading2"/>
      </w:pPr>
      <w:bookmarkStart w:id="219" w:name="_Toc502757771"/>
      <w:bookmarkStart w:id="220" w:name="_Toc502757819"/>
      <w:bookmarkStart w:id="221" w:name="_Toc502757861"/>
      <w:bookmarkStart w:id="222" w:name="_Toc502794453"/>
      <w:bookmarkStart w:id="223" w:name="_Toc502795082"/>
      <w:bookmarkStart w:id="224" w:name="_Toc68041268"/>
      <w:bookmarkStart w:id="225" w:name="_Toc68042890"/>
      <w:r w:rsidRPr="00DC1B55">
        <w:lastRenderedPageBreak/>
        <w:t>1800s</w:t>
      </w:r>
      <w:bookmarkEnd w:id="219"/>
      <w:bookmarkEnd w:id="220"/>
      <w:bookmarkEnd w:id="221"/>
      <w:bookmarkEnd w:id="222"/>
      <w:bookmarkEnd w:id="223"/>
      <w:bookmarkEnd w:id="224"/>
      <w:bookmarkEnd w:id="225"/>
    </w:p>
    <w:p w14:paraId="259CCD0B" w14:textId="77777777" w:rsidR="008B567D" w:rsidRDefault="008B567D" w:rsidP="008B567D">
      <w:pPr>
        <w:widowControl w:val="0"/>
      </w:pPr>
    </w:p>
    <w:p w14:paraId="0B72F458" w14:textId="77777777" w:rsidR="008B567D" w:rsidRDefault="008B567D" w:rsidP="008B567D">
      <w:pPr>
        <w:widowControl w:val="0"/>
      </w:pPr>
    </w:p>
    <w:p w14:paraId="5414832C" w14:textId="77777777" w:rsidR="008B567D" w:rsidRPr="00D24502" w:rsidRDefault="008B567D" w:rsidP="008B567D">
      <w:pPr>
        <w:widowControl w:val="0"/>
        <w:numPr>
          <w:ilvl w:val="0"/>
          <w:numId w:val="36"/>
        </w:numPr>
        <w:contextualSpacing w:val="0"/>
      </w:pPr>
      <w:r w:rsidRPr="00D24502">
        <w:rPr>
          <w:b/>
        </w:rPr>
        <w:t>cultural background and Church-state relations</w:t>
      </w:r>
    </w:p>
    <w:p w14:paraId="31F91975" w14:textId="77777777" w:rsidR="008B567D" w:rsidRPr="0009790B" w:rsidRDefault="008B567D" w:rsidP="008B567D">
      <w:pPr>
        <w:widowControl w:val="0"/>
        <w:numPr>
          <w:ilvl w:val="1"/>
          <w:numId w:val="36"/>
        </w:numPr>
        <w:contextualSpacing w:val="0"/>
      </w:pPr>
      <w:r>
        <w:t>France</w:t>
      </w:r>
    </w:p>
    <w:p w14:paraId="3C527B9D" w14:textId="77777777" w:rsidR="008B567D" w:rsidRDefault="008B567D" w:rsidP="008B567D">
      <w:pPr>
        <w:widowControl w:val="0"/>
        <w:numPr>
          <w:ilvl w:val="2"/>
          <w:numId w:val="36"/>
        </w:numPr>
        <w:contextualSpacing w:val="0"/>
      </w:pPr>
      <w:r w:rsidRPr="00F32242">
        <w:t>First Republic (1792</w:t>
      </w:r>
      <w:r>
        <w:t>-1804)</w:t>
      </w:r>
    </w:p>
    <w:p w14:paraId="435D1545" w14:textId="77777777" w:rsidR="008B567D" w:rsidRPr="0009790B" w:rsidRDefault="008B567D" w:rsidP="008B567D">
      <w:pPr>
        <w:widowControl w:val="0"/>
        <w:numPr>
          <w:ilvl w:val="3"/>
          <w:numId w:val="36"/>
        </w:numPr>
        <w:contextualSpacing w:val="0"/>
      </w:pPr>
      <w:r>
        <w:t xml:space="preserve">government by Consulate: </w:t>
      </w:r>
      <w:r w:rsidRPr="00F32242">
        <w:t>Napo</w:t>
      </w:r>
      <w:r>
        <w:t>leon is First Consul (1799-1804)</w:t>
      </w:r>
    </w:p>
    <w:p w14:paraId="6505CCBC" w14:textId="77777777" w:rsidR="008B567D" w:rsidRPr="00A56C6D" w:rsidRDefault="008B567D" w:rsidP="008B567D">
      <w:pPr>
        <w:numPr>
          <w:ilvl w:val="3"/>
          <w:numId w:val="36"/>
        </w:numPr>
        <w:contextualSpacing w:val="0"/>
      </w:pPr>
      <w:r>
        <w:rPr>
          <w:rFonts w:cs="Courier New"/>
        </w:rPr>
        <w:t xml:space="preserve">July </w:t>
      </w:r>
      <w:r w:rsidRPr="002A0634">
        <w:rPr>
          <w:rFonts w:cs="Courier New"/>
        </w:rPr>
        <w:t>1801</w:t>
      </w:r>
      <w:r>
        <w:rPr>
          <w:rFonts w:cs="Courier New"/>
        </w:rPr>
        <w:t>:</w:t>
      </w:r>
      <w:r w:rsidRPr="002A0634">
        <w:rPr>
          <w:rFonts w:cs="Courier New"/>
        </w:rPr>
        <w:t xml:space="preserve"> Pius VII (1800-23) </w:t>
      </w:r>
      <w:r>
        <w:t xml:space="preserve">and </w:t>
      </w:r>
      <w:r w:rsidRPr="002A0634">
        <w:t>Napoleon</w:t>
      </w:r>
      <w:r>
        <w:t xml:space="preserve"> sign a treaty, the</w:t>
      </w:r>
      <w:r w:rsidRPr="00A56C6D">
        <w:rPr>
          <w:i/>
        </w:rPr>
        <w:t xml:space="preserve"> Concordat</w:t>
      </w:r>
      <w:r w:rsidRPr="00472360">
        <w:rPr>
          <w:i/>
        </w:rPr>
        <w:t xml:space="preserve"> </w:t>
      </w:r>
      <w:r w:rsidRPr="00A56C6D">
        <w:rPr>
          <w:i/>
        </w:rPr>
        <w:t>of 1801</w:t>
      </w:r>
      <w:r>
        <w:t xml:space="preserve">, though </w:t>
      </w:r>
      <w:r w:rsidRPr="0086548D">
        <w:t xml:space="preserve">neither </w:t>
      </w:r>
      <w:r>
        <w:t>likes</w:t>
      </w:r>
      <w:r w:rsidRPr="0086548D">
        <w:t xml:space="preserve"> </w:t>
      </w:r>
      <w:r>
        <w:t>it</w:t>
      </w:r>
    </w:p>
    <w:p w14:paraId="2A8C2BE1" w14:textId="77777777" w:rsidR="008B567D" w:rsidRDefault="008B567D" w:rsidP="008B567D">
      <w:pPr>
        <w:numPr>
          <w:ilvl w:val="4"/>
          <w:numId w:val="36"/>
        </w:numPr>
        <w:contextualSpacing w:val="0"/>
      </w:pPr>
      <w:r w:rsidRPr="0086548D">
        <w:t xml:space="preserve">Catholicism </w:t>
      </w:r>
      <w:r>
        <w:t>i</w:t>
      </w:r>
      <w:r w:rsidRPr="0086548D">
        <w:t xml:space="preserve">s </w:t>
      </w:r>
      <w:r>
        <w:t>not the official state religion, but “</w:t>
      </w:r>
      <w:r w:rsidRPr="0086548D">
        <w:t>the religion of the great majority of the French</w:t>
      </w:r>
      <w:r>
        <w:t>”</w:t>
      </w:r>
    </w:p>
    <w:p w14:paraId="5E7C1993" w14:textId="77777777" w:rsidR="008B567D" w:rsidRDefault="008B567D" w:rsidP="008B567D">
      <w:pPr>
        <w:numPr>
          <w:ilvl w:val="4"/>
          <w:numId w:val="36"/>
        </w:numPr>
        <w:contextualSpacing w:val="0"/>
      </w:pPr>
      <w:r w:rsidRPr="0086548D">
        <w:t xml:space="preserve">the revolutionary cults </w:t>
      </w:r>
      <w:r>
        <w:t>are discarded (e.g., Goddess of Reason)</w:t>
      </w:r>
    </w:p>
    <w:p w14:paraId="59EDF724" w14:textId="77777777" w:rsidR="008B567D" w:rsidRDefault="008B567D" w:rsidP="008B567D">
      <w:pPr>
        <w:numPr>
          <w:ilvl w:val="4"/>
          <w:numId w:val="36"/>
        </w:numPr>
        <w:contextualSpacing w:val="0"/>
      </w:pPr>
      <w:r>
        <w:t xml:space="preserve">the pope has </w:t>
      </w:r>
      <w:r w:rsidRPr="0086548D">
        <w:t xml:space="preserve">rights over the </w:t>
      </w:r>
      <w:r>
        <w:t xml:space="preserve">investiture </w:t>
      </w:r>
      <w:r w:rsidRPr="0086548D">
        <w:t>of bishops</w:t>
      </w:r>
    </w:p>
    <w:p w14:paraId="192EF8A5" w14:textId="77777777" w:rsidR="008B567D" w:rsidRDefault="008B567D" w:rsidP="008B567D">
      <w:pPr>
        <w:numPr>
          <w:ilvl w:val="4"/>
          <w:numId w:val="36"/>
        </w:numPr>
        <w:contextualSpacing w:val="0"/>
      </w:pPr>
      <w:r>
        <w:t>the state returns c</w:t>
      </w:r>
      <w:r w:rsidRPr="0086548D">
        <w:t>athedrals and churches</w:t>
      </w:r>
      <w:r>
        <w:t xml:space="preserve">, </w:t>
      </w:r>
      <w:r w:rsidRPr="0086548D">
        <w:t>but the Church re</w:t>
      </w:r>
      <w:r>
        <w:t>nounces</w:t>
      </w:r>
      <w:r w:rsidRPr="0086548D">
        <w:t xml:space="preserve"> claims to </w:t>
      </w:r>
      <w:r>
        <w:t xml:space="preserve">other </w:t>
      </w:r>
      <w:r w:rsidRPr="0086548D">
        <w:t>confiscated property</w:t>
      </w:r>
    </w:p>
    <w:p w14:paraId="3A05A03E" w14:textId="77777777" w:rsidR="008B567D" w:rsidRDefault="008B567D" w:rsidP="008B567D">
      <w:pPr>
        <w:numPr>
          <w:ilvl w:val="4"/>
          <w:numId w:val="36"/>
        </w:numPr>
        <w:contextualSpacing w:val="0"/>
      </w:pPr>
      <w:r>
        <w:t xml:space="preserve">the state pays </w:t>
      </w:r>
      <w:r w:rsidRPr="0086548D">
        <w:t>the clergy</w:t>
      </w:r>
      <w:r>
        <w:t>’s</w:t>
      </w:r>
      <w:r w:rsidRPr="0086548D">
        <w:t xml:space="preserve"> sal</w:t>
      </w:r>
      <w:r>
        <w:t>aries</w:t>
      </w:r>
    </w:p>
    <w:p w14:paraId="04E13D40" w14:textId="77777777" w:rsidR="008B567D" w:rsidRDefault="008B567D" w:rsidP="008B567D">
      <w:pPr>
        <w:numPr>
          <w:ilvl w:val="4"/>
          <w:numId w:val="36"/>
        </w:numPr>
        <w:contextualSpacing w:val="0"/>
      </w:pPr>
      <w:r>
        <w:t>after signing, Napoleon appends the (</w:t>
      </w:r>
      <w:r w:rsidRPr="0086548D">
        <w:t>Gallican</w:t>
      </w:r>
      <w:r>
        <w:t xml:space="preserve">) </w:t>
      </w:r>
      <w:r w:rsidRPr="00A56C6D">
        <w:rPr>
          <w:i/>
        </w:rPr>
        <w:t>Organic Articles</w:t>
      </w:r>
    </w:p>
    <w:p w14:paraId="4FF761BE" w14:textId="77777777" w:rsidR="008B567D" w:rsidRDefault="008B567D" w:rsidP="008B567D">
      <w:pPr>
        <w:numPr>
          <w:ilvl w:val="5"/>
          <w:numId w:val="36"/>
        </w:numPr>
        <w:contextualSpacing w:val="0"/>
      </w:pPr>
      <w:r>
        <w:t>the state must approve</w:t>
      </w:r>
    </w:p>
    <w:p w14:paraId="606D9747" w14:textId="77777777" w:rsidR="008B567D" w:rsidRDefault="008B567D" w:rsidP="008B567D">
      <w:pPr>
        <w:numPr>
          <w:ilvl w:val="6"/>
          <w:numId w:val="36"/>
        </w:numPr>
        <w:contextualSpacing w:val="0"/>
      </w:pPr>
      <w:r>
        <w:t xml:space="preserve">papal </w:t>
      </w:r>
      <w:r w:rsidRPr="0086548D">
        <w:t xml:space="preserve">documents </w:t>
      </w:r>
      <w:r>
        <w:t>and</w:t>
      </w:r>
      <w:r w:rsidRPr="0086548D">
        <w:t xml:space="preserve"> </w:t>
      </w:r>
      <w:r>
        <w:t>decrees</w:t>
      </w:r>
    </w:p>
    <w:p w14:paraId="67517627" w14:textId="77777777" w:rsidR="008B567D" w:rsidRDefault="008B567D" w:rsidP="008B567D">
      <w:pPr>
        <w:numPr>
          <w:ilvl w:val="6"/>
          <w:numId w:val="36"/>
        </w:numPr>
        <w:contextualSpacing w:val="0"/>
      </w:pPr>
      <w:r w:rsidRPr="0086548D">
        <w:t>Roman representative</w:t>
      </w:r>
      <w:r>
        <w:t>s</w:t>
      </w:r>
    </w:p>
    <w:p w14:paraId="3B2E9D92" w14:textId="77777777" w:rsidR="008B567D" w:rsidRDefault="008B567D" w:rsidP="008B567D">
      <w:pPr>
        <w:numPr>
          <w:ilvl w:val="6"/>
          <w:numId w:val="36"/>
        </w:numPr>
        <w:contextualSpacing w:val="0"/>
      </w:pPr>
      <w:r w:rsidRPr="0086548D">
        <w:t>synods, catechisms</w:t>
      </w:r>
      <w:r>
        <w:t>,</w:t>
      </w:r>
      <w:r w:rsidRPr="0086548D">
        <w:t xml:space="preserve"> and feasts </w:t>
      </w:r>
      <w:r>
        <w:t>(</w:t>
      </w:r>
      <w:r w:rsidRPr="0086548D">
        <w:t>except Sun</w:t>
      </w:r>
      <w:r>
        <w:t>day)</w:t>
      </w:r>
    </w:p>
    <w:p w14:paraId="065FB6FF" w14:textId="77777777" w:rsidR="008B567D" w:rsidRDefault="008B567D" w:rsidP="008B567D">
      <w:pPr>
        <w:numPr>
          <w:ilvl w:val="6"/>
          <w:numId w:val="36"/>
        </w:numPr>
        <w:contextualSpacing w:val="0"/>
      </w:pPr>
      <w:r>
        <w:t>new s</w:t>
      </w:r>
      <w:r w:rsidRPr="0086548D">
        <w:t>eminaries</w:t>
      </w:r>
    </w:p>
    <w:p w14:paraId="20FBF6A8" w14:textId="77777777" w:rsidR="008B567D" w:rsidRDefault="008B567D" w:rsidP="008B567D">
      <w:pPr>
        <w:numPr>
          <w:ilvl w:val="6"/>
          <w:numId w:val="36"/>
        </w:numPr>
        <w:contextualSpacing w:val="0"/>
      </w:pPr>
      <w:r>
        <w:t>seminary</w:t>
      </w:r>
      <w:r w:rsidRPr="0086548D">
        <w:t xml:space="preserve"> regulations</w:t>
      </w:r>
    </w:p>
    <w:p w14:paraId="7D325056" w14:textId="77777777" w:rsidR="008B567D" w:rsidRDefault="008B567D" w:rsidP="008B567D">
      <w:pPr>
        <w:numPr>
          <w:ilvl w:val="5"/>
          <w:numId w:val="36"/>
        </w:numPr>
        <w:contextualSpacing w:val="0"/>
      </w:pPr>
      <w:r>
        <w:t>seminary</w:t>
      </w:r>
      <w:r w:rsidRPr="0086548D">
        <w:t xml:space="preserve"> professors </w:t>
      </w:r>
      <w:r>
        <w:t xml:space="preserve">must </w:t>
      </w:r>
      <w:r w:rsidRPr="0086548D">
        <w:t xml:space="preserve">teach the </w:t>
      </w:r>
      <w:r>
        <w:rPr>
          <w:snapToGrid w:val="0"/>
        </w:rPr>
        <w:t>1682</w:t>
      </w:r>
      <w:r w:rsidRPr="00756E1D">
        <w:rPr>
          <w:snapToGrid w:val="0"/>
        </w:rPr>
        <w:t xml:space="preserve"> </w:t>
      </w:r>
      <w:r w:rsidRPr="00756E1D">
        <w:rPr>
          <w:i/>
          <w:snapToGrid w:val="0"/>
        </w:rPr>
        <w:t>Declaration of the Gallican Clergy</w:t>
      </w:r>
      <w:r w:rsidRPr="00756E1D">
        <w:rPr>
          <w:snapToGrid w:val="0"/>
        </w:rPr>
        <w:t xml:space="preserve"> </w:t>
      </w:r>
      <w:r>
        <w:rPr>
          <w:snapToGrid w:val="0"/>
        </w:rPr>
        <w:t>(</w:t>
      </w:r>
      <w:r w:rsidRPr="00756E1D">
        <w:rPr>
          <w:i/>
          <w:snapToGrid w:val="0"/>
        </w:rPr>
        <w:t>Four Articles of Gallicanism</w:t>
      </w:r>
      <w:r w:rsidRPr="00756E1D">
        <w:rPr>
          <w:snapToGrid w:val="0"/>
        </w:rPr>
        <w:t>)</w:t>
      </w:r>
    </w:p>
    <w:p w14:paraId="0E40F41F" w14:textId="77777777" w:rsidR="008B567D" w:rsidRDefault="008B567D" w:rsidP="008B567D">
      <w:pPr>
        <w:numPr>
          <w:ilvl w:val="5"/>
          <w:numId w:val="36"/>
        </w:numPr>
        <w:contextualSpacing w:val="0"/>
      </w:pPr>
      <w:r w:rsidRPr="0086548D">
        <w:t>civil marriage contract</w:t>
      </w:r>
      <w:r>
        <w:t>s</w:t>
      </w:r>
      <w:r w:rsidRPr="0086548D">
        <w:t xml:space="preserve"> </w:t>
      </w:r>
      <w:r>
        <w:t>have</w:t>
      </w:r>
      <w:r w:rsidRPr="0086548D">
        <w:t xml:space="preserve"> precedence over religious </w:t>
      </w:r>
      <w:r>
        <w:t>ones</w:t>
      </w:r>
    </w:p>
    <w:p w14:paraId="6CE20CEB" w14:textId="77777777" w:rsidR="008B567D" w:rsidRDefault="008B567D" w:rsidP="008B567D">
      <w:pPr>
        <w:numPr>
          <w:ilvl w:val="5"/>
          <w:numId w:val="36"/>
        </w:numPr>
        <w:contextualSpacing w:val="0"/>
      </w:pPr>
      <w:r>
        <w:t>clergy can</w:t>
      </w:r>
      <w:r w:rsidRPr="0086548D">
        <w:t xml:space="preserve"> appeal from ecclesiastical to civil courts</w:t>
      </w:r>
    </w:p>
    <w:p w14:paraId="37169466" w14:textId="77777777" w:rsidR="008B567D" w:rsidRDefault="008B567D" w:rsidP="008B567D">
      <w:pPr>
        <w:numPr>
          <w:ilvl w:val="5"/>
          <w:numId w:val="36"/>
        </w:numPr>
        <w:contextualSpacing w:val="0"/>
      </w:pPr>
      <w:r w:rsidRPr="0086548D">
        <w:t xml:space="preserve">Protestantism </w:t>
      </w:r>
      <w:r>
        <w:t>and Judaism are</w:t>
      </w:r>
      <w:r w:rsidRPr="0086548D">
        <w:t xml:space="preserve"> on the same level as Catholicism</w:t>
      </w:r>
    </w:p>
    <w:p w14:paraId="7847DECC" w14:textId="77777777" w:rsidR="008B567D" w:rsidRPr="00AD55A5" w:rsidRDefault="008B567D" w:rsidP="008B567D">
      <w:pPr>
        <w:numPr>
          <w:ilvl w:val="5"/>
          <w:numId w:val="36"/>
        </w:numPr>
        <w:contextualSpacing w:val="0"/>
      </w:pPr>
      <w:r>
        <w:t>“Napoleon was not an unbeliever; but he would not admit that anyone was above himself, not even the pope” (Goyau, “Napoleon I”)</w:t>
      </w:r>
    </w:p>
    <w:p w14:paraId="783B3ED4" w14:textId="77777777" w:rsidR="008B567D" w:rsidRDefault="008B567D" w:rsidP="008B567D">
      <w:pPr>
        <w:numPr>
          <w:ilvl w:val="4"/>
          <w:numId w:val="36"/>
        </w:numPr>
        <w:contextualSpacing w:val="0"/>
      </w:pPr>
      <w:r>
        <w:t>the pope protests these additions, to no avail</w:t>
      </w:r>
    </w:p>
    <w:p w14:paraId="13E63BA3" w14:textId="77777777" w:rsidR="008B567D" w:rsidRDefault="008B567D" w:rsidP="008B567D">
      <w:pPr>
        <w:numPr>
          <w:ilvl w:val="4"/>
          <w:numId w:val="36"/>
        </w:numPr>
        <w:contextualSpacing w:val="0"/>
      </w:pPr>
      <w:r>
        <w:t xml:space="preserve">the </w:t>
      </w:r>
      <w:r w:rsidRPr="00A56C6D">
        <w:rPr>
          <w:i/>
        </w:rPr>
        <w:t>Concordat</w:t>
      </w:r>
      <w:r>
        <w:t xml:space="preserve"> </w:t>
      </w:r>
      <w:r w:rsidRPr="0086548D">
        <w:t>strengthen</w:t>
      </w:r>
      <w:r>
        <w:t>s</w:t>
      </w:r>
      <w:r w:rsidRPr="0086548D">
        <w:t xml:space="preserve"> the Holy See</w:t>
      </w:r>
      <w:r>
        <w:t>’s</w:t>
      </w:r>
      <w:r w:rsidRPr="0086548D">
        <w:t xml:space="preserve"> position</w:t>
      </w:r>
    </w:p>
    <w:p w14:paraId="028A8FFF" w14:textId="77777777" w:rsidR="008B567D" w:rsidRDefault="008B567D" w:rsidP="008B567D">
      <w:pPr>
        <w:numPr>
          <w:ilvl w:val="5"/>
          <w:numId w:val="36"/>
        </w:numPr>
        <w:contextualSpacing w:val="0"/>
      </w:pPr>
      <w:r>
        <w:t>it allows</w:t>
      </w:r>
      <w:r w:rsidRPr="0086548D">
        <w:t xml:space="preserve"> the Church to exist in France</w:t>
      </w:r>
    </w:p>
    <w:p w14:paraId="18C2CA75" w14:textId="77777777" w:rsidR="008B567D" w:rsidRDefault="008B567D" w:rsidP="008B567D">
      <w:pPr>
        <w:numPr>
          <w:ilvl w:val="5"/>
          <w:numId w:val="36"/>
        </w:numPr>
        <w:contextualSpacing w:val="0"/>
      </w:pPr>
      <w:r>
        <w:t>it strengthens Ultramontanism</w:t>
      </w:r>
    </w:p>
    <w:p w14:paraId="03DDB36A" w14:textId="77777777" w:rsidR="008B567D" w:rsidRDefault="008B567D" w:rsidP="008B567D">
      <w:pPr>
        <w:numPr>
          <w:ilvl w:val="6"/>
          <w:numId w:val="36"/>
        </w:numPr>
        <w:contextualSpacing w:val="0"/>
      </w:pPr>
      <w:r>
        <w:t xml:space="preserve">true, </w:t>
      </w:r>
      <w:r w:rsidRPr="0086548D">
        <w:t xml:space="preserve">the </w:t>
      </w:r>
      <w:r w:rsidRPr="00A56C6D">
        <w:rPr>
          <w:i/>
        </w:rPr>
        <w:t>Concordat</w:t>
      </w:r>
      <w:r w:rsidRPr="0086548D">
        <w:t xml:space="preserve"> </w:t>
      </w:r>
      <w:r>
        <w:t xml:space="preserve">gives most </w:t>
      </w:r>
      <w:r w:rsidRPr="0086548D">
        <w:t>author</w:t>
      </w:r>
      <w:r>
        <w:t>ity</w:t>
      </w:r>
      <w:r w:rsidRPr="0086548D">
        <w:t xml:space="preserve"> </w:t>
      </w:r>
      <w:r>
        <w:t xml:space="preserve">to </w:t>
      </w:r>
      <w:r w:rsidRPr="0086548D">
        <w:t xml:space="preserve">the </w:t>
      </w:r>
      <w:r>
        <w:t>state</w:t>
      </w:r>
      <w:r w:rsidRPr="0086548D">
        <w:t xml:space="preserve"> </w:t>
      </w:r>
      <w:r>
        <w:t xml:space="preserve">and </w:t>
      </w:r>
      <w:r w:rsidRPr="0086548D">
        <w:t xml:space="preserve">the </w:t>
      </w:r>
      <w:r>
        <w:t>bishops</w:t>
      </w:r>
    </w:p>
    <w:p w14:paraId="6B38A9DE" w14:textId="77777777" w:rsidR="008B567D" w:rsidRDefault="008B567D" w:rsidP="008B567D">
      <w:pPr>
        <w:numPr>
          <w:ilvl w:val="6"/>
          <w:numId w:val="36"/>
        </w:numPr>
        <w:contextualSpacing w:val="0"/>
      </w:pPr>
      <w:r>
        <w:t xml:space="preserve">but </w:t>
      </w:r>
      <w:r w:rsidRPr="0086548D">
        <w:t xml:space="preserve">the </w:t>
      </w:r>
      <w:r w:rsidRPr="00A56C6D">
        <w:rPr>
          <w:i/>
        </w:rPr>
        <w:t>Concordat</w:t>
      </w:r>
      <w:r>
        <w:rPr>
          <w:i/>
        </w:rPr>
        <w:t>’s</w:t>
      </w:r>
      <w:r w:rsidRPr="0086548D">
        <w:t xml:space="preserve"> Gallican</w:t>
      </w:r>
      <w:r>
        <w:t>ism</w:t>
      </w:r>
      <w:r w:rsidRPr="0086548D">
        <w:t xml:space="preserve"> </w:t>
      </w:r>
      <w:r>
        <w:t>i</w:t>
      </w:r>
      <w:r w:rsidRPr="0086548D">
        <w:t xml:space="preserve">s </w:t>
      </w:r>
      <w:r>
        <w:t xml:space="preserve">so </w:t>
      </w:r>
      <w:r w:rsidRPr="0086548D">
        <w:t xml:space="preserve">extreme </w:t>
      </w:r>
      <w:r>
        <w:t xml:space="preserve">that it </w:t>
      </w:r>
      <w:r w:rsidRPr="0086548D">
        <w:t>strengthen</w:t>
      </w:r>
      <w:r>
        <w:t>s</w:t>
      </w:r>
      <w:r w:rsidRPr="0086548D">
        <w:t xml:space="preserve"> Ultramont</w:t>
      </w:r>
      <w:r>
        <w:t>anism</w:t>
      </w:r>
    </w:p>
    <w:p w14:paraId="77D9AAF9" w14:textId="77777777" w:rsidR="008B567D" w:rsidRDefault="008B567D" w:rsidP="008B567D">
      <w:pPr>
        <w:numPr>
          <w:ilvl w:val="4"/>
          <w:numId w:val="36"/>
        </w:numPr>
        <w:contextualSpacing w:val="0"/>
      </w:pPr>
      <w:r>
        <w:t>the</w:t>
      </w:r>
      <w:r w:rsidRPr="0086548D">
        <w:t xml:space="preserve"> </w:t>
      </w:r>
      <w:r w:rsidRPr="004A2CF3">
        <w:rPr>
          <w:i/>
        </w:rPr>
        <w:t>Concordat</w:t>
      </w:r>
      <w:r>
        <w:t xml:space="preserve"> beco</w:t>
      </w:r>
      <w:r w:rsidRPr="0086548D">
        <w:t>me</w:t>
      </w:r>
      <w:r>
        <w:t>s</w:t>
      </w:r>
      <w:r w:rsidRPr="0086548D">
        <w:t xml:space="preserve"> a model for treaties </w:t>
      </w:r>
      <w:r>
        <w:t>with other European states</w:t>
      </w:r>
    </w:p>
    <w:p w14:paraId="74810013" w14:textId="77777777" w:rsidR="008B567D" w:rsidRDefault="008B567D" w:rsidP="008B567D">
      <w:pPr>
        <w:numPr>
          <w:ilvl w:val="2"/>
          <w:numId w:val="36"/>
        </w:numPr>
        <w:contextualSpacing w:val="0"/>
      </w:pPr>
      <w:r>
        <w:t>First Empire (1804-14, 1815)</w:t>
      </w:r>
    </w:p>
    <w:p w14:paraId="13ECCF38" w14:textId="77777777" w:rsidR="008B567D" w:rsidRPr="001874FA" w:rsidRDefault="008B567D" w:rsidP="008B567D">
      <w:pPr>
        <w:numPr>
          <w:ilvl w:val="3"/>
          <w:numId w:val="36"/>
        </w:numPr>
        <w:contextualSpacing w:val="0"/>
      </w:pPr>
      <w:r>
        <w:t xml:space="preserve">May 1804: the pope learns of </w:t>
      </w:r>
      <w:r w:rsidRPr="001874FA">
        <w:t>Napoleon</w:t>
      </w:r>
      <w:r>
        <w:t>’s invitation</w:t>
      </w:r>
      <w:r w:rsidRPr="001874FA">
        <w:t xml:space="preserve"> to crown him emperor at Notre Dame Cathedral in Paris </w:t>
      </w:r>
      <w:r>
        <w:t xml:space="preserve">(an </w:t>
      </w:r>
      <w:r w:rsidRPr="001874FA">
        <w:t>invitation hardly in keeping with Gallicanism</w:t>
      </w:r>
      <w:r>
        <w:t>)</w:t>
      </w:r>
    </w:p>
    <w:p w14:paraId="7ED6439F" w14:textId="77777777" w:rsidR="008B567D" w:rsidRDefault="008B567D" w:rsidP="008B567D">
      <w:pPr>
        <w:numPr>
          <w:ilvl w:val="3"/>
          <w:numId w:val="36"/>
        </w:numPr>
        <w:contextualSpacing w:val="0"/>
      </w:pPr>
      <w:r>
        <w:t>t</w:t>
      </w:r>
      <w:r w:rsidRPr="0086548D">
        <w:t xml:space="preserve">he pope </w:t>
      </w:r>
      <w:r>
        <w:t>tries</w:t>
      </w:r>
      <w:r w:rsidRPr="0086548D">
        <w:t xml:space="preserve"> to </w:t>
      </w:r>
      <w:r>
        <w:t xml:space="preserve">obtain </w:t>
      </w:r>
      <w:r w:rsidRPr="0086548D">
        <w:t xml:space="preserve">modifications </w:t>
      </w:r>
      <w:r>
        <w:t>to</w:t>
      </w:r>
      <w:r w:rsidRPr="0086548D">
        <w:t xml:space="preserve"> the </w:t>
      </w:r>
      <w:r w:rsidRPr="00A0271D">
        <w:rPr>
          <w:i/>
        </w:rPr>
        <w:t>Organic Articles</w:t>
      </w:r>
      <w:r>
        <w:t xml:space="preserve"> in exchange for the coronation; but Napoleon only promises new proofs of his love for religion</w:t>
      </w:r>
    </w:p>
    <w:p w14:paraId="7CED385F" w14:textId="77777777" w:rsidR="008B567D" w:rsidRDefault="008B567D" w:rsidP="008B567D">
      <w:pPr>
        <w:numPr>
          <w:ilvl w:val="3"/>
          <w:numId w:val="36"/>
        </w:numPr>
        <w:contextualSpacing w:val="0"/>
      </w:pPr>
      <w:r>
        <w:t xml:space="preserve">December 1804: Napoleon’s coronation in </w:t>
      </w:r>
      <w:r w:rsidRPr="006F7D61">
        <w:t>Notre Dame</w:t>
      </w:r>
      <w:r>
        <w:t xml:space="preserve"> Cathedral</w:t>
      </w:r>
    </w:p>
    <w:p w14:paraId="3398A067" w14:textId="77777777" w:rsidR="008B567D" w:rsidRDefault="008B567D" w:rsidP="008B567D">
      <w:pPr>
        <w:numPr>
          <w:ilvl w:val="4"/>
          <w:numId w:val="36"/>
        </w:numPr>
        <w:contextualSpacing w:val="0"/>
      </w:pPr>
      <w:r>
        <w:t>a</w:t>
      </w:r>
      <w:r w:rsidRPr="0086548D">
        <w:t>t the ceremony Napoleon ke</w:t>
      </w:r>
      <w:r>
        <w:t>eps</w:t>
      </w:r>
      <w:r w:rsidRPr="0086548D">
        <w:t xml:space="preserve"> the pope waiting for almost two hours</w:t>
      </w:r>
    </w:p>
    <w:p w14:paraId="014E6E0E" w14:textId="77777777" w:rsidR="008B567D" w:rsidRDefault="008B567D" w:rsidP="008B567D">
      <w:pPr>
        <w:numPr>
          <w:ilvl w:val="4"/>
          <w:numId w:val="36"/>
        </w:numPr>
        <w:contextualSpacing w:val="0"/>
      </w:pPr>
      <w:r>
        <w:t xml:space="preserve">he takes the crown from the pope’s hands and crowns himself </w:t>
      </w:r>
      <w:r w:rsidRPr="004A2CF3">
        <w:t>emperor</w:t>
      </w:r>
    </w:p>
    <w:p w14:paraId="38E0D25F" w14:textId="77777777" w:rsidR="008B567D" w:rsidRDefault="008B567D" w:rsidP="008B567D">
      <w:pPr>
        <w:numPr>
          <w:ilvl w:val="3"/>
          <w:numId w:val="36"/>
        </w:numPr>
        <w:contextualSpacing w:val="0"/>
      </w:pPr>
      <w:r w:rsidRPr="0086548D">
        <w:lastRenderedPageBreak/>
        <w:t xml:space="preserve">during the journey the pope </w:t>
      </w:r>
      <w:r>
        <w:t>receives</w:t>
      </w:r>
      <w:r w:rsidRPr="0086548D">
        <w:t xml:space="preserve"> </w:t>
      </w:r>
      <w:r>
        <w:t>“</w:t>
      </w:r>
      <w:r w:rsidRPr="0086548D">
        <w:t xml:space="preserve">popular demonstrations of support from the French people, the first signs of a </w:t>
      </w:r>
      <w:r>
        <w:t>new attitude towards the papacy”:</w:t>
      </w:r>
      <w:r w:rsidRPr="0086548D">
        <w:t xml:space="preserve"> Ultramontanism </w:t>
      </w:r>
      <w:r>
        <w:t>(Holmes and Bickers 220)</w:t>
      </w:r>
    </w:p>
    <w:p w14:paraId="23F364B3" w14:textId="77777777" w:rsidR="008B567D" w:rsidRDefault="008B567D" w:rsidP="008B567D">
      <w:pPr>
        <w:numPr>
          <w:ilvl w:val="3"/>
          <w:numId w:val="36"/>
        </w:numPr>
        <w:contextualSpacing w:val="0"/>
      </w:pPr>
      <w:r>
        <w:t xml:space="preserve">1806: Napoleon requires use of a catechism throughout his Empire that calls him “the image of </w:t>
      </w:r>
      <w:r w:rsidRPr="00000D31">
        <w:t>God</w:t>
      </w:r>
      <w:r>
        <w:t xml:space="preserve"> upon earth,” “the Lord’s anointed”</w:t>
      </w:r>
    </w:p>
    <w:p w14:paraId="4B6AF254" w14:textId="77777777" w:rsidR="008B567D" w:rsidRDefault="008B567D" w:rsidP="008B567D">
      <w:pPr>
        <w:numPr>
          <w:ilvl w:val="3"/>
          <w:numId w:val="36"/>
        </w:numPr>
        <w:contextualSpacing w:val="0"/>
      </w:pPr>
      <w:r>
        <w:t>summer 1807: the Empire reaches its greatest extent (Goyau, “Napoleon I”)</w:t>
      </w:r>
    </w:p>
    <w:p w14:paraId="60DF6F68" w14:textId="77777777" w:rsidR="008B567D" w:rsidRDefault="008B567D" w:rsidP="008B567D">
      <w:pPr>
        <w:numPr>
          <w:ilvl w:val="3"/>
          <w:numId w:val="36"/>
        </w:numPr>
        <w:contextualSpacing w:val="0"/>
      </w:pPr>
      <w:r>
        <w:t>1808: 10,000 French troops enter Rome</w:t>
      </w:r>
    </w:p>
    <w:p w14:paraId="76C1E263" w14:textId="77777777" w:rsidR="008B567D" w:rsidRDefault="008B567D" w:rsidP="008B567D">
      <w:pPr>
        <w:numPr>
          <w:ilvl w:val="3"/>
          <w:numId w:val="36"/>
        </w:numPr>
        <w:contextualSpacing w:val="0"/>
      </w:pPr>
      <w:r>
        <w:t xml:space="preserve">May 1809: Napoleon declares that the Papal </w:t>
      </w:r>
      <w:r w:rsidRPr="00BF15A3">
        <w:t>States</w:t>
      </w:r>
      <w:r>
        <w:t xml:space="preserve"> are part of his Empire; Pius VII </w:t>
      </w:r>
      <w:r w:rsidRPr="0086548D">
        <w:t>excommuni</w:t>
      </w:r>
      <w:r>
        <w:t>cates him</w:t>
      </w:r>
    </w:p>
    <w:p w14:paraId="0716E89A" w14:textId="77777777" w:rsidR="008B567D" w:rsidRDefault="008B567D" w:rsidP="008B567D">
      <w:pPr>
        <w:numPr>
          <w:ilvl w:val="3"/>
          <w:numId w:val="36"/>
        </w:numPr>
        <w:contextualSpacing w:val="0"/>
      </w:pPr>
      <w:r>
        <w:t>July 1809: French troops arrest Pius VII and remove him from Rome to Savona, Italy</w:t>
      </w:r>
    </w:p>
    <w:p w14:paraId="14E62082" w14:textId="77777777" w:rsidR="008B567D" w:rsidRDefault="008B567D" w:rsidP="008B567D">
      <w:pPr>
        <w:numPr>
          <w:ilvl w:val="3"/>
          <w:numId w:val="36"/>
        </w:numPr>
        <w:contextualSpacing w:val="0"/>
      </w:pPr>
      <w:r>
        <w:t>“t</w:t>
      </w:r>
      <w:r w:rsidRPr="0086548D">
        <w:t>he pope was then taken to France where for almost five years he was isolated in an effort to break him</w:t>
      </w:r>
      <w:r>
        <w:t>” (Holmes and Bickers 220)</w:t>
      </w:r>
    </w:p>
    <w:p w14:paraId="5B79D66B" w14:textId="77777777" w:rsidR="008B567D" w:rsidRDefault="008B567D" w:rsidP="008B567D">
      <w:pPr>
        <w:numPr>
          <w:ilvl w:val="3"/>
          <w:numId w:val="36"/>
        </w:numPr>
        <w:contextualSpacing w:val="0"/>
      </w:pPr>
      <w:r>
        <w:t>“</w:t>
      </w:r>
      <w:r w:rsidRPr="0086548D">
        <w:t>Pius VII retaliated by refusing to institute the bishops nominated by Napoleon</w:t>
      </w:r>
      <w:r>
        <w:t xml:space="preserve"> . . . </w:t>
      </w:r>
      <w:r w:rsidRPr="0086548D">
        <w:t>the number of vacant sees increased all over the continent</w:t>
      </w:r>
      <w:r>
        <w:t>” (Holmes and Bickers 220)</w:t>
      </w:r>
    </w:p>
    <w:p w14:paraId="6C23B3BD" w14:textId="77777777" w:rsidR="008B567D" w:rsidRDefault="008B567D" w:rsidP="008B567D">
      <w:pPr>
        <w:numPr>
          <w:ilvl w:val="3"/>
          <w:numId w:val="36"/>
        </w:numPr>
        <w:contextualSpacing w:val="0"/>
      </w:pPr>
      <w:r>
        <w:t>1810: Napoleon removes the 27 cardinals in Rome to Paris</w:t>
      </w:r>
    </w:p>
    <w:p w14:paraId="30B356F1" w14:textId="77777777" w:rsidR="008B567D" w:rsidRDefault="008B567D" w:rsidP="008B567D">
      <w:pPr>
        <w:numPr>
          <w:ilvl w:val="3"/>
          <w:numId w:val="36"/>
        </w:numPr>
        <w:contextualSpacing w:val="0"/>
      </w:pPr>
      <w:r>
        <w:t>19 out of 32 Roman bishops refuse the oath of allegiance to Napoleon and are imprisoned</w:t>
      </w:r>
    </w:p>
    <w:p w14:paraId="6B1B2A00" w14:textId="77777777" w:rsidR="008B567D" w:rsidRDefault="008B567D" w:rsidP="008B567D">
      <w:pPr>
        <w:numPr>
          <w:ilvl w:val="3"/>
          <w:numId w:val="36"/>
        </w:numPr>
        <w:contextualSpacing w:val="0"/>
      </w:pPr>
      <w:r>
        <w:t xml:space="preserve">June 1812: Pius VII is </w:t>
      </w:r>
      <w:r w:rsidRPr="0086548D">
        <w:t>moved to Fontainebleau</w:t>
      </w:r>
      <w:r>
        <w:t>;</w:t>
      </w:r>
      <w:r w:rsidRPr="0086548D">
        <w:t xml:space="preserve"> to avoid popular demonstrations</w:t>
      </w:r>
      <w:r>
        <w:t>,</w:t>
      </w:r>
      <w:r w:rsidRPr="0086548D">
        <w:t xml:space="preserve"> </w:t>
      </w:r>
      <w:r>
        <w:t>he</w:t>
      </w:r>
      <w:r w:rsidRPr="0086548D">
        <w:t xml:space="preserve"> </w:t>
      </w:r>
      <w:r>
        <w:t xml:space="preserve">is moved </w:t>
      </w:r>
      <w:r w:rsidRPr="0086548D">
        <w:t>quickly, at night</w:t>
      </w:r>
      <w:r>
        <w:t>, in disguise</w:t>
      </w:r>
    </w:p>
    <w:p w14:paraId="0C2722A9" w14:textId="77777777" w:rsidR="008B567D" w:rsidRDefault="008B567D" w:rsidP="008B567D">
      <w:pPr>
        <w:numPr>
          <w:ilvl w:val="3"/>
          <w:numId w:val="36"/>
        </w:numPr>
        <w:contextualSpacing w:val="0"/>
      </w:pPr>
      <w:r>
        <w:t>September 1812: Napoleon enters Moscow; Russian winter devastates his army</w:t>
      </w:r>
    </w:p>
    <w:p w14:paraId="54696D28" w14:textId="77777777" w:rsidR="008B567D" w:rsidRDefault="008B567D" w:rsidP="008B567D">
      <w:pPr>
        <w:numPr>
          <w:ilvl w:val="3"/>
          <w:numId w:val="36"/>
        </w:numPr>
        <w:contextualSpacing w:val="0"/>
      </w:pPr>
      <w:r>
        <w:t xml:space="preserve">January 1813: Napoleon and Pius VII sign a </w:t>
      </w:r>
      <w:r>
        <w:rPr>
          <w:i/>
        </w:rPr>
        <w:t>Concordat</w:t>
      </w:r>
      <w:r w:rsidRPr="00BA6B4B">
        <w:rPr>
          <w:i/>
        </w:rPr>
        <w:t xml:space="preserve"> of Fontainebleau</w:t>
      </w:r>
      <w:r>
        <w:t>; it</w:t>
      </w:r>
    </w:p>
    <w:p w14:paraId="6B8D8779" w14:textId="77777777" w:rsidR="008B567D" w:rsidRDefault="008B567D" w:rsidP="008B567D">
      <w:pPr>
        <w:numPr>
          <w:ilvl w:val="5"/>
          <w:numId w:val="36"/>
        </w:numPr>
        <w:contextualSpacing w:val="0"/>
      </w:pPr>
      <w:r>
        <w:t xml:space="preserve">makes no mention of the </w:t>
      </w:r>
      <w:r>
        <w:rPr>
          <w:i/>
        </w:rPr>
        <w:t>Four Articles</w:t>
      </w:r>
    </w:p>
    <w:p w14:paraId="2F931509" w14:textId="77777777" w:rsidR="008B567D" w:rsidRDefault="008B567D" w:rsidP="008B567D">
      <w:pPr>
        <w:numPr>
          <w:ilvl w:val="5"/>
          <w:numId w:val="36"/>
        </w:numPr>
        <w:contextualSpacing w:val="0"/>
      </w:pPr>
      <w:r>
        <w:t xml:space="preserve">makes no mention of Catholic sovereigns choosing </w:t>
      </w:r>
      <w:r w:rsidRPr="00FD77FB">
        <w:t>cardinals</w:t>
      </w:r>
    </w:p>
    <w:p w14:paraId="389AB949" w14:textId="77777777" w:rsidR="008B567D" w:rsidRDefault="008B567D" w:rsidP="008B567D">
      <w:pPr>
        <w:numPr>
          <w:ilvl w:val="5"/>
          <w:numId w:val="36"/>
        </w:numPr>
        <w:contextualSpacing w:val="0"/>
      </w:pPr>
      <w:r>
        <w:t>does not say the pope must live in Paris (as Napoleon had demanded)</w:t>
      </w:r>
    </w:p>
    <w:p w14:paraId="22C2F625" w14:textId="77777777" w:rsidR="008B567D" w:rsidRDefault="008B567D" w:rsidP="008B567D">
      <w:pPr>
        <w:numPr>
          <w:ilvl w:val="5"/>
          <w:numId w:val="36"/>
        </w:numPr>
        <w:contextualSpacing w:val="0"/>
      </w:pPr>
      <w:r>
        <w:t>says that, when the pope refuses to fill vacant sees, the metropolitan can (thus “Pius VII horrified his Ultra</w:t>
      </w:r>
      <w:r w:rsidRPr="0086548D">
        <w:t>montane supporters by implicitly surrendering papal authority over episcopal investiture</w:t>
      </w:r>
      <w:r>
        <w:t>,” Holmes and Bickers 221)</w:t>
      </w:r>
    </w:p>
    <w:p w14:paraId="2C69AE01" w14:textId="77777777" w:rsidR="008B567D" w:rsidRDefault="008B567D" w:rsidP="008B567D">
      <w:pPr>
        <w:numPr>
          <w:ilvl w:val="5"/>
          <w:numId w:val="36"/>
        </w:numPr>
        <w:contextualSpacing w:val="0"/>
      </w:pPr>
      <w:r>
        <w:t>says it is only a “basis for a definitive arrangement”</w:t>
      </w:r>
    </w:p>
    <w:p w14:paraId="6D45178E" w14:textId="77777777" w:rsidR="008B567D" w:rsidRDefault="008B567D" w:rsidP="008B567D">
      <w:pPr>
        <w:numPr>
          <w:ilvl w:val="3"/>
          <w:numId w:val="36"/>
        </w:numPr>
        <w:contextualSpacing w:val="0"/>
      </w:pPr>
      <w:r>
        <w:t xml:space="preserve">1813: Napoleon publishes the </w:t>
      </w:r>
      <w:r w:rsidRPr="00BA6B4B">
        <w:rPr>
          <w:i/>
        </w:rPr>
        <w:t>Concordat of Fontainebleau</w:t>
      </w:r>
      <w:r>
        <w:t xml:space="preserve"> as law, though the pope had signed it only as a basis for future discussion</w:t>
      </w:r>
    </w:p>
    <w:p w14:paraId="0EA58F76" w14:textId="77777777" w:rsidR="008B567D" w:rsidRDefault="008B567D" w:rsidP="008B567D">
      <w:pPr>
        <w:numPr>
          <w:ilvl w:val="3"/>
          <w:numId w:val="36"/>
        </w:numPr>
        <w:contextualSpacing w:val="0"/>
      </w:pPr>
      <w:r>
        <w:t>fall 1813: Napoleon is soundly defeated at the Battle of the Nations at Leipzig</w:t>
      </w:r>
    </w:p>
    <w:p w14:paraId="007D5280" w14:textId="77777777" w:rsidR="008B567D" w:rsidRDefault="008B567D" w:rsidP="008B567D">
      <w:pPr>
        <w:numPr>
          <w:ilvl w:val="3"/>
          <w:numId w:val="36"/>
        </w:numPr>
        <w:contextualSpacing w:val="0"/>
      </w:pPr>
      <w:r>
        <w:t>January 1814: Napoleon offers</w:t>
      </w:r>
      <w:r w:rsidRPr="0086548D">
        <w:t xml:space="preserve"> to restore the </w:t>
      </w:r>
      <w:r>
        <w:t xml:space="preserve">Papal States to the pope; but </w:t>
      </w:r>
      <w:r w:rsidRPr="0086548D">
        <w:t xml:space="preserve">Pius </w:t>
      </w:r>
      <w:r>
        <w:t xml:space="preserve">VII </w:t>
      </w:r>
      <w:r w:rsidRPr="0086548D">
        <w:t>re</w:t>
      </w:r>
      <w:r>
        <w:t>fuses</w:t>
      </w:r>
      <w:r w:rsidRPr="0086548D">
        <w:t xml:space="preserve"> to negotiate until he </w:t>
      </w:r>
      <w:r>
        <w:t xml:space="preserve">is back in </w:t>
      </w:r>
      <w:r w:rsidRPr="0086548D">
        <w:t xml:space="preserve">Rome and </w:t>
      </w:r>
      <w:r>
        <w:t xml:space="preserve">has </w:t>
      </w:r>
      <w:r w:rsidRPr="0086548D">
        <w:t>complete freedom</w:t>
      </w:r>
    </w:p>
    <w:p w14:paraId="62D2A78E" w14:textId="77777777" w:rsidR="008B567D" w:rsidRDefault="008B567D" w:rsidP="008B567D">
      <w:pPr>
        <w:numPr>
          <w:ilvl w:val="3"/>
          <w:numId w:val="36"/>
        </w:numPr>
        <w:contextualSpacing w:val="0"/>
      </w:pPr>
      <w:r>
        <w:t>January 1814: Napoleon has t</w:t>
      </w:r>
      <w:r w:rsidRPr="0086548D">
        <w:t>he pope return</w:t>
      </w:r>
      <w:r>
        <w:t>ed</w:t>
      </w:r>
      <w:r w:rsidRPr="0086548D">
        <w:t xml:space="preserve"> to Rome</w:t>
      </w:r>
      <w:r>
        <w:t>;</w:t>
      </w:r>
      <w:r w:rsidRPr="0086548D">
        <w:t xml:space="preserve"> </w:t>
      </w:r>
      <w:r>
        <w:t xml:space="preserve">the pope is </w:t>
      </w:r>
      <w:r w:rsidRPr="0086548D">
        <w:t>accompanied by triumphant Ultramontanis</w:t>
      </w:r>
      <w:r>
        <w:t xml:space="preserve">t </w:t>
      </w:r>
      <w:r w:rsidRPr="0086548D">
        <w:t>demonstrations</w:t>
      </w:r>
    </w:p>
    <w:p w14:paraId="4672CF20" w14:textId="77777777" w:rsidR="008B567D" w:rsidRDefault="008B567D" w:rsidP="008B567D">
      <w:pPr>
        <w:numPr>
          <w:ilvl w:val="3"/>
          <w:numId w:val="36"/>
        </w:numPr>
        <w:contextualSpacing w:val="0"/>
      </w:pPr>
      <w:r>
        <w:t>March 1814: the Allies enter Paris</w:t>
      </w:r>
    </w:p>
    <w:p w14:paraId="3D80CA14" w14:textId="77777777" w:rsidR="008B567D" w:rsidRDefault="008B567D" w:rsidP="008B567D">
      <w:pPr>
        <w:numPr>
          <w:ilvl w:val="3"/>
          <w:numId w:val="36"/>
        </w:numPr>
        <w:contextualSpacing w:val="0"/>
      </w:pPr>
      <w:r>
        <w:t xml:space="preserve">April 1814: the Senate declares Napoleon dethroned; </w:t>
      </w:r>
      <w:r w:rsidRPr="004A2CF3">
        <w:t>Napoleon abdicates</w:t>
      </w:r>
    </w:p>
    <w:p w14:paraId="10D537BC" w14:textId="77777777" w:rsidR="008B567D" w:rsidRPr="00C741D3" w:rsidRDefault="008B567D" w:rsidP="008B567D">
      <w:pPr>
        <w:numPr>
          <w:ilvl w:val="2"/>
          <w:numId w:val="36"/>
        </w:numPr>
        <w:contextualSpacing w:val="0"/>
      </w:pPr>
      <w:r>
        <w:t xml:space="preserve">First Bourbon </w:t>
      </w:r>
      <w:r w:rsidRPr="00C741D3">
        <w:t>Restoration</w:t>
      </w:r>
      <w:r>
        <w:t xml:space="preserve"> (</w:t>
      </w:r>
      <w:r w:rsidRPr="00610CDC">
        <w:t>1814</w:t>
      </w:r>
      <w:r>
        <w:t>-15)</w:t>
      </w:r>
    </w:p>
    <w:p w14:paraId="5EC7F24C" w14:textId="77777777" w:rsidR="008B567D" w:rsidRDefault="008B567D" w:rsidP="008B567D">
      <w:pPr>
        <w:numPr>
          <w:ilvl w:val="3"/>
          <w:numId w:val="36"/>
        </w:numPr>
        <w:contextualSpacing w:val="0"/>
      </w:pPr>
      <w:r>
        <w:t xml:space="preserve">May </w:t>
      </w:r>
      <w:r w:rsidRPr="00610CDC">
        <w:t xml:space="preserve">1814: </w:t>
      </w:r>
      <w:r>
        <w:t>Louis XVIII (1814-24) is king</w:t>
      </w:r>
    </w:p>
    <w:p w14:paraId="37A746FE" w14:textId="77777777" w:rsidR="008B567D" w:rsidRPr="004A2CF3" w:rsidRDefault="008B567D" w:rsidP="008B567D">
      <w:pPr>
        <w:numPr>
          <w:ilvl w:val="3"/>
          <w:numId w:val="36"/>
        </w:numPr>
        <w:contextualSpacing w:val="0"/>
      </w:pPr>
      <w:r>
        <w:t>May 1814: Napoleon is exiled to the Mediterranean island of Elba</w:t>
      </w:r>
    </w:p>
    <w:p w14:paraId="275B6201" w14:textId="77777777" w:rsidR="008B567D" w:rsidRPr="00610CDC" w:rsidRDefault="008B567D" w:rsidP="008B567D">
      <w:pPr>
        <w:numPr>
          <w:ilvl w:val="3"/>
          <w:numId w:val="36"/>
        </w:numPr>
        <w:contextualSpacing w:val="0"/>
      </w:pPr>
      <w:r>
        <w:t xml:space="preserve">February </w:t>
      </w:r>
      <w:r w:rsidRPr="00610CDC">
        <w:t>1815: Napoleon escapes from Elba with 600 men</w:t>
      </w:r>
    </w:p>
    <w:p w14:paraId="77CB9122" w14:textId="77777777" w:rsidR="008B567D" w:rsidRPr="00610CDC" w:rsidRDefault="008B567D" w:rsidP="008B567D">
      <w:pPr>
        <w:numPr>
          <w:ilvl w:val="3"/>
          <w:numId w:val="36"/>
        </w:numPr>
        <w:contextualSpacing w:val="0"/>
      </w:pPr>
      <w:r>
        <w:t>March 1</w:t>
      </w:r>
      <w:r w:rsidRPr="00610CDC">
        <w:t xml:space="preserve">815: Napoleon enters Paris with </w:t>
      </w:r>
      <w:r>
        <w:t>3</w:t>
      </w:r>
      <w:r w:rsidRPr="00610CDC">
        <w:t xml:space="preserve">40,000 </w:t>
      </w:r>
      <w:r>
        <w:t>men</w:t>
      </w:r>
      <w:r w:rsidRPr="00610CDC">
        <w:t>; Louis XVIII flees</w:t>
      </w:r>
    </w:p>
    <w:p w14:paraId="578BBE36" w14:textId="77777777" w:rsidR="008B567D" w:rsidRPr="009544AE" w:rsidRDefault="008B567D" w:rsidP="008B567D">
      <w:pPr>
        <w:numPr>
          <w:ilvl w:val="2"/>
          <w:numId w:val="36"/>
        </w:numPr>
        <w:contextualSpacing w:val="0"/>
      </w:pPr>
      <w:r w:rsidRPr="00F32242">
        <w:t>First Empire</w:t>
      </w:r>
      <w:r>
        <w:t xml:space="preserve"> Restored (the “Hundred Days,”</w:t>
      </w:r>
      <w:r w:rsidRPr="00B3194E">
        <w:t xml:space="preserve"> </w:t>
      </w:r>
      <w:r>
        <w:t xml:space="preserve">March-June </w:t>
      </w:r>
      <w:r w:rsidRPr="009544AE">
        <w:t>1815</w:t>
      </w:r>
      <w:r>
        <w:t>)</w:t>
      </w:r>
    </w:p>
    <w:p w14:paraId="270CF702" w14:textId="77777777" w:rsidR="008B567D" w:rsidRPr="009544AE" w:rsidRDefault="008B567D" w:rsidP="008B567D">
      <w:pPr>
        <w:numPr>
          <w:ilvl w:val="3"/>
          <w:numId w:val="36"/>
        </w:numPr>
        <w:contextualSpacing w:val="0"/>
      </w:pPr>
      <w:r>
        <w:lastRenderedPageBreak/>
        <w:t xml:space="preserve">June 18, </w:t>
      </w:r>
      <w:r w:rsidRPr="009544AE">
        <w:t>1815: the Battle of Waterloo</w:t>
      </w:r>
      <w:r>
        <w:t>; Wellington defeats Napoleon</w:t>
      </w:r>
    </w:p>
    <w:p w14:paraId="376CD5F4" w14:textId="77777777" w:rsidR="008B567D" w:rsidRPr="009544AE" w:rsidRDefault="008B567D" w:rsidP="008B567D">
      <w:pPr>
        <w:numPr>
          <w:ilvl w:val="3"/>
          <w:numId w:val="36"/>
        </w:numPr>
        <w:contextualSpacing w:val="0"/>
      </w:pPr>
      <w:r>
        <w:t xml:space="preserve">June </w:t>
      </w:r>
      <w:r w:rsidRPr="009544AE">
        <w:t>1815: Napoleon surrenders to the British and abdicates in favor of his son</w:t>
      </w:r>
    </w:p>
    <w:p w14:paraId="6558BD64" w14:textId="77777777" w:rsidR="008B567D" w:rsidRDefault="008B567D" w:rsidP="008B567D">
      <w:pPr>
        <w:numPr>
          <w:ilvl w:val="3"/>
          <w:numId w:val="36"/>
        </w:numPr>
        <w:contextualSpacing w:val="0"/>
      </w:pPr>
      <w:r>
        <w:t xml:space="preserve">June-July </w:t>
      </w:r>
      <w:r w:rsidRPr="009544AE">
        <w:t>1815: Napoleon II, age 4, rules for two weeks</w:t>
      </w:r>
    </w:p>
    <w:p w14:paraId="186697AC" w14:textId="77777777" w:rsidR="008B567D" w:rsidRPr="00A43208" w:rsidRDefault="008B567D" w:rsidP="008B567D">
      <w:pPr>
        <w:numPr>
          <w:ilvl w:val="2"/>
          <w:numId w:val="36"/>
        </w:numPr>
        <w:contextualSpacing w:val="0"/>
      </w:pPr>
      <w:r w:rsidRPr="00A43208">
        <w:t>1815</w:t>
      </w:r>
      <w:r>
        <w:t>-21</w:t>
      </w:r>
      <w:r w:rsidRPr="00A43208">
        <w:t xml:space="preserve">: Napoleon is an exile on the island of Saint Helena </w:t>
      </w:r>
      <w:r>
        <w:t>and dies there</w:t>
      </w:r>
    </w:p>
    <w:p w14:paraId="32D55C01" w14:textId="77777777" w:rsidR="008B567D" w:rsidRDefault="008B567D" w:rsidP="008B567D">
      <w:pPr>
        <w:numPr>
          <w:ilvl w:val="1"/>
          <w:numId w:val="36"/>
        </w:numPr>
        <w:tabs>
          <w:tab w:val="left" w:pos="1503"/>
        </w:tabs>
        <w:contextualSpacing w:val="0"/>
      </w:pPr>
      <w:r>
        <w:t xml:space="preserve">Sept. 1814-June 1815: </w:t>
      </w:r>
      <w:r w:rsidRPr="0086548D">
        <w:t>Congress of Vienna</w:t>
      </w:r>
    </w:p>
    <w:p w14:paraId="3E3766E2" w14:textId="77777777" w:rsidR="008B567D" w:rsidRDefault="008B567D" w:rsidP="008B567D">
      <w:pPr>
        <w:numPr>
          <w:ilvl w:val="2"/>
          <w:numId w:val="36"/>
        </w:numPr>
        <w:contextualSpacing w:val="0"/>
      </w:pPr>
      <w:r>
        <w:t xml:space="preserve">ambassadors of the major </w:t>
      </w:r>
      <w:r w:rsidRPr="00D32F27">
        <w:t>Europe</w:t>
      </w:r>
      <w:r>
        <w:t>an powers meet and divide up Europe among themselves; the meeting is chaired by Austrian Chancellor Klemens Metternich</w:t>
      </w:r>
    </w:p>
    <w:p w14:paraId="6E72C1BE" w14:textId="77777777" w:rsidR="008B567D" w:rsidRDefault="008B567D" w:rsidP="008B567D">
      <w:pPr>
        <w:numPr>
          <w:ilvl w:val="2"/>
          <w:numId w:val="36"/>
        </w:numPr>
        <w:contextualSpacing w:val="0"/>
      </w:pPr>
      <w:r>
        <w:t>t</w:t>
      </w:r>
      <w:r w:rsidRPr="0086548D">
        <w:t>he Congress</w:t>
      </w:r>
      <w:r>
        <w:t xml:space="preserve"> restores</w:t>
      </w:r>
      <w:r w:rsidRPr="0086548D">
        <w:t xml:space="preserve"> </w:t>
      </w:r>
      <w:r>
        <w:t>a balance of power</w:t>
      </w:r>
      <w:r w:rsidRPr="0086548D">
        <w:t xml:space="preserve"> </w:t>
      </w:r>
      <w:r>
        <w:t xml:space="preserve">that will keep </w:t>
      </w:r>
      <w:r w:rsidRPr="0086548D">
        <w:t xml:space="preserve">the peace </w:t>
      </w:r>
      <w:r>
        <w:t>for 40 years</w:t>
      </w:r>
    </w:p>
    <w:p w14:paraId="437F8777" w14:textId="77777777" w:rsidR="008B567D" w:rsidRPr="00FA1BA9" w:rsidRDefault="008B567D" w:rsidP="008B567D">
      <w:pPr>
        <w:numPr>
          <w:ilvl w:val="1"/>
          <w:numId w:val="36"/>
        </w:numPr>
        <w:contextualSpacing w:val="0"/>
      </w:pPr>
      <w:r>
        <w:t>France (1815-1904)</w:t>
      </w:r>
    </w:p>
    <w:p w14:paraId="0E7CBA5F" w14:textId="77777777" w:rsidR="008B567D" w:rsidRPr="00E31B30" w:rsidRDefault="008B567D" w:rsidP="008B567D">
      <w:pPr>
        <w:numPr>
          <w:ilvl w:val="2"/>
          <w:numId w:val="36"/>
        </w:numPr>
        <w:contextualSpacing w:val="0"/>
      </w:pPr>
      <w:r>
        <w:rPr>
          <w:bCs/>
        </w:rPr>
        <w:t xml:space="preserve">Second </w:t>
      </w:r>
      <w:r>
        <w:t xml:space="preserve">Bourbon </w:t>
      </w:r>
      <w:r w:rsidRPr="00C741D3">
        <w:t>Restoration</w:t>
      </w:r>
      <w:r>
        <w:t xml:space="preserve"> (1815-30)</w:t>
      </w:r>
    </w:p>
    <w:p w14:paraId="620695B1" w14:textId="77777777" w:rsidR="008B567D" w:rsidRPr="00A43208" w:rsidRDefault="008B567D" w:rsidP="008B567D">
      <w:pPr>
        <w:numPr>
          <w:ilvl w:val="3"/>
          <w:numId w:val="36"/>
        </w:numPr>
        <w:contextualSpacing w:val="0"/>
      </w:pPr>
      <w:r w:rsidRPr="00A43208">
        <w:t>Louis XVIII</w:t>
      </w:r>
      <w:r>
        <w:t xml:space="preserve"> (1815-24)</w:t>
      </w:r>
    </w:p>
    <w:p w14:paraId="31A99692" w14:textId="77777777" w:rsidR="008B567D" w:rsidRDefault="008B567D" w:rsidP="008B567D">
      <w:pPr>
        <w:numPr>
          <w:ilvl w:val="4"/>
          <w:numId w:val="36"/>
        </w:numPr>
        <w:contextualSpacing w:val="0"/>
      </w:pPr>
      <w:r>
        <w:t xml:space="preserve">July </w:t>
      </w:r>
      <w:r w:rsidRPr="00A43208">
        <w:t>1815: Louis XVIII returns to Paris</w:t>
      </w:r>
    </w:p>
    <w:p w14:paraId="52022EC3" w14:textId="77777777" w:rsidR="008B567D" w:rsidRPr="00521E6B" w:rsidRDefault="008B567D" w:rsidP="008B567D">
      <w:pPr>
        <w:numPr>
          <w:ilvl w:val="4"/>
          <w:numId w:val="36"/>
        </w:numPr>
        <w:contextualSpacing w:val="0"/>
      </w:pPr>
      <w:r>
        <w:rPr>
          <w:bCs/>
        </w:rPr>
        <w:t xml:space="preserve">Louis XVIII’s </w:t>
      </w:r>
      <w:r w:rsidRPr="00FB5C87">
        <w:rPr>
          <w:bCs/>
          <w:i/>
        </w:rPr>
        <w:t>Chartre</w:t>
      </w:r>
      <w:r>
        <w:rPr>
          <w:bCs/>
        </w:rPr>
        <w:t xml:space="preserve"> (c</w:t>
      </w:r>
      <w:r w:rsidRPr="009F10EB">
        <w:rPr>
          <w:bCs/>
        </w:rPr>
        <w:t>harter</w:t>
      </w:r>
      <w:r>
        <w:t xml:space="preserve">, </w:t>
      </w:r>
      <w:r>
        <w:rPr>
          <w:bCs/>
        </w:rPr>
        <w:t>constitution)</w:t>
      </w:r>
    </w:p>
    <w:p w14:paraId="38C8D2DF" w14:textId="77777777" w:rsidR="008B567D" w:rsidRDefault="008B567D" w:rsidP="008B567D">
      <w:pPr>
        <w:numPr>
          <w:ilvl w:val="5"/>
          <w:numId w:val="36"/>
        </w:numPr>
        <w:contextualSpacing w:val="0"/>
      </w:pPr>
      <w:r>
        <w:t>recognizes freedom of religion</w:t>
      </w:r>
    </w:p>
    <w:p w14:paraId="0B4E7B4C" w14:textId="77777777" w:rsidR="008B567D" w:rsidRPr="00B336EA" w:rsidRDefault="008B567D" w:rsidP="008B567D">
      <w:pPr>
        <w:numPr>
          <w:ilvl w:val="5"/>
          <w:numId w:val="36"/>
        </w:numPr>
        <w:contextualSpacing w:val="0"/>
      </w:pPr>
      <w:r>
        <w:t xml:space="preserve">declares Catholicism </w:t>
      </w:r>
      <w:r w:rsidRPr="0086548D">
        <w:t xml:space="preserve">the official religion </w:t>
      </w:r>
      <w:r>
        <w:t>(“</w:t>
      </w:r>
      <w:r w:rsidRPr="0086548D">
        <w:t>in spite of the indifference or hostility of many French</w:t>
      </w:r>
      <w:r>
        <w:t>men,”</w:t>
      </w:r>
      <w:r>
        <w:rPr>
          <w:bCs/>
        </w:rPr>
        <w:t xml:space="preserve"> </w:t>
      </w:r>
      <w:r>
        <w:t>Holmes and Bickers 229)</w:t>
      </w:r>
    </w:p>
    <w:p w14:paraId="5CDCD49F" w14:textId="77777777" w:rsidR="008B567D" w:rsidRPr="00521E6B" w:rsidRDefault="008B567D" w:rsidP="008B567D">
      <w:pPr>
        <w:numPr>
          <w:ilvl w:val="5"/>
          <w:numId w:val="36"/>
        </w:numPr>
        <w:contextualSpacing w:val="0"/>
      </w:pPr>
      <w:r w:rsidRPr="0086548D">
        <w:t>retain</w:t>
      </w:r>
      <w:r>
        <w:t>s t</w:t>
      </w:r>
      <w:r w:rsidRPr="0086548D">
        <w:t xml:space="preserve">he Organic Articles </w:t>
      </w:r>
      <w:r>
        <w:t xml:space="preserve">(state control of religion; see July </w:t>
      </w:r>
      <w:r w:rsidRPr="002A0634">
        <w:rPr>
          <w:rFonts w:cs="Courier New"/>
        </w:rPr>
        <w:t>1801</w:t>
      </w:r>
      <w:r>
        <w:t>)</w:t>
      </w:r>
    </w:p>
    <w:p w14:paraId="1ED5B294" w14:textId="77777777" w:rsidR="008B567D" w:rsidRPr="00116475" w:rsidRDefault="008B567D" w:rsidP="008B567D">
      <w:pPr>
        <w:numPr>
          <w:ilvl w:val="5"/>
          <w:numId w:val="36"/>
        </w:numPr>
        <w:contextualSpacing w:val="0"/>
      </w:pPr>
      <w:r>
        <w:t xml:space="preserve">orders </w:t>
      </w:r>
      <w:r w:rsidRPr="0086548D">
        <w:t>seminaries</w:t>
      </w:r>
      <w:r>
        <w:t xml:space="preserve"> to teach</w:t>
      </w:r>
      <w:r w:rsidRPr="0086548D">
        <w:t xml:space="preserve"> the </w:t>
      </w:r>
      <w:r>
        <w:rPr>
          <w:snapToGrid w:val="0"/>
        </w:rPr>
        <w:t>1682</w:t>
      </w:r>
      <w:r w:rsidRPr="00756E1D">
        <w:rPr>
          <w:snapToGrid w:val="0"/>
        </w:rPr>
        <w:t xml:space="preserve"> </w:t>
      </w:r>
      <w:r w:rsidRPr="00756E1D">
        <w:rPr>
          <w:i/>
          <w:snapToGrid w:val="0"/>
        </w:rPr>
        <w:t>Declaration of the Gallican Clergy</w:t>
      </w:r>
      <w:r w:rsidRPr="00756E1D">
        <w:rPr>
          <w:snapToGrid w:val="0"/>
        </w:rPr>
        <w:t xml:space="preserve"> (</w:t>
      </w:r>
      <w:r w:rsidRPr="00756E1D">
        <w:rPr>
          <w:i/>
          <w:snapToGrid w:val="0"/>
        </w:rPr>
        <w:t>Four Articles of Gallicanism</w:t>
      </w:r>
      <w:r w:rsidRPr="00756E1D">
        <w:rPr>
          <w:snapToGrid w:val="0"/>
        </w:rPr>
        <w:t>)</w:t>
      </w:r>
    </w:p>
    <w:p w14:paraId="073090F1" w14:textId="77777777" w:rsidR="008B567D" w:rsidRDefault="008B567D" w:rsidP="008B567D">
      <w:pPr>
        <w:numPr>
          <w:ilvl w:val="4"/>
          <w:numId w:val="36"/>
        </w:numPr>
        <w:contextualSpacing w:val="0"/>
      </w:pPr>
      <w:r>
        <w:t xml:space="preserve">the Church regains </w:t>
      </w:r>
      <w:r w:rsidRPr="002A0634">
        <w:t>control of education</w:t>
      </w:r>
    </w:p>
    <w:p w14:paraId="6D35115D" w14:textId="77777777" w:rsidR="008B567D" w:rsidRPr="00E31B30" w:rsidRDefault="008B567D" w:rsidP="008B567D">
      <w:pPr>
        <w:numPr>
          <w:ilvl w:val="4"/>
          <w:numId w:val="36"/>
        </w:numPr>
        <w:contextualSpacing w:val="0"/>
      </w:pPr>
      <w:r>
        <w:t>t</w:t>
      </w:r>
      <w:r w:rsidRPr="0086548D">
        <w:t>he Duc de Richelieu</w:t>
      </w:r>
      <w:r>
        <w:t xml:space="preserve"> (prime minister, 1815-18, 1821; not </w:t>
      </w:r>
      <w:r>
        <w:rPr>
          <w:snapToGrid w:val="0"/>
        </w:rPr>
        <w:t>Cardinal Richelieu, 1585-1642</w:t>
      </w:r>
      <w:r>
        <w:t>) removes</w:t>
      </w:r>
      <w:r w:rsidRPr="0086548D">
        <w:t xml:space="preserve"> divorce from the civil code, de</w:t>
      </w:r>
      <w:r>
        <w:t>prives</w:t>
      </w:r>
      <w:r w:rsidRPr="0086548D">
        <w:t xml:space="preserve"> married priests of pensions</w:t>
      </w:r>
      <w:r>
        <w:t>, and attempts</w:t>
      </w:r>
      <w:r w:rsidRPr="0086548D">
        <w:t xml:space="preserve"> to retur</w:t>
      </w:r>
      <w:r>
        <w:t>n civil registers to the clergy</w:t>
      </w:r>
    </w:p>
    <w:p w14:paraId="27E8163F" w14:textId="77777777" w:rsidR="008B567D" w:rsidRPr="00A119BA" w:rsidRDefault="008B567D" w:rsidP="008B567D">
      <w:pPr>
        <w:numPr>
          <w:ilvl w:val="3"/>
          <w:numId w:val="36"/>
        </w:numPr>
        <w:contextualSpacing w:val="0"/>
      </w:pPr>
      <w:r>
        <w:t>Charles X (1824-30)</w:t>
      </w:r>
    </w:p>
    <w:p w14:paraId="0DAA334D" w14:textId="77777777" w:rsidR="008B567D" w:rsidRPr="00A119BA" w:rsidRDefault="008B567D" w:rsidP="008B567D">
      <w:pPr>
        <w:numPr>
          <w:ilvl w:val="4"/>
          <w:numId w:val="36"/>
        </w:numPr>
        <w:contextualSpacing w:val="0"/>
      </w:pPr>
      <w:r w:rsidRPr="0086548D">
        <w:t xml:space="preserve">Charles </w:t>
      </w:r>
      <w:r>
        <w:t>is a</w:t>
      </w:r>
      <w:r w:rsidRPr="0086548D">
        <w:t xml:space="preserve"> </w:t>
      </w:r>
      <w:r>
        <w:t>“</w:t>
      </w:r>
      <w:r w:rsidRPr="0086548D">
        <w:t>rea</w:t>
      </w:r>
      <w:r>
        <w:t>ctionary and fanatical Catholic” (Holmes and Bickers 230)</w:t>
      </w:r>
    </w:p>
    <w:p w14:paraId="557EBE3A" w14:textId="77777777" w:rsidR="008B567D" w:rsidRDefault="008B567D" w:rsidP="008B567D">
      <w:pPr>
        <w:numPr>
          <w:ilvl w:val="5"/>
          <w:numId w:val="36"/>
        </w:numPr>
        <w:contextualSpacing w:val="0"/>
      </w:pPr>
      <w:r>
        <w:t>at his coronation he lies prostrate</w:t>
      </w:r>
      <w:r w:rsidRPr="0086548D">
        <w:t xml:space="preserve"> like an ordinand</w:t>
      </w:r>
    </w:p>
    <w:p w14:paraId="7A54AC2E" w14:textId="77777777" w:rsidR="008B567D" w:rsidRPr="003314C9" w:rsidRDefault="008B567D" w:rsidP="008B567D">
      <w:pPr>
        <w:numPr>
          <w:ilvl w:val="5"/>
          <w:numId w:val="36"/>
        </w:numPr>
        <w:contextualSpacing w:val="0"/>
      </w:pPr>
      <w:r>
        <w:t xml:space="preserve">he imposes </w:t>
      </w:r>
      <w:r w:rsidRPr="003314C9">
        <w:t xml:space="preserve">the death penalty </w:t>
      </w:r>
      <w:r>
        <w:t xml:space="preserve">on </w:t>
      </w:r>
      <w:r w:rsidRPr="003314C9">
        <w:t xml:space="preserve">anyone </w:t>
      </w:r>
      <w:r>
        <w:t>who profanes</w:t>
      </w:r>
      <w:r w:rsidRPr="003314C9">
        <w:t xml:space="preserve"> </w:t>
      </w:r>
      <w:r>
        <w:t>a</w:t>
      </w:r>
      <w:r w:rsidRPr="003314C9">
        <w:t xml:space="preserve"> Host</w:t>
      </w:r>
    </w:p>
    <w:p w14:paraId="1D5E5D3F" w14:textId="77777777" w:rsidR="008B567D" w:rsidRPr="00A119BA" w:rsidRDefault="008B567D" w:rsidP="008B567D">
      <w:pPr>
        <w:numPr>
          <w:ilvl w:val="4"/>
          <w:numId w:val="36"/>
        </w:numPr>
        <w:contextualSpacing w:val="0"/>
      </w:pPr>
      <w:r>
        <w:t>“</w:t>
      </w:r>
      <w:r w:rsidRPr="0086548D">
        <w:t>Charles</w:t>
      </w:r>
      <w:r>
        <w:t>’</w:t>
      </w:r>
      <w:r w:rsidRPr="0086548D">
        <w:t xml:space="preserve"> reign reinforced the alliance between Catholicism and the aristocracy of the </w:t>
      </w:r>
      <w:r w:rsidRPr="002A0634">
        <w:rPr>
          <w:i/>
          <w:iCs/>
        </w:rPr>
        <w:t>ancien régime</w:t>
      </w:r>
      <w:r w:rsidRPr="0086548D">
        <w:t xml:space="preserve"> which alienated the educated liberal middle classes who inevitably became anti-clerical</w:t>
      </w:r>
      <w:r>
        <w:t>” (Holmes and Bickers 231)</w:t>
      </w:r>
    </w:p>
    <w:p w14:paraId="482BE92B" w14:textId="77777777" w:rsidR="008B567D" w:rsidRPr="00172277" w:rsidRDefault="008B567D" w:rsidP="008B567D">
      <w:pPr>
        <w:numPr>
          <w:ilvl w:val="2"/>
          <w:numId w:val="36"/>
        </w:numPr>
        <w:contextualSpacing w:val="0"/>
      </w:pPr>
      <w:r>
        <w:t xml:space="preserve">the July Monarchy: </w:t>
      </w:r>
      <w:r w:rsidRPr="00E00DCD">
        <w:t>Louis-Philippe I</w:t>
      </w:r>
      <w:r>
        <w:t xml:space="preserve"> (1830-</w:t>
      </w:r>
      <w:r w:rsidRPr="00C04884">
        <w:t>48</w:t>
      </w:r>
      <w:r w:rsidRPr="00F32242">
        <w:t>)</w:t>
      </w:r>
    </w:p>
    <w:p w14:paraId="579CE1B3" w14:textId="77777777" w:rsidR="008B567D" w:rsidRPr="00FB758B" w:rsidRDefault="008B567D" w:rsidP="008B567D">
      <w:pPr>
        <w:numPr>
          <w:ilvl w:val="3"/>
          <w:numId w:val="36"/>
        </w:numPr>
        <w:contextualSpacing w:val="0"/>
      </w:pPr>
      <w:r>
        <w:t>Louis-Philippe and the Church</w:t>
      </w:r>
    </w:p>
    <w:p w14:paraId="388B6A04" w14:textId="77777777" w:rsidR="008B567D" w:rsidRPr="00243021" w:rsidRDefault="008B567D" w:rsidP="008B567D">
      <w:pPr>
        <w:numPr>
          <w:ilvl w:val="4"/>
          <w:numId w:val="36"/>
        </w:numPr>
        <w:contextualSpacing w:val="0"/>
      </w:pPr>
      <w:r w:rsidRPr="0086548D">
        <w:t xml:space="preserve">the coronation </w:t>
      </w:r>
      <w:r>
        <w:t xml:space="preserve">includes </w:t>
      </w:r>
      <w:r w:rsidRPr="0086548D">
        <w:t xml:space="preserve">no religious </w:t>
      </w:r>
      <w:r>
        <w:t>ceremony</w:t>
      </w:r>
    </w:p>
    <w:p w14:paraId="576EFB0F" w14:textId="77777777" w:rsidR="008B567D" w:rsidRPr="00A119BA" w:rsidRDefault="008B567D" w:rsidP="008B567D">
      <w:pPr>
        <w:numPr>
          <w:ilvl w:val="4"/>
          <w:numId w:val="36"/>
        </w:numPr>
        <w:contextualSpacing w:val="0"/>
      </w:pPr>
      <w:r w:rsidRPr="0086548D">
        <w:t>Louis-Philippe and his family at</w:t>
      </w:r>
      <w:r>
        <w:t>tend Mass</w:t>
      </w:r>
      <w:r w:rsidRPr="0086548D">
        <w:t xml:space="preserve">, </w:t>
      </w:r>
      <w:r>
        <w:t xml:space="preserve">but </w:t>
      </w:r>
      <w:r w:rsidRPr="0086548D">
        <w:t xml:space="preserve">the monarchy </w:t>
      </w:r>
      <w:r>
        <w:t>i</w:t>
      </w:r>
      <w:r w:rsidRPr="0086548D">
        <w:t>s no</w:t>
      </w:r>
      <w:r>
        <w:t>t</w:t>
      </w:r>
      <w:r w:rsidRPr="0086548D">
        <w:t xml:space="preserve"> Catholic</w:t>
      </w:r>
    </w:p>
    <w:p w14:paraId="57A265F5" w14:textId="77777777" w:rsidR="008B567D" w:rsidRPr="00A119BA" w:rsidRDefault="008B567D" w:rsidP="008B567D">
      <w:pPr>
        <w:numPr>
          <w:ilvl w:val="4"/>
          <w:numId w:val="36"/>
        </w:numPr>
        <w:contextualSpacing w:val="0"/>
      </w:pPr>
      <w:r w:rsidRPr="0086548D">
        <w:t xml:space="preserve">Louis-Philippe </w:t>
      </w:r>
      <w:r>
        <w:t>reduces</w:t>
      </w:r>
      <w:r w:rsidRPr="0086548D">
        <w:t xml:space="preserve"> </w:t>
      </w:r>
      <w:r>
        <w:t xml:space="preserve">the </w:t>
      </w:r>
      <w:r w:rsidRPr="0086548D">
        <w:t xml:space="preserve">ecclesiastical budget, </w:t>
      </w:r>
      <w:r>
        <w:t>expels</w:t>
      </w:r>
      <w:r w:rsidRPr="0086548D">
        <w:t xml:space="preserve"> religious orders, </w:t>
      </w:r>
      <w:r>
        <w:t>and abolishes</w:t>
      </w:r>
      <w:r w:rsidRPr="0086548D">
        <w:t xml:space="preserve"> military chaplains</w:t>
      </w:r>
    </w:p>
    <w:p w14:paraId="0C2E5D58" w14:textId="77777777" w:rsidR="008B567D" w:rsidRDefault="008B567D" w:rsidP="008B567D">
      <w:pPr>
        <w:numPr>
          <w:ilvl w:val="3"/>
          <w:numId w:val="36"/>
        </w:numPr>
        <w:contextualSpacing w:val="0"/>
      </w:pPr>
      <w:r w:rsidRPr="0086548D">
        <w:t xml:space="preserve">revolution </w:t>
      </w:r>
      <w:r>
        <w:t>of 1848: an economic crisis causes a revolt</w:t>
      </w:r>
    </w:p>
    <w:p w14:paraId="69BFBDAD" w14:textId="77777777" w:rsidR="008B567D" w:rsidRPr="00243021" w:rsidRDefault="008B567D" w:rsidP="008B567D">
      <w:pPr>
        <w:numPr>
          <w:ilvl w:val="3"/>
          <w:numId w:val="36"/>
        </w:numPr>
        <w:contextualSpacing w:val="0"/>
      </w:pPr>
      <w:r>
        <w:t xml:space="preserve">February </w:t>
      </w:r>
      <w:r w:rsidRPr="00243021">
        <w:t>1848: Louis-Philippe abdicates</w:t>
      </w:r>
    </w:p>
    <w:p w14:paraId="7BDC8556" w14:textId="77777777" w:rsidR="008B567D" w:rsidRDefault="008B567D" w:rsidP="008B567D">
      <w:pPr>
        <w:numPr>
          <w:ilvl w:val="2"/>
          <w:numId w:val="36"/>
        </w:numPr>
        <w:contextualSpacing w:val="0"/>
      </w:pPr>
      <w:r w:rsidRPr="0086548D">
        <w:t xml:space="preserve">Second Republic </w:t>
      </w:r>
      <w:r>
        <w:t>(1848-51)</w:t>
      </w:r>
    </w:p>
    <w:p w14:paraId="55F43F3C" w14:textId="77777777" w:rsidR="008B567D" w:rsidRDefault="008B567D" w:rsidP="008B567D">
      <w:pPr>
        <w:numPr>
          <w:ilvl w:val="3"/>
          <w:numId w:val="36"/>
        </w:numPr>
        <w:contextualSpacing w:val="0"/>
      </w:pPr>
      <w:r>
        <w:t>December 1848: the French, desperate for order and remembering Napoleon I, elect as president his nephew, Louis-Napoleon (1808-73)</w:t>
      </w:r>
    </w:p>
    <w:p w14:paraId="162AB88A" w14:textId="77777777" w:rsidR="008B567D" w:rsidRDefault="008B567D" w:rsidP="008B567D">
      <w:pPr>
        <w:numPr>
          <w:ilvl w:val="3"/>
          <w:numId w:val="36"/>
        </w:numPr>
        <w:contextualSpacing w:val="0"/>
      </w:pPr>
      <w:r>
        <w:t>July 1849: most French Catholics want Pius IX restored to Rome;</w:t>
      </w:r>
      <w:r w:rsidRPr="0086548D">
        <w:t xml:space="preserve"> </w:t>
      </w:r>
      <w:r>
        <w:t xml:space="preserve">so </w:t>
      </w:r>
      <w:r w:rsidRPr="0086548D">
        <w:t xml:space="preserve">a French </w:t>
      </w:r>
      <w:r>
        <w:t>army suppresses</w:t>
      </w:r>
      <w:r w:rsidRPr="0086548D">
        <w:t xml:space="preserve"> the Roman Republic and re</w:t>
      </w:r>
      <w:r>
        <w:t>stores the Papal States to the pope</w:t>
      </w:r>
    </w:p>
    <w:p w14:paraId="7FF65481" w14:textId="77777777" w:rsidR="008B567D" w:rsidRDefault="008B567D" w:rsidP="008B567D">
      <w:pPr>
        <w:numPr>
          <w:ilvl w:val="2"/>
          <w:numId w:val="36"/>
        </w:numPr>
        <w:contextualSpacing w:val="0"/>
      </w:pPr>
      <w:r>
        <w:t>Second Empire (1851-</w:t>
      </w:r>
      <w:r w:rsidRPr="00F32242">
        <w:t>70)</w:t>
      </w:r>
    </w:p>
    <w:p w14:paraId="2814D8EB" w14:textId="77777777" w:rsidR="008B567D" w:rsidRPr="008554E9" w:rsidRDefault="008B567D" w:rsidP="008B567D">
      <w:pPr>
        <w:numPr>
          <w:ilvl w:val="3"/>
          <w:numId w:val="36"/>
        </w:numPr>
        <w:contextualSpacing w:val="0"/>
      </w:pPr>
      <w:r>
        <w:t>President Louis-Napoleon becomes Emperor</w:t>
      </w:r>
      <w:r w:rsidRPr="008554E9">
        <w:t xml:space="preserve"> Na</w:t>
      </w:r>
      <w:r>
        <w:t>pole</w:t>
      </w:r>
      <w:r w:rsidRPr="008554E9">
        <w:t>on III</w:t>
      </w:r>
    </w:p>
    <w:p w14:paraId="42D2732E" w14:textId="77777777" w:rsidR="008B567D" w:rsidRDefault="008B567D" w:rsidP="008B567D">
      <w:pPr>
        <w:numPr>
          <w:ilvl w:val="3"/>
          <w:numId w:val="36"/>
        </w:numPr>
        <w:contextualSpacing w:val="0"/>
      </w:pPr>
      <w:r>
        <w:t>1870-71: the Franco-Prussian War</w:t>
      </w:r>
    </w:p>
    <w:p w14:paraId="1E999450" w14:textId="77777777" w:rsidR="008B567D" w:rsidRDefault="008B567D" w:rsidP="008B567D">
      <w:pPr>
        <w:numPr>
          <w:ilvl w:val="4"/>
          <w:numId w:val="36"/>
        </w:numPr>
        <w:contextualSpacing w:val="0"/>
      </w:pPr>
      <w:r>
        <w:lastRenderedPageBreak/>
        <w:t xml:space="preserve">September </w:t>
      </w:r>
      <w:r w:rsidRPr="008554E9">
        <w:t>1870</w:t>
      </w:r>
      <w:r>
        <w:t>:</w:t>
      </w:r>
      <w:r w:rsidRPr="008554E9">
        <w:t xml:space="preserve"> </w:t>
      </w:r>
      <w:r>
        <w:t>Napoleon III</w:t>
      </w:r>
      <w:r w:rsidRPr="008554E9">
        <w:t xml:space="preserve"> </w:t>
      </w:r>
      <w:r>
        <w:t>surrenders</w:t>
      </w:r>
    </w:p>
    <w:p w14:paraId="04DB8A6C" w14:textId="77777777" w:rsidR="008B567D" w:rsidRDefault="008B567D" w:rsidP="008B567D">
      <w:pPr>
        <w:widowControl w:val="0"/>
        <w:numPr>
          <w:ilvl w:val="4"/>
          <w:numId w:val="36"/>
        </w:numPr>
        <w:contextualSpacing w:val="0"/>
      </w:pPr>
      <w:r>
        <w:t xml:space="preserve">the war unifies Germany as </w:t>
      </w:r>
      <w:r w:rsidRPr="008554E9">
        <w:t xml:space="preserve">the </w:t>
      </w:r>
      <w:r>
        <w:t xml:space="preserve">Second </w:t>
      </w:r>
      <w:r w:rsidRPr="008554E9">
        <w:t xml:space="preserve">German </w:t>
      </w:r>
      <w:r>
        <w:t>Reich (1871-1918)</w:t>
      </w:r>
    </w:p>
    <w:p w14:paraId="7559FE0A" w14:textId="77777777" w:rsidR="008B567D" w:rsidRDefault="008B567D" w:rsidP="008B567D">
      <w:pPr>
        <w:numPr>
          <w:ilvl w:val="2"/>
          <w:numId w:val="36"/>
        </w:numPr>
        <w:contextualSpacing w:val="0"/>
      </w:pPr>
      <w:r w:rsidRPr="00C741D3">
        <w:t>Third Republic</w:t>
      </w:r>
      <w:r w:rsidRPr="00F32242">
        <w:t xml:space="preserve"> (</w:t>
      </w:r>
      <w:r w:rsidRPr="00C04884">
        <w:t>1870-1940</w:t>
      </w:r>
      <w:r w:rsidRPr="00F32242">
        <w:t>)</w:t>
      </w:r>
    </w:p>
    <w:p w14:paraId="1873B74D" w14:textId="77777777" w:rsidR="008B567D" w:rsidRPr="00892A6C" w:rsidRDefault="008B567D" w:rsidP="008B567D">
      <w:pPr>
        <w:numPr>
          <w:ilvl w:val="3"/>
          <w:numId w:val="36"/>
        </w:numPr>
        <w:contextualSpacing w:val="0"/>
      </w:pPr>
      <w:r>
        <w:t xml:space="preserve">September </w:t>
      </w:r>
      <w:r w:rsidRPr="009A4015">
        <w:t xml:space="preserve">1870: </w:t>
      </w:r>
      <w:r>
        <w:t xml:space="preserve">in a bloodless </w:t>
      </w:r>
      <w:r>
        <w:rPr>
          <w:i/>
        </w:rPr>
        <w:t>coup d’é</w:t>
      </w:r>
      <w:r w:rsidRPr="00FC2845">
        <w:rPr>
          <w:i/>
        </w:rPr>
        <w:t>tat</w:t>
      </w:r>
      <w:r>
        <w:t xml:space="preserve">, General </w:t>
      </w:r>
      <w:r w:rsidRPr="009A4015">
        <w:t xml:space="preserve">Louis Jules Trochu </w:t>
      </w:r>
      <w:r>
        <w:t xml:space="preserve">deposes Napoleon III and becomes </w:t>
      </w:r>
      <w:r w:rsidRPr="009A4015">
        <w:t>president</w:t>
      </w:r>
    </w:p>
    <w:p w14:paraId="2A4BCD94" w14:textId="77777777" w:rsidR="008B567D" w:rsidRDefault="008B567D" w:rsidP="008B567D">
      <w:pPr>
        <w:numPr>
          <w:ilvl w:val="3"/>
          <w:numId w:val="36"/>
        </w:numPr>
        <w:contextualSpacing w:val="0"/>
      </w:pPr>
      <w:r>
        <w:t xml:space="preserve">March-May 1871: a </w:t>
      </w:r>
      <w:r w:rsidRPr="00725BD2">
        <w:t xml:space="preserve">socialist </w:t>
      </w:r>
      <w:r>
        <w:t xml:space="preserve">Paris </w:t>
      </w:r>
      <w:r w:rsidRPr="004931CD">
        <w:rPr>
          <w:i/>
        </w:rPr>
        <w:t>Commune</w:t>
      </w:r>
      <w:r w:rsidRPr="00725BD2">
        <w:t xml:space="preserve"> </w:t>
      </w:r>
      <w:r>
        <w:t>(town or district</w:t>
      </w:r>
      <w:r w:rsidRPr="00725BD2">
        <w:t xml:space="preserve"> coun</w:t>
      </w:r>
      <w:r>
        <w:t>cil) of lower middle-class revolutionaries</w:t>
      </w:r>
      <w:r w:rsidRPr="0086548D">
        <w:t xml:space="preserve"> </w:t>
      </w:r>
      <w:r>
        <w:t>briefly rules</w:t>
      </w:r>
      <w:r w:rsidRPr="00725BD2">
        <w:t xml:space="preserve"> Paris</w:t>
      </w:r>
    </w:p>
    <w:p w14:paraId="391A80FB" w14:textId="77777777" w:rsidR="008B567D" w:rsidRPr="00725BD2" w:rsidRDefault="008B567D" w:rsidP="008B567D">
      <w:pPr>
        <w:numPr>
          <w:ilvl w:val="4"/>
          <w:numId w:val="36"/>
        </w:numPr>
        <w:contextualSpacing w:val="0"/>
      </w:pPr>
      <w:r>
        <w:t>it decrees</w:t>
      </w:r>
    </w:p>
    <w:p w14:paraId="48D2EB55" w14:textId="77777777" w:rsidR="008B567D" w:rsidRDefault="008B567D" w:rsidP="008B567D">
      <w:pPr>
        <w:numPr>
          <w:ilvl w:val="5"/>
          <w:numId w:val="36"/>
        </w:numPr>
        <w:contextualSpacing w:val="0"/>
      </w:pPr>
      <w:r w:rsidRPr="00147540">
        <w:t>separation of Church and state</w:t>
      </w:r>
    </w:p>
    <w:p w14:paraId="5E9B0706" w14:textId="77777777" w:rsidR="008B567D" w:rsidRDefault="008B567D" w:rsidP="008B567D">
      <w:pPr>
        <w:numPr>
          <w:ilvl w:val="5"/>
          <w:numId w:val="36"/>
        </w:numPr>
        <w:contextualSpacing w:val="0"/>
      </w:pPr>
      <w:r w:rsidRPr="00147540">
        <w:t>the right of women</w:t>
      </w:r>
      <w:r>
        <w:t xml:space="preserve"> to </w:t>
      </w:r>
      <w:r w:rsidRPr="00147540">
        <w:t>vote</w:t>
      </w:r>
    </w:p>
    <w:p w14:paraId="7C6967A3" w14:textId="77777777" w:rsidR="008B567D" w:rsidRDefault="008B567D" w:rsidP="008B567D">
      <w:pPr>
        <w:numPr>
          <w:ilvl w:val="5"/>
          <w:numId w:val="36"/>
        </w:numPr>
        <w:contextualSpacing w:val="0"/>
      </w:pPr>
      <w:r w:rsidRPr="00147540">
        <w:t xml:space="preserve">pensions </w:t>
      </w:r>
      <w:r>
        <w:t>for</w:t>
      </w:r>
      <w:r w:rsidRPr="00147540">
        <w:t xml:space="preserve"> unmarried companions of National Guards</w:t>
      </w:r>
      <w:r>
        <w:t>men</w:t>
      </w:r>
      <w:r w:rsidRPr="00147540">
        <w:t xml:space="preserve"> killed on </w:t>
      </w:r>
      <w:r>
        <w:t>duty</w:t>
      </w:r>
    </w:p>
    <w:p w14:paraId="72B9DF15" w14:textId="77777777" w:rsidR="008B567D" w:rsidRPr="004931CD" w:rsidRDefault="008B567D" w:rsidP="008B567D">
      <w:pPr>
        <w:numPr>
          <w:ilvl w:val="4"/>
          <w:numId w:val="36"/>
        </w:numPr>
        <w:contextualSpacing w:val="0"/>
      </w:pPr>
      <w:r>
        <w:rPr>
          <w:i/>
          <w:iCs/>
        </w:rPr>
        <w:t>la semaine sanglante</w:t>
      </w:r>
      <w:r>
        <w:t xml:space="preserve"> (the week of blood): 30,000 are killed</w:t>
      </w:r>
    </w:p>
    <w:p w14:paraId="5FB02708" w14:textId="77777777" w:rsidR="008B567D" w:rsidRPr="00451C00" w:rsidRDefault="008B567D" w:rsidP="008B567D">
      <w:pPr>
        <w:numPr>
          <w:ilvl w:val="3"/>
          <w:numId w:val="36"/>
        </w:numPr>
        <w:contextualSpacing w:val="0"/>
      </w:pPr>
      <w:r w:rsidRPr="0086548D">
        <w:t>1879</w:t>
      </w:r>
      <w:r>
        <w:t>:</w:t>
      </w:r>
      <w:r w:rsidRPr="0086548D">
        <w:t xml:space="preserve"> </w:t>
      </w:r>
      <w:r>
        <w:t>republicans gain control and impose restrictions on the Church; they</w:t>
      </w:r>
    </w:p>
    <w:p w14:paraId="03D6483C" w14:textId="77777777" w:rsidR="008B567D" w:rsidRDefault="008B567D" w:rsidP="008B567D">
      <w:pPr>
        <w:numPr>
          <w:ilvl w:val="4"/>
          <w:numId w:val="36"/>
        </w:numPr>
        <w:contextualSpacing w:val="0"/>
      </w:pPr>
      <w:r>
        <w:t>laicize education</w:t>
      </w:r>
    </w:p>
    <w:p w14:paraId="4E9DCF9B" w14:textId="77777777" w:rsidR="008B567D" w:rsidRDefault="008B567D" w:rsidP="008B567D">
      <w:pPr>
        <w:numPr>
          <w:ilvl w:val="4"/>
          <w:numId w:val="36"/>
        </w:numPr>
        <w:contextualSpacing w:val="0"/>
      </w:pPr>
      <w:r>
        <w:t>re-introduce</w:t>
      </w:r>
      <w:r w:rsidRPr="0086548D">
        <w:t xml:space="preserve"> di</w:t>
      </w:r>
      <w:r>
        <w:t>vorce</w:t>
      </w:r>
    </w:p>
    <w:p w14:paraId="173254CA" w14:textId="77777777" w:rsidR="008B567D" w:rsidRDefault="008B567D" w:rsidP="008B567D">
      <w:pPr>
        <w:numPr>
          <w:ilvl w:val="4"/>
          <w:numId w:val="36"/>
        </w:numPr>
        <w:contextualSpacing w:val="0"/>
      </w:pPr>
      <w:r>
        <w:t>remove</w:t>
      </w:r>
      <w:r w:rsidRPr="0086548D">
        <w:t xml:space="preserve"> religion from civil ceremo</w:t>
      </w:r>
      <w:r>
        <w:t>nies</w:t>
      </w:r>
    </w:p>
    <w:p w14:paraId="00EB76F2" w14:textId="77777777" w:rsidR="008B567D" w:rsidRDefault="008B567D" w:rsidP="008B567D">
      <w:pPr>
        <w:numPr>
          <w:ilvl w:val="4"/>
          <w:numId w:val="36"/>
        </w:numPr>
        <w:contextualSpacing w:val="0"/>
      </w:pPr>
      <w:r>
        <w:t>allow</w:t>
      </w:r>
      <w:r w:rsidRPr="0086548D">
        <w:t xml:space="preserve"> secular fu</w:t>
      </w:r>
      <w:r>
        <w:t>nerals</w:t>
      </w:r>
    </w:p>
    <w:p w14:paraId="643EBFCF" w14:textId="77777777" w:rsidR="008B567D" w:rsidRDefault="008B567D" w:rsidP="008B567D">
      <w:pPr>
        <w:numPr>
          <w:ilvl w:val="4"/>
          <w:numId w:val="36"/>
        </w:numPr>
        <w:contextualSpacing w:val="0"/>
      </w:pPr>
      <w:r>
        <w:t>restrict</w:t>
      </w:r>
      <w:r w:rsidRPr="0086548D">
        <w:t xml:space="preserve"> religious proces</w:t>
      </w:r>
      <w:r>
        <w:t>sions</w:t>
      </w:r>
    </w:p>
    <w:p w14:paraId="5651543F" w14:textId="77777777" w:rsidR="008B567D" w:rsidRDefault="008B567D" w:rsidP="008B567D">
      <w:pPr>
        <w:numPr>
          <w:ilvl w:val="4"/>
          <w:numId w:val="36"/>
        </w:numPr>
        <w:contextualSpacing w:val="0"/>
      </w:pPr>
      <w:r>
        <w:t>permit</w:t>
      </w:r>
      <w:r w:rsidRPr="0086548D">
        <w:t xml:space="preserve"> work on Sun</w:t>
      </w:r>
      <w:r>
        <w:t>days</w:t>
      </w:r>
    </w:p>
    <w:p w14:paraId="0919D759" w14:textId="77777777" w:rsidR="008B567D" w:rsidRDefault="008B567D" w:rsidP="008B567D">
      <w:pPr>
        <w:numPr>
          <w:ilvl w:val="4"/>
          <w:numId w:val="36"/>
        </w:numPr>
        <w:contextualSpacing w:val="0"/>
      </w:pPr>
      <w:r>
        <w:t>abolish</w:t>
      </w:r>
      <w:r w:rsidRPr="0086548D">
        <w:t xml:space="preserve"> hospital and military chap</w:t>
      </w:r>
      <w:r>
        <w:t>lains</w:t>
      </w:r>
    </w:p>
    <w:p w14:paraId="3F67185F" w14:textId="77777777" w:rsidR="008B567D" w:rsidRPr="00451C00" w:rsidRDefault="008B567D" w:rsidP="008B567D">
      <w:pPr>
        <w:numPr>
          <w:ilvl w:val="4"/>
          <w:numId w:val="36"/>
        </w:numPr>
        <w:contextualSpacing w:val="0"/>
      </w:pPr>
      <w:r>
        <w:t>conscript</w:t>
      </w:r>
      <w:r w:rsidRPr="0086548D">
        <w:t xml:space="preserve"> semi</w:t>
      </w:r>
      <w:r>
        <w:t>narians</w:t>
      </w:r>
    </w:p>
    <w:p w14:paraId="711EC056" w14:textId="77777777" w:rsidR="008B567D" w:rsidRDefault="008B567D" w:rsidP="008B567D">
      <w:pPr>
        <w:numPr>
          <w:ilvl w:val="4"/>
          <w:numId w:val="36"/>
        </w:numPr>
        <w:contextualSpacing w:val="0"/>
      </w:pPr>
      <w:r>
        <w:t>reduce</w:t>
      </w:r>
      <w:r w:rsidRPr="0086548D">
        <w:t xml:space="preserve"> clerical stipends</w:t>
      </w:r>
    </w:p>
    <w:p w14:paraId="43C59C8D" w14:textId="77777777" w:rsidR="008B567D" w:rsidRDefault="008B567D" w:rsidP="008B567D">
      <w:pPr>
        <w:numPr>
          <w:ilvl w:val="3"/>
          <w:numId w:val="36"/>
        </w:numPr>
        <w:contextualSpacing w:val="0"/>
      </w:pPr>
      <w:r>
        <w:t xml:space="preserve">the </w:t>
      </w:r>
      <w:r w:rsidRPr="0086548D">
        <w:t>Dreyfus affair</w:t>
      </w:r>
    </w:p>
    <w:p w14:paraId="0F13AA10" w14:textId="77777777" w:rsidR="008B567D" w:rsidRDefault="008B567D" w:rsidP="008B567D">
      <w:pPr>
        <w:numPr>
          <w:ilvl w:val="4"/>
          <w:numId w:val="36"/>
        </w:numPr>
        <w:contextualSpacing w:val="0"/>
      </w:pPr>
      <w:r>
        <w:t>October 1894:</w:t>
      </w:r>
      <w:r w:rsidRPr="00767A48">
        <w:t xml:space="preserve"> Alfred Dreyfus</w:t>
      </w:r>
      <w:r>
        <w:t>, a Jewish army officer,</w:t>
      </w:r>
      <w:r w:rsidRPr="00767A48">
        <w:t xml:space="preserve"> </w:t>
      </w:r>
      <w:r>
        <w:t>i</w:t>
      </w:r>
      <w:r w:rsidRPr="00767A48">
        <w:t xml:space="preserve">s charged with </w:t>
      </w:r>
      <w:r>
        <w:t>treason; h</w:t>
      </w:r>
      <w:r w:rsidRPr="00767A48">
        <w:t xml:space="preserve">e </w:t>
      </w:r>
      <w:r>
        <w:t>i</w:t>
      </w:r>
      <w:r w:rsidRPr="00767A48">
        <w:t xml:space="preserve">s </w:t>
      </w:r>
      <w:r>
        <w:t xml:space="preserve">convicted and </w:t>
      </w:r>
      <w:r w:rsidRPr="00767A48">
        <w:t>im</w:t>
      </w:r>
      <w:r>
        <w:t>prisoned on Devil’</w:t>
      </w:r>
      <w:r w:rsidRPr="00767A48">
        <w:t>s Is</w:t>
      </w:r>
      <w:r>
        <w:t>land</w:t>
      </w:r>
    </w:p>
    <w:p w14:paraId="006FDD51" w14:textId="77777777" w:rsidR="008B567D" w:rsidRPr="00992146" w:rsidRDefault="008B567D" w:rsidP="008B567D">
      <w:pPr>
        <w:numPr>
          <w:ilvl w:val="4"/>
          <w:numId w:val="36"/>
        </w:numPr>
        <w:contextualSpacing w:val="0"/>
      </w:pPr>
      <w:r>
        <w:t>anti-Dreyfusards are royalists and Catholics</w:t>
      </w:r>
    </w:p>
    <w:p w14:paraId="5E8A1410" w14:textId="77777777" w:rsidR="008B567D" w:rsidRPr="00B0585C" w:rsidRDefault="008B567D" w:rsidP="008B567D">
      <w:pPr>
        <w:numPr>
          <w:ilvl w:val="4"/>
          <w:numId w:val="36"/>
        </w:numPr>
        <w:contextualSpacing w:val="0"/>
      </w:pPr>
      <w:r>
        <w:t>Dreyfusards are republicans and socialists</w:t>
      </w:r>
    </w:p>
    <w:p w14:paraId="72308706" w14:textId="77777777" w:rsidR="008B567D" w:rsidRPr="00767A48" w:rsidRDefault="008B567D" w:rsidP="008B567D">
      <w:pPr>
        <w:numPr>
          <w:ilvl w:val="4"/>
          <w:numId w:val="36"/>
        </w:numPr>
        <w:contextualSpacing w:val="0"/>
      </w:pPr>
      <w:r>
        <w:t>the government discovers the real traitor is a Major Ester</w:t>
      </w:r>
      <w:r>
        <w:softHyphen/>
        <w:t>hazy</w:t>
      </w:r>
    </w:p>
    <w:p w14:paraId="4AB8D4FC" w14:textId="77777777" w:rsidR="008B567D" w:rsidRPr="00125B21" w:rsidRDefault="008B567D" w:rsidP="008B567D">
      <w:pPr>
        <w:numPr>
          <w:ilvl w:val="4"/>
          <w:numId w:val="36"/>
        </w:numPr>
        <w:contextualSpacing w:val="0"/>
      </w:pPr>
      <w:r w:rsidRPr="0086548D">
        <w:t xml:space="preserve">the Dreyfus affair </w:t>
      </w:r>
      <w:r>
        <w:t>reveals</w:t>
      </w:r>
      <w:r w:rsidRPr="0086548D">
        <w:t xml:space="preserve"> </w:t>
      </w:r>
      <w:r>
        <w:t>“</w:t>
      </w:r>
      <w:r w:rsidRPr="0086548D">
        <w:t>the extent to which so many French Catholics were identified with the anti-semitic forces of the right</w:t>
      </w:r>
      <w:r>
        <w:t>” (Holmes and Bickers 253)</w:t>
      </w:r>
    </w:p>
    <w:p w14:paraId="2FCF9F4A" w14:textId="77777777" w:rsidR="008B567D" w:rsidRDefault="008B567D" w:rsidP="008B567D">
      <w:pPr>
        <w:numPr>
          <w:ilvl w:val="3"/>
          <w:numId w:val="36"/>
        </w:numPr>
        <w:contextualSpacing w:val="0"/>
      </w:pPr>
      <w:r>
        <w:t>1901: the government passes</w:t>
      </w:r>
      <w:r w:rsidRPr="0086548D">
        <w:t xml:space="preserve"> the Law of Associations</w:t>
      </w:r>
    </w:p>
    <w:p w14:paraId="4B1EA842" w14:textId="77777777" w:rsidR="008B567D" w:rsidRPr="00B0585C" w:rsidRDefault="008B567D" w:rsidP="008B567D">
      <w:pPr>
        <w:numPr>
          <w:ilvl w:val="4"/>
          <w:numId w:val="36"/>
        </w:numPr>
        <w:contextualSpacing w:val="0"/>
      </w:pPr>
      <w:r>
        <w:t>religious orders must have governmental authorization</w:t>
      </w:r>
    </w:p>
    <w:p w14:paraId="7229C5AA" w14:textId="77777777" w:rsidR="008B567D" w:rsidRPr="00B0585C" w:rsidRDefault="008B567D" w:rsidP="008B567D">
      <w:pPr>
        <w:numPr>
          <w:ilvl w:val="4"/>
          <w:numId w:val="36"/>
        </w:numPr>
        <w:contextualSpacing w:val="0"/>
      </w:pPr>
      <w:r>
        <w:t>the government authorizes c</w:t>
      </w:r>
      <w:r w:rsidRPr="0086548D">
        <w:t>ontemplative, medical</w:t>
      </w:r>
      <w:r>
        <w:t>,</w:t>
      </w:r>
      <w:r w:rsidRPr="0086548D">
        <w:t xml:space="preserve"> and missionary orders</w:t>
      </w:r>
    </w:p>
    <w:p w14:paraId="4790F4DB" w14:textId="77777777" w:rsidR="008B567D" w:rsidRPr="00B0585C" w:rsidRDefault="008B567D" w:rsidP="008B567D">
      <w:pPr>
        <w:numPr>
          <w:ilvl w:val="4"/>
          <w:numId w:val="36"/>
        </w:numPr>
        <w:contextualSpacing w:val="0"/>
      </w:pPr>
      <w:r>
        <w:t xml:space="preserve">but </w:t>
      </w:r>
      <w:r w:rsidRPr="0086548D">
        <w:t>Jesuits</w:t>
      </w:r>
      <w:r>
        <w:t>,</w:t>
      </w:r>
      <w:r w:rsidRPr="0086548D">
        <w:t xml:space="preserve"> Carmelites</w:t>
      </w:r>
      <w:r>
        <w:t>, and Assumptionists</w:t>
      </w:r>
      <w:r w:rsidRPr="0086548D">
        <w:t xml:space="preserve"> </w:t>
      </w:r>
      <w:r>
        <w:t xml:space="preserve">disperse or go into </w:t>
      </w:r>
      <w:r w:rsidRPr="0086548D">
        <w:t>exile</w:t>
      </w:r>
    </w:p>
    <w:p w14:paraId="1F0E5731" w14:textId="77777777" w:rsidR="008B567D" w:rsidRPr="00125B21" w:rsidRDefault="008B567D" w:rsidP="008B567D">
      <w:pPr>
        <w:numPr>
          <w:ilvl w:val="3"/>
          <w:numId w:val="36"/>
        </w:numPr>
        <w:contextualSpacing w:val="0"/>
      </w:pPr>
      <w:r w:rsidRPr="0086548D">
        <w:t>1904</w:t>
      </w:r>
      <w:r>
        <w:t xml:space="preserve">: the government orders authorized </w:t>
      </w:r>
      <w:r w:rsidRPr="0086548D">
        <w:t xml:space="preserve">congregations to close their schools within </w:t>
      </w:r>
      <w:r>
        <w:t xml:space="preserve">10 </w:t>
      </w:r>
      <w:r w:rsidRPr="0086548D">
        <w:t>years</w:t>
      </w:r>
      <w:r>
        <w:t>;</w:t>
      </w:r>
      <w:r w:rsidRPr="0086548D">
        <w:t xml:space="preserve"> </w:t>
      </w:r>
      <w:r>
        <w:t xml:space="preserve">this will eliminate </w:t>
      </w:r>
      <w:r w:rsidRPr="0086548D">
        <w:t xml:space="preserve">over half the </w:t>
      </w:r>
      <w:r>
        <w:t xml:space="preserve">remaining </w:t>
      </w:r>
      <w:r w:rsidRPr="0086548D">
        <w:t>Catholic schools</w:t>
      </w:r>
    </w:p>
    <w:p w14:paraId="0433C048" w14:textId="77777777" w:rsidR="008B567D" w:rsidRPr="00F56D0D" w:rsidRDefault="008B567D" w:rsidP="008B567D">
      <w:pPr>
        <w:numPr>
          <w:ilvl w:val="1"/>
          <w:numId w:val="36"/>
        </w:numPr>
        <w:contextualSpacing w:val="0"/>
      </w:pPr>
      <w:r w:rsidRPr="00F56D0D">
        <w:t>Austria-Hungary</w:t>
      </w:r>
    </w:p>
    <w:p w14:paraId="50643697" w14:textId="77777777" w:rsidR="008B567D" w:rsidRDefault="008B567D" w:rsidP="008B567D">
      <w:pPr>
        <w:numPr>
          <w:ilvl w:val="2"/>
          <w:numId w:val="36"/>
        </w:numPr>
        <w:contextualSpacing w:val="0"/>
      </w:pPr>
      <w:r>
        <w:t>1804: Francis II founds the Austrian Empire</w:t>
      </w:r>
    </w:p>
    <w:p w14:paraId="2F8F0DAE" w14:textId="77777777" w:rsidR="008B567D" w:rsidRPr="0094155D" w:rsidRDefault="008B567D" w:rsidP="008B567D">
      <w:pPr>
        <w:widowControl w:val="0"/>
        <w:numPr>
          <w:ilvl w:val="2"/>
          <w:numId w:val="36"/>
        </w:numPr>
        <w:contextualSpacing w:val="0"/>
      </w:pPr>
      <w:r>
        <w:t xml:space="preserve">1806: abolition of the </w:t>
      </w:r>
      <w:hyperlink r:id="rId56" w:tooltip="Holy Roman Empire" w:history="1">
        <w:r>
          <w:t>Holy Roman Empire</w:t>
        </w:r>
      </w:hyperlink>
      <w:r>
        <w:t xml:space="preserve"> (the “First Reich,” 962-1806)</w:t>
      </w:r>
    </w:p>
    <w:p w14:paraId="1E0CA959" w14:textId="77777777" w:rsidR="008B567D" w:rsidRDefault="008B567D" w:rsidP="008B567D">
      <w:pPr>
        <w:widowControl w:val="0"/>
        <w:numPr>
          <w:ilvl w:val="3"/>
          <w:numId w:val="36"/>
        </w:numPr>
        <w:contextualSpacing w:val="0"/>
      </w:pPr>
      <w:r>
        <w:t xml:space="preserve">1440-1806: though Holy Roman Emperor is an elective office, the </w:t>
      </w:r>
      <w:r w:rsidRPr="00740B97">
        <w:t>Habsburg dynasty</w:t>
      </w:r>
      <w:r>
        <w:t xml:space="preserve"> (centered in Austria) has held it with one brief interruption</w:t>
      </w:r>
    </w:p>
    <w:p w14:paraId="66C98CB4" w14:textId="77777777" w:rsidR="008B567D" w:rsidRPr="0094155D" w:rsidRDefault="008B567D" w:rsidP="008B567D">
      <w:pPr>
        <w:widowControl w:val="0"/>
        <w:numPr>
          <w:ilvl w:val="3"/>
          <w:numId w:val="36"/>
        </w:numPr>
        <w:contextualSpacing w:val="0"/>
      </w:pPr>
      <w:r>
        <w:t>“The pope and the German emperor had long been considered as sharing between them the government of the world in the name of God” (Goyau, “Napoleon I”)</w:t>
      </w:r>
    </w:p>
    <w:p w14:paraId="5D27B945" w14:textId="77777777" w:rsidR="008B567D" w:rsidRDefault="008B567D" w:rsidP="008B567D">
      <w:pPr>
        <w:widowControl w:val="0"/>
        <w:numPr>
          <w:ilvl w:val="3"/>
          <w:numId w:val="36"/>
        </w:numPr>
        <w:contextualSpacing w:val="0"/>
      </w:pPr>
      <w:r>
        <w:t xml:space="preserve">1806: </w:t>
      </w:r>
      <w:r w:rsidRPr="00740B97">
        <w:t xml:space="preserve">Austria </w:t>
      </w:r>
      <w:r>
        <w:t xml:space="preserve">goes to war with </w:t>
      </w:r>
      <w:r w:rsidRPr="00740B97">
        <w:t xml:space="preserve">France </w:t>
      </w:r>
      <w:r>
        <w:t xml:space="preserve">but is </w:t>
      </w:r>
      <w:r w:rsidRPr="00740B97">
        <w:t>crush</w:t>
      </w:r>
      <w:r>
        <w:t>ed</w:t>
      </w:r>
      <w:r w:rsidRPr="00740B97">
        <w:t xml:space="preserve"> </w:t>
      </w:r>
      <w:r>
        <w:t>at Austerlitz;</w:t>
      </w:r>
      <w:r w:rsidRPr="00740B97">
        <w:t xml:space="preserve"> the Treaty of Press</w:t>
      </w:r>
      <w:r>
        <w:t>burg</w:t>
      </w:r>
      <w:r w:rsidRPr="00740B97">
        <w:t xml:space="preserve"> </w:t>
      </w:r>
      <w:r>
        <w:t>dissolves</w:t>
      </w:r>
      <w:r w:rsidRPr="00740B97">
        <w:t xml:space="preserve"> the Holy Roman Em</w:t>
      </w:r>
      <w:r>
        <w:t>pire</w:t>
      </w:r>
    </w:p>
    <w:p w14:paraId="57FB6AC6" w14:textId="77777777" w:rsidR="008B567D" w:rsidRDefault="008B567D" w:rsidP="008B567D">
      <w:pPr>
        <w:numPr>
          <w:ilvl w:val="2"/>
          <w:numId w:val="36"/>
        </w:numPr>
        <w:contextualSpacing w:val="0"/>
      </w:pPr>
      <w:r w:rsidRPr="0086548D">
        <w:t>1869</w:t>
      </w:r>
      <w:r>
        <w:t xml:space="preserve">: </w:t>
      </w:r>
      <w:r w:rsidRPr="0086548D">
        <w:t xml:space="preserve">Catholic schools </w:t>
      </w:r>
      <w:r>
        <w:t xml:space="preserve">are </w:t>
      </w:r>
      <w:r w:rsidRPr="0086548D">
        <w:t xml:space="preserve">subjected to </w:t>
      </w:r>
      <w:r>
        <w:t>s</w:t>
      </w:r>
      <w:r w:rsidRPr="0086548D">
        <w:t>tate control</w:t>
      </w:r>
    </w:p>
    <w:p w14:paraId="633C1E8C" w14:textId="77777777" w:rsidR="008B567D" w:rsidRPr="003B06A0" w:rsidRDefault="008B567D" w:rsidP="008B567D">
      <w:pPr>
        <w:numPr>
          <w:ilvl w:val="2"/>
          <w:numId w:val="36"/>
        </w:numPr>
        <w:contextualSpacing w:val="0"/>
      </w:pPr>
      <w:r>
        <w:lastRenderedPageBreak/>
        <w:t xml:space="preserve">1870: </w:t>
      </w:r>
      <w:r w:rsidRPr="0086548D">
        <w:t>the em</w:t>
      </w:r>
      <w:r>
        <w:t>peror protests</w:t>
      </w:r>
      <w:r w:rsidRPr="0086548D">
        <w:t xml:space="preserve"> the definition of papal infallibil</w:t>
      </w:r>
      <w:r>
        <w:t>ity:</w:t>
      </w:r>
      <w:r w:rsidRPr="0086548D">
        <w:t xml:space="preserve"> </w:t>
      </w:r>
      <w:r>
        <w:t>“</w:t>
      </w:r>
      <w:r w:rsidRPr="0086548D">
        <w:t>He refused to allow the dogma to be proclaimed within his empire and declared the concordat null and void</w:t>
      </w:r>
      <w:r>
        <w:t>” (Holmes and Bickers 244)</w:t>
      </w:r>
    </w:p>
    <w:p w14:paraId="146CBAED" w14:textId="77777777" w:rsidR="008B567D" w:rsidRDefault="008B567D" w:rsidP="008B567D">
      <w:pPr>
        <w:numPr>
          <w:ilvl w:val="1"/>
          <w:numId w:val="36"/>
        </w:numPr>
        <w:contextualSpacing w:val="0"/>
      </w:pPr>
      <w:r>
        <w:t>Italy and the Papal States</w:t>
      </w:r>
    </w:p>
    <w:p w14:paraId="2A4BD650" w14:textId="77777777" w:rsidR="008B567D" w:rsidRDefault="008B567D" w:rsidP="008B567D">
      <w:pPr>
        <w:numPr>
          <w:ilvl w:val="2"/>
          <w:numId w:val="36"/>
        </w:numPr>
        <w:contextualSpacing w:val="0"/>
      </w:pPr>
      <w:r>
        <w:t xml:space="preserve">by 1815: the papacy has </w:t>
      </w:r>
      <w:r w:rsidRPr="0086548D">
        <w:t>a new prestige</w:t>
      </w:r>
    </w:p>
    <w:p w14:paraId="3A698817" w14:textId="77777777" w:rsidR="008B567D" w:rsidRDefault="008B567D" w:rsidP="008B567D">
      <w:pPr>
        <w:numPr>
          <w:ilvl w:val="3"/>
          <w:numId w:val="36"/>
        </w:numPr>
        <w:contextualSpacing w:val="0"/>
      </w:pPr>
      <w:r>
        <w:t xml:space="preserve">1789-99: </w:t>
      </w:r>
      <w:r w:rsidRPr="0086548D">
        <w:t xml:space="preserve">reaction </w:t>
      </w:r>
      <w:r>
        <w:t xml:space="preserve">to </w:t>
      </w:r>
      <w:r w:rsidRPr="0086548D">
        <w:t>the horrors of the French Revolu</w:t>
      </w:r>
      <w:r>
        <w:t>tion strengthens the pope</w:t>
      </w:r>
    </w:p>
    <w:p w14:paraId="7D96A9B3" w14:textId="77777777" w:rsidR="008B567D" w:rsidRDefault="008B567D" w:rsidP="008B567D">
      <w:pPr>
        <w:numPr>
          <w:ilvl w:val="3"/>
          <w:numId w:val="36"/>
        </w:numPr>
        <w:contextualSpacing w:val="0"/>
      </w:pPr>
      <w:r>
        <w:t>1804-15: the pope was “</w:t>
      </w:r>
      <w:r w:rsidRPr="0086548D">
        <w:t>Napoleon</w:t>
      </w:r>
      <w:r>
        <w:t>’</w:t>
      </w:r>
      <w:r w:rsidRPr="0086548D">
        <w:t>s most consistent op</w:t>
      </w:r>
      <w:r>
        <w:softHyphen/>
      </w:r>
      <w:r w:rsidRPr="0086548D">
        <w:t>ponent</w:t>
      </w:r>
      <w:r>
        <w:t>” (Holmes and Bickers 233)</w:t>
      </w:r>
    </w:p>
    <w:p w14:paraId="17F945F2" w14:textId="77777777" w:rsidR="008B567D" w:rsidRDefault="008B567D" w:rsidP="008B567D">
      <w:pPr>
        <w:numPr>
          <w:ilvl w:val="3"/>
          <w:numId w:val="36"/>
        </w:numPr>
        <w:contextualSpacing w:val="0"/>
      </w:pPr>
      <w:r>
        <w:t xml:space="preserve">1809-14: </w:t>
      </w:r>
      <w:r w:rsidRPr="0086548D">
        <w:t>Pius VII</w:t>
      </w:r>
      <w:r>
        <w:t>’s conduct during imprisonment was much admired</w:t>
      </w:r>
    </w:p>
    <w:p w14:paraId="50FD0997" w14:textId="77777777" w:rsidR="008B567D" w:rsidRDefault="008B567D" w:rsidP="008B567D">
      <w:pPr>
        <w:numPr>
          <w:ilvl w:val="3"/>
          <w:numId w:val="36"/>
        </w:numPr>
        <w:contextualSpacing w:val="0"/>
      </w:pPr>
      <w:r>
        <w:t>181</w:t>
      </w:r>
      <w:r w:rsidRPr="0086548D">
        <w:t>5</w:t>
      </w:r>
      <w:r>
        <w:t>:</w:t>
      </w:r>
      <w:r w:rsidRPr="0086548D">
        <w:t xml:space="preserve"> </w:t>
      </w:r>
      <w:r>
        <w:t>the Congress of Vienna</w:t>
      </w:r>
      <w:r w:rsidRPr="0086548D">
        <w:t xml:space="preserve"> </w:t>
      </w:r>
      <w:r>
        <w:t xml:space="preserve">rewards </w:t>
      </w:r>
      <w:r w:rsidRPr="0086548D">
        <w:t xml:space="preserve">the papacy </w:t>
      </w:r>
      <w:r>
        <w:t>by restoring the Papal States</w:t>
      </w:r>
    </w:p>
    <w:p w14:paraId="1665B3EF" w14:textId="77777777" w:rsidR="008B567D" w:rsidRDefault="008B567D" w:rsidP="008B567D">
      <w:pPr>
        <w:numPr>
          <w:ilvl w:val="3"/>
          <w:numId w:val="36"/>
        </w:numPr>
        <w:contextualSpacing w:val="0"/>
      </w:pPr>
      <w:r>
        <w:t xml:space="preserve">diplomats regard </w:t>
      </w:r>
      <w:r w:rsidRPr="0086548D">
        <w:t xml:space="preserve">papal nuncios as doyens </w:t>
      </w:r>
      <w:r>
        <w:t>(elders) among them</w:t>
      </w:r>
    </w:p>
    <w:p w14:paraId="56B495A4" w14:textId="77777777" w:rsidR="008B567D" w:rsidRDefault="008B567D" w:rsidP="008B567D">
      <w:pPr>
        <w:numPr>
          <w:ilvl w:val="3"/>
          <w:numId w:val="36"/>
        </w:numPr>
        <w:contextualSpacing w:val="0"/>
      </w:pPr>
      <w:r w:rsidRPr="0086548D">
        <w:t>1816</w:t>
      </w:r>
      <w:r>
        <w:t>-23:</w:t>
      </w:r>
      <w:r w:rsidRPr="0086548D">
        <w:t xml:space="preserve"> </w:t>
      </w:r>
      <w:r>
        <w:t>foreign diplomats in Rome increase</w:t>
      </w:r>
      <w:r w:rsidRPr="0086548D">
        <w:t xml:space="preserve"> from </w:t>
      </w:r>
      <w:r>
        <w:t xml:space="preserve">8 </w:t>
      </w:r>
      <w:r w:rsidRPr="0086548D">
        <w:t xml:space="preserve">to </w:t>
      </w:r>
      <w:r>
        <w:t>16</w:t>
      </w:r>
    </w:p>
    <w:p w14:paraId="68DD88CC" w14:textId="77777777" w:rsidR="008B567D" w:rsidRDefault="008B567D" w:rsidP="008B567D">
      <w:pPr>
        <w:numPr>
          <w:ilvl w:val="2"/>
          <w:numId w:val="36"/>
        </w:numPr>
        <w:contextualSpacing w:val="0"/>
      </w:pPr>
      <w:r>
        <w:t>but the popes’ temporal power is weak</w:t>
      </w:r>
    </w:p>
    <w:p w14:paraId="15D5DA3F" w14:textId="77777777" w:rsidR="008B567D" w:rsidRDefault="008B567D" w:rsidP="008B567D">
      <w:pPr>
        <w:numPr>
          <w:ilvl w:val="3"/>
          <w:numId w:val="36"/>
        </w:numPr>
        <w:contextualSpacing w:val="0"/>
      </w:pPr>
      <w:r>
        <w:t>“</w:t>
      </w:r>
      <w:r w:rsidRPr="0086548D">
        <w:t>papal independence could only be maintained if France and Austria were finely balanced, otherwise the Holy See was subject to the influence of the predominant power</w:t>
      </w:r>
      <w:r>
        <w:t>” (Holmes and Bickers 233)</w:t>
      </w:r>
    </w:p>
    <w:p w14:paraId="48225816" w14:textId="77777777" w:rsidR="008B567D" w:rsidRDefault="008B567D" w:rsidP="008B567D">
      <w:pPr>
        <w:numPr>
          <w:ilvl w:val="3"/>
          <w:numId w:val="36"/>
        </w:numPr>
        <w:contextualSpacing w:val="0"/>
      </w:pPr>
      <w:r>
        <w:t>popes cannot “</w:t>
      </w:r>
      <w:r w:rsidRPr="0086548D">
        <w:t>resist revolutionary movements within the Papal States without external sup</w:t>
      </w:r>
      <w:r>
        <w:t>port” (Holmes and Bickers 233)</w:t>
      </w:r>
    </w:p>
    <w:p w14:paraId="689A1C7B" w14:textId="77777777" w:rsidR="008B567D" w:rsidRDefault="008B567D" w:rsidP="008B567D">
      <w:pPr>
        <w:numPr>
          <w:ilvl w:val="3"/>
          <w:numId w:val="36"/>
        </w:numPr>
        <w:contextualSpacing w:val="0"/>
      </w:pPr>
      <w:r>
        <w:t>“</w:t>
      </w:r>
      <w:r w:rsidRPr="0086548D">
        <w:t>Of course, to have joined a system of political alliances might have involved the popes in foreign wars which were clearly incompatible with their religious position, but this dilemma was an inevitable consequence of the existence of the temporal power</w:t>
      </w:r>
      <w:r>
        <w:t>” (Holmes and Bickers 234)</w:t>
      </w:r>
    </w:p>
    <w:p w14:paraId="7B438860" w14:textId="77777777" w:rsidR="008B567D" w:rsidRDefault="008B567D" w:rsidP="008B567D">
      <w:pPr>
        <w:numPr>
          <w:ilvl w:val="2"/>
          <w:numId w:val="36"/>
        </w:numPr>
        <w:contextualSpacing w:val="0"/>
      </w:pPr>
      <w:r>
        <w:t xml:space="preserve">1815 on: the popes impose on the Papal States </w:t>
      </w:r>
      <w:r w:rsidRPr="0086548D">
        <w:t>a clerical</w:t>
      </w:r>
      <w:r>
        <w:t>,</w:t>
      </w:r>
      <w:r w:rsidRPr="0086548D">
        <w:t xml:space="preserve"> absolutist regime</w:t>
      </w:r>
    </w:p>
    <w:p w14:paraId="68D3C814" w14:textId="77777777" w:rsidR="008B567D" w:rsidRPr="005549E7" w:rsidRDefault="008B567D" w:rsidP="008B567D">
      <w:pPr>
        <w:numPr>
          <w:ilvl w:val="3"/>
          <w:numId w:val="36"/>
        </w:numPr>
        <w:contextualSpacing w:val="0"/>
      </w:pPr>
      <w:r w:rsidRPr="0086548D">
        <w:t>the Inquisition</w:t>
      </w:r>
      <w:r>
        <w:t xml:space="preserve"> is re-established (though </w:t>
      </w:r>
      <w:r w:rsidRPr="0086548D">
        <w:t>restricted</w:t>
      </w:r>
      <w:r>
        <w:t>)</w:t>
      </w:r>
    </w:p>
    <w:p w14:paraId="1FAF9530" w14:textId="77777777" w:rsidR="008B567D" w:rsidRPr="007052E3" w:rsidRDefault="008B567D" w:rsidP="008B567D">
      <w:pPr>
        <w:numPr>
          <w:ilvl w:val="3"/>
          <w:numId w:val="36"/>
        </w:numPr>
        <w:contextualSpacing w:val="0"/>
      </w:pPr>
      <w:r w:rsidRPr="0086548D">
        <w:t xml:space="preserve">Jews </w:t>
      </w:r>
      <w:r>
        <w:t xml:space="preserve">are </w:t>
      </w:r>
      <w:r w:rsidRPr="0086548D">
        <w:t>return</w:t>
      </w:r>
      <w:r>
        <w:t>ed</w:t>
      </w:r>
      <w:r w:rsidRPr="0086548D">
        <w:t xml:space="preserve"> to the ghetto</w:t>
      </w:r>
    </w:p>
    <w:p w14:paraId="2DFB17D3" w14:textId="77777777" w:rsidR="008B567D" w:rsidRPr="00FD6C06" w:rsidRDefault="008B567D" w:rsidP="008B567D">
      <w:pPr>
        <w:numPr>
          <w:ilvl w:val="3"/>
          <w:numId w:val="36"/>
        </w:numPr>
        <w:contextualSpacing w:val="0"/>
      </w:pPr>
      <w:r>
        <w:t>the popes “</w:t>
      </w:r>
      <w:r w:rsidRPr="0086548D">
        <w:t>denounced democratic liberties precisely because the extension of such liberties to the Papal States was incompatible with theocratic government and it was thought impossible to distinguish the spiritual power of the pope from his temporal authority</w:t>
      </w:r>
      <w:r>
        <w:t>” (Holmes and Bickers 235)</w:t>
      </w:r>
    </w:p>
    <w:p w14:paraId="14CDB4C6" w14:textId="77777777" w:rsidR="008B567D" w:rsidRDefault="008B567D" w:rsidP="008B567D">
      <w:pPr>
        <w:numPr>
          <w:ilvl w:val="2"/>
          <w:numId w:val="36"/>
        </w:numPr>
        <w:contextualSpacing w:val="0"/>
      </w:pPr>
      <w:r>
        <w:t>before the Italian Revolution</w:t>
      </w:r>
    </w:p>
    <w:p w14:paraId="329CCF78" w14:textId="77777777" w:rsidR="008B567D" w:rsidRDefault="008B567D" w:rsidP="008B567D">
      <w:pPr>
        <w:numPr>
          <w:ilvl w:val="3"/>
          <w:numId w:val="36"/>
        </w:numPr>
        <w:contextualSpacing w:val="0"/>
      </w:pPr>
      <w:r>
        <w:t>the Carbonari (“charcoal burners”</w:t>
      </w:r>
      <w:r w:rsidRPr="00622FF4">
        <w:t xml:space="preserve">) </w:t>
      </w:r>
      <w:r>
        <w:t>a</w:t>
      </w:r>
      <w:r w:rsidRPr="00622FF4">
        <w:t xml:space="preserve">re </w:t>
      </w:r>
      <w:r>
        <w:t>“</w:t>
      </w:r>
      <w:r w:rsidRPr="00622FF4">
        <w:t xml:space="preserve">groups of secret revolutionary societies </w:t>
      </w:r>
      <w:r>
        <w:t>[and]</w:t>
      </w:r>
      <w:r w:rsidRPr="00622FF4">
        <w:t xml:space="preserve"> an offshoot of the Freemasons</w:t>
      </w:r>
      <w:r>
        <w:t xml:space="preserve">” </w:t>
      </w:r>
      <w:r w:rsidRPr="00622FF4">
        <w:t>(</w:t>
      </w:r>
      <w:r>
        <w:t xml:space="preserve">“Carbonari,” </w:t>
      </w:r>
      <w:r w:rsidRPr="00622FF4">
        <w:rPr>
          <w:i/>
        </w:rPr>
        <w:t>Encyclopedia Britannica</w:t>
      </w:r>
      <w:r w:rsidRPr="00622FF4">
        <w:t>)</w:t>
      </w:r>
    </w:p>
    <w:p w14:paraId="44D009A2" w14:textId="77777777" w:rsidR="008B567D" w:rsidRDefault="008B567D" w:rsidP="008B567D">
      <w:pPr>
        <w:numPr>
          <w:ilvl w:val="3"/>
          <w:numId w:val="36"/>
        </w:numPr>
        <w:contextualSpacing w:val="0"/>
      </w:pPr>
      <w:r>
        <w:t>the Sanfedisti (“Centurians”), a sort of secret police, are right-wing opponents</w:t>
      </w:r>
    </w:p>
    <w:p w14:paraId="7C0E59EC" w14:textId="77777777" w:rsidR="008B567D" w:rsidRPr="00622FF4" w:rsidRDefault="008B567D" w:rsidP="008B567D">
      <w:pPr>
        <w:numPr>
          <w:ilvl w:val="3"/>
          <w:numId w:val="36"/>
        </w:numPr>
        <w:contextualSpacing w:val="0"/>
      </w:pPr>
      <w:r>
        <w:t>1820: a revolt in Naples forces</w:t>
      </w:r>
      <w:r w:rsidRPr="00622FF4">
        <w:t xml:space="preserve"> the king </w:t>
      </w:r>
      <w:r>
        <w:t xml:space="preserve">of Naples </w:t>
      </w:r>
      <w:r w:rsidRPr="00622FF4">
        <w:t>to promise a constitutional monar</w:t>
      </w:r>
      <w:r>
        <w:t>chy</w:t>
      </w:r>
    </w:p>
    <w:p w14:paraId="4D9CBD47" w14:textId="77777777" w:rsidR="008B567D" w:rsidRPr="00622FF4" w:rsidRDefault="008B567D" w:rsidP="008B567D">
      <w:pPr>
        <w:numPr>
          <w:ilvl w:val="3"/>
          <w:numId w:val="36"/>
        </w:numPr>
        <w:contextualSpacing w:val="0"/>
      </w:pPr>
      <w:r w:rsidRPr="00622FF4">
        <w:t>1821</w:t>
      </w:r>
      <w:r>
        <w:t>: the Austrian army crushes a revolt in Sardinia</w:t>
      </w:r>
    </w:p>
    <w:p w14:paraId="11162117" w14:textId="77777777" w:rsidR="008B567D" w:rsidRPr="00622FF4" w:rsidRDefault="008B567D" w:rsidP="008B567D">
      <w:pPr>
        <w:numPr>
          <w:ilvl w:val="3"/>
          <w:numId w:val="36"/>
        </w:numPr>
        <w:contextualSpacing w:val="0"/>
      </w:pPr>
      <w:r>
        <w:t>1825: acting</w:t>
      </w:r>
      <w:r w:rsidRPr="0086548D">
        <w:t xml:space="preserve"> on </w:t>
      </w:r>
      <w:r>
        <w:t xml:space="preserve">Sanfedisti </w:t>
      </w:r>
      <w:r w:rsidRPr="0086548D">
        <w:t>information</w:t>
      </w:r>
      <w:r>
        <w:t>,</w:t>
      </w:r>
      <w:r w:rsidRPr="0086548D">
        <w:t xml:space="preserve"> the </w:t>
      </w:r>
      <w:r>
        <w:t>c</w:t>
      </w:r>
      <w:r w:rsidRPr="0086548D">
        <w:t xml:space="preserve">ardinal </w:t>
      </w:r>
      <w:r>
        <w:t>l</w:t>
      </w:r>
      <w:r w:rsidRPr="0086548D">
        <w:t>egate</w:t>
      </w:r>
      <w:r>
        <w:t xml:space="preserve"> a</w:t>
      </w:r>
      <w:r w:rsidRPr="0086548D">
        <w:t>t Ravenna</w:t>
      </w:r>
      <w:r>
        <w:t xml:space="preserve"> executes </w:t>
      </w:r>
      <w:r w:rsidRPr="0086548D">
        <w:t>7 men</w:t>
      </w:r>
      <w:r>
        <w:t xml:space="preserve"> and imprisons or exiles many others</w:t>
      </w:r>
    </w:p>
    <w:p w14:paraId="19003019" w14:textId="77777777" w:rsidR="008B567D" w:rsidRPr="00622FF4" w:rsidRDefault="008B567D" w:rsidP="008B567D">
      <w:pPr>
        <w:numPr>
          <w:ilvl w:val="3"/>
          <w:numId w:val="36"/>
        </w:numPr>
        <w:contextualSpacing w:val="0"/>
      </w:pPr>
      <w:r w:rsidRPr="00622FF4">
        <w:t xml:space="preserve">1831: </w:t>
      </w:r>
      <w:r>
        <w:t xml:space="preserve">at Gregory XVI’s request, the Austrian army crushes </w:t>
      </w:r>
      <w:r w:rsidRPr="00622FF4">
        <w:t>a revolt in Rome</w:t>
      </w:r>
    </w:p>
    <w:p w14:paraId="3741E029" w14:textId="77777777" w:rsidR="008B567D" w:rsidRDefault="008B567D" w:rsidP="008B567D">
      <w:pPr>
        <w:numPr>
          <w:ilvl w:val="3"/>
          <w:numId w:val="36"/>
        </w:numPr>
        <w:contextualSpacing w:val="0"/>
      </w:pPr>
      <w:r>
        <w:t>1843: “</w:t>
      </w:r>
      <w:r w:rsidRPr="0086548D">
        <w:t xml:space="preserve">a conspiracy to kidnap three important ecclesiastics, including the future Pius IX, and hold them as hostages </w:t>
      </w:r>
      <w:r>
        <w:t>[sends] 50 individuals to the galleys” (Holmes and Bickers 235)</w:t>
      </w:r>
    </w:p>
    <w:p w14:paraId="75415DC2" w14:textId="77777777" w:rsidR="008B567D" w:rsidRDefault="008B567D" w:rsidP="008B567D">
      <w:pPr>
        <w:numPr>
          <w:ilvl w:val="3"/>
          <w:numId w:val="36"/>
        </w:numPr>
        <w:contextualSpacing w:val="0"/>
      </w:pPr>
      <w:r w:rsidRPr="00AE0AC7">
        <w:t>November 1848</w:t>
      </w:r>
      <w:r>
        <w:t>:</w:t>
      </w:r>
      <w:r w:rsidRPr="00AE0AC7">
        <w:t xml:space="preserve"> a revolution </w:t>
      </w:r>
      <w:r>
        <w:t xml:space="preserve">breaks out </w:t>
      </w:r>
      <w:r w:rsidRPr="00AE0AC7">
        <w:t>in Rome</w:t>
      </w:r>
      <w:r>
        <w:t xml:space="preserve">; </w:t>
      </w:r>
      <w:r w:rsidRPr="00AE0AC7">
        <w:t xml:space="preserve">Pius </w:t>
      </w:r>
      <w:r>
        <w:t xml:space="preserve">IX (1846-78) </w:t>
      </w:r>
      <w:r w:rsidRPr="00AE0AC7">
        <w:t>flee</w:t>
      </w:r>
      <w:r>
        <w:t>s</w:t>
      </w:r>
      <w:r w:rsidRPr="00AE0AC7">
        <w:t xml:space="preserve"> </w:t>
      </w:r>
      <w:r>
        <w:t xml:space="preserve">to </w:t>
      </w:r>
      <w:r w:rsidRPr="00AE0AC7">
        <w:t>t</w:t>
      </w:r>
      <w:r>
        <w:t>he Kingdom of the Two Sicilies</w:t>
      </w:r>
    </w:p>
    <w:p w14:paraId="67B6C5A6" w14:textId="77777777" w:rsidR="008B567D" w:rsidRDefault="008B567D" w:rsidP="008B567D">
      <w:pPr>
        <w:widowControl w:val="0"/>
        <w:numPr>
          <w:ilvl w:val="3"/>
          <w:numId w:val="36"/>
        </w:numPr>
        <w:contextualSpacing w:val="0"/>
      </w:pPr>
      <w:r>
        <w:t>“</w:t>
      </w:r>
      <w:r w:rsidRPr="006B06E8">
        <w:t xml:space="preserve">It was not merely accidental that just at the time when the Apostolic See lost its temporal power it began to enjoy a plenitude of spiritual power and authority and </w:t>
      </w:r>
      <w:r w:rsidRPr="006B06E8">
        <w:lastRenderedPageBreak/>
        <w:t>universal esteem such as had not been evident for centuries</w:t>
      </w:r>
      <w:r>
        <w:t>” (Bihlmeyer 3: 439)</w:t>
      </w:r>
    </w:p>
    <w:p w14:paraId="69C959FA" w14:textId="77777777" w:rsidR="008B567D" w:rsidRPr="00AE0AC7" w:rsidRDefault="008B567D" w:rsidP="008B567D">
      <w:pPr>
        <w:numPr>
          <w:ilvl w:val="2"/>
          <w:numId w:val="36"/>
        </w:numPr>
        <w:contextualSpacing w:val="0"/>
      </w:pPr>
      <w:r w:rsidRPr="00AE0AC7">
        <w:t>early 1849</w:t>
      </w:r>
      <w:r>
        <w:t xml:space="preserve">: a </w:t>
      </w:r>
      <w:r w:rsidRPr="00AE0AC7">
        <w:t>Ro</w:t>
      </w:r>
      <w:r>
        <w:t xml:space="preserve">man Republic is formed; Pius IX asks </w:t>
      </w:r>
      <w:r w:rsidRPr="00AE0AC7">
        <w:t xml:space="preserve">Catholic </w:t>
      </w:r>
      <w:r>
        <w:t>states</w:t>
      </w:r>
      <w:r w:rsidRPr="00AE0AC7">
        <w:t xml:space="preserve"> to crush </w:t>
      </w:r>
      <w:r>
        <w:t>it</w:t>
      </w:r>
    </w:p>
    <w:p w14:paraId="6C8DC281" w14:textId="77777777" w:rsidR="008B567D" w:rsidRPr="0065419A" w:rsidRDefault="008B567D" w:rsidP="008B567D">
      <w:pPr>
        <w:numPr>
          <w:ilvl w:val="2"/>
          <w:numId w:val="36"/>
        </w:numPr>
        <w:contextualSpacing w:val="0"/>
      </w:pPr>
      <w:r>
        <w:t>1861:</w:t>
      </w:r>
      <w:r w:rsidRPr="00CF71CC">
        <w:t xml:space="preserve"> the </w:t>
      </w:r>
      <w:r>
        <w:t>k</w:t>
      </w:r>
      <w:r w:rsidRPr="00CF71CC">
        <w:t xml:space="preserve">ing of </w:t>
      </w:r>
      <w:hyperlink r:id="rId57" w:tooltip="Kingdom of Sardinia" w:history="1">
        <w:r w:rsidRPr="00CF71CC">
          <w:t>Piedmont-Sardinia</w:t>
        </w:r>
      </w:hyperlink>
      <w:r w:rsidRPr="00CF71CC">
        <w:t xml:space="preserve"> </w:t>
      </w:r>
      <w:r>
        <w:t xml:space="preserve">annexes most of Italy (including </w:t>
      </w:r>
      <w:r w:rsidRPr="00CF71CC">
        <w:t xml:space="preserve">most of the </w:t>
      </w:r>
      <w:hyperlink r:id="rId58" w:tooltip="Papal States" w:history="1">
        <w:r w:rsidRPr="00CF71CC">
          <w:t>Papal States</w:t>
        </w:r>
      </w:hyperlink>
      <w:r>
        <w:t>) and becomes king of Italy</w:t>
      </w:r>
    </w:p>
    <w:p w14:paraId="156BC447" w14:textId="77777777" w:rsidR="008B567D" w:rsidRDefault="008B567D" w:rsidP="008B567D">
      <w:pPr>
        <w:numPr>
          <w:ilvl w:val="2"/>
          <w:numId w:val="36"/>
        </w:numPr>
        <w:contextualSpacing w:val="0"/>
      </w:pPr>
      <w:r w:rsidRPr="0086548D">
        <w:t xml:space="preserve">the pope believed </w:t>
      </w:r>
      <w:r>
        <w:t>“</w:t>
      </w:r>
      <w:r w:rsidRPr="0086548D">
        <w:t xml:space="preserve">he could not identify the Church with republican revolutionaries or risk the danger of schism in Austria and so he repudiated the movement </w:t>
      </w:r>
      <w:r>
        <w:t xml:space="preserve">[that was] </w:t>
      </w:r>
      <w:r w:rsidRPr="0086548D">
        <w:t>in favour of Italian unity, the Risorgimento, and refused to declare war on Austria in the interests of Italian nationalism</w:t>
      </w:r>
      <w:r>
        <w:t>” (Holmes and Bickers 238)</w:t>
      </w:r>
    </w:p>
    <w:p w14:paraId="6255A38B" w14:textId="77777777" w:rsidR="008B567D" w:rsidRDefault="008B567D" w:rsidP="008B567D">
      <w:pPr>
        <w:numPr>
          <w:ilvl w:val="2"/>
          <w:numId w:val="36"/>
        </w:numPr>
        <w:contextualSpacing w:val="0"/>
      </w:pPr>
      <w:r w:rsidRPr="0086548D">
        <w:t>Pius IX (1846-</w:t>
      </w:r>
      <w:r>
        <w:t>18</w:t>
      </w:r>
      <w:r w:rsidRPr="0086548D">
        <w:t>78)</w:t>
      </w:r>
    </w:p>
    <w:p w14:paraId="0A6FFDD7" w14:textId="77777777" w:rsidR="008B567D" w:rsidRDefault="008B567D" w:rsidP="008B567D">
      <w:pPr>
        <w:numPr>
          <w:ilvl w:val="3"/>
          <w:numId w:val="36"/>
        </w:numPr>
        <w:contextualSpacing w:val="0"/>
      </w:pPr>
      <w:r>
        <w:t>1846-48: Pius IX is a liberal</w:t>
      </w:r>
    </w:p>
    <w:p w14:paraId="0569DBA1" w14:textId="77777777" w:rsidR="008B567D" w:rsidRDefault="008B567D" w:rsidP="008B567D">
      <w:pPr>
        <w:numPr>
          <w:ilvl w:val="3"/>
          <w:numId w:val="36"/>
        </w:numPr>
        <w:contextualSpacing w:val="0"/>
      </w:pPr>
      <w:r>
        <w:t>1849: t</w:t>
      </w:r>
      <w:r w:rsidRPr="0086548D">
        <w:t xml:space="preserve">he pope </w:t>
      </w:r>
      <w:r>
        <w:t>beco</w:t>
      </w:r>
      <w:r w:rsidRPr="0086548D">
        <w:t>me</w:t>
      </w:r>
      <w:r>
        <w:t>s</w:t>
      </w:r>
      <w:r w:rsidRPr="0086548D">
        <w:t xml:space="preserve"> a priso</w:t>
      </w:r>
      <w:r>
        <w:t>ner of the revolution, then escapes</w:t>
      </w:r>
      <w:r w:rsidRPr="0086548D">
        <w:t xml:space="preserve"> into exile</w:t>
      </w:r>
    </w:p>
    <w:p w14:paraId="491B5DA5" w14:textId="77777777" w:rsidR="008B567D" w:rsidRDefault="008B567D" w:rsidP="008B567D">
      <w:pPr>
        <w:numPr>
          <w:ilvl w:val="3"/>
          <w:numId w:val="36"/>
        </w:numPr>
        <w:contextualSpacing w:val="0"/>
      </w:pPr>
      <w:r>
        <w:t>1850-78: Pius IX is a conservative</w:t>
      </w:r>
    </w:p>
    <w:p w14:paraId="39E45896" w14:textId="77777777" w:rsidR="008B567D" w:rsidRDefault="008B567D" w:rsidP="008B567D">
      <w:pPr>
        <w:numPr>
          <w:ilvl w:val="3"/>
          <w:numId w:val="36"/>
        </w:numPr>
        <w:contextualSpacing w:val="0"/>
      </w:pPr>
      <w:r>
        <w:t xml:space="preserve">April 1850: </w:t>
      </w:r>
      <w:r w:rsidRPr="0086548D">
        <w:t xml:space="preserve">Pius IX </w:t>
      </w:r>
      <w:r>
        <w:t>declares that “</w:t>
      </w:r>
      <w:r w:rsidRPr="0086548D">
        <w:t>the Papal States were the Patrimony of St Peter, the material means given by God to safeguard the spiritual independence of the pope</w:t>
      </w:r>
      <w:r>
        <w:t>” (Holmes and Bickers 240)</w:t>
      </w:r>
    </w:p>
    <w:p w14:paraId="08273D93" w14:textId="77777777" w:rsidR="008B567D" w:rsidRDefault="008B567D" w:rsidP="008B567D">
      <w:pPr>
        <w:numPr>
          <w:ilvl w:val="3"/>
          <w:numId w:val="36"/>
        </w:numPr>
        <w:contextualSpacing w:val="0"/>
      </w:pPr>
      <w:r w:rsidRPr="0086548D">
        <w:t xml:space="preserve">the pope </w:t>
      </w:r>
      <w:r>
        <w:t>“</w:t>
      </w:r>
      <w:r w:rsidRPr="0086548D">
        <w:t>took up the position that Christendom had apostatized. The appropriate action of Catholics was intense loyalty to the central power, unity among themselves and separation from the outside world</w:t>
      </w:r>
      <w:r>
        <w:t>” (Holmes and Bickers 240)</w:t>
      </w:r>
    </w:p>
    <w:p w14:paraId="6471E407" w14:textId="77777777" w:rsidR="008B567D" w:rsidRDefault="008B567D" w:rsidP="008B567D">
      <w:pPr>
        <w:numPr>
          <w:ilvl w:val="2"/>
          <w:numId w:val="36"/>
        </w:numPr>
        <w:contextualSpacing w:val="0"/>
      </w:pPr>
      <w:r>
        <w:t xml:space="preserve">1870: with </w:t>
      </w:r>
      <w:r w:rsidRPr="0086548D">
        <w:t>the outbreak of the Franco-Prussian War</w:t>
      </w:r>
      <w:r>
        <w:t>,</w:t>
      </w:r>
      <w:r w:rsidRPr="0086548D">
        <w:t xml:space="preserve"> </w:t>
      </w:r>
      <w:r>
        <w:t>“</w:t>
      </w:r>
      <w:r w:rsidRPr="0086548D">
        <w:t>Napoleon III withdrew his troops from Rome, leaving the city at the mercy of the Italian forces</w:t>
      </w:r>
      <w:r>
        <w:t>” (Holmes and Bickers 244)</w:t>
      </w:r>
    </w:p>
    <w:p w14:paraId="0045C028" w14:textId="77777777" w:rsidR="008B567D" w:rsidRDefault="008B567D" w:rsidP="008B567D">
      <w:pPr>
        <w:numPr>
          <w:ilvl w:val="2"/>
          <w:numId w:val="36"/>
        </w:numPr>
        <w:contextualSpacing w:val="0"/>
      </w:pPr>
      <w:r>
        <w:t>1870: the Italians occupy</w:t>
      </w:r>
      <w:r w:rsidRPr="0086548D">
        <w:t xml:space="preserve"> Rome</w:t>
      </w:r>
      <w:r>
        <w:t>,</w:t>
      </w:r>
      <w:r w:rsidRPr="0086548D">
        <w:t xml:space="preserve"> </w:t>
      </w:r>
      <w:r>
        <w:t>“</w:t>
      </w:r>
      <w:r w:rsidRPr="0086548D">
        <w:t xml:space="preserve">and the infallible pope became </w:t>
      </w:r>
      <w:r w:rsidRPr="002A0634">
        <w:t>the prisoner of the Vatican</w:t>
      </w:r>
      <w:r>
        <w:t>” (Holmes and Bickers 244)</w:t>
      </w:r>
    </w:p>
    <w:p w14:paraId="0EE96952" w14:textId="77777777" w:rsidR="008B567D" w:rsidRPr="0077679F" w:rsidRDefault="008B567D" w:rsidP="008B567D">
      <w:pPr>
        <w:numPr>
          <w:ilvl w:val="2"/>
          <w:numId w:val="36"/>
        </w:numPr>
        <w:contextualSpacing w:val="0"/>
      </w:pPr>
      <w:r>
        <w:t>“</w:t>
      </w:r>
      <w:r w:rsidRPr="0086548D">
        <w:t>After 1870 the papacy, at least in theory, felt at the mercy of the Italian government and open to the charge that it had lost its moral independence. The Holy See therefore refused to recognise the new Italy in case other governments claimed that the pope was subject to Italian influences and so ignored him when dealing with the Church within their own countries</w:t>
      </w:r>
      <w:r>
        <w:t>” (Holmes and Bickers 246)</w:t>
      </w:r>
    </w:p>
    <w:p w14:paraId="2B7A1767" w14:textId="77777777" w:rsidR="008B567D" w:rsidRDefault="008B567D" w:rsidP="008B567D">
      <w:pPr>
        <w:numPr>
          <w:ilvl w:val="2"/>
          <w:numId w:val="36"/>
        </w:numPr>
        <w:contextualSpacing w:val="0"/>
      </w:pPr>
      <w:r w:rsidRPr="0086548D">
        <w:t>1876</w:t>
      </w:r>
      <w:r>
        <w:t>:</w:t>
      </w:r>
      <w:r w:rsidRPr="0086548D">
        <w:t xml:space="preserve"> </w:t>
      </w:r>
      <w:r>
        <w:t>“left-wing anti-clericals</w:t>
      </w:r>
    </w:p>
    <w:p w14:paraId="05E09D80" w14:textId="77777777" w:rsidR="008B567D" w:rsidRDefault="008B567D" w:rsidP="008B567D">
      <w:pPr>
        <w:numPr>
          <w:ilvl w:val="3"/>
          <w:numId w:val="36"/>
        </w:numPr>
        <w:contextualSpacing w:val="0"/>
      </w:pPr>
      <w:r>
        <w:t>“</w:t>
      </w:r>
      <w:r w:rsidRPr="0086548D">
        <w:t xml:space="preserve">abolished the </w:t>
      </w:r>
      <w:r>
        <w:t>catechism from primary schools,</w:t>
      </w:r>
    </w:p>
    <w:p w14:paraId="1506DD57" w14:textId="77777777" w:rsidR="008B567D" w:rsidRDefault="008B567D" w:rsidP="008B567D">
      <w:pPr>
        <w:numPr>
          <w:ilvl w:val="3"/>
          <w:numId w:val="36"/>
        </w:numPr>
        <w:contextualSpacing w:val="0"/>
      </w:pPr>
      <w:r>
        <w:t>“banned religious processions,</w:t>
      </w:r>
    </w:p>
    <w:p w14:paraId="43662208" w14:textId="77777777" w:rsidR="008B567D" w:rsidRDefault="008B567D" w:rsidP="008B567D">
      <w:pPr>
        <w:numPr>
          <w:ilvl w:val="3"/>
          <w:numId w:val="36"/>
        </w:numPr>
        <w:contextualSpacing w:val="0"/>
      </w:pPr>
      <w:r>
        <w:t>“</w:t>
      </w:r>
      <w:r w:rsidRPr="0086548D">
        <w:t>sup</w:t>
      </w:r>
      <w:r>
        <w:t>pressed religious orders,</w:t>
      </w:r>
    </w:p>
    <w:p w14:paraId="40345510" w14:textId="77777777" w:rsidR="008B567D" w:rsidRDefault="008B567D" w:rsidP="008B567D">
      <w:pPr>
        <w:numPr>
          <w:ilvl w:val="3"/>
          <w:numId w:val="36"/>
        </w:numPr>
        <w:contextualSpacing w:val="0"/>
      </w:pPr>
      <w:r>
        <w:t>“</w:t>
      </w:r>
      <w:r w:rsidRPr="0086548D">
        <w:t xml:space="preserve">conscripted priests into the army, </w:t>
      </w:r>
      <w:r>
        <w:t>. . .</w:t>
      </w:r>
    </w:p>
    <w:p w14:paraId="32B01D95" w14:textId="77777777" w:rsidR="008B567D" w:rsidRPr="0077679F" w:rsidRDefault="008B567D" w:rsidP="008B567D">
      <w:pPr>
        <w:numPr>
          <w:ilvl w:val="3"/>
          <w:numId w:val="36"/>
        </w:numPr>
        <w:contextualSpacing w:val="0"/>
      </w:pPr>
      <w:r>
        <w:t>“</w:t>
      </w:r>
      <w:r w:rsidRPr="0086548D">
        <w:t xml:space="preserve">and threatened to punish priests who dared </w:t>
      </w:r>
      <w:r>
        <w:t>‘</w:t>
      </w:r>
      <w:r w:rsidRPr="0086548D">
        <w:t>to make a public attack on State institutions or governmental decisions</w:t>
      </w:r>
      <w:r>
        <w:t>’” (Holmes and Bickers 247)</w:t>
      </w:r>
    </w:p>
    <w:p w14:paraId="296B9DA5" w14:textId="77777777" w:rsidR="008B567D" w:rsidRPr="00D43935" w:rsidRDefault="008B567D" w:rsidP="008B567D">
      <w:pPr>
        <w:numPr>
          <w:ilvl w:val="2"/>
          <w:numId w:val="36"/>
        </w:numPr>
        <w:contextualSpacing w:val="0"/>
      </w:pPr>
      <w:r>
        <w:t>“</w:t>
      </w:r>
      <w:r w:rsidRPr="0086548D">
        <w:t xml:space="preserve">In an effort to undermine the new State, the ecclesiastical authorities had refused to allow Catholics to take part in the political life of the nation. But this policy of </w:t>
      </w:r>
      <w:r w:rsidRPr="002A0634">
        <w:rPr>
          <w:i/>
          <w:iCs/>
        </w:rPr>
        <w:t>non possumus</w:t>
      </w:r>
      <w:r w:rsidRPr="0086548D">
        <w:t xml:space="preserve"> </w:t>
      </w:r>
      <w:r>
        <w:t xml:space="preserve">[“not able,” “cannot”] . . . </w:t>
      </w:r>
      <w:r w:rsidRPr="0086548D">
        <w:t>strengthened the forces of the left and identified the Church with those of the right</w:t>
      </w:r>
      <w:r>
        <w:t>” (Holmes and Bickers 246-47)</w:t>
      </w:r>
    </w:p>
    <w:p w14:paraId="208B857B" w14:textId="77777777" w:rsidR="008B567D" w:rsidRDefault="008B567D" w:rsidP="008B567D">
      <w:pPr>
        <w:numPr>
          <w:ilvl w:val="2"/>
          <w:numId w:val="36"/>
        </w:numPr>
        <w:contextualSpacing w:val="0"/>
      </w:pPr>
      <w:r>
        <w:t xml:space="preserve">Leo XIII (1878-1903) improves the papacy’s relations with </w:t>
      </w:r>
      <w:r w:rsidRPr="004479CF">
        <w:t>other countries</w:t>
      </w:r>
    </w:p>
    <w:p w14:paraId="238C7E8D" w14:textId="77777777" w:rsidR="008B567D" w:rsidRPr="00FB4D22" w:rsidRDefault="008B567D" w:rsidP="008B567D">
      <w:pPr>
        <w:numPr>
          <w:ilvl w:val="3"/>
          <w:numId w:val="36"/>
        </w:numPr>
        <w:contextualSpacing w:val="0"/>
      </w:pPr>
      <w:r w:rsidRPr="0086548D">
        <w:t xml:space="preserve">Leo </w:t>
      </w:r>
      <w:r>
        <w:t xml:space="preserve">is </w:t>
      </w:r>
      <w:r w:rsidRPr="0086548D">
        <w:t xml:space="preserve">pragmatic in his dealings with </w:t>
      </w:r>
      <w:r>
        <w:t>countries</w:t>
      </w:r>
    </w:p>
    <w:p w14:paraId="5FDFA9E8" w14:textId="77777777" w:rsidR="008B567D" w:rsidRPr="00A47690" w:rsidRDefault="008B567D" w:rsidP="008B567D">
      <w:pPr>
        <w:numPr>
          <w:ilvl w:val="3"/>
          <w:numId w:val="36"/>
        </w:numPr>
        <w:contextualSpacing w:val="0"/>
      </w:pPr>
      <w:r>
        <w:t>he improves</w:t>
      </w:r>
      <w:r w:rsidRPr="0086548D">
        <w:t xml:space="preserve"> </w:t>
      </w:r>
      <w:r>
        <w:t xml:space="preserve">the papacy’s </w:t>
      </w:r>
      <w:r w:rsidRPr="0086548D">
        <w:t>international prestige</w:t>
      </w:r>
    </w:p>
    <w:p w14:paraId="22861C73" w14:textId="77777777" w:rsidR="008B567D" w:rsidRPr="00A47690" w:rsidRDefault="008B567D" w:rsidP="008B567D">
      <w:pPr>
        <w:numPr>
          <w:ilvl w:val="3"/>
          <w:numId w:val="36"/>
        </w:numPr>
        <w:contextualSpacing w:val="0"/>
      </w:pPr>
      <w:r>
        <w:t xml:space="preserve">Leo defeats </w:t>
      </w:r>
      <w:r w:rsidRPr="0086548D">
        <w:t xml:space="preserve">the Swiss </w:t>
      </w:r>
      <w:r w:rsidRPr="002A0634">
        <w:rPr>
          <w:i/>
          <w:iCs/>
        </w:rPr>
        <w:t>Kulturkampf</w:t>
      </w:r>
    </w:p>
    <w:p w14:paraId="0DFE223A" w14:textId="77777777" w:rsidR="008B567D" w:rsidRPr="00A47690" w:rsidRDefault="008B567D" w:rsidP="008B567D">
      <w:pPr>
        <w:numPr>
          <w:ilvl w:val="3"/>
          <w:numId w:val="36"/>
        </w:numPr>
        <w:contextualSpacing w:val="0"/>
      </w:pPr>
      <w:r w:rsidRPr="0086548D">
        <w:t>Brazil, Colom</w:t>
      </w:r>
      <w:r>
        <w:t>bia, and Russia</w:t>
      </w:r>
      <w:r w:rsidRPr="0086548D">
        <w:t xml:space="preserve"> </w:t>
      </w:r>
      <w:r>
        <w:t>restore</w:t>
      </w:r>
      <w:r w:rsidRPr="0086548D">
        <w:t xml:space="preserve"> diplomatic relations</w:t>
      </w:r>
    </w:p>
    <w:p w14:paraId="6973B241" w14:textId="77777777" w:rsidR="008B567D" w:rsidRPr="00A47690" w:rsidRDefault="008B567D" w:rsidP="008B567D">
      <w:pPr>
        <w:numPr>
          <w:ilvl w:val="3"/>
          <w:numId w:val="36"/>
        </w:numPr>
        <w:contextualSpacing w:val="0"/>
      </w:pPr>
      <w:r>
        <w:t>Chile, Mexico, and Spain</w:t>
      </w:r>
      <w:r w:rsidRPr="0086548D">
        <w:t xml:space="preserve"> </w:t>
      </w:r>
      <w:r>
        <w:t>withdraw</w:t>
      </w:r>
      <w:r w:rsidRPr="0086548D">
        <w:t xml:space="preserve"> anti-clerical legisla</w:t>
      </w:r>
      <w:r>
        <w:t>tion</w:t>
      </w:r>
    </w:p>
    <w:p w14:paraId="168A67BE" w14:textId="77777777" w:rsidR="008B567D" w:rsidRPr="00A47690" w:rsidRDefault="008B567D" w:rsidP="008B567D">
      <w:pPr>
        <w:numPr>
          <w:ilvl w:val="3"/>
          <w:numId w:val="36"/>
        </w:numPr>
        <w:contextualSpacing w:val="0"/>
      </w:pPr>
      <w:r>
        <w:t>s</w:t>
      </w:r>
      <w:r w:rsidRPr="0086548D">
        <w:t xml:space="preserve">everal governments </w:t>
      </w:r>
      <w:r>
        <w:t xml:space="preserve">ask </w:t>
      </w:r>
      <w:r w:rsidRPr="0086548D">
        <w:t>the pope to arbitrate their disputes</w:t>
      </w:r>
    </w:p>
    <w:p w14:paraId="56BAAEBA" w14:textId="77777777" w:rsidR="008B567D" w:rsidRPr="00A47690" w:rsidRDefault="008B567D" w:rsidP="008B567D">
      <w:pPr>
        <w:numPr>
          <w:ilvl w:val="3"/>
          <w:numId w:val="36"/>
        </w:numPr>
        <w:contextualSpacing w:val="0"/>
      </w:pPr>
      <w:r w:rsidRPr="0086548D">
        <w:lastRenderedPageBreak/>
        <w:t xml:space="preserve">heads of state </w:t>
      </w:r>
      <w:r>
        <w:t>visit</w:t>
      </w:r>
      <w:r w:rsidRPr="0086548D">
        <w:t xml:space="preserve"> </w:t>
      </w:r>
      <w:r>
        <w:t>Leo at</w:t>
      </w:r>
      <w:r w:rsidRPr="0086548D">
        <w:t xml:space="preserve"> the Vatican</w:t>
      </w:r>
    </w:p>
    <w:p w14:paraId="52CDF314" w14:textId="77777777" w:rsidR="008B567D" w:rsidRDefault="008B567D" w:rsidP="008B567D">
      <w:pPr>
        <w:numPr>
          <w:ilvl w:val="1"/>
          <w:numId w:val="36"/>
        </w:numPr>
        <w:contextualSpacing w:val="0"/>
      </w:pPr>
      <w:r w:rsidRPr="00F13AFA">
        <w:t>Germany</w:t>
      </w:r>
    </w:p>
    <w:p w14:paraId="41F33A7B" w14:textId="77777777" w:rsidR="008B567D" w:rsidRDefault="008B567D" w:rsidP="008B567D">
      <w:pPr>
        <w:numPr>
          <w:ilvl w:val="2"/>
          <w:numId w:val="36"/>
        </w:numPr>
        <w:contextualSpacing w:val="0"/>
      </w:pPr>
      <w:r>
        <w:t>“</w:t>
      </w:r>
      <w:r w:rsidRPr="0086548D">
        <w:t>During the nineteenth century German rulers attempted to subject the Church to their control, and these attempts were often associated with efforts to spread Protestantism</w:t>
      </w:r>
      <w:r>
        <w:t>” (Holmes and Bickers 226)</w:t>
      </w:r>
    </w:p>
    <w:p w14:paraId="2B174FF6" w14:textId="77777777" w:rsidR="008B567D" w:rsidRDefault="008B567D" w:rsidP="008B567D">
      <w:pPr>
        <w:numPr>
          <w:ilvl w:val="2"/>
          <w:numId w:val="36"/>
        </w:numPr>
        <w:contextualSpacing w:val="0"/>
        <w:rPr>
          <w:snapToGrid w:val="0"/>
        </w:rPr>
      </w:pPr>
      <w:r>
        <w:rPr>
          <w:snapToGrid w:val="0"/>
        </w:rPr>
        <w:t xml:space="preserve">1803: </w:t>
      </w:r>
      <w:r w:rsidRPr="0086548D">
        <w:t xml:space="preserve">the abolition of </w:t>
      </w:r>
      <w:r>
        <w:t>“</w:t>
      </w:r>
      <w:r w:rsidRPr="0086548D">
        <w:t>archdioceses and dioceses, universities, abbeys and cathedral chapters, and the secularization of monastic and ecclesiastical properties</w:t>
      </w:r>
      <w:r>
        <w:t>” (Holmes and Bickers 222)</w:t>
      </w:r>
    </w:p>
    <w:p w14:paraId="38634A96" w14:textId="77777777" w:rsidR="008B567D" w:rsidRPr="00DA2F7D" w:rsidRDefault="008B567D" w:rsidP="008B567D">
      <w:pPr>
        <w:numPr>
          <w:ilvl w:val="2"/>
          <w:numId w:val="36"/>
        </w:numPr>
        <w:contextualSpacing w:val="0"/>
      </w:pPr>
      <w:r>
        <w:t xml:space="preserve">Germany under Otto von </w:t>
      </w:r>
      <w:r w:rsidRPr="0086548D">
        <w:t>Bismarck</w:t>
      </w:r>
      <w:r>
        <w:t xml:space="preserve"> (chancellor, 1871-90)</w:t>
      </w:r>
    </w:p>
    <w:p w14:paraId="54313B80" w14:textId="77777777" w:rsidR="008B567D" w:rsidRDefault="008B567D" w:rsidP="008B567D">
      <w:pPr>
        <w:widowControl w:val="0"/>
        <w:numPr>
          <w:ilvl w:val="3"/>
          <w:numId w:val="36"/>
        </w:numPr>
        <w:contextualSpacing w:val="0"/>
      </w:pPr>
      <w:r>
        <w:t>1871: Wilhelm I is emperor (beginning of the “Second Reich,” 1871-1918)</w:t>
      </w:r>
    </w:p>
    <w:p w14:paraId="7FC483A0" w14:textId="77777777" w:rsidR="008B567D" w:rsidRPr="00DA2F7D" w:rsidRDefault="008B567D" w:rsidP="008B567D">
      <w:pPr>
        <w:numPr>
          <w:ilvl w:val="3"/>
          <w:numId w:val="36"/>
        </w:numPr>
        <w:contextualSpacing w:val="0"/>
      </w:pPr>
      <w:r>
        <w:t xml:space="preserve">1871-80: </w:t>
      </w:r>
      <w:r w:rsidRPr="0086548D">
        <w:t>Bismarck</w:t>
      </w:r>
      <w:r>
        <w:t>’s</w:t>
      </w:r>
      <w:r w:rsidRPr="0086548D">
        <w:t xml:space="preserve"> </w:t>
      </w:r>
      <w:r w:rsidRPr="002A0634">
        <w:rPr>
          <w:i/>
          <w:iCs/>
        </w:rPr>
        <w:t>Kulturkampf</w:t>
      </w:r>
      <w:r>
        <w:rPr>
          <w:iCs/>
        </w:rPr>
        <w:t xml:space="preserve"> (all </w:t>
      </w:r>
      <w:r>
        <w:t>quotations are from Holmes and Bickers 245)</w:t>
      </w:r>
    </w:p>
    <w:p w14:paraId="30FA8112" w14:textId="77777777" w:rsidR="008B567D" w:rsidRPr="00DA2F7D" w:rsidRDefault="008B567D" w:rsidP="008B567D">
      <w:pPr>
        <w:numPr>
          <w:ilvl w:val="4"/>
          <w:numId w:val="36"/>
        </w:numPr>
        <w:contextualSpacing w:val="0"/>
      </w:pPr>
      <w:r w:rsidRPr="0086548D">
        <w:t xml:space="preserve">Bismarck used </w:t>
      </w:r>
      <w:r>
        <w:t>Vatican I “</w:t>
      </w:r>
      <w:r w:rsidRPr="0086548D">
        <w:t xml:space="preserve">to justify his attack on the Church, an attack known as the </w:t>
      </w:r>
      <w:r w:rsidRPr="002A0634">
        <w:rPr>
          <w:i/>
          <w:iCs/>
        </w:rPr>
        <w:t>Kulturkampf</w:t>
      </w:r>
      <w:r>
        <w:t>”</w:t>
      </w:r>
    </w:p>
    <w:p w14:paraId="15365167" w14:textId="77777777" w:rsidR="008B567D" w:rsidRPr="00DA2F7D" w:rsidRDefault="008B567D" w:rsidP="008B567D">
      <w:pPr>
        <w:numPr>
          <w:ilvl w:val="4"/>
          <w:numId w:val="36"/>
        </w:numPr>
        <w:contextualSpacing w:val="0"/>
      </w:pPr>
      <w:r>
        <w:t>he “</w:t>
      </w:r>
      <w:r w:rsidRPr="0086548D">
        <w:t xml:space="preserve">gave legal support to the </w:t>
      </w:r>
      <w:r>
        <w:t>‘</w:t>
      </w:r>
      <w:r w:rsidRPr="0086548D">
        <w:t>Old Catholics</w:t>
      </w:r>
      <w:r>
        <w:t>’</w:t>
      </w:r>
      <w:r w:rsidRPr="0086548D">
        <w:t xml:space="preserve"> who refused to accept papal infallibility</w:t>
      </w:r>
      <w:r>
        <w:t>”</w:t>
      </w:r>
    </w:p>
    <w:p w14:paraId="5FDDA94B" w14:textId="77777777" w:rsidR="008B567D" w:rsidRPr="00DA2F7D" w:rsidRDefault="008B567D" w:rsidP="008B567D">
      <w:pPr>
        <w:numPr>
          <w:ilvl w:val="4"/>
          <w:numId w:val="36"/>
        </w:numPr>
        <w:contextualSpacing w:val="0"/>
      </w:pPr>
      <w:r>
        <w:t>he fined or imprisoned “</w:t>
      </w:r>
      <w:r w:rsidRPr="0086548D">
        <w:t>any cleric who criticised the new Germany</w:t>
      </w:r>
      <w:r>
        <w:t>”</w:t>
      </w:r>
    </w:p>
    <w:p w14:paraId="55B48A05" w14:textId="77777777" w:rsidR="008B567D" w:rsidRPr="002A5E0D" w:rsidRDefault="008B567D" w:rsidP="008B567D">
      <w:pPr>
        <w:numPr>
          <w:ilvl w:val="4"/>
          <w:numId w:val="36"/>
        </w:numPr>
        <w:contextualSpacing w:val="0"/>
      </w:pPr>
      <w:r w:rsidRPr="0086548D">
        <w:t>February 1872</w:t>
      </w:r>
      <w:r>
        <w:t>:</w:t>
      </w:r>
      <w:r w:rsidRPr="0086548D">
        <w:t xml:space="preserve"> religious congregations </w:t>
      </w:r>
      <w:r>
        <w:t>a</w:t>
      </w:r>
      <w:r w:rsidRPr="0086548D">
        <w:t>re forbidden to teach</w:t>
      </w:r>
    </w:p>
    <w:p w14:paraId="0A1FD19D" w14:textId="77777777" w:rsidR="008B567D" w:rsidRPr="002A5E0D" w:rsidRDefault="008B567D" w:rsidP="008B567D">
      <w:pPr>
        <w:numPr>
          <w:ilvl w:val="4"/>
          <w:numId w:val="36"/>
        </w:numPr>
        <w:contextualSpacing w:val="0"/>
      </w:pPr>
      <w:r w:rsidRPr="0086548D">
        <w:t xml:space="preserve">July </w:t>
      </w:r>
      <w:r>
        <w:t xml:space="preserve">1872: </w:t>
      </w:r>
      <w:r w:rsidRPr="0086548D">
        <w:t>Jesuits</w:t>
      </w:r>
      <w:r>
        <w:t>,</w:t>
      </w:r>
      <w:r w:rsidRPr="0086548D">
        <w:t xml:space="preserve"> Lazarists</w:t>
      </w:r>
      <w:r>
        <w:t>,</w:t>
      </w:r>
      <w:r w:rsidRPr="0086548D">
        <w:t xml:space="preserve"> and Redemptorists </w:t>
      </w:r>
      <w:r>
        <w:t>a</w:t>
      </w:r>
      <w:r w:rsidRPr="0086548D">
        <w:t>re expelled</w:t>
      </w:r>
    </w:p>
    <w:p w14:paraId="01B927D1" w14:textId="77777777" w:rsidR="008B567D" w:rsidRDefault="008B567D" w:rsidP="008B567D">
      <w:pPr>
        <w:numPr>
          <w:ilvl w:val="4"/>
          <w:numId w:val="36"/>
        </w:numPr>
        <w:contextualSpacing w:val="0"/>
      </w:pPr>
      <w:r>
        <w:t>t</w:t>
      </w:r>
      <w:r w:rsidRPr="0086548D">
        <w:t xml:space="preserve">he state </w:t>
      </w:r>
      <w:r>
        <w:t>assumes</w:t>
      </w:r>
      <w:r w:rsidRPr="0086548D">
        <w:t xml:space="preserve"> control </w:t>
      </w:r>
      <w:r>
        <w:t>of seminary education</w:t>
      </w:r>
    </w:p>
    <w:p w14:paraId="37391DBF" w14:textId="77777777" w:rsidR="008B567D" w:rsidRPr="002A5E0D" w:rsidRDefault="008B567D" w:rsidP="008B567D">
      <w:pPr>
        <w:numPr>
          <w:ilvl w:val="4"/>
          <w:numId w:val="36"/>
        </w:numPr>
        <w:contextualSpacing w:val="0"/>
      </w:pPr>
      <w:r>
        <w:t>t</w:t>
      </w:r>
      <w:r w:rsidRPr="0086548D">
        <w:t xml:space="preserve">he state </w:t>
      </w:r>
      <w:r>
        <w:t>assumes</w:t>
      </w:r>
      <w:r w:rsidRPr="0086548D">
        <w:t xml:space="preserve"> control </w:t>
      </w:r>
      <w:r>
        <w:t xml:space="preserve">of clerical </w:t>
      </w:r>
      <w:r w:rsidRPr="0086548D">
        <w:t>appointment</w:t>
      </w:r>
      <w:r>
        <w:t>s</w:t>
      </w:r>
    </w:p>
    <w:p w14:paraId="2536F14C" w14:textId="77777777" w:rsidR="008B567D" w:rsidRDefault="008B567D" w:rsidP="008B567D">
      <w:pPr>
        <w:numPr>
          <w:ilvl w:val="4"/>
          <w:numId w:val="36"/>
        </w:numPr>
        <w:contextualSpacing w:val="0"/>
      </w:pPr>
      <w:r>
        <w:t>“</w:t>
      </w:r>
      <w:r w:rsidRPr="0086548D">
        <w:t>Episcopal appointments had to be submitted to the civil authorities</w:t>
      </w:r>
      <w:r>
        <w:t>”</w:t>
      </w:r>
    </w:p>
    <w:p w14:paraId="47D3B0F9" w14:textId="77777777" w:rsidR="008B567D" w:rsidRPr="002A5E0D" w:rsidRDefault="008B567D" w:rsidP="008B567D">
      <w:pPr>
        <w:numPr>
          <w:ilvl w:val="4"/>
          <w:numId w:val="36"/>
        </w:numPr>
        <w:contextualSpacing w:val="0"/>
      </w:pPr>
      <w:r>
        <w:t>“</w:t>
      </w:r>
      <w:r w:rsidRPr="0086548D">
        <w:t>only Germans could hold positions of ecclesiastical authority</w:t>
      </w:r>
      <w:r>
        <w:t>”</w:t>
      </w:r>
    </w:p>
    <w:p w14:paraId="1F391B6C" w14:textId="77777777" w:rsidR="008B567D" w:rsidRPr="002A5E0D" w:rsidRDefault="008B567D" w:rsidP="008B567D">
      <w:pPr>
        <w:numPr>
          <w:ilvl w:val="4"/>
          <w:numId w:val="36"/>
        </w:numPr>
        <w:contextualSpacing w:val="0"/>
      </w:pPr>
      <w:r w:rsidRPr="0086548D">
        <w:t xml:space="preserve">bishops </w:t>
      </w:r>
      <w:r>
        <w:t xml:space="preserve">must </w:t>
      </w:r>
      <w:r w:rsidRPr="0086548D">
        <w:t>take an oath of unconditional obe</w:t>
      </w:r>
      <w:r>
        <w:t>dience</w:t>
      </w:r>
    </w:p>
    <w:p w14:paraId="6CDDC557" w14:textId="77777777" w:rsidR="008B567D" w:rsidRPr="002A5E0D" w:rsidRDefault="008B567D" w:rsidP="008B567D">
      <w:pPr>
        <w:numPr>
          <w:ilvl w:val="4"/>
          <w:numId w:val="36"/>
        </w:numPr>
        <w:contextualSpacing w:val="0"/>
      </w:pPr>
      <w:r>
        <w:t>“</w:t>
      </w:r>
      <w:r w:rsidRPr="0086548D">
        <w:t>ecclesiastical property was handed over to lay commit</w:t>
      </w:r>
      <w:r>
        <w:t>tees”</w:t>
      </w:r>
    </w:p>
    <w:p w14:paraId="12E882E9" w14:textId="77777777" w:rsidR="008B567D" w:rsidRPr="002A5E0D" w:rsidRDefault="008B567D" w:rsidP="008B567D">
      <w:pPr>
        <w:numPr>
          <w:ilvl w:val="4"/>
          <w:numId w:val="36"/>
        </w:numPr>
        <w:contextualSpacing w:val="0"/>
      </w:pPr>
      <w:r>
        <w:t>“</w:t>
      </w:r>
      <w:r w:rsidRPr="0086548D">
        <w:t>civil marriage was introduced</w:t>
      </w:r>
      <w:r>
        <w:t>”</w:t>
      </w:r>
    </w:p>
    <w:p w14:paraId="7CF2D21F" w14:textId="77777777" w:rsidR="008B567D" w:rsidRPr="002A5E0D" w:rsidRDefault="008B567D" w:rsidP="008B567D">
      <w:pPr>
        <w:numPr>
          <w:ilvl w:val="4"/>
          <w:numId w:val="36"/>
        </w:numPr>
        <w:contextualSpacing w:val="0"/>
      </w:pPr>
      <w:r w:rsidRPr="0086548D">
        <w:t>May 1875</w:t>
      </w:r>
      <w:r>
        <w:t>:</w:t>
      </w:r>
      <w:r w:rsidRPr="0086548D">
        <w:t xml:space="preserve"> </w:t>
      </w:r>
      <w:r>
        <w:t>“</w:t>
      </w:r>
      <w:r w:rsidRPr="0086548D">
        <w:t>all orders and congregations, except nursing orders, were expelled from Prussia</w:t>
      </w:r>
      <w:r>
        <w:t>”</w:t>
      </w:r>
    </w:p>
    <w:p w14:paraId="0A73F949" w14:textId="77777777" w:rsidR="008B567D" w:rsidRPr="00A47690" w:rsidRDefault="008B567D" w:rsidP="008B567D">
      <w:pPr>
        <w:numPr>
          <w:ilvl w:val="3"/>
          <w:numId w:val="36"/>
        </w:numPr>
        <w:contextualSpacing w:val="0"/>
      </w:pPr>
      <w:r>
        <w:t>1874-</w:t>
      </w:r>
      <w:r w:rsidRPr="0086548D">
        <w:t>1875</w:t>
      </w:r>
      <w:r>
        <w:t>:</w:t>
      </w:r>
      <w:r w:rsidRPr="0086548D">
        <w:t xml:space="preserve"> </w:t>
      </w:r>
      <w:r>
        <w:t xml:space="preserve">Bismarck imprisons 5 </w:t>
      </w:r>
      <w:r w:rsidRPr="0086548D">
        <w:t xml:space="preserve">of the </w:t>
      </w:r>
      <w:r>
        <w:t xml:space="preserve">11 </w:t>
      </w:r>
      <w:r w:rsidRPr="0086548D">
        <w:t xml:space="preserve">Prussian </w:t>
      </w:r>
      <w:r>
        <w:t>bishops for several months</w:t>
      </w:r>
    </w:p>
    <w:p w14:paraId="1E2F091D" w14:textId="77777777" w:rsidR="008B567D" w:rsidRPr="00A47690" w:rsidRDefault="008B567D" w:rsidP="008B567D">
      <w:pPr>
        <w:numPr>
          <w:ilvl w:val="4"/>
          <w:numId w:val="36"/>
        </w:numPr>
        <w:contextualSpacing w:val="0"/>
      </w:pPr>
      <w:r>
        <w:t>“</w:t>
      </w:r>
      <w:r w:rsidRPr="0086548D">
        <w:t>Catholics, deprived of the sacraments, refused to submit</w:t>
      </w:r>
      <w:r>
        <w:t>” (Holmes and Bickers 245</w:t>
      </w:r>
    </w:p>
    <w:p w14:paraId="0D7D5BBB" w14:textId="77777777" w:rsidR="008B567D" w:rsidRDefault="008B567D" w:rsidP="008B567D">
      <w:pPr>
        <w:numPr>
          <w:ilvl w:val="4"/>
          <w:numId w:val="36"/>
        </w:numPr>
        <w:contextualSpacing w:val="0"/>
      </w:pPr>
      <w:r>
        <w:t>“</w:t>
      </w:r>
      <w:r w:rsidRPr="0086548D">
        <w:t>liberal and conservative Catholics, French Catholics, Germans and Poles united</w:t>
      </w:r>
      <w:r>
        <w:t xml:space="preserve"> . . . </w:t>
      </w:r>
      <w:r w:rsidRPr="0086548D">
        <w:t>in supporting the Centre Party</w:t>
      </w:r>
      <w:r>
        <w:t xml:space="preserve"> [founded 1871]</w:t>
      </w:r>
      <w:r w:rsidRPr="0086548D">
        <w:t>. And through that party, German Catholics—unlike their French or Italian co-religionists—were able to play a significant and constructive part in the growth of parliamentary democracy</w:t>
      </w:r>
      <w:r>
        <w:t>” (Holmes and Bickers 245-46)</w:t>
      </w:r>
    </w:p>
    <w:p w14:paraId="1D34BF45" w14:textId="77777777" w:rsidR="008B567D" w:rsidRPr="00A47690" w:rsidRDefault="008B567D" w:rsidP="008B567D">
      <w:pPr>
        <w:numPr>
          <w:ilvl w:val="3"/>
          <w:numId w:val="36"/>
        </w:numPr>
        <w:contextualSpacing w:val="0"/>
      </w:pPr>
      <w:r w:rsidRPr="002912DC">
        <w:t>Pope Leo XIII (1878-1903)</w:t>
      </w:r>
      <w:r>
        <w:t xml:space="preserve"> </w:t>
      </w:r>
      <w:r w:rsidRPr="0086548D">
        <w:t>defeat</w:t>
      </w:r>
      <w:r>
        <w:t>s</w:t>
      </w:r>
      <w:r w:rsidRPr="0086548D">
        <w:t xml:space="preserve"> Bismarck</w:t>
      </w:r>
      <w:r>
        <w:t>’</w:t>
      </w:r>
      <w:r w:rsidRPr="0086548D">
        <w:t xml:space="preserve">s </w:t>
      </w:r>
      <w:r w:rsidRPr="002A0634">
        <w:rPr>
          <w:i/>
          <w:iCs/>
        </w:rPr>
        <w:t>Kulturkampf</w:t>
      </w:r>
    </w:p>
    <w:p w14:paraId="0B9A8599" w14:textId="77777777" w:rsidR="008B567D" w:rsidRPr="00A47690" w:rsidRDefault="008B567D" w:rsidP="008B567D">
      <w:pPr>
        <w:numPr>
          <w:ilvl w:val="4"/>
          <w:numId w:val="36"/>
        </w:numPr>
        <w:contextualSpacing w:val="0"/>
      </w:pPr>
      <w:r w:rsidRPr="0086548D">
        <w:t xml:space="preserve">Bismarck </w:t>
      </w:r>
      <w:r>
        <w:t xml:space="preserve">comes to </w:t>
      </w:r>
      <w:r w:rsidRPr="0086548D">
        <w:t>need Catholic deputies</w:t>
      </w:r>
      <w:r>
        <w:t>’ support</w:t>
      </w:r>
    </w:p>
    <w:p w14:paraId="4203F5A8" w14:textId="77777777" w:rsidR="008B567D" w:rsidRPr="00A47690" w:rsidRDefault="008B567D" w:rsidP="008B567D">
      <w:pPr>
        <w:numPr>
          <w:ilvl w:val="4"/>
          <w:numId w:val="36"/>
        </w:numPr>
        <w:contextualSpacing w:val="0"/>
      </w:pPr>
      <w:r w:rsidRPr="0086548D">
        <w:t>1878</w:t>
      </w:r>
      <w:r>
        <w:t>:</w:t>
      </w:r>
      <w:r w:rsidRPr="0086548D">
        <w:t xml:space="preserve"> Leo XIII </w:t>
      </w:r>
      <w:r>
        <w:t xml:space="preserve">begins to </w:t>
      </w:r>
      <w:r w:rsidRPr="0086548D">
        <w:t>correspon</w:t>
      </w:r>
      <w:r>
        <w:t>d</w:t>
      </w:r>
      <w:r w:rsidRPr="0086548D">
        <w:t xml:space="preserve"> </w:t>
      </w:r>
      <w:r>
        <w:t xml:space="preserve">affably </w:t>
      </w:r>
      <w:r w:rsidRPr="0086548D">
        <w:t>with Emperor William I</w:t>
      </w:r>
    </w:p>
    <w:p w14:paraId="2CF3F4EA" w14:textId="77777777" w:rsidR="008B567D" w:rsidRPr="00A47690" w:rsidRDefault="008B567D" w:rsidP="008B567D">
      <w:pPr>
        <w:numPr>
          <w:ilvl w:val="4"/>
          <w:numId w:val="36"/>
        </w:numPr>
        <w:contextualSpacing w:val="0"/>
      </w:pPr>
      <w:r>
        <w:t xml:space="preserve">1878: </w:t>
      </w:r>
      <w:r w:rsidRPr="0086548D">
        <w:t xml:space="preserve">Bismarck </w:t>
      </w:r>
      <w:r>
        <w:t>opens</w:t>
      </w:r>
      <w:r w:rsidRPr="0086548D">
        <w:t xml:space="preserve"> negotiations with the Belgian nuncio in Bavaria</w:t>
      </w:r>
    </w:p>
    <w:p w14:paraId="26078868" w14:textId="77777777" w:rsidR="008B567D" w:rsidRPr="00A47690" w:rsidRDefault="008B567D" w:rsidP="008B567D">
      <w:pPr>
        <w:numPr>
          <w:ilvl w:val="4"/>
          <w:numId w:val="36"/>
        </w:numPr>
        <w:contextualSpacing w:val="0"/>
      </w:pPr>
      <w:r>
        <w:t>1880 on: Germany moderates</w:t>
      </w:r>
      <w:r w:rsidRPr="0086548D">
        <w:t xml:space="preserve"> the anti-Catholic legislation</w:t>
      </w:r>
    </w:p>
    <w:p w14:paraId="0A08B7A1" w14:textId="77777777" w:rsidR="008B567D" w:rsidRPr="00A47690" w:rsidRDefault="008B567D" w:rsidP="008B567D">
      <w:pPr>
        <w:numPr>
          <w:ilvl w:val="4"/>
          <w:numId w:val="36"/>
        </w:numPr>
        <w:contextualSpacing w:val="0"/>
      </w:pPr>
      <w:r>
        <w:t xml:space="preserve">1881: </w:t>
      </w:r>
      <w:r w:rsidRPr="0086548D">
        <w:t xml:space="preserve">Germany </w:t>
      </w:r>
      <w:r>
        <w:t xml:space="preserve">and the </w:t>
      </w:r>
      <w:r w:rsidRPr="0086548D">
        <w:t>Holy See re-establ</w:t>
      </w:r>
      <w:r>
        <w:t>ish diplomatic relations</w:t>
      </w:r>
    </w:p>
    <w:p w14:paraId="0B7957A9" w14:textId="77777777" w:rsidR="008B567D" w:rsidRPr="00A47690" w:rsidRDefault="008B567D" w:rsidP="008B567D">
      <w:pPr>
        <w:numPr>
          <w:ilvl w:val="4"/>
          <w:numId w:val="36"/>
        </w:numPr>
        <w:contextualSpacing w:val="0"/>
      </w:pPr>
      <w:r w:rsidRPr="0086548D">
        <w:t>1885</w:t>
      </w:r>
      <w:r>
        <w:t>: Bismarck asks</w:t>
      </w:r>
      <w:r w:rsidRPr="0086548D">
        <w:t xml:space="preserve"> the pope </w:t>
      </w:r>
      <w:r>
        <w:t>“</w:t>
      </w:r>
      <w:r w:rsidRPr="0086548D">
        <w:t>to mediate between Germany and Spain in a dispute over the Caroline Islands and Leo awarded the chancellor the Order of Christ</w:t>
      </w:r>
      <w:r>
        <w:t>” (Holmes and Bickers 246)</w:t>
      </w:r>
    </w:p>
    <w:p w14:paraId="49249C66" w14:textId="77777777" w:rsidR="008B567D" w:rsidRDefault="008B567D" w:rsidP="008B567D">
      <w:pPr>
        <w:numPr>
          <w:ilvl w:val="4"/>
          <w:numId w:val="36"/>
        </w:numPr>
        <w:contextualSpacing w:val="0"/>
      </w:pPr>
      <w:r w:rsidRPr="0086548D">
        <w:t>1887</w:t>
      </w:r>
      <w:r>
        <w:t>:</w:t>
      </w:r>
      <w:r w:rsidRPr="0086548D">
        <w:t xml:space="preserve"> </w:t>
      </w:r>
      <w:r>
        <w:t xml:space="preserve">Leo </w:t>
      </w:r>
      <w:r w:rsidRPr="0086548D">
        <w:t>claim</w:t>
      </w:r>
      <w:r>
        <w:t>s</w:t>
      </w:r>
      <w:r w:rsidRPr="0086548D">
        <w:t xml:space="preserve"> the </w:t>
      </w:r>
      <w:r w:rsidRPr="002A0634">
        <w:rPr>
          <w:i/>
          <w:iCs/>
        </w:rPr>
        <w:t>Kulturkampf</w:t>
      </w:r>
      <w:r>
        <w:t xml:space="preserve"> is </w:t>
      </w:r>
      <w:r w:rsidRPr="0086548D">
        <w:t>end</w:t>
      </w:r>
      <w:r>
        <w:t>ed</w:t>
      </w:r>
    </w:p>
    <w:p w14:paraId="1C90E320" w14:textId="77777777" w:rsidR="008B567D" w:rsidRPr="00DC1B55" w:rsidRDefault="008B567D" w:rsidP="008B567D"/>
    <w:p w14:paraId="7D6615F1" w14:textId="77777777" w:rsidR="008B567D" w:rsidRPr="0091544F" w:rsidRDefault="008B567D" w:rsidP="008B567D">
      <w:pPr>
        <w:numPr>
          <w:ilvl w:val="0"/>
          <w:numId w:val="36"/>
        </w:numPr>
        <w:contextualSpacing w:val="0"/>
      </w:pPr>
      <w:r>
        <w:rPr>
          <w:b/>
        </w:rPr>
        <w:t>heresies and councils</w:t>
      </w:r>
    </w:p>
    <w:p w14:paraId="5064BE27" w14:textId="77777777" w:rsidR="008B567D" w:rsidRDefault="008B567D" w:rsidP="008B567D">
      <w:pPr>
        <w:numPr>
          <w:ilvl w:val="1"/>
          <w:numId w:val="36"/>
        </w:numPr>
        <w:contextualSpacing w:val="0"/>
      </w:pPr>
      <w:r>
        <w:t>rationalism</w:t>
      </w:r>
    </w:p>
    <w:p w14:paraId="43DFC4E5" w14:textId="77777777" w:rsidR="008B567D" w:rsidRDefault="008B567D" w:rsidP="008B567D">
      <w:pPr>
        <w:numPr>
          <w:ilvl w:val="2"/>
          <w:numId w:val="36"/>
        </w:numPr>
        <w:contextualSpacing w:val="0"/>
      </w:pPr>
      <w:r w:rsidRPr="0086548D">
        <w:t>Georg Hermes</w:t>
      </w:r>
      <w:r>
        <w:t xml:space="preserve"> (1775-1831)</w:t>
      </w:r>
    </w:p>
    <w:p w14:paraId="7A916027" w14:textId="77777777" w:rsidR="008B567D" w:rsidRDefault="008B567D" w:rsidP="008B567D">
      <w:pPr>
        <w:numPr>
          <w:ilvl w:val="3"/>
          <w:numId w:val="36"/>
        </w:numPr>
        <w:contextualSpacing w:val="0"/>
      </w:pPr>
      <w:r w:rsidRPr="0086548D">
        <w:t xml:space="preserve">Hermes </w:t>
      </w:r>
      <w:r>
        <w:t>exaggerates the power</w:t>
      </w:r>
      <w:r w:rsidRPr="0086548D">
        <w:t xml:space="preserve"> of reason</w:t>
      </w:r>
      <w:r>
        <w:t xml:space="preserve"> in matters of faith; he “</w:t>
      </w:r>
      <w:r w:rsidRPr="0086548D">
        <w:t>claimed to prove the fundamental truths of Christianity as postulates of the practical reason with absolute certainty</w:t>
      </w:r>
      <w:r>
        <w:t>” (Holmes and Bickers 225)</w:t>
      </w:r>
    </w:p>
    <w:p w14:paraId="3622A5A4" w14:textId="77777777" w:rsidR="008B567D" w:rsidRDefault="008B567D" w:rsidP="008B567D">
      <w:pPr>
        <w:numPr>
          <w:ilvl w:val="3"/>
          <w:numId w:val="36"/>
        </w:numPr>
        <w:contextualSpacing w:val="0"/>
      </w:pPr>
      <w:r>
        <w:t xml:space="preserve">1835: </w:t>
      </w:r>
      <w:r w:rsidRPr="00E61E4E">
        <w:t>Gregory XVI</w:t>
      </w:r>
      <w:r>
        <w:t xml:space="preserve"> condemns Hermes</w:t>
      </w:r>
    </w:p>
    <w:p w14:paraId="6A394696" w14:textId="77777777" w:rsidR="008B567D" w:rsidRDefault="008B567D" w:rsidP="008B567D">
      <w:pPr>
        <w:numPr>
          <w:ilvl w:val="2"/>
          <w:numId w:val="36"/>
        </w:numPr>
        <w:contextualSpacing w:val="0"/>
      </w:pPr>
      <w:r w:rsidRPr="0086548D">
        <w:t>Anton Gün</w:t>
      </w:r>
      <w:r>
        <w:t>ther (1783-1863)</w:t>
      </w:r>
    </w:p>
    <w:p w14:paraId="3255E9AB" w14:textId="77777777" w:rsidR="008B567D" w:rsidRDefault="008B567D" w:rsidP="008B567D">
      <w:pPr>
        <w:numPr>
          <w:ilvl w:val="3"/>
          <w:numId w:val="36"/>
        </w:numPr>
        <w:contextualSpacing w:val="0"/>
      </w:pPr>
      <w:r>
        <w:t>Günther too exaggerates the power</w:t>
      </w:r>
      <w:r w:rsidRPr="0086548D">
        <w:t xml:space="preserve"> of reason</w:t>
      </w:r>
      <w:r>
        <w:t xml:space="preserve"> in matters of faith</w:t>
      </w:r>
    </w:p>
    <w:p w14:paraId="24F224A8" w14:textId="77777777" w:rsidR="008B567D" w:rsidRDefault="008B567D" w:rsidP="008B567D">
      <w:pPr>
        <w:numPr>
          <w:ilvl w:val="3"/>
          <w:numId w:val="36"/>
        </w:numPr>
        <w:contextualSpacing w:val="0"/>
      </w:pPr>
      <w:r>
        <w:t>he attacks</w:t>
      </w:r>
      <w:r w:rsidRPr="0086548D">
        <w:t xml:space="preserve"> neo-scholasticism</w:t>
      </w:r>
    </w:p>
    <w:p w14:paraId="78750B35" w14:textId="77777777" w:rsidR="008B567D" w:rsidRDefault="008B567D" w:rsidP="008B567D">
      <w:pPr>
        <w:numPr>
          <w:ilvl w:val="3"/>
          <w:numId w:val="36"/>
        </w:numPr>
        <w:contextualSpacing w:val="0"/>
      </w:pPr>
      <w:r w:rsidRPr="0086548D">
        <w:t>1857</w:t>
      </w:r>
      <w:r>
        <w:t>:</w:t>
      </w:r>
      <w:r w:rsidRPr="0086548D">
        <w:t xml:space="preserve"> </w:t>
      </w:r>
      <w:r>
        <w:t xml:space="preserve">his works are </w:t>
      </w:r>
      <w:r w:rsidRPr="0086548D">
        <w:t>put on the Index</w:t>
      </w:r>
    </w:p>
    <w:p w14:paraId="3D3BE9B7" w14:textId="77777777" w:rsidR="008B567D" w:rsidRPr="00DC1B55" w:rsidRDefault="008B567D" w:rsidP="008B567D"/>
    <w:p w14:paraId="3E81D5E4" w14:textId="77777777" w:rsidR="008B567D" w:rsidRDefault="008B567D" w:rsidP="008B567D">
      <w:pPr>
        <w:numPr>
          <w:ilvl w:val="0"/>
          <w:numId w:val="36"/>
        </w:numPr>
        <w:contextualSpacing w:val="0"/>
      </w:pPr>
      <w:r w:rsidRPr="00A03A42">
        <w:rPr>
          <w:b/>
        </w:rPr>
        <w:t>religious orders and missions</w:t>
      </w:r>
    </w:p>
    <w:p w14:paraId="15F75F73" w14:textId="77777777" w:rsidR="008B567D" w:rsidRDefault="008B567D" w:rsidP="008B567D">
      <w:pPr>
        <w:numPr>
          <w:ilvl w:val="1"/>
          <w:numId w:val="36"/>
        </w:numPr>
        <w:contextualSpacing w:val="0"/>
      </w:pPr>
      <w:r>
        <w:t>religious orders</w:t>
      </w:r>
    </w:p>
    <w:p w14:paraId="4E158D87" w14:textId="77777777" w:rsidR="008B567D" w:rsidRPr="00116475" w:rsidRDefault="008B567D" w:rsidP="008B567D">
      <w:pPr>
        <w:numPr>
          <w:ilvl w:val="2"/>
          <w:numId w:val="36"/>
        </w:numPr>
        <w:contextualSpacing w:val="0"/>
      </w:pPr>
      <w:r>
        <w:t>men:</w:t>
      </w:r>
    </w:p>
    <w:p w14:paraId="2BE34A36" w14:textId="77777777" w:rsidR="008B567D" w:rsidRPr="006F78E0" w:rsidRDefault="008B567D" w:rsidP="008B567D">
      <w:pPr>
        <w:numPr>
          <w:ilvl w:val="3"/>
          <w:numId w:val="36"/>
        </w:numPr>
        <w:contextualSpacing w:val="0"/>
      </w:pPr>
      <w:r>
        <w:t>1858:</w:t>
      </w:r>
      <w:r w:rsidRPr="0086548D">
        <w:t xml:space="preserve"> </w:t>
      </w:r>
      <w:r>
        <w:t>Paulists</w:t>
      </w:r>
      <w:r w:rsidRPr="0086548D">
        <w:t xml:space="preserve"> </w:t>
      </w:r>
      <w:r>
        <w:t>(</w:t>
      </w:r>
      <w:r w:rsidRPr="0086548D">
        <w:t>Society of Missionary Priests of St Paul the Apostle</w:t>
      </w:r>
      <w:r>
        <w:t xml:space="preserve">); founder, </w:t>
      </w:r>
      <w:r w:rsidRPr="0086548D">
        <w:t>Isaac Thomas Hecker</w:t>
      </w:r>
      <w:r>
        <w:t xml:space="preserve"> (1819-1888)</w:t>
      </w:r>
    </w:p>
    <w:p w14:paraId="49A2CF1C" w14:textId="77777777" w:rsidR="008B567D" w:rsidRPr="00D144FF" w:rsidRDefault="008B567D" w:rsidP="008B567D">
      <w:pPr>
        <w:numPr>
          <w:ilvl w:val="3"/>
          <w:numId w:val="36"/>
        </w:numPr>
        <w:contextualSpacing w:val="0"/>
      </w:pPr>
      <w:r>
        <w:t>1874: White Fathers (</w:t>
      </w:r>
      <w:r w:rsidRPr="00986F78">
        <w:rPr>
          <w:i/>
        </w:rPr>
        <w:t>Pères blancs</w:t>
      </w:r>
      <w:r>
        <w:t>, after their white Arab dress) (</w:t>
      </w:r>
      <w:r w:rsidRPr="00986F78">
        <w:rPr>
          <w:i/>
        </w:rPr>
        <w:t>La Société de Missionnaires d’Afrique</w:t>
      </w:r>
      <w:r>
        <w:t xml:space="preserve">, Society of missionaries for Africa); founder, </w:t>
      </w:r>
      <w:r w:rsidRPr="0086548D">
        <w:t>Cardinal Charles-Martial Allemand Lavigerie</w:t>
      </w:r>
      <w:r>
        <w:t>, primate of Africa</w:t>
      </w:r>
    </w:p>
    <w:p w14:paraId="05F048AE" w14:textId="77777777" w:rsidR="008B567D" w:rsidRPr="00116475" w:rsidRDefault="008B567D" w:rsidP="008B567D">
      <w:pPr>
        <w:numPr>
          <w:ilvl w:val="2"/>
          <w:numId w:val="36"/>
        </w:numPr>
        <w:contextualSpacing w:val="0"/>
      </w:pPr>
      <w:r>
        <w:t>women:</w:t>
      </w:r>
    </w:p>
    <w:p w14:paraId="6E20F713" w14:textId="77777777" w:rsidR="008B567D" w:rsidRPr="00116475" w:rsidRDefault="008B567D" w:rsidP="008B567D">
      <w:pPr>
        <w:numPr>
          <w:ilvl w:val="3"/>
          <w:numId w:val="36"/>
        </w:numPr>
        <w:contextualSpacing w:val="0"/>
      </w:pPr>
      <w:r>
        <w:t>Daughters of Charity</w:t>
      </w:r>
    </w:p>
    <w:p w14:paraId="01B39921" w14:textId="77777777" w:rsidR="008B567D" w:rsidRPr="00116475" w:rsidRDefault="008B567D" w:rsidP="008B567D">
      <w:pPr>
        <w:numPr>
          <w:ilvl w:val="3"/>
          <w:numId w:val="36"/>
        </w:numPr>
        <w:contextualSpacing w:val="0"/>
      </w:pPr>
      <w:r w:rsidRPr="0086548D">
        <w:t>Sis</w:t>
      </w:r>
      <w:r>
        <w:t>ters of St Vincent de Paul</w:t>
      </w:r>
    </w:p>
    <w:p w14:paraId="620638F7" w14:textId="77777777" w:rsidR="008B567D" w:rsidRPr="00116475" w:rsidRDefault="008B567D" w:rsidP="008B567D">
      <w:pPr>
        <w:numPr>
          <w:ilvl w:val="3"/>
          <w:numId w:val="36"/>
        </w:numPr>
        <w:contextualSpacing w:val="0"/>
      </w:pPr>
      <w:r>
        <w:t>Sisters of Mercy</w:t>
      </w:r>
    </w:p>
    <w:p w14:paraId="23C43B7E" w14:textId="77777777" w:rsidR="008B567D" w:rsidRPr="00116475" w:rsidRDefault="008B567D" w:rsidP="008B567D">
      <w:pPr>
        <w:numPr>
          <w:ilvl w:val="3"/>
          <w:numId w:val="36"/>
        </w:numPr>
        <w:contextualSpacing w:val="0"/>
      </w:pPr>
      <w:r>
        <w:t>Sisters of Notre Dame</w:t>
      </w:r>
    </w:p>
    <w:p w14:paraId="3A2B207F" w14:textId="77777777" w:rsidR="008B567D" w:rsidRPr="00116475" w:rsidRDefault="008B567D" w:rsidP="008B567D">
      <w:pPr>
        <w:numPr>
          <w:ilvl w:val="2"/>
          <w:numId w:val="36"/>
        </w:numPr>
        <w:contextualSpacing w:val="0"/>
      </w:pPr>
      <w:r>
        <w:t>m</w:t>
      </w:r>
      <w:r w:rsidRPr="0086548D">
        <w:t xml:space="preserve">ost </w:t>
      </w:r>
      <w:r>
        <w:t>“</w:t>
      </w:r>
      <w:r w:rsidRPr="0086548D">
        <w:t>new congregations were involved in teaching, missionary activity or corporal works of mercy</w:t>
      </w:r>
      <w:r>
        <w:t>” (Holmes and Bickers 230)</w:t>
      </w:r>
    </w:p>
    <w:p w14:paraId="238A8C2B" w14:textId="77777777" w:rsidR="008B567D" w:rsidRPr="00116475" w:rsidRDefault="008B567D" w:rsidP="008B567D">
      <w:pPr>
        <w:numPr>
          <w:ilvl w:val="1"/>
          <w:numId w:val="36"/>
        </w:numPr>
        <w:contextualSpacing w:val="0"/>
      </w:pPr>
      <w:r>
        <w:t>missions: u</w:t>
      </w:r>
      <w:r w:rsidRPr="0086548D">
        <w:t>nder Gregory XVI</w:t>
      </w:r>
      <w:r>
        <w:t xml:space="preserve"> (1831-</w:t>
      </w:r>
      <w:r w:rsidRPr="00E61E4E">
        <w:t>4</w:t>
      </w:r>
      <w:r>
        <w:t xml:space="preserve">6) and </w:t>
      </w:r>
      <w:r w:rsidRPr="0086548D">
        <w:t>Pius IX</w:t>
      </w:r>
      <w:r>
        <w:t xml:space="preserve"> (1846-78),</w:t>
      </w:r>
      <w:r w:rsidRPr="0086548D">
        <w:t xml:space="preserve"> </w:t>
      </w:r>
      <w:r>
        <w:t>“</w:t>
      </w:r>
      <w:r w:rsidRPr="0086548D">
        <w:t>Rome became the centre of Catholic missionary endeavour</w:t>
      </w:r>
      <w:r>
        <w:t>” (Holmes and Bickers 230)</w:t>
      </w:r>
    </w:p>
    <w:p w14:paraId="153013E8" w14:textId="77777777" w:rsidR="008B567D" w:rsidRPr="00DC1B55" w:rsidRDefault="008B567D" w:rsidP="008B567D"/>
    <w:p w14:paraId="70786D4A" w14:textId="77777777" w:rsidR="008B567D" w:rsidRPr="00A21636" w:rsidRDefault="008B567D" w:rsidP="008B567D">
      <w:pPr>
        <w:numPr>
          <w:ilvl w:val="0"/>
          <w:numId w:val="36"/>
        </w:numPr>
        <w:contextualSpacing w:val="0"/>
      </w:pPr>
      <w:r>
        <w:rPr>
          <w:b/>
        </w:rPr>
        <w:t>theology</w:t>
      </w:r>
    </w:p>
    <w:p w14:paraId="5705B10F" w14:textId="77777777" w:rsidR="008B567D" w:rsidRDefault="008B567D" w:rsidP="008B567D">
      <w:pPr>
        <w:numPr>
          <w:ilvl w:val="1"/>
          <w:numId w:val="36"/>
        </w:numPr>
        <w:contextualSpacing w:val="0"/>
      </w:pPr>
      <w:r w:rsidRPr="003A74B7">
        <w:t>romanticism</w:t>
      </w:r>
    </w:p>
    <w:p w14:paraId="10666BFC" w14:textId="77777777" w:rsidR="008B567D" w:rsidRDefault="008B567D" w:rsidP="008B567D">
      <w:pPr>
        <w:numPr>
          <w:ilvl w:val="2"/>
          <w:numId w:val="36"/>
        </w:numPr>
        <w:contextualSpacing w:val="0"/>
      </w:pPr>
      <w:r w:rsidRPr="003A74B7">
        <w:t>France</w:t>
      </w:r>
    </w:p>
    <w:p w14:paraId="44496CBA" w14:textId="77777777" w:rsidR="008B567D" w:rsidRDefault="008B567D" w:rsidP="008B567D">
      <w:pPr>
        <w:numPr>
          <w:ilvl w:val="3"/>
          <w:numId w:val="36"/>
        </w:numPr>
        <w:contextualSpacing w:val="0"/>
      </w:pPr>
      <w:r>
        <w:t xml:space="preserve">1815: </w:t>
      </w:r>
      <w:r w:rsidRPr="0086548D">
        <w:t>romantic</w:t>
      </w:r>
      <w:r>
        <w:t>ism was a</w:t>
      </w:r>
      <w:r w:rsidRPr="0086548D">
        <w:t xml:space="preserve"> </w:t>
      </w:r>
      <w:r>
        <w:t>“</w:t>
      </w:r>
      <w:r w:rsidRPr="0086548D">
        <w:t>reaction against the Enlightenment</w:t>
      </w:r>
      <w:r>
        <w:t>” (Holmes and Bick</w:t>
      </w:r>
      <w:r>
        <w:softHyphen/>
        <w:t>ers 221)</w:t>
      </w:r>
    </w:p>
    <w:p w14:paraId="4FDCEEAA" w14:textId="77777777" w:rsidR="008B567D" w:rsidRDefault="008B567D" w:rsidP="008B567D">
      <w:pPr>
        <w:numPr>
          <w:ilvl w:val="3"/>
          <w:numId w:val="36"/>
        </w:numPr>
        <w:contextualSpacing w:val="0"/>
      </w:pPr>
      <w:r>
        <w:t>“Franç</w:t>
      </w:r>
      <w:r w:rsidRPr="0086548D">
        <w:t xml:space="preserve">ois-Auguste Vicomte de Chateaubriand </w:t>
      </w:r>
      <w:r>
        <w:t xml:space="preserve">. . . </w:t>
      </w:r>
      <w:r w:rsidRPr="0086548D">
        <w:t xml:space="preserve">lauded the emotional satisfaction and cultural inspiration </w:t>
      </w:r>
      <w:r>
        <w:t>. . . [</w:t>
      </w:r>
      <w:r w:rsidRPr="0086548D">
        <w:t>in</w:t>
      </w:r>
      <w:r>
        <w:t>]</w:t>
      </w:r>
      <w:r w:rsidRPr="0086548D">
        <w:t xml:space="preserve"> Catholicism</w:t>
      </w:r>
      <w:r>
        <w:t>” (Holmes and Bickers 221)</w:t>
      </w:r>
    </w:p>
    <w:p w14:paraId="69BCDA74" w14:textId="77777777" w:rsidR="008B567D" w:rsidRDefault="008B567D" w:rsidP="008B567D">
      <w:pPr>
        <w:numPr>
          <w:ilvl w:val="3"/>
          <w:numId w:val="36"/>
        </w:numPr>
        <w:contextualSpacing w:val="0"/>
      </w:pPr>
      <w:r w:rsidRPr="0086548D">
        <w:t xml:space="preserve">Louis Vicomte de Bonald </w:t>
      </w:r>
      <w:r>
        <w:t>“</w:t>
      </w:r>
      <w:r w:rsidRPr="0086548D">
        <w:t>emphasised the need for a religious basis of society</w:t>
      </w:r>
      <w:r>
        <w:t>” (Holmes and Bickers 221)</w:t>
      </w:r>
    </w:p>
    <w:p w14:paraId="0D158729" w14:textId="77777777" w:rsidR="008B567D" w:rsidRDefault="008B567D" w:rsidP="008B567D">
      <w:pPr>
        <w:numPr>
          <w:ilvl w:val="3"/>
          <w:numId w:val="36"/>
        </w:numPr>
        <w:contextualSpacing w:val="0"/>
      </w:pPr>
      <w:r>
        <w:t>Joseph d</w:t>
      </w:r>
      <w:r w:rsidRPr="0086548D">
        <w:t>e Maistre</w:t>
      </w:r>
      <w:r>
        <w:t xml:space="preserve"> “</w:t>
      </w:r>
      <w:r w:rsidRPr="0086548D">
        <w:t>invoked tradition as a defence against reason and respect for society against individualism</w:t>
      </w:r>
      <w:r>
        <w:t>” (Holmes and Bickers 222)</w:t>
      </w:r>
    </w:p>
    <w:p w14:paraId="0DEEDC68" w14:textId="77777777" w:rsidR="008B567D" w:rsidRDefault="008B567D" w:rsidP="008B567D">
      <w:pPr>
        <w:numPr>
          <w:ilvl w:val="2"/>
          <w:numId w:val="36"/>
        </w:numPr>
        <w:contextualSpacing w:val="0"/>
      </w:pPr>
      <w:r>
        <w:t>Germany</w:t>
      </w:r>
    </w:p>
    <w:p w14:paraId="1F8A3137" w14:textId="77777777" w:rsidR="008B567D" w:rsidRDefault="008B567D" w:rsidP="008B567D">
      <w:pPr>
        <w:numPr>
          <w:ilvl w:val="3"/>
          <w:numId w:val="36"/>
        </w:numPr>
        <w:contextualSpacing w:val="0"/>
      </w:pPr>
      <w:r w:rsidRPr="0086548D">
        <w:t>Johann Michael Sailer</w:t>
      </w:r>
      <w:r>
        <w:t xml:space="preserve"> (1751-1832), Bavarian ecclesiologist, is “</w:t>
      </w:r>
      <w:r w:rsidRPr="0086548D">
        <w:t>one of the first Catholic Romantics</w:t>
      </w:r>
      <w:r>
        <w:t>” (Holmes and Bickers 222)</w:t>
      </w:r>
    </w:p>
    <w:p w14:paraId="138EBDA3" w14:textId="77777777" w:rsidR="008B567D" w:rsidRDefault="008B567D" w:rsidP="008B567D">
      <w:pPr>
        <w:numPr>
          <w:ilvl w:val="4"/>
          <w:numId w:val="36"/>
        </w:numPr>
        <w:contextualSpacing w:val="0"/>
      </w:pPr>
      <w:r>
        <w:lastRenderedPageBreak/>
        <w:t>“</w:t>
      </w:r>
      <w:r w:rsidRPr="0086548D">
        <w:t xml:space="preserve">legal notions of the Church </w:t>
      </w:r>
      <w:r>
        <w:t xml:space="preserve">. . . </w:t>
      </w:r>
      <w:r w:rsidRPr="0086548D">
        <w:t>tended to dominate the controversies after the Reformation and during the Enlightenment</w:t>
      </w:r>
      <w:r>
        <w:t>” (Holmes and Bickers 222)</w:t>
      </w:r>
    </w:p>
    <w:p w14:paraId="660DC199" w14:textId="77777777" w:rsidR="008B567D" w:rsidRDefault="008B567D" w:rsidP="008B567D">
      <w:pPr>
        <w:numPr>
          <w:ilvl w:val="4"/>
          <w:numId w:val="36"/>
        </w:numPr>
        <w:contextualSpacing w:val="0"/>
      </w:pPr>
      <w:r w:rsidRPr="0086548D">
        <w:t xml:space="preserve">Sailer </w:t>
      </w:r>
      <w:r>
        <w:t>“</w:t>
      </w:r>
      <w:r w:rsidRPr="0086548D">
        <w:t>revived the Pauline notion of the Church as the mystical Body of Christ, a community of gr</w:t>
      </w:r>
      <w:r>
        <w:t>ace, embracing heaven and earth” (Holmes and Bickers 222)</w:t>
      </w:r>
    </w:p>
    <w:p w14:paraId="38C8EAF1" w14:textId="77777777" w:rsidR="008B567D" w:rsidRDefault="008B567D" w:rsidP="008B567D">
      <w:pPr>
        <w:numPr>
          <w:ilvl w:val="4"/>
          <w:numId w:val="36"/>
        </w:numPr>
        <w:contextualSpacing w:val="0"/>
      </w:pPr>
      <w:r>
        <w:t>“</w:t>
      </w:r>
      <w:r w:rsidRPr="0086548D">
        <w:t>He interpreted the growth and development of the Church in organic terms</w:t>
      </w:r>
      <w:r>
        <w:t>” (Holmes and Bickers 222)</w:t>
      </w:r>
    </w:p>
    <w:p w14:paraId="0EE9E9A8" w14:textId="77777777" w:rsidR="008B567D" w:rsidRDefault="008B567D" w:rsidP="008B567D">
      <w:pPr>
        <w:numPr>
          <w:ilvl w:val="3"/>
          <w:numId w:val="36"/>
        </w:numPr>
        <w:contextualSpacing w:val="0"/>
      </w:pPr>
      <w:r>
        <w:t xml:space="preserve">1825: </w:t>
      </w:r>
      <w:r w:rsidRPr="0086548D">
        <w:t>Johann Adam Möhler</w:t>
      </w:r>
      <w:r>
        <w:t xml:space="preserve">’s </w:t>
      </w:r>
      <w:r w:rsidRPr="002A0634">
        <w:rPr>
          <w:i/>
          <w:iCs/>
        </w:rPr>
        <w:t>Unity of the Church</w:t>
      </w:r>
      <w:r>
        <w:t xml:space="preserve"> “</w:t>
      </w:r>
      <w:r w:rsidRPr="0086548D">
        <w:t>revealed for the first time the influence of patristic sources on Catholic thought during the Romantic period. Möhler became preoccupied with the importance of tradition and helped to revive the long-forgotten tradition of the Church as Christ living on in history; tradition was dynamic and organic</w:t>
      </w:r>
      <w:r>
        <w:t>” (Holmes and Bickers 223)</w:t>
      </w:r>
    </w:p>
    <w:p w14:paraId="3EB59E29" w14:textId="77777777" w:rsidR="008B567D" w:rsidRDefault="008B567D" w:rsidP="008B567D">
      <w:pPr>
        <w:numPr>
          <w:ilvl w:val="1"/>
          <w:numId w:val="36"/>
        </w:numPr>
        <w:contextualSpacing w:val="0"/>
      </w:pPr>
      <w:r>
        <w:t xml:space="preserve">John Henry Cardinal Newman (1801-90) is the greatest theologian of the age: he writes </w:t>
      </w:r>
      <w:r w:rsidRPr="0086548D">
        <w:t>on the nature of faith, revelation</w:t>
      </w:r>
      <w:r>
        <w:t>,</w:t>
      </w:r>
      <w:r w:rsidRPr="0086548D">
        <w:t xml:space="preserve"> the Church, justification</w:t>
      </w:r>
      <w:r>
        <w:t>,</w:t>
      </w:r>
      <w:r w:rsidRPr="0086548D">
        <w:t xml:space="preserve"> doctrinal development, papal infallibility</w:t>
      </w:r>
      <w:r>
        <w:t>,</w:t>
      </w:r>
      <w:r w:rsidRPr="0086548D">
        <w:t xml:space="preserve"> biblical inspiration, the role of the laity</w:t>
      </w:r>
      <w:r>
        <w:t>,</w:t>
      </w:r>
      <w:r w:rsidRPr="0086548D">
        <w:t xml:space="preserve"> the significance of conscience</w:t>
      </w:r>
    </w:p>
    <w:p w14:paraId="58815359" w14:textId="77777777" w:rsidR="008B567D" w:rsidRPr="003A74B7" w:rsidRDefault="008B567D" w:rsidP="008B567D">
      <w:pPr>
        <w:numPr>
          <w:ilvl w:val="1"/>
          <w:numId w:val="36"/>
        </w:numPr>
        <w:contextualSpacing w:val="0"/>
      </w:pPr>
      <w:r>
        <w:t>liberal Catholicism: the Church and democracy</w:t>
      </w:r>
    </w:p>
    <w:p w14:paraId="74676FF8" w14:textId="77777777" w:rsidR="008B567D" w:rsidRPr="00CF576C" w:rsidRDefault="008B567D" w:rsidP="008B567D">
      <w:pPr>
        <w:numPr>
          <w:ilvl w:val="2"/>
          <w:numId w:val="36"/>
        </w:numPr>
        <w:contextualSpacing w:val="0"/>
      </w:pPr>
      <w:r>
        <w:t>France</w:t>
      </w:r>
    </w:p>
    <w:p w14:paraId="3F3F79DA" w14:textId="77777777" w:rsidR="008B567D" w:rsidRDefault="008B567D" w:rsidP="008B567D">
      <w:pPr>
        <w:numPr>
          <w:ilvl w:val="3"/>
          <w:numId w:val="36"/>
        </w:numPr>
        <w:contextualSpacing w:val="0"/>
      </w:pPr>
      <w:r w:rsidRPr="0086548D">
        <w:t>Lamennais</w:t>
      </w:r>
      <w:r>
        <w:t>,</w:t>
      </w:r>
      <w:r w:rsidRPr="0086548D">
        <w:t xml:space="preserve"> Lacordaire</w:t>
      </w:r>
      <w:r>
        <w:t>,</w:t>
      </w:r>
      <w:r w:rsidRPr="0086548D">
        <w:t xml:space="preserve"> and </w:t>
      </w:r>
      <w:r>
        <w:t>Montalembert</w:t>
      </w:r>
    </w:p>
    <w:p w14:paraId="0132644F" w14:textId="77777777" w:rsidR="008B567D" w:rsidRPr="008B368D" w:rsidRDefault="008B567D" w:rsidP="008B567D">
      <w:pPr>
        <w:numPr>
          <w:ilvl w:val="4"/>
          <w:numId w:val="36"/>
        </w:numPr>
        <w:contextualSpacing w:val="0"/>
      </w:pPr>
      <w:r>
        <w:t>three men are leaders of liberal Catholicism in the first half of the 1800s</w:t>
      </w:r>
    </w:p>
    <w:p w14:paraId="053EE273" w14:textId="77777777" w:rsidR="008B567D" w:rsidRPr="008B368D" w:rsidRDefault="008B567D" w:rsidP="008B567D">
      <w:pPr>
        <w:numPr>
          <w:ilvl w:val="5"/>
          <w:numId w:val="36"/>
        </w:numPr>
        <w:contextualSpacing w:val="0"/>
      </w:pPr>
      <w:r w:rsidRPr="0086548D">
        <w:t xml:space="preserve">Hugues-Felicité Robert </w:t>
      </w:r>
      <w:r>
        <w:t xml:space="preserve">de </w:t>
      </w:r>
      <w:r w:rsidRPr="0086548D">
        <w:t>Lamennais</w:t>
      </w:r>
      <w:r>
        <w:t>, priest</w:t>
      </w:r>
      <w:r w:rsidRPr="0086548D">
        <w:t xml:space="preserve"> </w:t>
      </w:r>
      <w:r>
        <w:t>(1782-1854)</w:t>
      </w:r>
    </w:p>
    <w:p w14:paraId="58820EA6" w14:textId="77777777" w:rsidR="008B567D" w:rsidRPr="008B368D" w:rsidRDefault="008B567D" w:rsidP="008B567D">
      <w:pPr>
        <w:numPr>
          <w:ilvl w:val="5"/>
          <w:numId w:val="36"/>
        </w:numPr>
        <w:contextualSpacing w:val="0"/>
      </w:pPr>
      <w:r>
        <w:t>Jean-Baptiste-</w:t>
      </w:r>
      <w:r w:rsidRPr="0086548D">
        <w:t xml:space="preserve">Henri </w:t>
      </w:r>
      <w:r>
        <w:t xml:space="preserve">Dominique </w:t>
      </w:r>
      <w:r w:rsidRPr="0086548D">
        <w:t>Lacordaire</w:t>
      </w:r>
      <w:r>
        <w:t>, Dominican (1802-61)</w:t>
      </w:r>
    </w:p>
    <w:p w14:paraId="1078D679" w14:textId="77777777" w:rsidR="008B567D" w:rsidRPr="00A119BA" w:rsidRDefault="008B567D" w:rsidP="008B567D">
      <w:pPr>
        <w:numPr>
          <w:ilvl w:val="5"/>
          <w:numId w:val="36"/>
        </w:numPr>
        <w:contextualSpacing w:val="0"/>
      </w:pPr>
      <w:r w:rsidRPr="0086548D">
        <w:t>Charles Forbes René</w:t>
      </w:r>
      <w:r>
        <w:t>,</w:t>
      </w:r>
      <w:r w:rsidRPr="0086548D">
        <w:t xml:space="preserve"> Comte de Montalembert</w:t>
      </w:r>
      <w:r>
        <w:t>, layman (1810-70)</w:t>
      </w:r>
    </w:p>
    <w:p w14:paraId="06C8A438" w14:textId="77777777" w:rsidR="008B567D" w:rsidRDefault="008B567D" w:rsidP="008B567D">
      <w:pPr>
        <w:numPr>
          <w:ilvl w:val="4"/>
          <w:numId w:val="36"/>
        </w:numPr>
        <w:contextualSpacing w:val="0"/>
      </w:pPr>
      <w:r>
        <w:t xml:space="preserve">the three found </w:t>
      </w:r>
      <w:r w:rsidRPr="0086548D">
        <w:t>the newspaper</w:t>
      </w:r>
      <w:r>
        <w:t>,</w:t>
      </w:r>
      <w:r w:rsidRPr="0086548D">
        <w:t xml:space="preserve"> </w:t>
      </w:r>
      <w:r w:rsidRPr="002A0634">
        <w:rPr>
          <w:i/>
          <w:iCs/>
        </w:rPr>
        <w:t>L</w:t>
      </w:r>
      <w:r>
        <w:rPr>
          <w:i/>
          <w:iCs/>
        </w:rPr>
        <w:t>’</w:t>
      </w:r>
      <w:r w:rsidRPr="002A0634">
        <w:rPr>
          <w:i/>
          <w:iCs/>
        </w:rPr>
        <w:t>Avenir</w:t>
      </w:r>
      <w:r>
        <w:rPr>
          <w:iCs/>
        </w:rPr>
        <w:t xml:space="preserve"> (</w:t>
      </w:r>
      <w:r>
        <w:t>1830-31)</w:t>
      </w:r>
    </w:p>
    <w:p w14:paraId="5A50BE07" w14:textId="77777777" w:rsidR="008B567D" w:rsidRPr="00172277" w:rsidRDefault="008B567D" w:rsidP="008B567D">
      <w:pPr>
        <w:numPr>
          <w:ilvl w:val="5"/>
          <w:numId w:val="36"/>
        </w:numPr>
        <w:contextualSpacing w:val="0"/>
      </w:pPr>
      <w:r>
        <w:t>it argues</w:t>
      </w:r>
      <w:r w:rsidRPr="002A0634">
        <w:t xml:space="preserve"> </w:t>
      </w:r>
      <w:r>
        <w:t>for “</w:t>
      </w:r>
      <w:r w:rsidRPr="002A0634">
        <w:t xml:space="preserve">an alliance between the </w:t>
      </w:r>
      <w:r w:rsidRPr="0086548D">
        <w:t>Church and democratic freedom to replace the alliance between Throne and Altar</w:t>
      </w:r>
      <w:r>
        <w:t>” (Holmes and Bickers 231-32)</w:t>
      </w:r>
    </w:p>
    <w:p w14:paraId="6696E988" w14:textId="77777777" w:rsidR="008B567D" w:rsidRPr="002A0634" w:rsidRDefault="008B567D" w:rsidP="008B567D">
      <w:pPr>
        <w:numPr>
          <w:ilvl w:val="5"/>
          <w:numId w:val="36"/>
        </w:numPr>
        <w:contextualSpacing w:val="0"/>
      </w:pPr>
      <w:r>
        <w:t xml:space="preserve">it </w:t>
      </w:r>
      <w:r w:rsidRPr="002A0634">
        <w:t>sup</w:t>
      </w:r>
      <w:r>
        <w:t>ports</w:t>
      </w:r>
      <w:r w:rsidRPr="002A0634">
        <w:t xml:space="preserve"> </w:t>
      </w:r>
      <w:r>
        <w:t>“</w:t>
      </w:r>
      <w:r w:rsidRPr="002A0634">
        <w:t>freedom of conscience and separation of Church and State, democratic republicanism and national self-determination, social and economic reform, general disarmament and European unity</w:t>
      </w:r>
      <w:r>
        <w:t>” (Holmes and Bickers 232)</w:t>
      </w:r>
    </w:p>
    <w:p w14:paraId="468A0230" w14:textId="77777777" w:rsidR="008B567D" w:rsidRDefault="008B567D" w:rsidP="008B567D">
      <w:pPr>
        <w:numPr>
          <w:ilvl w:val="5"/>
          <w:numId w:val="36"/>
        </w:numPr>
        <w:contextualSpacing w:val="0"/>
      </w:pPr>
      <w:r w:rsidRPr="0086548D">
        <w:t xml:space="preserve">the </w:t>
      </w:r>
      <w:r>
        <w:t>three are “</w:t>
      </w:r>
      <w:r w:rsidRPr="0086548D">
        <w:t>prosecuted for attacking the government but acquit</w:t>
      </w:r>
      <w:r>
        <w:t>ted” (Holmes and Bickers 232-33)</w:t>
      </w:r>
    </w:p>
    <w:p w14:paraId="3782C7FA" w14:textId="77777777" w:rsidR="008B567D" w:rsidRDefault="008B567D" w:rsidP="008B567D">
      <w:pPr>
        <w:numPr>
          <w:ilvl w:val="5"/>
          <w:numId w:val="36"/>
        </w:numPr>
        <w:contextualSpacing w:val="0"/>
      </w:pPr>
      <w:r>
        <w:t>“</w:t>
      </w:r>
      <w:r w:rsidRPr="0086548D">
        <w:t xml:space="preserve">The </w:t>
      </w:r>
      <w:r w:rsidRPr="002A0634">
        <w:rPr>
          <w:i/>
          <w:iCs/>
        </w:rPr>
        <w:t>Ami du clergé</w:t>
      </w:r>
      <w:r w:rsidRPr="0086548D">
        <w:t>, a Gallican publication, joined with legitimist periodicals in attacking Lamennais</w:t>
      </w:r>
      <w:r>
        <w:t>” (Holmes and Bickers 233)</w:t>
      </w:r>
    </w:p>
    <w:p w14:paraId="2F3E81CF" w14:textId="77777777" w:rsidR="008B567D" w:rsidRPr="00ED281D" w:rsidRDefault="008B567D" w:rsidP="008B567D">
      <w:pPr>
        <w:numPr>
          <w:ilvl w:val="5"/>
          <w:numId w:val="36"/>
        </w:numPr>
        <w:contextualSpacing w:val="0"/>
      </w:pPr>
      <w:r>
        <w:t xml:space="preserve">the French bishops condemn </w:t>
      </w:r>
      <w:r>
        <w:rPr>
          <w:i/>
        </w:rPr>
        <w:t>L’Avenir</w:t>
      </w:r>
      <w:r>
        <w:t xml:space="preserve"> (Scannell)</w:t>
      </w:r>
    </w:p>
    <w:p w14:paraId="0C06C0B0" w14:textId="77777777" w:rsidR="008B567D" w:rsidRDefault="008B567D" w:rsidP="008B567D">
      <w:pPr>
        <w:numPr>
          <w:ilvl w:val="5"/>
          <w:numId w:val="36"/>
        </w:numPr>
        <w:contextualSpacing w:val="0"/>
      </w:pPr>
      <w:r>
        <w:t>“</w:t>
      </w:r>
      <w:r w:rsidRPr="002A0634">
        <w:rPr>
          <w:i/>
        </w:rPr>
        <w:t>L</w:t>
      </w:r>
      <w:r>
        <w:rPr>
          <w:i/>
        </w:rPr>
        <w:t>’</w:t>
      </w:r>
      <w:r w:rsidRPr="002A0634">
        <w:rPr>
          <w:i/>
        </w:rPr>
        <w:t>A</w:t>
      </w:r>
      <w:r w:rsidRPr="002A0634">
        <w:rPr>
          <w:i/>
          <w:iCs/>
        </w:rPr>
        <w:t>venir</w:t>
      </w:r>
      <w:r w:rsidRPr="0086548D">
        <w:t xml:space="preserve"> was forced to cease publication after only a year </w:t>
      </w:r>
      <w:r>
        <w:t xml:space="preserve">. . . </w:t>
      </w:r>
      <w:r w:rsidRPr="0086548D">
        <w:t xml:space="preserve">Liberals as well as Catholics were prejudiced against the </w:t>
      </w:r>
      <w:r>
        <w:t>‘</w:t>
      </w:r>
      <w:r w:rsidRPr="0086548D">
        <w:t>unnatural</w:t>
      </w:r>
      <w:r>
        <w:t>’ union proposed . . .” (Holmes and Bickers 232-33)</w:t>
      </w:r>
    </w:p>
    <w:p w14:paraId="7A1AD549" w14:textId="77777777" w:rsidR="008B567D" w:rsidRPr="003A74B7" w:rsidRDefault="008B567D" w:rsidP="008B567D">
      <w:pPr>
        <w:numPr>
          <w:ilvl w:val="4"/>
          <w:numId w:val="36"/>
        </w:numPr>
        <w:contextualSpacing w:val="0"/>
      </w:pPr>
      <w:r w:rsidRPr="003A74B7">
        <w:t>Lamennais, Lacordaire, and Montalembert at Rome</w:t>
      </w:r>
    </w:p>
    <w:p w14:paraId="727537F2" w14:textId="77777777" w:rsidR="008B567D" w:rsidRPr="0086548D" w:rsidRDefault="008B567D" w:rsidP="008B567D">
      <w:pPr>
        <w:numPr>
          <w:ilvl w:val="5"/>
          <w:numId w:val="36"/>
        </w:numPr>
        <w:contextualSpacing w:val="0"/>
      </w:pPr>
      <w:r>
        <w:t>“</w:t>
      </w:r>
      <w:r w:rsidRPr="0086548D">
        <w:t>Lamennais, Lacordaire and Montalembert decided to go to Rome to seek the support of the pope for their points of view</w:t>
      </w:r>
      <w:r>
        <w:t>” (Holmes and Bickers 233)</w:t>
      </w:r>
    </w:p>
    <w:p w14:paraId="15F02472" w14:textId="77777777" w:rsidR="008B567D" w:rsidRDefault="008B567D" w:rsidP="008B567D">
      <w:pPr>
        <w:numPr>
          <w:ilvl w:val="5"/>
          <w:numId w:val="36"/>
        </w:numPr>
        <w:contextualSpacing w:val="0"/>
      </w:pPr>
      <w:r>
        <w:t xml:space="preserve">December 1831: </w:t>
      </w:r>
      <w:r w:rsidRPr="0086548D">
        <w:t>Lamennais, Lac</w:t>
      </w:r>
      <w:r>
        <w:t>ordaire and Montalembert arrive</w:t>
      </w:r>
      <w:r w:rsidRPr="0086548D">
        <w:t xml:space="preserve"> </w:t>
      </w:r>
      <w:r>
        <w:t xml:space="preserve">at </w:t>
      </w:r>
      <w:r w:rsidRPr="0086548D">
        <w:t>Rome</w:t>
      </w:r>
    </w:p>
    <w:p w14:paraId="38B2E1B0" w14:textId="77777777" w:rsidR="008B567D" w:rsidRDefault="008B567D" w:rsidP="008B567D">
      <w:pPr>
        <w:numPr>
          <w:ilvl w:val="5"/>
          <w:numId w:val="36"/>
        </w:numPr>
        <w:contextualSpacing w:val="0"/>
      </w:pPr>
      <w:r>
        <w:t xml:space="preserve">but </w:t>
      </w:r>
      <w:r w:rsidRPr="0086548D">
        <w:t>Gregory XVI (1831-46)</w:t>
      </w:r>
      <w:r>
        <w:t xml:space="preserve">, like most European </w:t>
      </w:r>
      <w:r w:rsidRPr="0086548D">
        <w:t xml:space="preserve">politicians </w:t>
      </w:r>
      <w:r>
        <w:t xml:space="preserve">and </w:t>
      </w:r>
      <w:r w:rsidRPr="0086548D">
        <w:t>ecclesiastics</w:t>
      </w:r>
      <w:r>
        <w:t>, feels “</w:t>
      </w:r>
      <w:r w:rsidRPr="0086548D">
        <w:t>the need to support law and order</w:t>
      </w:r>
      <w:r>
        <w:t xml:space="preserve"> [</w:t>
      </w:r>
      <w:r w:rsidRPr="0086548D">
        <w:t>and</w:t>
      </w:r>
      <w:r>
        <w:t>]</w:t>
      </w:r>
      <w:r w:rsidRPr="0086548D">
        <w:t xml:space="preserve"> the danger of addi</w:t>
      </w:r>
      <w:r>
        <w:t>ng to the flames of revolution” (Holmes and Bickers 236)</w:t>
      </w:r>
    </w:p>
    <w:p w14:paraId="4188E039" w14:textId="77777777" w:rsidR="008B567D" w:rsidRDefault="008B567D" w:rsidP="008B567D">
      <w:pPr>
        <w:numPr>
          <w:ilvl w:val="4"/>
          <w:numId w:val="36"/>
        </w:numPr>
        <w:contextualSpacing w:val="0"/>
      </w:pPr>
      <w:r>
        <w:lastRenderedPageBreak/>
        <w:t>August 1832: Gregory XVI’s</w:t>
      </w:r>
      <w:r w:rsidRPr="00E61E4E">
        <w:t xml:space="preserve"> </w:t>
      </w:r>
      <w:r>
        <w:t xml:space="preserve">encyclical </w:t>
      </w:r>
      <w:r w:rsidRPr="002A0634">
        <w:rPr>
          <w:i/>
        </w:rPr>
        <w:t xml:space="preserve">Mirari </w:t>
      </w:r>
      <w:r w:rsidRPr="002A0634">
        <w:rPr>
          <w:i/>
          <w:iCs/>
        </w:rPr>
        <w:t>vos</w:t>
      </w:r>
      <w:r>
        <w:t xml:space="preserve"> does not mention </w:t>
      </w:r>
      <w:r w:rsidRPr="002A0634">
        <w:rPr>
          <w:i/>
          <w:iCs/>
        </w:rPr>
        <w:t>L</w:t>
      </w:r>
      <w:r>
        <w:rPr>
          <w:i/>
          <w:iCs/>
        </w:rPr>
        <w:t>’</w:t>
      </w:r>
      <w:r w:rsidRPr="002A0634">
        <w:rPr>
          <w:i/>
          <w:iCs/>
        </w:rPr>
        <w:t>Avenir</w:t>
      </w:r>
      <w:r>
        <w:t>, but it</w:t>
      </w:r>
    </w:p>
    <w:p w14:paraId="3B0EC8E4" w14:textId="77777777" w:rsidR="008B567D" w:rsidRDefault="008B567D" w:rsidP="008B567D">
      <w:pPr>
        <w:numPr>
          <w:ilvl w:val="5"/>
          <w:numId w:val="36"/>
        </w:numPr>
        <w:contextualSpacing w:val="0"/>
      </w:pPr>
      <w:r>
        <w:t>disapproves</w:t>
      </w:r>
      <w:r w:rsidRPr="0086548D">
        <w:t xml:space="preserve"> </w:t>
      </w:r>
      <w:r>
        <w:t xml:space="preserve">of </w:t>
      </w:r>
      <w:r w:rsidRPr="0086548D">
        <w:t xml:space="preserve">separation of Church and </w:t>
      </w:r>
      <w:r>
        <w:t>s</w:t>
      </w:r>
      <w:r w:rsidRPr="0086548D">
        <w:t>tate</w:t>
      </w:r>
    </w:p>
    <w:p w14:paraId="413DB908" w14:textId="77777777" w:rsidR="008B567D" w:rsidRDefault="008B567D" w:rsidP="008B567D">
      <w:pPr>
        <w:numPr>
          <w:ilvl w:val="5"/>
          <w:numId w:val="36"/>
        </w:numPr>
        <w:contextualSpacing w:val="0"/>
      </w:pPr>
      <w:r>
        <w:t>says “</w:t>
      </w:r>
      <w:r w:rsidRPr="0086548D">
        <w:t xml:space="preserve">freedom of publication </w:t>
      </w:r>
      <w:r>
        <w:t>[i</w:t>
      </w:r>
      <w:r w:rsidRPr="0086548D">
        <w:t>s</w:t>
      </w:r>
      <w:r>
        <w:t>] abominable” (Holmes and Bickers 236)</w:t>
      </w:r>
    </w:p>
    <w:p w14:paraId="77F03873" w14:textId="77777777" w:rsidR="008B567D" w:rsidRDefault="008B567D" w:rsidP="008B567D">
      <w:pPr>
        <w:numPr>
          <w:ilvl w:val="5"/>
          <w:numId w:val="36"/>
        </w:numPr>
        <w:contextualSpacing w:val="0"/>
      </w:pPr>
      <w:r>
        <w:t>condemns</w:t>
      </w:r>
      <w:r w:rsidRPr="0086548D">
        <w:t xml:space="preserve"> </w:t>
      </w:r>
      <w:r>
        <w:t>“</w:t>
      </w:r>
      <w:r w:rsidRPr="0086548D">
        <w:t>universal liberty of conscience as sheer madness</w:t>
      </w:r>
      <w:r>
        <w:t>” (Holmes and Bickers 236)</w:t>
      </w:r>
    </w:p>
    <w:p w14:paraId="55B29E18" w14:textId="77777777" w:rsidR="008B567D" w:rsidRDefault="008B567D" w:rsidP="008B567D">
      <w:pPr>
        <w:numPr>
          <w:ilvl w:val="4"/>
          <w:numId w:val="36"/>
        </w:numPr>
        <w:contextualSpacing w:val="0"/>
      </w:pPr>
      <w:r w:rsidRPr="0086548D">
        <w:t>Lamennais, Lacordaire</w:t>
      </w:r>
      <w:r>
        <w:t>,</w:t>
      </w:r>
      <w:r w:rsidRPr="0086548D">
        <w:t xml:space="preserve"> and Mo</w:t>
      </w:r>
      <w:r>
        <w:t>ntalembert immediately submit</w:t>
      </w:r>
    </w:p>
    <w:p w14:paraId="4067E48C" w14:textId="77777777" w:rsidR="008B567D" w:rsidRDefault="008B567D" w:rsidP="008B567D">
      <w:pPr>
        <w:numPr>
          <w:ilvl w:val="4"/>
          <w:numId w:val="36"/>
        </w:numPr>
        <w:contextualSpacing w:val="0"/>
      </w:pPr>
      <w:r>
        <w:t>but Lammenais soon leaves the Church</w:t>
      </w:r>
    </w:p>
    <w:p w14:paraId="6CB7A2ED" w14:textId="77777777" w:rsidR="008B567D" w:rsidRDefault="008B567D" w:rsidP="008B567D">
      <w:pPr>
        <w:numPr>
          <w:ilvl w:val="5"/>
          <w:numId w:val="36"/>
        </w:numPr>
        <w:contextualSpacing w:val="0"/>
      </w:pPr>
      <w:r>
        <w:t>December 1833: he renounces his priestly functions</w:t>
      </w:r>
    </w:p>
    <w:p w14:paraId="5BF256A8" w14:textId="77777777" w:rsidR="008B567D" w:rsidRDefault="008B567D" w:rsidP="008B567D">
      <w:pPr>
        <w:numPr>
          <w:ilvl w:val="5"/>
          <w:numId w:val="36"/>
        </w:numPr>
        <w:contextualSpacing w:val="0"/>
      </w:pPr>
      <w:r>
        <w:t xml:space="preserve">soon he abandons all outward profession of </w:t>
      </w:r>
      <w:r w:rsidRPr="00585971">
        <w:t>Christianity</w:t>
      </w:r>
    </w:p>
    <w:p w14:paraId="7AF34EE8" w14:textId="77777777" w:rsidR="008B567D" w:rsidRDefault="008B567D" w:rsidP="008B567D">
      <w:pPr>
        <w:numPr>
          <w:ilvl w:val="4"/>
          <w:numId w:val="36"/>
        </w:numPr>
        <w:contextualSpacing w:val="0"/>
      </w:pPr>
      <w:r>
        <w:t xml:space="preserve">May 1834: Lamennais’s </w:t>
      </w:r>
      <w:r w:rsidRPr="00585971">
        <w:rPr>
          <w:i/>
        </w:rPr>
        <w:t>Paroles d’un croyant</w:t>
      </w:r>
      <w:r>
        <w:t xml:space="preserve"> (</w:t>
      </w:r>
      <w:r>
        <w:rPr>
          <w:i/>
        </w:rPr>
        <w:t>Words of a Believer</w:t>
      </w:r>
      <w:r>
        <w:t>)</w:t>
      </w:r>
    </w:p>
    <w:p w14:paraId="63271F5A" w14:textId="77777777" w:rsidR="008B567D" w:rsidRDefault="008B567D" w:rsidP="008B567D">
      <w:pPr>
        <w:numPr>
          <w:ilvl w:val="5"/>
          <w:numId w:val="36"/>
        </w:numPr>
        <w:contextualSpacing w:val="0"/>
      </w:pPr>
      <w:r>
        <w:t>he denounces “the conspiracy of kings and priests against the people” (Dé</w:t>
      </w:r>
      <w:r>
        <w:softHyphen/>
        <w:t>gert)</w:t>
      </w:r>
    </w:p>
    <w:p w14:paraId="6EEAB04F" w14:textId="77777777" w:rsidR="008B567D" w:rsidRDefault="008B567D" w:rsidP="008B567D">
      <w:pPr>
        <w:numPr>
          <w:ilvl w:val="5"/>
          <w:numId w:val="36"/>
        </w:numPr>
        <w:contextualSpacing w:val="0"/>
      </w:pPr>
      <w:r>
        <w:t xml:space="preserve">he says </w:t>
      </w:r>
      <w:r w:rsidRPr="0086548D">
        <w:t>Christ condemn</w:t>
      </w:r>
      <w:r>
        <w:t>s</w:t>
      </w:r>
      <w:r w:rsidRPr="0086548D">
        <w:t xml:space="preserve"> </w:t>
      </w:r>
      <w:r>
        <w:t xml:space="preserve">the </w:t>
      </w:r>
      <w:r w:rsidRPr="0086548D">
        <w:t xml:space="preserve">pope and hierarchy </w:t>
      </w:r>
      <w:r>
        <w:t>“‘</w:t>
      </w:r>
      <w:r w:rsidRPr="0086548D">
        <w:t>because power is the child of hell and priests are only the lackeys of kings</w:t>
      </w:r>
      <w:r>
        <w:t>’” (Holmes and Bickers 237)</w:t>
      </w:r>
    </w:p>
    <w:p w14:paraId="3C7AC720" w14:textId="77777777" w:rsidR="008B567D" w:rsidRDefault="008B567D" w:rsidP="008B567D">
      <w:pPr>
        <w:numPr>
          <w:ilvl w:val="5"/>
          <w:numId w:val="36"/>
        </w:numPr>
        <w:contextualSpacing w:val="0"/>
      </w:pPr>
      <w:r w:rsidRPr="0086548D">
        <w:t>Lacordaire</w:t>
      </w:r>
      <w:r>
        <w:t xml:space="preserve">’s </w:t>
      </w:r>
      <w:r w:rsidRPr="002A0634">
        <w:rPr>
          <w:i/>
          <w:iCs/>
        </w:rPr>
        <w:t>Considérations</w:t>
      </w:r>
      <w:r w:rsidRPr="0086548D">
        <w:t xml:space="preserve"> publicly </w:t>
      </w:r>
      <w:r>
        <w:t>breaks</w:t>
      </w:r>
      <w:r w:rsidRPr="0086548D">
        <w:t xml:space="preserve"> with Lamennais</w:t>
      </w:r>
    </w:p>
    <w:p w14:paraId="4D35FD5A" w14:textId="77777777" w:rsidR="008B567D" w:rsidRDefault="008B567D" w:rsidP="008B567D">
      <w:pPr>
        <w:numPr>
          <w:ilvl w:val="4"/>
          <w:numId w:val="36"/>
        </w:numPr>
        <w:contextualSpacing w:val="0"/>
      </w:pPr>
      <w:r>
        <w:t>July 1834: Gregory XVI’s</w:t>
      </w:r>
      <w:r w:rsidRPr="00E61E4E">
        <w:t xml:space="preserve"> </w:t>
      </w:r>
      <w:r>
        <w:t xml:space="preserve">encyclical </w:t>
      </w:r>
      <w:r w:rsidRPr="002A0634">
        <w:rPr>
          <w:i/>
          <w:iCs/>
        </w:rPr>
        <w:t xml:space="preserve">Singulari </w:t>
      </w:r>
      <w:r w:rsidRPr="009D2393">
        <w:rPr>
          <w:i/>
          <w:iCs/>
        </w:rPr>
        <w:t>nos</w:t>
      </w:r>
      <w:r>
        <w:t xml:space="preserve"> condemns Lamennais</w:t>
      </w:r>
    </w:p>
    <w:p w14:paraId="2B4540A9" w14:textId="77777777" w:rsidR="008B567D" w:rsidRDefault="008B567D" w:rsidP="008B567D">
      <w:pPr>
        <w:numPr>
          <w:ilvl w:val="4"/>
          <w:numId w:val="36"/>
        </w:numPr>
        <w:contextualSpacing w:val="0"/>
      </w:pPr>
      <w:r>
        <w:t xml:space="preserve">1841-46: Lamennais’s </w:t>
      </w:r>
      <w:r w:rsidRPr="00870CF7">
        <w:rPr>
          <w:i/>
        </w:rPr>
        <w:t>Esquisse d’une philosophie</w:t>
      </w:r>
      <w:r>
        <w:t xml:space="preserve"> denies “the fall of man, the Divinity of Christ, eternal punishment, and the supernatural order” (</w:t>
      </w:r>
      <w:r w:rsidRPr="00585971">
        <w:t>Dégert</w:t>
      </w:r>
      <w:r>
        <w:t>)</w:t>
      </w:r>
    </w:p>
    <w:p w14:paraId="1ACE5A81" w14:textId="77777777" w:rsidR="008B567D" w:rsidRDefault="008B567D" w:rsidP="008B567D">
      <w:pPr>
        <w:numPr>
          <w:ilvl w:val="4"/>
          <w:numId w:val="36"/>
        </w:numPr>
        <w:contextualSpacing w:val="0"/>
      </w:pPr>
      <w:r>
        <w:t>des</w:t>
      </w:r>
      <w:r w:rsidRPr="0086548D">
        <w:t xml:space="preserve">pite the loss of Lamennais, </w:t>
      </w:r>
      <w:r>
        <w:t>l</w:t>
      </w:r>
      <w:r w:rsidRPr="0086548D">
        <w:t xml:space="preserve">iberal </w:t>
      </w:r>
      <w:r>
        <w:t xml:space="preserve">Catholics </w:t>
      </w:r>
      <w:r w:rsidRPr="0086548D">
        <w:t>make progress</w:t>
      </w:r>
    </w:p>
    <w:p w14:paraId="7972C8CC" w14:textId="77777777" w:rsidR="008B567D" w:rsidRDefault="008B567D" w:rsidP="008B567D">
      <w:pPr>
        <w:numPr>
          <w:ilvl w:val="5"/>
          <w:numId w:val="36"/>
        </w:numPr>
        <w:contextualSpacing w:val="0"/>
      </w:pPr>
      <w:r>
        <w:t xml:space="preserve">Lacordaire’s </w:t>
      </w:r>
      <w:r>
        <w:rPr>
          <w:i/>
        </w:rPr>
        <w:t>confé</w:t>
      </w:r>
      <w:r w:rsidRPr="00AD6D4C">
        <w:rPr>
          <w:i/>
        </w:rPr>
        <w:t>rences</w:t>
      </w:r>
      <w:r w:rsidRPr="0086548D">
        <w:t xml:space="preserve"> </w:t>
      </w:r>
      <w:r>
        <w:t>(religious lectures</w:t>
      </w:r>
      <w:r w:rsidRPr="00711018">
        <w:rPr>
          <w:iCs/>
        </w:rPr>
        <w:t>)</w:t>
      </w:r>
    </w:p>
    <w:p w14:paraId="438E3451" w14:textId="77777777" w:rsidR="008B567D" w:rsidRDefault="008B567D" w:rsidP="008B567D">
      <w:pPr>
        <w:numPr>
          <w:ilvl w:val="6"/>
          <w:numId w:val="36"/>
        </w:numPr>
        <w:contextualSpacing w:val="0"/>
      </w:pPr>
      <w:r>
        <w:t>January 1834: Antoine Frédéric Ozanam (1813-53, founder in 1833 of the St Vincent de Paul Society) provides</w:t>
      </w:r>
      <w:r w:rsidRPr="0086548D">
        <w:t xml:space="preserve"> Lacordaire </w:t>
      </w:r>
      <w:r>
        <w:t xml:space="preserve">the </w:t>
      </w:r>
      <w:r w:rsidRPr="0086548D">
        <w:t xml:space="preserve">pulpit </w:t>
      </w:r>
      <w:r>
        <w:t>at the Collège Stanislas, where he delivers</w:t>
      </w:r>
      <w:r w:rsidRPr="0086548D">
        <w:t xml:space="preserve"> his first great </w:t>
      </w:r>
      <w:r w:rsidRPr="00AD6D4C">
        <w:t>conferences</w:t>
      </w:r>
    </w:p>
    <w:p w14:paraId="4179EB28" w14:textId="77777777" w:rsidR="008B567D" w:rsidRDefault="008B567D" w:rsidP="008B567D">
      <w:pPr>
        <w:numPr>
          <w:ilvl w:val="6"/>
          <w:numId w:val="36"/>
        </w:numPr>
        <w:contextualSpacing w:val="0"/>
      </w:pPr>
      <w:r>
        <w:t>Lent 1835, Lent 1836:</w:t>
      </w:r>
      <w:r w:rsidRPr="0086548D">
        <w:t xml:space="preserve"> </w:t>
      </w:r>
      <w:r>
        <w:t xml:space="preserve">the archbishop of Paris provides </w:t>
      </w:r>
      <w:r w:rsidRPr="0086548D">
        <w:t xml:space="preserve">Lacordaire the pulpit </w:t>
      </w:r>
      <w:r>
        <w:t>at</w:t>
      </w:r>
      <w:r w:rsidRPr="0086548D">
        <w:t xml:space="preserve"> Notre Dame</w:t>
      </w:r>
      <w:r>
        <w:t xml:space="preserve"> Cathedral for two series of </w:t>
      </w:r>
      <w:r w:rsidRPr="00AD6D4C">
        <w:t>conferences</w:t>
      </w:r>
    </w:p>
    <w:p w14:paraId="7D3F2E4D" w14:textId="77777777" w:rsidR="008B567D" w:rsidRDefault="008B567D" w:rsidP="008B567D">
      <w:pPr>
        <w:numPr>
          <w:ilvl w:val="7"/>
          <w:numId w:val="36"/>
        </w:numPr>
        <w:contextualSpacing w:val="0"/>
      </w:pPr>
      <w:r w:rsidRPr="0086548D">
        <w:t xml:space="preserve">Lacordaire </w:t>
      </w:r>
      <w:r>
        <w:t>argues</w:t>
      </w:r>
      <w:r w:rsidRPr="0086548D">
        <w:t xml:space="preserve"> </w:t>
      </w:r>
      <w:r>
        <w:t>for “</w:t>
      </w:r>
      <w:r w:rsidRPr="0086548D">
        <w:t>ecclesiastical infallibility and papal pri</w:t>
      </w:r>
      <w:r>
        <w:t>macy and his audiences respond . . .</w:t>
      </w:r>
      <w:r w:rsidRPr="0086548D">
        <w:t xml:space="preserve"> to his eloquence, his sincere honesty and the appeal of his personality</w:t>
      </w:r>
      <w:r>
        <w:t>” (Holmes and Bickers 237)</w:t>
      </w:r>
    </w:p>
    <w:p w14:paraId="7BE038D4" w14:textId="77777777" w:rsidR="008B567D" w:rsidRDefault="008B567D" w:rsidP="008B567D">
      <w:pPr>
        <w:numPr>
          <w:ilvl w:val="7"/>
          <w:numId w:val="36"/>
        </w:numPr>
        <w:contextualSpacing w:val="0"/>
      </w:pPr>
      <w:r>
        <w:t>“</w:t>
      </w:r>
      <w:r w:rsidRPr="0086548D">
        <w:t>Lacordaire</w:t>
      </w:r>
      <w:r>
        <w:t>’</w:t>
      </w:r>
      <w:r w:rsidRPr="0086548D">
        <w:t>s sermons had a profound impact on the religious development of thousands of young men at the time</w:t>
      </w:r>
      <w:r>
        <w:t>” (Holmes and Bickers 237)</w:t>
      </w:r>
    </w:p>
    <w:p w14:paraId="63F11CC4" w14:textId="77777777" w:rsidR="008B567D" w:rsidRDefault="008B567D" w:rsidP="008B567D">
      <w:pPr>
        <w:numPr>
          <w:ilvl w:val="6"/>
          <w:numId w:val="36"/>
        </w:numPr>
        <w:contextualSpacing w:val="0"/>
      </w:pPr>
      <w:r>
        <w:t>1838: Lacordaire joins the Dominicans</w:t>
      </w:r>
    </w:p>
    <w:p w14:paraId="33E97FDE" w14:textId="77777777" w:rsidR="008B567D" w:rsidRDefault="008B567D" w:rsidP="008B567D">
      <w:pPr>
        <w:numPr>
          <w:ilvl w:val="6"/>
          <w:numId w:val="36"/>
        </w:numPr>
        <w:contextualSpacing w:val="0"/>
      </w:pPr>
      <w:r>
        <w:t>1843-52: he delivers annual conferences at Notre Dame</w:t>
      </w:r>
    </w:p>
    <w:p w14:paraId="1FDB3A5F" w14:textId="77777777" w:rsidR="008B567D" w:rsidRDefault="008B567D" w:rsidP="008B567D">
      <w:pPr>
        <w:numPr>
          <w:ilvl w:val="4"/>
          <w:numId w:val="36"/>
        </w:numPr>
        <w:contextualSpacing w:val="0"/>
      </w:pPr>
      <w:r>
        <w:t>liberal Catholicism “</w:t>
      </w:r>
      <w:r w:rsidRPr="0086548D">
        <w:t>was most evident amo</w:t>
      </w:r>
      <w:r>
        <w:t>ng the upper and middle classes . . .</w:t>
      </w:r>
      <w:r w:rsidRPr="0086548D">
        <w:t xml:space="preserve"> workers and peasants seemed hardly affected</w:t>
      </w:r>
      <w:r>
        <w:t>” (Holmes and Bickers 237)</w:t>
      </w:r>
    </w:p>
    <w:p w14:paraId="385B165E" w14:textId="77777777" w:rsidR="008B567D" w:rsidRPr="005727D4" w:rsidRDefault="008B567D" w:rsidP="008B567D">
      <w:pPr>
        <w:numPr>
          <w:ilvl w:val="4"/>
          <w:numId w:val="36"/>
        </w:numPr>
        <w:contextualSpacing w:val="0"/>
      </w:pPr>
      <w:r>
        <w:t xml:space="preserve">and </w:t>
      </w:r>
      <w:r w:rsidRPr="0086548D">
        <w:t xml:space="preserve">it remained to be seen </w:t>
      </w:r>
      <w:r>
        <w:t>“</w:t>
      </w:r>
      <w:r w:rsidRPr="0086548D">
        <w:t>whether the Liberal and Ultramontane Catholics would be able to remain united</w:t>
      </w:r>
      <w:r>
        <w:t>” (Holmes and Bickers 237)</w:t>
      </w:r>
    </w:p>
    <w:p w14:paraId="1975F568" w14:textId="77777777" w:rsidR="008B567D" w:rsidRPr="00DA6A49" w:rsidRDefault="008B567D" w:rsidP="008B567D">
      <w:pPr>
        <w:numPr>
          <w:ilvl w:val="3"/>
          <w:numId w:val="36"/>
        </w:numPr>
        <w:contextualSpacing w:val="0"/>
      </w:pPr>
      <w:r w:rsidRPr="0086548D">
        <w:t>1863</w:t>
      </w:r>
      <w:r>
        <w:t>:</w:t>
      </w:r>
      <w:r w:rsidRPr="0086548D">
        <w:t xml:space="preserve"> </w:t>
      </w:r>
      <w:r>
        <w:t>Montalembert delivers</w:t>
      </w:r>
      <w:r w:rsidRPr="0086548D">
        <w:t xml:space="preserve"> two addresses </w:t>
      </w:r>
      <w:r>
        <w:t xml:space="preserve">at the </w:t>
      </w:r>
      <w:r w:rsidRPr="0086548D">
        <w:t xml:space="preserve">international congress </w:t>
      </w:r>
      <w:r>
        <w:t>of liberal Catholics</w:t>
      </w:r>
      <w:r w:rsidRPr="0086548D">
        <w:t xml:space="preserve"> at </w:t>
      </w:r>
      <w:r>
        <w:t>Mechelen (</w:t>
      </w:r>
      <w:r w:rsidRPr="0086548D">
        <w:t>Malines</w:t>
      </w:r>
      <w:r>
        <w:t>), Belgium</w:t>
      </w:r>
    </w:p>
    <w:p w14:paraId="5D5467C7" w14:textId="77777777" w:rsidR="008B567D" w:rsidRDefault="008B567D" w:rsidP="008B567D">
      <w:pPr>
        <w:numPr>
          <w:ilvl w:val="4"/>
          <w:numId w:val="36"/>
        </w:numPr>
        <w:contextualSpacing w:val="0"/>
      </w:pPr>
      <w:r>
        <w:t>the Church can harmonize with the modern state, founded on religious liberty</w:t>
      </w:r>
    </w:p>
    <w:p w14:paraId="0A1E24B3" w14:textId="77777777" w:rsidR="008B567D" w:rsidRDefault="008B567D" w:rsidP="008B567D">
      <w:pPr>
        <w:numPr>
          <w:ilvl w:val="4"/>
          <w:numId w:val="36"/>
        </w:numPr>
        <w:contextualSpacing w:val="0"/>
      </w:pPr>
      <w:r>
        <w:t>“</w:t>
      </w:r>
      <w:r w:rsidRPr="0086548D">
        <w:t xml:space="preserve">Catholics still devoted to the </w:t>
      </w:r>
      <w:r w:rsidRPr="002A0634">
        <w:rPr>
          <w:i/>
          <w:iCs/>
        </w:rPr>
        <w:t>ancien régime</w:t>
      </w:r>
      <w:r w:rsidRPr="0086548D">
        <w:t xml:space="preserve"> </w:t>
      </w:r>
      <w:r>
        <w:t xml:space="preserve">[should] </w:t>
      </w:r>
      <w:r w:rsidRPr="0086548D">
        <w:t>accept political and religious liberty</w:t>
      </w:r>
      <w:r>
        <w:t>” (Holmes and Bickers 241)</w:t>
      </w:r>
    </w:p>
    <w:p w14:paraId="41728D9E" w14:textId="77777777" w:rsidR="008B567D" w:rsidRDefault="008B567D" w:rsidP="008B567D">
      <w:pPr>
        <w:numPr>
          <w:ilvl w:val="4"/>
          <w:numId w:val="36"/>
        </w:numPr>
        <w:contextualSpacing w:val="0"/>
      </w:pPr>
      <w:r w:rsidRPr="0086548D">
        <w:t>Montalembert quoted Bishop Dupanloup</w:t>
      </w:r>
      <w:r>
        <w:t xml:space="preserve"> of Orléans</w:t>
      </w:r>
      <w:r w:rsidRPr="0086548D">
        <w:t xml:space="preserve">: </w:t>
      </w:r>
      <w:r>
        <w:t>“</w:t>
      </w:r>
      <w:r w:rsidRPr="0086548D">
        <w:t>We accept, we invoke, the principles and the liberties proclaimed in ´89</w:t>
      </w:r>
      <w:r>
        <w:t xml:space="preserve"> . . . </w:t>
      </w:r>
      <w:r w:rsidRPr="0086548D">
        <w:t xml:space="preserve">You made the revolution </w:t>
      </w:r>
      <w:r w:rsidRPr="0086548D">
        <w:lastRenderedPageBreak/>
        <w:t xml:space="preserve">of 1789 without us and against us, but </w:t>
      </w:r>
      <w:r w:rsidRPr="002A0634">
        <w:rPr>
          <w:i/>
          <w:iCs/>
        </w:rPr>
        <w:t>for us</w:t>
      </w:r>
      <w:r w:rsidRPr="0086548D">
        <w:t>, God wishing it so in spite of you</w:t>
      </w:r>
      <w:r>
        <w:t>” (Holmes and Bickers 241)</w:t>
      </w:r>
    </w:p>
    <w:p w14:paraId="62AFAEC7" w14:textId="77777777" w:rsidR="008B567D" w:rsidRDefault="008B567D" w:rsidP="008B567D">
      <w:pPr>
        <w:numPr>
          <w:ilvl w:val="2"/>
          <w:numId w:val="36"/>
        </w:numPr>
        <w:contextualSpacing w:val="0"/>
      </w:pPr>
      <w:r>
        <w:t>Italy</w:t>
      </w:r>
    </w:p>
    <w:p w14:paraId="08D0F3F8" w14:textId="77777777" w:rsidR="008B567D" w:rsidRPr="00CA4CA1" w:rsidRDefault="008B567D" w:rsidP="008B567D">
      <w:pPr>
        <w:numPr>
          <w:ilvl w:val="3"/>
          <w:numId w:val="36"/>
        </w:numPr>
        <w:contextualSpacing w:val="0"/>
      </w:pPr>
      <w:r>
        <w:t xml:space="preserve">December 8, </w:t>
      </w:r>
      <w:r w:rsidRPr="00CA4CA1">
        <w:t xml:space="preserve">1864: </w:t>
      </w:r>
      <w:r>
        <w:t xml:space="preserve">Pius IX simultaneously publishes </w:t>
      </w:r>
      <w:r w:rsidRPr="002A0634">
        <w:t xml:space="preserve">the encyclical </w:t>
      </w:r>
      <w:r w:rsidRPr="00CA4CA1">
        <w:rPr>
          <w:i/>
          <w:iCs/>
        </w:rPr>
        <w:t xml:space="preserve">Quanta </w:t>
      </w:r>
      <w:r>
        <w:rPr>
          <w:i/>
          <w:iCs/>
        </w:rPr>
        <w:t>c</w:t>
      </w:r>
      <w:r w:rsidRPr="00CA4CA1">
        <w:rPr>
          <w:i/>
          <w:iCs/>
        </w:rPr>
        <w:t>ura</w:t>
      </w:r>
      <w:r w:rsidRPr="00CA4CA1">
        <w:rPr>
          <w:iCs/>
        </w:rPr>
        <w:t xml:space="preserve"> </w:t>
      </w:r>
      <w:r>
        <w:rPr>
          <w:iCs/>
        </w:rPr>
        <w:t>and</w:t>
      </w:r>
      <w:r w:rsidRPr="00CA4CA1">
        <w:t xml:space="preserve"> </w:t>
      </w:r>
      <w:r>
        <w:t xml:space="preserve">the </w:t>
      </w:r>
      <w:r w:rsidRPr="00CA4CA1">
        <w:rPr>
          <w:i/>
        </w:rPr>
        <w:t>Syllabus</w:t>
      </w:r>
      <w:r>
        <w:t xml:space="preserve"> </w:t>
      </w:r>
      <w:r>
        <w:rPr>
          <w:iCs/>
        </w:rPr>
        <w:t xml:space="preserve">(i.e., </w:t>
      </w:r>
      <w:r>
        <w:rPr>
          <w:i/>
          <w:iCs/>
        </w:rPr>
        <w:t>Collection</w:t>
      </w:r>
      <w:r>
        <w:rPr>
          <w:iCs/>
        </w:rPr>
        <w:t xml:space="preserve">) </w:t>
      </w:r>
      <w:r w:rsidRPr="00CA4CA1">
        <w:rPr>
          <w:i/>
        </w:rPr>
        <w:t>of Errors</w:t>
      </w:r>
    </w:p>
    <w:p w14:paraId="532C253E" w14:textId="77777777" w:rsidR="008B567D" w:rsidRDefault="008B567D" w:rsidP="008B567D">
      <w:pPr>
        <w:numPr>
          <w:ilvl w:val="4"/>
          <w:numId w:val="36"/>
        </w:numPr>
        <w:contextualSpacing w:val="0"/>
      </w:pPr>
      <w:r>
        <w:t xml:space="preserve">the </w:t>
      </w:r>
      <w:r>
        <w:rPr>
          <w:i/>
        </w:rPr>
        <w:t>Syllabus</w:t>
      </w:r>
      <w:r>
        <w:t xml:space="preserve"> is “</w:t>
      </w:r>
      <w:r w:rsidRPr="001B54D2">
        <w:t>a summary of the condemnations he had iss</w:t>
      </w:r>
      <w:r>
        <w:t>ued over the past fifteen years” (Bokenkotter 314-15)</w:t>
      </w:r>
    </w:p>
    <w:p w14:paraId="5F9DA58C" w14:textId="77777777" w:rsidR="008B567D" w:rsidRPr="00E86E38" w:rsidRDefault="008B567D" w:rsidP="008B567D">
      <w:pPr>
        <w:numPr>
          <w:ilvl w:val="4"/>
          <w:numId w:val="36"/>
        </w:numPr>
        <w:contextualSpacing w:val="0"/>
      </w:pPr>
      <w:r w:rsidRPr="0086548D">
        <w:t xml:space="preserve">the </w:t>
      </w:r>
      <w:r w:rsidRPr="002A0634">
        <w:rPr>
          <w:i/>
          <w:iCs/>
        </w:rPr>
        <w:t>Syllabus</w:t>
      </w:r>
      <w:r>
        <w:t xml:space="preserve"> denies that (quotations are from Holmes and Bickers 242)</w:t>
      </w:r>
    </w:p>
    <w:p w14:paraId="3DE4C686" w14:textId="77777777" w:rsidR="008B567D" w:rsidRDefault="008B567D" w:rsidP="008B567D">
      <w:pPr>
        <w:numPr>
          <w:ilvl w:val="5"/>
          <w:numId w:val="36"/>
        </w:numPr>
        <w:contextualSpacing w:val="0"/>
      </w:pPr>
      <w:r>
        <w:t>“</w:t>
      </w:r>
      <w:r w:rsidRPr="0086548D">
        <w:t>man was free to profess the religion he believed to be true guided by the light of reason</w:t>
      </w:r>
      <w:r>
        <w:t>”</w:t>
      </w:r>
    </w:p>
    <w:p w14:paraId="0CA0D448" w14:textId="77777777" w:rsidR="008B567D" w:rsidRDefault="008B567D" w:rsidP="008B567D">
      <w:pPr>
        <w:numPr>
          <w:ilvl w:val="5"/>
          <w:numId w:val="36"/>
        </w:numPr>
        <w:contextualSpacing w:val="0"/>
      </w:pPr>
      <w:r>
        <w:t>“</w:t>
      </w:r>
      <w:r w:rsidRPr="0086548D">
        <w:t xml:space="preserve">those </w:t>
      </w:r>
      <w:r>
        <w:t xml:space="preserve">[outside] </w:t>
      </w:r>
      <w:r w:rsidRPr="0086548D">
        <w:t>the true Church could hope for eternal salvation</w:t>
      </w:r>
      <w:r>
        <w:t>”</w:t>
      </w:r>
    </w:p>
    <w:p w14:paraId="10FC7A38" w14:textId="77777777" w:rsidR="008B567D" w:rsidRDefault="008B567D" w:rsidP="008B567D">
      <w:pPr>
        <w:numPr>
          <w:ilvl w:val="5"/>
          <w:numId w:val="36"/>
        </w:numPr>
        <w:contextualSpacing w:val="0"/>
      </w:pPr>
      <w:r>
        <w:t>“</w:t>
      </w:r>
      <w:r w:rsidRPr="0086548D">
        <w:t>it was possible to achieve salvation in the practice of any religion</w:t>
      </w:r>
      <w:r>
        <w:t>”</w:t>
      </w:r>
    </w:p>
    <w:p w14:paraId="40E96254" w14:textId="77777777" w:rsidR="008B567D" w:rsidRDefault="008B567D" w:rsidP="008B567D">
      <w:pPr>
        <w:numPr>
          <w:ilvl w:val="5"/>
          <w:numId w:val="36"/>
        </w:numPr>
        <w:contextualSpacing w:val="0"/>
      </w:pPr>
      <w:r>
        <w:t>“</w:t>
      </w:r>
      <w:r w:rsidRPr="0086548D">
        <w:t>the Church could not use force or temporal power</w:t>
      </w:r>
      <w:r>
        <w:t>”</w:t>
      </w:r>
    </w:p>
    <w:p w14:paraId="546DFBE4" w14:textId="77777777" w:rsidR="008B567D" w:rsidRDefault="008B567D" w:rsidP="008B567D">
      <w:pPr>
        <w:numPr>
          <w:ilvl w:val="5"/>
          <w:numId w:val="36"/>
        </w:numPr>
        <w:contextualSpacing w:val="0"/>
      </w:pPr>
      <w:r>
        <w:t xml:space="preserve">“the </w:t>
      </w:r>
      <w:r w:rsidRPr="0086548D">
        <w:t>Church should be separated from State</w:t>
      </w:r>
      <w:r>
        <w:t>”</w:t>
      </w:r>
    </w:p>
    <w:p w14:paraId="1A654FB1" w14:textId="77777777" w:rsidR="008B567D" w:rsidRDefault="008B567D" w:rsidP="008B567D">
      <w:pPr>
        <w:numPr>
          <w:ilvl w:val="5"/>
          <w:numId w:val="36"/>
        </w:numPr>
        <w:contextualSpacing w:val="0"/>
      </w:pPr>
      <w:r>
        <w:t>“</w:t>
      </w:r>
      <w:r w:rsidRPr="0086548D">
        <w:t xml:space="preserve">the Catholic religion </w:t>
      </w:r>
      <w:r>
        <w:t xml:space="preserve">[should not be] </w:t>
      </w:r>
      <w:r w:rsidRPr="0086548D">
        <w:t>the exclusive religion of the State</w:t>
      </w:r>
      <w:r>
        <w:t>”</w:t>
      </w:r>
    </w:p>
    <w:p w14:paraId="3BAF086D" w14:textId="77777777" w:rsidR="008B567D" w:rsidRDefault="008B567D" w:rsidP="008B567D">
      <w:pPr>
        <w:numPr>
          <w:ilvl w:val="5"/>
          <w:numId w:val="36"/>
        </w:numPr>
        <w:contextualSpacing w:val="0"/>
      </w:pPr>
      <w:r>
        <w:t xml:space="preserve">error </w:t>
      </w:r>
      <w:r w:rsidRPr="001B54D2">
        <w:t>80: “The Roman Pontiff can and ought to reconcile and harmonize himself with progress, with liberalism, and with modern civiliza</w:t>
      </w:r>
      <w:r>
        <w:t>tion</w:t>
      </w:r>
      <w:r w:rsidRPr="001B54D2">
        <w:t>”</w:t>
      </w:r>
      <w:r>
        <w:t xml:space="preserve"> (qtd. in Bokenkotter 315)</w:t>
      </w:r>
    </w:p>
    <w:p w14:paraId="44E3103E" w14:textId="77777777" w:rsidR="008B567D" w:rsidRDefault="008B567D" w:rsidP="008B567D">
      <w:pPr>
        <w:numPr>
          <w:ilvl w:val="4"/>
          <w:numId w:val="36"/>
        </w:numPr>
        <w:contextualSpacing w:val="0"/>
      </w:pPr>
      <w:r>
        <w:t>“</w:t>
      </w:r>
      <w:r w:rsidRPr="001B54D2">
        <w:t>the average Catholic was shocked to hear the Pope condemning progress and modern civiliza</w:t>
      </w:r>
      <w:r>
        <w:t>tion” (Bokenkotter 315)</w:t>
      </w:r>
    </w:p>
    <w:p w14:paraId="55F301C6" w14:textId="77777777" w:rsidR="008B567D" w:rsidRDefault="008B567D" w:rsidP="008B567D">
      <w:pPr>
        <w:numPr>
          <w:ilvl w:val="4"/>
          <w:numId w:val="36"/>
        </w:numPr>
        <w:contextualSpacing w:val="0"/>
      </w:pPr>
      <w:r>
        <w:t>but the errors in</w:t>
      </w:r>
      <w:r w:rsidRPr="001B54D2">
        <w:t xml:space="preserve"> the </w:t>
      </w:r>
      <w:r w:rsidRPr="001B54D2">
        <w:rPr>
          <w:i/>
          <w:iCs/>
        </w:rPr>
        <w:t>Syllabus</w:t>
      </w:r>
      <w:r w:rsidRPr="0010389E">
        <w:rPr>
          <w:iCs/>
        </w:rPr>
        <w:t xml:space="preserve"> </w:t>
      </w:r>
      <w:r>
        <w:t>“</w:t>
      </w:r>
      <w:r w:rsidRPr="001B54D2">
        <w:t>consisted largely of verbatim extracts lifted out of their context in previous papal documents and that could only be properly underst</w:t>
      </w:r>
      <w:r>
        <w:t>ood if put back in that context” (Bokenkotter 315)</w:t>
      </w:r>
    </w:p>
    <w:p w14:paraId="6697EE4E" w14:textId="77777777" w:rsidR="008B567D" w:rsidRDefault="008B567D" w:rsidP="008B567D">
      <w:pPr>
        <w:numPr>
          <w:ilvl w:val="5"/>
          <w:numId w:val="36"/>
        </w:numPr>
        <w:contextualSpacing w:val="0"/>
      </w:pPr>
      <w:r>
        <w:t>error 80</w:t>
      </w:r>
      <w:r w:rsidRPr="001B54D2">
        <w:t xml:space="preserve"> was taken from an allocution that </w:t>
      </w:r>
      <w:r>
        <w:t>said the pope “</w:t>
      </w:r>
      <w:r w:rsidRPr="001B54D2">
        <w:t>does not have to reconcile himself with progress and modern civilization “if by the word ‘civilization’ must be understood a system invented on purpose to weaken, and perhaps to over</w:t>
      </w:r>
      <w:r>
        <w:t>throw, the Church.</w:t>
      </w:r>
      <w:r w:rsidRPr="001B54D2">
        <w:t>”</w:t>
      </w:r>
      <w:r>
        <w:t xml:space="preserve"> </w:t>
      </w:r>
      <w:r w:rsidRPr="001B54D2">
        <w:t>But the average reader did not realize when he read the encyclical that this is what the Pope meant by “civiliza</w:t>
      </w:r>
      <w:r>
        <w:t>tion</w:t>
      </w:r>
      <w:r w:rsidRPr="001B54D2">
        <w:t>”</w:t>
      </w:r>
      <w:r>
        <w:t>” (Bokenkotter 315)</w:t>
      </w:r>
    </w:p>
    <w:p w14:paraId="6D9E1D52" w14:textId="77777777" w:rsidR="008B567D" w:rsidRPr="00E86E38" w:rsidRDefault="008B567D" w:rsidP="008B567D">
      <w:pPr>
        <w:numPr>
          <w:ilvl w:val="5"/>
          <w:numId w:val="36"/>
        </w:numPr>
        <w:contextualSpacing w:val="0"/>
      </w:pPr>
      <w:r>
        <w:t>“</w:t>
      </w:r>
      <w:r w:rsidRPr="0086548D">
        <w:t>The apparent condemnation of progress and liberalism</w:t>
      </w:r>
      <w:r>
        <w:t xml:space="preserve"> . . . </w:t>
      </w:r>
      <w:r w:rsidRPr="0086548D">
        <w:t>was taken from a</w:t>
      </w:r>
      <w:r>
        <w:t xml:space="preserve"> [document] </w:t>
      </w:r>
      <w:r w:rsidRPr="0086548D">
        <w:t xml:space="preserve">denouncing the extension of the secularist laws of Piedmont to territories recently occupied by the growing Kingdom of Italy. Unfortunately, however, not all Catholics were Italians and they failed to see the </w:t>
      </w:r>
      <w:r>
        <w:t>‘</w:t>
      </w:r>
      <w:r w:rsidRPr="0086548D">
        <w:t>errors</w:t>
      </w:r>
      <w:r>
        <w:t>’</w:t>
      </w:r>
      <w:r w:rsidRPr="0086548D">
        <w:t xml:space="preserve"> in terms of the dissolution of monasteries or the imposition of secular education. Instead the condemnation of modern civilization seemed to them to refer to the telegraph, railways and street lighting!</w:t>
      </w:r>
      <w:r>
        <w:t>” (Holmes and Bickers 242)</w:t>
      </w:r>
    </w:p>
    <w:p w14:paraId="65D7BDB6" w14:textId="77777777" w:rsidR="008B567D" w:rsidRPr="00E86E38" w:rsidRDefault="008B567D" w:rsidP="008B567D">
      <w:pPr>
        <w:numPr>
          <w:ilvl w:val="5"/>
          <w:numId w:val="36"/>
        </w:numPr>
        <w:contextualSpacing w:val="0"/>
      </w:pPr>
      <w:r>
        <w:t xml:space="preserve">the </w:t>
      </w:r>
      <w:r>
        <w:rPr>
          <w:i/>
        </w:rPr>
        <w:t>Syllabus</w:t>
      </w:r>
      <w:r>
        <w:t xml:space="preserve"> “</w:t>
      </w:r>
      <w:r w:rsidRPr="0086548D">
        <w:t>was not in fact an infallible statement</w:t>
      </w:r>
      <w:r>
        <w:t>” (Holmes and Bickers 243)</w:t>
      </w:r>
    </w:p>
    <w:p w14:paraId="2095D0C0" w14:textId="77777777" w:rsidR="008B567D" w:rsidRDefault="008B567D" w:rsidP="008B567D">
      <w:pPr>
        <w:numPr>
          <w:ilvl w:val="3"/>
          <w:numId w:val="36"/>
        </w:numPr>
        <w:contextualSpacing w:val="0"/>
      </w:pPr>
      <w:r>
        <w:t xml:space="preserve">January 1865: Dupanloup’s commentary on the </w:t>
      </w:r>
      <w:r>
        <w:rPr>
          <w:i/>
        </w:rPr>
        <w:t>Syllabus</w:t>
      </w:r>
    </w:p>
    <w:p w14:paraId="2E76233A" w14:textId="77777777" w:rsidR="008B567D" w:rsidRDefault="008B567D" w:rsidP="008B567D">
      <w:pPr>
        <w:numPr>
          <w:ilvl w:val="4"/>
          <w:numId w:val="36"/>
        </w:numPr>
        <w:contextualSpacing w:val="0"/>
      </w:pPr>
      <w:r>
        <w:t>Fé</w:t>
      </w:r>
      <w:r w:rsidRPr="001B54D2">
        <w:t xml:space="preserve">lix Dupanloup, </w:t>
      </w:r>
      <w:r>
        <w:t>bishop of Orléans, worked</w:t>
      </w:r>
      <w:r w:rsidRPr="001B54D2">
        <w:t xml:space="preserve"> night and</w:t>
      </w:r>
      <w:r>
        <w:t xml:space="preserve"> </w:t>
      </w:r>
      <w:r w:rsidRPr="001B54D2">
        <w:t xml:space="preserve">day to publish </w:t>
      </w:r>
      <w:r>
        <w:t xml:space="preserve">quickly </w:t>
      </w:r>
      <w:r w:rsidRPr="001B54D2">
        <w:t xml:space="preserve">a </w:t>
      </w:r>
      <w:r>
        <w:t>“</w:t>
      </w:r>
      <w:r w:rsidRPr="001B54D2">
        <w:t xml:space="preserve">commentary that placed the propositions of the </w:t>
      </w:r>
      <w:r w:rsidRPr="001B54D2">
        <w:rPr>
          <w:i/>
          <w:iCs/>
        </w:rPr>
        <w:t>Syllabus</w:t>
      </w:r>
      <w:r w:rsidRPr="0010389E">
        <w:rPr>
          <w:iCs/>
        </w:rPr>
        <w:t xml:space="preserve"> </w:t>
      </w:r>
      <w:r w:rsidRPr="001B54D2">
        <w:t>in their original con</w:t>
      </w:r>
      <w:r>
        <w:t>text” (Bokenkotter 315)</w:t>
      </w:r>
    </w:p>
    <w:p w14:paraId="05323ADF" w14:textId="77777777" w:rsidR="008B567D" w:rsidRDefault="008B567D" w:rsidP="008B567D">
      <w:pPr>
        <w:numPr>
          <w:ilvl w:val="4"/>
          <w:numId w:val="36"/>
        </w:numPr>
        <w:contextualSpacing w:val="0"/>
      </w:pPr>
      <w:r>
        <w:t>he “</w:t>
      </w:r>
      <w:r w:rsidRPr="0010389E">
        <w:rPr>
          <w:iCs/>
        </w:rPr>
        <w:t xml:space="preserve">was </w:t>
      </w:r>
      <w:r w:rsidRPr="0010389E">
        <w:t>a</w:t>
      </w:r>
      <w:r w:rsidRPr="001B54D2">
        <w:t>ble to show that Rome did not mean to condemn or repudiate the liberal constitutions actually in force</w:t>
      </w:r>
      <w:r>
        <w:t>” (Bokenkotter 315)</w:t>
      </w:r>
    </w:p>
    <w:p w14:paraId="73092578" w14:textId="77777777" w:rsidR="008B567D" w:rsidRPr="00E86E38" w:rsidRDefault="008B567D" w:rsidP="008B567D">
      <w:pPr>
        <w:numPr>
          <w:ilvl w:val="4"/>
          <w:numId w:val="36"/>
        </w:numPr>
        <w:contextualSpacing w:val="0"/>
      </w:pPr>
      <w:r w:rsidRPr="0086548D">
        <w:lastRenderedPageBreak/>
        <w:t>Dupanloup</w:t>
      </w:r>
      <w:r>
        <w:t>’</w:t>
      </w:r>
      <w:r w:rsidRPr="0086548D">
        <w:t xml:space="preserve">s pamphlet was </w:t>
      </w:r>
      <w:r>
        <w:t>“</w:t>
      </w:r>
      <w:r w:rsidRPr="0086548D">
        <w:t>welcomed by Catholics throughout the world with a profound sense of relief</w:t>
      </w:r>
      <w:r>
        <w:t>” (Holmes and Bickers 243)</w:t>
      </w:r>
    </w:p>
    <w:p w14:paraId="40EF7018" w14:textId="77777777" w:rsidR="008B567D" w:rsidRDefault="008B567D" w:rsidP="008B567D">
      <w:pPr>
        <w:numPr>
          <w:ilvl w:val="4"/>
          <w:numId w:val="36"/>
        </w:numPr>
        <w:contextualSpacing w:val="0"/>
      </w:pPr>
      <w:r>
        <w:t xml:space="preserve">December 4, 1865: </w:t>
      </w:r>
      <w:r w:rsidRPr="00717860">
        <w:t>Pius IX</w:t>
      </w:r>
      <w:r>
        <w:t xml:space="preserve"> approves Dupanloup’s commentary</w:t>
      </w:r>
    </w:p>
    <w:p w14:paraId="3CAC1A2B" w14:textId="77777777" w:rsidR="008B567D" w:rsidRPr="00687815" w:rsidRDefault="008B567D" w:rsidP="008B567D">
      <w:pPr>
        <w:numPr>
          <w:ilvl w:val="2"/>
          <w:numId w:val="36"/>
        </w:numPr>
        <w:contextualSpacing w:val="0"/>
      </w:pPr>
      <w:r>
        <w:t>Belgium</w:t>
      </w:r>
    </w:p>
    <w:p w14:paraId="3174A81B" w14:textId="77777777" w:rsidR="008B567D" w:rsidRPr="00172277" w:rsidRDefault="008B567D" w:rsidP="008B567D">
      <w:pPr>
        <w:numPr>
          <w:ilvl w:val="3"/>
          <w:numId w:val="36"/>
        </w:numPr>
        <w:contextualSpacing w:val="0"/>
      </w:pPr>
      <w:r>
        <w:t>before 1830: “</w:t>
      </w:r>
      <w:r w:rsidRPr="0086548D">
        <w:t>Catholics had already begun to demand and defend their rights on the basis of constitutional freedom and freedom of conscience. Belgian Catholics began to recognise the advantages of the separation of Church and State</w:t>
      </w:r>
      <w:r>
        <w:t>” (Holmes and Bickers 232)</w:t>
      </w:r>
    </w:p>
    <w:p w14:paraId="6361EE65" w14:textId="77777777" w:rsidR="008B567D" w:rsidRPr="00172277" w:rsidRDefault="008B567D" w:rsidP="008B567D">
      <w:pPr>
        <w:numPr>
          <w:ilvl w:val="3"/>
          <w:numId w:val="36"/>
        </w:numPr>
        <w:contextualSpacing w:val="0"/>
      </w:pPr>
      <w:r w:rsidRPr="0086548D">
        <w:t xml:space="preserve">the University of Louvain </w:t>
      </w:r>
      <w:r>
        <w:t>became a center</w:t>
      </w:r>
      <w:r w:rsidRPr="0086548D">
        <w:t xml:space="preserve"> of </w:t>
      </w:r>
      <w:r>
        <w:t xml:space="preserve">liberal </w:t>
      </w:r>
      <w:r w:rsidRPr="0086548D">
        <w:t>Catholicism</w:t>
      </w:r>
    </w:p>
    <w:p w14:paraId="3F0389AF" w14:textId="77777777" w:rsidR="008B567D" w:rsidRPr="0036115D" w:rsidRDefault="008B567D" w:rsidP="008B567D">
      <w:pPr>
        <w:widowControl w:val="0"/>
        <w:numPr>
          <w:ilvl w:val="2"/>
          <w:numId w:val="36"/>
        </w:numPr>
        <w:contextualSpacing w:val="0"/>
      </w:pPr>
      <w:r>
        <w:t xml:space="preserve">America: </w:t>
      </w:r>
      <w:r w:rsidRPr="0086548D">
        <w:t>Americanism</w:t>
      </w:r>
    </w:p>
    <w:p w14:paraId="05C5D51F" w14:textId="77777777" w:rsidR="008B567D" w:rsidRDefault="008B567D" w:rsidP="008B567D">
      <w:pPr>
        <w:numPr>
          <w:ilvl w:val="3"/>
          <w:numId w:val="36"/>
        </w:numPr>
        <w:contextualSpacing w:val="0"/>
      </w:pPr>
      <w:r>
        <w:t>introduction</w:t>
      </w:r>
    </w:p>
    <w:p w14:paraId="118DB1E0" w14:textId="77777777" w:rsidR="008B567D" w:rsidRPr="00363A0F" w:rsidRDefault="008B567D" w:rsidP="008B567D">
      <w:pPr>
        <w:numPr>
          <w:ilvl w:val="4"/>
          <w:numId w:val="36"/>
        </w:numPr>
        <w:contextualSpacing w:val="0"/>
      </w:pPr>
      <w:r w:rsidRPr="0086548D">
        <w:t xml:space="preserve">Americanism </w:t>
      </w:r>
      <w:r>
        <w:t>advocated “</w:t>
      </w:r>
      <w:r w:rsidRPr="0086548D">
        <w:t>adapting Catholicism to American society</w:t>
      </w:r>
      <w:r>
        <w:t>” (Holmes and Bickers 249):</w:t>
      </w:r>
    </w:p>
    <w:p w14:paraId="03ED86EA" w14:textId="77777777" w:rsidR="008B567D" w:rsidRDefault="008B567D" w:rsidP="008B567D">
      <w:pPr>
        <w:numPr>
          <w:ilvl w:val="5"/>
          <w:numId w:val="36"/>
        </w:numPr>
        <w:contextualSpacing w:val="0"/>
      </w:pPr>
      <w:r>
        <w:t>separation of Church and state</w:t>
      </w:r>
    </w:p>
    <w:p w14:paraId="4A5D7CC0" w14:textId="77777777" w:rsidR="008B567D" w:rsidRDefault="008B567D" w:rsidP="008B567D">
      <w:pPr>
        <w:numPr>
          <w:ilvl w:val="5"/>
          <w:numId w:val="36"/>
        </w:numPr>
        <w:contextualSpacing w:val="0"/>
      </w:pPr>
      <w:r w:rsidRPr="0086548D">
        <w:t xml:space="preserve">recognition of </w:t>
      </w:r>
      <w:r>
        <w:t xml:space="preserve">the English </w:t>
      </w:r>
      <w:r w:rsidRPr="0086548D">
        <w:t>common law</w:t>
      </w:r>
    </w:p>
    <w:p w14:paraId="7F879EFF" w14:textId="77777777" w:rsidR="008B567D" w:rsidRDefault="008B567D" w:rsidP="008B567D">
      <w:pPr>
        <w:numPr>
          <w:ilvl w:val="5"/>
          <w:numId w:val="36"/>
        </w:numPr>
        <w:contextualSpacing w:val="0"/>
      </w:pPr>
      <w:r w:rsidRPr="0086548D">
        <w:t>democratic procedures</w:t>
      </w:r>
    </w:p>
    <w:p w14:paraId="10EBA742" w14:textId="77777777" w:rsidR="008B567D" w:rsidRPr="00CD27A0" w:rsidRDefault="008B567D" w:rsidP="008B567D">
      <w:pPr>
        <w:numPr>
          <w:ilvl w:val="5"/>
          <w:numId w:val="36"/>
        </w:numPr>
        <w:contextualSpacing w:val="0"/>
      </w:pPr>
      <w:r w:rsidRPr="0086548D">
        <w:t>re</w:t>
      </w:r>
      <w:r>
        <w:t>form of ecclesiastical administration</w:t>
      </w:r>
    </w:p>
    <w:p w14:paraId="3B7C43F4" w14:textId="77777777" w:rsidR="008B567D" w:rsidRDefault="008B567D" w:rsidP="008B567D">
      <w:pPr>
        <w:numPr>
          <w:ilvl w:val="4"/>
          <w:numId w:val="36"/>
        </w:numPr>
        <w:contextualSpacing w:val="0"/>
      </w:pPr>
      <w:r w:rsidRPr="0086548D">
        <w:t>conservative</w:t>
      </w:r>
      <w:r>
        <w:t>s</w:t>
      </w:r>
      <w:r w:rsidRPr="0086548D">
        <w:t xml:space="preserve"> </w:t>
      </w:r>
      <w:r>
        <w:t>bishops opposed it</w:t>
      </w:r>
    </w:p>
    <w:p w14:paraId="2947AB3A" w14:textId="77777777" w:rsidR="008B567D" w:rsidRPr="00363A0F" w:rsidRDefault="008B567D" w:rsidP="008B567D">
      <w:pPr>
        <w:numPr>
          <w:ilvl w:val="3"/>
          <w:numId w:val="36"/>
        </w:numPr>
        <w:contextualSpacing w:val="0"/>
      </w:pPr>
      <w:r w:rsidRPr="0086548D">
        <w:t>Isaac Thomas Hecker</w:t>
      </w:r>
      <w:r>
        <w:t xml:space="preserve"> (1819-1888)</w:t>
      </w:r>
    </w:p>
    <w:p w14:paraId="3D80A3C4" w14:textId="77777777" w:rsidR="008B567D" w:rsidRPr="006F78E0" w:rsidRDefault="008B567D" w:rsidP="008B567D">
      <w:pPr>
        <w:numPr>
          <w:ilvl w:val="4"/>
          <w:numId w:val="36"/>
        </w:numPr>
        <w:contextualSpacing w:val="0"/>
      </w:pPr>
      <w:r w:rsidRPr="0086548D">
        <w:t>1844</w:t>
      </w:r>
      <w:r>
        <w:t>:</w:t>
      </w:r>
      <w:r w:rsidRPr="0086548D">
        <w:t xml:space="preserve"> Hecker </w:t>
      </w:r>
      <w:r>
        <w:t xml:space="preserve">converts to Catholicism and </w:t>
      </w:r>
      <w:r w:rsidRPr="0086548D">
        <w:t>bec</w:t>
      </w:r>
      <w:r>
        <w:t>o</w:t>
      </w:r>
      <w:r w:rsidRPr="0086548D">
        <w:t>me</w:t>
      </w:r>
      <w:r>
        <w:t>s</w:t>
      </w:r>
      <w:r w:rsidRPr="0086548D">
        <w:t xml:space="preserve"> a Redemptor</w:t>
      </w:r>
      <w:r>
        <w:t>ist</w:t>
      </w:r>
    </w:p>
    <w:p w14:paraId="0B176BED" w14:textId="77777777" w:rsidR="008B567D" w:rsidRDefault="008B567D" w:rsidP="008B567D">
      <w:pPr>
        <w:numPr>
          <w:ilvl w:val="4"/>
          <w:numId w:val="36"/>
        </w:numPr>
        <w:contextualSpacing w:val="0"/>
      </w:pPr>
      <w:r>
        <w:t xml:space="preserve">1858: frustrated at </w:t>
      </w:r>
      <w:r w:rsidRPr="0086548D">
        <w:t xml:space="preserve">the </w:t>
      </w:r>
      <w:r>
        <w:t>o</w:t>
      </w:r>
      <w:r w:rsidRPr="0086548D">
        <w:t>rder</w:t>
      </w:r>
      <w:r>
        <w:t>’</w:t>
      </w:r>
      <w:r w:rsidRPr="0086548D">
        <w:t xml:space="preserve">s </w:t>
      </w:r>
      <w:r>
        <w:t>unwillingness to ado</w:t>
      </w:r>
      <w:r w:rsidRPr="0086548D">
        <w:t xml:space="preserve">pt American </w:t>
      </w:r>
      <w:r>
        <w:t>liberalism, he founds the Paulists</w:t>
      </w:r>
      <w:r w:rsidRPr="0086548D">
        <w:t xml:space="preserve"> </w:t>
      </w:r>
      <w:r>
        <w:t>(</w:t>
      </w:r>
      <w:r w:rsidRPr="0086548D">
        <w:t>Society of Missionary Priests of St Paul the Apostle</w:t>
      </w:r>
      <w:r>
        <w:t>)</w:t>
      </w:r>
    </w:p>
    <w:p w14:paraId="1C940EC9" w14:textId="77777777" w:rsidR="008B567D" w:rsidRPr="00363A0F" w:rsidRDefault="008B567D" w:rsidP="008B567D">
      <w:pPr>
        <w:numPr>
          <w:ilvl w:val="3"/>
          <w:numId w:val="36"/>
        </w:numPr>
        <w:contextualSpacing w:val="0"/>
      </w:pPr>
      <w:r>
        <w:t>parochial schools</w:t>
      </w:r>
    </w:p>
    <w:p w14:paraId="7707E485" w14:textId="77777777" w:rsidR="008B567D" w:rsidRPr="00CD27A0" w:rsidRDefault="008B567D" w:rsidP="008B567D">
      <w:pPr>
        <w:numPr>
          <w:ilvl w:val="4"/>
          <w:numId w:val="36"/>
        </w:numPr>
        <w:contextualSpacing w:val="0"/>
      </w:pPr>
      <w:r w:rsidRPr="0086548D">
        <w:t>1884</w:t>
      </w:r>
      <w:r>
        <w:t>:</w:t>
      </w:r>
      <w:r w:rsidRPr="0086548D">
        <w:t xml:space="preserve"> the third plenary Council of Baltimore </w:t>
      </w:r>
      <w:r>
        <w:t xml:space="preserve">rules that </w:t>
      </w:r>
      <w:r w:rsidRPr="0086548D">
        <w:t xml:space="preserve">each parish </w:t>
      </w:r>
      <w:r>
        <w:t xml:space="preserve">must have </w:t>
      </w:r>
      <w:r w:rsidRPr="0086548D">
        <w:t xml:space="preserve">its own </w:t>
      </w:r>
      <w:r>
        <w:t xml:space="preserve">school (the Jesuits and </w:t>
      </w:r>
      <w:r w:rsidRPr="0086548D">
        <w:t>the German and Irish clergy</w:t>
      </w:r>
      <w:r>
        <w:t xml:space="preserve"> support this)</w:t>
      </w:r>
    </w:p>
    <w:p w14:paraId="04D6C8AB" w14:textId="77777777" w:rsidR="008B567D" w:rsidRPr="00CD27A0" w:rsidRDefault="008B567D" w:rsidP="008B567D">
      <w:pPr>
        <w:numPr>
          <w:ilvl w:val="4"/>
          <w:numId w:val="36"/>
        </w:numPr>
        <w:contextualSpacing w:val="0"/>
      </w:pPr>
      <w:r>
        <w:t>but l</w:t>
      </w:r>
      <w:r w:rsidRPr="0086548D">
        <w:t xml:space="preserve">iberal bishops </w:t>
      </w:r>
      <w:r>
        <w:t>support</w:t>
      </w:r>
      <w:r w:rsidRPr="0086548D">
        <w:t xml:space="preserve"> the public schools</w:t>
      </w:r>
      <w:r>
        <w:t>, arguing that</w:t>
      </w:r>
    </w:p>
    <w:p w14:paraId="3EDCEF75" w14:textId="77777777" w:rsidR="008B567D" w:rsidRDefault="008B567D" w:rsidP="008B567D">
      <w:pPr>
        <w:numPr>
          <w:ilvl w:val="5"/>
          <w:numId w:val="36"/>
        </w:numPr>
        <w:contextualSpacing w:val="0"/>
      </w:pPr>
      <w:r w:rsidRPr="0086548D">
        <w:t xml:space="preserve">the financial costs </w:t>
      </w:r>
      <w:r>
        <w:t>are too great</w:t>
      </w:r>
    </w:p>
    <w:p w14:paraId="3CDB4335" w14:textId="77777777" w:rsidR="008B567D" w:rsidRPr="00CD27A0" w:rsidRDefault="008B567D" w:rsidP="008B567D">
      <w:pPr>
        <w:numPr>
          <w:ilvl w:val="5"/>
          <w:numId w:val="36"/>
        </w:numPr>
        <w:contextualSpacing w:val="0"/>
      </w:pPr>
      <w:r>
        <w:t>energy should be “</w:t>
      </w:r>
      <w:r w:rsidRPr="0086548D">
        <w:t>concentrated on safeguarding the religious education of Catholic children attending the public schools</w:t>
      </w:r>
      <w:r>
        <w:t>” (Holmes and Bickers 249)</w:t>
      </w:r>
    </w:p>
    <w:p w14:paraId="42AE0AB7" w14:textId="77777777" w:rsidR="008B567D" w:rsidRPr="00CD27A0" w:rsidRDefault="008B567D" w:rsidP="008B567D">
      <w:pPr>
        <w:numPr>
          <w:ilvl w:val="4"/>
          <w:numId w:val="36"/>
        </w:numPr>
        <w:contextualSpacing w:val="0"/>
      </w:pPr>
      <w:r w:rsidRPr="0086548D">
        <w:t>1892</w:t>
      </w:r>
      <w:r>
        <w:t>:</w:t>
      </w:r>
      <w:r w:rsidRPr="0086548D">
        <w:t xml:space="preserve"> the Cong</w:t>
      </w:r>
      <w:r>
        <w:t>regation of Propaganda supports</w:t>
      </w:r>
      <w:r w:rsidRPr="0086548D">
        <w:t xml:space="preserve"> the </w:t>
      </w:r>
      <w:r>
        <w:t xml:space="preserve">Baltimore </w:t>
      </w:r>
      <w:r w:rsidRPr="0086548D">
        <w:t>legislation</w:t>
      </w:r>
    </w:p>
    <w:p w14:paraId="29DDECBE" w14:textId="77777777" w:rsidR="008B567D" w:rsidRDefault="008B567D" w:rsidP="008B567D">
      <w:pPr>
        <w:numPr>
          <w:ilvl w:val="3"/>
          <w:numId w:val="36"/>
        </w:numPr>
        <w:contextualSpacing w:val="0"/>
      </w:pPr>
      <w:r>
        <w:t xml:space="preserve">1892: </w:t>
      </w:r>
      <w:r w:rsidRPr="0086548D">
        <w:t>World Parliamen</w:t>
      </w:r>
      <w:r>
        <w:t>t of Religions, Chicago</w:t>
      </w:r>
    </w:p>
    <w:p w14:paraId="41CFFBD5" w14:textId="77777777" w:rsidR="008B567D" w:rsidRDefault="008B567D" w:rsidP="008B567D">
      <w:pPr>
        <w:numPr>
          <w:ilvl w:val="4"/>
          <w:numId w:val="36"/>
        </w:numPr>
        <w:contextualSpacing w:val="0"/>
      </w:pPr>
      <w:r w:rsidRPr="0086548D">
        <w:t>Cardinal James Gibbons</w:t>
      </w:r>
      <w:r>
        <w:t xml:space="preserve"> (Archbishop of Baltimore, 1877-1921) and </w:t>
      </w:r>
      <w:r w:rsidRPr="0086548D">
        <w:t xml:space="preserve">the Chief Moderator of the Presbyterian Church </w:t>
      </w:r>
      <w:r>
        <w:t>participate “</w:t>
      </w:r>
      <w:r w:rsidRPr="0086548D">
        <w:t>in an exhibition illustrating the basic unity of man</w:t>
      </w:r>
      <w:r>
        <w:t>’</w:t>
      </w:r>
      <w:r w:rsidRPr="0086548D">
        <w:t>s religious belief</w:t>
      </w:r>
      <w:r>
        <w:t>” (Holmes and Bickers 250)</w:t>
      </w:r>
    </w:p>
    <w:p w14:paraId="62FCE6CE" w14:textId="77777777" w:rsidR="008B567D" w:rsidRDefault="008B567D" w:rsidP="008B567D">
      <w:pPr>
        <w:numPr>
          <w:ilvl w:val="4"/>
          <w:numId w:val="36"/>
        </w:numPr>
        <w:contextualSpacing w:val="0"/>
      </w:pPr>
      <w:r w:rsidRPr="0086548D">
        <w:t>1900</w:t>
      </w:r>
      <w:r>
        <w:t>:</w:t>
      </w:r>
      <w:r w:rsidRPr="0086548D">
        <w:t xml:space="preserve"> Leo XIII </w:t>
      </w:r>
      <w:r>
        <w:t xml:space="preserve">tries to block </w:t>
      </w:r>
      <w:r w:rsidRPr="0086548D">
        <w:t>a similar Parliament at the Paris Exhi</w:t>
      </w:r>
      <w:r>
        <w:t>bition</w:t>
      </w:r>
    </w:p>
    <w:p w14:paraId="1B2F512B" w14:textId="77777777" w:rsidR="008B567D" w:rsidRPr="002A0634" w:rsidRDefault="008B567D" w:rsidP="008B567D">
      <w:pPr>
        <w:numPr>
          <w:ilvl w:val="3"/>
          <w:numId w:val="36"/>
        </w:numPr>
        <w:contextualSpacing w:val="0"/>
      </w:pPr>
      <w:r>
        <w:t>1893: Roman authorities decide</w:t>
      </w:r>
      <w:r w:rsidRPr="0086548D">
        <w:t xml:space="preserve"> to appoint an apostolic delegate</w:t>
      </w:r>
      <w:r>
        <w:t xml:space="preserve"> (</w:t>
      </w:r>
      <w:r w:rsidRPr="0086548D">
        <w:t xml:space="preserve">bishops </w:t>
      </w:r>
      <w:r>
        <w:t>had opposed this, worried that Americans would accuse</w:t>
      </w:r>
      <w:r w:rsidRPr="0086548D">
        <w:t xml:space="preserve"> </w:t>
      </w:r>
      <w:r>
        <w:t xml:space="preserve">Rome of </w:t>
      </w:r>
      <w:r w:rsidRPr="0086548D">
        <w:t>for</w:t>
      </w:r>
      <w:r>
        <w:t>eign domination)</w:t>
      </w:r>
    </w:p>
    <w:p w14:paraId="01499A6B" w14:textId="77777777" w:rsidR="008B567D" w:rsidRPr="000842A4" w:rsidRDefault="008B567D" w:rsidP="008B567D">
      <w:pPr>
        <w:numPr>
          <w:ilvl w:val="3"/>
          <w:numId w:val="36"/>
        </w:numPr>
        <w:contextualSpacing w:val="0"/>
      </w:pPr>
      <w:r>
        <w:t xml:space="preserve">January 1895: Leo XIII’s </w:t>
      </w:r>
      <w:r w:rsidRPr="0086548D">
        <w:t xml:space="preserve">encyclical </w:t>
      </w:r>
      <w:r w:rsidRPr="002A0634">
        <w:rPr>
          <w:i/>
          <w:iCs/>
        </w:rPr>
        <w:t xml:space="preserve">Longinqua </w:t>
      </w:r>
      <w:r>
        <w:rPr>
          <w:i/>
          <w:iCs/>
        </w:rPr>
        <w:t>o</w:t>
      </w:r>
      <w:r w:rsidRPr="002A0634">
        <w:rPr>
          <w:i/>
          <w:iCs/>
        </w:rPr>
        <w:t>ceani</w:t>
      </w:r>
      <w:r>
        <w:t xml:space="preserve"> warns</w:t>
      </w:r>
      <w:r w:rsidRPr="0086548D">
        <w:t xml:space="preserve"> </w:t>
      </w:r>
      <w:r>
        <w:t>“</w:t>
      </w:r>
      <w:r w:rsidRPr="0086548D">
        <w:t>against the notion that separation of Church and State might be suitable for the rest of the world</w:t>
      </w:r>
      <w:r>
        <w:t>” (Holmes and Bickers 250)</w:t>
      </w:r>
    </w:p>
    <w:p w14:paraId="7FB5AC65" w14:textId="77777777" w:rsidR="008B567D" w:rsidRPr="000842A4" w:rsidRDefault="008B567D" w:rsidP="008B567D">
      <w:pPr>
        <w:numPr>
          <w:ilvl w:val="3"/>
          <w:numId w:val="36"/>
        </w:numPr>
        <w:contextualSpacing w:val="0"/>
      </w:pPr>
      <w:r w:rsidRPr="0086548D">
        <w:t>conservative bishops</w:t>
      </w:r>
      <w:r>
        <w:t>,</w:t>
      </w:r>
      <w:r w:rsidRPr="0086548D">
        <w:t xml:space="preserve"> Jesuits, </w:t>
      </w:r>
      <w:r>
        <w:t xml:space="preserve">and </w:t>
      </w:r>
      <w:r w:rsidRPr="0086548D">
        <w:t>German Catholics</w:t>
      </w:r>
      <w:r>
        <w:t xml:space="preserve"> persuade the Vatican to force </w:t>
      </w:r>
      <w:r w:rsidRPr="0086548D">
        <w:t>Denis J. O</w:t>
      </w:r>
      <w:r>
        <w:t>’Connell’s</w:t>
      </w:r>
      <w:r w:rsidRPr="0086548D">
        <w:t xml:space="preserve"> resign</w:t>
      </w:r>
      <w:r>
        <w:t>ation</w:t>
      </w:r>
      <w:r w:rsidRPr="0086548D">
        <w:t xml:space="preserve"> as Rector of the American College </w:t>
      </w:r>
      <w:r>
        <w:t>in Rome</w:t>
      </w:r>
    </w:p>
    <w:p w14:paraId="77A3A15D" w14:textId="77777777" w:rsidR="008B567D" w:rsidRPr="000842A4" w:rsidRDefault="008B567D" w:rsidP="008B567D">
      <w:pPr>
        <w:numPr>
          <w:ilvl w:val="3"/>
          <w:numId w:val="36"/>
        </w:numPr>
        <w:contextualSpacing w:val="0"/>
      </w:pPr>
      <w:r>
        <w:t>Gibbons retaliates</w:t>
      </w:r>
      <w:r w:rsidRPr="0086548D">
        <w:t xml:space="preserve"> by </w:t>
      </w:r>
      <w:r>
        <w:t xml:space="preserve">making </w:t>
      </w:r>
      <w:r w:rsidRPr="0086548D">
        <w:t>O</w:t>
      </w:r>
      <w:r>
        <w:t>’</w:t>
      </w:r>
      <w:r w:rsidRPr="0086548D">
        <w:t>Connell vicar of his titular Church</w:t>
      </w:r>
    </w:p>
    <w:p w14:paraId="5B727022" w14:textId="77777777" w:rsidR="008B567D" w:rsidRPr="00872233" w:rsidRDefault="008B567D" w:rsidP="008B567D">
      <w:pPr>
        <w:numPr>
          <w:ilvl w:val="3"/>
          <w:numId w:val="36"/>
        </w:numPr>
        <w:contextualSpacing w:val="0"/>
      </w:pPr>
      <w:r>
        <w:t xml:space="preserve">Leo XIII asks Bishop </w:t>
      </w:r>
      <w:r w:rsidRPr="0086548D">
        <w:t xml:space="preserve">John J. Keane </w:t>
      </w:r>
      <w:r>
        <w:t xml:space="preserve">of Richmond (1878-88, later Archbishop of Dubuque, 1900-11) </w:t>
      </w:r>
      <w:r w:rsidRPr="0086548D">
        <w:t xml:space="preserve">to resign as Rector of the Catholic University </w:t>
      </w:r>
      <w:r>
        <w:t>of America (founded 1889)</w:t>
      </w:r>
    </w:p>
    <w:p w14:paraId="5044B239" w14:textId="77777777" w:rsidR="008B567D" w:rsidRPr="00872233" w:rsidRDefault="008B567D" w:rsidP="008B567D">
      <w:pPr>
        <w:numPr>
          <w:ilvl w:val="3"/>
          <w:numId w:val="36"/>
        </w:numPr>
        <w:contextualSpacing w:val="0"/>
      </w:pPr>
      <w:r>
        <w:lastRenderedPageBreak/>
        <w:t>“</w:t>
      </w:r>
      <w:r w:rsidRPr="0086548D">
        <w:t>The liberal bishops responded by trying to broaden the basis of their support and expounding their policies both in Europe and America</w:t>
      </w:r>
      <w:r>
        <w:t>” (Holmes and Bickers 250)</w:t>
      </w:r>
    </w:p>
    <w:p w14:paraId="767627CB" w14:textId="77777777" w:rsidR="008B567D" w:rsidRPr="00872233" w:rsidRDefault="008B567D" w:rsidP="008B567D">
      <w:pPr>
        <w:numPr>
          <w:ilvl w:val="3"/>
          <w:numId w:val="36"/>
        </w:numPr>
        <w:contextualSpacing w:val="0"/>
      </w:pPr>
      <w:r>
        <w:t>1898:</w:t>
      </w:r>
      <w:r w:rsidRPr="0086548D">
        <w:t xml:space="preserve"> </w:t>
      </w:r>
      <w:r>
        <w:t xml:space="preserve">a French translation of </w:t>
      </w:r>
      <w:r w:rsidRPr="0086548D">
        <w:t>Walter Elliott</w:t>
      </w:r>
      <w:r>
        <w:t>’</w:t>
      </w:r>
      <w:r w:rsidRPr="0086548D">
        <w:t xml:space="preserve">s </w:t>
      </w:r>
      <w:r w:rsidRPr="002A0634">
        <w:rPr>
          <w:i/>
          <w:iCs/>
        </w:rPr>
        <w:t>Life of Father Hecker</w:t>
      </w:r>
      <w:r>
        <w:rPr>
          <w:iCs/>
        </w:rPr>
        <w:t xml:space="preserve"> (1891) </w:t>
      </w:r>
      <w:r>
        <w:t>describes</w:t>
      </w:r>
      <w:r w:rsidRPr="0086548D">
        <w:t xml:space="preserve"> Hecker as </w:t>
      </w:r>
      <w:r>
        <w:t>“</w:t>
      </w:r>
      <w:r w:rsidRPr="0086548D">
        <w:t>the ideal new priest who could reconcile the Church with contemporary devel</w:t>
      </w:r>
      <w:r>
        <w:softHyphen/>
      </w:r>
      <w:r w:rsidRPr="0086548D">
        <w:t>opments</w:t>
      </w:r>
      <w:r>
        <w:t>” (Holmes and Bickers 250-51)</w:t>
      </w:r>
    </w:p>
    <w:p w14:paraId="2DE196F3" w14:textId="77777777" w:rsidR="008B567D" w:rsidRDefault="008B567D" w:rsidP="008B567D">
      <w:pPr>
        <w:numPr>
          <w:ilvl w:val="3"/>
          <w:numId w:val="36"/>
        </w:numPr>
        <w:contextualSpacing w:val="0"/>
      </w:pPr>
      <w:r w:rsidRPr="0086548D">
        <w:t>O</w:t>
      </w:r>
      <w:r>
        <w:t>’</w:t>
      </w:r>
      <w:r w:rsidRPr="0086548D">
        <w:t xml:space="preserve">Connell </w:t>
      </w:r>
      <w:r>
        <w:t xml:space="preserve">gives </w:t>
      </w:r>
      <w:r w:rsidRPr="0086548D">
        <w:t>an ad</w:t>
      </w:r>
      <w:r>
        <w:t>dress on Hecker</w:t>
      </w:r>
    </w:p>
    <w:p w14:paraId="4268BA06" w14:textId="77777777" w:rsidR="008B567D" w:rsidRDefault="008B567D" w:rsidP="008B567D">
      <w:pPr>
        <w:numPr>
          <w:ilvl w:val="4"/>
          <w:numId w:val="36"/>
        </w:numPr>
        <w:contextualSpacing w:val="0"/>
      </w:pPr>
      <w:r>
        <w:t>he advocates</w:t>
      </w:r>
      <w:r w:rsidRPr="0086548D">
        <w:t xml:space="preserve"> </w:t>
      </w:r>
      <w:r>
        <w:t>“‘</w:t>
      </w:r>
      <w:r w:rsidRPr="0086548D">
        <w:t>political Americanism</w:t>
      </w:r>
      <w:r>
        <w:t>’</w:t>
      </w:r>
      <w:r w:rsidRPr="0086548D">
        <w:t xml:space="preserve"> based on the Declaration of Independence and the Anglo</w:t>
      </w:r>
      <w:r>
        <w:t>-Saxon tradition of common law” (Holmes and Bickers 251)</w:t>
      </w:r>
    </w:p>
    <w:p w14:paraId="46B5588A" w14:textId="77777777" w:rsidR="008B567D" w:rsidRPr="00F479F8" w:rsidRDefault="008B567D" w:rsidP="008B567D">
      <w:pPr>
        <w:numPr>
          <w:ilvl w:val="4"/>
          <w:numId w:val="36"/>
        </w:numPr>
        <w:contextualSpacing w:val="0"/>
      </w:pPr>
      <w:r>
        <w:t>h</w:t>
      </w:r>
      <w:r w:rsidRPr="0086548D">
        <w:t xml:space="preserve">e </w:t>
      </w:r>
      <w:r>
        <w:t>recommends</w:t>
      </w:r>
      <w:r w:rsidRPr="0086548D">
        <w:t xml:space="preserve"> </w:t>
      </w:r>
      <w:r>
        <w:t>“‘</w:t>
      </w:r>
      <w:r w:rsidRPr="0086548D">
        <w:t>ecclesiastical Americanism</w:t>
      </w:r>
      <w:r>
        <w:t>’</w:t>
      </w:r>
      <w:r w:rsidRPr="0086548D">
        <w:t xml:space="preserve"> and using Dupanloup</w:t>
      </w:r>
      <w:r>
        <w:t>’</w:t>
      </w:r>
      <w:r w:rsidRPr="0086548D">
        <w:t xml:space="preserve">s </w:t>
      </w:r>
      <w:r>
        <w:t xml:space="preserve">[interpretation of the </w:t>
      </w:r>
      <w:r>
        <w:rPr>
          <w:i/>
        </w:rPr>
        <w:t>Syllabus of Errors</w:t>
      </w:r>
      <w:r>
        <w:t xml:space="preserve">] </w:t>
      </w:r>
      <w:r w:rsidRPr="0086548D">
        <w:t>defended the separation of Church and State</w:t>
      </w:r>
      <w:r>
        <w:t>” (Holmes and Bickers 251)</w:t>
      </w:r>
    </w:p>
    <w:p w14:paraId="3612703D" w14:textId="77777777" w:rsidR="008B567D" w:rsidRDefault="008B567D" w:rsidP="008B567D">
      <w:pPr>
        <w:numPr>
          <w:ilvl w:val="4"/>
          <w:numId w:val="36"/>
        </w:numPr>
        <w:contextualSpacing w:val="0"/>
      </w:pPr>
      <w:r>
        <w:t xml:space="preserve">in response, </w:t>
      </w:r>
      <w:r w:rsidRPr="0086548D">
        <w:t>Charles Maignen</w:t>
      </w:r>
      <w:r>
        <w:t xml:space="preserve"> in France claims</w:t>
      </w:r>
      <w:r w:rsidRPr="0086548D">
        <w:t xml:space="preserve"> </w:t>
      </w:r>
      <w:r>
        <w:t xml:space="preserve">that </w:t>
      </w:r>
      <w:r w:rsidRPr="0086548D">
        <w:t xml:space="preserve">the </w:t>
      </w:r>
      <w:r w:rsidRPr="002A0634">
        <w:rPr>
          <w:i/>
          <w:iCs/>
        </w:rPr>
        <w:t>Syllabus of Errors</w:t>
      </w:r>
      <w:r>
        <w:t xml:space="preserve"> has already </w:t>
      </w:r>
      <w:r w:rsidRPr="0086548D">
        <w:t>con</w:t>
      </w:r>
      <w:r>
        <w:t xml:space="preserve">demned </w:t>
      </w:r>
      <w:r w:rsidRPr="0086548D">
        <w:t xml:space="preserve">Americanism </w:t>
      </w:r>
      <w:r>
        <w:t>(Holmes and Bickers 251)</w:t>
      </w:r>
    </w:p>
    <w:p w14:paraId="7C68A049" w14:textId="77777777" w:rsidR="008B567D" w:rsidRPr="00F479F8" w:rsidRDefault="008B567D" w:rsidP="008B567D">
      <w:pPr>
        <w:numPr>
          <w:ilvl w:val="3"/>
          <w:numId w:val="36"/>
        </w:numPr>
        <w:contextualSpacing w:val="0"/>
      </w:pPr>
      <w:r>
        <w:t xml:space="preserve">1899: Leo XIII’s </w:t>
      </w:r>
      <w:r w:rsidRPr="0086548D">
        <w:t xml:space="preserve">encyclical </w:t>
      </w:r>
      <w:r w:rsidRPr="002A0634">
        <w:rPr>
          <w:i/>
          <w:iCs/>
        </w:rPr>
        <w:t xml:space="preserve">Testem </w:t>
      </w:r>
      <w:r>
        <w:rPr>
          <w:i/>
          <w:iCs/>
        </w:rPr>
        <w:t>b</w:t>
      </w:r>
      <w:r w:rsidRPr="002A0634">
        <w:rPr>
          <w:i/>
          <w:iCs/>
        </w:rPr>
        <w:t>enevolentiae</w:t>
      </w:r>
    </w:p>
    <w:p w14:paraId="54D9FF56" w14:textId="77777777" w:rsidR="008B567D" w:rsidRPr="00F479F8" w:rsidRDefault="008B567D" w:rsidP="008B567D">
      <w:pPr>
        <w:numPr>
          <w:ilvl w:val="4"/>
          <w:numId w:val="36"/>
        </w:numPr>
        <w:contextualSpacing w:val="0"/>
      </w:pPr>
      <w:r>
        <w:t>Leo XIII</w:t>
      </w:r>
      <w:r w:rsidRPr="0086548D">
        <w:t xml:space="preserve"> </w:t>
      </w:r>
      <w:r>
        <w:t>“</w:t>
      </w:r>
      <w:r w:rsidRPr="0086548D">
        <w:t xml:space="preserve">condemned the notion of adapting the doctrines, though not the practices, of the Church to </w:t>
      </w:r>
      <w:r>
        <w:t xml:space="preserve">. . . </w:t>
      </w:r>
      <w:r w:rsidRPr="0086548D">
        <w:t>modern society</w:t>
      </w:r>
      <w:r>
        <w:t>” (Holmes and Bickers 251)</w:t>
      </w:r>
    </w:p>
    <w:p w14:paraId="4A2578F5" w14:textId="77777777" w:rsidR="008B567D" w:rsidRPr="003328AC" w:rsidRDefault="008B567D" w:rsidP="008B567D">
      <w:pPr>
        <w:numPr>
          <w:ilvl w:val="4"/>
          <w:numId w:val="36"/>
        </w:numPr>
        <w:contextualSpacing w:val="0"/>
      </w:pPr>
      <w:r>
        <w:t>“</w:t>
      </w:r>
      <w:r w:rsidRPr="0086548D">
        <w:t>Some of the conservative American bishops thanked the pope for saving their people from heresy</w:t>
      </w:r>
      <w:r>
        <w:t>” (Holmes and Bickers 251)</w:t>
      </w:r>
    </w:p>
    <w:p w14:paraId="1A9E2C5E" w14:textId="77777777" w:rsidR="008B567D" w:rsidRPr="003328AC" w:rsidRDefault="008B567D" w:rsidP="008B567D">
      <w:pPr>
        <w:numPr>
          <w:ilvl w:val="4"/>
          <w:numId w:val="36"/>
        </w:numPr>
        <w:contextualSpacing w:val="0"/>
      </w:pPr>
      <w:r>
        <w:t>“</w:t>
      </w:r>
      <w:r w:rsidRPr="0086548D">
        <w:t xml:space="preserve">liberal bishops accepted the encyclical while denying that they </w:t>
      </w:r>
      <w:r>
        <w:t xml:space="preserve">. . . </w:t>
      </w:r>
      <w:r w:rsidRPr="0086548D">
        <w:t>had ever advocated the doctrines condemned</w:t>
      </w:r>
      <w:r>
        <w:t>” (Holmes and Bickers 251)</w:t>
      </w:r>
    </w:p>
    <w:p w14:paraId="4118D210" w14:textId="77777777" w:rsidR="008B567D" w:rsidRDefault="008B567D" w:rsidP="008B567D">
      <w:pPr>
        <w:numPr>
          <w:ilvl w:val="4"/>
          <w:numId w:val="36"/>
        </w:numPr>
        <w:contextualSpacing w:val="0"/>
      </w:pPr>
      <w:r>
        <w:t>Leo acknowledged “</w:t>
      </w:r>
      <w:r w:rsidRPr="0086548D">
        <w:t>that the controversy had been necessary to clarify French rather than American Catholic opinion</w:t>
      </w:r>
      <w:r>
        <w:t>” (Holmes and Bickers 251)</w:t>
      </w:r>
    </w:p>
    <w:p w14:paraId="703F8753" w14:textId="77777777" w:rsidR="008B567D" w:rsidRPr="00DA6A49" w:rsidRDefault="008B567D" w:rsidP="008B567D">
      <w:pPr>
        <w:numPr>
          <w:ilvl w:val="1"/>
          <w:numId w:val="36"/>
        </w:numPr>
        <w:contextualSpacing w:val="0"/>
      </w:pPr>
      <w:r>
        <w:t>s</w:t>
      </w:r>
      <w:r w:rsidRPr="00DA6A49">
        <w:t>ocial Catholicism</w:t>
      </w:r>
      <w:r>
        <w:t>: the Church and industrialization</w:t>
      </w:r>
    </w:p>
    <w:p w14:paraId="50378159" w14:textId="77777777" w:rsidR="008B567D" w:rsidRDefault="008B567D" w:rsidP="008B567D">
      <w:pPr>
        <w:numPr>
          <w:ilvl w:val="2"/>
          <w:numId w:val="36"/>
        </w:numPr>
        <w:contextualSpacing w:val="0"/>
      </w:pPr>
      <w:r>
        <w:t>“</w:t>
      </w:r>
      <w:r w:rsidRPr="0086548D">
        <w:t xml:space="preserve">Social Catholicism was a reaction against </w:t>
      </w:r>
      <w:r w:rsidRPr="002A0634">
        <w:rPr>
          <w:i/>
          <w:iCs/>
        </w:rPr>
        <w:t>laissez-faire</w:t>
      </w:r>
      <w:r w:rsidRPr="0086548D">
        <w:t>, the belief that government intervention would obstruct the automatic and beneficent operation of economic laws and free competition</w:t>
      </w:r>
      <w:r>
        <w:t>” (Holmes and Bickers 238)</w:t>
      </w:r>
    </w:p>
    <w:p w14:paraId="7C6A1975" w14:textId="77777777" w:rsidR="008B567D" w:rsidRDefault="008B567D" w:rsidP="008B567D">
      <w:pPr>
        <w:numPr>
          <w:ilvl w:val="2"/>
          <w:numId w:val="36"/>
        </w:numPr>
        <w:contextualSpacing w:val="0"/>
      </w:pPr>
      <w:r>
        <w:t>“</w:t>
      </w:r>
      <w:r w:rsidRPr="0086548D">
        <w:t>Social Catholics believed in the possibility and indeed the moral necessity of improving social condi</w:t>
      </w:r>
      <w:r>
        <w:t>tions” (Holmes and Bickers 238)</w:t>
      </w:r>
    </w:p>
    <w:p w14:paraId="0D5F8D73" w14:textId="77777777" w:rsidR="008B567D" w:rsidRPr="00116475" w:rsidRDefault="008B567D" w:rsidP="008B567D">
      <w:pPr>
        <w:numPr>
          <w:ilvl w:val="2"/>
          <w:numId w:val="36"/>
        </w:numPr>
        <w:contextualSpacing w:val="0"/>
      </w:pPr>
      <w:r>
        <w:t>1801: t</w:t>
      </w:r>
      <w:r w:rsidRPr="0086548D">
        <w:t xml:space="preserve">he Central Office of Catholic Action </w:t>
      </w:r>
      <w:r>
        <w:t>i</w:t>
      </w:r>
      <w:r w:rsidRPr="0086548D">
        <w:t>s established</w:t>
      </w:r>
    </w:p>
    <w:p w14:paraId="25C236A4" w14:textId="77777777" w:rsidR="008B567D" w:rsidRPr="008811EE" w:rsidRDefault="008B567D" w:rsidP="008B567D">
      <w:pPr>
        <w:numPr>
          <w:ilvl w:val="3"/>
          <w:numId w:val="36"/>
        </w:numPr>
        <w:contextualSpacing w:val="0"/>
      </w:pPr>
      <w:r>
        <w:t>“</w:t>
      </w:r>
      <w:r w:rsidRPr="008811EE">
        <w:t xml:space="preserve">Catholic Action was the name of many groups of </w:t>
      </w:r>
      <w:hyperlink r:id="rId59" w:tooltip="Laity" w:history="1">
        <w:r w:rsidRPr="008811EE">
          <w:t>lay</w:t>
        </w:r>
      </w:hyperlink>
      <w:r w:rsidRPr="008811EE">
        <w:t xml:space="preserve"> </w:t>
      </w:r>
      <w:hyperlink r:id="rId60" w:tooltip="Catholics" w:history="1">
        <w:r w:rsidRPr="008811EE">
          <w:t>Catholics</w:t>
        </w:r>
      </w:hyperlink>
      <w:r w:rsidRPr="008811EE">
        <w:t xml:space="preserve"> who were attempting to encourage a Catholic influence on society</w:t>
      </w:r>
      <w:r>
        <w:t>” (“Catholic Action”)</w:t>
      </w:r>
    </w:p>
    <w:p w14:paraId="26B6FE75" w14:textId="77777777" w:rsidR="008B567D" w:rsidRPr="008811EE" w:rsidRDefault="008B567D" w:rsidP="008B567D">
      <w:pPr>
        <w:numPr>
          <w:ilvl w:val="3"/>
          <w:numId w:val="36"/>
        </w:numPr>
        <w:contextualSpacing w:val="0"/>
      </w:pPr>
      <w:r>
        <w:t>“</w:t>
      </w:r>
      <w:r w:rsidRPr="008811EE">
        <w:t xml:space="preserve">They were especially active </w:t>
      </w:r>
      <w:r>
        <w:t xml:space="preserve">. . . </w:t>
      </w:r>
      <w:r w:rsidRPr="008811EE">
        <w:t xml:space="preserve">in historically Catholic countries that fell under </w:t>
      </w:r>
      <w:hyperlink r:id="rId61" w:tooltip="Anti-clerical" w:history="1">
        <w:r w:rsidRPr="008811EE">
          <w:t>anti-clerical</w:t>
        </w:r>
      </w:hyperlink>
      <w:r w:rsidRPr="008811EE">
        <w:t xml:space="preserve"> regimes</w:t>
      </w:r>
      <w:r>
        <w:t>”</w:t>
      </w:r>
      <w:r w:rsidRPr="008811EE">
        <w:t xml:space="preserve"> </w:t>
      </w:r>
      <w:r>
        <w:t>(</w:t>
      </w:r>
      <w:r w:rsidRPr="008811EE">
        <w:t>Bavaria, Italy, France</w:t>
      </w:r>
      <w:r>
        <w:t>,</w:t>
      </w:r>
      <w:r w:rsidRPr="008811EE">
        <w:t xml:space="preserve"> </w:t>
      </w:r>
      <w:r>
        <w:t xml:space="preserve">and </w:t>
      </w:r>
      <w:r w:rsidRPr="008811EE">
        <w:t>Belgium</w:t>
      </w:r>
      <w:r>
        <w:t>) (“Catholic Action”)</w:t>
      </w:r>
    </w:p>
    <w:p w14:paraId="554C8FEA" w14:textId="77777777" w:rsidR="008B567D" w:rsidRPr="008811EE" w:rsidRDefault="008B567D" w:rsidP="008B567D">
      <w:pPr>
        <w:numPr>
          <w:ilvl w:val="3"/>
          <w:numId w:val="36"/>
        </w:numPr>
        <w:contextualSpacing w:val="0"/>
      </w:pPr>
      <w:r>
        <w:t>s</w:t>
      </w:r>
      <w:r w:rsidRPr="008811EE">
        <w:t xml:space="preserve">ince World War </w:t>
      </w:r>
      <w:r>
        <w:t xml:space="preserve">II </w:t>
      </w:r>
      <w:r w:rsidRPr="008811EE">
        <w:t>Catholic Action</w:t>
      </w:r>
      <w:r>
        <w:t xml:space="preserve"> “</w:t>
      </w:r>
      <w:r w:rsidRPr="008811EE">
        <w:t xml:space="preserve">has often been eclipsed by </w:t>
      </w:r>
      <w:hyperlink r:id="rId62" w:tooltip="Christian Democrat" w:history="1">
        <w:r w:rsidRPr="008811EE">
          <w:t>Christian Democrat</w:t>
        </w:r>
      </w:hyperlink>
      <w:r w:rsidRPr="008811EE">
        <w:t xml:space="preserve"> parties that were organised to combat </w:t>
      </w:r>
      <w:hyperlink r:id="rId63" w:tooltip="Communist" w:history="1">
        <w:r w:rsidRPr="008811EE">
          <w:t>Communist</w:t>
        </w:r>
      </w:hyperlink>
      <w:r w:rsidRPr="008811EE">
        <w:t xml:space="preserve"> parties in places such as Italy and </w:t>
      </w:r>
      <w:hyperlink r:id="rId64" w:tooltip="West Germany" w:history="1">
        <w:r w:rsidRPr="008811EE">
          <w:t>West Germany</w:t>
        </w:r>
      </w:hyperlink>
      <w:r>
        <w:t>” (“Catholic Action”)</w:t>
      </w:r>
    </w:p>
    <w:p w14:paraId="7539F3CC" w14:textId="77777777" w:rsidR="008B567D" w:rsidRPr="00AA5D1E" w:rsidRDefault="008B567D" w:rsidP="008B567D">
      <w:pPr>
        <w:numPr>
          <w:ilvl w:val="2"/>
          <w:numId w:val="36"/>
        </w:numPr>
        <w:contextualSpacing w:val="0"/>
      </w:pPr>
      <w:r>
        <w:t>c. 1900: in Europe “</w:t>
      </w:r>
      <w:r w:rsidRPr="00AA5D1E">
        <w:t>Catholic labor unions emerged as a primary social action strategy</w:t>
      </w:r>
      <w:r>
        <w:t xml:space="preserve"> . . . </w:t>
      </w:r>
      <w:r w:rsidRPr="00AA5D1E">
        <w:t>Catholic political parties also began to form</w:t>
      </w:r>
      <w:r>
        <w:t>” (“Social Action”)</w:t>
      </w:r>
    </w:p>
    <w:p w14:paraId="4B4AD99C" w14:textId="77777777" w:rsidR="008B567D" w:rsidRDefault="008B567D" w:rsidP="008B567D">
      <w:pPr>
        <w:numPr>
          <w:ilvl w:val="2"/>
          <w:numId w:val="36"/>
        </w:numPr>
        <w:contextualSpacing w:val="0"/>
      </w:pPr>
      <w:r>
        <w:t>France</w:t>
      </w:r>
    </w:p>
    <w:p w14:paraId="118B234C" w14:textId="77777777" w:rsidR="008B567D" w:rsidRDefault="008B567D" w:rsidP="008B567D">
      <w:pPr>
        <w:numPr>
          <w:ilvl w:val="3"/>
          <w:numId w:val="36"/>
        </w:numPr>
        <w:contextualSpacing w:val="0"/>
      </w:pPr>
      <w:r>
        <w:t>“</w:t>
      </w:r>
      <w:r w:rsidRPr="0086548D">
        <w:t>Social Catholics were not typical of Catholics as a whole or of</w:t>
      </w:r>
      <w:r>
        <w:t xml:space="preserve"> the ecclesiastical authorities” (Holmes and Bickers 239)</w:t>
      </w:r>
    </w:p>
    <w:p w14:paraId="21D5C41F" w14:textId="77777777" w:rsidR="008B567D" w:rsidRDefault="008B567D" w:rsidP="008B567D">
      <w:pPr>
        <w:numPr>
          <w:ilvl w:val="3"/>
          <w:numId w:val="36"/>
        </w:numPr>
        <w:contextualSpacing w:val="0"/>
      </w:pPr>
      <w:r>
        <w:t>“</w:t>
      </w:r>
      <w:r w:rsidRPr="0086548D">
        <w:t>The Liberal Catholic Frédéric Ozanam founded the influential Society of St Vincent de Paul to care for the poor and for children, to train apprentices and domestic servants</w:t>
      </w:r>
      <w:r>
        <w:t>” (Holmes and Bickers 239)</w:t>
      </w:r>
    </w:p>
    <w:p w14:paraId="20D1A4DE" w14:textId="77777777" w:rsidR="008B567D" w:rsidRDefault="008B567D" w:rsidP="008B567D">
      <w:pPr>
        <w:numPr>
          <w:ilvl w:val="3"/>
          <w:numId w:val="36"/>
        </w:numPr>
        <w:contextualSpacing w:val="0"/>
      </w:pPr>
      <w:r w:rsidRPr="0086548D">
        <w:lastRenderedPageBreak/>
        <w:t xml:space="preserve">Ozanam and Lacordaire helped establish </w:t>
      </w:r>
      <w:r>
        <w:rPr>
          <w:i/>
        </w:rPr>
        <w:t>L’</w:t>
      </w:r>
      <w:r w:rsidRPr="002A0634">
        <w:rPr>
          <w:i/>
          <w:iCs/>
        </w:rPr>
        <w:t>Ere Nouvelle</w:t>
      </w:r>
      <w:r>
        <w:t>, which “</w:t>
      </w:r>
      <w:r w:rsidRPr="0086548D">
        <w:t xml:space="preserve">referred to a </w:t>
      </w:r>
      <w:r>
        <w:t>‘</w:t>
      </w:r>
      <w:r w:rsidRPr="0086548D">
        <w:t>Christian economy</w:t>
      </w:r>
      <w:r>
        <w:t>’</w:t>
      </w:r>
      <w:r w:rsidRPr="0086548D">
        <w:t xml:space="preserve"> and </w:t>
      </w:r>
      <w:r>
        <w:t>‘</w:t>
      </w:r>
      <w:r w:rsidRPr="0086548D">
        <w:t>Christian socialism</w:t>
      </w:r>
      <w:r>
        <w:t>’” (Holmes and Bickers 239)</w:t>
      </w:r>
    </w:p>
    <w:p w14:paraId="25AE96B1" w14:textId="77777777" w:rsidR="008B567D" w:rsidRDefault="008B567D" w:rsidP="008B567D">
      <w:pPr>
        <w:numPr>
          <w:ilvl w:val="3"/>
          <w:numId w:val="36"/>
        </w:numPr>
        <w:contextualSpacing w:val="0"/>
      </w:pPr>
      <w:r w:rsidRPr="0086548D">
        <w:t>1840s</w:t>
      </w:r>
      <w:r>
        <w:t>:</w:t>
      </w:r>
      <w:r w:rsidRPr="0086548D">
        <w:t xml:space="preserve"> the </w:t>
      </w:r>
      <w:r>
        <w:t>b</w:t>
      </w:r>
      <w:r w:rsidRPr="0086548D">
        <w:t>ishop</w:t>
      </w:r>
      <w:r>
        <w:t>s</w:t>
      </w:r>
      <w:r w:rsidRPr="0086548D">
        <w:t xml:space="preserve"> of Annecy </w:t>
      </w:r>
      <w:r>
        <w:t>and Cambrai denounce</w:t>
      </w:r>
      <w:r w:rsidRPr="0086548D">
        <w:t xml:space="preserve"> </w:t>
      </w:r>
      <w:r>
        <w:t>“</w:t>
      </w:r>
      <w:r w:rsidRPr="0086548D">
        <w:t>demanded legislation to defend the working classes</w:t>
      </w:r>
      <w:r>
        <w:t>” (Holmes and Bickers 239)</w:t>
      </w:r>
    </w:p>
    <w:p w14:paraId="35D7C710" w14:textId="77777777" w:rsidR="008B567D" w:rsidRDefault="008B567D" w:rsidP="008B567D">
      <w:pPr>
        <w:numPr>
          <w:ilvl w:val="2"/>
          <w:numId w:val="36"/>
        </w:numPr>
        <w:contextualSpacing w:val="0"/>
      </w:pPr>
      <w:r>
        <w:t>Germany</w:t>
      </w:r>
    </w:p>
    <w:p w14:paraId="31FC8495" w14:textId="77777777" w:rsidR="008B567D" w:rsidRDefault="008B567D" w:rsidP="008B567D">
      <w:pPr>
        <w:numPr>
          <w:ilvl w:val="3"/>
          <w:numId w:val="36"/>
        </w:numPr>
        <w:contextualSpacing w:val="0"/>
      </w:pPr>
      <w:r>
        <w:t xml:space="preserve">1840s: Father Adolph Kolping († </w:t>
      </w:r>
      <w:r w:rsidRPr="0086548D">
        <w:t>1865</w:t>
      </w:r>
      <w:r>
        <w:t>)</w:t>
      </w:r>
    </w:p>
    <w:p w14:paraId="3F7724D1" w14:textId="77777777" w:rsidR="008B567D" w:rsidRDefault="008B567D" w:rsidP="008B567D">
      <w:pPr>
        <w:numPr>
          <w:ilvl w:val="4"/>
          <w:numId w:val="36"/>
        </w:numPr>
        <w:contextualSpacing w:val="0"/>
      </w:pPr>
      <w:r>
        <w:t>Kolping organizes</w:t>
      </w:r>
      <w:r w:rsidRPr="0086548D">
        <w:t xml:space="preserve"> </w:t>
      </w:r>
      <w:r>
        <w:t>“</w:t>
      </w:r>
      <w:r w:rsidRPr="0086548D">
        <w:t xml:space="preserve">the </w:t>
      </w:r>
      <w:r w:rsidRPr="002A0634">
        <w:rPr>
          <w:i/>
          <w:iCs/>
        </w:rPr>
        <w:t>Gesellenverein</w:t>
      </w:r>
      <w:r w:rsidRPr="0086548D">
        <w:t>, societies consisting of master workmen and young journeymen directed by a chaplain who tried to assist the moral and intellectual development as well as to improve the economic conditions of their members</w:t>
      </w:r>
      <w:r>
        <w:t>” (Holmes and Bickers 227)</w:t>
      </w:r>
    </w:p>
    <w:p w14:paraId="58CC33DA" w14:textId="77777777" w:rsidR="008B567D" w:rsidRDefault="008B567D" w:rsidP="008B567D">
      <w:pPr>
        <w:numPr>
          <w:ilvl w:val="4"/>
          <w:numId w:val="36"/>
        </w:numPr>
        <w:contextualSpacing w:val="0"/>
      </w:pPr>
      <w:r w:rsidRPr="0086548D">
        <w:t>1855</w:t>
      </w:r>
      <w:r>
        <w:t>:</w:t>
      </w:r>
      <w:r w:rsidRPr="0086548D">
        <w:t xml:space="preserve"> 12,0</w:t>
      </w:r>
      <w:r>
        <w:t>00 members</w:t>
      </w:r>
    </w:p>
    <w:p w14:paraId="2CEE0870" w14:textId="77777777" w:rsidR="008B567D" w:rsidRDefault="008B567D" w:rsidP="008B567D">
      <w:pPr>
        <w:numPr>
          <w:ilvl w:val="4"/>
          <w:numId w:val="36"/>
        </w:numPr>
        <w:contextualSpacing w:val="0"/>
      </w:pPr>
      <w:r>
        <w:t>1901: 500,000 members</w:t>
      </w:r>
    </w:p>
    <w:p w14:paraId="42C68D26" w14:textId="77777777" w:rsidR="008B567D" w:rsidRDefault="008B567D" w:rsidP="008B567D">
      <w:pPr>
        <w:numPr>
          <w:ilvl w:val="3"/>
          <w:numId w:val="36"/>
        </w:numPr>
        <w:contextualSpacing w:val="0"/>
      </w:pPr>
      <w:r w:rsidRPr="0086548D">
        <w:t>Wilhelm Emmanuel von Ketteler</w:t>
      </w:r>
      <w:r>
        <w:t>, bishop of Mainz</w:t>
      </w:r>
    </w:p>
    <w:p w14:paraId="5621CA30" w14:textId="77777777" w:rsidR="008B567D" w:rsidRDefault="008B567D" w:rsidP="008B567D">
      <w:pPr>
        <w:numPr>
          <w:ilvl w:val="4"/>
          <w:numId w:val="36"/>
        </w:numPr>
        <w:contextualSpacing w:val="0"/>
      </w:pPr>
      <w:r>
        <w:t>“</w:t>
      </w:r>
      <w:r w:rsidRPr="0086548D">
        <w:t>Ketteler supported demands for higher wages</w:t>
      </w:r>
      <w:r>
        <w:t xml:space="preserve"> [</w:t>
      </w:r>
      <w:r w:rsidRPr="0086548D">
        <w:t>and</w:t>
      </w:r>
      <w:r>
        <w:t>] trade</w:t>
      </w:r>
      <w:r w:rsidRPr="0086548D">
        <w:t xml:space="preserve"> unions; he advocated legislation to improve the working conditions of men and to control the work of women and children</w:t>
      </w:r>
      <w:r>
        <w:t>” (Holmes and Bickers 227)</w:t>
      </w:r>
    </w:p>
    <w:p w14:paraId="6956760A" w14:textId="77777777" w:rsidR="008B567D" w:rsidRDefault="008B567D" w:rsidP="008B567D">
      <w:pPr>
        <w:numPr>
          <w:ilvl w:val="4"/>
          <w:numId w:val="36"/>
        </w:numPr>
        <w:contextualSpacing w:val="0"/>
      </w:pPr>
      <w:r>
        <w:t>1848-49: “</w:t>
      </w:r>
      <w:r w:rsidRPr="0086548D">
        <w:t xml:space="preserve">Ketteler delivered a series of addresses in his cathedral at Mainz on </w:t>
      </w:r>
      <w:r>
        <w:t>‘</w:t>
      </w:r>
      <w:r w:rsidRPr="0086548D">
        <w:t>The Great Social Questions of our Age</w:t>
      </w:r>
      <w:r>
        <w:t>’</w:t>
      </w:r>
      <w:r w:rsidRPr="0086548D">
        <w:t xml:space="preserve"> in which he demanded social justice and condemned economic liberalism as well as socialism</w:t>
      </w:r>
      <w:r>
        <w:t>” (Holmes and Bickers 228)</w:t>
      </w:r>
    </w:p>
    <w:p w14:paraId="34FB5F56" w14:textId="77777777" w:rsidR="008B567D" w:rsidRDefault="008B567D" w:rsidP="008B567D">
      <w:pPr>
        <w:numPr>
          <w:ilvl w:val="4"/>
          <w:numId w:val="36"/>
        </w:numPr>
        <w:contextualSpacing w:val="0"/>
      </w:pPr>
      <w:r>
        <w:t>“</w:t>
      </w:r>
      <w:r w:rsidRPr="0086548D">
        <w:t>Ketteler initiated the national conferences of German bishops and formulated an episcopal statement on social questions</w:t>
      </w:r>
      <w:r>
        <w:t>” (Holmes and Bickers 228)</w:t>
      </w:r>
    </w:p>
    <w:p w14:paraId="2A8529D4" w14:textId="77777777" w:rsidR="008B567D" w:rsidRDefault="008B567D" w:rsidP="008B567D">
      <w:pPr>
        <w:numPr>
          <w:ilvl w:val="4"/>
          <w:numId w:val="36"/>
        </w:numPr>
        <w:contextualSpacing w:val="0"/>
      </w:pPr>
      <w:r>
        <w:t>his program</w:t>
      </w:r>
      <w:r w:rsidRPr="0086548D">
        <w:t xml:space="preserve"> for German Catholics </w:t>
      </w:r>
      <w:r>
        <w:t>“</w:t>
      </w:r>
      <w:r w:rsidRPr="0086548D">
        <w:t>formed the basis of the social policies of the Centre Party</w:t>
      </w:r>
      <w:r>
        <w:t>” (Holmes and Bickers 228)</w:t>
      </w:r>
    </w:p>
    <w:p w14:paraId="51A27DB6" w14:textId="77777777" w:rsidR="008B567D" w:rsidRPr="0086548D" w:rsidRDefault="008B567D" w:rsidP="008B567D">
      <w:pPr>
        <w:numPr>
          <w:ilvl w:val="3"/>
          <w:numId w:val="36"/>
        </w:numPr>
        <w:contextualSpacing w:val="0"/>
      </w:pPr>
      <w:r>
        <w:t xml:space="preserve">1848: </w:t>
      </w:r>
      <w:r w:rsidRPr="0086548D">
        <w:t xml:space="preserve">first meeting of </w:t>
      </w:r>
      <w:r>
        <w:t>t</w:t>
      </w:r>
      <w:r w:rsidRPr="0086548D">
        <w:t xml:space="preserve">he </w:t>
      </w:r>
      <w:r w:rsidRPr="002A0634">
        <w:rPr>
          <w:i/>
          <w:iCs/>
        </w:rPr>
        <w:t>Katholikentag</w:t>
      </w:r>
      <w:r>
        <w:rPr>
          <w:iCs/>
        </w:rPr>
        <w:t xml:space="preserve">, </w:t>
      </w:r>
      <w:r w:rsidRPr="0086548D">
        <w:t>a national assembly of German Catholics</w:t>
      </w:r>
      <w:r>
        <w:t xml:space="preserve">; there also </w:t>
      </w:r>
      <w:r w:rsidRPr="0086548D">
        <w:t xml:space="preserve">form </w:t>
      </w:r>
      <w:r>
        <w:t xml:space="preserve">the </w:t>
      </w:r>
      <w:r w:rsidRPr="002A0634">
        <w:rPr>
          <w:i/>
          <w:iCs/>
        </w:rPr>
        <w:t>Volksverein</w:t>
      </w:r>
      <w:r>
        <w:t xml:space="preserve">, </w:t>
      </w:r>
      <w:r w:rsidRPr="0086548D">
        <w:t>meetings of Catholic workers</w:t>
      </w:r>
    </w:p>
    <w:p w14:paraId="61BD84D5" w14:textId="77777777" w:rsidR="008B567D" w:rsidRDefault="008B567D" w:rsidP="008B567D">
      <w:pPr>
        <w:numPr>
          <w:ilvl w:val="2"/>
          <w:numId w:val="36"/>
        </w:numPr>
        <w:contextualSpacing w:val="0"/>
      </w:pPr>
      <w:r>
        <w:t xml:space="preserve">America: </w:t>
      </w:r>
      <w:r w:rsidRPr="0086548D">
        <w:t>the Knights of La</w:t>
      </w:r>
      <w:r>
        <w:t>bo</w:t>
      </w:r>
      <w:r w:rsidRPr="0086548D">
        <w:t>r</w:t>
      </w:r>
    </w:p>
    <w:p w14:paraId="3E9DD7CA" w14:textId="77777777" w:rsidR="008B567D" w:rsidRPr="00363A0F" w:rsidRDefault="008B567D" w:rsidP="008B567D">
      <w:pPr>
        <w:numPr>
          <w:ilvl w:val="3"/>
          <w:numId w:val="36"/>
        </w:numPr>
        <w:contextualSpacing w:val="0"/>
      </w:pPr>
      <w:r>
        <w:t>“</w:t>
      </w:r>
      <w:r w:rsidRPr="0086548D">
        <w:t xml:space="preserve">liberal bishops defended the right of Catholics to belong to </w:t>
      </w:r>
      <w:r>
        <w:t xml:space="preserve">. . . </w:t>
      </w:r>
      <w:r w:rsidRPr="0086548D">
        <w:t>an organisation which defended the rights and supported the claims of the workers</w:t>
      </w:r>
      <w:r>
        <w:t>” (Holmes and Bickers 249)</w:t>
      </w:r>
    </w:p>
    <w:p w14:paraId="486C3640" w14:textId="77777777" w:rsidR="008B567D" w:rsidRPr="00CD27A0" w:rsidRDefault="008B567D" w:rsidP="008B567D">
      <w:pPr>
        <w:numPr>
          <w:ilvl w:val="3"/>
          <w:numId w:val="36"/>
        </w:numPr>
        <w:contextualSpacing w:val="0"/>
      </w:pPr>
      <w:r>
        <w:t>o</w:t>
      </w:r>
      <w:r w:rsidRPr="0086548D">
        <w:t xml:space="preserve">ther </w:t>
      </w:r>
      <w:r>
        <w:t>bishops</w:t>
      </w:r>
      <w:r w:rsidRPr="0086548D">
        <w:t xml:space="preserve"> </w:t>
      </w:r>
      <w:r>
        <w:t xml:space="preserve">say </w:t>
      </w:r>
      <w:r w:rsidRPr="0086548D">
        <w:t xml:space="preserve">it </w:t>
      </w:r>
      <w:r>
        <w:t>i</w:t>
      </w:r>
      <w:r w:rsidRPr="0086548D">
        <w:t>s a secret society</w:t>
      </w:r>
    </w:p>
    <w:p w14:paraId="7A6A153B" w14:textId="77777777" w:rsidR="008B567D" w:rsidRDefault="008B567D" w:rsidP="008B567D">
      <w:pPr>
        <w:numPr>
          <w:ilvl w:val="3"/>
          <w:numId w:val="36"/>
        </w:numPr>
        <w:contextualSpacing w:val="0"/>
      </w:pPr>
      <w:r w:rsidRPr="0086548D">
        <w:t xml:space="preserve">Bishop Keane </w:t>
      </w:r>
      <w:r>
        <w:t xml:space="preserve">of Richmond </w:t>
      </w:r>
      <w:r w:rsidRPr="0086548D">
        <w:t xml:space="preserve">and Archbishop John Ireland </w:t>
      </w:r>
      <w:r>
        <w:t>(of St. Paul, Minnesota, 1888-1918) wri</w:t>
      </w:r>
      <w:r w:rsidRPr="0086548D">
        <w:t>te a de</w:t>
      </w:r>
      <w:r>
        <w:t>fens</w:t>
      </w:r>
      <w:r w:rsidRPr="0086548D">
        <w:t>e</w:t>
      </w:r>
      <w:r>
        <w:t xml:space="preserve"> of the Knights of Labor</w:t>
      </w:r>
    </w:p>
    <w:p w14:paraId="52BD6C6C" w14:textId="77777777" w:rsidR="008B567D" w:rsidRDefault="008B567D" w:rsidP="008B567D">
      <w:pPr>
        <w:numPr>
          <w:ilvl w:val="4"/>
          <w:numId w:val="36"/>
        </w:numPr>
        <w:contextualSpacing w:val="0"/>
      </w:pPr>
      <w:r>
        <w:t xml:space="preserve">it </w:t>
      </w:r>
      <w:r w:rsidRPr="0086548D">
        <w:t>empha</w:t>
      </w:r>
      <w:r>
        <w:t>sizes</w:t>
      </w:r>
      <w:r w:rsidRPr="0086548D">
        <w:t xml:space="preserve"> </w:t>
      </w:r>
      <w:r>
        <w:t>“</w:t>
      </w:r>
      <w:r w:rsidRPr="0086548D">
        <w:t>the need for the Church to be allied with the people rat</w:t>
      </w:r>
      <w:r>
        <w:t>her than with kings or princes” (Holmes and Bickers 249)</w:t>
      </w:r>
    </w:p>
    <w:p w14:paraId="47F54BF7" w14:textId="77777777" w:rsidR="008B567D" w:rsidRDefault="008B567D" w:rsidP="008B567D">
      <w:pPr>
        <w:numPr>
          <w:ilvl w:val="4"/>
          <w:numId w:val="36"/>
        </w:numPr>
        <w:contextualSpacing w:val="0"/>
      </w:pPr>
      <w:r w:rsidRPr="0086548D">
        <w:t>Cardinal James Gibbons</w:t>
      </w:r>
      <w:r>
        <w:t>, Archbishop of Baltimore, submits it to Rome</w:t>
      </w:r>
    </w:p>
    <w:p w14:paraId="28702FAE" w14:textId="77777777" w:rsidR="008B567D" w:rsidRPr="00CD27A0" w:rsidRDefault="008B567D" w:rsidP="008B567D">
      <w:pPr>
        <w:numPr>
          <w:ilvl w:val="3"/>
          <w:numId w:val="36"/>
        </w:numPr>
        <w:contextualSpacing w:val="0"/>
      </w:pPr>
      <w:r w:rsidRPr="0086548D">
        <w:t>1888</w:t>
      </w:r>
      <w:r>
        <w:t>:</w:t>
      </w:r>
      <w:r w:rsidRPr="0086548D">
        <w:t xml:space="preserve"> the Holy </w:t>
      </w:r>
      <w:r>
        <w:t>Office decides</w:t>
      </w:r>
      <w:r w:rsidRPr="0086548D">
        <w:t xml:space="preserve"> that the Knights </w:t>
      </w:r>
      <w:r>
        <w:t xml:space="preserve">can </w:t>
      </w:r>
      <w:r w:rsidRPr="0086548D">
        <w:t xml:space="preserve">be </w:t>
      </w:r>
      <w:r>
        <w:t>“</w:t>
      </w:r>
      <w:r w:rsidRPr="0086548D">
        <w:t>tolerated</w:t>
      </w:r>
      <w:r>
        <w:t>”</w:t>
      </w:r>
    </w:p>
    <w:p w14:paraId="72E1DDBB" w14:textId="77777777" w:rsidR="008B567D" w:rsidRDefault="008B567D" w:rsidP="008B567D">
      <w:pPr>
        <w:numPr>
          <w:ilvl w:val="2"/>
          <w:numId w:val="36"/>
        </w:numPr>
        <w:contextualSpacing w:val="0"/>
      </w:pPr>
      <w:r>
        <w:t>Italy</w:t>
      </w:r>
    </w:p>
    <w:p w14:paraId="5E043FA0" w14:textId="77777777" w:rsidR="008B567D" w:rsidRDefault="008B567D" w:rsidP="008B567D">
      <w:pPr>
        <w:numPr>
          <w:ilvl w:val="3"/>
          <w:numId w:val="36"/>
        </w:numPr>
        <w:contextualSpacing w:val="0"/>
      </w:pPr>
      <w:r w:rsidRPr="0086548D">
        <w:t>Bish</w:t>
      </w:r>
      <w:r>
        <w:t>op Geremia Bonomelli of Cremona</w:t>
      </w:r>
      <w:r w:rsidRPr="0086548D">
        <w:t xml:space="preserve"> </w:t>
      </w:r>
      <w:r>
        <w:t xml:space="preserve">writes </w:t>
      </w:r>
      <w:r w:rsidRPr="0086548D">
        <w:t xml:space="preserve">a famous pastoral on </w:t>
      </w:r>
      <w:r w:rsidRPr="00E3527F">
        <w:rPr>
          <w:i/>
        </w:rPr>
        <w:t>Property and Socialism</w:t>
      </w:r>
    </w:p>
    <w:p w14:paraId="6409BE28" w14:textId="77777777" w:rsidR="008B567D" w:rsidRDefault="008B567D" w:rsidP="008B567D">
      <w:pPr>
        <w:numPr>
          <w:ilvl w:val="3"/>
          <w:numId w:val="36"/>
        </w:numPr>
        <w:contextualSpacing w:val="0"/>
      </w:pPr>
      <w:r w:rsidRPr="0086548D">
        <w:t xml:space="preserve">Alessandro </w:t>
      </w:r>
      <w:r>
        <w:t>Rossi</w:t>
      </w:r>
      <w:r w:rsidRPr="0086548D">
        <w:t xml:space="preserve"> </w:t>
      </w:r>
      <w:r>
        <w:t>“</w:t>
      </w:r>
      <w:r w:rsidRPr="0086548D">
        <w:t>transformed his factory into a Christi</w:t>
      </w:r>
      <w:r>
        <w:t>an corporation” (Holmes and Bickers 248)</w:t>
      </w:r>
    </w:p>
    <w:p w14:paraId="64D0E6FC" w14:textId="77777777" w:rsidR="008B567D" w:rsidRDefault="008B567D" w:rsidP="008B567D">
      <w:pPr>
        <w:numPr>
          <w:ilvl w:val="2"/>
          <w:numId w:val="36"/>
        </w:numPr>
        <w:contextualSpacing w:val="0"/>
      </w:pPr>
      <w:r>
        <w:t>Belgium</w:t>
      </w:r>
    </w:p>
    <w:p w14:paraId="3D3A4550" w14:textId="77777777" w:rsidR="008B567D" w:rsidRDefault="008B567D" w:rsidP="008B567D">
      <w:pPr>
        <w:numPr>
          <w:ilvl w:val="3"/>
          <w:numId w:val="36"/>
        </w:numPr>
        <w:contextualSpacing w:val="0"/>
      </w:pPr>
      <w:r w:rsidRPr="0086548D">
        <w:t xml:space="preserve">in Belgium </w:t>
      </w:r>
      <w:r>
        <w:t>“</w:t>
      </w:r>
      <w:r w:rsidRPr="0086548D">
        <w:t>Social Catholicism was more influential than in other coun</w:t>
      </w:r>
      <w:r>
        <w:t>tries” (Holmes and Bickers 247)</w:t>
      </w:r>
    </w:p>
    <w:p w14:paraId="7F81D9E3" w14:textId="77777777" w:rsidR="008B567D" w:rsidRDefault="008B567D" w:rsidP="008B567D">
      <w:pPr>
        <w:numPr>
          <w:ilvl w:val="3"/>
          <w:numId w:val="36"/>
        </w:numPr>
        <w:contextualSpacing w:val="0"/>
      </w:pPr>
      <w:r>
        <w:lastRenderedPageBreak/>
        <w:t>“</w:t>
      </w:r>
      <w:r w:rsidRPr="0086548D">
        <w:t>Catholic Governments had supported legislation regulating wages and the working conditions of women and children, introduced old-age pensions, promoted technical education, subsidised mutual aid societies, savings banks and building societies</w:t>
      </w:r>
      <w:r>
        <w:t>” (Holmes and Bickers 247)</w:t>
      </w:r>
    </w:p>
    <w:p w14:paraId="3390D2C6" w14:textId="77777777" w:rsidR="008B567D" w:rsidRPr="00FA3FE2" w:rsidRDefault="008B567D" w:rsidP="008B567D">
      <w:pPr>
        <w:numPr>
          <w:ilvl w:val="3"/>
          <w:numId w:val="36"/>
        </w:numPr>
        <w:contextualSpacing w:val="0"/>
      </w:pPr>
      <w:r>
        <w:t>1870-1914: Lé</w:t>
      </w:r>
      <w:r w:rsidRPr="0086548D">
        <w:t xml:space="preserve">on Harmel </w:t>
      </w:r>
      <w:r>
        <w:t>transforms</w:t>
      </w:r>
      <w:r w:rsidRPr="0086548D">
        <w:t xml:space="preserve"> </w:t>
      </w:r>
      <w:r>
        <w:t>his industrial corporation: “</w:t>
      </w:r>
      <w:r w:rsidRPr="0086548D">
        <w:t xml:space="preserve">Every worker had his own house and garden, there were family allowances, free medical services and assistance for the elderly, and elected representatives met every fortnight to consider every aspect of the business. Harmel </w:t>
      </w:r>
      <w:r>
        <w:t xml:space="preserve">. . . </w:t>
      </w:r>
      <w:r w:rsidRPr="0086548D">
        <w:t>took a group of industrialists to Rome to win the support of the pope who was obviously impressed</w:t>
      </w:r>
      <w:r>
        <w:t>” (Holmes and Bickers 248)</w:t>
      </w:r>
    </w:p>
    <w:p w14:paraId="55F2D2C4" w14:textId="77777777" w:rsidR="008B567D" w:rsidRDefault="008B567D" w:rsidP="008B567D">
      <w:pPr>
        <w:numPr>
          <w:ilvl w:val="2"/>
          <w:numId w:val="36"/>
        </w:numPr>
        <w:contextualSpacing w:val="0"/>
      </w:pPr>
      <w:r>
        <w:t>Switzerland</w:t>
      </w:r>
    </w:p>
    <w:p w14:paraId="5F8C8510" w14:textId="77777777" w:rsidR="008B567D" w:rsidRPr="00FA3FE2" w:rsidRDefault="008B567D" w:rsidP="008B567D">
      <w:pPr>
        <w:numPr>
          <w:ilvl w:val="3"/>
          <w:numId w:val="36"/>
        </w:numPr>
        <w:contextualSpacing w:val="0"/>
      </w:pPr>
      <w:r>
        <w:t>“</w:t>
      </w:r>
      <w:r w:rsidRPr="0086548D">
        <w:t>The Fribourg Union, a group of Social Catholics whose deliberations were sent to the pope, also influenced Leo XIII. They proposed international agreements which included the recognition of a man</w:t>
      </w:r>
      <w:r>
        <w:t>’</w:t>
      </w:r>
      <w:r w:rsidRPr="0086548D">
        <w:t>s right to work and a worker</w:t>
      </w:r>
      <w:r>
        <w:t>’</w:t>
      </w:r>
      <w:r w:rsidRPr="0086548D">
        <w:t>s right to a living wage as well as the insurance of workers against sickness, accident or unemployment. In 1888 the pope discussed their proposals with some of the members and asked for a memorandum which seems to have served as the basis for</w:t>
      </w:r>
      <w:r>
        <w:t xml:space="preserve">” </w:t>
      </w:r>
      <w:r w:rsidRPr="002A0634">
        <w:rPr>
          <w:rFonts w:cs="Bookman Old Style"/>
          <w:i/>
          <w:iCs/>
        </w:rPr>
        <w:t>Rerum novarum</w:t>
      </w:r>
      <w:r>
        <w:t xml:space="preserve"> (Holmes and Bickers 248)</w:t>
      </w:r>
    </w:p>
    <w:p w14:paraId="2CD9AB2D" w14:textId="77777777" w:rsidR="008B567D" w:rsidRPr="0077679F" w:rsidRDefault="008B567D" w:rsidP="008B567D">
      <w:pPr>
        <w:numPr>
          <w:ilvl w:val="2"/>
          <w:numId w:val="36"/>
        </w:numPr>
        <w:contextualSpacing w:val="0"/>
      </w:pPr>
      <w:r w:rsidRPr="0086548D">
        <w:t xml:space="preserve">Leo XIII </w:t>
      </w:r>
      <w:r>
        <w:t xml:space="preserve">on </w:t>
      </w:r>
      <w:r w:rsidRPr="0086548D">
        <w:t>social and economic problems</w:t>
      </w:r>
    </w:p>
    <w:p w14:paraId="3588BA8F" w14:textId="77777777" w:rsidR="008B567D" w:rsidRDefault="008B567D" w:rsidP="008B567D">
      <w:pPr>
        <w:numPr>
          <w:ilvl w:val="3"/>
          <w:numId w:val="36"/>
        </w:numPr>
        <w:contextualSpacing w:val="0"/>
      </w:pPr>
      <w:r w:rsidRPr="0086548D">
        <w:t xml:space="preserve">Leo had </w:t>
      </w:r>
      <w:r>
        <w:t xml:space="preserve">seen rural </w:t>
      </w:r>
      <w:r w:rsidRPr="0086548D">
        <w:t xml:space="preserve">poverty </w:t>
      </w:r>
      <w:r>
        <w:t>while</w:t>
      </w:r>
      <w:r w:rsidRPr="0086548D">
        <w:t xml:space="preserve"> a bishop</w:t>
      </w:r>
      <w:r>
        <w:t xml:space="preserve"> in Italy</w:t>
      </w:r>
    </w:p>
    <w:p w14:paraId="5969D84A" w14:textId="77777777" w:rsidR="008B567D" w:rsidRPr="0077679F" w:rsidRDefault="008B567D" w:rsidP="008B567D">
      <w:pPr>
        <w:numPr>
          <w:ilvl w:val="3"/>
          <w:numId w:val="36"/>
        </w:numPr>
        <w:contextualSpacing w:val="0"/>
      </w:pPr>
      <w:r>
        <w:t>h</w:t>
      </w:r>
      <w:r w:rsidRPr="0086548D">
        <w:t xml:space="preserve">e </w:t>
      </w:r>
      <w:r>
        <w:t xml:space="preserve">was </w:t>
      </w:r>
      <w:r w:rsidRPr="0086548D">
        <w:t>nuncio in Belgium</w:t>
      </w:r>
      <w:r>
        <w:t>,</w:t>
      </w:r>
      <w:r w:rsidRPr="0086548D">
        <w:t xml:space="preserve"> where Social Catholicism was influential</w:t>
      </w:r>
    </w:p>
    <w:p w14:paraId="4C9B6EA4" w14:textId="77777777" w:rsidR="008B567D" w:rsidRDefault="008B567D" w:rsidP="008B567D">
      <w:pPr>
        <w:numPr>
          <w:ilvl w:val="3"/>
          <w:numId w:val="36"/>
        </w:numPr>
        <w:contextualSpacing w:val="0"/>
      </w:pPr>
      <w:r w:rsidRPr="0086548D">
        <w:t>1891</w:t>
      </w:r>
      <w:r>
        <w:t xml:space="preserve">: Leo XIII’s </w:t>
      </w:r>
      <w:r w:rsidRPr="0086548D">
        <w:t xml:space="preserve">encyclical </w:t>
      </w:r>
      <w:r w:rsidRPr="002A0634">
        <w:rPr>
          <w:rFonts w:cs="Bookman Old Style"/>
          <w:i/>
          <w:iCs/>
        </w:rPr>
        <w:t>Rerum novarum</w:t>
      </w:r>
    </w:p>
    <w:p w14:paraId="01F068AB" w14:textId="77777777" w:rsidR="008B567D" w:rsidRDefault="008B567D" w:rsidP="008B567D">
      <w:pPr>
        <w:numPr>
          <w:ilvl w:val="4"/>
          <w:numId w:val="36"/>
        </w:numPr>
        <w:contextualSpacing w:val="0"/>
      </w:pPr>
      <w:r>
        <w:t>it condemns “</w:t>
      </w:r>
      <w:r w:rsidRPr="0086548D">
        <w:t>individualistic liberalism</w:t>
      </w:r>
      <w:r>
        <w:t>”</w:t>
      </w:r>
    </w:p>
    <w:p w14:paraId="7EEC087D" w14:textId="77777777" w:rsidR="008B567D" w:rsidRDefault="008B567D" w:rsidP="008B567D">
      <w:pPr>
        <w:numPr>
          <w:ilvl w:val="4"/>
          <w:numId w:val="36"/>
        </w:numPr>
        <w:contextualSpacing w:val="0"/>
      </w:pPr>
      <w:r>
        <w:t xml:space="preserve">it condemns </w:t>
      </w:r>
      <w:r w:rsidRPr="0086548D">
        <w:t>unrestricted capitalism</w:t>
      </w:r>
    </w:p>
    <w:p w14:paraId="400E8F3C" w14:textId="77777777" w:rsidR="008B567D" w:rsidRDefault="008B567D" w:rsidP="008B567D">
      <w:pPr>
        <w:numPr>
          <w:ilvl w:val="5"/>
          <w:numId w:val="36"/>
        </w:numPr>
        <w:contextualSpacing w:val="0"/>
      </w:pPr>
      <w:r>
        <w:t>“</w:t>
      </w:r>
      <w:r w:rsidRPr="0086548D">
        <w:t xml:space="preserve">government intervention </w:t>
      </w:r>
      <w:r>
        <w:t xml:space="preserve">[is needed] </w:t>
      </w:r>
      <w:r w:rsidRPr="0086548D">
        <w:t>to safeguard the spiritual and material interests of the workers</w:t>
      </w:r>
      <w:r>
        <w:t>” (Holmes and Bickers 248)</w:t>
      </w:r>
    </w:p>
    <w:p w14:paraId="0999C9E4" w14:textId="77777777" w:rsidR="008B567D" w:rsidRDefault="008B567D" w:rsidP="008B567D">
      <w:pPr>
        <w:numPr>
          <w:ilvl w:val="5"/>
          <w:numId w:val="36"/>
        </w:numPr>
        <w:contextualSpacing w:val="0"/>
      </w:pPr>
      <w:r>
        <w:t>workers “</w:t>
      </w:r>
      <w:r w:rsidRPr="0086548D">
        <w:t>should be paid a family living wage, not a wage dictated by economic pressures</w:t>
      </w:r>
      <w:r>
        <w:t>” (Holmes and Bickers 248)</w:t>
      </w:r>
    </w:p>
    <w:p w14:paraId="6BE2E22D" w14:textId="77777777" w:rsidR="008B567D" w:rsidRDefault="008B567D" w:rsidP="008B567D">
      <w:pPr>
        <w:numPr>
          <w:ilvl w:val="5"/>
          <w:numId w:val="36"/>
        </w:numPr>
        <w:contextualSpacing w:val="0"/>
      </w:pPr>
      <w:r>
        <w:t>“</w:t>
      </w:r>
      <w:r w:rsidRPr="0086548D">
        <w:t>Workers had the right to form associations</w:t>
      </w:r>
      <w:r>
        <w:t>” (Holmes and Bickers 248)</w:t>
      </w:r>
    </w:p>
    <w:p w14:paraId="7A0BDAF2" w14:textId="77777777" w:rsidR="008B567D" w:rsidRDefault="008B567D" w:rsidP="008B567D">
      <w:pPr>
        <w:numPr>
          <w:ilvl w:val="4"/>
          <w:numId w:val="36"/>
        </w:numPr>
        <w:contextualSpacing w:val="0"/>
      </w:pPr>
      <w:r>
        <w:t xml:space="preserve">it condemns </w:t>
      </w:r>
      <w:r w:rsidRPr="0086548D">
        <w:t>revolution</w:t>
      </w:r>
      <w:r>
        <w:t>ary socialism</w:t>
      </w:r>
    </w:p>
    <w:p w14:paraId="33DB66D5" w14:textId="77777777" w:rsidR="008B567D" w:rsidRDefault="008B567D" w:rsidP="008B567D">
      <w:pPr>
        <w:numPr>
          <w:ilvl w:val="5"/>
          <w:numId w:val="36"/>
        </w:numPr>
        <w:contextualSpacing w:val="0"/>
      </w:pPr>
      <w:r>
        <w:t>everyone has the right to p</w:t>
      </w:r>
      <w:r w:rsidRPr="0086548D">
        <w:t>rivate prop</w:t>
      </w:r>
      <w:r>
        <w:t>erty</w:t>
      </w:r>
    </w:p>
    <w:p w14:paraId="0304C908" w14:textId="77777777" w:rsidR="008B567D" w:rsidRDefault="008B567D" w:rsidP="008B567D">
      <w:pPr>
        <w:numPr>
          <w:ilvl w:val="5"/>
          <w:numId w:val="36"/>
        </w:numPr>
        <w:contextualSpacing w:val="0"/>
      </w:pPr>
      <w:r w:rsidRPr="0086548D">
        <w:t>the family, not the</w:t>
      </w:r>
      <w:r>
        <w:t xml:space="preserve"> state, is the primary social unit</w:t>
      </w:r>
    </w:p>
    <w:p w14:paraId="69A0EE9A" w14:textId="77777777" w:rsidR="008B567D" w:rsidRDefault="008B567D" w:rsidP="008B567D">
      <w:pPr>
        <w:numPr>
          <w:ilvl w:val="1"/>
          <w:numId w:val="36"/>
        </w:numPr>
        <w:contextualSpacing w:val="0"/>
      </w:pPr>
      <w:r>
        <w:t xml:space="preserve">c. 1750: </w:t>
      </w:r>
      <w:r w:rsidRPr="00A21636">
        <w:t>neo</w:t>
      </w:r>
      <w:r>
        <w:t>-</w:t>
      </w:r>
      <w:r w:rsidRPr="00A21636">
        <w:t>scholasticism</w:t>
      </w:r>
    </w:p>
    <w:p w14:paraId="5DEE7AB7" w14:textId="77777777" w:rsidR="008B567D" w:rsidRDefault="008B567D" w:rsidP="008B567D">
      <w:pPr>
        <w:numPr>
          <w:ilvl w:val="2"/>
          <w:numId w:val="36"/>
        </w:numPr>
        <w:contextualSpacing w:val="0"/>
      </w:pPr>
      <w:r>
        <w:t>“</w:t>
      </w:r>
      <w:r w:rsidRPr="0086548D">
        <w:t>The Romantic movement had removed many earlier prejudices against scholasticism</w:t>
      </w:r>
      <w:r>
        <w:t>” (Holmes and Bickers 225)</w:t>
      </w:r>
    </w:p>
    <w:p w14:paraId="20E6971F" w14:textId="77777777" w:rsidR="008B567D" w:rsidRDefault="008B567D" w:rsidP="008B567D">
      <w:pPr>
        <w:numPr>
          <w:ilvl w:val="2"/>
          <w:numId w:val="36"/>
        </w:numPr>
        <w:contextualSpacing w:val="0"/>
      </w:pPr>
      <w:r>
        <w:t>Italy</w:t>
      </w:r>
    </w:p>
    <w:p w14:paraId="49405588" w14:textId="77777777" w:rsidR="008B567D" w:rsidRDefault="008B567D" w:rsidP="008B567D">
      <w:pPr>
        <w:numPr>
          <w:ilvl w:val="3"/>
          <w:numId w:val="36"/>
        </w:numPr>
        <w:contextualSpacing w:val="0"/>
      </w:pPr>
      <w:r>
        <w:t>1748, 1757, 1777: the Dominicans reassert their law requiring study of Aquinas</w:t>
      </w:r>
    </w:p>
    <w:p w14:paraId="441E1102" w14:textId="77777777" w:rsidR="008B567D" w:rsidRDefault="008B567D" w:rsidP="008B567D">
      <w:pPr>
        <w:numPr>
          <w:ilvl w:val="3"/>
          <w:numId w:val="36"/>
        </w:numPr>
        <w:contextualSpacing w:val="0"/>
      </w:pPr>
      <w:r>
        <w:t xml:space="preserve">Canon </w:t>
      </w:r>
      <w:r w:rsidRPr="0086548D">
        <w:t xml:space="preserve">Vincenzo Buzzetti </w:t>
      </w:r>
      <w:r>
        <w:t>(1777-1824) begins neo-scholasticism; he reads</w:t>
      </w:r>
    </w:p>
    <w:p w14:paraId="507F41F5" w14:textId="77777777" w:rsidR="008B567D" w:rsidRDefault="008B567D" w:rsidP="008B567D">
      <w:pPr>
        <w:numPr>
          <w:ilvl w:val="4"/>
          <w:numId w:val="36"/>
        </w:numPr>
        <w:contextualSpacing w:val="0"/>
      </w:pPr>
      <w:r>
        <w:t>a 4-volume manual of Thomistic philosophy (by Antoine Goudin, 1671)</w:t>
      </w:r>
    </w:p>
    <w:p w14:paraId="3D1231BD" w14:textId="77777777" w:rsidR="008B567D" w:rsidRDefault="008B567D" w:rsidP="008B567D">
      <w:pPr>
        <w:numPr>
          <w:ilvl w:val="4"/>
          <w:numId w:val="36"/>
        </w:numPr>
        <w:contextualSpacing w:val="0"/>
      </w:pPr>
      <w:r>
        <w:t>a 6-volume manual of Thomistic philosophy (by Salvatore Roselli, 1777)</w:t>
      </w:r>
    </w:p>
    <w:p w14:paraId="7E0B026A" w14:textId="77777777" w:rsidR="008B567D" w:rsidRDefault="008B567D" w:rsidP="008B567D">
      <w:pPr>
        <w:numPr>
          <w:ilvl w:val="4"/>
          <w:numId w:val="36"/>
        </w:numPr>
        <w:contextualSpacing w:val="0"/>
      </w:pPr>
      <w:r>
        <w:t xml:space="preserve">his student in </w:t>
      </w:r>
      <w:r w:rsidRPr="0086548D">
        <w:t>Piacenza</w:t>
      </w:r>
      <w:r>
        <w:t xml:space="preserve"> (Vincentian Collegio Alberoni) is </w:t>
      </w:r>
      <w:r w:rsidRPr="0086548D">
        <w:t>d</w:t>
      </w:r>
      <w:r>
        <w:t>’</w:t>
      </w:r>
      <w:r w:rsidRPr="0086548D">
        <w:t>Azeglio</w:t>
      </w:r>
    </w:p>
    <w:p w14:paraId="076885C9" w14:textId="77777777" w:rsidR="008B567D" w:rsidRDefault="008B567D" w:rsidP="008B567D">
      <w:pPr>
        <w:numPr>
          <w:ilvl w:val="3"/>
          <w:numId w:val="36"/>
        </w:numPr>
        <w:contextualSpacing w:val="0"/>
      </w:pPr>
      <w:r w:rsidRPr="00020143">
        <w:t>Luigi Taparelli d’Azeglio</w:t>
      </w:r>
      <w:r>
        <w:t>, SJ</w:t>
      </w:r>
      <w:r w:rsidRPr="00020143">
        <w:t xml:space="preserve"> (1793-1862)</w:t>
      </w:r>
    </w:p>
    <w:p w14:paraId="4FE12B70" w14:textId="77777777" w:rsidR="008B567D" w:rsidRPr="00020143" w:rsidRDefault="008B567D" w:rsidP="008B567D">
      <w:pPr>
        <w:numPr>
          <w:ilvl w:val="4"/>
          <w:numId w:val="36"/>
        </w:numPr>
        <w:contextualSpacing w:val="0"/>
      </w:pPr>
      <w:r w:rsidRPr="00020143">
        <w:t xml:space="preserve">he </w:t>
      </w:r>
      <w:r>
        <w:t xml:space="preserve">teaches at </w:t>
      </w:r>
      <w:r w:rsidRPr="00020143">
        <w:t xml:space="preserve">the </w:t>
      </w:r>
      <w:r>
        <w:t>Jesuit seminary of Rome;</w:t>
      </w:r>
      <w:r w:rsidRPr="00020143">
        <w:t xml:space="preserve"> </w:t>
      </w:r>
      <w:r>
        <w:t>one student</w:t>
      </w:r>
      <w:r w:rsidRPr="00020143">
        <w:t xml:space="preserve"> </w:t>
      </w:r>
      <w:r>
        <w:t xml:space="preserve">is </w:t>
      </w:r>
      <w:r w:rsidRPr="00020143">
        <w:t>the future Leo XIII</w:t>
      </w:r>
    </w:p>
    <w:p w14:paraId="0C4C431A" w14:textId="77777777" w:rsidR="008B567D" w:rsidRPr="00020143" w:rsidRDefault="008B567D" w:rsidP="008B567D">
      <w:pPr>
        <w:numPr>
          <w:ilvl w:val="4"/>
          <w:numId w:val="36"/>
        </w:numPr>
        <w:contextualSpacing w:val="0"/>
      </w:pPr>
      <w:r w:rsidRPr="00020143">
        <w:t>1840s: he coins the term “so</w:t>
      </w:r>
      <w:r>
        <w:t>cial justice” (based on Aquinas’ teachings)</w:t>
      </w:r>
    </w:p>
    <w:p w14:paraId="64B706FF" w14:textId="77777777" w:rsidR="008B567D" w:rsidRPr="00020143" w:rsidRDefault="008B567D" w:rsidP="008B567D">
      <w:pPr>
        <w:numPr>
          <w:ilvl w:val="4"/>
          <w:numId w:val="36"/>
        </w:numPr>
        <w:contextualSpacing w:val="0"/>
      </w:pPr>
      <w:r w:rsidRPr="00020143">
        <w:t xml:space="preserve">1850: </w:t>
      </w:r>
      <w:r>
        <w:t>he co-</w:t>
      </w:r>
      <w:r w:rsidRPr="00020143">
        <w:t>found</w:t>
      </w:r>
      <w:r>
        <w:t>s</w:t>
      </w:r>
      <w:r w:rsidRPr="00020143">
        <w:t xml:space="preserve"> </w:t>
      </w:r>
      <w:r w:rsidRPr="00020143">
        <w:rPr>
          <w:i/>
          <w:iCs/>
        </w:rPr>
        <w:t>Civiltà Cattolica</w:t>
      </w:r>
      <w:r w:rsidRPr="00020143">
        <w:t>, the Jesui</w:t>
      </w:r>
      <w:r>
        <w:t xml:space="preserve">t periodical, which </w:t>
      </w:r>
      <w:r w:rsidRPr="00020143">
        <w:t>sup</w:t>
      </w:r>
      <w:r>
        <w:t>ports neo-</w:t>
      </w:r>
      <w:r w:rsidRPr="00020143">
        <w:t>scholas</w:t>
      </w:r>
      <w:r>
        <w:t>ticism</w:t>
      </w:r>
    </w:p>
    <w:p w14:paraId="5C945A93" w14:textId="77777777" w:rsidR="008B567D" w:rsidRDefault="008B567D" w:rsidP="008B567D">
      <w:pPr>
        <w:numPr>
          <w:ilvl w:val="2"/>
          <w:numId w:val="36"/>
        </w:numPr>
        <w:contextualSpacing w:val="0"/>
      </w:pPr>
      <w:r>
        <w:lastRenderedPageBreak/>
        <w:t>Germany</w:t>
      </w:r>
    </w:p>
    <w:p w14:paraId="42638F7F" w14:textId="77777777" w:rsidR="008B567D" w:rsidRDefault="008B567D" w:rsidP="008B567D">
      <w:pPr>
        <w:numPr>
          <w:ilvl w:val="3"/>
          <w:numId w:val="36"/>
        </w:numPr>
        <w:contextualSpacing w:val="0"/>
      </w:pPr>
      <w:r>
        <w:rPr>
          <w:iCs/>
        </w:rPr>
        <w:t xml:space="preserve">1854: </w:t>
      </w:r>
      <w:r w:rsidRPr="0086548D">
        <w:t>Heinrich Joseph Denzinger</w:t>
      </w:r>
      <w:r>
        <w:t>’s</w:t>
      </w:r>
      <w:r w:rsidRPr="0086548D">
        <w:t xml:space="preserve"> </w:t>
      </w:r>
      <w:r>
        <w:t xml:space="preserve">(1819-83) </w:t>
      </w:r>
      <w:r>
        <w:rPr>
          <w:i/>
          <w:iCs/>
        </w:rPr>
        <w:t>Handbook of Creeds</w:t>
      </w:r>
      <w:r>
        <w:rPr>
          <w:iCs/>
        </w:rPr>
        <w:t xml:space="preserve">, </w:t>
      </w:r>
      <w:r>
        <w:rPr>
          <w:i/>
          <w:iCs/>
        </w:rPr>
        <w:t>Definitions</w:t>
      </w:r>
      <w:r>
        <w:rPr>
          <w:iCs/>
        </w:rPr>
        <w:t xml:space="preserve">, </w:t>
      </w:r>
      <w:r>
        <w:rPr>
          <w:i/>
          <w:iCs/>
        </w:rPr>
        <w:t>and Declarations</w:t>
      </w:r>
      <w:r w:rsidRPr="003B51BA">
        <w:rPr>
          <w:iCs/>
        </w:rPr>
        <w:t xml:space="preserve"> </w:t>
      </w:r>
      <w:r>
        <w:t xml:space="preserve">provides </w:t>
      </w:r>
      <w:r w:rsidRPr="0086548D">
        <w:t xml:space="preserve">the </w:t>
      </w:r>
      <w:r>
        <w:t xml:space="preserve">magisterium’s </w:t>
      </w:r>
      <w:r w:rsidRPr="0086548D">
        <w:t xml:space="preserve">definitive </w:t>
      </w:r>
      <w:r>
        <w:t>statements</w:t>
      </w:r>
    </w:p>
    <w:p w14:paraId="0084C9AA" w14:textId="77777777" w:rsidR="008B567D" w:rsidRDefault="008B567D" w:rsidP="008B567D">
      <w:pPr>
        <w:numPr>
          <w:ilvl w:val="3"/>
          <w:numId w:val="36"/>
        </w:numPr>
        <w:contextualSpacing w:val="0"/>
      </w:pPr>
      <w:r w:rsidRPr="0086548D">
        <w:t>1857</w:t>
      </w:r>
      <w:r>
        <w:t>:</w:t>
      </w:r>
      <w:r w:rsidRPr="0086548D">
        <w:t xml:space="preserve"> Anton Gün</w:t>
      </w:r>
      <w:r>
        <w:t xml:space="preserve">ther </w:t>
      </w:r>
      <w:r w:rsidRPr="0086548D">
        <w:t>attacks neo-scholasticism</w:t>
      </w:r>
      <w:r>
        <w:t>;</w:t>
      </w:r>
      <w:r w:rsidRPr="0086548D">
        <w:t xml:space="preserve"> </w:t>
      </w:r>
      <w:r>
        <w:t>“</w:t>
      </w:r>
      <w:r w:rsidRPr="0086548D">
        <w:t xml:space="preserve">his condemnation </w:t>
      </w:r>
      <w:r>
        <w:t xml:space="preserve">. . . </w:t>
      </w:r>
      <w:r w:rsidRPr="0086548D">
        <w:t>was the first occasion on which official papal approval was given to scholasticism</w:t>
      </w:r>
      <w:r>
        <w:t>” (Holmes and Bickers 226)</w:t>
      </w:r>
    </w:p>
    <w:p w14:paraId="01394006" w14:textId="77777777" w:rsidR="008B567D" w:rsidRDefault="008B567D" w:rsidP="008B567D">
      <w:pPr>
        <w:numPr>
          <w:ilvl w:val="3"/>
          <w:numId w:val="36"/>
        </w:numPr>
        <w:contextualSpacing w:val="0"/>
      </w:pPr>
      <w:r>
        <w:t xml:space="preserve">1860: </w:t>
      </w:r>
      <w:r w:rsidRPr="0086548D">
        <w:t>Joseph Kleutgen</w:t>
      </w:r>
      <w:r>
        <w:t xml:space="preserve"> SJ’s </w:t>
      </w:r>
      <w:r w:rsidRPr="002A0634">
        <w:rPr>
          <w:i/>
          <w:iCs/>
        </w:rPr>
        <w:t>Theology of the Past</w:t>
      </w:r>
      <w:r w:rsidRPr="0086548D">
        <w:t xml:space="preserve"> and </w:t>
      </w:r>
      <w:r w:rsidRPr="002A0634">
        <w:rPr>
          <w:i/>
          <w:iCs/>
        </w:rPr>
        <w:t>Philosophy of the Past</w:t>
      </w:r>
      <w:r>
        <w:t xml:space="preserve"> spread </w:t>
      </w:r>
      <w:r w:rsidRPr="0086548D">
        <w:t>neo</w:t>
      </w:r>
      <w:r>
        <w:t>-</w:t>
      </w:r>
      <w:r w:rsidRPr="0086548D">
        <w:t xml:space="preserve">scholasticism </w:t>
      </w:r>
      <w:r>
        <w:t xml:space="preserve">among </w:t>
      </w:r>
      <w:r w:rsidRPr="0086548D">
        <w:t>German theologians</w:t>
      </w:r>
    </w:p>
    <w:p w14:paraId="0C59E1AD" w14:textId="77777777" w:rsidR="008B567D" w:rsidRPr="0077679F" w:rsidRDefault="008B567D" w:rsidP="008B567D">
      <w:pPr>
        <w:numPr>
          <w:ilvl w:val="2"/>
          <w:numId w:val="36"/>
        </w:numPr>
        <w:contextualSpacing w:val="0"/>
      </w:pPr>
      <w:r>
        <w:t xml:space="preserve">1879: Leo XIII’s </w:t>
      </w:r>
      <w:r w:rsidRPr="0086548D">
        <w:t xml:space="preserve">encyclical </w:t>
      </w:r>
      <w:r w:rsidRPr="002A0634">
        <w:rPr>
          <w:i/>
          <w:iCs/>
        </w:rPr>
        <w:t>Aeterni patris</w:t>
      </w:r>
      <w:r>
        <w:t xml:space="preserve"> (</w:t>
      </w:r>
      <w:r w:rsidRPr="00964470">
        <w:rPr>
          <w:i/>
        </w:rPr>
        <w:t>On the Restoration of Christian Philosophy</w:t>
      </w:r>
      <w:r>
        <w:t xml:space="preserve">) requires </w:t>
      </w:r>
      <w:r w:rsidRPr="0086548D">
        <w:t xml:space="preserve">seminary </w:t>
      </w:r>
      <w:r>
        <w:t xml:space="preserve">professors </w:t>
      </w:r>
      <w:r w:rsidRPr="0086548D">
        <w:t xml:space="preserve">to </w:t>
      </w:r>
      <w:r>
        <w:t xml:space="preserve">make </w:t>
      </w:r>
      <w:r w:rsidRPr="0086548D">
        <w:t>Thomism the basis of clerical education</w:t>
      </w:r>
    </w:p>
    <w:p w14:paraId="6F33715D" w14:textId="77777777" w:rsidR="008B567D" w:rsidRDefault="008B567D" w:rsidP="008B567D">
      <w:pPr>
        <w:widowControl w:val="0"/>
        <w:numPr>
          <w:ilvl w:val="1"/>
          <w:numId w:val="36"/>
        </w:numPr>
        <w:contextualSpacing w:val="0"/>
      </w:pPr>
      <w:r w:rsidRPr="00C0796E">
        <w:t>Ultramontanism</w:t>
      </w:r>
    </w:p>
    <w:p w14:paraId="2390E13D" w14:textId="77777777" w:rsidR="008B567D" w:rsidRDefault="008B567D" w:rsidP="008B567D">
      <w:pPr>
        <w:numPr>
          <w:ilvl w:val="3"/>
          <w:numId w:val="36"/>
        </w:numPr>
        <w:tabs>
          <w:tab w:val="clear" w:pos="1440"/>
          <w:tab w:val="num" w:pos="1080"/>
        </w:tabs>
        <w:ind w:left="1080"/>
        <w:contextualSpacing w:val="0"/>
      </w:pPr>
      <w:r>
        <w:t>“Ultramontanism”</w:t>
      </w:r>
    </w:p>
    <w:p w14:paraId="081DA3A0" w14:textId="77777777" w:rsidR="008B567D" w:rsidRDefault="008B567D" w:rsidP="008B567D">
      <w:pPr>
        <w:numPr>
          <w:ilvl w:val="3"/>
          <w:numId w:val="36"/>
        </w:numPr>
        <w:contextualSpacing w:val="0"/>
      </w:pPr>
      <w:r>
        <w:t xml:space="preserve">from </w:t>
      </w:r>
      <w:r>
        <w:rPr>
          <w:i/>
          <w:iCs/>
        </w:rPr>
        <w:t>ultra montes</w:t>
      </w:r>
      <w:r>
        <w:t xml:space="preserve"> (beyond the mountains, i.e., the Alps: for most of Europe Rome is beyond the Alps)</w:t>
      </w:r>
    </w:p>
    <w:p w14:paraId="741AE905" w14:textId="77777777" w:rsidR="008B567D" w:rsidRDefault="008B567D" w:rsidP="008B567D">
      <w:pPr>
        <w:numPr>
          <w:ilvl w:val="3"/>
          <w:numId w:val="36"/>
        </w:numPr>
        <w:contextualSpacing w:val="0"/>
      </w:pPr>
      <w:r>
        <w:t>Ultramontanes are “supporters of the Church’s liberty and independence as against the State” (Benigni)</w:t>
      </w:r>
    </w:p>
    <w:p w14:paraId="476A51FD" w14:textId="77777777" w:rsidR="008B567D" w:rsidRDefault="008B567D" w:rsidP="008B567D">
      <w:pPr>
        <w:numPr>
          <w:ilvl w:val="2"/>
          <w:numId w:val="36"/>
        </w:numPr>
        <w:contextualSpacing w:val="0"/>
      </w:pPr>
      <w:r>
        <w:t>Ultramontanism’s conservatism</w:t>
      </w:r>
    </w:p>
    <w:p w14:paraId="54D82369" w14:textId="77777777" w:rsidR="008B567D" w:rsidRDefault="008B567D" w:rsidP="008B567D">
      <w:pPr>
        <w:numPr>
          <w:ilvl w:val="3"/>
          <w:numId w:val="36"/>
        </w:numPr>
        <w:contextualSpacing w:val="0"/>
      </w:pPr>
      <w:r>
        <w:t>“</w:t>
      </w:r>
      <w:r w:rsidRPr="0086548D">
        <w:t>The Ultramontanes came to believe that there was an absolute dichotomy between Catholicism and the contemporary</w:t>
      </w:r>
      <w:r>
        <w:t xml:space="preserve"> world” (Holmes and Bickers 240)</w:t>
      </w:r>
    </w:p>
    <w:p w14:paraId="02D35E72" w14:textId="77777777" w:rsidR="008B567D" w:rsidRDefault="008B567D" w:rsidP="008B567D">
      <w:pPr>
        <w:numPr>
          <w:ilvl w:val="3"/>
          <w:numId w:val="36"/>
        </w:numPr>
        <w:contextualSpacing w:val="0"/>
      </w:pPr>
      <w:r w:rsidRPr="0086548D">
        <w:t xml:space="preserve">Ultramontanes </w:t>
      </w:r>
      <w:r>
        <w:t xml:space="preserve">wanted </w:t>
      </w:r>
      <w:r w:rsidRPr="0086548D">
        <w:t xml:space="preserve">the necessity of the </w:t>
      </w:r>
      <w:r>
        <w:t xml:space="preserve">pope’s </w:t>
      </w:r>
      <w:r w:rsidRPr="0086548D">
        <w:t xml:space="preserve">temporal power </w:t>
      </w:r>
      <w:r>
        <w:t xml:space="preserve">defined as </w:t>
      </w:r>
      <w:r w:rsidRPr="0086548D">
        <w:t>dogma</w:t>
      </w:r>
    </w:p>
    <w:p w14:paraId="01DAF317" w14:textId="77777777" w:rsidR="008B567D" w:rsidRPr="00BF0BB9" w:rsidRDefault="008B567D" w:rsidP="008B567D">
      <w:pPr>
        <w:numPr>
          <w:ilvl w:val="2"/>
          <w:numId w:val="36"/>
        </w:numPr>
        <w:contextualSpacing w:val="0"/>
      </w:pPr>
      <w:r>
        <w:t xml:space="preserve">causes of </w:t>
      </w:r>
      <w:r w:rsidRPr="00BF0BB9">
        <w:t>Ultramontanism</w:t>
      </w:r>
      <w:r>
        <w:t>’s success</w:t>
      </w:r>
    </w:p>
    <w:p w14:paraId="47AC6B43" w14:textId="77777777" w:rsidR="008B567D" w:rsidRDefault="008B567D" w:rsidP="008B567D">
      <w:pPr>
        <w:numPr>
          <w:ilvl w:val="3"/>
          <w:numId w:val="36"/>
        </w:numPr>
        <w:contextualSpacing w:val="0"/>
      </w:pPr>
      <w:r>
        <w:t>“</w:t>
      </w:r>
      <w:r w:rsidRPr="0086548D">
        <w:t>Catholics throughout the world began to show an increasing sense of dependence on the Holy See and not simply in matters of faith and morals. They developed a strong personal loyalty to the Holy Father, seeking his guidance and direction in practically every area of human activity</w:t>
      </w:r>
      <w:r>
        <w:t>” (Holmes and Bickers 240)</w:t>
      </w:r>
    </w:p>
    <w:p w14:paraId="3C9BB2C4" w14:textId="77777777" w:rsidR="008B567D" w:rsidRDefault="008B567D" w:rsidP="008B567D">
      <w:pPr>
        <w:numPr>
          <w:ilvl w:val="3"/>
          <w:numId w:val="36"/>
        </w:numPr>
        <w:contextualSpacing w:val="0"/>
      </w:pPr>
      <w:r>
        <w:t>“</w:t>
      </w:r>
      <w:r w:rsidRPr="0086548D">
        <w:t>Catholicism was transformed within a generation as administration and discipline, devotion and theology were determined by the authorities in Rome</w:t>
      </w:r>
      <w:r>
        <w:t>” (Holmes and Bickers 241)</w:t>
      </w:r>
    </w:p>
    <w:p w14:paraId="3C25DBB3" w14:textId="77777777" w:rsidR="008B567D" w:rsidRDefault="008B567D" w:rsidP="008B567D">
      <w:pPr>
        <w:numPr>
          <w:ilvl w:val="4"/>
          <w:numId w:val="36"/>
        </w:numPr>
        <w:contextualSpacing w:val="0"/>
      </w:pPr>
      <w:r w:rsidRPr="0086548D">
        <w:t>dramatic improvement</w:t>
      </w:r>
      <w:r>
        <w:t>s in communication</w:t>
      </w:r>
      <w:r w:rsidRPr="0086548D">
        <w:t xml:space="preserve"> </w:t>
      </w:r>
      <w:r>
        <w:t>“</w:t>
      </w:r>
      <w:r w:rsidRPr="0086548D">
        <w:t>enabled Roman authorities to exercise greater control over the Church</w:t>
      </w:r>
      <w:r>
        <w:t>” (Holmes and Bickers 240)</w:t>
      </w:r>
    </w:p>
    <w:p w14:paraId="136A3B58" w14:textId="77777777" w:rsidR="008B567D" w:rsidRDefault="008B567D" w:rsidP="008B567D">
      <w:pPr>
        <w:numPr>
          <w:ilvl w:val="4"/>
          <w:numId w:val="36"/>
        </w:numPr>
        <w:contextualSpacing w:val="0"/>
      </w:pPr>
      <w:r>
        <w:t>dramatic improvements in travel “</w:t>
      </w:r>
      <w:r w:rsidRPr="0086548D">
        <w:t xml:space="preserve">increased the number of bishops and pilgrims able to go to Rome </w:t>
      </w:r>
      <w:r>
        <w:t xml:space="preserve">[and] </w:t>
      </w:r>
      <w:r w:rsidRPr="0086548D">
        <w:t>the number of priests and seminarians at Roman colleges</w:t>
      </w:r>
      <w:r>
        <w:t>” (Holmes and Bickers 240)</w:t>
      </w:r>
    </w:p>
    <w:p w14:paraId="6D736639" w14:textId="77777777" w:rsidR="008B567D" w:rsidRDefault="008B567D" w:rsidP="008B567D">
      <w:pPr>
        <w:numPr>
          <w:ilvl w:val="4"/>
          <w:numId w:val="36"/>
        </w:numPr>
        <w:contextualSpacing w:val="0"/>
      </w:pPr>
      <w:r w:rsidRPr="0086548D">
        <w:t>1860</w:t>
      </w:r>
      <w:r>
        <w:t>:</w:t>
      </w:r>
      <w:r w:rsidRPr="0086548D">
        <w:t xml:space="preserve"> </w:t>
      </w:r>
      <w:r>
        <w:t>Pius IX helps</w:t>
      </w:r>
      <w:r w:rsidRPr="0086548D">
        <w:t xml:space="preserve"> establish </w:t>
      </w:r>
      <w:r>
        <w:rPr>
          <w:i/>
        </w:rPr>
        <w:t>l’</w:t>
      </w:r>
      <w:r w:rsidRPr="002A0634">
        <w:rPr>
          <w:i/>
          <w:iCs/>
        </w:rPr>
        <w:t>Osservatore Romano</w:t>
      </w:r>
      <w:r>
        <w:t xml:space="preserve">, so </w:t>
      </w:r>
      <w:r w:rsidRPr="0086548D">
        <w:t xml:space="preserve">Catholics everywhere </w:t>
      </w:r>
      <w:r>
        <w:t xml:space="preserve">can know </w:t>
      </w:r>
      <w:r w:rsidRPr="0086548D">
        <w:t>his opinions</w:t>
      </w:r>
    </w:p>
    <w:p w14:paraId="7F258EF1" w14:textId="77777777" w:rsidR="008B567D" w:rsidRDefault="008B567D" w:rsidP="008B567D">
      <w:pPr>
        <w:numPr>
          <w:ilvl w:val="4"/>
          <w:numId w:val="36"/>
        </w:numPr>
        <w:contextualSpacing w:val="0"/>
      </w:pPr>
      <w:r w:rsidRPr="0086548D">
        <w:t>appointment</w:t>
      </w:r>
      <w:r>
        <w:t>s</w:t>
      </w:r>
      <w:r w:rsidRPr="0086548D">
        <w:t xml:space="preserve"> of nuncios encourage</w:t>
      </w:r>
      <w:r>
        <w:t xml:space="preserve"> support for Roman policies</w:t>
      </w:r>
    </w:p>
    <w:p w14:paraId="5EE9A5AA" w14:textId="77777777" w:rsidR="008B567D" w:rsidRDefault="008B567D" w:rsidP="008B567D">
      <w:pPr>
        <w:numPr>
          <w:ilvl w:val="4"/>
          <w:numId w:val="36"/>
        </w:numPr>
        <w:contextualSpacing w:val="0"/>
      </w:pPr>
      <w:r w:rsidRPr="0086548D">
        <w:t>1878</w:t>
      </w:r>
      <w:r>
        <w:t>:</w:t>
      </w:r>
      <w:r w:rsidRPr="0086548D">
        <w:t xml:space="preserve"> by the end of </w:t>
      </w:r>
      <w:r>
        <w:t xml:space="preserve">Pius IX’s </w:t>
      </w:r>
      <w:r w:rsidRPr="0086548D">
        <w:t>pontificate</w:t>
      </w:r>
      <w:r>
        <w:t>,</w:t>
      </w:r>
      <w:r w:rsidRPr="0086548D">
        <w:t xml:space="preserve"> </w:t>
      </w:r>
      <w:r>
        <w:t>“</w:t>
      </w:r>
      <w:r w:rsidRPr="0086548D">
        <w:t>almost every bishop in the world had been appointed during his reign</w:t>
      </w:r>
      <w:r>
        <w:t>” (Holmes and Bickers 240)</w:t>
      </w:r>
    </w:p>
    <w:p w14:paraId="44855D2C" w14:textId="77777777" w:rsidR="008B567D" w:rsidRDefault="008B567D" w:rsidP="008B567D">
      <w:pPr>
        <w:numPr>
          <w:ilvl w:val="3"/>
          <w:numId w:val="36"/>
        </w:numPr>
        <w:contextualSpacing w:val="0"/>
      </w:pPr>
      <w:r>
        <w:t xml:space="preserve">1854: definition of the </w:t>
      </w:r>
      <w:r w:rsidRPr="0086548D">
        <w:t>Immaculate Conception</w:t>
      </w:r>
    </w:p>
    <w:p w14:paraId="4B5448D6" w14:textId="77777777" w:rsidR="008B567D" w:rsidRDefault="008B567D" w:rsidP="008B567D">
      <w:pPr>
        <w:numPr>
          <w:ilvl w:val="4"/>
          <w:numId w:val="36"/>
        </w:numPr>
        <w:contextualSpacing w:val="0"/>
      </w:pPr>
      <w:r>
        <w:t>“</w:t>
      </w:r>
      <w:r w:rsidRPr="0086548D">
        <w:t xml:space="preserve">The definition of the Immaculate Conception in 1854 exemplified the increasing influence of Ultramontanism. Gallicans had previously argued that only general councils could ratify definitions of ecclesiastical dogmas </w:t>
      </w:r>
      <w:r>
        <w:t xml:space="preserve">. . . </w:t>
      </w:r>
      <w:r w:rsidRPr="0086548D">
        <w:t>if the pope alone pronounced a definition which the faithful spontaneously accepted, this would be a practical demonstration of his sovereign doctrinal au</w:t>
      </w:r>
      <w:r w:rsidRPr="0086548D">
        <w:lastRenderedPageBreak/>
        <w:t>thority in the Church and of that infallibility with which Christ had invested him</w:t>
      </w:r>
      <w:r>
        <w:t>” (Holmes and Bickers 241)</w:t>
      </w:r>
    </w:p>
    <w:p w14:paraId="7B7B0A23" w14:textId="77777777" w:rsidR="008B567D" w:rsidRDefault="008B567D" w:rsidP="008B567D">
      <w:pPr>
        <w:numPr>
          <w:ilvl w:val="3"/>
          <w:numId w:val="36"/>
        </w:numPr>
        <w:contextualSpacing w:val="0"/>
      </w:pPr>
      <w:r w:rsidRPr="00F0572A">
        <w:t xml:space="preserve">1869-70: </w:t>
      </w:r>
      <w:r>
        <w:t>Vatican I defines</w:t>
      </w:r>
      <w:r w:rsidRPr="0086548D">
        <w:t xml:space="preserve"> papal infallibility</w:t>
      </w:r>
    </w:p>
    <w:p w14:paraId="3A40DD19" w14:textId="77777777" w:rsidR="008B567D" w:rsidRPr="00BF0BB9" w:rsidRDefault="008B567D" w:rsidP="008B567D">
      <w:pPr>
        <w:numPr>
          <w:ilvl w:val="2"/>
          <w:numId w:val="36"/>
        </w:numPr>
        <w:contextualSpacing w:val="0"/>
      </w:pPr>
      <w:r w:rsidRPr="00BF0BB9">
        <w:t>Vatican I</w:t>
      </w:r>
      <w:r>
        <w:t xml:space="preserve"> (</w:t>
      </w:r>
      <w:r w:rsidRPr="00BF0BB9">
        <w:t>1869-70</w:t>
      </w:r>
      <w:r>
        <w:t>)</w:t>
      </w:r>
    </w:p>
    <w:p w14:paraId="656ECFA3" w14:textId="77777777" w:rsidR="008B567D" w:rsidRDefault="008B567D" w:rsidP="008B567D">
      <w:pPr>
        <w:numPr>
          <w:ilvl w:val="3"/>
          <w:numId w:val="36"/>
        </w:numPr>
        <w:contextualSpacing w:val="0"/>
      </w:pPr>
      <w:r>
        <w:t>papal jurisdiction</w:t>
      </w:r>
    </w:p>
    <w:p w14:paraId="67208BF6" w14:textId="77777777" w:rsidR="008B567D" w:rsidRPr="003B06A0" w:rsidRDefault="008B567D" w:rsidP="008B567D">
      <w:pPr>
        <w:numPr>
          <w:ilvl w:val="4"/>
          <w:numId w:val="36"/>
        </w:numPr>
        <w:contextualSpacing w:val="0"/>
      </w:pPr>
      <w:r>
        <w:t>Vatican I says “</w:t>
      </w:r>
      <w:r w:rsidRPr="0086548D">
        <w:t xml:space="preserve">the pope possessed </w:t>
      </w:r>
      <w:r>
        <w:t>‘</w:t>
      </w:r>
      <w:r w:rsidRPr="0086548D">
        <w:t>the full plenitude</w:t>
      </w:r>
      <w:r>
        <w:t>’</w:t>
      </w:r>
      <w:r w:rsidRPr="0086548D">
        <w:t xml:space="preserve"> of jurisdiction, whereas traditionally the authority and ordinary jurisdiction of bishops was said to come directly from God, not through the pope</w:t>
      </w:r>
      <w:r>
        <w:t>” (Holmes and Bickers 243)</w:t>
      </w:r>
    </w:p>
    <w:p w14:paraId="66A63DD9" w14:textId="77777777" w:rsidR="008B567D" w:rsidRDefault="008B567D" w:rsidP="008B567D">
      <w:pPr>
        <w:numPr>
          <w:ilvl w:val="3"/>
          <w:numId w:val="36"/>
        </w:numPr>
        <w:contextualSpacing w:val="0"/>
      </w:pPr>
      <w:r>
        <w:t>papal infallibility</w:t>
      </w:r>
    </w:p>
    <w:p w14:paraId="129F93BD" w14:textId="77777777" w:rsidR="008B567D" w:rsidRPr="00E86E38" w:rsidRDefault="008B567D" w:rsidP="008B567D">
      <w:pPr>
        <w:numPr>
          <w:ilvl w:val="4"/>
          <w:numId w:val="36"/>
        </w:numPr>
        <w:contextualSpacing w:val="0"/>
      </w:pPr>
      <w:r>
        <w:t xml:space="preserve">1870: </w:t>
      </w:r>
      <w:r w:rsidRPr="0086548D">
        <w:t xml:space="preserve">most theologians </w:t>
      </w:r>
      <w:r>
        <w:t xml:space="preserve">and most laity </w:t>
      </w:r>
      <w:r w:rsidRPr="0086548D">
        <w:t xml:space="preserve">already </w:t>
      </w:r>
      <w:r>
        <w:t>accept</w:t>
      </w:r>
      <w:r w:rsidRPr="0086548D">
        <w:t xml:space="preserve"> papal infallibility</w:t>
      </w:r>
    </w:p>
    <w:p w14:paraId="0EF36E57" w14:textId="77777777" w:rsidR="008B567D" w:rsidRPr="003B06A0" w:rsidRDefault="008B567D" w:rsidP="008B567D">
      <w:pPr>
        <w:numPr>
          <w:ilvl w:val="4"/>
          <w:numId w:val="36"/>
        </w:numPr>
        <w:contextualSpacing w:val="0"/>
      </w:pPr>
      <w:r>
        <w:t>“</w:t>
      </w:r>
      <w:r w:rsidRPr="0086548D">
        <w:t xml:space="preserve">Originally the </w:t>
      </w:r>
      <w:r w:rsidRPr="002A0634">
        <w:rPr>
          <w:i/>
          <w:iCs/>
        </w:rPr>
        <w:t>schema</w:t>
      </w:r>
      <w:r w:rsidRPr="0086548D">
        <w:t xml:space="preserve"> on the Church only dealt with papal primacy</w:t>
      </w:r>
      <w:r>
        <w:t xml:space="preserve"> [jurisdiction]</w:t>
      </w:r>
      <w:r w:rsidRPr="0086548D">
        <w:t>, not infallibility, but opponents of the definition had been deliberately excluded from the deputation which received proposed amendments</w:t>
      </w:r>
      <w:r>
        <w:t>” (Holmes and Bickers 243)</w:t>
      </w:r>
    </w:p>
    <w:p w14:paraId="2BDCA752" w14:textId="77777777" w:rsidR="008B567D" w:rsidRDefault="008B567D" w:rsidP="008B567D">
      <w:pPr>
        <w:numPr>
          <w:ilvl w:val="4"/>
          <w:numId w:val="36"/>
        </w:numPr>
        <w:contextualSpacing w:val="0"/>
      </w:pPr>
      <w:r>
        <w:t>t</w:t>
      </w:r>
      <w:r w:rsidRPr="0086548D">
        <w:t xml:space="preserve">he definition </w:t>
      </w:r>
      <w:r>
        <w:t>of papal infallibility passes,</w:t>
      </w:r>
      <w:r w:rsidRPr="0086548D">
        <w:t xml:space="preserve"> 533 </w:t>
      </w:r>
      <w:r>
        <w:t>to 2</w:t>
      </w:r>
      <w:r w:rsidRPr="0086548D">
        <w:t xml:space="preserve"> </w:t>
      </w:r>
      <w:r>
        <w:t>(</w:t>
      </w:r>
      <w:r w:rsidRPr="0086548D">
        <w:t>with 80 ab</w:t>
      </w:r>
      <w:r>
        <w:t>sentions)</w:t>
      </w:r>
    </w:p>
    <w:p w14:paraId="4B0BB29B" w14:textId="77777777" w:rsidR="008B567D" w:rsidRDefault="008B567D" w:rsidP="008B567D">
      <w:pPr>
        <w:numPr>
          <w:ilvl w:val="3"/>
          <w:numId w:val="36"/>
        </w:numPr>
        <w:contextualSpacing w:val="0"/>
      </w:pPr>
      <w:r>
        <w:t>Vatican I “eliminated the remnants of the Conciliar Movement and crushed ecclesiastical nationalism in the form of Gallicanism and its counterparts in several nations” (Dulles)</w:t>
      </w:r>
    </w:p>
    <w:p w14:paraId="1ACFB888" w14:textId="77777777" w:rsidR="008B567D" w:rsidRDefault="008B567D" w:rsidP="008B567D">
      <w:pPr>
        <w:numPr>
          <w:ilvl w:val="3"/>
          <w:numId w:val="36"/>
        </w:numPr>
        <w:contextualSpacing w:val="0"/>
      </w:pPr>
      <w:r>
        <w:t>but “</w:t>
      </w:r>
      <w:r w:rsidRPr="002A0634">
        <w:t xml:space="preserve">the Church appeared to be committed to the obscurantist policies of Pius IX </w:t>
      </w:r>
      <w:r>
        <w:t xml:space="preserve">. . . </w:t>
      </w:r>
      <w:r w:rsidRPr="002A0634">
        <w:t>he had shown little understanding of political realities, social and economic trends, and the intellectual developments of the age</w:t>
      </w:r>
      <w:r>
        <w:t>” (Holmes and Bickers 244)</w:t>
      </w:r>
    </w:p>
    <w:p w14:paraId="2DE6F32D" w14:textId="77777777" w:rsidR="008B567D" w:rsidRDefault="008B567D" w:rsidP="008B567D">
      <w:pPr>
        <w:numPr>
          <w:ilvl w:val="3"/>
          <w:numId w:val="36"/>
        </w:numPr>
        <w:contextualSpacing w:val="0"/>
      </w:pPr>
      <w:r>
        <w:t xml:space="preserve">1870: with </w:t>
      </w:r>
      <w:r w:rsidRPr="0086548D">
        <w:t>the outbreak of the Franco-Prussian War</w:t>
      </w:r>
      <w:r>
        <w:t>,</w:t>
      </w:r>
      <w:r w:rsidRPr="0086548D">
        <w:t xml:space="preserve"> </w:t>
      </w:r>
      <w:r>
        <w:t>“</w:t>
      </w:r>
      <w:r w:rsidRPr="0086548D">
        <w:t xml:space="preserve">Napoleon III withdrew his troops from Rome, leaving the city at the mercy of the Italian forces. </w:t>
      </w:r>
      <w:r>
        <w:t xml:space="preserve">[Vatican </w:t>
      </w:r>
      <w:r w:rsidRPr="0086548D">
        <w:t>Council</w:t>
      </w:r>
      <w:r>
        <w:t xml:space="preserve"> I]</w:t>
      </w:r>
      <w:r w:rsidRPr="0086548D">
        <w:t xml:space="preserve">, which had discussed only six out of 51 </w:t>
      </w:r>
      <w:r w:rsidRPr="002A0634">
        <w:rPr>
          <w:i/>
          <w:iCs/>
        </w:rPr>
        <w:t>schema</w:t>
      </w:r>
      <w:r>
        <w:t>, was postponed” (Holmes and Bickers 244)</w:t>
      </w:r>
    </w:p>
    <w:p w14:paraId="100BE0EA" w14:textId="77777777" w:rsidR="008B567D" w:rsidRPr="0077679F" w:rsidRDefault="008B567D" w:rsidP="008B567D">
      <w:pPr>
        <w:numPr>
          <w:ilvl w:val="1"/>
          <w:numId w:val="36"/>
        </w:numPr>
        <w:contextualSpacing w:val="0"/>
      </w:pPr>
      <w:r>
        <w:t>theology and Leo XIII</w:t>
      </w:r>
      <w:r w:rsidRPr="002912DC">
        <w:t xml:space="preserve"> (1878-1903)</w:t>
      </w:r>
    </w:p>
    <w:p w14:paraId="32C02323" w14:textId="77777777" w:rsidR="008B567D" w:rsidRDefault="008B567D" w:rsidP="008B567D">
      <w:pPr>
        <w:numPr>
          <w:ilvl w:val="2"/>
          <w:numId w:val="36"/>
        </w:numPr>
        <w:contextualSpacing w:val="0"/>
      </w:pPr>
      <w:r>
        <w:t>“</w:t>
      </w:r>
      <w:r w:rsidRPr="0086548D">
        <w:t>Leo XIII was well aware of the need for an intellectual revival within Catholi</w:t>
      </w:r>
      <w:r>
        <w:t>cism” (Holmes and Bickers 247)</w:t>
      </w:r>
    </w:p>
    <w:p w14:paraId="1010BD0D" w14:textId="77777777" w:rsidR="008B567D" w:rsidRPr="00A67E61" w:rsidRDefault="008B567D" w:rsidP="008B567D">
      <w:pPr>
        <w:numPr>
          <w:ilvl w:val="2"/>
          <w:numId w:val="36"/>
        </w:numPr>
        <w:contextualSpacing w:val="0"/>
      </w:pPr>
      <w:r>
        <w:t xml:space="preserve">1893: Leo’s </w:t>
      </w:r>
      <w:r w:rsidRPr="0086548D">
        <w:t xml:space="preserve">encyclical </w:t>
      </w:r>
      <w:r w:rsidRPr="002A0634">
        <w:rPr>
          <w:i/>
          <w:iCs/>
        </w:rPr>
        <w:t>Providentissimus Deus</w:t>
      </w:r>
      <w:r w:rsidRPr="0086548D">
        <w:t xml:space="preserve"> </w:t>
      </w:r>
      <w:r>
        <w:t>(</w:t>
      </w:r>
      <w:r w:rsidRPr="00A67E61">
        <w:rPr>
          <w:i/>
        </w:rPr>
        <w:t>On the Study of Holy Scripture</w:t>
      </w:r>
      <w:r>
        <w:t xml:space="preserve">) </w:t>
      </w:r>
      <w:r w:rsidRPr="0086548D">
        <w:t>encourag</w:t>
      </w:r>
      <w:r>
        <w:t>es modern study of the Bible</w:t>
      </w:r>
    </w:p>
    <w:p w14:paraId="6D314C33" w14:textId="77777777" w:rsidR="008B567D" w:rsidRPr="0077679F" w:rsidRDefault="008B567D" w:rsidP="008B567D">
      <w:pPr>
        <w:numPr>
          <w:ilvl w:val="2"/>
          <w:numId w:val="36"/>
        </w:numPr>
        <w:contextualSpacing w:val="0"/>
      </w:pPr>
      <w:r>
        <w:t>“</w:t>
      </w:r>
      <w:r w:rsidRPr="0086548D">
        <w:t>Leo also appointed a biblical commission of comparatively liberal members</w:t>
      </w:r>
      <w:r>
        <w:t>” (Holmes and Bickers 247)</w:t>
      </w:r>
    </w:p>
    <w:p w14:paraId="17452E60" w14:textId="77777777" w:rsidR="008B567D" w:rsidRDefault="008B567D" w:rsidP="008B567D">
      <w:r>
        <w:br w:type="page"/>
      </w:r>
    </w:p>
    <w:p w14:paraId="5410D770" w14:textId="77777777" w:rsidR="008B567D" w:rsidRPr="00DC1B55" w:rsidRDefault="008B567D" w:rsidP="002279ED">
      <w:pPr>
        <w:pStyle w:val="Heading2"/>
      </w:pPr>
      <w:bookmarkStart w:id="226" w:name="_Toc502757772"/>
      <w:bookmarkStart w:id="227" w:name="_Toc502757820"/>
      <w:bookmarkStart w:id="228" w:name="_Toc502757862"/>
      <w:bookmarkStart w:id="229" w:name="_Toc502794454"/>
      <w:bookmarkStart w:id="230" w:name="_Toc502795083"/>
      <w:bookmarkStart w:id="231" w:name="_Toc68041269"/>
      <w:bookmarkStart w:id="232" w:name="_Toc68042891"/>
      <w:r w:rsidRPr="00DC1B55">
        <w:rPr>
          <w:snapToGrid w:val="0"/>
        </w:rPr>
        <w:lastRenderedPageBreak/>
        <w:t>1900s</w:t>
      </w:r>
      <w:bookmarkEnd w:id="226"/>
      <w:bookmarkEnd w:id="227"/>
      <w:bookmarkEnd w:id="228"/>
      <w:bookmarkEnd w:id="229"/>
      <w:bookmarkEnd w:id="230"/>
      <w:bookmarkEnd w:id="231"/>
      <w:bookmarkEnd w:id="232"/>
    </w:p>
    <w:p w14:paraId="2525D73B" w14:textId="77777777" w:rsidR="008B567D" w:rsidRDefault="008B567D" w:rsidP="008B567D">
      <w:pPr>
        <w:widowControl w:val="0"/>
      </w:pPr>
    </w:p>
    <w:p w14:paraId="37BEA95B" w14:textId="77777777" w:rsidR="008B567D" w:rsidRPr="004446C6" w:rsidRDefault="008B567D" w:rsidP="008B567D">
      <w:pPr>
        <w:widowControl w:val="0"/>
      </w:pPr>
    </w:p>
    <w:p w14:paraId="2873E75F" w14:textId="77777777" w:rsidR="008B567D" w:rsidRPr="004446C6" w:rsidRDefault="008B567D" w:rsidP="008B567D">
      <w:pPr>
        <w:numPr>
          <w:ilvl w:val="0"/>
          <w:numId w:val="37"/>
        </w:numPr>
        <w:contextualSpacing w:val="0"/>
        <w:rPr>
          <w:snapToGrid w:val="0"/>
        </w:rPr>
      </w:pPr>
      <w:r w:rsidRPr="004446C6">
        <w:rPr>
          <w:b/>
        </w:rPr>
        <w:t>cultural background and Church-state relations</w:t>
      </w:r>
    </w:p>
    <w:p w14:paraId="017FDCCA" w14:textId="77777777" w:rsidR="008B567D" w:rsidRPr="004446C6" w:rsidRDefault="008B567D" w:rsidP="008B567D">
      <w:pPr>
        <w:numPr>
          <w:ilvl w:val="1"/>
          <w:numId w:val="37"/>
        </w:numPr>
        <w:contextualSpacing w:val="0"/>
      </w:pPr>
      <w:r w:rsidRPr="004446C6">
        <w:t>Mexico</w:t>
      </w:r>
    </w:p>
    <w:p w14:paraId="2145EA7B" w14:textId="77777777" w:rsidR="008B567D" w:rsidRDefault="008B567D" w:rsidP="008B567D">
      <w:pPr>
        <w:numPr>
          <w:ilvl w:val="2"/>
          <w:numId w:val="37"/>
        </w:numPr>
        <w:contextualSpacing w:val="0"/>
      </w:pPr>
      <w:r w:rsidRPr="004446C6">
        <w:t>1876-</w:t>
      </w:r>
      <w:r>
        <w:t xml:space="preserve">80: </w:t>
      </w:r>
      <w:r w:rsidRPr="004446C6">
        <w:t xml:space="preserve">a coup makes </w:t>
      </w:r>
      <w:r>
        <w:t>G</w:t>
      </w:r>
      <w:r w:rsidRPr="004446C6">
        <w:t>eneral Porfirio Diaz strong man of Mexico</w:t>
      </w:r>
    </w:p>
    <w:p w14:paraId="124133E6" w14:textId="77777777" w:rsidR="008B567D" w:rsidRPr="004446C6" w:rsidRDefault="008B567D" w:rsidP="008B567D">
      <w:pPr>
        <w:numPr>
          <w:ilvl w:val="2"/>
          <w:numId w:val="37"/>
        </w:numPr>
        <w:contextualSpacing w:val="0"/>
      </w:pPr>
      <w:r w:rsidRPr="004446C6">
        <w:t xml:space="preserve">1884-1911: Diaz </w:t>
      </w:r>
      <w:r>
        <w:t xml:space="preserve">is </w:t>
      </w:r>
      <w:r w:rsidRPr="004446C6">
        <w:t>dictator</w:t>
      </w:r>
      <w:r>
        <w:t xml:space="preserve"> of Mexico</w:t>
      </w:r>
    </w:p>
    <w:p w14:paraId="6A70BAE8" w14:textId="77777777" w:rsidR="008B567D" w:rsidRPr="004446C6" w:rsidRDefault="008B567D" w:rsidP="008B567D">
      <w:pPr>
        <w:numPr>
          <w:ilvl w:val="2"/>
          <w:numId w:val="37"/>
        </w:numPr>
        <w:contextualSpacing w:val="0"/>
      </w:pPr>
      <w:r>
        <w:t>1910-17: the Mexican Revolution (1911,</w:t>
      </w:r>
      <w:r w:rsidRPr="004446C6">
        <w:t xml:space="preserve"> Diaz flees to France</w:t>
      </w:r>
      <w:r>
        <w:t>)</w:t>
      </w:r>
    </w:p>
    <w:p w14:paraId="01BF4F42" w14:textId="77777777" w:rsidR="008B567D" w:rsidRPr="004446C6" w:rsidRDefault="008B567D" w:rsidP="008B567D">
      <w:pPr>
        <w:numPr>
          <w:ilvl w:val="2"/>
          <w:numId w:val="37"/>
        </w:numPr>
        <w:contextualSpacing w:val="0"/>
      </w:pPr>
      <w:r w:rsidRPr="004446C6">
        <w:t>1917: the Mexican constitution (still in force)</w:t>
      </w:r>
    </w:p>
    <w:p w14:paraId="2350413D" w14:textId="77777777" w:rsidR="008B567D" w:rsidRPr="004446C6" w:rsidRDefault="008B567D" w:rsidP="008B567D">
      <w:pPr>
        <w:numPr>
          <w:ilvl w:val="3"/>
          <w:numId w:val="37"/>
        </w:numPr>
        <w:contextualSpacing w:val="0"/>
      </w:pPr>
      <w:r>
        <w:t xml:space="preserve">it </w:t>
      </w:r>
      <w:r w:rsidRPr="004446C6">
        <w:t>creates a “closed and state dominated economy” (“Mexico”)</w:t>
      </w:r>
    </w:p>
    <w:p w14:paraId="58E385B8" w14:textId="77777777" w:rsidR="008B567D" w:rsidRDefault="008B567D" w:rsidP="008B567D">
      <w:pPr>
        <w:numPr>
          <w:ilvl w:val="3"/>
          <w:numId w:val="37"/>
        </w:numPr>
        <w:contextualSpacing w:val="0"/>
      </w:pPr>
      <w:r>
        <w:t>it subordinates</w:t>
      </w:r>
      <w:r w:rsidRPr="004446C6">
        <w:t xml:space="preserve"> Church to </w:t>
      </w:r>
      <w:r>
        <w:t>state</w:t>
      </w:r>
    </w:p>
    <w:p w14:paraId="2B8DDC68" w14:textId="77777777" w:rsidR="008B567D" w:rsidRPr="004446C6" w:rsidRDefault="008B567D" w:rsidP="008B567D">
      <w:pPr>
        <w:numPr>
          <w:ilvl w:val="4"/>
          <w:numId w:val="37"/>
        </w:numPr>
        <w:contextualSpacing w:val="0"/>
      </w:pPr>
      <w:r>
        <w:t>the state confiscates</w:t>
      </w:r>
      <w:r w:rsidRPr="004446C6">
        <w:t xml:space="preserve"> </w:t>
      </w:r>
      <w:r>
        <w:t xml:space="preserve">Church </w:t>
      </w:r>
      <w:r w:rsidRPr="004446C6">
        <w:t>prop</w:t>
      </w:r>
      <w:r>
        <w:t>erty and suppresses</w:t>
      </w:r>
      <w:r w:rsidRPr="004446C6">
        <w:t xml:space="preserve"> religious orders</w:t>
      </w:r>
    </w:p>
    <w:p w14:paraId="7C4D3F38" w14:textId="77777777" w:rsidR="008B567D" w:rsidRPr="004446C6" w:rsidRDefault="008B567D" w:rsidP="008B567D">
      <w:pPr>
        <w:numPr>
          <w:ilvl w:val="4"/>
          <w:numId w:val="37"/>
        </w:numPr>
        <w:contextualSpacing w:val="0"/>
      </w:pPr>
      <w:r>
        <w:t xml:space="preserve">1924: it </w:t>
      </w:r>
      <w:r w:rsidRPr="004446C6">
        <w:t>exiles or executes clergy and laity; priests must minister in secret</w:t>
      </w:r>
    </w:p>
    <w:p w14:paraId="3A7F4573" w14:textId="77777777" w:rsidR="008B567D" w:rsidRPr="004446C6" w:rsidRDefault="008B567D" w:rsidP="008B567D">
      <w:pPr>
        <w:numPr>
          <w:ilvl w:val="1"/>
          <w:numId w:val="37"/>
        </w:numPr>
        <w:contextualSpacing w:val="0"/>
      </w:pPr>
      <w:r w:rsidRPr="004446C6">
        <w:t>France and Pius X (1903-14)</w:t>
      </w:r>
    </w:p>
    <w:p w14:paraId="3F981B3A" w14:textId="77777777" w:rsidR="008B567D" w:rsidRPr="004446C6" w:rsidRDefault="008B567D" w:rsidP="008B567D">
      <w:pPr>
        <w:numPr>
          <w:ilvl w:val="2"/>
          <w:numId w:val="37"/>
        </w:numPr>
        <w:contextualSpacing w:val="0"/>
      </w:pPr>
      <w:r w:rsidRPr="004446C6">
        <w:t xml:space="preserve">1905: the French government annuls the </w:t>
      </w:r>
      <w:r w:rsidRPr="004446C6">
        <w:rPr>
          <w:i/>
        </w:rPr>
        <w:t>Concordat</w:t>
      </w:r>
      <w:r w:rsidRPr="004446C6">
        <w:t xml:space="preserve"> and separates Church and state</w:t>
      </w:r>
    </w:p>
    <w:p w14:paraId="495960BA" w14:textId="77777777" w:rsidR="008B567D" w:rsidRPr="004446C6" w:rsidRDefault="008B567D" w:rsidP="008B567D">
      <w:pPr>
        <w:numPr>
          <w:ilvl w:val="2"/>
          <w:numId w:val="37"/>
        </w:numPr>
        <w:contextualSpacing w:val="0"/>
      </w:pPr>
      <w:r w:rsidRPr="004446C6">
        <w:t>the government confiscates most of the Church’s wealth and property in France</w:t>
      </w:r>
    </w:p>
    <w:p w14:paraId="04E0A58D" w14:textId="77777777" w:rsidR="008B567D" w:rsidRPr="004446C6" w:rsidRDefault="008B567D" w:rsidP="008B567D">
      <w:pPr>
        <w:numPr>
          <w:ilvl w:val="2"/>
          <w:numId w:val="37"/>
        </w:numPr>
        <w:contextualSpacing w:val="0"/>
      </w:pPr>
      <w:r w:rsidRPr="004446C6">
        <w:t xml:space="preserve">November 2, 1906: Pius X’s encyclical </w:t>
      </w:r>
      <w:r w:rsidRPr="004446C6">
        <w:rPr>
          <w:i/>
          <w:iCs/>
        </w:rPr>
        <w:t>Vehementer</w:t>
      </w:r>
      <w:r w:rsidRPr="004446C6">
        <w:t xml:space="preserve"> condemns annulment of the </w:t>
      </w:r>
      <w:r w:rsidRPr="004446C6">
        <w:rPr>
          <w:i/>
        </w:rPr>
        <w:t>Concordat</w:t>
      </w:r>
      <w:r w:rsidRPr="004446C6">
        <w:t xml:space="preserve"> and separation of Church and state</w:t>
      </w:r>
    </w:p>
    <w:p w14:paraId="393BCDDE" w14:textId="77777777" w:rsidR="008B567D" w:rsidRPr="004446C6" w:rsidRDefault="008B567D" w:rsidP="008B567D">
      <w:pPr>
        <w:numPr>
          <w:ilvl w:val="1"/>
          <w:numId w:val="37"/>
        </w:numPr>
        <w:contextualSpacing w:val="0"/>
      </w:pPr>
      <w:r w:rsidRPr="004446C6">
        <w:t>World War I (1914-18) and Benedict XV (1914-22)</w:t>
      </w:r>
    </w:p>
    <w:p w14:paraId="4655879A" w14:textId="77777777" w:rsidR="008B567D" w:rsidRPr="004446C6" w:rsidRDefault="008B567D" w:rsidP="008B567D">
      <w:pPr>
        <w:numPr>
          <w:ilvl w:val="2"/>
          <w:numId w:val="37"/>
        </w:numPr>
        <w:contextualSpacing w:val="0"/>
      </w:pPr>
      <w:r w:rsidRPr="004446C6">
        <w:rPr>
          <w:rFonts w:cs="Bookman Old Style"/>
        </w:rPr>
        <w:t>Benedict XV calls the war “the suicide of civilized Europe” (</w:t>
      </w:r>
      <w:r>
        <w:rPr>
          <w:rFonts w:cs="Bookman Old Style"/>
        </w:rPr>
        <w:t xml:space="preserve">qtd. in </w:t>
      </w:r>
      <w:r w:rsidRPr="004446C6">
        <w:rPr>
          <w:rFonts w:cs="Bookman Old Style"/>
        </w:rPr>
        <w:t>Holmes and Bickers 257)</w:t>
      </w:r>
    </w:p>
    <w:p w14:paraId="5A40037F" w14:textId="77777777" w:rsidR="008B567D" w:rsidRPr="004446C6" w:rsidRDefault="008B567D" w:rsidP="008B567D">
      <w:pPr>
        <w:numPr>
          <w:ilvl w:val="2"/>
          <w:numId w:val="37"/>
        </w:numPr>
        <w:contextualSpacing w:val="0"/>
      </w:pPr>
      <w:r w:rsidRPr="004446C6">
        <w:rPr>
          <w:rFonts w:cs="Bookman Old Style"/>
        </w:rPr>
        <w:t xml:space="preserve">to help </w:t>
      </w:r>
      <w:r>
        <w:rPr>
          <w:rFonts w:cs="Bookman Old Style"/>
        </w:rPr>
        <w:t>the</w:t>
      </w:r>
      <w:r w:rsidRPr="004446C6">
        <w:rPr>
          <w:rFonts w:cs="Bookman Old Style"/>
        </w:rPr>
        <w:t xml:space="preserve"> wounded, im</w:t>
      </w:r>
      <w:r w:rsidRPr="004446C6">
        <w:rPr>
          <w:rFonts w:cs="Bookman Old Style"/>
        </w:rPr>
        <w:softHyphen/>
        <w:t>prisoned</w:t>
      </w:r>
      <w:r>
        <w:rPr>
          <w:rFonts w:cs="Bookman Old Style"/>
        </w:rPr>
        <w:t>,</w:t>
      </w:r>
      <w:r w:rsidRPr="004446C6">
        <w:rPr>
          <w:rFonts w:cs="Bookman Old Style"/>
        </w:rPr>
        <w:t xml:space="preserve"> </w:t>
      </w:r>
      <w:r>
        <w:rPr>
          <w:rFonts w:cs="Bookman Old Style"/>
        </w:rPr>
        <w:t xml:space="preserve">and </w:t>
      </w:r>
      <w:r w:rsidRPr="004446C6">
        <w:rPr>
          <w:rFonts w:cs="Bookman Old Style"/>
        </w:rPr>
        <w:t>deported</w:t>
      </w:r>
      <w:r>
        <w:rPr>
          <w:rFonts w:cs="Bookman Old Style"/>
        </w:rPr>
        <w:t>,</w:t>
      </w:r>
      <w:r w:rsidRPr="004446C6">
        <w:rPr>
          <w:rFonts w:cs="Bookman Old Style"/>
        </w:rPr>
        <w:t xml:space="preserve"> Benedict spends “his own personal fortune as well as the ordinary revenue [c. 82 million gold lire] of the Holy See” (Holmes and Bickers 257)</w:t>
      </w:r>
    </w:p>
    <w:p w14:paraId="64D31632" w14:textId="77777777" w:rsidR="008B567D" w:rsidRPr="004446C6" w:rsidRDefault="008B567D" w:rsidP="008B567D">
      <w:pPr>
        <w:numPr>
          <w:ilvl w:val="2"/>
          <w:numId w:val="37"/>
        </w:numPr>
        <w:contextualSpacing w:val="0"/>
      </w:pPr>
      <w:r w:rsidRPr="004446C6">
        <w:rPr>
          <w:rFonts w:cs="Bookman Old Style"/>
        </w:rPr>
        <w:t xml:space="preserve">the Vatican </w:t>
      </w:r>
      <w:r>
        <w:rPr>
          <w:rFonts w:cs="Bookman Old Style"/>
        </w:rPr>
        <w:t>becomes “</w:t>
      </w:r>
      <w:r w:rsidRPr="004446C6">
        <w:rPr>
          <w:rFonts w:cs="Bookman Old Style"/>
        </w:rPr>
        <w:t>a clearing-house for tracing missing persons, exchanging prisoners and re-establishing family contacts, caring for sick and wounded” (Holmes and Bickers 257)</w:t>
      </w:r>
    </w:p>
    <w:p w14:paraId="11076E0F" w14:textId="77777777" w:rsidR="008B567D" w:rsidRPr="004446C6" w:rsidRDefault="008B567D" w:rsidP="008B567D">
      <w:pPr>
        <w:numPr>
          <w:ilvl w:val="1"/>
          <w:numId w:val="37"/>
        </w:numPr>
        <w:contextualSpacing w:val="0"/>
      </w:pPr>
      <w:r w:rsidRPr="004446C6">
        <w:t>the League of Nations (1919-46)</w:t>
      </w:r>
    </w:p>
    <w:p w14:paraId="6515EC85" w14:textId="77777777" w:rsidR="008B567D" w:rsidRPr="004446C6" w:rsidRDefault="008B567D" w:rsidP="008B567D">
      <w:pPr>
        <w:numPr>
          <w:ilvl w:val="2"/>
          <w:numId w:val="37"/>
        </w:numPr>
        <w:contextualSpacing w:val="0"/>
      </w:pPr>
      <w:r w:rsidRPr="004446C6">
        <w:t>June 1919: the Paris Peace Conference establishes the League of Nations</w:t>
      </w:r>
    </w:p>
    <w:p w14:paraId="151F9791" w14:textId="77777777" w:rsidR="008B567D" w:rsidRPr="004446C6" w:rsidRDefault="008B567D" w:rsidP="008B567D">
      <w:pPr>
        <w:numPr>
          <w:ilvl w:val="2"/>
          <w:numId w:val="37"/>
        </w:numPr>
        <w:contextualSpacing w:val="0"/>
      </w:pPr>
      <w:r w:rsidRPr="004446C6">
        <w:t xml:space="preserve">January 1920: the League of Nations ratifies the </w:t>
      </w:r>
      <w:r w:rsidRPr="004446C6">
        <w:rPr>
          <w:i/>
        </w:rPr>
        <w:t>Treaty of Versailles</w:t>
      </w:r>
    </w:p>
    <w:p w14:paraId="780642B4" w14:textId="77777777" w:rsidR="008B567D" w:rsidRPr="004446C6" w:rsidRDefault="008B567D" w:rsidP="008B567D">
      <w:pPr>
        <w:numPr>
          <w:ilvl w:val="3"/>
          <w:numId w:val="37"/>
        </w:numPr>
        <w:contextualSpacing w:val="0"/>
      </w:pPr>
      <w:r w:rsidRPr="004446C6">
        <w:t xml:space="preserve">the </w:t>
      </w:r>
      <w:r w:rsidRPr="009D05D1">
        <w:rPr>
          <w:i/>
        </w:rPr>
        <w:t>Treaty</w:t>
      </w:r>
      <w:r w:rsidRPr="004446C6">
        <w:t xml:space="preserve"> humili</w:t>
      </w:r>
      <w:r w:rsidRPr="004446C6">
        <w:softHyphen/>
        <w:t>ates Germany</w:t>
      </w:r>
    </w:p>
    <w:p w14:paraId="2339F9F7" w14:textId="77777777" w:rsidR="008B567D" w:rsidRPr="004446C6" w:rsidRDefault="008B567D" w:rsidP="008B567D">
      <w:pPr>
        <w:numPr>
          <w:ilvl w:val="4"/>
          <w:numId w:val="37"/>
        </w:numPr>
        <w:contextualSpacing w:val="0"/>
      </w:pPr>
      <w:r w:rsidRPr="004446C6">
        <w:t>Germany losses territory to surrounding countries</w:t>
      </w:r>
    </w:p>
    <w:p w14:paraId="023734E7" w14:textId="77777777" w:rsidR="008B567D" w:rsidRPr="004446C6" w:rsidRDefault="008B567D" w:rsidP="008B567D">
      <w:pPr>
        <w:numPr>
          <w:ilvl w:val="4"/>
          <w:numId w:val="37"/>
        </w:numPr>
        <w:contextualSpacing w:val="0"/>
      </w:pPr>
      <w:r>
        <w:t>the treaty strips it</w:t>
      </w:r>
      <w:r w:rsidRPr="004446C6">
        <w:t xml:space="preserve"> of overseas colonies (e.g., in Africa)</w:t>
      </w:r>
    </w:p>
    <w:p w14:paraId="1AF52FED" w14:textId="77777777" w:rsidR="008B567D" w:rsidRPr="004446C6" w:rsidRDefault="008B567D" w:rsidP="008B567D">
      <w:pPr>
        <w:numPr>
          <w:ilvl w:val="4"/>
          <w:numId w:val="37"/>
        </w:numPr>
        <w:contextualSpacing w:val="0"/>
      </w:pPr>
      <w:r>
        <w:t>the treaty restricts</w:t>
      </w:r>
      <w:r w:rsidRPr="004446C6">
        <w:t xml:space="preserve"> </w:t>
      </w:r>
      <w:r>
        <w:t xml:space="preserve">it </w:t>
      </w:r>
      <w:r w:rsidRPr="004446C6">
        <w:t>to 100,000 soldiers and no artillery</w:t>
      </w:r>
    </w:p>
    <w:p w14:paraId="4B3C5ECE" w14:textId="77777777" w:rsidR="008B567D" w:rsidRPr="004446C6" w:rsidRDefault="008B567D" w:rsidP="008B567D">
      <w:pPr>
        <w:numPr>
          <w:ilvl w:val="4"/>
          <w:numId w:val="37"/>
        </w:numPr>
        <w:contextualSpacing w:val="0"/>
      </w:pPr>
      <w:r w:rsidRPr="004446C6">
        <w:t>it must pay excessive reparations, especially to France and Belgium</w:t>
      </w:r>
    </w:p>
    <w:p w14:paraId="660DEF28" w14:textId="77777777" w:rsidR="008B567D" w:rsidRPr="004446C6" w:rsidRDefault="008B567D" w:rsidP="008B567D">
      <w:pPr>
        <w:numPr>
          <w:ilvl w:val="3"/>
          <w:numId w:val="37"/>
        </w:numPr>
        <w:contextualSpacing w:val="0"/>
      </w:pPr>
      <w:r w:rsidRPr="004446C6">
        <w:t xml:space="preserve">May 1920: Benedict XV warns that “the germs of former enmities remain; </w:t>
      </w:r>
      <w:r>
        <w:t>. . .</w:t>
      </w:r>
      <w:r w:rsidRPr="004446C6">
        <w:t xml:space="preserve"> there can be no stable peace or lasting treaties </w:t>
      </w:r>
      <w:r>
        <w:t>. . .</w:t>
      </w:r>
      <w:r w:rsidRPr="004446C6">
        <w:t xml:space="preserve"> unless there be a return of mutual charity” (qtd. in Holmes and Bickers 258)</w:t>
      </w:r>
    </w:p>
    <w:p w14:paraId="3F9CC811" w14:textId="77777777" w:rsidR="008B567D" w:rsidRPr="004446C6" w:rsidRDefault="008B567D" w:rsidP="008B567D">
      <w:pPr>
        <w:numPr>
          <w:ilvl w:val="3"/>
          <w:numId w:val="37"/>
        </w:numPr>
        <w:contextualSpacing w:val="0"/>
      </w:pPr>
      <w:r w:rsidRPr="004446C6">
        <w:t xml:space="preserve">1933: </w:t>
      </w:r>
      <w:r>
        <w:t xml:space="preserve">German </w:t>
      </w:r>
      <w:r w:rsidRPr="004446C6">
        <w:t xml:space="preserve">humiliation at the </w:t>
      </w:r>
      <w:r w:rsidRPr="009D05D1">
        <w:rPr>
          <w:i/>
        </w:rPr>
        <w:t>Treaty</w:t>
      </w:r>
      <w:r w:rsidRPr="004446C6">
        <w:t xml:space="preserve"> contributes to the </w:t>
      </w:r>
      <w:hyperlink r:id="rId65" w:tooltip="Weimar Republic" w:history="1">
        <w:r w:rsidRPr="004446C6">
          <w:t>Weimar Republic</w:t>
        </w:r>
      </w:hyperlink>
      <w:r w:rsidRPr="004446C6">
        <w:t>’s collapse</w:t>
      </w:r>
      <w:r>
        <w:t xml:space="preserve"> and its replacement by Nazism</w:t>
      </w:r>
    </w:p>
    <w:p w14:paraId="7CB41BA6" w14:textId="77777777" w:rsidR="008B567D" w:rsidRPr="004446C6" w:rsidRDefault="008B567D" w:rsidP="008B567D">
      <w:pPr>
        <w:numPr>
          <w:ilvl w:val="1"/>
          <w:numId w:val="37"/>
        </w:numPr>
        <w:contextualSpacing w:val="0"/>
      </w:pPr>
      <w:r w:rsidRPr="004446C6">
        <w:t>Russia</w:t>
      </w:r>
    </w:p>
    <w:p w14:paraId="2495A997" w14:textId="77777777" w:rsidR="008B567D" w:rsidRPr="004446C6" w:rsidRDefault="008B567D" w:rsidP="008B567D">
      <w:pPr>
        <w:numPr>
          <w:ilvl w:val="2"/>
          <w:numId w:val="37"/>
        </w:numPr>
        <w:contextualSpacing w:val="0"/>
      </w:pPr>
      <w:r w:rsidRPr="004446C6">
        <w:t>1917-22</w:t>
      </w:r>
      <w:r>
        <w:t>: the Russian civil war</w:t>
      </w:r>
    </w:p>
    <w:p w14:paraId="1C97CA1E" w14:textId="77777777" w:rsidR="008B567D" w:rsidRPr="004446C6" w:rsidRDefault="008B567D" w:rsidP="008B567D">
      <w:pPr>
        <w:numPr>
          <w:ilvl w:val="2"/>
          <w:numId w:val="37"/>
        </w:numPr>
        <w:contextualSpacing w:val="0"/>
      </w:pPr>
      <w:r w:rsidRPr="004446C6">
        <w:t>1918-23: the Bolsheviks try to destroy religion</w:t>
      </w:r>
    </w:p>
    <w:p w14:paraId="0631A696" w14:textId="77777777" w:rsidR="008B567D" w:rsidRPr="004446C6" w:rsidRDefault="008B567D" w:rsidP="008B567D">
      <w:pPr>
        <w:numPr>
          <w:ilvl w:val="3"/>
          <w:numId w:val="37"/>
        </w:numPr>
        <w:contextualSpacing w:val="0"/>
      </w:pPr>
      <w:r>
        <w:t xml:space="preserve">they </w:t>
      </w:r>
      <w:r w:rsidRPr="004446C6">
        <w:t>impr</w:t>
      </w:r>
      <w:r>
        <w:t>ison, execute</w:t>
      </w:r>
      <w:r w:rsidRPr="004446C6">
        <w:t xml:space="preserve">, </w:t>
      </w:r>
      <w:r>
        <w:t>or starve</w:t>
      </w:r>
      <w:r w:rsidRPr="004446C6">
        <w:t xml:space="preserve"> </w:t>
      </w:r>
      <w:r>
        <w:t xml:space="preserve">in </w:t>
      </w:r>
      <w:r w:rsidRPr="004446C6">
        <w:t>concentra</w:t>
      </w:r>
      <w:r>
        <w:t xml:space="preserve">tion camps </w:t>
      </w:r>
      <w:r w:rsidRPr="004446C6">
        <w:t xml:space="preserve">thousands </w:t>
      </w:r>
      <w:r>
        <w:t xml:space="preserve">of </w:t>
      </w:r>
      <w:r w:rsidRPr="004446C6">
        <w:t xml:space="preserve">priests, monks, nuns, </w:t>
      </w:r>
      <w:r>
        <w:t>and laity</w:t>
      </w:r>
    </w:p>
    <w:p w14:paraId="39D0791F" w14:textId="77777777" w:rsidR="008B567D" w:rsidRPr="004446C6" w:rsidRDefault="008B567D" w:rsidP="008B567D">
      <w:pPr>
        <w:numPr>
          <w:ilvl w:val="3"/>
          <w:numId w:val="37"/>
        </w:numPr>
        <w:contextualSpacing w:val="0"/>
      </w:pPr>
      <w:r w:rsidRPr="004446C6">
        <w:t>the Union of Militant Godless spreads anti-religious propaganda</w:t>
      </w:r>
    </w:p>
    <w:p w14:paraId="0DC36FAF" w14:textId="77777777" w:rsidR="008B567D" w:rsidRPr="004446C6" w:rsidRDefault="008B567D" w:rsidP="008B567D">
      <w:pPr>
        <w:numPr>
          <w:ilvl w:val="3"/>
          <w:numId w:val="37"/>
        </w:numPr>
        <w:contextualSpacing w:val="0"/>
      </w:pPr>
      <w:r w:rsidRPr="004446C6">
        <w:lastRenderedPageBreak/>
        <w:t xml:space="preserve">the Bolsheviks seize </w:t>
      </w:r>
      <w:r>
        <w:t xml:space="preserve">Church </w:t>
      </w:r>
      <w:r w:rsidRPr="004446C6">
        <w:t>property</w:t>
      </w:r>
    </w:p>
    <w:p w14:paraId="1DA042C0" w14:textId="77777777" w:rsidR="008B567D" w:rsidRPr="004446C6" w:rsidRDefault="008B567D" w:rsidP="008B567D">
      <w:pPr>
        <w:numPr>
          <w:ilvl w:val="2"/>
          <w:numId w:val="37"/>
        </w:numPr>
        <w:contextualSpacing w:val="0"/>
      </w:pPr>
      <w:r w:rsidRPr="004446C6">
        <w:t>1923-28: the Bolsheviks avoid open persecution</w:t>
      </w:r>
      <w:r>
        <w:t xml:space="preserve"> because it</w:t>
      </w:r>
      <w:r w:rsidRPr="004446C6">
        <w:t xml:space="preserve"> “might alienate foreign govern</w:t>
      </w:r>
      <w:r>
        <w:t>ments” (</w:t>
      </w:r>
      <w:r w:rsidRPr="004446C6">
        <w:t>Holmes and Bickers 267)</w:t>
      </w:r>
    </w:p>
    <w:p w14:paraId="282D7FBE" w14:textId="77777777" w:rsidR="008B567D" w:rsidRPr="004446C6" w:rsidRDefault="008B567D" w:rsidP="008B567D">
      <w:pPr>
        <w:numPr>
          <w:ilvl w:val="2"/>
          <w:numId w:val="37"/>
        </w:numPr>
        <w:contextualSpacing w:val="0"/>
      </w:pPr>
      <w:r w:rsidRPr="004446C6">
        <w:t>1922: crop failure causes widespread famine</w:t>
      </w:r>
      <w:r>
        <w:t xml:space="preserve">; </w:t>
      </w:r>
      <w:r w:rsidRPr="004446C6">
        <w:t>“one of Benedict’s last acts was an urgent appeal for the relief of famine in Communist Russia” (Holmes and Bickers 258)</w:t>
      </w:r>
    </w:p>
    <w:p w14:paraId="748A5424" w14:textId="77777777" w:rsidR="008B567D" w:rsidRPr="004446C6" w:rsidRDefault="008B567D" w:rsidP="008B567D">
      <w:pPr>
        <w:numPr>
          <w:ilvl w:val="2"/>
          <w:numId w:val="37"/>
        </w:numPr>
        <w:contextualSpacing w:val="0"/>
      </w:pPr>
      <w:r w:rsidRPr="004446C6">
        <w:t>1928</w:t>
      </w:r>
      <w:r>
        <w:t>-53</w:t>
      </w:r>
      <w:r w:rsidRPr="004446C6">
        <w:t>: Joseph Sta</w:t>
      </w:r>
      <w:r>
        <w:t>lin</w:t>
      </w:r>
      <w:r w:rsidRPr="004446C6">
        <w:t xml:space="preserve"> </w:t>
      </w:r>
      <w:r>
        <w:t>is dictator; he causes around 20 million deaths</w:t>
      </w:r>
    </w:p>
    <w:p w14:paraId="79CAEB27" w14:textId="77777777" w:rsidR="008B567D" w:rsidRDefault="008B567D" w:rsidP="008B567D">
      <w:pPr>
        <w:numPr>
          <w:ilvl w:val="3"/>
          <w:numId w:val="37"/>
        </w:numPr>
        <w:contextualSpacing w:val="0"/>
      </w:pPr>
      <w:r>
        <w:t>1932-33: state confiscation of grain during famine causes 10 million peasants to die</w:t>
      </w:r>
    </w:p>
    <w:p w14:paraId="78AC1D98" w14:textId="77777777" w:rsidR="008B567D" w:rsidRPr="00E80A92" w:rsidRDefault="008B567D" w:rsidP="008B567D">
      <w:pPr>
        <w:numPr>
          <w:ilvl w:val="3"/>
          <w:numId w:val="37"/>
        </w:numPr>
        <w:contextualSpacing w:val="0"/>
      </w:pPr>
      <w:r w:rsidRPr="00E80A92">
        <w:t xml:space="preserve">Stalin’s repressions kill another </w:t>
      </w:r>
      <w:r>
        <w:t>10</w:t>
      </w:r>
      <w:r w:rsidRPr="00E80A92">
        <w:t xml:space="preserve"> million: 1.5 million</w:t>
      </w:r>
      <w:r>
        <w:t xml:space="preserve"> </w:t>
      </w:r>
      <w:r w:rsidRPr="00E80A92">
        <w:t>executions, 5 million</w:t>
      </w:r>
      <w:r>
        <w:t xml:space="preserve"> in </w:t>
      </w:r>
      <w:r w:rsidRPr="00E80A92">
        <w:t>Gulag</w:t>
      </w:r>
      <w:r>
        <w:t>s</w:t>
      </w:r>
      <w:r w:rsidRPr="00E80A92">
        <w:t>, 1.7 million deportations (out of 7.5 million deported), 1 million POWs and German civilians</w:t>
      </w:r>
      <w:r>
        <w:t xml:space="preserve"> </w:t>
      </w:r>
      <w:r>
        <w:rPr>
          <w:sz w:val="20"/>
        </w:rPr>
        <w:t>(E</w:t>
      </w:r>
      <w:r w:rsidRPr="00E80A92">
        <w:rPr>
          <w:sz w:val="20"/>
        </w:rPr>
        <w:t>rlikman</w:t>
      </w:r>
      <w:r>
        <w:rPr>
          <w:sz w:val="20"/>
        </w:rPr>
        <w:t xml:space="preserve">, </w:t>
      </w:r>
      <w:r w:rsidRPr="00E80A92">
        <w:rPr>
          <w:sz w:val="20"/>
        </w:rPr>
        <w:t>Vadim</w:t>
      </w:r>
      <w:r>
        <w:rPr>
          <w:sz w:val="20"/>
        </w:rPr>
        <w:t>.</w:t>
      </w:r>
      <w:r w:rsidRPr="00E80A92">
        <w:rPr>
          <w:sz w:val="20"/>
        </w:rPr>
        <w:t xml:space="preserve"> </w:t>
      </w:r>
      <w:r w:rsidRPr="00E80A92">
        <w:rPr>
          <w:i/>
          <w:iCs/>
          <w:sz w:val="20"/>
        </w:rPr>
        <w:t>Poteri narodonaseleniia v XX veke: spravochnik</w:t>
      </w:r>
      <w:r>
        <w:rPr>
          <w:iCs/>
          <w:sz w:val="20"/>
        </w:rPr>
        <w:t>.</w:t>
      </w:r>
      <w:r w:rsidRPr="00E80A92">
        <w:rPr>
          <w:sz w:val="20"/>
        </w:rPr>
        <w:t xml:space="preserve"> Moscow: 2004</w:t>
      </w:r>
      <w:r>
        <w:rPr>
          <w:sz w:val="20"/>
        </w:rPr>
        <w:t>. Cited in “Joseph Stalin”</w:t>
      </w:r>
      <w:r w:rsidRPr="00E80A92">
        <w:rPr>
          <w:sz w:val="20"/>
        </w:rPr>
        <w:t>)</w:t>
      </w:r>
    </w:p>
    <w:p w14:paraId="7DF835BE" w14:textId="77777777" w:rsidR="008B567D" w:rsidRDefault="008B567D" w:rsidP="008B567D">
      <w:pPr>
        <w:numPr>
          <w:ilvl w:val="3"/>
          <w:numId w:val="37"/>
        </w:numPr>
        <w:contextualSpacing w:val="0"/>
      </w:pPr>
      <w:r>
        <w:t>compare Mao Zedong, 1949-75: 40 million deaths (White)</w:t>
      </w:r>
    </w:p>
    <w:p w14:paraId="3632BF06" w14:textId="77777777" w:rsidR="008B567D" w:rsidRDefault="008B567D" w:rsidP="008B567D">
      <w:pPr>
        <w:numPr>
          <w:ilvl w:val="1"/>
          <w:numId w:val="37"/>
        </w:numPr>
        <w:contextualSpacing w:val="0"/>
      </w:pPr>
      <w:r>
        <w:t>Pol</w:t>
      </w:r>
      <w:r w:rsidRPr="004446C6">
        <w:t>and</w:t>
      </w:r>
    </w:p>
    <w:p w14:paraId="53D70C8A" w14:textId="77777777" w:rsidR="008B567D" w:rsidRPr="004446C6" w:rsidRDefault="008B567D" w:rsidP="008B567D">
      <w:pPr>
        <w:numPr>
          <w:ilvl w:val="2"/>
          <w:numId w:val="37"/>
        </w:numPr>
        <w:contextualSpacing w:val="0"/>
      </w:pPr>
      <w:r w:rsidRPr="004446C6">
        <w:t xml:space="preserve">summer 1920: the Russian army </w:t>
      </w:r>
      <w:r>
        <w:t>be</w:t>
      </w:r>
      <w:r w:rsidRPr="004446C6">
        <w:t>siege</w:t>
      </w:r>
      <w:r>
        <w:t>s</w:t>
      </w:r>
      <w:r w:rsidRPr="004446C6">
        <w:t xml:space="preserve"> Warsaw</w:t>
      </w:r>
    </w:p>
    <w:p w14:paraId="7C08EF48" w14:textId="77777777" w:rsidR="008B567D" w:rsidRPr="004446C6" w:rsidRDefault="008B567D" w:rsidP="008B567D">
      <w:pPr>
        <w:numPr>
          <w:ilvl w:val="3"/>
          <w:numId w:val="37"/>
        </w:numPr>
        <w:contextualSpacing w:val="0"/>
      </w:pPr>
      <w:r w:rsidRPr="004446C6">
        <w:t>Achille Ratti (later Pius XI)</w:t>
      </w:r>
      <w:r>
        <w:t>,</w:t>
      </w:r>
      <w:r w:rsidRPr="004446C6">
        <w:t xml:space="preserve"> papal nuncio in Poland</w:t>
      </w:r>
      <w:r>
        <w:t xml:space="preserve"> (1918-21), sees the invasion </w:t>
      </w:r>
      <w:r w:rsidRPr="004446C6">
        <w:t>firsthand</w:t>
      </w:r>
    </w:p>
    <w:p w14:paraId="7DD0A599" w14:textId="77777777" w:rsidR="008B567D" w:rsidRPr="004446C6" w:rsidRDefault="008B567D" w:rsidP="008B567D">
      <w:pPr>
        <w:numPr>
          <w:ilvl w:val="3"/>
          <w:numId w:val="37"/>
        </w:numPr>
        <w:contextualSpacing w:val="0"/>
      </w:pPr>
      <w:r w:rsidRPr="004446C6">
        <w:t>after the armistice</w:t>
      </w:r>
      <w:r>
        <w:t>,</w:t>
      </w:r>
      <w:r w:rsidRPr="004446C6">
        <w:t xml:space="preserve"> </w:t>
      </w:r>
      <w:r>
        <w:t xml:space="preserve">3.5 </w:t>
      </w:r>
      <w:r w:rsidRPr="004446C6">
        <w:t xml:space="preserve">million Latin Catholics </w:t>
      </w:r>
      <w:r>
        <w:t>a</w:t>
      </w:r>
      <w:r w:rsidRPr="004446C6">
        <w:t xml:space="preserve">re </w:t>
      </w:r>
      <w:r>
        <w:t>“</w:t>
      </w:r>
      <w:r w:rsidRPr="004446C6">
        <w:t>left to the mercy of the Russians</w:t>
      </w:r>
      <w:r>
        <w:t>,”</w:t>
      </w:r>
      <w:r w:rsidRPr="004446C6">
        <w:t xml:space="preserve"> </w:t>
      </w:r>
      <w:r>
        <w:t xml:space="preserve">and </w:t>
      </w:r>
      <w:r w:rsidRPr="004446C6">
        <w:t xml:space="preserve">thousands of Polish and Lithuanian Catholics </w:t>
      </w:r>
      <w:r>
        <w:t xml:space="preserve">are deported </w:t>
      </w:r>
      <w:r w:rsidRPr="004446C6">
        <w:t>to Si</w:t>
      </w:r>
      <w:r>
        <w:t>beria</w:t>
      </w:r>
      <w:r w:rsidRPr="004446C6">
        <w:t xml:space="preserve"> (Holmes and Bickers 266)</w:t>
      </w:r>
    </w:p>
    <w:p w14:paraId="486DD5F1" w14:textId="77777777" w:rsidR="008B567D" w:rsidRPr="004446C6" w:rsidRDefault="008B567D" w:rsidP="008B567D">
      <w:pPr>
        <w:numPr>
          <w:ilvl w:val="1"/>
          <w:numId w:val="37"/>
        </w:numPr>
        <w:contextualSpacing w:val="0"/>
      </w:pPr>
      <w:r w:rsidRPr="004446C6">
        <w:t>Italy</w:t>
      </w:r>
    </w:p>
    <w:p w14:paraId="38B56607" w14:textId="77777777" w:rsidR="008B567D" w:rsidRPr="004446C6" w:rsidRDefault="008B567D" w:rsidP="008B567D">
      <w:pPr>
        <w:numPr>
          <w:ilvl w:val="2"/>
          <w:numId w:val="37"/>
        </w:numPr>
        <w:contextualSpacing w:val="0"/>
      </w:pPr>
      <w:r w:rsidRPr="004446C6">
        <w:t>the Roman Question (relations between the papacy and Italy)</w:t>
      </w:r>
    </w:p>
    <w:p w14:paraId="2217EE77" w14:textId="77777777" w:rsidR="008B567D" w:rsidRPr="004446C6" w:rsidRDefault="008B567D" w:rsidP="008B567D">
      <w:pPr>
        <w:numPr>
          <w:ilvl w:val="3"/>
          <w:numId w:val="37"/>
        </w:numPr>
        <w:contextualSpacing w:val="0"/>
      </w:pPr>
      <w:r w:rsidRPr="004446C6">
        <w:t>1870</w:t>
      </w:r>
      <w:r>
        <w:t xml:space="preserve">: </w:t>
      </w:r>
      <w:r w:rsidRPr="004446C6">
        <w:t>the Kingdom of Italy absorbs the Papal States</w:t>
      </w:r>
    </w:p>
    <w:p w14:paraId="0B240F7E" w14:textId="77777777" w:rsidR="008B567D" w:rsidRPr="004446C6" w:rsidRDefault="008B567D" w:rsidP="008B567D">
      <w:pPr>
        <w:numPr>
          <w:ilvl w:val="3"/>
          <w:numId w:val="37"/>
        </w:numPr>
        <w:contextualSpacing w:val="0"/>
      </w:pPr>
      <w:r>
        <w:t xml:space="preserve">1870-1919: the </w:t>
      </w:r>
      <w:r w:rsidRPr="004446C6">
        <w:t xml:space="preserve">Church </w:t>
      </w:r>
      <w:r>
        <w:t xml:space="preserve">prohibits </w:t>
      </w:r>
      <w:r w:rsidRPr="004446C6">
        <w:t xml:space="preserve">Catholics from </w:t>
      </w:r>
      <w:r>
        <w:t xml:space="preserve">engaging in Italian </w:t>
      </w:r>
      <w:r w:rsidRPr="004446C6">
        <w:t>politi</w:t>
      </w:r>
      <w:r>
        <w:t>cs</w:t>
      </w:r>
    </w:p>
    <w:p w14:paraId="01731A76" w14:textId="77777777" w:rsidR="008B567D" w:rsidRPr="004446C6" w:rsidRDefault="008B567D" w:rsidP="008B567D">
      <w:pPr>
        <w:numPr>
          <w:ilvl w:val="3"/>
          <w:numId w:val="37"/>
        </w:numPr>
        <w:contextualSpacing w:val="0"/>
      </w:pPr>
      <w:r>
        <w:t xml:space="preserve">Benito </w:t>
      </w:r>
      <w:r w:rsidRPr="004446C6">
        <w:t xml:space="preserve">Mussolini </w:t>
      </w:r>
      <w:r>
        <w:t>i</w:t>
      </w:r>
      <w:r w:rsidRPr="004446C6">
        <w:t>s anti-Chri</w:t>
      </w:r>
      <w:r>
        <w:t xml:space="preserve">stian </w:t>
      </w:r>
      <w:r w:rsidRPr="004446C6">
        <w:t xml:space="preserve">but </w:t>
      </w:r>
      <w:r>
        <w:t xml:space="preserve">realizes </w:t>
      </w:r>
      <w:r w:rsidRPr="004446C6">
        <w:t>the utility of religion</w:t>
      </w:r>
    </w:p>
    <w:p w14:paraId="37CAD17F" w14:textId="77777777" w:rsidR="008B567D" w:rsidRPr="004446C6" w:rsidRDefault="008B567D" w:rsidP="008B567D">
      <w:pPr>
        <w:numPr>
          <w:ilvl w:val="3"/>
          <w:numId w:val="37"/>
        </w:numPr>
        <w:contextualSpacing w:val="0"/>
      </w:pPr>
      <w:r w:rsidRPr="004446C6">
        <w:t xml:space="preserve">he </w:t>
      </w:r>
      <w:r>
        <w:t xml:space="preserve">proposes to </w:t>
      </w:r>
      <w:r w:rsidRPr="004446C6">
        <w:t>support the Church financial</w:t>
      </w:r>
      <w:r>
        <w:t>ly</w:t>
      </w:r>
      <w:r w:rsidRPr="004446C6">
        <w:t xml:space="preserve"> and to </w:t>
      </w:r>
      <w:r>
        <w:t>re</w:t>
      </w:r>
      <w:r w:rsidRPr="004446C6">
        <w:t>sol</w:t>
      </w:r>
      <w:r>
        <w:t xml:space="preserve">ve </w:t>
      </w:r>
      <w:r w:rsidRPr="004446C6">
        <w:t>the Roman Ques</w:t>
      </w:r>
      <w:r>
        <w:t>tion (</w:t>
      </w:r>
      <w:r w:rsidRPr="004446C6">
        <w:t xml:space="preserve">proposals never </w:t>
      </w:r>
      <w:r>
        <w:t xml:space="preserve">made by </w:t>
      </w:r>
      <w:r w:rsidRPr="004446C6">
        <w:t>anti-clerical</w:t>
      </w:r>
      <w:r>
        <w:t xml:space="preserve"> liberal</w:t>
      </w:r>
      <w:r w:rsidRPr="004446C6">
        <w:t>s)</w:t>
      </w:r>
    </w:p>
    <w:p w14:paraId="7AD3CA8E" w14:textId="77777777" w:rsidR="008B567D" w:rsidRPr="004446C6" w:rsidRDefault="008B567D" w:rsidP="008B567D">
      <w:pPr>
        <w:numPr>
          <w:ilvl w:val="3"/>
          <w:numId w:val="37"/>
        </w:numPr>
        <w:contextualSpacing w:val="0"/>
      </w:pPr>
      <w:r w:rsidRPr="004446C6">
        <w:t xml:space="preserve">few Catholics opposed </w:t>
      </w:r>
      <w:r>
        <w:t>f</w:t>
      </w:r>
      <w:r w:rsidRPr="004446C6">
        <w:t>ascism; many “who had endured the petty persecutions of anti-clerical officials welcomed the apparent respect which Fascists showed to the Church” (Holmes and Bickers 261)</w:t>
      </w:r>
    </w:p>
    <w:p w14:paraId="2A0E9197" w14:textId="77777777" w:rsidR="008B567D" w:rsidRPr="004446C6" w:rsidRDefault="008B567D" w:rsidP="008B567D">
      <w:pPr>
        <w:numPr>
          <w:ilvl w:val="3"/>
          <w:numId w:val="37"/>
        </w:numPr>
        <w:contextualSpacing w:val="0"/>
      </w:pPr>
      <w:r>
        <w:t>Italy i</w:t>
      </w:r>
      <w:r w:rsidRPr="004446C6">
        <w:t xml:space="preserve">s threatened by </w:t>
      </w:r>
      <w:r>
        <w:t>both c</w:t>
      </w:r>
      <w:r w:rsidRPr="004446C6">
        <w:t xml:space="preserve">ommunism </w:t>
      </w:r>
      <w:r>
        <w:t>and f</w:t>
      </w:r>
      <w:r w:rsidRPr="004446C6">
        <w:t>ascism</w:t>
      </w:r>
      <w:r>
        <w:t>,</w:t>
      </w:r>
      <w:r w:rsidRPr="004446C6">
        <w:t xml:space="preserve"> </w:t>
      </w:r>
      <w:r>
        <w:t>and f</w:t>
      </w:r>
      <w:r w:rsidRPr="004446C6">
        <w:t>as</w:t>
      </w:r>
      <w:r>
        <w:t>cism</w:t>
      </w:r>
      <w:r w:rsidRPr="004446C6">
        <w:t xml:space="preserve"> </w:t>
      </w:r>
      <w:r>
        <w:t>seems</w:t>
      </w:r>
      <w:r w:rsidRPr="004446C6">
        <w:t xml:space="preserve"> </w:t>
      </w:r>
      <w:r>
        <w:t>“</w:t>
      </w:r>
      <w:r w:rsidRPr="004446C6">
        <w:t>to many to be the lesser of the two evils” (Holmes and Bickers 261)</w:t>
      </w:r>
    </w:p>
    <w:p w14:paraId="0BF405D5" w14:textId="77777777" w:rsidR="008B567D" w:rsidRPr="004446C6" w:rsidRDefault="008B567D" w:rsidP="008B567D">
      <w:pPr>
        <w:numPr>
          <w:ilvl w:val="3"/>
          <w:numId w:val="37"/>
        </w:numPr>
        <w:contextualSpacing w:val="0"/>
      </w:pPr>
      <w:r w:rsidRPr="004446C6">
        <w:t>October 27-29, 1922: t</w:t>
      </w:r>
      <w:r w:rsidRPr="004446C6">
        <w:rPr>
          <w:bCs/>
        </w:rPr>
        <w:t>he March on Rome</w:t>
      </w:r>
      <w:r>
        <w:t>,</w:t>
      </w:r>
      <w:r w:rsidRPr="004446C6">
        <w:t xml:space="preserve"> “a pseudo-</w:t>
      </w:r>
      <w:r w:rsidRPr="004446C6">
        <w:rPr>
          <w:i/>
        </w:rPr>
        <w:t>coup d’état</w:t>
      </w:r>
      <w:r w:rsidRPr="004446C6">
        <w:t xml:space="preserve"> by which Mussolini’s National Fascist Party came to power” (“March on Rome”)</w:t>
      </w:r>
    </w:p>
    <w:p w14:paraId="2B9063CB" w14:textId="77777777" w:rsidR="008B567D" w:rsidRPr="004446C6" w:rsidRDefault="008B567D" w:rsidP="008B567D">
      <w:pPr>
        <w:numPr>
          <w:ilvl w:val="3"/>
          <w:numId w:val="37"/>
        </w:numPr>
        <w:contextualSpacing w:val="0"/>
      </w:pPr>
      <w:r w:rsidRPr="004446C6">
        <w:t>October 31</w:t>
      </w:r>
      <w:r>
        <w:t>, 1922</w:t>
      </w:r>
      <w:r w:rsidRPr="004446C6">
        <w:t xml:space="preserve">: Mussolini </w:t>
      </w:r>
      <w:r>
        <w:t>becomes</w:t>
      </w:r>
      <w:r w:rsidRPr="004446C6">
        <w:t xml:space="preserve"> prime minister (1922-43) and </w:t>
      </w:r>
      <w:r>
        <w:t xml:space="preserve">later </w:t>
      </w:r>
      <w:r w:rsidRPr="004446C6">
        <w:t xml:space="preserve">“head of state” </w:t>
      </w:r>
      <w:r>
        <w:t xml:space="preserve">(dictator) </w:t>
      </w:r>
      <w:r w:rsidRPr="004446C6">
        <w:t>of the Italian Social Republic (1943-45)</w:t>
      </w:r>
    </w:p>
    <w:p w14:paraId="5D512B0D" w14:textId="77777777" w:rsidR="008B567D" w:rsidRPr="004446C6" w:rsidRDefault="008B567D" w:rsidP="008B567D">
      <w:pPr>
        <w:numPr>
          <w:ilvl w:val="3"/>
          <w:numId w:val="37"/>
        </w:numPr>
        <w:contextualSpacing w:val="0"/>
      </w:pPr>
      <w:r w:rsidRPr="004446C6">
        <w:t>1926: Pius XI</w:t>
      </w:r>
      <w:r w:rsidRPr="00C2705C">
        <w:t xml:space="preserve"> (1922-39)</w:t>
      </w:r>
      <w:r w:rsidRPr="004446C6">
        <w:t xml:space="preserve"> </w:t>
      </w:r>
      <w:r>
        <w:t>deplores</w:t>
      </w:r>
      <w:r w:rsidRPr="004446C6">
        <w:t xml:space="preserve"> </w:t>
      </w:r>
      <w:r>
        <w:t>the</w:t>
      </w:r>
      <w:r w:rsidRPr="004446C6">
        <w:t xml:space="preserve"> theory </w:t>
      </w:r>
      <w:r>
        <w:t>“</w:t>
      </w:r>
      <w:r w:rsidRPr="004446C6">
        <w:t>that the State is its own final end, that the ci</w:t>
      </w:r>
      <w:r>
        <w:t>tizen only exists for the State</w:t>
      </w:r>
      <w:r w:rsidRPr="004446C6">
        <w:t>” (</w:t>
      </w:r>
      <w:r>
        <w:t xml:space="preserve">qtd. in </w:t>
      </w:r>
      <w:r w:rsidRPr="004446C6">
        <w:t>Holmes and Bickers 263)</w:t>
      </w:r>
    </w:p>
    <w:p w14:paraId="0DED766E" w14:textId="77777777" w:rsidR="008B567D" w:rsidRPr="004446C6" w:rsidRDefault="008B567D" w:rsidP="008B567D">
      <w:pPr>
        <w:numPr>
          <w:ilvl w:val="3"/>
          <w:numId w:val="37"/>
        </w:numPr>
        <w:contextualSpacing w:val="0"/>
      </w:pPr>
      <w:r>
        <w:t xml:space="preserve">February 11, </w:t>
      </w:r>
      <w:r w:rsidRPr="004446C6">
        <w:t>1929: Pius XI and Mussolini sign the Lateran Treaty</w:t>
      </w:r>
    </w:p>
    <w:p w14:paraId="69E5123B" w14:textId="77777777" w:rsidR="008B567D" w:rsidRDefault="008B567D" w:rsidP="008B567D">
      <w:pPr>
        <w:numPr>
          <w:ilvl w:val="4"/>
          <w:numId w:val="37"/>
        </w:numPr>
        <w:contextualSpacing w:val="0"/>
      </w:pPr>
      <w:r>
        <w:t>Mussolini receives</w:t>
      </w:r>
    </w:p>
    <w:p w14:paraId="13F94B16" w14:textId="77777777" w:rsidR="008B567D" w:rsidRPr="004446C6" w:rsidRDefault="008B567D" w:rsidP="008B567D">
      <w:pPr>
        <w:numPr>
          <w:ilvl w:val="5"/>
          <w:numId w:val="37"/>
        </w:numPr>
        <w:contextualSpacing w:val="0"/>
      </w:pPr>
      <w:r>
        <w:t>destruction of</w:t>
      </w:r>
      <w:r w:rsidRPr="004446C6">
        <w:t xml:space="preserve"> </w:t>
      </w:r>
      <w:r>
        <w:t>the Catholic political party</w:t>
      </w:r>
      <w:r w:rsidRPr="004446C6">
        <w:t xml:space="preserve"> </w:t>
      </w:r>
      <w:r>
        <w:t>(</w:t>
      </w:r>
      <w:r w:rsidRPr="004446C6">
        <w:t>the Popular Party</w:t>
      </w:r>
      <w:r>
        <w:t>)</w:t>
      </w:r>
    </w:p>
    <w:p w14:paraId="5DC242D0" w14:textId="77777777" w:rsidR="008B567D" w:rsidRDefault="008B567D" w:rsidP="008B567D">
      <w:pPr>
        <w:numPr>
          <w:ilvl w:val="5"/>
          <w:numId w:val="37"/>
        </w:numPr>
        <w:contextualSpacing w:val="0"/>
      </w:pPr>
      <w:r>
        <w:t>recognition of</w:t>
      </w:r>
      <w:r w:rsidRPr="004446C6">
        <w:t xml:space="preserve"> the Kingdom </w:t>
      </w:r>
      <w:r>
        <w:t>of Italy</w:t>
      </w:r>
    </w:p>
    <w:p w14:paraId="008A0BC5" w14:textId="77777777" w:rsidR="008B567D" w:rsidRDefault="008B567D" w:rsidP="008B567D">
      <w:pPr>
        <w:numPr>
          <w:ilvl w:val="5"/>
          <w:numId w:val="37"/>
        </w:numPr>
        <w:contextualSpacing w:val="0"/>
      </w:pPr>
      <w:r>
        <w:t xml:space="preserve">surrender of </w:t>
      </w:r>
      <w:r w:rsidRPr="004446C6">
        <w:t>territorial claims</w:t>
      </w:r>
      <w:r>
        <w:t xml:space="preserve"> to the Papal States</w:t>
      </w:r>
    </w:p>
    <w:p w14:paraId="4AF22EC0" w14:textId="77777777" w:rsidR="008B567D" w:rsidRDefault="008B567D" w:rsidP="008B567D">
      <w:pPr>
        <w:numPr>
          <w:ilvl w:val="4"/>
          <w:numId w:val="37"/>
        </w:numPr>
        <w:contextualSpacing w:val="0"/>
      </w:pPr>
      <w:r>
        <w:t>Pius XI receives</w:t>
      </w:r>
    </w:p>
    <w:p w14:paraId="47F85FB5" w14:textId="77777777" w:rsidR="008B567D" w:rsidRDefault="008B567D" w:rsidP="008B567D">
      <w:pPr>
        <w:numPr>
          <w:ilvl w:val="5"/>
          <w:numId w:val="37"/>
        </w:numPr>
        <w:contextualSpacing w:val="0"/>
      </w:pPr>
      <w:r w:rsidRPr="004446C6">
        <w:t>Vatican City</w:t>
      </w:r>
      <w:r>
        <w:t>,</w:t>
      </w:r>
      <w:r w:rsidRPr="004446C6">
        <w:t xml:space="preserve"> a sovereign </w:t>
      </w:r>
      <w:r>
        <w:t>s</w:t>
      </w:r>
      <w:r w:rsidRPr="004446C6">
        <w:t>tate</w:t>
      </w:r>
    </w:p>
    <w:p w14:paraId="1E7C6D89" w14:textId="77777777" w:rsidR="008B567D" w:rsidRPr="00323240" w:rsidRDefault="008B567D" w:rsidP="008B567D">
      <w:pPr>
        <w:numPr>
          <w:ilvl w:val="6"/>
          <w:numId w:val="37"/>
        </w:numPr>
        <w:contextualSpacing w:val="0"/>
      </w:pPr>
      <w:r>
        <w:t>0.44 sq. kilometers, 108.7 acres</w:t>
      </w:r>
    </w:p>
    <w:p w14:paraId="2682DEE3" w14:textId="77777777" w:rsidR="008B567D" w:rsidRPr="004446C6" w:rsidRDefault="008B567D" w:rsidP="008B567D">
      <w:pPr>
        <w:numPr>
          <w:ilvl w:val="6"/>
          <w:numId w:val="37"/>
        </w:numPr>
        <w:contextualSpacing w:val="0"/>
      </w:pPr>
      <w:r>
        <w:lastRenderedPageBreak/>
        <w:t>2005: $247 million in revenues, $243 million in expenditures (US De</w:t>
      </w:r>
      <w:r>
        <w:softHyphen/>
        <w:t>part</w:t>
      </w:r>
      <w:r>
        <w:softHyphen/>
        <w:t>ment of State)</w:t>
      </w:r>
    </w:p>
    <w:p w14:paraId="05AD7433" w14:textId="77777777" w:rsidR="008B567D" w:rsidRPr="004446C6" w:rsidRDefault="008B567D" w:rsidP="008B567D">
      <w:pPr>
        <w:numPr>
          <w:ilvl w:val="5"/>
          <w:numId w:val="37"/>
        </w:numPr>
        <w:shd w:val="clear" w:color="auto" w:fill="F8FCFF"/>
        <w:spacing w:before="100" w:beforeAutospacing="1" w:after="100" w:afterAutospacing="1"/>
        <w:contextualSpacing w:val="0"/>
      </w:pPr>
      <w:r>
        <w:t xml:space="preserve">a large payment for </w:t>
      </w:r>
      <w:r w:rsidRPr="004446C6">
        <w:t xml:space="preserve">territories and property </w:t>
      </w:r>
      <w:r>
        <w:t xml:space="preserve">confiscated </w:t>
      </w:r>
      <w:r w:rsidRPr="004446C6">
        <w:t>in 1870</w:t>
      </w:r>
    </w:p>
    <w:p w14:paraId="6A4F71D0" w14:textId="77777777" w:rsidR="008B567D" w:rsidRPr="004446C6" w:rsidRDefault="008B567D" w:rsidP="008B567D">
      <w:pPr>
        <w:numPr>
          <w:ilvl w:val="5"/>
          <w:numId w:val="37"/>
        </w:numPr>
        <w:contextualSpacing w:val="0"/>
      </w:pPr>
      <w:r>
        <w:t xml:space="preserve">recognition of </w:t>
      </w:r>
      <w:r w:rsidRPr="004446C6">
        <w:t xml:space="preserve">Catholicism as </w:t>
      </w:r>
      <w:r>
        <w:t xml:space="preserve">Italy’s </w:t>
      </w:r>
      <w:r w:rsidRPr="004446C6">
        <w:t xml:space="preserve">official </w:t>
      </w:r>
      <w:r>
        <w:t xml:space="preserve">and only </w:t>
      </w:r>
      <w:r w:rsidRPr="004446C6">
        <w:t>religion</w:t>
      </w:r>
    </w:p>
    <w:p w14:paraId="04CE15A1" w14:textId="77777777" w:rsidR="008B567D" w:rsidRPr="004446C6" w:rsidRDefault="008B567D" w:rsidP="008B567D">
      <w:pPr>
        <w:numPr>
          <w:ilvl w:val="5"/>
          <w:numId w:val="37"/>
        </w:numPr>
        <w:contextualSpacing w:val="0"/>
      </w:pPr>
      <w:r w:rsidRPr="004446C6">
        <w:t>compulsory</w:t>
      </w:r>
      <w:r>
        <w:t xml:space="preserve"> Catholic education</w:t>
      </w:r>
    </w:p>
    <w:p w14:paraId="71206587" w14:textId="77777777" w:rsidR="008B567D" w:rsidRDefault="008B567D" w:rsidP="008B567D">
      <w:pPr>
        <w:numPr>
          <w:ilvl w:val="5"/>
          <w:numId w:val="37"/>
        </w:numPr>
        <w:contextualSpacing w:val="0"/>
      </w:pPr>
      <w:r>
        <w:t>p</w:t>
      </w:r>
      <w:r w:rsidRPr="004446C6">
        <w:t>apal churches</w:t>
      </w:r>
      <w:r>
        <w:t xml:space="preserve"> </w:t>
      </w:r>
      <w:r w:rsidRPr="004446C6">
        <w:t xml:space="preserve">and buildings outside the Vatican </w:t>
      </w:r>
      <w:r>
        <w:t xml:space="preserve">have Vatican </w:t>
      </w:r>
      <w:r w:rsidRPr="004446C6">
        <w:t>status</w:t>
      </w:r>
    </w:p>
    <w:p w14:paraId="02E3D40C" w14:textId="77777777" w:rsidR="008B567D" w:rsidRDefault="008B567D" w:rsidP="008B567D">
      <w:pPr>
        <w:numPr>
          <w:ilvl w:val="5"/>
          <w:numId w:val="37"/>
        </w:numPr>
        <w:contextualSpacing w:val="0"/>
      </w:pPr>
      <w:r>
        <w:t xml:space="preserve">state </w:t>
      </w:r>
      <w:r w:rsidRPr="004446C6">
        <w:t>payment of bishops</w:t>
      </w:r>
      <w:r>
        <w:t>’</w:t>
      </w:r>
      <w:r w:rsidRPr="004446C6">
        <w:t xml:space="preserve"> and priests</w:t>
      </w:r>
      <w:r>
        <w:t>’</w:t>
      </w:r>
      <w:r w:rsidRPr="004446C6">
        <w:t xml:space="preserve"> </w:t>
      </w:r>
      <w:r>
        <w:t>salaries</w:t>
      </w:r>
    </w:p>
    <w:p w14:paraId="794A8854" w14:textId="77777777" w:rsidR="008B567D" w:rsidRPr="004446C6" w:rsidRDefault="008B567D" w:rsidP="008B567D">
      <w:pPr>
        <w:numPr>
          <w:ilvl w:val="5"/>
          <w:numId w:val="37"/>
        </w:numPr>
        <w:contextualSpacing w:val="0"/>
      </w:pPr>
      <w:r w:rsidRPr="004446C6">
        <w:t>(1984: a revision of the concordat “ended the Church’s position as the state-sponsored religion of Italy,” “Lateran Treaty”)</w:t>
      </w:r>
    </w:p>
    <w:p w14:paraId="3B5CF2A8" w14:textId="77777777" w:rsidR="008B567D" w:rsidRPr="004446C6" w:rsidRDefault="008B567D" w:rsidP="008B567D">
      <w:pPr>
        <w:numPr>
          <w:ilvl w:val="2"/>
          <w:numId w:val="37"/>
        </w:numPr>
        <w:contextualSpacing w:val="0"/>
      </w:pPr>
      <w:r>
        <w:t xml:space="preserve">but </w:t>
      </w:r>
      <w:r w:rsidRPr="004446C6">
        <w:t xml:space="preserve">even before the treaty </w:t>
      </w:r>
      <w:r>
        <w:t xml:space="preserve">is </w:t>
      </w:r>
      <w:r w:rsidRPr="004446C6">
        <w:t xml:space="preserve">ratified </w:t>
      </w:r>
      <w:r>
        <w:t>(</w:t>
      </w:r>
      <w:r w:rsidRPr="004446C6">
        <w:t>on June 7</w:t>
      </w:r>
      <w:r>
        <w:t>, 1929)</w:t>
      </w:r>
      <w:r w:rsidRPr="004446C6">
        <w:t>:</w:t>
      </w:r>
    </w:p>
    <w:p w14:paraId="77D5F669" w14:textId="77777777" w:rsidR="008B567D" w:rsidRPr="004446C6" w:rsidRDefault="008B567D" w:rsidP="008B567D">
      <w:pPr>
        <w:numPr>
          <w:ilvl w:val="3"/>
          <w:numId w:val="37"/>
        </w:numPr>
        <w:contextualSpacing w:val="0"/>
      </w:pPr>
      <w:r w:rsidRPr="004446C6">
        <w:t xml:space="preserve">Mussolini </w:t>
      </w:r>
      <w:r>
        <w:t>declares</w:t>
      </w:r>
      <w:r w:rsidRPr="004446C6">
        <w:t xml:space="preserve"> </w:t>
      </w:r>
      <w:r>
        <w:t>“</w:t>
      </w:r>
      <w:r w:rsidRPr="004446C6">
        <w:t xml:space="preserve">that the Church </w:t>
      </w:r>
      <w:r>
        <w:t>[i</w:t>
      </w:r>
      <w:r w:rsidRPr="004446C6">
        <w:t>s</w:t>
      </w:r>
      <w:r>
        <w:t>]</w:t>
      </w:r>
      <w:r w:rsidRPr="004446C6">
        <w:t xml:space="preserve"> neither sovereign nor free but subordinate to the general laws of the State” (Holmes and Bickers 262)</w:t>
      </w:r>
    </w:p>
    <w:p w14:paraId="665B231D" w14:textId="77777777" w:rsidR="008B567D" w:rsidRPr="004446C6" w:rsidRDefault="008B567D" w:rsidP="008B567D">
      <w:pPr>
        <w:numPr>
          <w:ilvl w:val="3"/>
          <w:numId w:val="37"/>
        </w:numPr>
        <w:contextualSpacing w:val="0"/>
      </w:pPr>
      <w:r w:rsidRPr="004446C6">
        <w:t xml:space="preserve">he </w:t>
      </w:r>
      <w:r>
        <w:t>says</w:t>
      </w:r>
      <w:r w:rsidRPr="004446C6">
        <w:t>, “Education must belong to us</w:t>
      </w:r>
      <w:r>
        <w:t xml:space="preserve"> . . . </w:t>
      </w:r>
      <w:r w:rsidRPr="004446C6">
        <w:t>Youth shall be ours!” (qtd. in Holmes and Bickers 262-63)</w:t>
      </w:r>
    </w:p>
    <w:p w14:paraId="515EEADF" w14:textId="77777777" w:rsidR="008B567D" w:rsidRPr="004446C6" w:rsidRDefault="008B567D" w:rsidP="008B567D">
      <w:pPr>
        <w:numPr>
          <w:ilvl w:val="3"/>
          <w:numId w:val="37"/>
        </w:numPr>
        <w:contextualSpacing w:val="0"/>
      </w:pPr>
      <w:r w:rsidRPr="004446C6">
        <w:t xml:space="preserve">December 1929: Pius XI’s encyclical </w:t>
      </w:r>
      <w:r w:rsidRPr="004446C6">
        <w:rPr>
          <w:i/>
          <w:iCs/>
        </w:rPr>
        <w:t xml:space="preserve">Divini illius </w:t>
      </w:r>
      <w:r>
        <w:rPr>
          <w:i/>
          <w:iCs/>
        </w:rPr>
        <w:t>m</w:t>
      </w:r>
      <w:r w:rsidRPr="004446C6">
        <w:rPr>
          <w:i/>
          <w:iCs/>
        </w:rPr>
        <w:t>agistri</w:t>
      </w:r>
      <w:r w:rsidRPr="004446C6">
        <w:rPr>
          <w:iCs/>
        </w:rPr>
        <w:t xml:space="preserve"> (</w:t>
      </w:r>
      <w:r w:rsidRPr="004446C6">
        <w:rPr>
          <w:i/>
          <w:iCs/>
        </w:rPr>
        <w:t>On Christian Education</w:t>
      </w:r>
      <w:r w:rsidRPr="004446C6">
        <w:rPr>
          <w:iCs/>
        </w:rPr>
        <w:t xml:space="preserve">) </w:t>
      </w:r>
      <w:r w:rsidRPr="004446C6">
        <w:t>denounces “the attempts of the State to monopolize the training of the young and uncompromisingly reasserted the primary claims of the family and the Church” (Holmes and Bickers 263)</w:t>
      </w:r>
    </w:p>
    <w:p w14:paraId="416556F6" w14:textId="77777777" w:rsidR="008B567D" w:rsidRPr="004446C6" w:rsidRDefault="008B567D" w:rsidP="008B567D">
      <w:pPr>
        <w:numPr>
          <w:ilvl w:val="2"/>
          <w:numId w:val="37"/>
        </w:numPr>
        <w:contextualSpacing w:val="0"/>
      </w:pPr>
      <w:r w:rsidRPr="004446C6">
        <w:t xml:space="preserve">June 29, 1931: Pius XI’s encyclical </w:t>
      </w:r>
      <w:r w:rsidRPr="004446C6">
        <w:rPr>
          <w:i/>
          <w:iCs/>
        </w:rPr>
        <w:t>Non abbiamo bisogno</w:t>
      </w:r>
      <w:r>
        <w:t xml:space="preserve"> </w:t>
      </w:r>
      <w:r w:rsidRPr="004446C6">
        <w:t>denounces “pagan worship of the State” (Holmes and Bickers 264)</w:t>
      </w:r>
    </w:p>
    <w:p w14:paraId="67C5EF0F" w14:textId="77777777" w:rsidR="008B567D" w:rsidRPr="004446C6" w:rsidRDefault="008B567D" w:rsidP="008B567D">
      <w:pPr>
        <w:numPr>
          <w:ilvl w:val="2"/>
          <w:numId w:val="37"/>
        </w:numPr>
        <w:contextualSpacing w:val="0"/>
      </w:pPr>
      <w:r w:rsidRPr="004446C6">
        <w:t>Italian fascist racism</w:t>
      </w:r>
    </w:p>
    <w:p w14:paraId="2F710E88" w14:textId="77777777" w:rsidR="008B567D" w:rsidRPr="004446C6" w:rsidRDefault="008B567D" w:rsidP="008B567D">
      <w:pPr>
        <w:numPr>
          <w:ilvl w:val="3"/>
          <w:numId w:val="37"/>
        </w:numPr>
        <w:contextualSpacing w:val="0"/>
      </w:pPr>
      <w:r>
        <w:t>1928</w:t>
      </w:r>
      <w:r w:rsidRPr="00193AD9">
        <w:rPr>
          <w:vanish/>
        </w:rPr>
        <w:t>??</w:t>
      </w:r>
      <w:r>
        <w:t xml:space="preserve">: the fascists pass </w:t>
      </w:r>
      <w:r w:rsidRPr="004446C6">
        <w:t>anti-Semitic legislation</w:t>
      </w:r>
    </w:p>
    <w:p w14:paraId="1F474974" w14:textId="77777777" w:rsidR="008B567D" w:rsidRPr="004446C6" w:rsidRDefault="008B567D" w:rsidP="008B567D">
      <w:pPr>
        <w:numPr>
          <w:ilvl w:val="3"/>
          <w:numId w:val="37"/>
        </w:numPr>
        <w:contextualSpacing w:val="0"/>
      </w:pPr>
      <w:r>
        <w:t>May 1938: Hitler</w:t>
      </w:r>
      <w:r w:rsidRPr="004446C6">
        <w:t xml:space="preserve"> visit</w:t>
      </w:r>
      <w:r>
        <w:t>s</w:t>
      </w:r>
      <w:r w:rsidRPr="004446C6">
        <w:t xml:space="preserve"> Italy</w:t>
      </w:r>
      <w:r>
        <w:t>;</w:t>
      </w:r>
      <w:r w:rsidRPr="004446C6">
        <w:t xml:space="preserve"> the two dictators </w:t>
      </w:r>
      <w:r>
        <w:t>form</w:t>
      </w:r>
      <w:r w:rsidRPr="004446C6">
        <w:t xml:space="preserve"> the Rome-Berlin Axis</w:t>
      </w:r>
    </w:p>
    <w:p w14:paraId="0CD9BD03" w14:textId="77777777" w:rsidR="008B567D" w:rsidRPr="004446C6" w:rsidRDefault="008B567D" w:rsidP="008B567D">
      <w:pPr>
        <w:numPr>
          <w:ilvl w:val="3"/>
          <w:numId w:val="37"/>
        </w:numPr>
        <w:contextualSpacing w:val="0"/>
      </w:pPr>
      <w:r w:rsidRPr="004446C6">
        <w:t>May 1938: the Congregation of Seminaries and Universities orders Catholic professors to refute racist doctrines</w:t>
      </w:r>
    </w:p>
    <w:p w14:paraId="1834D5B6" w14:textId="77777777" w:rsidR="008B567D" w:rsidRPr="004446C6" w:rsidRDefault="008B567D" w:rsidP="008B567D">
      <w:pPr>
        <w:numPr>
          <w:ilvl w:val="3"/>
          <w:numId w:val="37"/>
        </w:numPr>
        <w:contextualSpacing w:val="0"/>
      </w:pPr>
      <w:r w:rsidRPr="004446C6">
        <w:t>September 1938: the pope says</w:t>
      </w:r>
      <w:r>
        <w:t>,</w:t>
      </w:r>
      <w:r w:rsidRPr="004446C6">
        <w:t xml:space="preserve"> “we are the s</w:t>
      </w:r>
      <w:r>
        <w:t>piritual progeny of Abraham</w:t>
      </w:r>
      <w:r w:rsidRPr="004446C6">
        <w:t xml:space="preserve"> </w:t>
      </w:r>
      <w:r>
        <w:t>. . .</w:t>
      </w:r>
      <w:r w:rsidRPr="004446C6">
        <w:t xml:space="preserve"> Spiritually, we are all Semites” (qtd. in Holmes and Bickers 265)</w:t>
      </w:r>
    </w:p>
    <w:p w14:paraId="3DF774BE" w14:textId="77777777" w:rsidR="008B567D" w:rsidRPr="004446C6" w:rsidRDefault="008B567D" w:rsidP="008B567D">
      <w:pPr>
        <w:numPr>
          <w:ilvl w:val="1"/>
          <w:numId w:val="37"/>
        </w:numPr>
        <w:contextualSpacing w:val="0"/>
      </w:pPr>
      <w:r w:rsidRPr="004446C6">
        <w:t>Spain</w:t>
      </w:r>
    </w:p>
    <w:p w14:paraId="59467DC1" w14:textId="77777777" w:rsidR="008B567D" w:rsidRPr="004446C6" w:rsidRDefault="008B567D" w:rsidP="008B567D">
      <w:pPr>
        <w:numPr>
          <w:ilvl w:val="2"/>
          <w:numId w:val="37"/>
        </w:numPr>
        <w:contextualSpacing w:val="0"/>
      </w:pPr>
      <w:r>
        <w:t>1923-</w:t>
      </w:r>
      <w:r w:rsidRPr="004446C6">
        <w:t>31: General Miguel Primo de Rivera is dictator</w:t>
      </w:r>
    </w:p>
    <w:p w14:paraId="00534210" w14:textId="77777777" w:rsidR="008B567D" w:rsidRPr="004446C6" w:rsidRDefault="008B567D" w:rsidP="008B567D">
      <w:pPr>
        <w:numPr>
          <w:ilvl w:val="2"/>
          <w:numId w:val="37"/>
        </w:numPr>
        <w:contextualSpacing w:val="0"/>
      </w:pPr>
      <w:r w:rsidRPr="004446C6">
        <w:t>1931: Second Spanish Republic (the First was 1873-74)</w:t>
      </w:r>
    </w:p>
    <w:p w14:paraId="151A1756" w14:textId="77777777" w:rsidR="008B567D" w:rsidRPr="004446C6" w:rsidRDefault="008B567D" w:rsidP="008B567D">
      <w:pPr>
        <w:numPr>
          <w:ilvl w:val="3"/>
          <w:numId w:val="37"/>
        </w:numPr>
        <w:contextualSpacing w:val="0"/>
      </w:pPr>
      <w:r w:rsidRPr="004446C6">
        <w:t xml:space="preserve">the republicans </w:t>
      </w:r>
      <w:r>
        <w:t>abrogate</w:t>
      </w:r>
      <w:r w:rsidRPr="004446C6">
        <w:t xml:space="preserve"> the </w:t>
      </w:r>
      <w:r w:rsidRPr="00AD142B">
        <w:rPr>
          <w:i/>
        </w:rPr>
        <w:t>Concordat</w:t>
      </w:r>
      <w:r>
        <w:t>, separate</w:t>
      </w:r>
      <w:r w:rsidRPr="004446C6">
        <w:t xml:space="preserve"> Church and </w:t>
      </w:r>
      <w:r>
        <w:t>s</w:t>
      </w:r>
      <w:r w:rsidRPr="004446C6">
        <w:t>tate, confis</w:t>
      </w:r>
      <w:r>
        <w:t>cate</w:t>
      </w:r>
      <w:r w:rsidRPr="004446C6">
        <w:t xml:space="preserve"> </w:t>
      </w:r>
      <w:r>
        <w:t xml:space="preserve">Church </w:t>
      </w:r>
      <w:r w:rsidRPr="004446C6">
        <w:t>property</w:t>
      </w:r>
      <w:r>
        <w:t>,</w:t>
      </w:r>
      <w:r w:rsidRPr="004446C6">
        <w:t xml:space="preserve"> </w:t>
      </w:r>
      <w:r>
        <w:t>expel</w:t>
      </w:r>
      <w:r w:rsidRPr="004446C6">
        <w:t xml:space="preserve"> the </w:t>
      </w:r>
      <w:r>
        <w:t>Jesuits, secularize</w:t>
      </w:r>
      <w:r w:rsidRPr="004446C6">
        <w:t xml:space="preserve"> education</w:t>
      </w:r>
      <w:r>
        <w:t>,</w:t>
      </w:r>
      <w:r w:rsidRPr="004446C6">
        <w:t xml:space="preserve"> intro</w:t>
      </w:r>
      <w:r>
        <w:t>duce</w:t>
      </w:r>
      <w:r w:rsidRPr="004446C6">
        <w:t xml:space="preserve"> divorce, </w:t>
      </w:r>
      <w:r>
        <w:t>and prohibit</w:t>
      </w:r>
      <w:r w:rsidRPr="004446C6">
        <w:t xml:space="preserve"> religious processions</w:t>
      </w:r>
    </w:p>
    <w:p w14:paraId="24FE0893" w14:textId="77777777" w:rsidR="008B567D" w:rsidRPr="004446C6" w:rsidRDefault="008B567D" w:rsidP="008B567D">
      <w:pPr>
        <w:numPr>
          <w:ilvl w:val="3"/>
          <w:numId w:val="37"/>
        </w:numPr>
        <w:contextualSpacing w:val="0"/>
      </w:pPr>
      <w:r w:rsidRPr="004446C6">
        <w:t>anarchists “destroy and plunder ecclesiastical institutions throughout Spain</w:t>
      </w:r>
      <w:r>
        <w:t>,</w:t>
      </w:r>
      <w:r w:rsidRPr="004446C6">
        <w:t xml:space="preserve">” </w:t>
      </w:r>
      <w:r>
        <w:t xml:space="preserve">making most Catholics prefer fascism </w:t>
      </w:r>
      <w:r w:rsidRPr="004446C6">
        <w:t>(Holmes and Bickers 267)</w:t>
      </w:r>
    </w:p>
    <w:p w14:paraId="409BB870" w14:textId="77777777" w:rsidR="008B567D" w:rsidRPr="004446C6" w:rsidRDefault="008B567D" w:rsidP="008B567D">
      <w:pPr>
        <w:numPr>
          <w:ilvl w:val="2"/>
          <w:numId w:val="37"/>
        </w:numPr>
        <w:contextualSpacing w:val="0"/>
      </w:pPr>
      <w:r w:rsidRPr="004446C6">
        <w:t>1936-39: Spanish Civil War</w:t>
      </w:r>
    </w:p>
    <w:p w14:paraId="30FF8637" w14:textId="77777777" w:rsidR="008B567D" w:rsidRPr="004446C6" w:rsidRDefault="008B567D" w:rsidP="008B567D">
      <w:pPr>
        <w:numPr>
          <w:ilvl w:val="3"/>
          <w:numId w:val="37"/>
        </w:numPr>
        <w:contextualSpacing w:val="0"/>
      </w:pPr>
      <w:r w:rsidRPr="004446C6">
        <w:t>the army mutinies</w:t>
      </w:r>
      <w:r>
        <w:t xml:space="preserve"> under </w:t>
      </w:r>
      <w:r w:rsidRPr="004446C6">
        <w:t xml:space="preserve">Francisco Franco </w:t>
      </w:r>
      <w:r>
        <w:t>(1892-1975)</w:t>
      </w:r>
    </w:p>
    <w:p w14:paraId="55CCCA8A" w14:textId="77777777" w:rsidR="008B567D" w:rsidRPr="004446C6" w:rsidRDefault="008B567D" w:rsidP="008B567D">
      <w:pPr>
        <w:numPr>
          <w:ilvl w:val="3"/>
          <w:numId w:val="37"/>
        </w:numPr>
        <w:contextualSpacing w:val="0"/>
      </w:pPr>
      <w:r>
        <w:t xml:space="preserve">the Republic kills </w:t>
      </w:r>
      <w:r w:rsidRPr="004446C6">
        <w:t>12 bishops, 1000s of priests and monks, and 100s of nuns</w:t>
      </w:r>
    </w:p>
    <w:p w14:paraId="2C82F2D1" w14:textId="77777777" w:rsidR="008B567D" w:rsidRPr="004446C6" w:rsidRDefault="008B567D" w:rsidP="008B567D">
      <w:pPr>
        <w:numPr>
          <w:ilvl w:val="3"/>
          <w:numId w:val="37"/>
        </w:numPr>
        <w:contextualSpacing w:val="0"/>
      </w:pPr>
      <w:r w:rsidRPr="004446C6">
        <w:t>Pius XI</w:t>
      </w:r>
      <w:r>
        <w:t xml:space="preserve"> associates</w:t>
      </w:r>
      <w:r w:rsidRPr="004446C6">
        <w:t xml:space="preserve"> </w:t>
      </w:r>
      <w:r>
        <w:t>c</w:t>
      </w:r>
      <w:r w:rsidRPr="004446C6">
        <w:t xml:space="preserve">ommunism </w:t>
      </w:r>
      <w:r>
        <w:t>“</w:t>
      </w:r>
      <w:r w:rsidRPr="004446C6">
        <w:t>with persecution and instanced their behaviour in Russia and Mexico as well as Spain” (Holmes and Bickers 267)</w:t>
      </w:r>
    </w:p>
    <w:p w14:paraId="36A9F7DF" w14:textId="77777777" w:rsidR="008B567D" w:rsidRPr="004446C6" w:rsidRDefault="008B567D" w:rsidP="008B567D">
      <w:pPr>
        <w:numPr>
          <w:ilvl w:val="3"/>
          <w:numId w:val="37"/>
        </w:numPr>
        <w:contextualSpacing w:val="0"/>
      </w:pPr>
      <w:r w:rsidRPr="004446C6">
        <w:t xml:space="preserve">few Spanish Catholics </w:t>
      </w:r>
      <w:r>
        <w:t>a</w:t>
      </w:r>
      <w:r w:rsidRPr="004446C6">
        <w:t xml:space="preserve">re </w:t>
      </w:r>
      <w:r>
        <w:t>willing to criticiz</w:t>
      </w:r>
      <w:r w:rsidRPr="004446C6">
        <w:t xml:space="preserve">e </w:t>
      </w:r>
      <w:r>
        <w:t xml:space="preserve">Franco’s </w:t>
      </w:r>
      <w:r w:rsidRPr="004446C6">
        <w:t>exaggerated nationalism</w:t>
      </w:r>
      <w:r>
        <w:t>,</w:t>
      </w:r>
      <w:r w:rsidRPr="004446C6">
        <w:t xml:space="preserve"> totalitarianism</w:t>
      </w:r>
      <w:r>
        <w:t xml:space="preserve">, </w:t>
      </w:r>
      <w:r w:rsidRPr="004446C6">
        <w:t>and racial laws</w:t>
      </w:r>
    </w:p>
    <w:p w14:paraId="3196E57A" w14:textId="77777777" w:rsidR="008B567D" w:rsidRPr="004446C6" w:rsidRDefault="008B567D" w:rsidP="008B567D">
      <w:pPr>
        <w:numPr>
          <w:ilvl w:val="3"/>
          <w:numId w:val="37"/>
        </w:numPr>
        <w:contextualSpacing w:val="0"/>
      </w:pPr>
      <w:r>
        <w:t xml:space="preserve">April 19, </w:t>
      </w:r>
      <w:r w:rsidRPr="004446C6">
        <w:t>1937: Franco seizes power</w:t>
      </w:r>
    </w:p>
    <w:p w14:paraId="04EE4D65" w14:textId="77777777" w:rsidR="008B567D" w:rsidRPr="004446C6" w:rsidRDefault="008B567D" w:rsidP="008B567D">
      <w:pPr>
        <w:numPr>
          <w:ilvl w:val="3"/>
          <w:numId w:val="37"/>
        </w:numPr>
        <w:contextualSpacing w:val="0"/>
      </w:pPr>
      <w:r w:rsidRPr="004446C6">
        <w:t>1939: Franco defeats the republicans</w:t>
      </w:r>
    </w:p>
    <w:p w14:paraId="451BC786" w14:textId="77777777" w:rsidR="008B567D" w:rsidRPr="004446C6" w:rsidRDefault="008B567D" w:rsidP="008B567D">
      <w:pPr>
        <w:numPr>
          <w:ilvl w:val="2"/>
          <w:numId w:val="37"/>
        </w:numPr>
        <w:contextualSpacing w:val="0"/>
      </w:pPr>
      <w:r w:rsidRPr="004446C6">
        <w:t xml:space="preserve">1937-75: Franco is </w:t>
      </w:r>
      <w:r>
        <w:t>“</w:t>
      </w:r>
      <w:r w:rsidRPr="004446C6">
        <w:t>head of state</w:t>
      </w:r>
      <w:r>
        <w:t>”</w:t>
      </w:r>
      <w:r w:rsidRPr="004446C6">
        <w:t xml:space="preserve"> or </w:t>
      </w:r>
      <w:r>
        <w:t>“</w:t>
      </w:r>
      <w:r w:rsidRPr="004446C6">
        <w:t>prime minister</w:t>
      </w:r>
      <w:r>
        <w:t>” (</w:t>
      </w:r>
      <w:r w:rsidRPr="004446C6">
        <w:t>dictator); the fascists “restore the privileged position of the Church” (Holmes and Bickers 267)</w:t>
      </w:r>
    </w:p>
    <w:p w14:paraId="55C2437C" w14:textId="77777777" w:rsidR="008B567D" w:rsidRPr="004446C6" w:rsidRDefault="008B567D" w:rsidP="008B567D">
      <w:pPr>
        <w:numPr>
          <w:ilvl w:val="2"/>
          <w:numId w:val="37"/>
        </w:numPr>
        <w:contextualSpacing w:val="0"/>
      </w:pPr>
      <w:r>
        <w:lastRenderedPageBreak/>
        <w:t xml:space="preserve">November 11, </w:t>
      </w:r>
      <w:r w:rsidRPr="004446C6">
        <w:t>1975: chosen by Franco, Juan Carlos, of the House of Borbón, is restored to the throne</w:t>
      </w:r>
    </w:p>
    <w:p w14:paraId="18A3C3CA" w14:textId="77777777" w:rsidR="008B567D" w:rsidRPr="004446C6" w:rsidRDefault="008B567D" w:rsidP="008B567D">
      <w:pPr>
        <w:numPr>
          <w:ilvl w:val="2"/>
          <w:numId w:val="37"/>
        </w:numPr>
        <w:contextualSpacing w:val="0"/>
      </w:pPr>
      <w:r w:rsidRPr="004446C6">
        <w:t xml:space="preserve">1975-present: Spain </w:t>
      </w:r>
      <w:r>
        <w:t>moves</w:t>
      </w:r>
      <w:r w:rsidRPr="004446C6">
        <w:t xml:space="preserve"> toward democracy</w:t>
      </w:r>
    </w:p>
    <w:p w14:paraId="5D9AEAC2" w14:textId="77777777" w:rsidR="008B567D" w:rsidRPr="004446C6" w:rsidRDefault="008B567D" w:rsidP="008B567D">
      <w:pPr>
        <w:numPr>
          <w:ilvl w:val="1"/>
          <w:numId w:val="37"/>
        </w:numPr>
        <w:contextualSpacing w:val="0"/>
      </w:pPr>
      <w:r w:rsidRPr="004446C6">
        <w:t>Germany</w:t>
      </w:r>
      <w:r>
        <w:t xml:space="preserve"> between the World Wars</w:t>
      </w:r>
    </w:p>
    <w:p w14:paraId="1B2CEE2B" w14:textId="77777777" w:rsidR="008B567D" w:rsidRPr="004446C6" w:rsidRDefault="008B567D" w:rsidP="008B567D">
      <w:pPr>
        <w:numPr>
          <w:ilvl w:val="2"/>
          <w:numId w:val="37"/>
        </w:numPr>
        <w:contextualSpacing w:val="0"/>
      </w:pPr>
      <w:r w:rsidRPr="004446C6">
        <w:t>Adolf Hitler (1889-1945) “hated Christianity and intended to deal with it as he was prepared to deal with Judaism but he disguised his hostility until he had achieved power” (Holmes and Bickers 268)</w:t>
      </w:r>
    </w:p>
    <w:p w14:paraId="25B9AB5C" w14:textId="77777777" w:rsidR="008B567D" w:rsidRPr="004446C6" w:rsidRDefault="008B567D" w:rsidP="008B567D">
      <w:pPr>
        <w:numPr>
          <w:ilvl w:val="2"/>
          <w:numId w:val="37"/>
        </w:numPr>
        <w:contextualSpacing w:val="0"/>
      </w:pPr>
      <w:r>
        <w:t>German bishops recognize that Catholicism conflicts</w:t>
      </w:r>
      <w:r w:rsidRPr="004446C6">
        <w:t xml:space="preserve"> with </w:t>
      </w:r>
      <w:r>
        <w:t xml:space="preserve">Nazi </w:t>
      </w:r>
      <w:r w:rsidRPr="004446C6">
        <w:t>ideology (</w:t>
      </w:r>
      <w:r>
        <w:t xml:space="preserve">the </w:t>
      </w:r>
      <w:r w:rsidRPr="004446C6">
        <w:rPr>
          <w:i/>
        </w:rPr>
        <w:t>Nationalsozialistische deutsche Arbeiter-Partei</w:t>
      </w:r>
      <w:r w:rsidRPr="004446C6">
        <w:t>, National Socialist German Workers’ Party)</w:t>
      </w:r>
    </w:p>
    <w:p w14:paraId="5EEFA3B0" w14:textId="77777777" w:rsidR="008B567D" w:rsidRPr="004446C6" w:rsidRDefault="008B567D" w:rsidP="008B567D">
      <w:pPr>
        <w:numPr>
          <w:ilvl w:val="3"/>
          <w:numId w:val="37"/>
        </w:numPr>
        <w:contextualSpacing w:val="0"/>
      </w:pPr>
      <w:r w:rsidRPr="004446C6">
        <w:t>1920-27: German bishops warn Catholics against Nazism 5 times</w:t>
      </w:r>
    </w:p>
    <w:p w14:paraId="2A678AC7" w14:textId="77777777" w:rsidR="008B567D" w:rsidRPr="004446C6" w:rsidRDefault="008B567D" w:rsidP="008B567D">
      <w:pPr>
        <w:numPr>
          <w:ilvl w:val="3"/>
          <w:numId w:val="37"/>
        </w:numPr>
        <w:contextualSpacing w:val="0"/>
      </w:pPr>
      <w:r w:rsidRPr="004446C6">
        <w:t>1931: Bavarian bishops condemn Nazism as a heresy</w:t>
      </w:r>
    </w:p>
    <w:p w14:paraId="6143C716" w14:textId="77777777" w:rsidR="008B567D" w:rsidRDefault="008B567D" w:rsidP="008B567D">
      <w:pPr>
        <w:numPr>
          <w:ilvl w:val="2"/>
          <w:numId w:val="37"/>
        </w:numPr>
        <w:contextualSpacing w:val="0"/>
      </w:pPr>
      <w:r w:rsidRPr="004446C6">
        <w:t>January 30, 1933: Hitler becomes German chancellor</w:t>
      </w:r>
      <w:r>
        <w:t>, and</w:t>
      </w:r>
      <w:r w:rsidRPr="004446C6">
        <w:t xml:space="preserve"> the “Third Reich” (Nazi Germany</w:t>
      </w:r>
      <w:r>
        <w:t>) begins (</w:t>
      </w:r>
      <w:r w:rsidRPr="004446C6">
        <w:t>1933-45)</w:t>
      </w:r>
    </w:p>
    <w:p w14:paraId="00398C2F" w14:textId="77777777" w:rsidR="008B567D" w:rsidRDefault="008B567D" w:rsidP="008B567D">
      <w:pPr>
        <w:numPr>
          <w:ilvl w:val="2"/>
          <w:numId w:val="37"/>
        </w:numPr>
        <w:contextualSpacing w:val="0"/>
      </w:pPr>
      <w:r>
        <w:t>January-March 1933</w:t>
      </w:r>
    </w:p>
    <w:p w14:paraId="3AC39DD9" w14:textId="77777777" w:rsidR="008B567D" w:rsidRDefault="008B567D" w:rsidP="008B567D">
      <w:pPr>
        <w:numPr>
          <w:ilvl w:val="3"/>
          <w:numId w:val="37"/>
        </w:numPr>
        <w:contextualSpacing w:val="0"/>
      </w:pPr>
      <w:r>
        <w:t>Hitler issues “</w:t>
      </w:r>
      <w:r w:rsidRPr="004446C6">
        <w:t>oral guarantees</w:t>
      </w:r>
      <w:r>
        <w:t>”</w:t>
      </w:r>
      <w:r w:rsidRPr="004446C6">
        <w:t xml:space="preserve"> </w:t>
      </w:r>
      <w:r>
        <w:t xml:space="preserve">of </w:t>
      </w:r>
      <w:r w:rsidRPr="004446C6">
        <w:t>the Church’s liberty</w:t>
      </w:r>
      <w:r>
        <w:t xml:space="preserve"> (“Reichskonkordat”)</w:t>
      </w:r>
    </w:p>
    <w:p w14:paraId="7D8B5F34" w14:textId="77777777" w:rsidR="008B567D" w:rsidRPr="004446C6" w:rsidRDefault="008B567D" w:rsidP="008B567D">
      <w:pPr>
        <w:numPr>
          <w:ilvl w:val="3"/>
          <w:numId w:val="37"/>
        </w:numPr>
        <w:contextualSpacing w:val="0"/>
      </w:pPr>
      <w:r>
        <w:t>some in the Vatican, “</w:t>
      </w:r>
      <w:r w:rsidRPr="004446C6">
        <w:t>apparently reassured by Hitler’s promises</w:t>
      </w:r>
      <w:r>
        <w:t>,”</w:t>
      </w:r>
      <w:r w:rsidRPr="004446C6">
        <w:t xml:space="preserve"> pressure </w:t>
      </w:r>
      <w:r>
        <w:t>the German bishops</w:t>
      </w:r>
      <w:r w:rsidRPr="004446C6">
        <w:t xml:space="preserve"> (Holmes and Bickers 268)</w:t>
      </w:r>
    </w:p>
    <w:p w14:paraId="66D04027" w14:textId="77777777" w:rsidR="008B567D" w:rsidRDefault="008B567D" w:rsidP="008B567D">
      <w:pPr>
        <w:numPr>
          <w:ilvl w:val="3"/>
          <w:numId w:val="37"/>
        </w:numPr>
        <w:contextualSpacing w:val="0"/>
      </w:pPr>
      <w:r w:rsidRPr="004446C6">
        <w:t xml:space="preserve">the bishops </w:t>
      </w:r>
      <w:r>
        <w:t xml:space="preserve">cease </w:t>
      </w:r>
      <w:r w:rsidRPr="004446C6">
        <w:t>“forbidding Catholics to join the Nazi Party</w:t>
      </w:r>
      <w:r>
        <w:t>,” though they do not withdraw</w:t>
      </w:r>
      <w:r w:rsidRPr="004446C6">
        <w:t xml:space="preserve"> their condemnation</w:t>
      </w:r>
      <w:r>
        <w:t>s of Nazi ideology</w:t>
      </w:r>
      <w:r w:rsidRPr="004446C6">
        <w:t xml:space="preserve"> (Holmes and Bickers 268)</w:t>
      </w:r>
    </w:p>
    <w:p w14:paraId="5E3A1885" w14:textId="77777777" w:rsidR="008B567D" w:rsidRPr="004446C6" w:rsidRDefault="008B567D" w:rsidP="008B567D">
      <w:pPr>
        <w:numPr>
          <w:ilvl w:val="2"/>
          <w:numId w:val="37"/>
        </w:numPr>
        <w:contextualSpacing w:val="0"/>
      </w:pPr>
      <w:r w:rsidRPr="004446C6">
        <w:t xml:space="preserve">July 20, 1933: the </w:t>
      </w:r>
      <w:r w:rsidRPr="004446C6">
        <w:rPr>
          <w:i/>
        </w:rPr>
        <w:t>Reichskonkordat</w:t>
      </w:r>
      <w:r>
        <w:t xml:space="preserve"> (c</w:t>
      </w:r>
      <w:r w:rsidRPr="004446C6">
        <w:t xml:space="preserve">oncordat with Germany; still </w:t>
      </w:r>
      <w:r>
        <w:t>in force</w:t>
      </w:r>
      <w:r w:rsidRPr="004446C6">
        <w:t>)</w:t>
      </w:r>
    </w:p>
    <w:p w14:paraId="75CB85EC" w14:textId="77777777" w:rsidR="008B567D" w:rsidRDefault="008B567D" w:rsidP="008B567D">
      <w:pPr>
        <w:numPr>
          <w:ilvl w:val="3"/>
          <w:numId w:val="37"/>
        </w:numPr>
        <w:contextualSpacing w:val="0"/>
      </w:pPr>
      <w:r w:rsidRPr="004446C6">
        <w:t xml:space="preserve">Eugenio Pacelli </w:t>
      </w:r>
      <w:r>
        <w:t xml:space="preserve">(1876-1958) negotiates the </w:t>
      </w:r>
      <w:r>
        <w:rPr>
          <w:i/>
        </w:rPr>
        <w:t>Reichskonkordat</w:t>
      </w:r>
      <w:r>
        <w:t xml:space="preserve"> (he is papal nuncio to Germany, 1917-</w:t>
      </w:r>
      <w:r w:rsidRPr="004446C6">
        <w:t>30</w:t>
      </w:r>
      <w:r>
        <w:t xml:space="preserve">; </w:t>
      </w:r>
      <w:r w:rsidRPr="004446C6">
        <w:t>Vati</w:t>
      </w:r>
      <w:r>
        <w:t>can secretary of state, 1930-</w:t>
      </w:r>
      <w:r w:rsidRPr="004446C6">
        <w:t>39</w:t>
      </w:r>
      <w:r>
        <w:t>; Pius XII, 1939-58)</w:t>
      </w:r>
    </w:p>
    <w:p w14:paraId="1BDDA63F" w14:textId="77777777" w:rsidR="008B567D" w:rsidRPr="004446C6" w:rsidRDefault="008B567D" w:rsidP="008B567D">
      <w:pPr>
        <w:numPr>
          <w:ilvl w:val="3"/>
          <w:numId w:val="37"/>
        </w:numPr>
        <w:contextualSpacing w:val="0"/>
      </w:pPr>
      <w:r w:rsidRPr="004446C6">
        <w:t xml:space="preserve">Pacelli </w:t>
      </w:r>
      <w:r>
        <w:t>“</w:t>
      </w:r>
      <w:r w:rsidRPr="004446C6">
        <w:t>had to choose within a week between accepting the concessions offered or witnessing the virtual elimination of the Church in Germany” (Holmes and Bickers 269)</w:t>
      </w:r>
    </w:p>
    <w:p w14:paraId="213F8DF0" w14:textId="77777777" w:rsidR="008B567D" w:rsidRPr="004446C6" w:rsidRDefault="008B567D" w:rsidP="008B567D">
      <w:pPr>
        <w:numPr>
          <w:ilvl w:val="3"/>
          <w:numId w:val="37"/>
        </w:numPr>
        <w:contextualSpacing w:val="0"/>
      </w:pPr>
      <w:r>
        <w:t>b</w:t>
      </w:r>
      <w:r w:rsidRPr="004446C6">
        <w:t xml:space="preserve">y </w:t>
      </w:r>
      <w:r>
        <w:t>the c</w:t>
      </w:r>
      <w:r w:rsidRPr="004446C6">
        <w:t xml:space="preserve">oncordat </w:t>
      </w:r>
      <w:r>
        <w:t>Hitler secures</w:t>
      </w:r>
      <w:r w:rsidRPr="004446C6">
        <w:t xml:space="preserve"> the Holy See</w:t>
      </w:r>
      <w:r>
        <w:t xml:space="preserve">’s </w:t>
      </w:r>
      <w:r w:rsidRPr="004446C6">
        <w:t>recognition</w:t>
      </w:r>
      <w:r>
        <w:t xml:space="preserve">, giving him </w:t>
      </w:r>
      <w:r w:rsidRPr="004446C6">
        <w:t>international prestige</w:t>
      </w:r>
      <w:r>
        <w:t>; he also “</w:t>
      </w:r>
      <w:r w:rsidRPr="004446C6">
        <w:t xml:space="preserve">effectively ended the political opposition </w:t>
      </w:r>
      <w:r>
        <w:t>o</w:t>
      </w:r>
      <w:r w:rsidRPr="004446C6">
        <w:t xml:space="preserve">f </w:t>
      </w:r>
      <w:r>
        <w:t xml:space="preserve">. . . </w:t>
      </w:r>
      <w:r w:rsidRPr="004446C6">
        <w:t>German Catholics” (Holmes and Bickers 268)</w:t>
      </w:r>
    </w:p>
    <w:p w14:paraId="1E34FBDE" w14:textId="77777777" w:rsidR="008B567D" w:rsidRPr="004446C6" w:rsidRDefault="008B567D" w:rsidP="008B567D">
      <w:pPr>
        <w:numPr>
          <w:ilvl w:val="2"/>
          <w:numId w:val="37"/>
        </w:numPr>
        <w:contextualSpacing w:val="0"/>
      </w:pPr>
      <w:r w:rsidRPr="004446C6">
        <w:t xml:space="preserve">within months </w:t>
      </w:r>
      <w:r>
        <w:t>of the concordat,</w:t>
      </w:r>
      <w:r w:rsidRPr="004446C6">
        <w:t xml:space="preserve"> </w:t>
      </w:r>
      <w:r>
        <w:t xml:space="preserve">the </w:t>
      </w:r>
      <w:r w:rsidRPr="004446C6">
        <w:t>Nazi</w:t>
      </w:r>
      <w:r>
        <w:t>s</w:t>
      </w:r>
      <w:r w:rsidRPr="004446C6">
        <w:t xml:space="preserve"> violat</w:t>
      </w:r>
      <w:r>
        <w:t>e</w:t>
      </w:r>
      <w:r w:rsidRPr="004446C6">
        <w:t xml:space="preserve"> </w:t>
      </w:r>
      <w:r>
        <w:t>it; they</w:t>
      </w:r>
    </w:p>
    <w:p w14:paraId="71AF38A8" w14:textId="77777777" w:rsidR="008B567D" w:rsidRDefault="008B567D" w:rsidP="008B567D">
      <w:pPr>
        <w:numPr>
          <w:ilvl w:val="3"/>
          <w:numId w:val="37"/>
        </w:numPr>
        <w:contextualSpacing w:val="0"/>
      </w:pPr>
      <w:r>
        <w:t>publish</w:t>
      </w:r>
      <w:r w:rsidRPr="004446C6">
        <w:t xml:space="preserve"> a law of steril</w:t>
      </w:r>
      <w:r>
        <w:t>ization</w:t>
      </w:r>
    </w:p>
    <w:p w14:paraId="6A1D6A08" w14:textId="77777777" w:rsidR="008B567D" w:rsidRPr="004446C6" w:rsidRDefault="008B567D" w:rsidP="008B567D">
      <w:pPr>
        <w:numPr>
          <w:ilvl w:val="3"/>
          <w:numId w:val="37"/>
        </w:numPr>
        <w:contextualSpacing w:val="0"/>
      </w:pPr>
      <w:r>
        <w:t xml:space="preserve">dismiss </w:t>
      </w:r>
      <w:r w:rsidRPr="004446C6">
        <w:t>Catholic civil servants</w:t>
      </w:r>
      <w:r>
        <w:t xml:space="preserve"> and arrest Catholic d</w:t>
      </w:r>
      <w:r w:rsidRPr="004446C6">
        <w:t>eputies</w:t>
      </w:r>
    </w:p>
    <w:p w14:paraId="0579AF6B" w14:textId="77777777" w:rsidR="008B567D" w:rsidRPr="004446C6" w:rsidRDefault="008B567D" w:rsidP="008B567D">
      <w:pPr>
        <w:numPr>
          <w:ilvl w:val="3"/>
          <w:numId w:val="37"/>
        </w:numPr>
        <w:contextualSpacing w:val="0"/>
      </w:pPr>
      <w:r>
        <w:t xml:space="preserve">exile or imprison </w:t>
      </w:r>
      <w:r w:rsidRPr="004446C6">
        <w:t>priests</w:t>
      </w:r>
      <w:r>
        <w:t>, monks, and nuns</w:t>
      </w:r>
    </w:p>
    <w:p w14:paraId="284B4EAD" w14:textId="77777777" w:rsidR="008B567D" w:rsidRPr="004446C6" w:rsidRDefault="008B567D" w:rsidP="008B567D">
      <w:pPr>
        <w:numPr>
          <w:ilvl w:val="3"/>
          <w:numId w:val="37"/>
        </w:numPr>
        <w:contextualSpacing w:val="0"/>
      </w:pPr>
      <w:r>
        <w:t>suppress Catholic organiz</w:t>
      </w:r>
      <w:r w:rsidRPr="004446C6">
        <w:t>ations and periodicals</w:t>
      </w:r>
    </w:p>
    <w:p w14:paraId="6C15FC2A" w14:textId="77777777" w:rsidR="008B567D" w:rsidRPr="004446C6" w:rsidRDefault="008B567D" w:rsidP="008B567D">
      <w:pPr>
        <w:numPr>
          <w:ilvl w:val="3"/>
          <w:numId w:val="37"/>
        </w:numPr>
        <w:contextualSpacing w:val="0"/>
      </w:pPr>
      <w:r w:rsidRPr="004446C6">
        <w:t>confiscate</w:t>
      </w:r>
      <w:r>
        <w:t xml:space="preserve"> </w:t>
      </w:r>
      <w:r w:rsidRPr="004446C6">
        <w:t xml:space="preserve">Catholic property </w:t>
      </w:r>
      <w:r>
        <w:t>and</w:t>
      </w:r>
      <w:r w:rsidRPr="004446C6">
        <w:t xml:space="preserve"> </w:t>
      </w:r>
      <w:r>
        <w:t xml:space="preserve">sack bishops’ </w:t>
      </w:r>
      <w:r w:rsidRPr="004446C6">
        <w:t>palaces</w:t>
      </w:r>
    </w:p>
    <w:p w14:paraId="2277D5BD" w14:textId="77777777" w:rsidR="008B567D" w:rsidRPr="004446C6" w:rsidRDefault="008B567D" w:rsidP="008B567D">
      <w:pPr>
        <w:numPr>
          <w:ilvl w:val="3"/>
          <w:numId w:val="37"/>
        </w:numPr>
        <w:contextualSpacing w:val="0"/>
      </w:pPr>
      <w:r>
        <w:t xml:space="preserve">ban </w:t>
      </w:r>
      <w:r w:rsidRPr="004446C6">
        <w:t xml:space="preserve">meetings </w:t>
      </w:r>
      <w:r>
        <w:t>of Catholics</w:t>
      </w:r>
    </w:p>
    <w:p w14:paraId="6A4F7E83" w14:textId="77777777" w:rsidR="008B567D" w:rsidRPr="004446C6" w:rsidRDefault="008B567D" w:rsidP="008B567D">
      <w:pPr>
        <w:numPr>
          <w:ilvl w:val="3"/>
          <w:numId w:val="37"/>
        </w:numPr>
        <w:contextualSpacing w:val="0"/>
      </w:pPr>
      <w:r>
        <w:t xml:space="preserve">close </w:t>
      </w:r>
      <w:r w:rsidRPr="004446C6">
        <w:t>Catholic schools</w:t>
      </w:r>
    </w:p>
    <w:p w14:paraId="06B5530A" w14:textId="77777777" w:rsidR="008B567D" w:rsidRPr="004446C6" w:rsidRDefault="008B567D" w:rsidP="008B567D">
      <w:pPr>
        <w:numPr>
          <w:ilvl w:val="2"/>
          <w:numId w:val="37"/>
        </w:numPr>
        <w:contextualSpacing w:val="0"/>
      </w:pPr>
      <w:r w:rsidRPr="004446C6">
        <w:t xml:space="preserve">June 29-30, 1934: </w:t>
      </w:r>
      <w:r>
        <w:t xml:space="preserve">the </w:t>
      </w:r>
      <w:r w:rsidRPr="004446C6">
        <w:t xml:space="preserve">Nights </w:t>
      </w:r>
      <w:r>
        <w:t>of the Long Knives: Nazis purges hundreds of political opponents, many of them Catholic</w:t>
      </w:r>
    </w:p>
    <w:p w14:paraId="753F6C3D" w14:textId="77777777" w:rsidR="008B567D" w:rsidRPr="004446C6" w:rsidRDefault="008B567D" w:rsidP="008B567D">
      <w:pPr>
        <w:numPr>
          <w:ilvl w:val="2"/>
          <w:numId w:val="37"/>
        </w:numPr>
        <w:contextualSpacing w:val="0"/>
      </w:pPr>
      <w:r w:rsidRPr="004446C6">
        <w:t>1936: P</w:t>
      </w:r>
      <w:r>
        <w:t>ius XI says N</w:t>
      </w:r>
      <w:r w:rsidRPr="004446C6">
        <w:t xml:space="preserve">azism and </w:t>
      </w:r>
      <w:r>
        <w:t>communism are</w:t>
      </w:r>
      <w:r w:rsidRPr="004446C6">
        <w:t xml:space="preserve"> </w:t>
      </w:r>
      <w:r>
        <w:t>“</w:t>
      </w:r>
      <w:r w:rsidRPr="004446C6">
        <w:t>enemies of all truth and of all justice</w:t>
      </w:r>
      <w:r>
        <w:t>”: “</w:t>
      </w:r>
      <w:r w:rsidRPr="004446C6">
        <w:t>the self-styled champions of civilization against Bolshevism</w:t>
      </w:r>
      <w:r>
        <w:t xml:space="preserve"> [use] </w:t>
      </w:r>
      <w:r w:rsidRPr="004446C6">
        <w:t>the very means employed by their adversar</w:t>
      </w:r>
      <w:r>
        <w:t>ies</w:t>
      </w:r>
      <w:r w:rsidRPr="004446C6">
        <w:t>” (</w:t>
      </w:r>
      <w:r>
        <w:t xml:space="preserve">qtd. in </w:t>
      </w:r>
      <w:r w:rsidRPr="004446C6">
        <w:t>Holmes and Bickers 269)</w:t>
      </w:r>
    </w:p>
    <w:p w14:paraId="1D28568D" w14:textId="77777777" w:rsidR="008B567D" w:rsidRPr="004446C6" w:rsidRDefault="008B567D" w:rsidP="008B567D">
      <w:pPr>
        <w:numPr>
          <w:ilvl w:val="2"/>
          <w:numId w:val="37"/>
        </w:numPr>
        <w:contextualSpacing w:val="0"/>
      </w:pPr>
      <w:r w:rsidRPr="004446C6">
        <w:t xml:space="preserve">1937: Pius XI’s encyclicals </w:t>
      </w:r>
      <w:r w:rsidRPr="004446C6">
        <w:rPr>
          <w:i/>
          <w:iCs/>
        </w:rPr>
        <w:t>Mit brennender Sorge</w:t>
      </w:r>
      <w:r w:rsidRPr="004446C6">
        <w:rPr>
          <w:iCs/>
        </w:rPr>
        <w:t xml:space="preserve"> (March 14</w:t>
      </w:r>
      <w:r>
        <w:rPr>
          <w:iCs/>
        </w:rPr>
        <w:t xml:space="preserve">, </w:t>
      </w:r>
      <w:r w:rsidRPr="004446C6">
        <w:rPr>
          <w:iCs/>
        </w:rPr>
        <w:t xml:space="preserve">against fascism) </w:t>
      </w:r>
      <w:r w:rsidRPr="004446C6">
        <w:t xml:space="preserve">and </w:t>
      </w:r>
      <w:r w:rsidRPr="004446C6">
        <w:rPr>
          <w:i/>
          <w:iCs/>
        </w:rPr>
        <w:t>Divini Redemptoris</w:t>
      </w:r>
      <w:r w:rsidRPr="004446C6">
        <w:rPr>
          <w:iCs/>
        </w:rPr>
        <w:t xml:space="preserve"> (March 19</w:t>
      </w:r>
      <w:r>
        <w:rPr>
          <w:iCs/>
        </w:rPr>
        <w:t xml:space="preserve">, </w:t>
      </w:r>
      <w:r w:rsidRPr="004446C6">
        <w:rPr>
          <w:iCs/>
        </w:rPr>
        <w:t>against communism)</w:t>
      </w:r>
    </w:p>
    <w:p w14:paraId="2F8D1266" w14:textId="77777777" w:rsidR="008B567D" w:rsidRPr="004446C6" w:rsidRDefault="008B567D" w:rsidP="008B567D">
      <w:pPr>
        <w:numPr>
          <w:ilvl w:val="3"/>
          <w:numId w:val="37"/>
        </w:numPr>
        <w:contextualSpacing w:val="0"/>
      </w:pPr>
      <w:r w:rsidRPr="004446C6">
        <w:rPr>
          <w:i/>
          <w:iCs/>
        </w:rPr>
        <w:t>Mit brennender Sorge</w:t>
      </w:r>
    </w:p>
    <w:p w14:paraId="5207AF37" w14:textId="77777777" w:rsidR="008B567D" w:rsidRDefault="008B567D" w:rsidP="008B567D">
      <w:pPr>
        <w:numPr>
          <w:ilvl w:val="4"/>
          <w:numId w:val="37"/>
        </w:numPr>
        <w:contextualSpacing w:val="0"/>
      </w:pPr>
      <w:r>
        <w:rPr>
          <w:iCs/>
        </w:rPr>
        <w:t xml:space="preserve">motorcyclists </w:t>
      </w:r>
      <w:r>
        <w:t xml:space="preserve">secretly distribute the encyclical </w:t>
      </w:r>
      <w:r w:rsidRPr="004446C6">
        <w:t xml:space="preserve">throughout </w:t>
      </w:r>
      <w:r>
        <w:t>Germany</w:t>
      </w:r>
    </w:p>
    <w:p w14:paraId="0BD9BADC" w14:textId="77777777" w:rsidR="008B567D" w:rsidRDefault="008B567D" w:rsidP="008B567D">
      <w:pPr>
        <w:numPr>
          <w:ilvl w:val="4"/>
          <w:numId w:val="37"/>
        </w:numPr>
        <w:contextualSpacing w:val="0"/>
      </w:pPr>
      <w:r>
        <w:t xml:space="preserve">it is </w:t>
      </w:r>
      <w:r w:rsidRPr="004446C6">
        <w:t>read from every</w:t>
      </w:r>
      <w:r>
        <w:t xml:space="preserve"> Catholic pulpit on Palm Sunday</w:t>
      </w:r>
    </w:p>
    <w:p w14:paraId="3AE23049" w14:textId="77777777" w:rsidR="008B567D" w:rsidRDefault="008B567D" w:rsidP="008B567D">
      <w:pPr>
        <w:numPr>
          <w:ilvl w:val="4"/>
          <w:numId w:val="37"/>
        </w:numPr>
        <w:contextualSpacing w:val="0"/>
      </w:pPr>
      <w:r>
        <w:lastRenderedPageBreak/>
        <w:t xml:space="preserve">it condemns </w:t>
      </w:r>
      <w:r w:rsidRPr="004446C6">
        <w:t xml:space="preserve">not only </w:t>
      </w:r>
      <w:r>
        <w:t xml:space="preserve">“the </w:t>
      </w:r>
      <w:r w:rsidRPr="004446C6">
        <w:t>persecution of the Church but the neopaganism of Nazi theories</w:t>
      </w:r>
      <w:r>
        <w:t>” (Holmes and Bickers 270)</w:t>
      </w:r>
    </w:p>
    <w:p w14:paraId="12633A5D" w14:textId="77777777" w:rsidR="008B567D" w:rsidRDefault="008B567D" w:rsidP="008B567D">
      <w:pPr>
        <w:numPr>
          <w:ilvl w:val="4"/>
          <w:numId w:val="37"/>
        </w:numPr>
        <w:contextualSpacing w:val="0"/>
      </w:pPr>
      <w:r w:rsidRPr="004446C6">
        <w:rPr>
          <w:iCs/>
        </w:rPr>
        <w:t>“</w:t>
      </w:r>
      <w:r w:rsidRPr="004446C6">
        <w:rPr>
          <w:i/>
          <w:iCs/>
        </w:rPr>
        <w:t>Mit brennender Sorge</w:t>
      </w:r>
      <w:r w:rsidRPr="004446C6">
        <w:rPr>
          <w:iCs/>
        </w:rPr>
        <w:t xml:space="preserve"> </w:t>
      </w:r>
      <w:r w:rsidRPr="004446C6">
        <w:t>had an immediate effect on public opinion</w:t>
      </w:r>
      <w:r>
        <w:t xml:space="preserve"> . . . </w:t>
      </w:r>
      <w:r w:rsidRPr="004446C6">
        <w:t>in the United States</w:t>
      </w:r>
      <w:r>
        <w:t>” (Holmes and Bickers 270)</w:t>
      </w:r>
    </w:p>
    <w:p w14:paraId="03C2AD19" w14:textId="77777777" w:rsidR="008B567D" w:rsidRPr="00FD18AB" w:rsidRDefault="008B567D" w:rsidP="008B567D">
      <w:pPr>
        <w:numPr>
          <w:ilvl w:val="3"/>
          <w:numId w:val="37"/>
        </w:numPr>
        <w:contextualSpacing w:val="0"/>
      </w:pPr>
      <w:r w:rsidRPr="004446C6">
        <w:rPr>
          <w:i/>
          <w:iCs/>
        </w:rPr>
        <w:t>Divini Redemptoris</w:t>
      </w:r>
    </w:p>
    <w:p w14:paraId="5E774B1B" w14:textId="77777777" w:rsidR="008B567D" w:rsidRPr="004446C6" w:rsidRDefault="008B567D" w:rsidP="008B567D">
      <w:pPr>
        <w:numPr>
          <w:ilvl w:val="4"/>
          <w:numId w:val="37"/>
        </w:numPr>
        <w:contextualSpacing w:val="0"/>
      </w:pPr>
      <w:r w:rsidRPr="004446C6">
        <w:rPr>
          <w:i/>
          <w:iCs/>
        </w:rPr>
        <w:t>Mit brennender Sorge</w:t>
      </w:r>
      <w:r w:rsidRPr="004446C6">
        <w:rPr>
          <w:iCs/>
        </w:rPr>
        <w:t xml:space="preserve"> </w:t>
      </w:r>
      <w:r>
        <w:t>i</w:t>
      </w:r>
      <w:r w:rsidRPr="004446C6">
        <w:t xml:space="preserve">s </w:t>
      </w:r>
      <w:r>
        <w:t xml:space="preserve">only </w:t>
      </w:r>
      <w:r w:rsidRPr="004446C6">
        <w:t>a diplomatic pro</w:t>
      </w:r>
      <w:r>
        <w:t xml:space="preserve">test; </w:t>
      </w:r>
      <w:r w:rsidRPr="004446C6">
        <w:rPr>
          <w:i/>
          <w:iCs/>
        </w:rPr>
        <w:t>Divini Redemptoris</w:t>
      </w:r>
      <w:r w:rsidRPr="004446C6">
        <w:rPr>
          <w:iCs/>
        </w:rPr>
        <w:t xml:space="preserve"> </w:t>
      </w:r>
      <w:r>
        <w:t>is a</w:t>
      </w:r>
      <w:r w:rsidRPr="004446C6">
        <w:t xml:space="preserve"> condemnation</w:t>
      </w:r>
    </w:p>
    <w:p w14:paraId="21893F66" w14:textId="77777777" w:rsidR="008B567D" w:rsidRPr="004446C6" w:rsidRDefault="008B567D" w:rsidP="008B567D">
      <w:pPr>
        <w:numPr>
          <w:ilvl w:val="1"/>
          <w:numId w:val="37"/>
        </w:numPr>
        <w:contextualSpacing w:val="0"/>
      </w:pPr>
      <w:r w:rsidRPr="004446C6">
        <w:t>Austria</w:t>
      </w:r>
    </w:p>
    <w:p w14:paraId="2951F7CF" w14:textId="77777777" w:rsidR="008B567D" w:rsidRPr="004446C6" w:rsidRDefault="008B567D" w:rsidP="008B567D">
      <w:pPr>
        <w:numPr>
          <w:ilvl w:val="2"/>
          <w:numId w:val="37"/>
        </w:numPr>
        <w:contextualSpacing w:val="0"/>
      </w:pPr>
      <w:r w:rsidRPr="004446C6">
        <w:t xml:space="preserve">1918: </w:t>
      </w:r>
      <w:r>
        <w:t xml:space="preserve">the empire of </w:t>
      </w:r>
      <w:r w:rsidRPr="004446C6">
        <w:t>Austria-Hungary split</w:t>
      </w:r>
      <w:r>
        <w:t>s</w:t>
      </w:r>
      <w:r w:rsidRPr="004446C6">
        <w:t xml:space="preserve"> into several independent states</w:t>
      </w:r>
    </w:p>
    <w:p w14:paraId="489C8C2D" w14:textId="77777777" w:rsidR="008B567D" w:rsidRPr="004446C6" w:rsidRDefault="008B567D" w:rsidP="008B567D">
      <w:pPr>
        <w:numPr>
          <w:ilvl w:val="3"/>
          <w:numId w:val="37"/>
        </w:numPr>
        <w:contextualSpacing w:val="0"/>
      </w:pPr>
      <w:r w:rsidRPr="004446C6">
        <w:t xml:space="preserve">the </w:t>
      </w:r>
      <w:hyperlink r:id="rId66" w:tooltip="Republic" w:history="1">
        <w:r w:rsidRPr="004446C6">
          <w:t>Republic</w:t>
        </w:r>
      </w:hyperlink>
      <w:r w:rsidRPr="004446C6">
        <w:t xml:space="preserve"> of Austria (most German-speaking parts of </w:t>
      </w:r>
      <w:hyperlink r:id="rId67" w:tooltip="Austria-Hungary" w:history="1">
        <w:r w:rsidRPr="004446C6">
          <w:t>Austria-Hungary</w:t>
        </w:r>
      </w:hyperlink>
      <w:r w:rsidRPr="004446C6">
        <w:t>)</w:t>
      </w:r>
    </w:p>
    <w:p w14:paraId="38BA7B3B" w14:textId="77777777" w:rsidR="008B567D" w:rsidRPr="004446C6" w:rsidRDefault="00000000" w:rsidP="008B567D">
      <w:pPr>
        <w:numPr>
          <w:ilvl w:val="3"/>
          <w:numId w:val="37"/>
        </w:numPr>
        <w:contextualSpacing w:val="0"/>
      </w:pPr>
      <w:hyperlink r:id="rId68" w:tooltip="Hungary" w:history="1">
        <w:r w:rsidR="008B567D" w:rsidRPr="004446C6">
          <w:t>Hungary</w:t>
        </w:r>
      </w:hyperlink>
    </w:p>
    <w:p w14:paraId="65165AF3" w14:textId="77777777" w:rsidR="008B567D" w:rsidRPr="004446C6" w:rsidRDefault="00000000" w:rsidP="008B567D">
      <w:pPr>
        <w:numPr>
          <w:ilvl w:val="3"/>
          <w:numId w:val="37"/>
        </w:numPr>
        <w:contextualSpacing w:val="0"/>
      </w:pPr>
      <w:hyperlink r:id="rId69" w:tooltip="Czechoslovakia" w:history="1">
        <w:r w:rsidR="008B567D" w:rsidRPr="004446C6">
          <w:t>Czechoslovakia</w:t>
        </w:r>
      </w:hyperlink>
      <w:r w:rsidR="008B567D" w:rsidRPr="004446C6">
        <w:t xml:space="preserve"> (presently two countries, the Czech Republic and Slovakia)</w:t>
      </w:r>
    </w:p>
    <w:p w14:paraId="25AC1849" w14:textId="77777777" w:rsidR="008B567D" w:rsidRPr="004446C6" w:rsidRDefault="00000000" w:rsidP="008B567D">
      <w:pPr>
        <w:numPr>
          <w:ilvl w:val="3"/>
          <w:numId w:val="37"/>
        </w:numPr>
        <w:contextualSpacing w:val="0"/>
      </w:pPr>
      <w:hyperlink r:id="rId70" w:tooltip="Poland" w:history="1">
        <w:r w:rsidR="008B567D" w:rsidRPr="004446C6">
          <w:t>Poland</w:t>
        </w:r>
      </w:hyperlink>
    </w:p>
    <w:p w14:paraId="562C7399" w14:textId="77777777" w:rsidR="008B567D" w:rsidRPr="004446C6" w:rsidRDefault="008B567D" w:rsidP="008B567D">
      <w:pPr>
        <w:numPr>
          <w:ilvl w:val="3"/>
          <w:numId w:val="37"/>
        </w:numPr>
        <w:contextualSpacing w:val="0"/>
      </w:pPr>
      <w:r w:rsidRPr="004446C6">
        <w:t xml:space="preserve">the </w:t>
      </w:r>
      <w:hyperlink r:id="rId71" w:tooltip="Kingdom of Yugoslavia" w:history="1">
        <w:r w:rsidRPr="004446C6">
          <w:t>Kingdom of Serbs, Croats, and Slovenes</w:t>
        </w:r>
      </w:hyperlink>
      <w:r w:rsidRPr="004446C6">
        <w:t xml:space="preserve"> (renamed “Yugoslavia” in 1929)</w:t>
      </w:r>
    </w:p>
    <w:p w14:paraId="025B8E93" w14:textId="77777777" w:rsidR="008B567D" w:rsidRPr="004446C6" w:rsidRDefault="008B567D" w:rsidP="008B567D">
      <w:pPr>
        <w:numPr>
          <w:ilvl w:val="2"/>
          <w:numId w:val="37"/>
        </w:numPr>
        <w:contextualSpacing w:val="0"/>
      </w:pPr>
      <w:r w:rsidRPr="004446C6">
        <w:t xml:space="preserve">March 12, 1938: the </w:t>
      </w:r>
      <w:r w:rsidRPr="004446C6">
        <w:rPr>
          <w:i/>
        </w:rPr>
        <w:t>Anschluss</w:t>
      </w:r>
      <w:r w:rsidRPr="004446C6">
        <w:t xml:space="preserve"> (“joining”: German annexation of Austria)</w:t>
      </w:r>
      <w:r>
        <w:t>; Hitler</w:t>
      </w:r>
      <w:r w:rsidRPr="004446C6">
        <w:t xml:space="preserve"> </w:t>
      </w:r>
      <w:r>
        <w:t>begins “</w:t>
      </w:r>
      <w:r w:rsidRPr="004446C6">
        <w:t xml:space="preserve">creation of an empire including German-speaking lands and territories Germany had lost after World War I” </w:t>
      </w:r>
      <w:r w:rsidRPr="00BB6792">
        <w:t>(“Anschluss</w:t>
      </w:r>
      <w:r>
        <w:t>”)</w:t>
      </w:r>
      <w:r w:rsidRPr="004446C6">
        <w:t xml:space="preserve"> </w:t>
      </w:r>
    </w:p>
    <w:p w14:paraId="0D7956A7" w14:textId="77777777" w:rsidR="008B567D" w:rsidRDefault="008B567D" w:rsidP="008B567D">
      <w:pPr>
        <w:numPr>
          <w:ilvl w:val="1"/>
          <w:numId w:val="37"/>
        </w:numPr>
        <w:contextualSpacing w:val="0"/>
      </w:pPr>
      <w:r>
        <w:t>World War II (1939-45) and the Church in Germany</w:t>
      </w:r>
    </w:p>
    <w:p w14:paraId="02FDEF75" w14:textId="77777777" w:rsidR="008B567D" w:rsidRPr="004446C6" w:rsidRDefault="008B567D" w:rsidP="008B567D">
      <w:pPr>
        <w:numPr>
          <w:ilvl w:val="2"/>
          <w:numId w:val="37"/>
        </w:numPr>
        <w:contextualSpacing w:val="0"/>
      </w:pPr>
      <w:r>
        <w:t>March 2, 1939: Eugenio Pacelli</w:t>
      </w:r>
      <w:r w:rsidRPr="004446C6">
        <w:t xml:space="preserve"> </w:t>
      </w:r>
      <w:r>
        <w:t xml:space="preserve">becomes </w:t>
      </w:r>
      <w:r w:rsidRPr="004446C6">
        <w:t>Pi</w:t>
      </w:r>
      <w:r>
        <w:t>us XII (1939-</w:t>
      </w:r>
      <w:r w:rsidRPr="004446C6">
        <w:t>58)</w:t>
      </w:r>
      <w:r>
        <w:t>; h</w:t>
      </w:r>
      <w:r w:rsidRPr="004446C6">
        <w:t xml:space="preserve">is </w:t>
      </w:r>
      <w:r>
        <w:t>“</w:t>
      </w:r>
      <w:r w:rsidRPr="004446C6">
        <w:t xml:space="preserve">style of government </w:t>
      </w:r>
      <w:r>
        <w:t>[i</w:t>
      </w:r>
      <w:r w:rsidRPr="004446C6">
        <w:t>s</w:t>
      </w:r>
      <w:r>
        <w:t>]</w:t>
      </w:r>
      <w:r w:rsidRPr="004446C6">
        <w:t xml:space="preserve"> triumphalist as well as authoritarian” (Holmes and Bickers 283)</w:t>
      </w:r>
    </w:p>
    <w:p w14:paraId="62D81B1E" w14:textId="77777777" w:rsidR="008B567D" w:rsidRPr="004446C6" w:rsidRDefault="008B567D" w:rsidP="008B567D">
      <w:pPr>
        <w:numPr>
          <w:ilvl w:val="2"/>
          <w:numId w:val="37"/>
        </w:numPr>
        <w:contextualSpacing w:val="0"/>
      </w:pPr>
      <w:r w:rsidRPr="004446C6">
        <w:t xml:space="preserve">September </w:t>
      </w:r>
      <w:r>
        <w:t xml:space="preserve">1, </w:t>
      </w:r>
      <w:r w:rsidRPr="004446C6">
        <w:t>1939</w:t>
      </w:r>
      <w:r>
        <w:t>:</w:t>
      </w:r>
      <w:r w:rsidRPr="004446C6">
        <w:t xml:space="preserve"> World War</w:t>
      </w:r>
      <w:r>
        <w:t xml:space="preserve"> II begins (Germany invades Poland)</w:t>
      </w:r>
    </w:p>
    <w:p w14:paraId="17952FE9" w14:textId="77777777" w:rsidR="008B567D" w:rsidRPr="004446C6" w:rsidRDefault="008B567D" w:rsidP="008B567D">
      <w:pPr>
        <w:numPr>
          <w:ilvl w:val="2"/>
          <w:numId w:val="37"/>
        </w:numPr>
        <w:contextualSpacing w:val="0"/>
      </w:pPr>
      <w:r>
        <w:t xml:space="preserve">1940: Germany invades </w:t>
      </w:r>
      <w:r w:rsidRPr="004446C6">
        <w:t>Denmark</w:t>
      </w:r>
      <w:r>
        <w:t>,</w:t>
      </w:r>
      <w:r w:rsidRPr="004446C6">
        <w:t xml:space="preserve"> Norway, Holland, Belgium</w:t>
      </w:r>
      <w:r>
        <w:t>,</w:t>
      </w:r>
      <w:r w:rsidRPr="004446C6">
        <w:t xml:space="preserve"> Luxembourg</w:t>
      </w:r>
      <w:r>
        <w:t>, and France</w:t>
      </w:r>
    </w:p>
    <w:p w14:paraId="515BB83D" w14:textId="77777777" w:rsidR="008B567D" w:rsidRPr="004446C6" w:rsidRDefault="008B567D" w:rsidP="008B567D">
      <w:pPr>
        <w:numPr>
          <w:ilvl w:val="2"/>
          <w:numId w:val="37"/>
        </w:numPr>
        <w:contextualSpacing w:val="0"/>
      </w:pPr>
      <w:r>
        <w:t>Franklin Delano</w:t>
      </w:r>
      <w:r w:rsidRPr="004446C6">
        <w:t xml:space="preserve"> Roosevelt</w:t>
      </w:r>
      <w:r>
        <w:t>, US president (1933-45),</w:t>
      </w:r>
      <w:r w:rsidRPr="004446C6">
        <w:t xml:space="preserve"> </w:t>
      </w:r>
      <w:r>
        <w:t xml:space="preserve">makes </w:t>
      </w:r>
      <w:r w:rsidRPr="004446C6">
        <w:t xml:space="preserve">Myron C. Taylor </w:t>
      </w:r>
      <w:r>
        <w:t xml:space="preserve">(CEO of US Steel Corporation) </w:t>
      </w:r>
      <w:r w:rsidRPr="004446C6">
        <w:t>the president’s personal representative at the Vatican</w:t>
      </w:r>
    </w:p>
    <w:p w14:paraId="46B7D7A6" w14:textId="77777777" w:rsidR="008B567D" w:rsidRPr="004446C6" w:rsidRDefault="008B567D" w:rsidP="008B567D">
      <w:pPr>
        <w:numPr>
          <w:ilvl w:val="2"/>
          <w:numId w:val="37"/>
        </w:numPr>
        <w:contextualSpacing w:val="0"/>
      </w:pPr>
      <w:r>
        <w:t xml:space="preserve">June 10, </w:t>
      </w:r>
      <w:r w:rsidRPr="004446C6">
        <w:t xml:space="preserve">1940: </w:t>
      </w:r>
      <w:r>
        <w:t>Italy declares</w:t>
      </w:r>
      <w:r w:rsidRPr="004446C6">
        <w:t xml:space="preserve"> </w:t>
      </w:r>
      <w:r>
        <w:t>war on France and Britain; the Vatican remains neutral</w:t>
      </w:r>
    </w:p>
    <w:p w14:paraId="15D8CCD4" w14:textId="77777777" w:rsidR="008B567D" w:rsidRPr="004446C6" w:rsidRDefault="008B567D" w:rsidP="008B567D">
      <w:pPr>
        <w:numPr>
          <w:ilvl w:val="3"/>
          <w:numId w:val="37"/>
        </w:numPr>
        <w:contextualSpacing w:val="0"/>
      </w:pPr>
      <w:r>
        <w:t>“</w:t>
      </w:r>
      <w:r w:rsidRPr="004446C6">
        <w:t>The pope shared the opinion of most commentators outside Britain that Hitler’s regime could now only be overthrown from inside Germany itself” (Holmes and Bick</w:t>
      </w:r>
      <w:r>
        <w:t>ers 2</w:t>
      </w:r>
      <w:r w:rsidRPr="004446C6">
        <w:t>72)</w:t>
      </w:r>
    </w:p>
    <w:p w14:paraId="3936AC78" w14:textId="77777777" w:rsidR="008B567D" w:rsidRPr="004446C6" w:rsidRDefault="008B567D" w:rsidP="008B567D">
      <w:pPr>
        <w:numPr>
          <w:ilvl w:val="3"/>
          <w:numId w:val="37"/>
        </w:numPr>
        <w:contextualSpacing w:val="0"/>
      </w:pPr>
      <w:r w:rsidRPr="004446C6">
        <w:t xml:space="preserve">Pius XII </w:t>
      </w:r>
      <w:r>
        <w:t>“</w:t>
      </w:r>
      <w:r w:rsidRPr="004446C6">
        <w:t>wished to safeguard the position of Catholics, particularly in Germany where the future of the Church might be threatened either by persecution or by the establishment of a National Church” (Holmes and Bickers 272)</w:t>
      </w:r>
    </w:p>
    <w:p w14:paraId="01834E11" w14:textId="77777777" w:rsidR="008B567D" w:rsidRPr="004446C6" w:rsidRDefault="008B567D" w:rsidP="008B567D">
      <w:pPr>
        <w:numPr>
          <w:ilvl w:val="3"/>
          <w:numId w:val="37"/>
        </w:numPr>
        <w:contextualSpacing w:val="0"/>
      </w:pPr>
      <w:r w:rsidRPr="004446C6">
        <w:t>“the pope was alarmed by the increasing threat of Communism especially in eastern Europe” (Holmes and Bickers 272)</w:t>
      </w:r>
    </w:p>
    <w:p w14:paraId="255686D1" w14:textId="77777777" w:rsidR="008B567D" w:rsidRPr="004446C6" w:rsidRDefault="008B567D" w:rsidP="008B567D">
      <w:pPr>
        <w:numPr>
          <w:ilvl w:val="2"/>
          <w:numId w:val="37"/>
        </w:numPr>
        <w:contextualSpacing w:val="0"/>
      </w:pPr>
      <w:r w:rsidRPr="004446C6">
        <w:t>German Catholics</w:t>
      </w:r>
      <w:r>
        <w:t>’ ambivalence</w:t>
      </w:r>
    </w:p>
    <w:p w14:paraId="037ED2F4" w14:textId="77777777" w:rsidR="008B567D" w:rsidRPr="004446C6" w:rsidRDefault="008B567D" w:rsidP="008B567D">
      <w:pPr>
        <w:numPr>
          <w:ilvl w:val="3"/>
          <w:numId w:val="37"/>
        </w:numPr>
        <w:contextualSpacing w:val="0"/>
      </w:pPr>
      <w:r w:rsidRPr="004446C6">
        <w:t xml:space="preserve">“German Catholics were inevitably torn by divided loyalties </w:t>
      </w:r>
      <w:r>
        <w:t xml:space="preserve">. . . </w:t>
      </w:r>
      <w:r w:rsidRPr="004446C6">
        <w:t>Even opponents of Nazism were sometimes prepared to express their loyalty to the German State or the Füh</w:t>
      </w:r>
      <w:r w:rsidRPr="004446C6">
        <w:softHyphen/>
        <w:t>rer and to support the war effort” (Holmes and Bickers 273)</w:t>
      </w:r>
    </w:p>
    <w:p w14:paraId="336F7D25" w14:textId="77777777" w:rsidR="008B567D" w:rsidRPr="004446C6" w:rsidRDefault="008B567D" w:rsidP="008B567D">
      <w:pPr>
        <w:numPr>
          <w:ilvl w:val="3"/>
          <w:numId w:val="37"/>
        </w:numPr>
        <w:contextualSpacing w:val="0"/>
      </w:pPr>
      <w:r>
        <w:t xml:space="preserve">but </w:t>
      </w:r>
      <w:r w:rsidRPr="004446C6">
        <w:t>German Catholics “could take pride in the courage of many</w:t>
      </w:r>
      <w:r>
        <w:t xml:space="preserve"> . . .</w:t>
      </w:r>
      <w:r w:rsidRPr="004446C6">
        <w:t xml:space="preserve"> priests, nuns and layfolk </w:t>
      </w:r>
      <w:r>
        <w:t xml:space="preserve">. . . [who] </w:t>
      </w:r>
      <w:r w:rsidRPr="004446C6">
        <w:t>laid down their lives” (Holmes and Bickers 27</w:t>
      </w:r>
      <w:r>
        <w:t>3-7</w:t>
      </w:r>
      <w:r w:rsidRPr="004446C6">
        <w:t>4)</w:t>
      </w:r>
    </w:p>
    <w:p w14:paraId="5720D3DD" w14:textId="77777777" w:rsidR="008B567D" w:rsidRPr="004446C6" w:rsidRDefault="008B567D" w:rsidP="008B567D">
      <w:pPr>
        <w:numPr>
          <w:ilvl w:val="2"/>
          <w:numId w:val="37"/>
        </w:numPr>
        <w:contextualSpacing w:val="0"/>
      </w:pPr>
      <w:r w:rsidRPr="004446C6">
        <w:t>Pius XII’s relief efforts</w:t>
      </w:r>
    </w:p>
    <w:p w14:paraId="216C9832" w14:textId="77777777" w:rsidR="008B567D" w:rsidRPr="004446C6" w:rsidRDefault="008B567D" w:rsidP="008B567D">
      <w:pPr>
        <w:numPr>
          <w:ilvl w:val="3"/>
          <w:numId w:val="37"/>
        </w:numPr>
        <w:contextualSpacing w:val="0"/>
      </w:pPr>
      <w:r>
        <w:t>1939: “</w:t>
      </w:r>
      <w:r w:rsidRPr="004446C6">
        <w:t xml:space="preserve">Pius XII established </w:t>
      </w:r>
      <w:r>
        <w:t>. . . [r</w:t>
      </w:r>
      <w:r w:rsidRPr="004446C6">
        <w:t>elief agencies</w:t>
      </w:r>
      <w:r>
        <w:t>]</w:t>
      </w:r>
      <w:r w:rsidRPr="004446C6">
        <w:t xml:space="preserve"> in Norway and Denmark, France, Belgium and the Netherlands, Greece and Yugoslavia” (Holmes and Bickers 274)</w:t>
      </w:r>
    </w:p>
    <w:p w14:paraId="5E177C4C" w14:textId="77777777" w:rsidR="008B567D" w:rsidRPr="004446C6" w:rsidRDefault="008B567D" w:rsidP="008B567D">
      <w:pPr>
        <w:numPr>
          <w:ilvl w:val="3"/>
          <w:numId w:val="37"/>
        </w:numPr>
        <w:contextualSpacing w:val="0"/>
      </w:pPr>
      <w:r w:rsidRPr="004446C6">
        <w:t>“A Vatican Information Service was established with sections dealing with prisoners of war, displaced and missing persons, the sick and orphaned, the provision of relief, food, clothing and medical supplies” (Holmes and Bickers 274-75)</w:t>
      </w:r>
    </w:p>
    <w:p w14:paraId="46084A0C" w14:textId="77777777" w:rsidR="008B567D" w:rsidRPr="004446C6" w:rsidRDefault="008B567D" w:rsidP="008B567D">
      <w:pPr>
        <w:numPr>
          <w:ilvl w:val="3"/>
          <w:numId w:val="37"/>
        </w:numPr>
        <w:contextualSpacing w:val="0"/>
      </w:pPr>
      <w:r>
        <w:lastRenderedPageBreak/>
        <w:t xml:space="preserve">1945: </w:t>
      </w:r>
      <w:r w:rsidRPr="004446C6">
        <w:t>“the pope set up the International Committee of Catholic Charities with headquarters in Paris” (Holmes and Bickers 274)</w:t>
      </w:r>
    </w:p>
    <w:p w14:paraId="470D916A" w14:textId="77777777" w:rsidR="008B567D" w:rsidRPr="004446C6" w:rsidRDefault="008B567D" w:rsidP="008B567D">
      <w:pPr>
        <w:numPr>
          <w:ilvl w:val="2"/>
          <w:numId w:val="37"/>
        </w:numPr>
        <w:contextualSpacing w:val="0"/>
      </w:pPr>
      <w:r w:rsidRPr="004446C6">
        <w:t>Pius XII and the Jews</w:t>
      </w:r>
    </w:p>
    <w:p w14:paraId="6E906E4A" w14:textId="77777777" w:rsidR="008B567D" w:rsidRPr="004446C6" w:rsidRDefault="008B567D" w:rsidP="008B567D">
      <w:pPr>
        <w:numPr>
          <w:ilvl w:val="3"/>
          <w:numId w:val="37"/>
        </w:numPr>
        <w:contextualSpacing w:val="0"/>
      </w:pPr>
      <w:r w:rsidRPr="004446C6">
        <w:t>“There were some 5000 Jews in 155 Roman ecclesiastical establishments including several dozen in the Vatican itself” (Holmes and Bickers 275)</w:t>
      </w:r>
    </w:p>
    <w:p w14:paraId="35E40478" w14:textId="77777777" w:rsidR="008B567D" w:rsidRPr="004446C6" w:rsidRDefault="008B567D" w:rsidP="008B567D">
      <w:pPr>
        <w:numPr>
          <w:ilvl w:val="3"/>
          <w:numId w:val="37"/>
        </w:numPr>
        <w:contextualSpacing w:val="0"/>
      </w:pPr>
      <w:r w:rsidRPr="004446C6">
        <w:t>“Ecclesiastical buildings in Rome, which were outside the Vatican City State but which enjoyed extra-territorial protection, were used to shelter political and Jewish refugees” (Holmes and Bickers 275)</w:t>
      </w:r>
    </w:p>
    <w:p w14:paraId="078C458A" w14:textId="77777777" w:rsidR="008B567D" w:rsidRPr="004446C6" w:rsidRDefault="008B567D" w:rsidP="008B567D">
      <w:pPr>
        <w:numPr>
          <w:ilvl w:val="3"/>
          <w:numId w:val="37"/>
        </w:numPr>
        <w:contextualSpacing w:val="0"/>
      </w:pPr>
      <w:r w:rsidRPr="004446C6">
        <w:t>“But after the end of the war the question was raised whether Pius XII had done enough” (Holmes and Bickers 275)</w:t>
      </w:r>
    </w:p>
    <w:p w14:paraId="2B547FB9" w14:textId="77777777" w:rsidR="008B567D" w:rsidRPr="004446C6" w:rsidRDefault="008B567D" w:rsidP="008B567D">
      <w:pPr>
        <w:numPr>
          <w:ilvl w:val="4"/>
          <w:numId w:val="37"/>
        </w:numPr>
        <w:contextualSpacing w:val="0"/>
      </w:pPr>
      <w:r w:rsidRPr="004446C6">
        <w:t>October 1943</w:t>
      </w:r>
      <w:r>
        <w:t>: t</w:t>
      </w:r>
      <w:r w:rsidRPr="004446C6">
        <w:t xml:space="preserve">he </w:t>
      </w:r>
      <w:r>
        <w:t>Nazis begin to deport</w:t>
      </w:r>
      <w:r w:rsidRPr="004446C6">
        <w:t xml:space="preserve"> </w:t>
      </w:r>
      <w:r>
        <w:t>8</w:t>
      </w:r>
      <w:r w:rsidRPr="004446C6">
        <w:t>000 Jews in Rome</w:t>
      </w:r>
    </w:p>
    <w:p w14:paraId="63B4A5B6" w14:textId="77777777" w:rsidR="008B567D" w:rsidRPr="004446C6" w:rsidRDefault="008B567D" w:rsidP="008B567D">
      <w:pPr>
        <w:numPr>
          <w:ilvl w:val="5"/>
          <w:numId w:val="37"/>
        </w:numPr>
        <w:contextualSpacing w:val="0"/>
      </w:pPr>
      <w:r w:rsidRPr="004446C6">
        <w:t>“one of the main accusations against Pius XII is that he did nothing for the Jews of Rome” (Holmes and Bickers 275)</w:t>
      </w:r>
    </w:p>
    <w:p w14:paraId="2446183A" w14:textId="77777777" w:rsidR="008B567D" w:rsidRPr="004446C6" w:rsidRDefault="008B567D" w:rsidP="008B567D">
      <w:pPr>
        <w:numPr>
          <w:ilvl w:val="5"/>
          <w:numId w:val="37"/>
        </w:numPr>
        <w:contextualSpacing w:val="0"/>
      </w:pPr>
      <w:r w:rsidRPr="004446C6">
        <w:t>“Yet by that time more than half the Jews in Rome</w:t>
      </w:r>
      <w:r>
        <w:t xml:space="preserve"> . . . </w:t>
      </w:r>
      <w:r w:rsidRPr="004446C6">
        <w:t>were being sheltered in ecclesiastical buildings opened to them on the instructions of the pope himself” (Holmes and Bickers 276)</w:t>
      </w:r>
    </w:p>
    <w:p w14:paraId="301C2C22" w14:textId="77777777" w:rsidR="008B567D" w:rsidRPr="004446C6" w:rsidRDefault="008B567D" w:rsidP="008B567D">
      <w:pPr>
        <w:numPr>
          <w:ilvl w:val="5"/>
          <w:numId w:val="37"/>
        </w:numPr>
        <w:contextualSpacing w:val="0"/>
      </w:pPr>
      <w:r w:rsidRPr="004446C6">
        <w:t>“many Jews had escaped with Vatican credentials” (Holmes and Bickers 276)</w:t>
      </w:r>
    </w:p>
    <w:p w14:paraId="43D5DDA2" w14:textId="77777777" w:rsidR="008B567D" w:rsidRPr="004446C6" w:rsidRDefault="008B567D" w:rsidP="008B567D">
      <w:pPr>
        <w:numPr>
          <w:ilvl w:val="5"/>
          <w:numId w:val="37"/>
        </w:numPr>
        <w:contextualSpacing w:val="0"/>
      </w:pPr>
      <w:r w:rsidRPr="004446C6">
        <w:t>Baron Ernst von Weizsäcker, German ambassador to the Holy See</w:t>
      </w:r>
      <w:r>
        <w:t>, “</w:t>
      </w:r>
      <w:r w:rsidRPr="004446C6">
        <w:t>hoped to protect the pope by representing him to the German authorities in the most favourable light” (Holmes and Bickers 275)</w:t>
      </w:r>
    </w:p>
    <w:p w14:paraId="7EA45C0D" w14:textId="77777777" w:rsidR="008B567D" w:rsidRPr="004446C6" w:rsidRDefault="008B567D" w:rsidP="008B567D">
      <w:pPr>
        <w:numPr>
          <w:ilvl w:val="5"/>
          <w:numId w:val="37"/>
        </w:numPr>
        <w:contextualSpacing w:val="0"/>
      </w:pPr>
      <w:r w:rsidRPr="004446C6">
        <w:t>“Weizsäcker sent the telegram to Berlin which so injured the pope’s reputation</w:t>
      </w:r>
      <w:r>
        <w:t xml:space="preserve"> . . .</w:t>
      </w:r>
      <w:r w:rsidRPr="004446C6">
        <w:t>: “The curia is particularly shocked that the action took place, so to speak, under the pope’s windows. The reaction would be perhaps softened if the Jews could be used for military work in Italy. The groups in Rome hostile to us</w:t>
      </w:r>
      <w:r>
        <w:t xml:space="preserve"> . . . </w:t>
      </w:r>
      <w:r w:rsidRPr="004446C6">
        <w:t>say that in French towns where similar things happened, bishops took a clear position”” (Holmes and Bickers 276)</w:t>
      </w:r>
    </w:p>
    <w:p w14:paraId="026C5484" w14:textId="77777777" w:rsidR="008B567D" w:rsidRPr="004446C6" w:rsidRDefault="008B567D" w:rsidP="008B567D">
      <w:pPr>
        <w:numPr>
          <w:ilvl w:val="5"/>
          <w:numId w:val="37"/>
        </w:numPr>
        <w:contextualSpacing w:val="0"/>
      </w:pPr>
      <w:r>
        <w:t xml:space="preserve">1000 Roman Jews wind up </w:t>
      </w:r>
      <w:r w:rsidRPr="004446C6">
        <w:t>deported and exterminated</w:t>
      </w:r>
    </w:p>
    <w:p w14:paraId="10F2EDC0" w14:textId="77777777" w:rsidR="008B567D" w:rsidRPr="004446C6" w:rsidRDefault="008B567D" w:rsidP="008B567D">
      <w:pPr>
        <w:numPr>
          <w:ilvl w:val="4"/>
          <w:numId w:val="37"/>
        </w:numPr>
        <w:contextualSpacing w:val="0"/>
      </w:pPr>
      <w:r w:rsidRPr="004446C6">
        <w:t xml:space="preserve">“At the end of the war the World Jewish Congress expressed its gratitude and gave twenty million lire to </w:t>
      </w:r>
      <w:r w:rsidRPr="00A61311">
        <w:rPr>
          <w:vanish/>
        </w:rPr>
        <w:t>[</w:t>
      </w:r>
      <w:r w:rsidRPr="00A61311">
        <w:rPr>
          <w:rFonts w:cs="Bookman Old Style"/>
          <w:vanish/>
        </w:rPr>
        <w:t xml:space="preserve">276] </w:t>
      </w:r>
      <w:r w:rsidRPr="004446C6">
        <w:t>Vatican charities” (Holmes and Bickers 276-77)</w:t>
      </w:r>
    </w:p>
    <w:p w14:paraId="52978F28" w14:textId="77777777" w:rsidR="008B567D" w:rsidRPr="004446C6" w:rsidRDefault="008B567D" w:rsidP="008B567D">
      <w:pPr>
        <w:numPr>
          <w:ilvl w:val="4"/>
          <w:numId w:val="37"/>
        </w:numPr>
        <w:contextualSpacing w:val="0"/>
      </w:pPr>
      <w:r w:rsidRPr="004446C6">
        <w:t xml:space="preserve">“A former Israeli consul in Italy claimed that, “The Catholic Church saved more Jewish lives during the war than all the other Churches, religious institutions and rescue organisations put together. Its record stands in startling contrast to the achievements of the International Red Cross and the Western Democracies </w:t>
      </w:r>
      <w:r>
        <w:t>. . .</w:t>
      </w:r>
      <w:r w:rsidRPr="004446C6">
        <w:t xml:space="preserve"> The Holy See, the Nuncios and the entire Catholic Church saved some 400,000 Jews from certain death”” (Holmes and Bickers 277)</w:t>
      </w:r>
    </w:p>
    <w:p w14:paraId="1B5BC90D" w14:textId="77777777" w:rsidR="008B567D" w:rsidRPr="004446C6" w:rsidRDefault="008B567D" w:rsidP="008B567D">
      <w:pPr>
        <w:numPr>
          <w:ilvl w:val="1"/>
          <w:numId w:val="37"/>
        </w:numPr>
        <w:contextualSpacing w:val="0"/>
      </w:pPr>
      <w:r>
        <w:t xml:space="preserve">World War II and the Church in </w:t>
      </w:r>
      <w:r w:rsidRPr="004446C6">
        <w:t>France</w:t>
      </w:r>
    </w:p>
    <w:p w14:paraId="2B3CB132" w14:textId="77777777" w:rsidR="008B567D" w:rsidRDefault="008B567D" w:rsidP="008B567D">
      <w:pPr>
        <w:numPr>
          <w:ilvl w:val="2"/>
          <w:numId w:val="37"/>
        </w:numPr>
        <w:contextualSpacing w:val="0"/>
      </w:pPr>
      <w:r>
        <w:t>May 10, 1940: Germany invades France, Belgium, Luxembourg, and the Netherlands</w:t>
      </w:r>
    </w:p>
    <w:p w14:paraId="52668ADA" w14:textId="77777777" w:rsidR="008B567D" w:rsidRDefault="008B567D" w:rsidP="008B567D">
      <w:pPr>
        <w:numPr>
          <w:ilvl w:val="2"/>
          <w:numId w:val="37"/>
        </w:numPr>
        <w:contextualSpacing w:val="0"/>
      </w:pPr>
      <w:r>
        <w:t>June 14, 1940: Germans enter Paris</w:t>
      </w:r>
    </w:p>
    <w:p w14:paraId="42E9B62C" w14:textId="77777777" w:rsidR="008B567D" w:rsidRPr="004446C6" w:rsidRDefault="008B567D" w:rsidP="008B567D">
      <w:pPr>
        <w:numPr>
          <w:ilvl w:val="2"/>
          <w:numId w:val="37"/>
        </w:numPr>
        <w:contextualSpacing w:val="0"/>
      </w:pPr>
      <w:r>
        <w:t>Pius XII protests</w:t>
      </w:r>
      <w:r w:rsidRPr="004446C6">
        <w:t xml:space="preserve"> to Marshal Philippe Pétain, </w:t>
      </w:r>
      <w:r>
        <w:t xml:space="preserve">prime minister </w:t>
      </w:r>
      <w:r w:rsidRPr="004446C6">
        <w:t xml:space="preserve">of the </w:t>
      </w:r>
      <w:r>
        <w:t xml:space="preserve">puppet </w:t>
      </w:r>
      <w:r w:rsidRPr="004446C6">
        <w:t>Vichy government, against the persecution of the Jews</w:t>
      </w:r>
    </w:p>
    <w:p w14:paraId="1AFE7BD2" w14:textId="77777777" w:rsidR="008B567D" w:rsidRPr="004446C6" w:rsidRDefault="008B567D" w:rsidP="008B567D">
      <w:pPr>
        <w:numPr>
          <w:ilvl w:val="1"/>
          <w:numId w:val="37"/>
        </w:numPr>
        <w:contextualSpacing w:val="0"/>
      </w:pPr>
      <w:r>
        <w:t xml:space="preserve">World War II and the Church in </w:t>
      </w:r>
      <w:r w:rsidRPr="004446C6">
        <w:t>Yugoslavia</w:t>
      </w:r>
    </w:p>
    <w:p w14:paraId="2FE0E5DB" w14:textId="77777777" w:rsidR="008B567D" w:rsidRPr="004446C6" w:rsidRDefault="008B567D" w:rsidP="008B567D">
      <w:pPr>
        <w:numPr>
          <w:ilvl w:val="2"/>
          <w:numId w:val="37"/>
        </w:numPr>
        <w:contextualSpacing w:val="0"/>
      </w:pPr>
      <w:r w:rsidRPr="004446C6">
        <w:t>Serbia</w:t>
      </w:r>
    </w:p>
    <w:p w14:paraId="61DECFBC" w14:textId="77777777" w:rsidR="008B567D" w:rsidRDefault="008B567D" w:rsidP="008B567D">
      <w:pPr>
        <w:numPr>
          <w:ilvl w:val="3"/>
          <w:numId w:val="37"/>
        </w:numPr>
        <w:contextualSpacing w:val="0"/>
      </w:pPr>
      <w:r w:rsidRPr="004446C6">
        <w:t xml:space="preserve">“hundreds of thousands </w:t>
      </w:r>
      <w:r>
        <w:t>of Serbs” are massacred (Holmes and Bickers 277)</w:t>
      </w:r>
    </w:p>
    <w:p w14:paraId="3BD43C95" w14:textId="77777777" w:rsidR="008B567D" w:rsidRPr="004446C6" w:rsidRDefault="008B567D" w:rsidP="008B567D">
      <w:pPr>
        <w:numPr>
          <w:ilvl w:val="3"/>
          <w:numId w:val="37"/>
        </w:numPr>
        <w:contextualSpacing w:val="0"/>
      </w:pPr>
      <w:r>
        <w:t xml:space="preserve">even more </w:t>
      </w:r>
      <w:r w:rsidRPr="004446C6">
        <w:t>Jews and gypsies</w:t>
      </w:r>
      <w:r>
        <w:t xml:space="preserve"> are </w:t>
      </w:r>
      <w:r w:rsidRPr="004446C6">
        <w:t>massacre</w:t>
      </w:r>
      <w:r>
        <w:t>d</w:t>
      </w:r>
    </w:p>
    <w:p w14:paraId="5824FF70" w14:textId="77777777" w:rsidR="008B567D" w:rsidRPr="004446C6" w:rsidRDefault="008B567D" w:rsidP="008B567D">
      <w:pPr>
        <w:numPr>
          <w:ilvl w:val="2"/>
          <w:numId w:val="37"/>
        </w:numPr>
        <w:contextualSpacing w:val="0"/>
      </w:pPr>
      <w:r w:rsidRPr="004446C6">
        <w:lastRenderedPageBreak/>
        <w:t>Croatia</w:t>
      </w:r>
    </w:p>
    <w:p w14:paraId="1E684754" w14:textId="77777777" w:rsidR="008B567D" w:rsidRPr="004446C6" w:rsidRDefault="008B567D" w:rsidP="008B567D">
      <w:pPr>
        <w:numPr>
          <w:ilvl w:val="3"/>
          <w:numId w:val="37"/>
        </w:numPr>
        <w:contextualSpacing w:val="0"/>
      </w:pPr>
      <w:r w:rsidRPr="004446C6">
        <w:t xml:space="preserve">“The Croatian government—with the help of some Catholic priests—attempted to </w:t>
      </w:r>
      <w:r>
        <w:t xml:space="preserve">[force 2 </w:t>
      </w:r>
      <w:r w:rsidRPr="004446C6">
        <w:t>million Orthodox Serbs</w:t>
      </w:r>
      <w:r>
        <w:t>]</w:t>
      </w:r>
      <w:r w:rsidRPr="004446C6">
        <w:t xml:space="preserve"> to join the Catholic Church. The Orthodox were subjected to monstrous cruelties” (Holmes and Bickers 277)</w:t>
      </w:r>
    </w:p>
    <w:p w14:paraId="21851A9D" w14:textId="77777777" w:rsidR="008B567D" w:rsidRPr="004446C6" w:rsidRDefault="008B567D" w:rsidP="008B567D">
      <w:pPr>
        <w:numPr>
          <w:ilvl w:val="1"/>
          <w:numId w:val="37"/>
        </w:numPr>
        <w:contextualSpacing w:val="0"/>
      </w:pPr>
      <w:r>
        <w:t xml:space="preserve">World War II and the Church in </w:t>
      </w:r>
      <w:r w:rsidRPr="004446C6">
        <w:t>Hungary</w:t>
      </w:r>
    </w:p>
    <w:p w14:paraId="0A5ABC40" w14:textId="77777777" w:rsidR="008B567D" w:rsidRPr="004446C6" w:rsidRDefault="008B567D" w:rsidP="008B567D">
      <w:pPr>
        <w:numPr>
          <w:ilvl w:val="2"/>
          <w:numId w:val="37"/>
        </w:numPr>
        <w:contextualSpacing w:val="0"/>
      </w:pPr>
      <w:r>
        <w:t xml:space="preserve">November 20, 1940: </w:t>
      </w:r>
      <w:r w:rsidRPr="004446C6">
        <w:t xml:space="preserve">Hungary </w:t>
      </w:r>
      <w:r>
        <w:t>joins the Axis “crusade”</w:t>
      </w:r>
      <w:r w:rsidRPr="004446C6">
        <w:t xml:space="preserve"> against </w:t>
      </w:r>
      <w:r>
        <w:t>c</w:t>
      </w:r>
      <w:r w:rsidRPr="004446C6">
        <w:t>ommunism</w:t>
      </w:r>
    </w:p>
    <w:p w14:paraId="55F4941A" w14:textId="77777777" w:rsidR="008B567D" w:rsidRPr="004446C6" w:rsidRDefault="008B567D" w:rsidP="008B567D">
      <w:pPr>
        <w:numPr>
          <w:ilvl w:val="2"/>
          <w:numId w:val="37"/>
        </w:numPr>
        <w:contextualSpacing w:val="0"/>
      </w:pPr>
      <w:r>
        <w:t xml:space="preserve">January 1, </w:t>
      </w:r>
      <w:r w:rsidRPr="004446C6">
        <w:t xml:space="preserve">1943: </w:t>
      </w:r>
      <w:r>
        <w:t>Prince Primate</w:t>
      </w:r>
      <w:r w:rsidRPr="004446C6">
        <w:t xml:space="preserve"> Juszti</w:t>
      </w:r>
      <w:r>
        <w:t xml:space="preserve">nian Seredi says in a homily, </w:t>
      </w:r>
      <w:r w:rsidRPr="004446C6">
        <w:t>“Murder is murder, and he who, for political reasons, orders mass executions will not receive the rites and consolations of the Church” (</w:t>
      </w:r>
      <w:r>
        <w:t xml:space="preserve">qtd. in </w:t>
      </w:r>
      <w:r w:rsidRPr="004446C6">
        <w:t>Holmes and Bickers 277)</w:t>
      </w:r>
    </w:p>
    <w:p w14:paraId="22E293C5" w14:textId="77777777" w:rsidR="008B567D" w:rsidRPr="004446C6" w:rsidRDefault="008B567D" w:rsidP="008B567D">
      <w:pPr>
        <w:numPr>
          <w:ilvl w:val="2"/>
          <w:numId w:val="37"/>
        </w:numPr>
        <w:contextualSpacing w:val="0"/>
      </w:pPr>
      <w:r>
        <w:t>t</w:t>
      </w:r>
      <w:r w:rsidRPr="004446C6">
        <w:t xml:space="preserve">he papal nuncio </w:t>
      </w:r>
      <w:r>
        <w:t>helps and protects</w:t>
      </w:r>
      <w:r w:rsidRPr="004446C6">
        <w:t xml:space="preserve"> Hungarian Jews</w:t>
      </w:r>
    </w:p>
    <w:p w14:paraId="694BBCBD" w14:textId="77777777" w:rsidR="008B567D" w:rsidRPr="004446C6" w:rsidRDefault="008B567D" w:rsidP="008B567D">
      <w:pPr>
        <w:numPr>
          <w:ilvl w:val="2"/>
          <w:numId w:val="37"/>
        </w:numPr>
        <w:contextualSpacing w:val="0"/>
      </w:pPr>
      <w:r>
        <w:t xml:space="preserve">Pius XII </w:t>
      </w:r>
      <w:r w:rsidRPr="004446C6">
        <w:t>appeal</w:t>
      </w:r>
      <w:r>
        <w:t>s</w:t>
      </w:r>
      <w:r w:rsidRPr="004446C6">
        <w:t xml:space="preserve"> on behalf</w:t>
      </w:r>
      <w:r>
        <w:t xml:space="preserve"> of </w:t>
      </w:r>
      <w:r w:rsidRPr="004446C6">
        <w:t xml:space="preserve">Jews </w:t>
      </w:r>
      <w:r>
        <w:t>being exterminated</w:t>
      </w:r>
      <w:r w:rsidRPr="004446C6">
        <w:t xml:space="preserve"> in </w:t>
      </w:r>
      <w:r>
        <w:t>labo</w:t>
      </w:r>
      <w:r w:rsidRPr="004446C6">
        <w:t>r camps</w:t>
      </w:r>
    </w:p>
    <w:p w14:paraId="19948624" w14:textId="77777777" w:rsidR="008B567D" w:rsidRPr="004446C6" w:rsidRDefault="008B567D" w:rsidP="008B567D">
      <w:pPr>
        <w:numPr>
          <w:ilvl w:val="1"/>
          <w:numId w:val="37"/>
        </w:numPr>
        <w:contextualSpacing w:val="0"/>
      </w:pPr>
      <w:r>
        <w:t xml:space="preserve">World War II and the Church in </w:t>
      </w:r>
      <w:r w:rsidRPr="004446C6">
        <w:t>the Netherlands</w:t>
      </w:r>
    </w:p>
    <w:p w14:paraId="71EAC0A2" w14:textId="77777777" w:rsidR="008B567D" w:rsidRPr="004446C6" w:rsidRDefault="008B567D" w:rsidP="008B567D">
      <w:pPr>
        <w:numPr>
          <w:ilvl w:val="2"/>
          <w:numId w:val="37"/>
        </w:numPr>
        <w:contextualSpacing w:val="0"/>
      </w:pPr>
      <w:r>
        <w:t xml:space="preserve">1936: </w:t>
      </w:r>
      <w:r w:rsidRPr="004446C6">
        <w:t xml:space="preserve">Dutch bishops </w:t>
      </w:r>
      <w:r>
        <w:t xml:space="preserve">order </w:t>
      </w:r>
      <w:r w:rsidRPr="004446C6">
        <w:t xml:space="preserve">Dutch Catholics, </w:t>
      </w:r>
      <w:r>
        <w:t>“</w:t>
      </w:r>
      <w:r w:rsidRPr="004446C6">
        <w:t>under pain of excommunication, not to support Fascist organizations” (Holmes and Bickers 278)</w:t>
      </w:r>
    </w:p>
    <w:p w14:paraId="55ECF179" w14:textId="77777777" w:rsidR="008B567D" w:rsidRPr="004446C6" w:rsidRDefault="008B567D" w:rsidP="008B567D">
      <w:pPr>
        <w:numPr>
          <w:ilvl w:val="2"/>
          <w:numId w:val="37"/>
        </w:numPr>
        <w:contextualSpacing w:val="0"/>
      </w:pPr>
      <w:r w:rsidRPr="004446C6">
        <w:t>“During the occupation the bishops condemned Nazism” (Holmes and Bickers 278)</w:t>
      </w:r>
    </w:p>
    <w:p w14:paraId="7DF89B13" w14:textId="77777777" w:rsidR="008B567D" w:rsidRDefault="008B567D" w:rsidP="008B567D">
      <w:pPr>
        <w:numPr>
          <w:ilvl w:val="2"/>
          <w:numId w:val="37"/>
        </w:numPr>
        <w:contextualSpacing w:val="0"/>
      </w:pPr>
      <w:r>
        <w:t>1942” t</w:t>
      </w:r>
      <w:r w:rsidRPr="004446C6">
        <w:t xml:space="preserve">he </w:t>
      </w:r>
      <w:r>
        <w:t xml:space="preserve">occupying </w:t>
      </w:r>
      <w:r w:rsidRPr="004446C6">
        <w:t xml:space="preserve">Germans </w:t>
      </w:r>
      <w:r>
        <w:t>promise</w:t>
      </w:r>
      <w:r w:rsidRPr="004446C6">
        <w:t xml:space="preserve"> </w:t>
      </w:r>
      <w:r>
        <w:t>“</w:t>
      </w:r>
      <w:r w:rsidRPr="004446C6">
        <w:t>to make an exception of those Jews who had been baptised if the churchmen remained silent</w:t>
      </w:r>
      <w:r>
        <w:t>” (Holmes and Bickers 278)</w:t>
      </w:r>
    </w:p>
    <w:p w14:paraId="45622C3A" w14:textId="77777777" w:rsidR="008B567D" w:rsidRDefault="008B567D" w:rsidP="008B567D">
      <w:pPr>
        <w:numPr>
          <w:ilvl w:val="3"/>
          <w:numId w:val="37"/>
        </w:numPr>
        <w:contextualSpacing w:val="0"/>
      </w:pPr>
      <w:r w:rsidRPr="004446C6">
        <w:t>Re</w:t>
      </w:r>
      <w:r>
        <w:t>formed-</w:t>
      </w:r>
      <w:r w:rsidRPr="004446C6">
        <w:t xml:space="preserve">Church </w:t>
      </w:r>
      <w:r>
        <w:t xml:space="preserve">leaders agree; Catholic bishops again </w:t>
      </w:r>
      <w:r w:rsidRPr="004446C6">
        <w:t>c</w:t>
      </w:r>
      <w:r>
        <w:t>ondemn the deportations</w:t>
      </w:r>
    </w:p>
    <w:p w14:paraId="62477E84" w14:textId="77777777" w:rsidR="008B567D" w:rsidRPr="004446C6" w:rsidRDefault="008B567D" w:rsidP="008B567D">
      <w:pPr>
        <w:numPr>
          <w:ilvl w:val="3"/>
          <w:numId w:val="37"/>
        </w:numPr>
        <w:contextualSpacing w:val="0"/>
      </w:pPr>
      <w:r>
        <w:t xml:space="preserve">the </w:t>
      </w:r>
      <w:r w:rsidRPr="004446C6">
        <w:t>Germans spare Protestant Jews but deport Catholic Jews</w:t>
      </w:r>
    </w:p>
    <w:p w14:paraId="6BCD78CC" w14:textId="77777777" w:rsidR="008B567D" w:rsidRPr="004446C6" w:rsidRDefault="008B567D" w:rsidP="008B567D">
      <w:pPr>
        <w:numPr>
          <w:ilvl w:val="1"/>
          <w:numId w:val="37"/>
        </w:numPr>
        <w:contextualSpacing w:val="0"/>
      </w:pPr>
      <w:r>
        <w:t>World War II and the Church in I</w:t>
      </w:r>
      <w:r w:rsidRPr="004446C6">
        <w:t>taly</w:t>
      </w:r>
    </w:p>
    <w:p w14:paraId="44A02B10" w14:textId="77777777" w:rsidR="008B567D" w:rsidRDefault="008B567D" w:rsidP="008B567D">
      <w:pPr>
        <w:numPr>
          <w:ilvl w:val="2"/>
          <w:numId w:val="37"/>
        </w:numPr>
        <w:contextualSpacing w:val="0"/>
      </w:pPr>
      <w:r>
        <w:t>June 10, 1940: Italy declares war on Britain and France</w:t>
      </w:r>
    </w:p>
    <w:p w14:paraId="4FA0CF84" w14:textId="77777777" w:rsidR="008B567D" w:rsidRDefault="008B567D" w:rsidP="008B567D">
      <w:pPr>
        <w:numPr>
          <w:ilvl w:val="2"/>
          <w:numId w:val="37"/>
        </w:numPr>
        <w:contextualSpacing w:val="0"/>
      </w:pPr>
      <w:r>
        <w:t>September 27, 1940: Germany, Italy, and Japan sign the Tripartite (Axis) Pact</w:t>
      </w:r>
    </w:p>
    <w:p w14:paraId="6745D876" w14:textId="77777777" w:rsidR="008B567D" w:rsidRDefault="008B567D" w:rsidP="008B567D">
      <w:pPr>
        <w:numPr>
          <w:ilvl w:val="2"/>
          <w:numId w:val="37"/>
        </w:numPr>
        <w:contextualSpacing w:val="0"/>
      </w:pPr>
      <w:r>
        <w:t>July 19, 1943: the Allies bomb Rome</w:t>
      </w:r>
    </w:p>
    <w:p w14:paraId="7D8E1B14" w14:textId="77777777" w:rsidR="008B567D" w:rsidRDefault="008B567D" w:rsidP="008B567D">
      <w:pPr>
        <w:numPr>
          <w:ilvl w:val="2"/>
          <w:numId w:val="37"/>
        </w:numPr>
        <w:contextualSpacing w:val="0"/>
      </w:pPr>
      <w:r>
        <w:t>July 25-26, 1943: the Gran Consiglio del Fascismo arrests Mussolini; his fascist government falls</w:t>
      </w:r>
    </w:p>
    <w:p w14:paraId="4FB1C3E7" w14:textId="77777777" w:rsidR="008B567D" w:rsidRDefault="008B567D" w:rsidP="008B567D">
      <w:pPr>
        <w:numPr>
          <w:ilvl w:val="2"/>
          <w:numId w:val="37"/>
        </w:numPr>
        <w:contextualSpacing w:val="0"/>
      </w:pPr>
      <w:r>
        <w:t>September 11, 1943: the Germans occupy Rome</w:t>
      </w:r>
    </w:p>
    <w:p w14:paraId="71B555A6" w14:textId="77777777" w:rsidR="008B567D" w:rsidRDefault="008B567D" w:rsidP="008B567D">
      <w:pPr>
        <w:numPr>
          <w:ilvl w:val="2"/>
          <w:numId w:val="37"/>
        </w:numPr>
        <w:contextualSpacing w:val="0"/>
      </w:pPr>
      <w:r>
        <w:t xml:space="preserve">June 5, </w:t>
      </w:r>
      <w:r w:rsidRPr="004446C6">
        <w:t xml:space="preserve">1944: </w:t>
      </w:r>
      <w:r>
        <w:t>the Allies enter Rome</w:t>
      </w:r>
    </w:p>
    <w:p w14:paraId="54A3AE40" w14:textId="77777777" w:rsidR="008B567D" w:rsidRPr="004446C6" w:rsidRDefault="008B567D" w:rsidP="008B567D">
      <w:pPr>
        <w:numPr>
          <w:ilvl w:val="3"/>
          <w:numId w:val="37"/>
        </w:numPr>
        <w:contextualSpacing w:val="0"/>
      </w:pPr>
      <w:r w:rsidRPr="004446C6">
        <w:t>“the demonstration of gratitude to Pius XII, following the liberation of Rome, was attended by socialists and communists as well as Catholics. Furthermore the socialists, communists and liberals never proposed adopting any measures which might seem hostile to the Church” (Holmes and Bickers 279)</w:t>
      </w:r>
    </w:p>
    <w:p w14:paraId="2660AB49" w14:textId="77777777" w:rsidR="008B567D" w:rsidRPr="004446C6" w:rsidRDefault="008B567D" w:rsidP="008B567D">
      <w:pPr>
        <w:numPr>
          <w:ilvl w:val="1"/>
          <w:numId w:val="37"/>
        </w:numPr>
        <w:contextualSpacing w:val="0"/>
      </w:pPr>
      <w:r w:rsidRPr="004446C6">
        <w:t>communism</w:t>
      </w:r>
      <w:r>
        <w:t xml:space="preserve"> after World War II</w:t>
      </w:r>
    </w:p>
    <w:p w14:paraId="6597E7C8" w14:textId="77777777" w:rsidR="008B567D" w:rsidRPr="004446C6" w:rsidRDefault="008B567D" w:rsidP="008B567D">
      <w:pPr>
        <w:numPr>
          <w:ilvl w:val="2"/>
          <w:numId w:val="37"/>
        </w:numPr>
        <w:contextualSpacing w:val="0"/>
      </w:pPr>
      <w:r w:rsidRPr="004446C6">
        <w:t>Poland</w:t>
      </w:r>
      <w:r>
        <w:t>: c</w:t>
      </w:r>
      <w:r w:rsidRPr="004446C6">
        <w:t>ommunists</w:t>
      </w:r>
    </w:p>
    <w:p w14:paraId="0FA3E2D0" w14:textId="77777777" w:rsidR="008B567D" w:rsidRPr="004446C6" w:rsidRDefault="008B567D" w:rsidP="008B567D">
      <w:pPr>
        <w:numPr>
          <w:ilvl w:val="3"/>
          <w:numId w:val="37"/>
        </w:numPr>
        <w:contextualSpacing w:val="0"/>
      </w:pPr>
      <w:r>
        <w:t>abrogate</w:t>
      </w:r>
      <w:r w:rsidRPr="004446C6">
        <w:t xml:space="preserve"> the </w:t>
      </w:r>
      <w:r>
        <w:t>c</w:t>
      </w:r>
      <w:r w:rsidRPr="004446C6">
        <w:t>oncordat</w:t>
      </w:r>
    </w:p>
    <w:p w14:paraId="1D410268" w14:textId="77777777" w:rsidR="008B567D" w:rsidRPr="004446C6" w:rsidRDefault="008B567D" w:rsidP="008B567D">
      <w:pPr>
        <w:numPr>
          <w:ilvl w:val="3"/>
          <w:numId w:val="37"/>
        </w:numPr>
        <w:contextualSpacing w:val="0"/>
      </w:pPr>
      <w:r w:rsidRPr="004446C6">
        <w:t>conf</w:t>
      </w:r>
      <w:r>
        <w:t>iscate Church property</w:t>
      </w:r>
    </w:p>
    <w:p w14:paraId="62061623" w14:textId="77777777" w:rsidR="008B567D" w:rsidRPr="004446C6" w:rsidRDefault="008B567D" w:rsidP="008B567D">
      <w:pPr>
        <w:numPr>
          <w:ilvl w:val="3"/>
          <w:numId w:val="37"/>
        </w:numPr>
        <w:contextualSpacing w:val="0"/>
      </w:pPr>
      <w:r w:rsidRPr="004446C6">
        <w:t>close</w:t>
      </w:r>
      <w:r>
        <w:t xml:space="preserve"> Catholic schools</w:t>
      </w:r>
    </w:p>
    <w:p w14:paraId="1E8C2C10" w14:textId="77777777" w:rsidR="008B567D" w:rsidRPr="004446C6" w:rsidRDefault="008B567D" w:rsidP="008B567D">
      <w:pPr>
        <w:numPr>
          <w:ilvl w:val="3"/>
          <w:numId w:val="37"/>
        </w:numPr>
        <w:contextualSpacing w:val="0"/>
      </w:pPr>
      <w:r>
        <w:t xml:space="preserve">suppress </w:t>
      </w:r>
      <w:r w:rsidRPr="004446C6">
        <w:t>religious publications</w:t>
      </w:r>
    </w:p>
    <w:p w14:paraId="02831225" w14:textId="77777777" w:rsidR="008B567D" w:rsidRPr="004446C6" w:rsidRDefault="008B567D" w:rsidP="008B567D">
      <w:pPr>
        <w:numPr>
          <w:ilvl w:val="3"/>
          <w:numId w:val="37"/>
        </w:numPr>
        <w:contextualSpacing w:val="0"/>
      </w:pPr>
      <w:r>
        <w:t>convict c</w:t>
      </w:r>
      <w:r w:rsidRPr="004446C6">
        <w:t xml:space="preserve">lergy and laity as </w:t>
      </w:r>
      <w:r>
        <w:t>purported spies</w:t>
      </w:r>
    </w:p>
    <w:p w14:paraId="795BCEFC" w14:textId="77777777" w:rsidR="008B567D" w:rsidRPr="004446C6" w:rsidRDefault="008B567D" w:rsidP="008B567D">
      <w:pPr>
        <w:numPr>
          <w:ilvl w:val="2"/>
          <w:numId w:val="37"/>
        </w:numPr>
        <w:contextualSpacing w:val="0"/>
      </w:pPr>
      <w:r w:rsidRPr="004446C6">
        <w:t>Czechoslovakia</w:t>
      </w:r>
      <w:r>
        <w:t>: communists</w:t>
      </w:r>
    </w:p>
    <w:p w14:paraId="52208692" w14:textId="77777777" w:rsidR="008B567D" w:rsidRPr="004446C6" w:rsidRDefault="008B567D" w:rsidP="008B567D">
      <w:pPr>
        <w:numPr>
          <w:ilvl w:val="3"/>
          <w:numId w:val="37"/>
        </w:numPr>
        <w:contextualSpacing w:val="0"/>
      </w:pPr>
      <w:r>
        <w:t>close monasteries and convents</w:t>
      </w:r>
    </w:p>
    <w:p w14:paraId="44D76488" w14:textId="77777777" w:rsidR="008B567D" w:rsidRPr="004446C6" w:rsidRDefault="008B567D" w:rsidP="008B567D">
      <w:pPr>
        <w:numPr>
          <w:ilvl w:val="3"/>
          <w:numId w:val="37"/>
        </w:numPr>
        <w:contextualSpacing w:val="0"/>
      </w:pPr>
      <w:r>
        <w:t>imprison and deport</w:t>
      </w:r>
      <w:r w:rsidRPr="004446C6">
        <w:t xml:space="preserve"> religious</w:t>
      </w:r>
    </w:p>
    <w:p w14:paraId="163898EA" w14:textId="77777777" w:rsidR="008B567D" w:rsidRPr="004446C6" w:rsidRDefault="008B567D" w:rsidP="008B567D">
      <w:pPr>
        <w:numPr>
          <w:ilvl w:val="2"/>
          <w:numId w:val="37"/>
        </w:numPr>
        <w:contextualSpacing w:val="0"/>
      </w:pPr>
      <w:r w:rsidRPr="004446C6">
        <w:t>Hungary</w:t>
      </w:r>
      <w:r>
        <w:t>: communists</w:t>
      </w:r>
    </w:p>
    <w:p w14:paraId="144F04E1" w14:textId="77777777" w:rsidR="008B567D" w:rsidRPr="004446C6" w:rsidRDefault="008B567D" w:rsidP="008B567D">
      <w:pPr>
        <w:numPr>
          <w:ilvl w:val="3"/>
          <w:numId w:val="37"/>
        </w:numPr>
        <w:contextualSpacing w:val="0"/>
      </w:pPr>
      <w:r w:rsidRPr="004446C6">
        <w:t>confis</w:t>
      </w:r>
      <w:r>
        <w:t>cate</w:t>
      </w:r>
      <w:r w:rsidRPr="004446C6">
        <w:t xml:space="preserve"> </w:t>
      </w:r>
      <w:r>
        <w:t xml:space="preserve">Church </w:t>
      </w:r>
      <w:r w:rsidRPr="004446C6">
        <w:t>properties, inc</w:t>
      </w:r>
      <w:r>
        <w:t>luding most Church schools</w:t>
      </w:r>
    </w:p>
    <w:p w14:paraId="367AE43C" w14:textId="77777777" w:rsidR="008B567D" w:rsidRPr="004446C6" w:rsidRDefault="008B567D" w:rsidP="008B567D">
      <w:pPr>
        <w:numPr>
          <w:ilvl w:val="3"/>
          <w:numId w:val="37"/>
        </w:numPr>
        <w:contextualSpacing w:val="0"/>
      </w:pPr>
      <w:r>
        <w:t xml:space="preserve">suppress </w:t>
      </w:r>
      <w:r w:rsidRPr="004446C6">
        <w:t>Catholic org</w:t>
      </w:r>
      <w:r>
        <w:t>aniz</w:t>
      </w:r>
      <w:r w:rsidRPr="004446C6">
        <w:t>ations</w:t>
      </w:r>
    </w:p>
    <w:p w14:paraId="2392A9FD" w14:textId="77777777" w:rsidR="008B567D" w:rsidRPr="004446C6" w:rsidRDefault="008B567D" w:rsidP="008B567D">
      <w:pPr>
        <w:numPr>
          <w:ilvl w:val="3"/>
          <w:numId w:val="37"/>
        </w:numPr>
        <w:contextualSpacing w:val="0"/>
      </w:pPr>
      <w:r>
        <w:t xml:space="preserve">control Catholic </w:t>
      </w:r>
      <w:r w:rsidRPr="004446C6">
        <w:t>publications</w:t>
      </w:r>
    </w:p>
    <w:p w14:paraId="4C9020BB" w14:textId="77777777" w:rsidR="008B567D" w:rsidRPr="004446C6" w:rsidRDefault="008B567D" w:rsidP="008B567D">
      <w:pPr>
        <w:numPr>
          <w:ilvl w:val="3"/>
          <w:numId w:val="37"/>
        </w:numPr>
        <w:contextualSpacing w:val="0"/>
      </w:pPr>
      <w:r>
        <w:t xml:space="preserve">dissolve </w:t>
      </w:r>
      <w:r w:rsidRPr="004446C6">
        <w:t>religious orders</w:t>
      </w:r>
    </w:p>
    <w:p w14:paraId="50448D42" w14:textId="77777777" w:rsidR="008B567D" w:rsidRPr="004446C6" w:rsidRDefault="008B567D" w:rsidP="008B567D">
      <w:pPr>
        <w:numPr>
          <w:ilvl w:val="3"/>
          <w:numId w:val="37"/>
        </w:numPr>
        <w:contextualSpacing w:val="0"/>
      </w:pPr>
      <w:r>
        <w:lastRenderedPageBreak/>
        <w:t xml:space="preserve">control </w:t>
      </w:r>
      <w:r w:rsidRPr="004446C6">
        <w:t>bishops and priests</w:t>
      </w:r>
    </w:p>
    <w:p w14:paraId="70EC0952" w14:textId="77777777" w:rsidR="008B567D" w:rsidRDefault="008B567D" w:rsidP="008B567D">
      <w:pPr>
        <w:numPr>
          <w:ilvl w:val="3"/>
          <w:numId w:val="37"/>
        </w:numPr>
        <w:contextualSpacing w:val="0"/>
      </w:pPr>
      <w:r>
        <w:t xml:space="preserve">October 23, 1956: </w:t>
      </w:r>
      <w:r w:rsidRPr="00E33FD2">
        <w:t>Hungarian</w:t>
      </w:r>
      <w:r>
        <w:t>s revolt against their pro-Soviet government</w:t>
      </w:r>
    </w:p>
    <w:p w14:paraId="2A2E81A8" w14:textId="77777777" w:rsidR="008B567D" w:rsidRPr="004446C6" w:rsidRDefault="008B567D" w:rsidP="008B567D">
      <w:pPr>
        <w:numPr>
          <w:ilvl w:val="3"/>
          <w:numId w:val="37"/>
        </w:numPr>
        <w:contextualSpacing w:val="0"/>
      </w:pPr>
      <w:r>
        <w:t xml:space="preserve">October 26, </w:t>
      </w:r>
      <w:r w:rsidRPr="004446C6">
        <w:t xml:space="preserve">1956: </w:t>
      </w:r>
      <w:r>
        <w:t>Russia invades</w:t>
      </w:r>
      <w:r w:rsidRPr="004446C6">
        <w:t xml:space="preserve"> </w:t>
      </w:r>
      <w:r>
        <w:t>Hungary and suppresses the revolution</w:t>
      </w:r>
    </w:p>
    <w:p w14:paraId="5530CF0A" w14:textId="77777777" w:rsidR="008B567D" w:rsidRPr="004446C6" w:rsidRDefault="008B567D" w:rsidP="008B567D">
      <w:pPr>
        <w:numPr>
          <w:ilvl w:val="2"/>
          <w:numId w:val="37"/>
        </w:numPr>
        <w:contextualSpacing w:val="0"/>
      </w:pPr>
      <w:r w:rsidRPr="004446C6">
        <w:t>China</w:t>
      </w:r>
      <w:r>
        <w:t>: communists</w:t>
      </w:r>
    </w:p>
    <w:p w14:paraId="4C8397A3" w14:textId="77777777" w:rsidR="008B567D" w:rsidRPr="004446C6" w:rsidRDefault="008B567D" w:rsidP="008B567D">
      <w:pPr>
        <w:numPr>
          <w:ilvl w:val="3"/>
          <w:numId w:val="37"/>
        </w:numPr>
        <w:contextualSpacing w:val="0"/>
      </w:pPr>
      <w:r>
        <w:t>liquidate</w:t>
      </w:r>
      <w:r w:rsidRPr="004446C6">
        <w:t xml:space="preserve"> </w:t>
      </w:r>
      <w:r>
        <w:t>counter-revolutionaries</w:t>
      </w:r>
    </w:p>
    <w:p w14:paraId="6F5D1C5B" w14:textId="77777777" w:rsidR="008B567D" w:rsidRDefault="008B567D" w:rsidP="008B567D">
      <w:pPr>
        <w:numPr>
          <w:ilvl w:val="3"/>
          <w:numId w:val="37"/>
        </w:numPr>
        <w:contextualSpacing w:val="0"/>
      </w:pPr>
      <w:r>
        <w:t xml:space="preserve">expel </w:t>
      </w:r>
      <w:r w:rsidRPr="004446C6">
        <w:t>bishops and hun</w:t>
      </w:r>
      <w:r>
        <w:t>dreds of missionaries</w:t>
      </w:r>
    </w:p>
    <w:p w14:paraId="6215CE96" w14:textId="77777777" w:rsidR="008B567D" w:rsidRPr="004446C6" w:rsidRDefault="008B567D" w:rsidP="008B567D">
      <w:pPr>
        <w:numPr>
          <w:ilvl w:val="3"/>
          <w:numId w:val="37"/>
        </w:numPr>
        <w:contextualSpacing w:val="0"/>
      </w:pPr>
      <w:r>
        <w:t>control the Church by establishing</w:t>
      </w:r>
      <w:r w:rsidRPr="004446C6">
        <w:t xml:space="preserve"> the Patriotic Association of Chinese Catholics</w:t>
      </w:r>
    </w:p>
    <w:p w14:paraId="79A33053" w14:textId="77777777" w:rsidR="008B567D" w:rsidRPr="004446C6" w:rsidRDefault="008B567D" w:rsidP="008B567D">
      <w:pPr>
        <w:numPr>
          <w:ilvl w:val="2"/>
          <w:numId w:val="37"/>
        </w:numPr>
        <w:contextualSpacing w:val="0"/>
      </w:pPr>
      <w:r w:rsidRPr="004446C6">
        <w:t>Italy</w:t>
      </w:r>
    </w:p>
    <w:p w14:paraId="0481C635" w14:textId="77777777" w:rsidR="008B567D" w:rsidRPr="004446C6" w:rsidRDefault="008B567D" w:rsidP="008B567D">
      <w:pPr>
        <w:numPr>
          <w:ilvl w:val="3"/>
          <w:numId w:val="37"/>
        </w:numPr>
        <w:contextualSpacing w:val="0"/>
      </w:pPr>
      <w:r>
        <w:t>Church</w:t>
      </w:r>
      <w:r w:rsidRPr="004446C6">
        <w:t xml:space="preserve"> opposition to </w:t>
      </w:r>
      <w:r>
        <w:t>c</w:t>
      </w:r>
      <w:r w:rsidRPr="004446C6">
        <w:t>ommunism</w:t>
      </w:r>
      <w:r>
        <w:t xml:space="preserve"> and </w:t>
      </w:r>
      <w:r w:rsidRPr="004446C6">
        <w:t>Pius XII</w:t>
      </w:r>
      <w:r>
        <w:t>’s</w:t>
      </w:r>
      <w:r w:rsidRPr="004446C6">
        <w:t xml:space="preserve"> demand that Catholics </w:t>
      </w:r>
      <w:r>
        <w:t xml:space="preserve">only </w:t>
      </w:r>
      <w:r w:rsidRPr="004446C6">
        <w:t xml:space="preserve">support parties fighting </w:t>
      </w:r>
      <w:r>
        <w:t>“</w:t>
      </w:r>
      <w:r w:rsidRPr="004446C6">
        <w:t>the enemies of Christ</w:t>
      </w:r>
      <w:r>
        <w:t xml:space="preserve"> . . .</w:t>
      </w:r>
      <w:r w:rsidRPr="004446C6">
        <w:t xml:space="preserve"> contributed to the early successes of the Christian Democrats” (Holmes and Bickers 279)</w:t>
      </w:r>
    </w:p>
    <w:p w14:paraId="019DA205" w14:textId="77777777" w:rsidR="008B567D" w:rsidRDefault="008B567D" w:rsidP="008B567D">
      <w:pPr>
        <w:numPr>
          <w:ilvl w:val="2"/>
          <w:numId w:val="37"/>
        </w:numPr>
        <w:contextualSpacing w:val="0"/>
      </w:pPr>
      <w:r>
        <w:t>communism and Pius XII (1939-58)</w:t>
      </w:r>
    </w:p>
    <w:p w14:paraId="175D473A" w14:textId="77777777" w:rsidR="008B567D" w:rsidRPr="004446C6" w:rsidRDefault="008B567D" w:rsidP="008B567D">
      <w:pPr>
        <w:numPr>
          <w:ilvl w:val="3"/>
          <w:numId w:val="37"/>
        </w:numPr>
        <w:contextualSpacing w:val="0"/>
      </w:pPr>
      <w:r w:rsidRPr="004446C6">
        <w:t>“Of course the pope could not ignore the persecution of the Church in Russia, China and the countries of Eastern Europe nor the danger that the Communists might come to power in Italy, France or Greece” (Holmes and Bickers 279)</w:t>
      </w:r>
    </w:p>
    <w:p w14:paraId="70823264" w14:textId="77777777" w:rsidR="008B567D" w:rsidRDefault="008B567D" w:rsidP="008B567D">
      <w:pPr>
        <w:numPr>
          <w:ilvl w:val="3"/>
          <w:numId w:val="37"/>
        </w:numPr>
        <w:contextualSpacing w:val="0"/>
      </w:pPr>
      <w:r>
        <w:t>1948:</w:t>
      </w:r>
      <w:r w:rsidRPr="00D11B78">
        <w:t xml:space="preserve"> </w:t>
      </w:r>
      <w:r>
        <w:t>Pius XII announces</w:t>
      </w:r>
      <w:r w:rsidRPr="00D11B78">
        <w:t xml:space="preserve"> that </w:t>
      </w:r>
      <w:r>
        <w:t>c</w:t>
      </w:r>
      <w:r w:rsidRPr="00D11B78">
        <w:t xml:space="preserve">ommunists </w:t>
      </w:r>
      <w:r>
        <w:t xml:space="preserve">will </w:t>
      </w:r>
      <w:r w:rsidRPr="00D11B78">
        <w:t>be denied the sacraments</w:t>
      </w:r>
      <w:r>
        <w:t xml:space="preserve">; he says </w:t>
      </w:r>
      <w:r w:rsidRPr="00D11B78">
        <w:t xml:space="preserve">the intervention </w:t>
      </w:r>
      <w:r>
        <w:t>i</w:t>
      </w:r>
      <w:r w:rsidRPr="00D11B78">
        <w:t xml:space="preserve">s </w:t>
      </w:r>
      <w:r>
        <w:t>“</w:t>
      </w:r>
      <w:r w:rsidRPr="00D11B78">
        <w:t>moral, not political, since Communism represents an atheistic attack on morality itself</w:t>
      </w:r>
      <w:r>
        <w:t>” (“Urbi et Orbi”)</w:t>
      </w:r>
    </w:p>
    <w:p w14:paraId="4DD4261E" w14:textId="77777777" w:rsidR="008B567D" w:rsidRPr="004446C6" w:rsidRDefault="008B567D" w:rsidP="008B567D">
      <w:pPr>
        <w:numPr>
          <w:ilvl w:val="3"/>
          <w:numId w:val="37"/>
        </w:numPr>
        <w:contextualSpacing w:val="0"/>
      </w:pPr>
      <w:r>
        <w:t xml:space="preserve">1949: </w:t>
      </w:r>
      <w:r w:rsidRPr="004446C6">
        <w:t xml:space="preserve">Catholics </w:t>
      </w:r>
      <w:r>
        <w:t>a</w:t>
      </w:r>
      <w:r w:rsidRPr="004446C6">
        <w:t xml:space="preserve">re </w:t>
      </w:r>
      <w:r>
        <w:t>“</w:t>
      </w:r>
      <w:r w:rsidRPr="004446C6">
        <w:t>forbidden to join or support the Communist Party, to publish or distribute, read or write Communist literature, and those Catholics who professed, defended or propagated Communist teachings were excommunicated” (Holmes and Bickers 279)</w:t>
      </w:r>
    </w:p>
    <w:p w14:paraId="5EC731D3" w14:textId="77777777" w:rsidR="008B567D" w:rsidRPr="004446C6" w:rsidRDefault="008B567D" w:rsidP="008B567D">
      <w:pPr>
        <w:numPr>
          <w:ilvl w:val="3"/>
          <w:numId w:val="37"/>
        </w:numPr>
        <w:contextualSpacing w:val="0"/>
      </w:pPr>
      <w:r>
        <w:t xml:space="preserve">October 26, </w:t>
      </w:r>
      <w:r w:rsidRPr="004446C6">
        <w:t xml:space="preserve">1956: </w:t>
      </w:r>
      <w:r>
        <w:t>Russia invades</w:t>
      </w:r>
      <w:r w:rsidRPr="004446C6">
        <w:t xml:space="preserve"> </w:t>
      </w:r>
      <w:r>
        <w:t>Hungary; Pius XII</w:t>
      </w:r>
      <w:r w:rsidRPr="004446C6">
        <w:t xml:space="preserve"> is</w:t>
      </w:r>
      <w:r>
        <w:t>sues</w:t>
      </w:r>
      <w:r w:rsidRPr="004446C6">
        <w:t xml:space="preserve"> </w:t>
      </w:r>
      <w:r>
        <w:t xml:space="preserve">3 </w:t>
      </w:r>
      <w:r w:rsidRPr="004446C6">
        <w:t xml:space="preserve">encyclicals </w:t>
      </w:r>
      <w:r>
        <w:t xml:space="preserve">on Hungary </w:t>
      </w:r>
      <w:r w:rsidRPr="004446C6">
        <w:t xml:space="preserve">in </w:t>
      </w:r>
      <w:r>
        <w:t>10</w:t>
      </w:r>
      <w:r w:rsidRPr="004446C6">
        <w:t xml:space="preserve"> days</w:t>
      </w:r>
      <w:r>
        <w:t xml:space="preserve"> (</w:t>
      </w:r>
      <w:r>
        <w:rPr>
          <w:i/>
        </w:rPr>
        <w:t>Datis nuperrime</w:t>
      </w:r>
      <w:r>
        <w:t xml:space="preserve">, </w:t>
      </w:r>
      <w:r>
        <w:rPr>
          <w:i/>
        </w:rPr>
        <w:t>Laetamur admodum</w:t>
      </w:r>
      <w:r>
        <w:t xml:space="preserve">, </w:t>
      </w:r>
      <w:r>
        <w:rPr>
          <w:i/>
        </w:rPr>
        <w:t>Luctuosissimi eventus</w:t>
      </w:r>
      <w:r>
        <w:t>)</w:t>
      </w:r>
    </w:p>
    <w:p w14:paraId="1ACF5F32" w14:textId="77777777" w:rsidR="008B567D" w:rsidRPr="004446C6" w:rsidRDefault="008B567D" w:rsidP="008B567D">
      <w:pPr>
        <w:numPr>
          <w:ilvl w:val="2"/>
          <w:numId w:val="37"/>
        </w:numPr>
        <w:contextualSpacing w:val="0"/>
      </w:pPr>
      <w:r w:rsidRPr="004446C6">
        <w:t>communism</w:t>
      </w:r>
      <w:r>
        <w:t xml:space="preserve"> and </w:t>
      </w:r>
      <w:r w:rsidRPr="004446C6">
        <w:t>John XXIII</w:t>
      </w:r>
      <w:r>
        <w:t xml:space="preserve"> (1958-63)</w:t>
      </w:r>
    </w:p>
    <w:p w14:paraId="2083B817" w14:textId="77777777" w:rsidR="008B567D" w:rsidRPr="004446C6" w:rsidRDefault="008B567D" w:rsidP="008B567D">
      <w:pPr>
        <w:numPr>
          <w:ilvl w:val="3"/>
          <w:numId w:val="37"/>
        </w:numPr>
        <w:contextualSpacing w:val="0"/>
      </w:pPr>
      <w:r>
        <w:t xml:space="preserve">August </w:t>
      </w:r>
      <w:r w:rsidRPr="004446C6">
        <w:t xml:space="preserve">1961: </w:t>
      </w:r>
      <w:r>
        <w:t xml:space="preserve">East Germany begins </w:t>
      </w:r>
      <w:r w:rsidRPr="004446C6">
        <w:t>the Ber</w:t>
      </w:r>
      <w:r>
        <w:t xml:space="preserve">lin Wall; John XXIII </w:t>
      </w:r>
      <w:r w:rsidRPr="004446C6">
        <w:t>appeal</w:t>
      </w:r>
      <w:r>
        <w:t>s</w:t>
      </w:r>
      <w:r w:rsidRPr="004446C6">
        <w:t xml:space="preserve"> for peace</w:t>
      </w:r>
    </w:p>
    <w:p w14:paraId="783A034C" w14:textId="77777777" w:rsidR="008B567D" w:rsidRDefault="008B567D" w:rsidP="008B567D">
      <w:pPr>
        <w:numPr>
          <w:ilvl w:val="3"/>
          <w:numId w:val="37"/>
        </w:numPr>
        <w:contextualSpacing w:val="0"/>
      </w:pPr>
      <w:r>
        <w:t xml:space="preserve">October 1963: </w:t>
      </w:r>
      <w:r w:rsidRPr="004446C6">
        <w:t>the Cuban mis</w:t>
      </w:r>
      <w:r>
        <w:t xml:space="preserve">sile crisis; </w:t>
      </w:r>
      <w:r w:rsidRPr="004446C6">
        <w:t>John XXII</w:t>
      </w:r>
      <w:r>
        <w:t>I appeals for peace</w:t>
      </w:r>
    </w:p>
    <w:p w14:paraId="649D7C9C" w14:textId="77777777" w:rsidR="008B567D" w:rsidRPr="004446C6" w:rsidRDefault="008B567D" w:rsidP="008B567D">
      <w:pPr>
        <w:numPr>
          <w:ilvl w:val="3"/>
          <w:numId w:val="37"/>
        </w:numPr>
        <w:contextualSpacing w:val="0"/>
      </w:pPr>
      <w:r>
        <w:t xml:space="preserve">John XXIII receives in audience </w:t>
      </w:r>
      <w:r w:rsidRPr="004446C6">
        <w:t>Khruschev’s daughter and son-in-law</w:t>
      </w:r>
    </w:p>
    <w:p w14:paraId="08C24C36" w14:textId="77777777" w:rsidR="008B567D" w:rsidRPr="004446C6" w:rsidRDefault="008B567D" w:rsidP="008B567D">
      <w:pPr>
        <w:numPr>
          <w:ilvl w:val="3"/>
          <w:numId w:val="37"/>
        </w:numPr>
        <w:contextualSpacing w:val="0"/>
      </w:pPr>
      <w:r>
        <w:t>when John XXIII i</w:t>
      </w:r>
      <w:r w:rsidRPr="004446C6">
        <w:t>s nominated for the Balzan Peace Prize</w:t>
      </w:r>
      <w:r>
        <w:t>,</w:t>
      </w:r>
      <w:r w:rsidRPr="004446C6">
        <w:t xml:space="preserve"> all </w:t>
      </w:r>
      <w:r>
        <w:t xml:space="preserve">4 </w:t>
      </w:r>
      <w:r w:rsidRPr="004446C6">
        <w:t>Soviet representatives</w:t>
      </w:r>
      <w:r>
        <w:t xml:space="preserve"> </w:t>
      </w:r>
      <w:r w:rsidRPr="004446C6">
        <w:t>vote</w:t>
      </w:r>
      <w:r>
        <w:t xml:space="preserve"> for him (John wins it, May 1963; Mother Teresa will win it, 1978)</w:t>
      </w:r>
    </w:p>
    <w:p w14:paraId="20F2576F" w14:textId="77777777" w:rsidR="008B567D" w:rsidRPr="00DC1B55" w:rsidRDefault="008B567D" w:rsidP="008B567D"/>
    <w:p w14:paraId="0C11106C" w14:textId="77777777" w:rsidR="008B567D" w:rsidRDefault="008B567D" w:rsidP="008B567D">
      <w:pPr>
        <w:numPr>
          <w:ilvl w:val="0"/>
          <w:numId w:val="37"/>
        </w:numPr>
        <w:contextualSpacing w:val="0"/>
      </w:pPr>
      <w:r>
        <w:rPr>
          <w:b/>
        </w:rPr>
        <w:t>heresies and councils</w:t>
      </w:r>
    </w:p>
    <w:p w14:paraId="05AFC393" w14:textId="77777777" w:rsidR="008B567D" w:rsidRDefault="008B567D" w:rsidP="008B567D">
      <w:pPr>
        <w:numPr>
          <w:ilvl w:val="1"/>
          <w:numId w:val="37"/>
        </w:numPr>
        <w:contextualSpacing w:val="0"/>
      </w:pPr>
      <w:r>
        <w:t>m</w:t>
      </w:r>
      <w:r w:rsidRPr="00C2705C">
        <w:t>odernism</w:t>
      </w:r>
    </w:p>
    <w:p w14:paraId="42EE84B1" w14:textId="77777777" w:rsidR="008B567D" w:rsidRDefault="008B567D" w:rsidP="008B567D">
      <w:pPr>
        <w:numPr>
          <w:ilvl w:val="2"/>
          <w:numId w:val="37"/>
        </w:numPr>
        <w:contextualSpacing w:val="0"/>
      </w:pPr>
      <w:r>
        <w:t>modernism “took place chiefly in French and British intellectual Catholic circles, to a lesser extent in Italy, and virtually nowhere else” (</w:t>
      </w:r>
      <w:r w:rsidRPr="004827C5">
        <w:t>“Modernism”)</w:t>
      </w:r>
    </w:p>
    <w:p w14:paraId="53654D2C" w14:textId="77777777" w:rsidR="008B567D" w:rsidRDefault="008B567D" w:rsidP="008B567D">
      <w:pPr>
        <w:numPr>
          <w:ilvl w:val="2"/>
          <w:numId w:val="37"/>
        </w:numPr>
        <w:contextualSpacing w:val="0"/>
      </w:pPr>
      <w:r>
        <w:t>modernist ideas</w:t>
      </w:r>
    </w:p>
    <w:p w14:paraId="704E66C6" w14:textId="77777777" w:rsidR="008B567D" w:rsidRDefault="008B567D" w:rsidP="008B567D">
      <w:pPr>
        <w:numPr>
          <w:ilvl w:val="3"/>
          <w:numId w:val="37"/>
        </w:numPr>
        <w:contextualSpacing w:val="0"/>
      </w:pPr>
      <w:r>
        <w:t>opposition to</w:t>
      </w:r>
      <w:r w:rsidRPr="0086548D">
        <w:t xml:space="preserve"> scholasticism</w:t>
      </w:r>
    </w:p>
    <w:p w14:paraId="0AC9B950" w14:textId="77777777" w:rsidR="008B567D" w:rsidRDefault="008B567D" w:rsidP="008B567D">
      <w:pPr>
        <w:numPr>
          <w:ilvl w:val="3"/>
          <w:numId w:val="37"/>
        </w:numPr>
        <w:contextualSpacing w:val="0"/>
      </w:pPr>
      <w:r>
        <w:t>“</w:t>
      </w:r>
      <w:r w:rsidRPr="0086548D">
        <w:t>undue confidence in contemporary developments</w:t>
      </w:r>
      <w:r>
        <w:t>” (Holmes and Bickers 254)</w:t>
      </w:r>
    </w:p>
    <w:p w14:paraId="77D6DD71" w14:textId="77777777" w:rsidR="008B567D" w:rsidRDefault="008B567D" w:rsidP="008B567D">
      <w:pPr>
        <w:numPr>
          <w:ilvl w:val="3"/>
          <w:numId w:val="37"/>
        </w:numPr>
        <w:contextualSpacing w:val="0"/>
      </w:pPr>
      <w:r>
        <w:t>overemphasis on</w:t>
      </w:r>
      <w:r w:rsidRPr="0086548D">
        <w:t xml:space="preserve"> </w:t>
      </w:r>
      <w:r>
        <w:t>reason (rationalism)</w:t>
      </w:r>
    </w:p>
    <w:p w14:paraId="08FA3EC7" w14:textId="77777777" w:rsidR="008B567D" w:rsidRDefault="008B567D" w:rsidP="008B567D">
      <w:pPr>
        <w:numPr>
          <w:ilvl w:val="3"/>
          <w:numId w:val="37"/>
        </w:numPr>
        <w:contextualSpacing w:val="0"/>
      </w:pPr>
      <w:r>
        <w:t>i</w:t>
      </w:r>
      <w:r w:rsidRPr="0086548D">
        <w:t>mma</w:t>
      </w:r>
      <w:r>
        <w:t>nentism (</w:t>
      </w:r>
      <w:r w:rsidRPr="0086548D">
        <w:t>pantheism</w:t>
      </w:r>
      <w:r>
        <w:t xml:space="preserve">, i.e., </w:t>
      </w:r>
      <w:r w:rsidRPr="0086548D">
        <w:t>omnipresence without transcen</w:t>
      </w:r>
      <w:r>
        <w:t>dence)</w:t>
      </w:r>
    </w:p>
    <w:p w14:paraId="0346FC30" w14:textId="77777777" w:rsidR="008B567D" w:rsidRDefault="008B567D" w:rsidP="008B567D">
      <w:pPr>
        <w:numPr>
          <w:ilvl w:val="3"/>
          <w:numId w:val="37"/>
        </w:numPr>
        <w:contextualSpacing w:val="0"/>
      </w:pPr>
      <w:r>
        <w:t>sk</w:t>
      </w:r>
      <w:r w:rsidRPr="0086548D">
        <w:t xml:space="preserve">epticism </w:t>
      </w:r>
      <w:r>
        <w:t>(an approach to the Bible,</w:t>
      </w:r>
      <w:r w:rsidRPr="0086548D">
        <w:t xml:space="preserve"> </w:t>
      </w:r>
      <w:r>
        <w:t xml:space="preserve">history, or </w:t>
      </w:r>
      <w:r w:rsidRPr="0086548D">
        <w:t>scien</w:t>
      </w:r>
      <w:r>
        <w:t>ce</w:t>
      </w:r>
      <w:r w:rsidRPr="0086548D">
        <w:t xml:space="preserve"> </w:t>
      </w:r>
      <w:r>
        <w:t>that excludes the supernatural)</w:t>
      </w:r>
    </w:p>
    <w:p w14:paraId="55457123" w14:textId="77777777" w:rsidR="008B567D" w:rsidRDefault="008B567D" w:rsidP="008B567D">
      <w:pPr>
        <w:numPr>
          <w:ilvl w:val="3"/>
          <w:numId w:val="37"/>
        </w:numPr>
        <w:contextualSpacing w:val="0"/>
      </w:pPr>
      <w:r>
        <w:t>reducing religion to ethics</w:t>
      </w:r>
    </w:p>
    <w:p w14:paraId="6412324B" w14:textId="77777777" w:rsidR="008B567D" w:rsidRDefault="008B567D" w:rsidP="008B567D">
      <w:pPr>
        <w:numPr>
          <w:ilvl w:val="3"/>
          <w:numId w:val="37"/>
        </w:numPr>
        <w:contextualSpacing w:val="0"/>
      </w:pPr>
      <w:r>
        <w:t>“</w:t>
      </w:r>
      <w:r w:rsidRPr="0086548D">
        <w:t>a rejection of that unconditional obedience which the Roman authorities had come to expect</w:t>
      </w:r>
      <w:r>
        <w:t>” (Holmes and Bickers 254)</w:t>
      </w:r>
    </w:p>
    <w:p w14:paraId="29204B47" w14:textId="77777777" w:rsidR="008B567D" w:rsidRDefault="008B567D" w:rsidP="008B567D">
      <w:pPr>
        <w:numPr>
          <w:ilvl w:val="2"/>
          <w:numId w:val="37"/>
        </w:numPr>
        <w:contextualSpacing w:val="0"/>
      </w:pPr>
      <w:r>
        <w:t>modernists</w:t>
      </w:r>
    </w:p>
    <w:p w14:paraId="56F4A913" w14:textId="77777777" w:rsidR="008B567D" w:rsidRDefault="008B567D" w:rsidP="008B567D">
      <w:pPr>
        <w:numPr>
          <w:ilvl w:val="3"/>
          <w:numId w:val="37"/>
        </w:numPr>
        <w:contextualSpacing w:val="0"/>
      </w:pPr>
      <w:r w:rsidRPr="0086548D">
        <w:lastRenderedPageBreak/>
        <w:t>Baron Friedrich von Hügel</w:t>
      </w:r>
      <w:r>
        <w:t>: British; primarily an exegete and church historian</w:t>
      </w:r>
    </w:p>
    <w:p w14:paraId="03072648" w14:textId="77777777" w:rsidR="008B567D" w:rsidRDefault="008B567D" w:rsidP="008B567D">
      <w:pPr>
        <w:numPr>
          <w:ilvl w:val="3"/>
          <w:numId w:val="37"/>
        </w:numPr>
        <w:contextualSpacing w:val="0"/>
      </w:pPr>
      <w:r>
        <w:t xml:space="preserve">Alfred Loisy: French; primarily an exegete and church historian; he </w:t>
      </w:r>
      <w:r w:rsidRPr="0086548D">
        <w:t>eventually re</w:t>
      </w:r>
      <w:r>
        <w:t>jects</w:t>
      </w:r>
      <w:r w:rsidRPr="0086548D">
        <w:t xml:space="preserve"> </w:t>
      </w:r>
      <w:r>
        <w:t>“</w:t>
      </w:r>
      <w:r w:rsidRPr="0086548D">
        <w:t xml:space="preserve">the sacred character of the Bible and </w:t>
      </w:r>
      <w:r>
        <w:t xml:space="preserve">[a </w:t>
      </w:r>
      <w:r w:rsidRPr="0086548D">
        <w:t>unique</w:t>
      </w:r>
      <w:r>
        <w:t xml:space="preserve">] </w:t>
      </w:r>
      <w:r w:rsidRPr="0086548D">
        <w:t>biblical revelation</w:t>
      </w:r>
      <w:r>
        <w:t>” (Holmes and Bickers 254)</w:t>
      </w:r>
    </w:p>
    <w:p w14:paraId="44544C9B" w14:textId="77777777" w:rsidR="008B567D" w:rsidRDefault="008B567D" w:rsidP="008B567D">
      <w:pPr>
        <w:numPr>
          <w:ilvl w:val="3"/>
          <w:numId w:val="37"/>
        </w:numPr>
        <w:contextualSpacing w:val="0"/>
      </w:pPr>
      <w:r w:rsidRPr="0086548D">
        <w:t>George Tyr</w:t>
      </w:r>
      <w:r>
        <w:t>rell: British Jesuit; primarily a s</w:t>
      </w:r>
      <w:r w:rsidRPr="0086548D">
        <w:t>peculative theolog</w:t>
      </w:r>
      <w:r>
        <w:t>ian</w:t>
      </w:r>
    </w:p>
    <w:p w14:paraId="710BB5D8" w14:textId="77777777" w:rsidR="008B567D" w:rsidRDefault="008B567D" w:rsidP="008B567D">
      <w:pPr>
        <w:numPr>
          <w:ilvl w:val="3"/>
          <w:numId w:val="37"/>
        </w:numPr>
        <w:contextualSpacing w:val="0"/>
      </w:pPr>
      <w:r>
        <w:t>Ernesto Buoniauti: Italian; he “</w:t>
      </w:r>
      <w:r w:rsidRPr="0086548D">
        <w:t xml:space="preserve">interpreted ecclesiastical tradition as </w:t>
      </w:r>
      <w:r>
        <w:t xml:space="preserve">. . . </w:t>
      </w:r>
      <w:r w:rsidRPr="0086548D">
        <w:t>collective spiritual experience</w:t>
      </w:r>
      <w:r>
        <w:t>” (Holmes and Bickers 254)</w:t>
      </w:r>
    </w:p>
    <w:p w14:paraId="694C00A6" w14:textId="77777777" w:rsidR="008B567D" w:rsidRDefault="008B567D" w:rsidP="008B567D">
      <w:pPr>
        <w:numPr>
          <w:ilvl w:val="3"/>
          <w:numId w:val="37"/>
        </w:numPr>
        <w:contextualSpacing w:val="0"/>
      </w:pPr>
      <w:r w:rsidRPr="0086548D">
        <w:t>R</w:t>
      </w:r>
      <w:r>
        <w:t>omolo Murri: Italian; he approves</w:t>
      </w:r>
      <w:r w:rsidRPr="0086548D">
        <w:t xml:space="preserve"> the condemnation of Loisy</w:t>
      </w:r>
      <w:r>
        <w:t xml:space="preserve"> and is </w:t>
      </w:r>
      <w:r w:rsidRPr="0086548D">
        <w:t>scholastically ortho</w:t>
      </w:r>
      <w:r>
        <w:t>dox, but he advocates social Catholicism and i</w:t>
      </w:r>
      <w:r w:rsidRPr="0086548D">
        <w:t>s excommunicated</w:t>
      </w:r>
    </w:p>
    <w:p w14:paraId="23C1D0C6" w14:textId="77777777" w:rsidR="008B567D" w:rsidRDefault="008B567D" w:rsidP="008B567D">
      <w:pPr>
        <w:numPr>
          <w:ilvl w:val="3"/>
          <w:numId w:val="37"/>
        </w:numPr>
        <w:contextualSpacing w:val="0"/>
      </w:pPr>
      <w:r w:rsidRPr="0086548D">
        <w:t>Hermann Schell</w:t>
      </w:r>
      <w:r>
        <w:t>: critic</w:t>
      </w:r>
      <w:r w:rsidRPr="0086548D">
        <w:t xml:space="preserve"> of the institutional Church</w:t>
      </w:r>
      <w:r>
        <w:t xml:space="preserve"> (he advocates</w:t>
      </w:r>
      <w:r w:rsidRPr="0086548D">
        <w:t xml:space="preserve"> </w:t>
      </w:r>
      <w:r>
        <w:t>“</w:t>
      </w:r>
      <w:r w:rsidRPr="0086548D">
        <w:t>the election of bishops, the abolition of compulsory celibacy and improvements in clerical education</w:t>
      </w:r>
      <w:r>
        <w:t>,” Holmes and Bickers 254)</w:t>
      </w:r>
    </w:p>
    <w:p w14:paraId="5D73080E" w14:textId="77777777" w:rsidR="008B567D" w:rsidRDefault="008B567D" w:rsidP="008B567D">
      <w:pPr>
        <w:numPr>
          <w:ilvl w:val="3"/>
          <w:numId w:val="37"/>
        </w:numPr>
        <w:contextualSpacing w:val="0"/>
      </w:pPr>
      <w:r w:rsidRPr="0086548D">
        <w:t>Antonio Fogaz</w:t>
      </w:r>
      <w:r>
        <w:t>zaro: critic</w:t>
      </w:r>
      <w:r w:rsidRPr="0086548D">
        <w:t xml:space="preserve"> of the institutional Church</w:t>
      </w:r>
    </w:p>
    <w:p w14:paraId="2108EFE8" w14:textId="77777777" w:rsidR="008B567D" w:rsidRDefault="008B567D" w:rsidP="008B567D">
      <w:pPr>
        <w:numPr>
          <w:ilvl w:val="3"/>
          <w:numId w:val="37"/>
        </w:numPr>
        <w:contextualSpacing w:val="0"/>
      </w:pPr>
      <w:r w:rsidRPr="0086548D">
        <w:t>Al</w:t>
      </w:r>
      <w:r>
        <w:t>bert Ehrhard: critic</w:t>
      </w:r>
      <w:r w:rsidRPr="0086548D">
        <w:t xml:space="preserve"> of the institutional Church</w:t>
      </w:r>
    </w:p>
    <w:p w14:paraId="6EE8638E" w14:textId="77777777" w:rsidR="008B567D" w:rsidRDefault="008B567D" w:rsidP="008B567D">
      <w:pPr>
        <w:numPr>
          <w:ilvl w:val="3"/>
          <w:numId w:val="37"/>
        </w:numPr>
        <w:contextualSpacing w:val="0"/>
      </w:pPr>
      <w:r>
        <w:t xml:space="preserve">Louis Duchesne: French Church historian; Rome praises most of his works but puts </w:t>
      </w:r>
      <w:r>
        <w:rPr>
          <w:i/>
          <w:iCs/>
        </w:rPr>
        <w:t>Early History of the Christian Church</w:t>
      </w:r>
      <w:r>
        <w:rPr>
          <w:iCs/>
        </w:rPr>
        <w:t xml:space="preserve"> (</w:t>
      </w:r>
      <w:r>
        <w:t>1906</w:t>
      </w:r>
      <w:r>
        <w:noBreakHyphen/>
        <w:t xml:space="preserve">11) on the </w:t>
      </w:r>
      <w:r w:rsidRPr="00AC1581">
        <w:t xml:space="preserve">Index </w:t>
      </w:r>
      <w:r>
        <w:t>(1912)</w:t>
      </w:r>
    </w:p>
    <w:p w14:paraId="64403B57" w14:textId="77777777" w:rsidR="008B567D" w:rsidRDefault="008B567D" w:rsidP="008B567D">
      <w:pPr>
        <w:numPr>
          <w:ilvl w:val="2"/>
          <w:numId w:val="37"/>
        </w:numPr>
        <w:contextualSpacing w:val="0"/>
      </w:pPr>
      <w:r>
        <w:t xml:space="preserve">Church </w:t>
      </w:r>
      <w:r w:rsidRPr="0086548D">
        <w:t xml:space="preserve">authorities </w:t>
      </w:r>
      <w:r>
        <w:t>“</w:t>
      </w:r>
      <w:r w:rsidRPr="0086548D">
        <w:t xml:space="preserve">failed to recognise the seriousness of the very real problems with which the Modernists were attempting to deal. </w:t>
      </w:r>
      <w:r>
        <w:t>. . .</w:t>
      </w:r>
      <w:r w:rsidRPr="0086548D">
        <w:t xml:space="preserve"> training and traditions had left them almost incapable of dealing with Modernism</w:t>
      </w:r>
      <w:r>
        <w:t>” (Holmes and Bickers 255)</w:t>
      </w:r>
    </w:p>
    <w:p w14:paraId="0F316315" w14:textId="77777777" w:rsidR="008B567D" w:rsidRDefault="008B567D" w:rsidP="008B567D">
      <w:pPr>
        <w:numPr>
          <w:ilvl w:val="2"/>
          <w:numId w:val="37"/>
        </w:numPr>
        <w:contextualSpacing w:val="0"/>
      </w:pPr>
      <w:r>
        <w:t xml:space="preserve">July 3, 1907: Holy Office’s decree </w:t>
      </w:r>
      <w:r>
        <w:rPr>
          <w:i/>
        </w:rPr>
        <w:t>Lamentabili sane</w:t>
      </w:r>
      <w:r>
        <w:t xml:space="preserve"> (</w:t>
      </w:r>
      <w:r w:rsidRPr="00C73D97">
        <w:rPr>
          <w:i/>
        </w:rPr>
        <w:t>Syllabus Condemning the Errors of the Modernists</w:t>
      </w:r>
      <w:r>
        <w:t>)</w:t>
      </w:r>
    </w:p>
    <w:p w14:paraId="74B2D45F" w14:textId="77777777" w:rsidR="008B567D" w:rsidRDefault="008B567D" w:rsidP="008B567D">
      <w:pPr>
        <w:numPr>
          <w:ilvl w:val="3"/>
          <w:numId w:val="37"/>
        </w:numPr>
        <w:contextualSpacing w:val="0"/>
      </w:pPr>
      <w:r>
        <w:t>it lists 65 m</w:t>
      </w:r>
      <w:r w:rsidRPr="0086548D">
        <w:t>odernist errors</w:t>
      </w:r>
      <w:r>
        <w:t>,</w:t>
      </w:r>
      <w:r w:rsidRPr="0086548D">
        <w:t xml:space="preserve"> </w:t>
      </w:r>
      <w:r>
        <w:t>“</w:t>
      </w:r>
      <w:r w:rsidRPr="0086548D">
        <w:t>mostly taken from Loisy</w:t>
      </w:r>
      <w:r>
        <w:t>” (Holmes and Bickers 255)</w:t>
      </w:r>
    </w:p>
    <w:p w14:paraId="0B8A461D" w14:textId="77777777" w:rsidR="008B567D" w:rsidRDefault="008B567D" w:rsidP="008B567D">
      <w:pPr>
        <w:numPr>
          <w:ilvl w:val="3"/>
          <w:numId w:val="37"/>
        </w:numPr>
        <w:contextualSpacing w:val="0"/>
      </w:pPr>
      <w:r>
        <w:t>“</w:t>
      </w:r>
      <w:r w:rsidRPr="0086548D">
        <w:t>many of them were taken out of context</w:t>
      </w:r>
      <w:r>
        <w:t>” (Holmes and Bickers 255)</w:t>
      </w:r>
    </w:p>
    <w:p w14:paraId="52B074EA" w14:textId="77777777" w:rsidR="008B567D" w:rsidRDefault="008B567D" w:rsidP="008B567D">
      <w:pPr>
        <w:numPr>
          <w:ilvl w:val="3"/>
          <w:numId w:val="37"/>
        </w:numPr>
        <w:contextualSpacing w:val="0"/>
      </w:pPr>
      <w:r>
        <w:t>“</w:t>
      </w:r>
      <w:r w:rsidRPr="0086548D">
        <w:t>sometimes sentences were added to reinforce the original sense, to point to the logical conclusion or even to take it to extremes</w:t>
      </w:r>
      <w:r>
        <w:t>” (Holmes and Bickers 255)</w:t>
      </w:r>
    </w:p>
    <w:p w14:paraId="56821F8E" w14:textId="77777777" w:rsidR="008B567D" w:rsidRDefault="008B567D" w:rsidP="008B567D">
      <w:pPr>
        <w:numPr>
          <w:ilvl w:val="3"/>
          <w:numId w:val="37"/>
        </w:numPr>
        <w:contextualSpacing w:val="0"/>
      </w:pPr>
      <w:r>
        <w:t>it only treats exegesis and dogma; s</w:t>
      </w:r>
      <w:r w:rsidRPr="0086548D">
        <w:t xml:space="preserve">ome of the </w:t>
      </w:r>
      <w:r>
        <w:t>theses imply “</w:t>
      </w:r>
      <w:r w:rsidRPr="0086548D">
        <w:t>that Catholics must reject even moderately conservative biblical criticism</w:t>
      </w:r>
      <w:r>
        <w:t>” (Holmes and Bickers 255)</w:t>
      </w:r>
    </w:p>
    <w:p w14:paraId="59016FAA" w14:textId="77777777" w:rsidR="008B567D" w:rsidRDefault="008B567D" w:rsidP="008B567D">
      <w:pPr>
        <w:numPr>
          <w:ilvl w:val="2"/>
          <w:numId w:val="37"/>
        </w:numPr>
        <w:contextualSpacing w:val="0"/>
      </w:pPr>
      <w:r>
        <w:t xml:space="preserve">September 8, 1907: Pius X’s encyclical </w:t>
      </w:r>
      <w:r>
        <w:rPr>
          <w:i/>
        </w:rPr>
        <w:t>Pascendi Dominici gregis</w:t>
      </w:r>
      <w:r>
        <w:t xml:space="preserve"> (</w:t>
      </w:r>
      <w:r w:rsidRPr="00BA4D0E">
        <w:rPr>
          <w:i/>
        </w:rPr>
        <w:t>On the Doctrine of the Modernists</w:t>
      </w:r>
      <w:r>
        <w:t>)</w:t>
      </w:r>
    </w:p>
    <w:p w14:paraId="2725A7DF" w14:textId="77777777" w:rsidR="008B567D" w:rsidRDefault="008B567D" w:rsidP="008B567D">
      <w:pPr>
        <w:numPr>
          <w:ilvl w:val="3"/>
          <w:numId w:val="37"/>
        </w:numPr>
        <w:contextualSpacing w:val="0"/>
      </w:pPr>
      <w:r>
        <w:rPr>
          <w:i/>
        </w:rPr>
        <w:t>Pascendi</w:t>
      </w:r>
      <w:r>
        <w:t xml:space="preserve"> § 39: calls modernism “the synthesis of all heresies”</w:t>
      </w:r>
    </w:p>
    <w:p w14:paraId="6AA5EB0E" w14:textId="77777777" w:rsidR="008B567D" w:rsidRDefault="008B567D" w:rsidP="008B567D">
      <w:pPr>
        <w:numPr>
          <w:ilvl w:val="4"/>
          <w:numId w:val="37"/>
        </w:numPr>
        <w:contextualSpacing w:val="0"/>
      </w:pPr>
      <w:r>
        <w:t>this did not mean modernism combined earlier heresies</w:t>
      </w:r>
    </w:p>
    <w:p w14:paraId="7A375824" w14:textId="77777777" w:rsidR="008B567D" w:rsidRDefault="008B567D" w:rsidP="008B567D">
      <w:pPr>
        <w:numPr>
          <w:ilvl w:val="4"/>
          <w:numId w:val="37"/>
        </w:numPr>
        <w:contextualSpacing w:val="0"/>
      </w:pPr>
      <w:r>
        <w:t xml:space="preserve">it meant modernism “undermined Catholic doctrine in a more fundamental way than most other earlier heresies [because] it denied the idea of objective unchanging truth or any authoritative teaching” </w:t>
      </w:r>
      <w:r w:rsidRPr="00790064">
        <w:t>(“Modernism</w:t>
      </w:r>
      <w:r>
        <w:t>”</w:t>
      </w:r>
      <w:r w:rsidRPr="00790064">
        <w:t>)</w:t>
      </w:r>
    </w:p>
    <w:p w14:paraId="383D5809" w14:textId="77777777" w:rsidR="008B567D" w:rsidRDefault="008B567D" w:rsidP="008B567D">
      <w:pPr>
        <w:numPr>
          <w:ilvl w:val="3"/>
          <w:numId w:val="37"/>
        </w:numPr>
        <w:contextualSpacing w:val="0"/>
      </w:pPr>
      <w:r w:rsidRPr="002A0634">
        <w:rPr>
          <w:i/>
          <w:iCs/>
        </w:rPr>
        <w:t>Pascendi</w:t>
      </w:r>
      <w:r w:rsidRPr="0086548D">
        <w:t xml:space="preserve"> </w:t>
      </w:r>
      <w:r>
        <w:t>describes a synthesized m</w:t>
      </w:r>
      <w:r w:rsidRPr="0086548D">
        <w:t xml:space="preserve">odernist </w:t>
      </w:r>
      <w:r>
        <w:t>(“</w:t>
      </w:r>
      <w:r w:rsidRPr="0086548D">
        <w:t>apologist and reformer, theologian and philosopher, historian and scripture scholar</w:t>
      </w:r>
      <w:r>
        <w:t xml:space="preserve">”); it presents </w:t>
      </w:r>
      <w:r w:rsidRPr="0086548D">
        <w:t xml:space="preserve">a heresy which </w:t>
      </w:r>
      <w:r>
        <w:t>“</w:t>
      </w:r>
      <w:r w:rsidRPr="0086548D">
        <w:t>did not exist</w:t>
      </w:r>
      <w:r>
        <w:t>,”</w:t>
      </w:r>
      <w:r w:rsidRPr="0086548D">
        <w:t xml:space="preserve"> a whole </w:t>
      </w:r>
      <w:r>
        <w:t>t</w:t>
      </w:r>
      <w:r w:rsidRPr="0086548D">
        <w:t xml:space="preserve">hat no individual </w:t>
      </w:r>
      <w:r>
        <w:t>had proposed (Holmes and Bickers 255)</w:t>
      </w:r>
    </w:p>
    <w:p w14:paraId="24672DF5" w14:textId="77777777" w:rsidR="008B567D" w:rsidRDefault="008B567D" w:rsidP="008B567D">
      <w:pPr>
        <w:numPr>
          <w:ilvl w:val="3"/>
          <w:numId w:val="37"/>
        </w:numPr>
        <w:contextualSpacing w:val="0"/>
      </w:pPr>
      <w:r w:rsidRPr="002A0634">
        <w:rPr>
          <w:i/>
          <w:iCs/>
        </w:rPr>
        <w:t>Pascendi</w:t>
      </w:r>
      <w:r w:rsidRPr="0086548D">
        <w:t xml:space="preserve"> </w:t>
      </w:r>
      <w:r>
        <w:t>says modernist doctrines</w:t>
      </w:r>
      <w:r w:rsidRPr="0086548D">
        <w:t xml:space="preserve"> lead to agnosticism</w:t>
      </w:r>
      <w:r>
        <w:t>,</w:t>
      </w:r>
      <w:r w:rsidRPr="0086548D">
        <w:t xml:space="preserve"> pantheism</w:t>
      </w:r>
      <w:r>
        <w:t>, and</w:t>
      </w:r>
      <w:r w:rsidRPr="0086548D">
        <w:t xml:space="preserve"> atheism</w:t>
      </w:r>
    </w:p>
    <w:p w14:paraId="255ADDEE" w14:textId="77777777" w:rsidR="008B567D" w:rsidRPr="00790064" w:rsidRDefault="008B567D" w:rsidP="008B567D">
      <w:pPr>
        <w:numPr>
          <w:ilvl w:val="2"/>
          <w:numId w:val="37"/>
        </w:numPr>
        <w:contextualSpacing w:val="0"/>
      </w:pPr>
      <w:r>
        <w:t>September 1, 1910: Pius X requires an anti-modernist oath from “</w:t>
      </w:r>
      <w:r w:rsidRPr="00AF5778">
        <w:rPr>
          <w:iCs/>
        </w:rPr>
        <w:t>all clergy, pastors, confessors, preachers, religious superiors, and professors in philosophical-theological seminaries”</w:t>
      </w:r>
      <w:r>
        <w:t xml:space="preserve"> (Pius X, “Oath”) </w:t>
      </w:r>
    </w:p>
    <w:p w14:paraId="2A00C9B4" w14:textId="77777777" w:rsidR="008B567D" w:rsidRDefault="008B567D" w:rsidP="008B567D">
      <w:pPr>
        <w:numPr>
          <w:ilvl w:val="3"/>
          <w:numId w:val="37"/>
        </w:numPr>
        <w:contextualSpacing w:val="0"/>
      </w:pPr>
      <w:r>
        <w:t>July 1967: the Congregation for the Doctrine of the Faith rescinds the oath</w:t>
      </w:r>
    </w:p>
    <w:p w14:paraId="7B46DAD9" w14:textId="77777777" w:rsidR="008B567D" w:rsidRDefault="008B567D" w:rsidP="008B567D">
      <w:pPr>
        <w:numPr>
          <w:ilvl w:val="2"/>
          <w:numId w:val="37"/>
        </w:numPr>
        <w:contextualSpacing w:val="0"/>
      </w:pPr>
      <w:r>
        <w:t>the “</w:t>
      </w:r>
      <w:r w:rsidRPr="00AF3EBA">
        <w:t>integrist witch hunt</w:t>
      </w:r>
      <w:r>
        <w:t>” (Holmes and Bickers 256)</w:t>
      </w:r>
    </w:p>
    <w:p w14:paraId="6846BC94" w14:textId="77777777" w:rsidR="008B567D" w:rsidRDefault="008B567D" w:rsidP="008B567D">
      <w:pPr>
        <w:numPr>
          <w:ilvl w:val="3"/>
          <w:numId w:val="37"/>
        </w:numPr>
        <w:contextualSpacing w:val="0"/>
      </w:pPr>
      <w:r>
        <w:t xml:space="preserve">“Integrism” means “extreme traditionalism” </w:t>
      </w:r>
      <w:r w:rsidRPr="00C73D97">
        <w:t>(“Integrism”)</w:t>
      </w:r>
    </w:p>
    <w:p w14:paraId="7CBD5C71" w14:textId="77777777" w:rsidR="008B567D" w:rsidRDefault="008B567D" w:rsidP="008B567D">
      <w:pPr>
        <w:numPr>
          <w:ilvl w:val="3"/>
          <w:numId w:val="37"/>
        </w:numPr>
        <w:contextualSpacing w:val="0"/>
      </w:pPr>
      <w:r w:rsidRPr="00AF3EBA">
        <w:t>“The curia apparently believed that there was a widespread Modernist conspiracy at</w:t>
      </w:r>
      <w:r w:rsidRPr="00AF3EBA">
        <w:softHyphen/>
        <w:t>tempting to destroy the faith of the Church</w:t>
      </w:r>
      <w:r>
        <w:t>” (Holmes and Bickers 255)</w:t>
      </w:r>
    </w:p>
    <w:p w14:paraId="079063B9" w14:textId="77777777" w:rsidR="008B567D" w:rsidRDefault="008B567D" w:rsidP="008B567D">
      <w:pPr>
        <w:numPr>
          <w:ilvl w:val="3"/>
          <w:numId w:val="37"/>
        </w:numPr>
        <w:contextualSpacing w:val="0"/>
      </w:pPr>
      <w:r w:rsidRPr="0086548D">
        <w:lastRenderedPageBreak/>
        <w:t xml:space="preserve">Pius X </w:t>
      </w:r>
      <w:r>
        <w:t>“</w:t>
      </w:r>
      <w:r w:rsidRPr="0086548D">
        <w:t>at least tolerated the activities of conservative and integrist Catholics</w:t>
      </w:r>
      <w:r>
        <w:t>” (Holmes and Bickers 254)</w:t>
      </w:r>
    </w:p>
    <w:p w14:paraId="494E6FAC" w14:textId="77777777" w:rsidR="008B567D" w:rsidRDefault="008B567D" w:rsidP="008B567D">
      <w:pPr>
        <w:numPr>
          <w:ilvl w:val="3"/>
          <w:numId w:val="37"/>
        </w:numPr>
        <w:contextualSpacing w:val="0"/>
      </w:pPr>
      <w:r>
        <w:t xml:space="preserve">1909-21: </w:t>
      </w:r>
      <w:r w:rsidRPr="00AF3EBA">
        <w:t xml:space="preserve">the </w:t>
      </w:r>
      <w:r w:rsidRPr="00AF3EBA">
        <w:rPr>
          <w:i/>
        </w:rPr>
        <w:t>Sodalitium Pianum</w:t>
      </w:r>
      <w:r>
        <w:t xml:space="preserve"> (League of Pius X)</w:t>
      </w:r>
    </w:p>
    <w:p w14:paraId="611EED8D" w14:textId="77777777" w:rsidR="008B567D" w:rsidRDefault="008B567D" w:rsidP="008B567D">
      <w:pPr>
        <w:numPr>
          <w:ilvl w:val="4"/>
          <w:numId w:val="37"/>
        </w:numPr>
        <w:contextualSpacing w:val="0"/>
      </w:pPr>
      <w:r>
        <w:t xml:space="preserve">1909: Monsignor Umberto Benigni, Church historian, founds the </w:t>
      </w:r>
      <w:r>
        <w:rPr>
          <w:i/>
        </w:rPr>
        <w:t>Sodalitium</w:t>
      </w:r>
    </w:p>
    <w:p w14:paraId="7A8C32C7" w14:textId="77777777" w:rsidR="008B567D" w:rsidRDefault="008B567D" w:rsidP="008B567D">
      <w:pPr>
        <w:numPr>
          <w:ilvl w:val="4"/>
          <w:numId w:val="37"/>
        </w:numPr>
        <w:contextualSpacing w:val="0"/>
      </w:pPr>
      <w:r>
        <w:t xml:space="preserve">it is </w:t>
      </w:r>
      <w:r w:rsidRPr="00AF3EBA">
        <w:t>a secret society</w:t>
      </w:r>
      <w:r>
        <w:t xml:space="preserve"> to </w:t>
      </w:r>
      <w:r w:rsidRPr="00AF3EBA">
        <w:t xml:space="preserve">fight </w:t>
      </w:r>
      <w:r>
        <w:t>m</w:t>
      </w:r>
      <w:r w:rsidRPr="00AF3EBA">
        <w:t>odernism</w:t>
      </w:r>
    </w:p>
    <w:p w14:paraId="6F850675" w14:textId="77777777" w:rsidR="008B567D" w:rsidRDefault="008B567D" w:rsidP="008B567D">
      <w:pPr>
        <w:numPr>
          <w:ilvl w:val="4"/>
          <w:numId w:val="37"/>
        </w:numPr>
        <w:contextualSpacing w:val="0"/>
      </w:pPr>
      <w:r>
        <w:t>“</w:t>
      </w:r>
      <w:r w:rsidRPr="00AF3EBA">
        <w:t>Members used codes and aliases</w:t>
      </w:r>
      <w:r>
        <w:t>” (Holmes and Bickers 256)</w:t>
      </w:r>
    </w:p>
    <w:p w14:paraId="5D55B49B" w14:textId="77777777" w:rsidR="008B567D" w:rsidRDefault="008B567D" w:rsidP="008B567D">
      <w:pPr>
        <w:numPr>
          <w:ilvl w:val="5"/>
          <w:numId w:val="37"/>
        </w:numPr>
        <w:contextualSpacing w:val="0"/>
      </w:pPr>
      <w:r>
        <w:t>Pius X i</w:t>
      </w:r>
      <w:r w:rsidRPr="00AF3EBA">
        <w:t xml:space="preserve">s </w:t>
      </w:r>
      <w:r>
        <w:t>“</w:t>
      </w:r>
      <w:r w:rsidRPr="00AF3EBA">
        <w:t>Mi</w:t>
      </w:r>
      <w:r>
        <w:t>chel” or “Lady Miche</w:t>
      </w:r>
      <w:r>
        <w:softHyphen/>
        <w:t>line”</w:t>
      </w:r>
    </w:p>
    <w:p w14:paraId="3BFE931F" w14:textId="77777777" w:rsidR="008B567D" w:rsidRDefault="008B567D" w:rsidP="008B567D">
      <w:pPr>
        <w:numPr>
          <w:ilvl w:val="5"/>
          <w:numId w:val="37"/>
        </w:numPr>
        <w:contextualSpacing w:val="0"/>
      </w:pPr>
      <w:r w:rsidRPr="0086548D">
        <w:t xml:space="preserve">Raphael </w:t>
      </w:r>
      <w:r w:rsidRPr="00AF3EBA">
        <w:t>Merry del Val</w:t>
      </w:r>
      <w:r>
        <w:t>,</w:t>
      </w:r>
      <w:r w:rsidRPr="00AF3EBA">
        <w:t xml:space="preserve"> </w:t>
      </w:r>
      <w:r>
        <w:t>secretary of state, is “George” or “Miss Romey”</w:t>
      </w:r>
    </w:p>
    <w:p w14:paraId="305EECEC" w14:textId="77777777" w:rsidR="008B567D" w:rsidRDefault="008B567D" w:rsidP="008B567D">
      <w:pPr>
        <w:numPr>
          <w:ilvl w:val="4"/>
          <w:numId w:val="37"/>
        </w:numPr>
        <w:contextualSpacing w:val="0"/>
      </w:pPr>
      <w:r>
        <w:t xml:space="preserve">members </w:t>
      </w:r>
      <w:r w:rsidRPr="00AF3EBA">
        <w:t>es</w:t>
      </w:r>
      <w:r>
        <w:t xml:space="preserve">tablish contacts with local </w:t>
      </w:r>
      <w:r w:rsidRPr="00AF3EBA">
        <w:t>agencies and publications</w:t>
      </w:r>
      <w:r>
        <w:t>, gather infor</w:t>
      </w:r>
      <w:r>
        <w:softHyphen/>
        <w:t>mation, and pass it upward</w:t>
      </w:r>
    </w:p>
    <w:p w14:paraId="44B3D959" w14:textId="77777777" w:rsidR="008B567D" w:rsidRDefault="008B567D" w:rsidP="008B567D">
      <w:pPr>
        <w:numPr>
          <w:ilvl w:val="3"/>
          <w:numId w:val="37"/>
        </w:numPr>
        <w:contextualSpacing w:val="0"/>
      </w:pPr>
      <w:r>
        <w:t>“</w:t>
      </w:r>
      <w:r w:rsidRPr="0086548D">
        <w:t>The integrists poured out a stream of personal attacks and calumnies</w:t>
      </w:r>
      <w:r>
        <w:t>” (Holmes and Bickers 256)</w:t>
      </w:r>
    </w:p>
    <w:p w14:paraId="42A60D57" w14:textId="77777777" w:rsidR="008B567D" w:rsidRDefault="008B567D" w:rsidP="008B567D">
      <w:pPr>
        <w:numPr>
          <w:ilvl w:val="4"/>
          <w:numId w:val="37"/>
        </w:numPr>
        <w:contextualSpacing w:val="0"/>
      </w:pPr>
      <w:r>
        <w:t>r</w:t>
      </w:r>
      <w:r w:rsidRPr="0086548D">
        <w:t>espect</w:t>
      </w:r>
      <w:r>
        <w:t>ed</w:t>
      </w:r>
      <w:r w:rsidRPr="0086548D">
        <w:t xml:space="preserve"> journals of theology </w:t>
      </w:r>
      <w:r>
        <w:t>close</w:t>
      </w:r>
    </w:p>
    <w:p w14:paraId="775A8C8F" w14:textId="77777777" w:rsidR="008B567D" w:rsidRDefault="008B567D" w:rsidP="008B567D">
      <w:pPr>
        <w:numPr>
          <w:ilvl w:val="4"/>
          <w:numId w:val="37"/>
        </w:numPr>
        <w:contextualSpacing w:val="0"/>
      </w:pPr>
      <w:r>
        <w:t xml:space="preserve">many </w:t>
      </w:r>
      <w:r w:rsidRPr="00AF3EBA">
        <w:t xml:space="preserve">devout Catholics </w:t>
      </w:r>
      <w:r>
        <w:t xml:space="preserve">are </w:t>
      </w:r>
      <w:r w:rsidRPr="0086548D">
        <w:t>bar</w:t>
      </w:r>
      <w:r>
        <w:t>red</w:t>
      </w:r>
      <w:r w:rsidRPr="0086548D">
        <w:t xml:space="preserve"> from </w:t>
      </w:r>
      <w:r>
        <w:t xml:space="preserve">promotions in Church administration or </w:t>
      </w:r>
      <w:r w:rsidRPr="0086548D">
        <w:t>teach</w:t>
      </w:r>
      <w:r>
        <w:softHyphen/>
      </w:r>
      <w:r w:rsidRPr="0086548D">
        <w:t>ing</w:t>
      </w:r>
    </w:p>
    <w:p w14:paraId="67CF2E80" w14:textId="77777777" w:rsidR="008B567D" w:rsidRDefault="008B567D" w:rsidP="008B567D">
      <w:pPr>
        <w:numPr>
          <w:ilvl w:val="4"/>
          <w:numId w:val="37"/>
        </w:numPr>
        <w:contextualSpacing w:val="0"/>
      </w:pPr>
      <w:r>
        <w:t>t</w:t>
      </w:r>
      <w:r w:rsidRPr="0086548D">
        <w:t xml:space="preserve">hose who defend themselves </w:t>
      </w:r>
      <w:r>
        <w:t>a</w:t>
      </w:r>
      <w:r w:rsidRPr="0086548D">
        <w:t>re usually ignored</w:t>
      </w:r>
    </w:p>
    <w:p w14:paraId="1237DBB7" w14:textId="77777777" w:rsidR="008B567D" w:rsidRDefault="008B567D" w:rsidP="008B567D">
      <w:pPr>
        <w:numPr>
          <w:ilvl w:val="4"/>
          <w:numId w:val="37"/>
        </w:numPr>
        <w:contextualSpacing w:val="0"/>
      </w:pPr>
      <w:r>
        <w:t>“</w:t>
      </w:r>
      <w:r w:rsidRPr="0086548D">
        <w:t>when the integrists themselves came under attack, they accused the Church authorities of weakening under the attacks of their enemies</w:t>
      </w:r>
      <w:r>
        <w:t>” (Holmes and Bickers 256)</w:t>
      </w:r>
    </w:p>
    <w:p w14:paraId="03F4AE96" w14:textId="77777777" w:rsidR="008B567D" w:rsidRDefault="008B567D" w:rsidP="008B567D">
      <w:pPr>
        <w:numPr>
          <w:ilvl w:val="4"/>
          <w:numId w:val="37"/>
        </w:numPr>
        <w:contextualSpacing w:val="0"/>
      </w:pPr>
      <w:r>
        <w:t>“</w:t>
      </w:r>
      <w:r w:rsidRPr="0086548D">
        <w:t>The integrists denounced practically all the leading Catholic scholars of the day and almost all the prominent workers in social and political reform</w:t>
      </w:r>
      <w:r>
        <w:t>” (Holmes and Bickers 256)</w:t>
      </w:r>
    </w:p>
    <w:p w14:paraId="5CDA5F52" w14:textId="77777777" w:rsidR="008B567D" w:rsidRDefault="008B567D" w:rsidP="008B567D">
      <w:pPr>
        <w:numPr>
          <w:ilvl w:val="4"/>
          <w:numId w:val="37"/>
        </w:numPr>
        <w:contextualSpacing w:val="0"/>
      </w:pPr>
      <w:r>
        <w:t>“</w:t>
      </w:r>
      <w:r w:rsidRPr="0086548D">
        <w:t xml:space="preserve">The integrists denounced </w:t>
      </w:r>
      <w:r>
        <w:t xml:space="preserve">. . . </w:t>
      </w:r>
      <w:r w:rsidRPr="0086548D">
        <w:t>the future Pope John XXIII for an article which he wrote in 1911</w:t>
      </w:r>
      <w:r>
        <w:t xml:space="preserve">” (Holmes and Bickers 256); </w:t>
      </w:r>
      <w:r w:rsidRPr="00B848C1">
        <w:t xml:space="preserve">when elected in 1958, John </w:t>
      </w:r>
      <w:r>
        <w:t>“</w:t>
      </w:r>
      <w:r w:rsidRPr="00B848C1">
        <w:t>demanded to see his Holy Office file. With characteristic humour he returned it with</w:t>
      </w:r>
      <w:r>
        <w:t xml:space="preserve"> the sentence on the cover: ‘</w:t>
      </w:r>
      <w:r w:rsidRPr="00B848C1">
        <w:t>Yes, but now we are infall</w:t>
      </w:r>
      <w:r>
        <w:t>ible’” (Morton)</w:t>
      </w:r>
    </w:p>
    <w:p w14:paraId="4087BAC9" w14:textId="77777777" w:rsidR="008B567D" w:rsidRDefault="008B567D" w:rsidP="008B567D">
      <w:pPr>
        <w:numPr>
          <w:ilvl w:val="2"/>
          <w:numId w:val="37"/>
        </w:numPr>
        <w:contextualSpacing w:val="0"/>
      </w:pPr>
      <w:r>
        <w:rPr>
          <w:rFonts w:cs="Bookman Old Style"/>
        </w:rPr>
        <w:t>“</w:t>
      </w:r>
      <w:r w:rsidRPr="002A0634">
        <w:rPr>
          <w:rFonts w:cs="Bookman Old Style"/>
        </w:rPr>
        <w:t>the pontificate of Pius X had seemed to show that the Catholic Church had rejected the theological and biblical scholarship, the social, economic and political developments, the institutional and ecclesiastical reforms advocated during the nineteenth century</w:t>
      </w:r>
      <w:r>
        <w:rPr>
          <w:rFonts w:cs="Bookman Old Style"/>
        </w:rPr>
        <w:t>” (Holmes and Bickers 256)</w:t>
      </w:r>
    </w:p>
    <w:p w14:paraId="32157D5F" w14:textId="77777777" w:rsidR="008B567D" w:rsidRDefault="008B567D" w:rsidP="008B567D">
      <w:pPr>
        <w:numPr>
          <w:ilvl w:val="2"/>
          <w:numId w:val="37"/>
        </w:numPr>
        <w:contextualSpacing w:val="0"/>
      </w:pPr>
      <w:r>
        <w:t>Benedict XV (1914-</w:t>
      </w:r>
      <w:r w:rsidRPr="00C2705C">
        <w:t>22)</w:t>
      </w:r>
      <w:r>
        <w:t xml:space="preserve"> ends integrism</w:t>
      </w:r>
    </w:p>
    <w:p w14:paraId="7D7782DE" w14:textId="77777777" w:rsidR="008B567D" w:rsidRPr="00DE1226" w:rsidRDefault="008B567D" w:rsidP="008B567D">
      <w:pPr>
        <w:numPr>
          <w:ilvl w:val="3"/>
          <w:numId w:val="37"/>
        </w:numPr>
        <w:contextualSpacing w:val="0"/>
      </w:pPr>
      <w:r w:rsidRPr="002A0634">
        <w:rPr>
          <w:rFonts w:cs="Bookman Old Style"/>
        </w:rPr>
        <w:t>September 1914</w:t>
      </w:r>
      <w:r>
        <w:rPr>
          <w:rFonts w:cs="Bookman Old Style"/>
        </w:rPr>
        <w:t>:</w:t>
      </w:r>
      <w:r w:rsidRPr="002A0634">
        <w:rPr>
          <w:rFonts w:cs="Bookman Old Style"/>
        </w:rPr>
        <w:t xml:space="preserve"> Benedict </w:t>
      </w:r>
      <w:r>
        <w:rPr>
          <w:rFonts w:cs="Bookman Old Style"/>
        </w:rPr>
        <w:t>finds “</w:t>
      </w:r>
      <w:r w:rsidRPr="002A0634">
        <w:rPr>
          <w:rFonts w:cs="Bookman Old Style"/>
        </w:rPr>
        <w:t>an unopened letter to his predecessor in the pa</w:t>
      </w:r>
      <w:r>
        <w:rPr>
          <w:rFonts w:cs="Bookman Old Style"/>
        </w:rPr>
        <w:t>pal office”:</w:t>
      </w:r>
      <w:r w:rsidRPr="002A0634">
        <w:rPr>
          <w:rFonts w:cs="Bookman Old Style"/>
        </w:rPr>
        <w:t xml:space="preserve"> </w:t>
      </w:r>
      <w:r>
        <w:rPr>
          <w:rFonts w:cs="Bookman Old Style"/>
        </w:rPr>
        <w:t>i</w:t>
      </w:r>
      <w:r w:rsidRPr="002A0634">
        <w:rPr>
          <w:rFonts w:cs="Bookman Old Style"/>
        </w:rPr>
        <w:t xml:space="preserve">t </w:t>
      </w:r>
      <w:r>
        <w:rPr>
          <w:rFonts w:cs="Bookman Old Style"/>
        </w:rPr>
        <w:t>denounces</w:t>
      </w:r>
      <w:r w:rsidRPr="002A0634">
        <w:rPr>
          <w:rFonts w:cs="Bookman Old Style"/>
        </w:rPr>
        <w:t xml:space="preserve"> </w:t>
      </w:r>
      <w:r>
        <w:rPr>
          <w:rFonts w:cs="Bookman Old Style"/>
        </w:rPr>
        <w:t>him</w:t>
      </w:r>
      <w:r w:rsidRPr="002A0634">
        <w:rPr>
          <w:rFonts w:cs="Bookman Old Style"/>
        </w:rPr>
        <w:t xml:space="preserve"> as a </w:t>
      </w:r>
      <w:r>
        <w:rPr>
          <w:rFonts w:cs="Bookman Old Style"/>
        </w:rPr>
        <w:t>m</w:t>
      </w:r>
      <w:r w:rsidRPr="002A0634">
        <w:rPr>
          <w:rFonts w:cs="Bookman Old Style"/>
        </w:rPr>
        <w:t>odernist</w:t>
      </w:r>
      <w:r>
        <w:rPr>
          <w:rFonts w:cs="Bookman Old Style"/>
        </w:rPr>
        <w:t xml:space="preserve"> (Holmes and Bickers 256)</w:t>
      </w:r>
    </w:p>
    <w:p w14:paraId="6CE48B49" w14:textId="77777777" w:rsidR="008B567D" w:rsidRPr="00DE1226" w:rsidRDefault="008B567D" w:rsidP="008B567D">
      <w:pPr>
        <w:numPr>
          <w:ilvl w:val="3"/>
          <w:numId w:val="37"/>
        </w:numPr>
        <w:contextualSpacing w:val="0"/>
      </w:pPr>
      <w:r>
        <w:rPr>
          <w:rFonts w:cs="Bookman Old Style"/>
        </w:rPr>
        <w:t>“</w:t>
      </w:r>
      <w:r w:rsidRPr="002A0634">
        <w:rPr>
          <w:rFonts w:cs="Bookman Old Style"/>
        </w:rPr>
        <w:t>Benedict immediately dispensed with Benigni’s services</w:t>
      </w:r>
      <w:r>
        <w:rPr>
          <w:rFonts w:cs="Bookman Old Style"/>
        </w:rPr>
        <w:t>” (Holmes and Bickers 256)</w:t>
      </w:r>
    </w:p>
    <w:p w14:paraId="16C06D7A" w14:textId="77777777" w:rsidR="008B567D" w:rsidRPr="00DE1226" w:rsidRDefault="008B567D" w:rsidP="008B567D">
      <w:pPr>
        <w:numPr>
          <w:ilvl w:val="3"/>
          <w:numId w:val="37"/>
        </w:numPr>
        <w:contextualSpacing w:val="0"/>
      </w:pPr>
      <w:r>
        <w:rPr>
          <w:rFonts w:cs="Bookman Old Style"/>
        </w:rPr>
        <w:t>“</w:t>
      </w:r>
      <w:r w:rsidRPr="002A0634">
        <w:rPr>
          <w:rFonts w:cs="Bookman Old Style"/>
        </w:rPr>
        <w:t>Merry del Val was replaced by Cardinal Domenico Ferrata who had also been denounced by the integrists</w:t>
      </w:r>
      <w:r>
        <w:rPr>
          <w:rFonts w:cs="Bookman Old Style"/>
        </w:rPr>
        <w:t>” (Holmes and Bickers 256)</w:t>
      </w:r>
    </w:p>
    <w:p w14:paraId="6F34A1D5" w14:textId="77777777" w:rsidR="008B567D" w:rsidRPr="003E00B8" w:rsidRDefault="008B567D" w:rsidP="008B567D">
      <w:pPr>
        <w:numPr>
          <w:ilvl w:val="3"/>
          <w:numId w:val="37"/>
        </w:numPr>
        <w:contextualSpacing w:val="0"/>
      </w:pPr>
      <w:r>
        <w:rPr>
          <w:rFonts w:cs="Bookman Old Style"/>
        </w:rPr>
        <w:t>“</w:t>
      </w:r>
      <w:r w:rsidRPr="002A0634">
        <w:rPr>
          <w:rFonts w:cs="Bookman Old Style"/>
        </w:rPr>
        <w:t>responsibilities of the Congregation of the Index were tra</w:t>
      </w:r>
      <w:r>
        <w:rPr>
          <w:rFonts w:cs="Bookman Old Style"/>
        </w:rPr>
        <w:t>nsferred to the Holy Office” (Holmes and Bickers 256)</w:t>
      </w:r>
    </w:p>
    <w:p w14:paraId="51315147" w14:textId="77777777" w:rsidR="008B567D" w:rsidRPr="00DE1226" w:rsidRDefault="008B567D" w:rsidP="008B567D">
      <w:pPr>
        <w:numPr>
          <w:ilvl w:val="3"/>
          <w:numId w:val="37"/>
        </w:numPr>
        <w:contextualSpacing w:val="0"/>
      </w:pPr>
      <w:r>
        <w:rPr>
          <w:rFonts w:cs="Bookman Old Style"/>
        </w:rPr>
        <w:t>“</w:t>
      </w:r>
      <w:r w:rsidRPr="002A0634">
        <w:rPr>
          <w:rFonts w:cs="Bookman Old Style"/>
        </w:rPr>
        <w:t xml:space="preserve">a new Congregation of Seminaries and Universities </w:t>
      </w:r>
      <w:r>
        <w:rPr>
          <w:rFonts w:cs="Bookman Old Style"/>
        </w:rPr>
        <w:t xml:space="preserve">. . . </w:t>
      </w:r>
      <w:r w:rsidRPr="002A0634">
        <w:rPr>
          <w:rFonts w:cs="Bookman Old Style"/>
        </w:rPr>
        <w:t>became more positive in its approach to education and research</w:t>
      </w:r>
      <w:r>
        <w:rPr>
          <w:rFonts w:cs="Bookman Old Style"/>
        </w:rPr>
        <w:t>” (Holmes and Bickers 256)</w:t>
      </w:r>
    </w:p>
    <w:p w14:paraId="6C07F605" w14:textId="77777777" w:rsidR="008B567D" w:rsidRPr="00DE1226" w:rsidRDefault="008B567D" w:rsidP="008B567D">
      <w:pPr>
        <w:numPr>
          <w:ilvl w:val="3"/>
          <w:numId w:val="37"/>
        </w:numPr>
        <w:contextualSpacing w:val="0"/>
      </w:pPr>
      <w:r>
        <w:rPr>
          <w:rFonts w:cs="Bookman Old Style"/>
        </w:rPr>
        <w:t xml:space="preserve">November 1914: </w:t>
      </w:r>
      <w:r w:rsidRPr="002A0634">
        <w:rPr>
          <w:rFonts w:cs="Bookman Old Style"/>
        </w:rPr>
        <w:t>Benedict</w:t>
      </w:r>
      <w:r>
        <w:rPr>
          <w:rFonts w:cs="Bookman Old Style"/>
        </w:rPr>
        <w:t xml:space="preserve">’s </w:t>
      </w:r>
      <w:r w:rsidRPr="002A0634">
        <w:rPr>
          <w:rFonts w:cs="Bookman Old Style"/>
        </w:rPr>
        <w:t xml:space="preserve">first encyclical </w:t>
      </w:r>
      <w:r w:rsidRPr="002A0634">
        <w:rPr>
          <w:rFonts w:cs="Bookman Old Style"/>
          <w:i/>
        </w:rPr>
        <w:t xml:space="preserve">Ad </w:t>
      </w:r>
      <w:r w:rsidRPr="002A0634">
        <w:rPr>
          <w:rFonts w:cs="Bookman Old Style"/>
          <w:i/>
          <w:iCs/>
        </w:rPr>
        <w:t>Beatissimi</w:t>
      </w:r>
      <w:r>
        <w:rPr>
          <w:rFonts w:cs="Bookman Old Style"/>
        </w:rPr>
        <w:t xml:space="preserve"> (concerned with the beginning of World War I) condemns</w:t>
      </w:r>
      <w:r w:rsidRPr="002A0634">
        <w:rPr>
          <w:rFonts w:cs="Bookman Old Style"/>
        </w:rPr>
        <w:t xml:space="preserve"> the integrists</w:t>
      </w:r>
      <w:r>
        <w:rPr>
          <w:rFonts w:cs="Bookman Old Style"/>
        </w:rPr>
        <w:t xml:space="preserve">’ </w:t>
      </w:r>
      <w:r w:rsidRPr="002A0634">
        <w:rPr>
          <w:rFonts w:cs="Bookman Old Style"/>
        </w:rPr>
        <w:t>activities</w:t>
      </w:r>
    </w:p>
    <w:p w14:paraId="087606DF" w14:textId="77777777" w:rsidR="008B567D" w:rsidRDefault="008B567D" w:rsidP="008B567D">
      <w:pPr>
        <w:numPr>
          <w:ilvl w:val="1"/>
          <w:numId w:val="37"/>
        </w:numPr>
        <w:contextualSpacing w:val="0"/>
      </w:pPr>
      <w:r w:rsidRPr="00B22328">
        <w:t xml:space="preserve">1962-65: Vatican </w:t>
      </w:r>
      <w:r>
        <w:t>Council II</w:t>
      </w:r>
    </w:p>
    <w:p w14:paraId="32F23F9A" w14:textId="77777777" w:rsidR="008B567D" w:rsidRPr="00C2705C" w:rsidRDefault="008B567D" w:rsidP="008B567D">
      <w:pPr>
        <w:numPr>
          <w:ilvl w:val="2"/>
          <w:numId w:val="37"/>
        </w:numPr>
        <w:contextualSpacing w:val="0"/>
      </w:pPr>
      <w:r>
        <w:t>John XXIII (Angelo Roncalli, 1958-</w:t>
      </w:r>
      <w:r w:rsidRPr="00C2705C">
        <w:t>63)</w:t>
      </w:r>
    </w:p>
    <w:p w14:paraId="127EBF54" w14:textId="77777777" w:rsidR="008B567D" w:rsidRDefault="008B567D" w:rsidP="008B567D">
      <w:pPr>
        <w:numPr>
          <w:ilvl w:val="3"/>
          <w:numId w:val="37"/>
        </w:numPr>
        <w:contextualSpacing w:val="0"/>
      </w:pPr>
      <w:r>
        <w:t>October 1958: Pius XII dies</w:t>
      </w:r>
    </w:p>
    <w:p w14:paraId="237EBED4" w14:textId="77777777" w:rsidR="008B567D" w:rsidRDefault="008B567D" w:rsidP="008B567D">
      <w:pPr>
        <w:numPr>
          <w:ilvl w:val="3"/>
          <w:numId w:val="37"/>
        </w:numPr>
        <w:contextualSpacing w:val="0"/>
      </w:pPr>
      <w:r>
        <w:lastRenderedPageBreak/>
        <w:t xml:space="preserve">Roncalli had been </w:t>
      </w:r>
      <w:r w:rsidRPr="000D7815">
        <w:t>a ch</w:t>
      </w:r>
      <w:r>
        <w:t xml:space="preserve">aplain in the Italian army; </w:t>
      </w:r>
      <w:r w:rsidRPr="000D7815">
        <w:t>Archbishop of Venice</w:t>
      </w:r>
      <w:r>
        <w:t>; and a diplomat (</w:t>
      </w:r>
      <w:r w:rsidRPr="000D7815">
        <w:t xml:space="preserve">apostolic visitor to Bulgaria, apostolic delegate in Greece and Turkey, </w:t>
      </w:r>
      <w:r>
        <w:t xml:space="preserve">papal </w:t>
      </w:r>
      <w:r w:rsidRPr="000D7815">
        <w:t>nuncio in France</w:t>
      </w:r>
      <w:r>
        <w:t>)</w:t>
      </w:r>
    </w:p>
    <w:p w14:paraId="506B7F2A" w14:textId="77777777" w:rsidR="008B567D" w:rsidRDefault="008B567D" w:rsidP="008B567D">
      <w:pPr>
        <w:numPr>
          <w:ilvl w:val="3"/>
          <w:numId w:val="37"/>
        </w:numPr>
        <w:contextualSpacing w:val="0"/>
      </w:pPr>
      <w:r>
        <w:t xml:space="preserve">October 28, 1958: </w:t>
      </w:r>
      <w:r w:rsidRPr="000D7815">
        <w:t>Angelo Roncalli</w:t>
      </w:r>
      <w:r>
        <w:t xml:space="preserve"> becomes Pope John XXIII (he “</w:t>
      </w:r>
      <w:r w:rsidRPr="000D7815">
        <w:t xml:space="preserve">was old enough to be considered as a </w:t>
      </w:r>
      <w:r>
        <w:t>‘</w:t>
      </w:r>
      <w:r w:rsidRPr="000D7815">
        <w:t>transitional</w:t>
      </w:r>
      <w:r>
        <w:t>’</w:t>
      </w:r>
      <w:r w:rsidRPr="000D7815">
        <w:t xml:space="preserve"> pope</w:t>
      </w:r>
      <w:r>
        <w:t>,” Holmes and Bickers 283)</w:t>
      </w:r>
    </w:p>
    <w:p w14:paraId="46FA5848" w14:textId="77777777" w:rsidR="008B567D" w:rsidRDefault="008B567D" w:rsidP="008B567D">
      <w:pPr>
        <w:numPr>
          <w:ilvl w:val="3"/>
          <w:numId w:val="37"/>
        </w:numPr>
        <w:contextualSpacing w:val="0"/>
      </w:pPr>
      <w:r>
        <w:t>early signs of conservatism</w:t>
      </w:r>
    </w:p>
    <w:p w14:paraId="0D199CD3" w14:textId="77777777" w:rsidR="008B567D" w:rsidRDefault="008B567D" w:rsidP="008B567D">
      <w:pPr>
        <w:numPr>
          <w:ilvl w:val="4"/>
          <w:numId w:val="37"/>
        </w:numPr>
        <w:contextualSpacing w:val="0"/>
      </w:pPr>
      <w:r w:rsidRPr="000D7815">
        <w:t>1959</w:t>
      </w:r>
      <w:r>
        <w:t>:</w:t>
      </w:r>
      <w:r w:rsidRPr="000D7815">
        <w:t xml:space="preserve"> the Holy Office </w:t>
      </w:r>
      <w:r>
        <w:t xml:space="preserve">reaffirms the </w:t>
      </w:r>
      <w:r w:rsidRPr="00822079">
        <w:t xml:space="preserve">ban on </w:t>
      </w:r>
      <w:r>
        <w:t>c</w:t>
      </w:r>
      <w:r w:rsidRPr="00822079">
        <w:t>omm</w:t>
      </w:r>
      <w:r w:rsidRPr="000D7815">
        <w:t xml:space="preserve">unists </w:t>
      </w:r>
      <w:r>
        <w:t>in politics</w:t>
      </w:r>
    </w:p>
    <w:p w14:paraId="2AA1F5E3" w14:textId="77777777" w:rsidR="008B567D" w:rsidRDefault="008B567D" w:rsidP="008B567D">
      <w:pPr>
        <w:numPr>
          <w:ilvl w:val="4"/>
          <w:numId w:val="37"/>
        </w:numPr>
        <w:contextualSpacing w:val="0"/>
      </w:pPr>
      <w:r>
        <w:t>1959:</w:t>
      </w:r>
      <w:r w:rsidRPr="00822079">
        <w:t xml:space="preserve"> </w:t>
      </w:r>
      <w:r>
        <w:t xml:space="preserve">Pius XII terminates the experiment of </w:t>
      </w:r>
      <w:r w:rsidRPr="000D7815">
        <w:t>worker-priests in France</w:t>
      </w:r>
    </w:p>
    <w:p w14:paraId="2262D7E3" w14:textId="77777777" w:rsidR="008B567D" w:rsidRDefault="008B567D" w:rsidP="008B567D">
      <w:pPr>
        <w:numPr>
          <w:ilvl w:val="4"/>
          <w:numId w:val="37"/>
        </w:numPr>
        <w:contextualSpacing w:val="0"/>
      </w:pPr>
      <w:r>
        <w:t xml:space="preserve">he </w:t>
      </w:r>
      <w:r w:rsidRPr="000D7815">
        <w:t>appo</w:t>
      </w:r>
      <w:r>
        <w:t>ints</w:t>
      </w:r>
      <w:r w:rsidRPr="000D7815">
        <w:t xml:space="preserve"> </w:t>
      </w:r>
      <w:r>
        <w:t xml:space="preserve">a </w:t>
      </w:r>
      <w:r w:rsidRPr="000D7815">
        <w:t xml:space="preserve">conservative </w:t>
      </w:r>
      <w:r>
        <w:t>(</w:t>
      </w:r>
      <w:r w:rsidRPr="000D7815">
        <w:t>Cardinal Domenico Tardini</w:t>
      </w:r>
      <w:r>
        <w:t>)</w:t>
      </w:r>
      <w:r w:rsidRPr="000D7815">
        <w:t xml:space="preserve"> as secretary of state</w:t>
      </w:r>
    </w:p>
    <w:p w14:paraId="4500F1D0" w14:textId="77777777" w:rsidR="008B567D" w:rsidRDefault="008B567D" w:rsidP="008B567D">
      <w:pPr>
        <w:numPr>
          <w:ilvl w:val="4"/>
          <w:numId w:val="37"/>
        </w:numPr>
        <w:contextualSpacing w:val="0"/>
      </w:pPr>
      <w:r>
        <w:t xml:space="preserve">February 22, 1962: his </w:t>
      </w:r>
      <w:r w:rsidRPr="00822079">
        <w:t xml:space="preserve">apostolic constitution </w:t>
      </w:r>
      <w:r w:rsidRPr="000D7815">
        <w:rPr>
          <w:i/>
          <w:iCs/>
        </w:rPr>
        <w:t xml:space="preserve">Veterum </w:t>
      </w:r>
      <w:r>
        <w:rPr>
          <w:i/>
          <w:iCs/>
        </w:rPr>
        <w:t>s</w:t>
      </w:r>
      <w:r w:rsidRPr="000D7815">
        <w:rPr>
          <w:i/>
          <w:iCs/>
        </w:rPr>
        <w:t>apientia</w:t>
      </w:r>
      <w:r>
        <w:rPr>
          <w:iCs/>
        </w:rPr>
        <w:t xml:space="preserve"> (</w:t>
      </w:r>
      <w:r w:rsidRPr="002A11DF">
        <w:rPr>
          <w:i/>
          <w:iCs/>
        </w:rPr>
        <w:t>On the Promotion of the Study of Latin</w:t>
      </w:r>
      <w:r>
        <w:rPr>
          <w:iCs/>
        </w:rPr>
        <w:t xml:space="preserve">) </w:t>
      </w:r>
      <w:r>
        <w:t>insists</w:t>
      </w:r>
      <w:r w:rsidRPr="000D7815">
        <w:t xml:space="preserve"> on Latin in the liturgy and </w:t>
      </w:r>
      <w:r>
        <w:t>seminaries</w:t>
      </w:r>
    </w:p>
    <w:p w14:paraId="504983F1" w14:textId="77777777" w:rsidR="008B567D" w:rsidRDefault="008B567D" w:rsidP="008B567D">
      <w:pPr>
        <w:numPr>
          <w:ilvl w:val="3"/>
          <w:numId w:val="37"/>
        </w:numPr>
        <w:contextualSpacing w:val="0"/>
      </w:pPr>
      <w:r>
        <w:t>January 25, 1959: John XXIII announces an ecumenical council, “</w:t>
      </w:r>
      <w:r w:rsidRPr="00822079">
        <w:t>with the promotion of Christian unity as one of its aims</w:t>
      </w:r>
      <w:r>
        <w:t>” (Holmes and Bickers 284)</w:t>
      </w:r>
    </w:p>
    <w:p w14:paraId="2F57840D" w14:textId="77777777" w:rsidR="008B567D" w:rsidRDefault="008B567D" w:rsidP="008B567D">
      <w:pPr>
        <w:numPr>
          <w:ilvl w:val="2"/>
          <w:numId w:val="37"/>
        </w:numPr>
        <w:contextualSpacing w:val="0"/>
      </w:pPr>
      <w:r>
        <w:t xml:space="preserve">Vatican II is the first </w:t>
      </w:r>
      <w:r w:rsidRPr="00B22328">
        <w:t>pastoral council</w:t>
      </w:r>
      <w:r>
        <w:t>: it is not primarily dogmatic or reforming but seeks to enhance the Church’s effectiveness in the world</w:t>
      </w:r>
    </w:p>
    <w:p w14:paraId="4B71B5D9" w14:textId="77777777" w:rsidR="008B567D" w:rsidRDefault="008B567D" w:rsidP="008B567D">
      <w:pPr>
        <w:numPr>
          <w:ilvl w:val="2"/>
          <w:numId w:val="37"/>
        </w:numPr>
        <w:contextualSpacing w:val="0"/>
      </w:pPr>
      <w:r>
        <w:t>it is based on renewals in biblical and li</w:t>
      </w:r>
      <w:r>
        <w:softHyphen/>
        <w:t>turgi</w:t>
      </w:r>
      <w:r>
        <w:softHyphen/>
        <w:t>cal stud</w:t>
      </w:r>
      <w:r>
        <w:softHyphen/>
        <w:t>ies</w:t>
      </w:r>
    </w:p>
    <w:p w14:paraId="645A187A" w14:textId="77777777" w:rsidR="008B567D" w:rsidRDefault="008B567D" w:rsidP="008B567D">
      <w:pPr>
        <w:numPr>
          <w:ilvl w:val="2"/>
          <w:numId w:val="37"/>
        </w:numPr>
        <w:contextualSpacing w:val="0"/>
      </w:pPr>
      <w:r>
        <w:t>it produces 16 documents; the most important theologically are</w:t>
      </w:r>
    </w:p>
    <w:p w14:paraId="6F69E792" w14:textId="77777777" w:rsidR="008B567D" w:rsidRPr="00753414" w:rsidRDefault="008B567D" w:rsidP="008B567D">
      <w:pPr>
        <w:numPr>
          <w:ilvl w:val="3"/>
          <w:numId w:val="37"/>
        </w:numPr>
        <w:contextualSpacing w:val="0"/>
      </w:pPr>
      <w:r>
        <w:rPr>
          <w:i/>
        </w:rPr>
        <w:t>Dog</w:t>
      </w:r>
      <w:r>
        <w:rPr>
          <w:i/>
        </w:rPr>
        <w:softHyphen/>
        <w:t>matic Constitu</w:t>
      </w:r>
      <w:r>
        <w:rPr>
          <w:i/>
        </w:rPr>
        <w:softHyphen/>
        <w:t>tion on the Church</w:t>
      </w:r>
      <w:r>
        <w:t xml:space="preserve"> (</w:t>
      </w:r>
      <w:r>
        <w:rPr>
          <w:i/>
        </w:rPr>
        <w:t>Lumen gentium</w:t>
      </w:r>
      <w:r>
        <w:t>)</w:t>
      </w:r>
    </w:p>
    <w:p w14:paraId="4CE5B16B" w14:textId="77777777" w:rsidR="008B567D" w:rsidRPr="00753414" w:rsidRDefault="008B567D" w:rsidP="008B567D">
      <w:pPr>
        <w:numPr>
          <w:ilvl w:val="3"/>
          <w:numId w:val="37"/>
        </w:numPr>
        <w:contextualSpacing w:val="0"/>
      </w:pPr>
      <w:r>
        <w:rPr>
          <w:i/>
        </w:rPr>
        <w:t>Dogmatic Constitution on Divine Re</w:t>
      </w:r>
      <w:r>
        <w:rPr>
          <w:i/>
        </w:rPr>
        <w:softHyphen/>
        <w:t>vel</w:t>
      </w:r>
      <w:r>
        <w:rPr>
          <w:i/>
        </w:rPr>
        <w:softHyphen/>
        <w:t>a</w:t>
      </w:r>
      <w:r>
        <w:rPr>
          <w:i/>
        </w:rPr>
        <w:softHyphen/>
        <w:t>tion</w:t>
      </w:r>
      <w:r>
        <w:t xml:space="preserve"> (</w:t>
      </w:r>
      <w:r>
        <w:rPr>
          <w:i/>
        </w:rPr>
        <w:t>Dei Verbum</w:t>
      </w:r>
      <w:r>
        <w:t>)</w:t>
      </w:r>
    </w:p>
    <w:p w14:paraId="22D42692" w14:textId="77777777" w:rsidR="008B567D" w:rsidRPr="00C2705C" w:rsidRDefault="008B567D" w:rsidP="008B567D">
      <w:pPr>
        <w:numPr>
          <w:ilvl w:val="3"/>
          <w:numId w:val="37"/>
        </w:numPr>
        <w:contextualSpacing w:val="0"/>
      </w:pPr>
      <w:r>
        <w:rPr>
          <w:i/>
        </w:rPr>
        <w:t>Pastoral Constitution on the Church in the Modern World</w:t>
      </w:r>
      <w:r>
        <w:t xml:space="preserve"> (</w:t>
      </w:r>
      <w:r>
        <w:rPr>
          <w:i/>
        </w:rPr>
        <w:t>Gaudium et spes</w:t>
      </w:r>
      <w:r>
        <w:t>)</w:t>
      </w:r>
    </w:p>
    <w:p w14:paraId="3FD87A91" w14:textId="77777777" w:rsidR="008B567D" w:rsidRDefault="008B567D" w:rsidP="008B567D">
      <w:pPr>
        <w:numPr>
          <w:ilvl w:val="2"/>
          <w:numId w:val="37"/>
        </w:numPr>
        <w:contextualSpacing w:val="0"/>
      </w:pPr>
      <w:r>
        <w:t>October 11, 1962: t</w:t>
      </w:r>
      <w:r w:rsidRPr="000D7815">
        <w:t xml:space="preserve">he </w:t>
      </w:r>
      <w:r>
        <w:t xml:space="preserve">council opens </w:t>
      </w:r>
      <w:r w:rsidRPr="000D7815">
        <w:t xml:space="preserve">with 2500 </w:t>
      </w:r>
      <w:r>
        <w:t>council f</w:t>
      </w:r>
      <w:r w:rsidRPr="000D7815">
        <w:t>athers</w:t>
      </w:r>
      <w:r>
        <w:t xml:space="preserve"> (2908 bishops and heads of male religious orders are eligible to attend)</w:t>
      </w:r>
    </w:p>
    <w:p w14:paraId="6EE2EA1C" w14:textId="77777777" w:rsidR="008B567D" w:rsidRDefault="008B567D" w:rsidP="008B567D">
      <w:pPr>
        <w:numPr>
          <w:ilvl w:val="2"/>
          <w:numId w:val="37"/>
        </w:numPr>
        <w:contextualSpacing w:val="0"/>
      </w:pPr>
      <w:r>
        <w:t>f</w:t>
      </w:r>
      <w:r w:rsidRPr="000D7815">
        <w:t>our ses</w:t>
      </w:r>
      <w:r w:rsidRPr="00822079">
        <w:t xml:space="preserve">sions </w:t>
      </w:r>
      <w:r>
        <w:t xml:space="preserve">occur each </w:t>
      </w:r>
      <w:r w:rsidRPr="00822079">
        <w:t xml:space="preserve">autumn </w:t>
      </w:r>
      <w:r>
        <w:t xml:space="preserve">for four </w:t>
      </w:r>
      <w:r w:rsidRPr="00822079">
        <w:t>year</w:t>
      </w:r>
      <w:r>
        <w:t>s</w:t>
      </w:r>
    </w:p>
    <w:p w14:paraId="123C216C" w14:textId="77777777" w:rsidR="008B567D" w:rsidRDefault="008B567D" w:rsidP="008B567D">
      <w:pPr>
        <w:numPr>
          <w:ilvl w:val="3"/>
          <w:numId w:val="37"/>
        </w:numPr>
        <w:tabs>
          <w:tab w:val="left" w:pos="2700"/>
          <w:tab w:val="left" w:pos="3420"/>
        </w:tabs>
        <w:contextualSpacing w:val="0"/>
      </w:pPr>
      <w:r>
        <w:t>session 1</w:t>
      </w:r>
      <w:r>
        <w:tab/>
        <w:t>1962</w:t>
      </w:r>
      <w:r>
        <w:tab/>
        <w:t>October 11</w:t>
      </w:r>
      <w:r>
        <w:tab/>
        <w:t>December 8</w:t>
      </w:r>
    </w:p>
    <w:p w14:paraId="27DAD96B" w14:textId="77777777" w:rsidR="008B567D" w:rsidRDefault="008B567D" w:rsidP="008B567D">
      <w:pPr>
        <w:numPr>
          <w:ilvl w:val="3"/>
          <w:numId w:val="37"/>
        </w:numPr>
        <w:tabs>
          <w:tab w:val="left" w:pos="2700"/>
          <w:tab w:val="left" w:pos="3420"/>
        </w:tabs>
        <w:contextualSpacing w:val="0"/>
      </w:pPr>
      <w:r>
        <w:t>session 2</w:t>
      </w:r>
      <w:r>
        <w:tab/>
        <w:t>1963</w:t>
      </w:r>
      <w:r>
        <w:tab/>
        <w:t>September 29</w:t>
      </w:r>
      <w:r>
        <w:tab/>
        <w:t>December 4</w:t>
      </w:r>
    </w:p>
    <w:p w14:paraId="11D3A5A8" w14:textId="77777777" w:rsidR="008B567D" w:rsidRDefault="008B567D" w:rsidP="008B567D">
      <w:pPr>
        <w:numPr>
          <w:ilvl w:val="3"/>
          <w:numId w:val="37"/>
        </w:numPr>
        <w:tabs>
          <w:tab w:val="left" w:pos="2700"/>
          <w:tab w:val="left" w:pos="3420"/>
        </w:tabs>
        <w:contextualSpacing w:val="0"/>
      </w:pPr>
      <w:r>
        <w:t>session 3</w:t>
      </w:r>
      <w:r>
        <w:tab/>
        <w:t>1964</w:t>
      </w:r>
      <w:r>
        <w:tab/>
        <w:t>September 14</w:t>
      </w:r>
      <w:r>
        <w:tab/>
        <w:t>November 21</w:t>
      </w:r>
    </w:p>
    <w:p w14:paraId="7F86D1F4" w14:textId="77777777" w:rsidR="008B567D" w:rsidRDefault="008B567D" w:rsidP="008B567D">
      <w:pPr>
        <w:numPr>
          <w:ilvl w:val="3"/>
          <w:numId w:val="37"/>
        </w:numPr>
        <w:tabs>
          <w:tab w:val="left" w:pos="2700"/>
          <w:tab w:val="left" w:pos="3420"/>
        </w:tabs>
        <w:contextualSpacing w:val="0"/>
      </w:pPr>
      <w:r>
        <w:t>session 4</w:t>
      </w:r>
      <w:r>
        <w:tab/>
        <w:t>1965</w:t>
      </w:r>
      <w:r>
        <w:tab/>
        <w:t>September 14</w:t>
      </w:r>
      <w:r>
        <w:tab/>
        <w:t>December 8</w:t>
      </w:r>
    </w:p>
    <w:p w14:paraId="7231791F" w14:textId="77777777" w:rsidR="008B567D" w:rsidRDefault="008B567D" w:rsidP="008B567D">
      <w:pPr>
        <w:numPr>
          <w:ilvl w:val="2"/>
          <w:numId w:val="37"/>
        </w:numPr>
        <w:contextualSpacing w:val="0"/>
      </w:pPr>
      <w:r>
        <w:t>session 1 (1962): the council begins but makes no decisions</w:t>
      </w:r>
    </w:p>
    <w:p w14:paraId="6F008149" w14:textId="77777777" w:rsidR="008B567D" w:rsidRDefault="008B567D" w:rsidP="008B567D">
      <w:pPr>
        <w:numPr>
          <w:ilvl w:val="2"/>
          <w:numId w:val="37"/>
        </w:numPr>
        <w:contextualSpacing w:val="0"/>
      </w:pPr>
      <w:r>
        <w:t>June 3, 1963: John XXIII dies</w:t>
      </w:r>
    </w:p>
    <w:p w14:paraId="016CC46F" w14:textId="77777777" w:rsidR="008B567D" w:rsidRDefault="008B567D" w:rsidP="008B567D">
      <w:pPr>
        <w:numPr>
          <w:ilvl w:val="2"/>
          <w:numId w:val="37"/>
        </w:numPr>
        <w:contextualSpacing w:val="0"/>
      </w:pPr>
      <w:r>
        <w:t xml:space="preserve">June 21, 1963: </w:t>
      </w:r>
      <w:r w:rsidRPr="00C2705C">
        <w:t>Paul VI</w:t>
      </w:r>
      <w:r>
        <w:t xml:space="preserve"> (1963-78) becomes pope</w:t>
      </w:r>
    </w:p>
    <w:p w14:paraId="44B893FE" w14:textId="77777777" w:rsidR="008B567D" w:rsidRDefault="008B567D" w:rsidP="008B567D">
      <w:pPr>
        <w:numPr>
          <w:ilvl w:val="2"/>
          <w:numId w:val="37"/>
        </w:numPr>
        <w:contextualSpacing w:val="0"/>
      </w:pPr>
      <w:r>
        <w:t>session 2 (1963)</w:t>
      </w:r>
    </w:p>
    <w:p w14:paraId="78123D8E" w14:textId="77777777" w:rsidR="008B567D" w:rsidRPr="000D7815" w:rsidRDefault="008B567D" w:rsidP="008B567D">
      <w:pPr>
        <w:numPr>
          <w:ilvl w:val="3"/>
          <w:numId w:val="37"/>
        </w:numPr>
        <w:contextualSpacing w:val="0"/>
      </w:pPr>
      <w:r w:rsidRPr="000D7815">
        <w:t>Paul de</w:t>
      </w:r>
      <w:r>
        <w:t>scribed the c</w:t>
      </w:r>
      <w:r w:rsidRPr="000D7815">
        <w:t>ouncil</w:t>
      </w:r>
      <w:r>
        <w:t>’s objectives</w:t>
      </w:r>
    </w:p>
    <w:p w14:paraId="6ED0646C" w14:textId="77777777" w:rsidR="008B567D" w:rsidRPr="000D7815" w:rsidRDefault="008B567D" w:rsidP="008B567D">
      <w:pPr>
        <w:numPr>
          <w:ilvl w:val="4"/>
          <w:numId w:val="37"/>
        </w:numPr>
        <w:contextualSpacing w:val="0"/>
      </w:pPr>
      <w:r w:rsidRPr="000D7815">
        <w:t xml:space="preserve">the </w:t>
      </w:r>
      <w:r>
        <w:t xml:space="preserve">Church’s </w:t>
      </w:r>
      <w:r w:rsidRPr="000D7815">
        <w:t>self-awareness</w:t>
      </w:r>
    </w:p>
    <w:p w14:paraId="4BA97C8B" w14:textId="77777777" w:rsidR="008B567D" w:rsidRPr="000D7815" w:rsidRDefault="008B567D" w:rsidP="008B567D">
      <w:pPr>
        <w:numPr>
          <w:ilvl w:val="4"/>
          <w:numId w:val="37"/>
        </w:numPr>
        <w:contextualSpacing w:val="0"/>
      </w:pPr>
      <w:r>
        <w:t xml:space="preserve">the Church’s </w:t>
      </w:r>
      <w:r w:rsidRPr="000D7815">
        <w:t>renewal</w:t>
      </w:r>
    </w:p>
    <w:p w14:paraId="401BBD55" w14:textId="77777777" w:rsidR="008B567D" w:rsidRPr="000D7815" w:rsidRDefault="008B567D" w:rsidP="008B567D">
      <w:pPr>
        <w:numPr>
          <w:ilvl w:val="4"/>
          <w:numId w:val="37"/>
        </w:numPr>
        <w:contextualSpacing w:val="0"/>
      </w:pPr>
      <w:r>
        <w:t xml:space="preserve">uniting </w:t>
      </w:r>
      <w:r w:rsidRPr="000D7815">
        <w:t>all Christians</w:t>
      </w:r>
    </w:p>
    <w:p w14:paraId="033B41BF" w14:textId="77777777" w:rsidR="008B567D" w:rsidRDefault="008B567D" w:rsidP="008B567D">
      <w:pPr>
        <w:numPr>
          <w:ilvl w:val="4"/>
          <w:numId w:val="37"/>
        </w:numPr>
        <w:contextualSpacing w:val="0"/>
      </w:pPr>
      <w:r w:rsidRPr="000D7815">
        <w:t>the Church</w:t>
      </w:r>
      <w:r>
        <w:t>’s</w:t>
      </w:r>
      <w:r w:rsidRPr="000D7815">
        <w:t xml:space="preserve"> dialogue with the </w:t>
      </w:r>
      <w:r>
        <w:t xml:space="preserve">modern </w:t>
      </w:r>
      <w:r w:rsidRPr="000D7815">
        <w:t>world</w:t>
      </w:r>
    </w:p>
    <w:p w14:paraId="1355E407" w14:textId="77777777" w:rsidR="008B567D" w:rsidRDefault="008B567D" w:rsidP="008B567D">
      <w:pPr>
        <w:numPr>
          <w:ilvl w:val="3"/>
          <w:numId w:val="37"/>
        </w:numPr>
        <w:contextualSpacing w:val="0"/>
      </w:pPr>
      <w:r>
        <w:t>“</w:t>
      </w:r>
      <w:r w:rsidRPr="000D7815">
        <w:t>The new pope quickly showed that he was prepared to allow the deliberations of the Fathers to produce decrees that would scarcely have been imagined when the Council first opened</w:t>
      </w:r>
      <w:r>
        <w:t>” (Holmes and Bickers 285)</w:t>
      </w:r>
    </w:p>
    <w:p w14:paraId="61199764" w14:textId="77777777" w:rsidR="008B567D" w:rsidRDefault="008B567D" w:rsidP="008B567D">
      <w:pPr>
        <w:numPr>
          <w:ilvl w:val="3"/>
          <w:numId w:val="37"/>
        </w:numPr>
        <w:contextualSpacing w:val="0"/>
      </w:pPr>
      <w:r>
        <w:t>curia (minority) vs. council fathers (majority)</w:t>
      </w:r>
    </w:p>
    <w:p w14:paraId="2DD1C6AC" w14:textId="77777777" w:rsidR="008B567D" w:rsidRDefault="008B567D" w:rsidP="008B567D">
      <w:pPr>
        <w:numPr>
          <w:ilvl w:val="4"/>
          <w:numId w:val="37"/>
        </w:numPr>
        <w:contextualSpacing w:val="0"/>
      </w:pPr>
      <w:r>
        <w:t>curia</w:t>
      </w:r>
    </w:p>
    <w:p w14:paraId="63BF8B2D" w14:textId="77777777" w:rsidR="008B567D" w:rsidRDefault="008B567D" w:rsidP="008B567D">
      <w:pPr>
        <w:numPr>
          <w:ilvl w:val="5"/>
          <w:numId w:val="37"/>
        </w:numPr>
        <w:contextualSpacing w:val="0"/>
      </w:pPr>
      <w:r>
        <w:t>“</w:t>
      </w:r>
      <w:r w:rsidRPr="00822079">
        <w:t>some of the most critical moments occurred when the bishops were away as members of the curia attempted to regain control of a situation which they felt they were in danger of losing</w:t>
      </w:r>
      <w:r>
        <w:t>” (Holmes and Bickers 285)</w:t>
      </w:r>
    </w:p>
    <w:p w14:paraId="464B1D41" w14:textId="77777777" w:rsidR="008B567D" w:rsidRDefault="008B567D" w:rsidP="008B567D">
      <w:pPr>
        <w:numPr>
          <w:ilvl w:val="5"/>
          <w:numId w:val="37"/>
        </w:numPr>
        <w:contextualSpacing w:val="0"/>
      </w:pPr>
      <w:r w:rsidRPr="000D7815">
        <w:t xml:space="preserve">the </w:t>
      </w:r>
      <w:r>
        <w:t>minority a</w:t>
      </w:r>
      <w:r w:rsidRPr="000D7815">
        <w:t xml:space="preserve">re </w:t>
      </w:r>
      <w:r>
        <w:t>more “</w:t>
      </w:r>
      <w:r w:rsidRPr="000D7815">
        <w:t>concerned to safeguard the faith and stability, traditi</w:t>
      </w:r>
      <w:r>
        <w:t>on and authority of the Church” (Holmes and Bickers 285)</w:t>
      </w:r>
    </w:p>
    <w:p w14:paraId="4AAE33A2" w14:textId="77777777" w:rsidR="008B567D" w:rsidRDefault="008B567D" w:rsidP="008B567D">
      <w:pPr>
        <w:numPr>
          <w:ilvl w:val="4"/>
          <w:numId w:val="37"/>
        </w:numPr>
        <w:contextualSpacing w:val="0"/>
      </w:pPr>
      <w:r>
        <w:lastRenderedPageBreak/>
        <w:t>council fathers</w:t>
      </w:r>
    </w:p>
    <w:p w14:paraId="17FFB2B5" w14:textId="77777777" w:rsidR="008B567D" w:rsidRDefault="008B567D" w:rsidP="008B567D">
      <w:pPr>
        <w:numPr>
          <w:ilvl w:val="5"/>
          <w:numId w:val="37"/>
        </w:numPr>
        <w:contextualSpacing w:val="0"/>
      </w:pPr>
      <w:r w:rsidRPr="00822079">
        <w:t xml:space="preserve">the </w:t>
      </w:r>
      <w:r>
        <w:t>f</w:t>
      </w:r>
      <w:r w:rsidRPr="00822079">
        <w:t xml:space="preserve">athers assert </w:t>
      </w:r>
      <w:r>
        <w:t>“</w:t>
      </w:r>
      <w:r w:rsidRPr="00822079">
        <w:t xml:space="preserve">the autonomy of the Council against the curia </w:t>
      </w:r>
      <w:r>
        <w:t xml:space="preserve">. . . </w:t>
      </w:r>
      <w:r w:rsidRPr="00822079">
        <w:t xml:space="preserve">a substantial </w:t>
      </w:r>
      <w:r>
        <w:t>‘</w:t>
      </w:r>
      <w:r w:rsidRPr="000D7815">
        <w:t>majority</w:t>
      </w:r>
      <w:r>
        <w:t>’</w:t>
      </w:r>
      <w:r w:rsidRPr="000D7815">
        <w:t xml:space="preserve"> had emerged in favour of </w:t>
      </w:r>
      <w:r w:rsidRPr="009D78E3">
        <w:rPr>
          <w:i/>
        </w:rPr>
        <w:t>aggiornamento</w:t>
      </w:r>
      <w:r>
        <w:t>” (Holmes and Bickers 285)</w:t>
      </w:r>
      <w:r w:rsidRPr="000D7815">
        <w:t xml:space="preserve"> </w:t>
      </w:r>
      <w:r>
        <w:rPr>
          <w:sz w:val="20"/>
        </w:rPr>
        <w:t>(</w:t>
      </w:r>
      <w:r w:rsidRPr="00252AC2">
        <w:rPr>
          <w:i/>
          <w:sz w:val="20"/>
        </w:rPr>
        <w:t>aggiornamento</w:t>
      </w:r>
      <w:r>
        <w:rPr>
          <w:sz w:val="20"/>
        </w:rPr>
        <w:t xml:space="preserve">: </w:t>
      </w:r>
      <w:r w:rsidRPr="00252AC2">
        <w:rPr>
          <w:sz w:val="20"/>
        </w:rPr>
        <w:t>“the act of bringing something u</w:t>
      </w:r>
      <w:r>
        <w:rPr>
          <w:sz w:val="20"/>
        </w:rPr>
        <w:t>p to date to meet current needs</w:t>
      </w:r>
      <w:r w:rsidRPr="00252AC2">
        <w:rPr>
          <w:sz w:val="20"/>
        </w:rPr>
        <w:t xml:space="preserve">” </w:t>
      </w:r>
      <w:r>
        <w:rPr>
          <w:sz w:val="20"/>
        </w:rPr>
        <w:t>[</w:t>
      </w:r>
      <w:r w:rsidRPr="00252AC2">
        <w:rPr>
          <w:i/>
          <w:sz w:val="20"/>
        </w:rPr>
        <w:t>Random House Unabridged Dictionary</w:t>
      </w:r>
      <w:r>
        <w:rPr>
          <w:sz w:val="20"/>
        </w:rPr>
        <w:t>])</w:t>
      </w:r>
    </w:p>
    <w:p w14:paraId="47778FF6" w14:textId="77777777" w:rsidR="008B567D" w:rsidRDefault="008B567D" w:rsidP="008B567D">
      <w:pPr>
        <w:numPr>
          <w:ilvl w:val="5"/>
          <w:numId w:val="37"/>
        </w:numPr>
        <w:contextualSpacing w:val="0"/>
      </w:pPr>
      <w:r w:rsidRPr="00822079">
        <w:t xml:space="preserve">the </w:t>
      </w:r>
      <w:r w:rsidRPr="000D7815">
        <w:t xml:space="preserve">majority </w:t>
      </w:r>
      <w:r>
        <w:t>a</w:t>
      </w:r>
      <w:r w:rsidRPr="000D7815">
        <w:t xml:space="preserve">re more </w:t>
      </w:r>
      <w:r>
        <w:t>“</w:t>
      </w:r>
      <w:r w:rsidRPr="000D7815">
        <w:t>ecumenical, pastoral and willing to</w:t>
      </w:r>
      <w:r>
        <w:t xml:space="preserve"> adapt to the modern world” (Holmes and Bickers 285)</w:t>
      </w:r>
    </w:p>
    <w:p w14:paraId="50DAB1C6" w14:textId="77777777" w:rsidR="008B567D" w:rsidRDefault="008B567D" w:rsidP="008B567D">
      <w:pPr>
        <w:numPr>
          <w:ilvl w:val="3"/>
          <w:numId w:val="37"/>
        </w:numPr>
        <w:contextualSpacing w:val="0"/>
      </w:pPr>
      <w:r>
        <w:t xml:space="preserve">at session 2 participants mostly </w:t>
      </w:r>
      <w:r w:rsidRPr="000D7815">
        <w:t xml:space="preserve">debate the </w:t>
      </w:r>
      <w:r w:rsidRPr="000D7815">
        <w:rPr>
          <w:i/>
          <w:iCs/>
        </w:rPr>
        <w:t>schema</w:t>
      </w:r>
      <w:r w:rsidRPr="009F39BD">
        <w:rPr>
          <w:iCs/>
        </w:rPr>
        <w:t xml:space="preserve"> </w:t>
      </w:r>
      <w:r>
        <w:t>on the Church; t</w:t>
      </w:r>
      <w:r w:rsidRPr="000D7815">
        <w:t>here</w:t>
      </w:r>
      <w:r w:rsidRPr="00822079">
        <w:t xml:space="preserve"> </w:t>
      </w:r>
      <w:r>
        <w:t>a</w:t>
      </w:r>
      <w:r w:rsidRPr="00822079">
        <w:t xml:space="preserve">re fierce </w:t>
      </w:r>
      <w:r>
        <w:t xml:space="preserve">debates on, for example, </w:t>
      </w:r>
      <w:r w:rsidRPr="00822079">
        <w:t>episcopal coll</w:t>
      </w:r>
      <w:r w:rsidRPr="000D7815">
        <w:t>egiality</w:t>
      </w:r>
      <w:r w:rsidRPr="00822079">
        <w:t xml:space="preserve"> </w:t>
      </w:r>
      <w:r>
        <w:t xml:space="preserve">and </w:t>
      </w:r>
      <w:r w:rsidRPr="00822079">
        <w:t>the perma</w:t>
      </w:r>
      <w:r>
        <w:t>nent diaconate</w:t>
      </w:r>
    </w:p>
    <w:p w14:paraId="70E2D7DC" w14:textId="77777777" w:rsidR="008B567D" w:rsidRDefault="008B567D" w:rsidP="008B567D">
      <w:pPr>
        <w:numPr>
          <w:ilvl w:val="3"/>
          <w:numId w:val="37"/>
        </w:numPr>
        <w:contextualSpacing w:val="0"/>
      </w:pPr>
      <w:r>
        <w:t>revisions</w:t>
      </w:r>
    </w:p>
    <w:p w14:paraId="49801872" w14:textId="77777777" w:rsidR="008B567D" w:rsidRDefault="008B567D" w:rsidP="008B567D">
      <w:pPr>
        <w:numPr>
          <w:ilvl w:val="4"/>
          <w:numId w:val="37"/>
        </w:numPr>
        <w:contextualSpacing w:val="0"/>
      </w:pPr>
      <w:r w:rsidRPr="000D7815">
        <w:t xml:space="preserve">opposition to </w:t>
      </w:r>
      <w:r>
        <w:t>a chapter on religious liberty forces a revision for session 3</w:t>
      </w:r>
    </w:p>
    <w:p w14:paraId="52369B44" w14:textId="77777777" w:rsidR="008B567D" w:rsidRDefault="008B567D" w:rsidP="008B567D">
      <w:pPr>
        <w:numPr>
          <w:ilvl w:val="4"/>
          <w:numId w:val="37"/>
        </w:numPr>
        <w:contextualSpacing w:val="0"/>
      </w:pPr>
      <w:r w:rsidRPr="000D7815">
        <w:t xml:space="preserve">opposition to </w:t>
      </w:r>
      <w:r>
        <w:t>a</w:t>
      </w:r>
      <w:r w:rsidRPr="000D7815">
        <w:t xml:space="preserve"> declaration on anti-Semitism </w:t>
      </w:r>
      <w:r>
        <w:t>forces a revision for session 3</w:t>
      </w:r>
    </w:p>
    <w:p w14:paraId="13EF4EFB" w14:textId="77777777" w:rsidR="008B567D" w:rsidRDefault="008B567D" w:rsidP="008B567D">
      <w:pPr>
        <w:numPr>
          <w:ilvl w:val="4"/>
          <w:numId w:val="37"/>
        </w:numPr>
        <w:contextualSpacing w:val="0"/>
      </w:pPr>
      <w:r w:rsidRPr="00822079">
        <w:t xml:space="preserve">some </w:t>
      </w:r>
      <w:r>
        <w:t>“</w:t>
      </w:r>
      <w:r w:rsidRPr="00822079">
        <w:t>feared that they might be suppressed</w:t>
      </w:r>
      <w:r>
        <w:t>” (Holmes and Bickers 287)</w:t>
      </w:r>
    </w:p>
    <w:p w14:paraId="5EB5AD67" w14:textId="77777777" w:rsidR="008B567D" w:rsidRDefault="008B567D" w:rsidP="008B567D">
      <w:pPr>
        <w:numPr>
          <w:ilvl w:val="3"/>
          <w:numId w:val="37"/>
        </w:numPr>
        <w:contextualSpacing w:val="0"/>
      </w:pPr>
      <w:r w:rsidRPr="00822079">
        <w:t>Dece</w:t>
      </w:r>
      <w:r w:rsidRPr="000D7815">
        <w:t xml:space="preserve">mber </w:t>
      </w:r>
      <w:r>
        <w:t xml:space="preserve">4, </w:t>
      </w:r>
      <w:r w:rsidRPr="000D7815">
        <w:t>1963</w:t>
      </w:r>
    </w:p>
    <w:p w14:paraId="7ACA276C" w14:textId="77777777" w:rsidR="008B567D" w:rsidRDefault="008B567D" w:rsidP="008B567D">
      <w:pPr>
        <w:numPr>
          <w:ilvl w:val="4"/>
          <w:numId w:val="37"/>
        </w:numPr>
        <w:contextualSpacing w:val="0"/>
      </w:pPr>
      <w:r>
        <w:t xml:space="preserve">the </w:t>
      </w:r>
      <w:r w:rsidRPr="00482E9F">
        <w:rPr>
          <w:i/>
        </w:rPr>
        <w:t>Constitution on the Sacred Liturgy</w:t>
      </w:r>
      <w:r w:rsidRPr="00482E9F">
        <w:t xml:space="preserve"> (</w:t>
      </w:r>
      <w:r w:rsidRPr="00482E9F">
        <w:rPr>
          <w:i/>
        </w:rPr>
        <w:t>Sacrosanctum concilium</w:t>
      </w:r>
      <w:r w:rsidRPr="00482E9F">
        <w:t>)</w:t>
      </w:r>
      <w:r>
        <w:t xml:space="preserve"> passes </w:t>
      </w:r>
      <w:r w:rsidRPr="00822079">
        <w:t>2162</w:t>
      </w:r>
      <w:r>
        <w:t xml:space="preserve"> to 46</w:t>
      </w:r>
    </w:p>
    <w:p w14:paraId="385766BA" w14:textId="77777777" w:rsidR="008B567D" w:rsidRDefault="008B567D" w:rsidP="008B567D">
      <w:pPr>
        <w:numPr>
          <w:ilvl w:val="5"/>
          <w:numId w:val="37"/>
        </w:numPr>
        <w:contextualSpacing w:val="0"/>
      </w:pPr>
      <w:r>
        <w:t>it approves the use of vernacular languages</w:t>
      </w:r>
    </w:p>
    <w:p w14:paraId="0C0CB73A" w14:textId="77777777" w:rsidR="008B567D" w:rsidRDefault="008B567D" w:rsidP="008B567D">
      <w:pPr>
        <w:numPr>
          <w:ilvl w:val="5"/>
          <w:numId w:val="37"/>
        </w:numPr>
        <w:contextualSpacing w:val="0"/>
      </w:pPr>
      <w:r>
        <w:t xml:space="preserve">it </w:t>
      </w:r>
      <w:r w:rsidRPr="000D7815">
        <w:t>recog</w:t>
      </w:r>
      <w:r>
        <w:t>nizes</w:t>
      </w:r>
      <w:r w:rsidRPr="000D7815">
        <w:t xml:space="preserve"> </w:t>
      </w:r>
      <w:r>
        <w:t>“</w:t>
      </w:r>
      <w:r w:rsidRPr="000D7815">
        <w:t>the rights of local episcopal conferences in the implementation of liturgical reform</w:t>
      </w:r>
      <w:r>
        <w:t>” (Holmes and Bickers 287)</w:t>
      </w:r>
    </w:p>
    <w:p w14:paraId="5EDDF4C0" w14:textId="77777777" w:rsidR="008B567D" w:rsidRDefault="008B567D" w:rsidP="008B567D">
      <w:pPr>
        <w:numPr>
          <w:ilvl w:val="5"/>
          <w:numId w:val="37"/>
        </w:numPr>
        <w:contextualSpacing w:val="0"/>
      </w:pPr>
      <w:r>
        <w:t>it initiates “</w:t>
      </w:r>
      <w:r w:rsidRPr="00822079">
        <w:t xml:space="preserve">the most complete and fundamental revision of the sacramental rites and the </w:t>
      </w:r>
      <w:r w:rsidRPr="000D7815">
        <w:rPr>
          <w:i/>
          <w:iCs/>
        </w:rPr>
        <w:t>Roman Missal</w:t>
      </w:r>
      <w:r>
        <w:rPr>
          <w:iCs/>
        </w:rPr>
        <w:t xml:space="preserve">” </w:t>
      </w:r>
      <w:r w:rsidRPr="000D7815">
        <w:t>since Trent</w:t>
      </w:r>
      <w:r>
        <w:t xml:space="preserve"> (Holmes and Bickers 288)</w:t>
      </w:r>
    </w:p>
    <w:p w14:paraId="04034AF0" w14:textId="77777777" w:rsidR="008B567D" w:rsidRPr="000D7815" w:rsidRDefault="008B567D" w:rsidP="008B567D">
      <w:pPr>
        <w:numPr>
          <w:ilvl w:val="4"/>
          <w:numId w:val="37"/>
        </w:numPr>
        <w:contextualSpacing w:val="0"/>
      </w:pPr>
      <w:r w:rsidRPr="00482E9F">
        <w:rPr>
          <w:i/>
        </w:rPr>
        <w:t>Decree on the Media of Social Communications</w:t>
      </w:r>
      <w:r w:rsidRPr="00482E9F">
        <w:t xml:space="preserve"> (</w:t>
      </w:r>
      <w:r w:rsidRPr="00482E9F">
        <w:rPr>
          <w:i/>
        </w:rPr>
        <w:t>Inter mirifica</w:t>
      </w:r>
      <w:r w:rsidRPr="00482E9F">
        <w:t>)</w:t>
      </w:r>
    </w:p>
    <w:p w14:paraId="0D5E7CDB" w14:textId="77777777" w:rsidR="008B567D" w:rsidRDefault="008B567D" w:rsidP="008B567D">
      <w:pPr>
        <w:numPr>
          <w:ilvl w:val="2"/>
          <w:numId w:val="37"/>
        </w:numPr>
        <w:contextualSpacing w:val="0"/>
      </w:pPr>
      <w:r>
        <w:t>session 3 (1964)</w:t>
      </w:r>
    </w:p>
    <w:p w14:paraId="7CE8A2B7" w14:textId="77777777" w:rsidR="008B567D" w:rsidRDefault="008B567D" w:rsidP="008B567D">
      <w:pPr>
        <w:numPr>
          <w:ilvl w:val="3"/>
          <w:numId w:val="37"/>
        </w:numPr>
        <w:tabs>
          <w:tab w:val="left" w:pos="-1196"/>
          <w:tab w:val="left" w:pos="-596"/>
        </w:tabs>
        <w:contextualSpacing w:val="0"/>
      </w:pPr>
      <w:r w:rsidRPr="00822079">
        <w:t>the F</w:t>
      </w:r>
      <w:r>
        <w:t>athers vote</w:t>
      </w:r>
      <w:r w:rsidRPr="000D7815">
        <w:t xml:space="preserve"> 1368 to 822 to </w:t>
      </w:r>
      <w:r>
        <w:t xml:space="preserve">have </w:t>
      </w:r>
      <w:r w:rsidRPr="000D7815">
        <w:t xml:space="preserve">the </w:t>
      </w:r>
      <w:r>
        <w:t xml:space="preserve">curia’s </w:t>
      </w:r>
      <w:r w:rsidRPr="000D7815">
        <w:t>conservative and narrow document</w:t>
      </w:r>
      <w:r>
        <w:t xml:space="preserve"> on divine revelation revised (it will pass as </w:t>
      </w:r>
      <w:r>
        <w:rPr>
          <w:i/>
        </w:rPr>
        <w:t>Dei Verbum</w:t>
      </w:r>
      <w:r>
        <w:t xml:space="preserve"> in session 4)</w:t>
      </w:r>
    </w:p>
    <w:p w14:paraId="03B7396D" w14:textId="77777777" w:rsidR="008B567D" w:rsidRPr="000D7815" w:rsidRDefault="008B567D" w:rsidP="008B567D">
      <w:pPr>
        <w:numPr>
          <w:ilvl w:val="3"/>
          <w:numId w:val="37"/>
        </w:numPr>
        <w:contextualSpacing w:val="0"/>
      </w:pPr>
      <w:r w:rsidRPr="00482E9F">
        <w:t>November 21, 1964</w:t>
      </w:r>
    </w:p>
    <w:p w14:paraId="2722B04A" w14:textId="77777777" w:rsidR="008B567D" w:rsidRPr="00F24FF8" w:rsidRDefault="008B567D" w:rsidP="008B567D">
      <w:pPr>
        <w:numPr>
          <w:ilvl w:val="4"/>
          <w:numId w:val="37"/>
        </w:numPr>
        <w:tabs>
          <w:tab w:val="left" w:pos="-1196"/>
          <w:tab w:val="left" w:pos="-596"/>
        </w:tabs>
        <w:contextualSpacing w:val="0"/>
      </w:pPr>
      <w:r w:rsidRPr="00482E9F">
        <w:rPr>
          <w:i/>
        </w:rPr>
        <w:t>Dogmatic Constitution on the Church</w:t>
      </w:r>
      <w:r w:rsidRPr="00482E9F">
        <w:t xml:space="preserve"> (</w:t>
      </w:r>
      <w:r w:rsidRPr="00482E9F">
        <w:rPr>
          <w:i/>
        </w:rPr>
        <w:t>Lumen gentium</w:t>
      </w:r>
      <w:r w:rsidRPr="00482E9F">
        <w:t>)</w:t>
      </w:r>
    </w:p>
    <w:p w14:paraId="78D1C85E" w14:textId="77777777" w:rsidR="008B567D" w:rsidRPr="00482E9F" w:rsidRDefault="008B567D" w:rsidP="008B567D">
      <w:pPr>
        <w:numPr>
          <w:ilvl w:val="4"/>
          <w:numId w:val="37"/>
        </w:numPr>
        <w:tabs>
          <w:tab w:val="left" w:pos="-1196"/>
          <w:tab w:val="left" w:pos="-596"/>
        </w:tabs>
        <w:contextualSpacing w:val="0"/>
      </w:pPr>
      <w:r w:rsidRPr="00482E9F">
        <w:rPr>
          <w:i/>
        </w:rPr>
        <w:t>Decree on the Catholic Churches of the Eastern Rite</w:t>
      </w:r>
      <w:r w:rsidRPr="00482E9F">
        <w:t xml:space="preserve"> (</w:t>
      </w:r>
      <w:r w:rsidRPr="00482E9F">
        <w:rPr>
          <w:i/>
        </w:rPr>
        <w:t>Orientalium ecclesiarum</w:t>
      </w:r>
      <w:r w:rsidRPr="00482E9F">
        <w:t>)</w:t>
      </w:r>
    </w:p>
    <w:p w14:paraId="2300B4E9" w14:textId="77777777" w:rsidR="008B567D" w:rsidRPr="00482E9F" w:rsidRDefault="008B567D" w:rsidP="008B567D">
      <w:pPr>
        <w:numPr>
          <w:ilvl w:val="4"/>
          <w:numId w:val="37"/>
        </w:numPr>
        <w:tabs>
          <w:tab w:val="left" w:pos="-1196"/>
          <w:tab w:val="left" w:pos="-596"/>
        </w:tabs>
        <w:contextualSpacing w:val="0"/>
      </w:pPr>
      <w:r w:rsidRPr="00482E9F">
        <w:rPr>
          <w:i/>
        </w:rPr>
        <w:t>Decree on Ecumenism</w:t>
      </w:r>
      <w:r w:rsidRPr="00482E9F">
        <w:t xml:space="preserve"> (</w:t>
      </w:r>
      <w:r w:rsidRPr="00482E9F">
        <w:rPr>
          <w:i/>
        </w:rPr>
        <w:t>Unitatis redintegratio</w:t>
      </w:r>
      <w:r w:rsidRPr="00482E9F">
        <w:t>)</w:t>
      </w:r>
    </w:p>
    <w:p w14:paraId="6D2924BC" w14:textId="77777777" w:rsidR="008B567D" w:rsidRDefault="008B567D" w:rsidP="008B567D">
      <w:pPr>
        <w:numPr>
          <w:ilvl w:val="2"/>
          <w:numId w:val="37"/>
        </w:numPr>
        <w:contextualSpacing w:val="0"/>
      </w:pPr>
      <w:r>
        <w:t>session 4 (1965)</w:t>
      </w:r>
    </w:p>
    <w:p w14:paraId="5E73352F" w14:textId="77777777" w:rsidR="008B567D" w:rsidRDefault="008B567D" w:rsidP="008B567D">
      <w:pPr>
        <w:numPr>
          <w:ilvl w:val="3"/>
          <w:numId w:val="37"/>
        </w:numPr>
        <w:contextualSpacing w:val="0"/>
      </w:pPr>
      <w:r w:rsidRPr="00482E9F">
        <w:t>October 28, 1965</w:t>
      </w:r>
    </w:p>
    <w:p w14:paraId="04CC33B4" w14:textId="77777777" w:rsidR="008B567D" w:rsidRPr="00482E9F" w:rsidRDefault="008B567D" w:rsidP="008B567D">
      <w:pPr>
        <w:numPr>
          <w:ilvl w:val="4"/>
          <w:numId w:val="37"/>
        </w:numPr>
        <w:tabs>
          <w:tab w:val="left" w:pos="-1196"/>
          <w:tab w:val="left" w:pos="-596"/>
        </w:tabs>
        <w:contextualSpacing w:val="0"/>
      </w:pPr>
      <w:r w:rsidRPr="00482E9F">
        <w:rPr>
          <w:i/>
        </w:rPr>
        <w:t>Declaration on Christian Education</w:t>
      </w:r>
      <w:r w:rsidRPr="00482E9F">
        <w:t xml:space="preserve"> (</w:t>
      </w:r>
      <w:r w:rsidRPr="00482E9F">
        <w:rPr>
          <w:i/>
        </w:rPr>
        <w:t>Gravissimum educationis</w:t>
      </w:r>
      <w:r w:rsidRPr="00482E9F">
        <w:t>)</w:t>
      </w:r>
    </w:p>
    <w:p w14:paraId="28E83BE3" w14:textId="77777777" w:rsidR="008B567D" w:rsidRPr="00482E9F" w:rsidRDefault="008B567D" w:rsidP="008B567D">
      <w:pPr>
        <w:numPr>
          <w:ilvl w:val="4"/>
          <w:numId w:val="37"/>
        </w:numPr>
        <w:tabs>
          <w:tab w:val="left" w:pos="-1196"/>
          <w:tab w:val="left" w:pos="-596"/>
        </w:tabs>
        <w:contextualSpacing w:val="0"/>
      </w:pPr>
      <w:r w:rsidRPr="00482E9F">
        <w:rPr>
          <w:i/>
        </w:rPr>
        <w:t>Declaration on the Relationship of the Church to Non-Christian Religions</w:t>
      </w:r>
      <w:r w:rsidRPr="00482E9F">
        <w:t xml:space="preserve"> (</w:t>
      </w:r>
      <w:r w:rsidRPr="00482E9F">
        <w:rPr>
          <w:i/>
        </w:rPr>
        <w:t>Nostra aetate</w:t>
      </w:r>
      <w:r w:rsidRPr="00482E9F">
        <w:t>)</w:t>
      </w:r>
    </w:p>
    <w:p w14:paraId="704E2F7B" w14:textId="77777777" w:rsidR="008B567D" w:rsidRPr="00482E9F" w:rsidRDefault="008B567D" w:rsidP="008B567D">
      <w:pPr>
        <w:numPr>
          <w:ilvl w:val="4"/>
          <w:numId w:val="37"/>
        </w:numPr>
        <w:tabs>
          <w:tab w:val="left" w:pos="-1196"/>
          <w:tab w:val="left" w:pos="-596"/>
        </w:tabs>
        <w:contextualSpacing w:val="0"/>
      </w:pPr>
      <w:r w:rsidRPr="00482E9F">
        <w:rPr>
          <w:i/>
        </w:rPr>
        <w:t>Decree on the Pastoral Office of Bishops in</w:t>
      </w:r>
      <w:r w:rsidRPr="00D03BC7">
        <w:rPr>
          <w:i/>
        </w:rPr>
        <w:t xml:space="preserve"> the Church</w:t>
      </w:r>
      <w:r w:rsidRPr="00482E9F">
        <w:t xml:space="preserve"> (</w:t>
      </w:r>
      <w:r w:rsidRPr="00482E9F">
        <w:rPr>
          <w:i/>
        </w:rPr>
        <w:t>Christus Dominus</w:t>
      </w:r>
      <w:r w:rsidRPr="00482E9F">
        <w:t>)</w:t>
      </w:r>
    </w:p>
    <w:p w14:paraId="02806E7C" w14:textId="77777777" w:rsidR="008B567D" w:rsidRPr="00482E9F" w:rsidRDefault="008B567D" w:rsidP="008B567D">
      <w:pPr>
        <w:numPr>
          <w:ilvl w:val="4"/>
          <w:numId w:val="37"/>
        </w:numPr>
        <w:tabs>
          <w:tab w:val="left" w:pos="-1196"/>
          <w:tab w:val="left" w:pos="-596"/>
        </w:tabs>
        <w:contextualSpacing w:val="0"/>
      </w:pPr>
      <w:r w:rsidRPr="00482E9F">
        <w:rPr>
          <w:i/>
        </w:rPr>
        <w:t>Decree on Priestly Training</w:t>
      </w:r>
      <w:r w:rsidRPr="00482E9F">
        <w:t xml:space="preserve"> (</w:t>
      </w:r>
      <w:r w:rsidRPr="00482E9F">
        <w:rPr>
          <w:i/>
        </w:rPr>
        <w:t>Optatam totius</w:t>
      </w:r>
      <w:r w:rsidRPr="00482E9F">
        <w:t>)</w:t>
      </w:r>
    </w:p>
    <w:p w14:paraId="141B34A3" w14:textId="77777777" w:rsidR="008B567D" w:rsidRPr="00482E9F" w:rsidRDefault="008B567D" w:rsidP="008B567D">
      <w:pPr>
        <w:numPr>
          <w:ilvl w:val="4"/>
          <w:numId w:val="37"/>
        </w:numPr>
        <w:tabs>
          <w:tab w:val="left" w:pos="-1196"/>
          <w:tab w:val="left" w:pos="-596"/>
        </w:tabs>
        <w:contextualSpacing w:val="0"/>
      </w:pPr>
      <w:r w:rsidRPr="00482E9F">
        <w:rPr>
          <w:i/>
        </w:rPr>
        <w:t>Decree on the Adaptation and Renewal of Religious Life</w:t>
      </w:r>
      <w:r w:rsidRPr="00482E9F">
        <w:t xml:space="preserve"> (</w:t>
      </w:r>
      <w:r w:rsidRPr="00482E9F">
        <w:rPr>
          <w:i/>
        </w:rPr>
        <w:t>Perfectae caritatis</w:t>
      </w:r>
      <w:r w:rsidRPr="00482E9F">
        <w:t>)</w:t>
      </w:r>
    </w:p>
    <w:p w14:paraId="72BEFD6C" w14:textId="77777777" w:rsidR="008B567D" w:rsidRDefault="008B567D" w:rsidP="008B567D">
      <w:pPr>
        <w:numPr>
          <w:ilvl w:val="3"/>
          <w:numId w:val="37"/>
        </w:numPr>
        <w:contextualSpacing w:val="0"/>
      </w:pPr>
      <w:r w:rsidRPr="00482E9F">
        <w:t>November 18, 1965</w:t>
      </w:r>
    </w:p>
    <w:p w14:paraId="240D0F86" w14:textId="77777777" w:rsidR="008B567D" w:rsidRDefault="008B567D" w:rsidP="008B567D">
      <w:pPr>
        <w:numPr>
          <w:ilvl w:val="4"/>
          <w:numId w:val="37"/>
        </w:numPr>
        <w:tabs>
          <w:tab w:val="left" w:pos="-1196"/>
          <w:tab w:val="left" w:pos="-596"/>
        </w:tabs>
        <w:contextualSpacing w:val="0"/>
      </w:pPr>
      <w:r w:rsidRPr="00482E9F">
        <w:rPr>
          <w:i/>
        </w:rPr>
        <w:t>Dogmatic Constitution on Divine Revelation</w:t>
      </w:r>
      <w:r w:rsidRPr="00482E9F">
        <w:t xml:space="preserve"> (</w:t>
      </w:r>
      <w:r w:rsidRPr="00482E9F">
        <w:rPr>
          <w:i/>
        </w:rPr>
        <w:t>Dei Verbum</w:t>
      </w:r>
      <w:r w:rsidRPr="00482E9F">
        <w:t>)</w:t>
      </w:r>
    </w:p>
    <w:p w14:paraId="241941C0" w14:textId="77777777" w:rsidR="008B567D" w:rsidRPr="00482E9F" w:rsidRDefault="008B567D" w:rsidP="008B567D">
      <w:pPr>
        <w:numPr>
          <w:ilvl w:val="4"/>
          <w:numId w:val="37"/>
        </w:numPr>
        <w:tabs>
          <w:tab w:val="left" w:pos="-1196"/>
          <w:tab w:val="left" w:pos="-596"/>
        </w:tabs>
        <w:contextualSpacing w:val="0"/>
      </w:pPr>
      <w:r w:rsidRPr="00482E9F">
        <w:rPr>
          <w:i/>
        </w:rPr>
        <w:t>Decree on the Apostolate of the Laity</w:t>
      </w:r>
      <w:r w:rsidRPr="00482E9F">
        <w:t xml:space="preserve"> (</w:t>
      </w:r>
      <w:r w:rsidRPr="00482E9F">
        <w:rPr>
          <w:i/>
        </w:rPr>
        <w:t>Apostolicam actuositatem</w:t>
      </w:r>
      <w:r w:rsidRPr="00482E9F">
        <w:t>)</w:t>
      </w:r>
    </w:p>
    <w:p w14:paraId="77FC33D2" w14:textId="77777777" w:rsidR="008B567D" w:rsidRPr="00482E9F" w:rsidRDefault="008B567D" w:rsidP="008B567D">
      <w:pPr>
        <w:numPr>
          <w:ilvl w:val="4"/>
          <w:numId w:val="37"/>
        </w:numPr>
        <w:tabs>
          <w:tab w:val="left" w:pos="-1196"/>
          <w:tab w:val="left" w:pos="-596"/>
        </w:tabs>
        <w:contextualSpacing w:val="0"/>
      </w:pPr>
      <w:r w:rsidRPr="00482E9F">
        <w:rPr>
          <w:i/>
        </w:rPr>
        <w:t>Decree on the Mission Activity of the Church</w:t>
      </w:r>
      <w:r w:rsidRPr="00482E9F">
        <w:t xml:space="preserve"> (</w:t>
      </w:r>
      <w:r w:rsidRPr="00482E9F">
        <w:rPr>
          <w:i/>
        </w:rPr>
        <w:t>Ad gentes</w:t>
      </w:r>
      <w:r w:rsidRPr="00482E9F">
        <w:t>)</w:t>
      </w:r>
    </w:p>
    <w:p w14:paraId="215CEDA9" w14:textId="77777777" w:rsidR="008B567D" w:rsidRDefault="008B567D" w:rsidP="008B567D">
      <w:pPr>
        <w:numPr>
          <w:ilvl w:val="3"/>
          <w:numId w:val="37"/>
        </w:numPr>
        <w:contextualSpacing w:val="0"/>
      </w:pPr>
      <w:r w:rsidRPr="00482E9F">
        <w:t>December 7, 1965</w:t>
      </w:r>
    </w:p>
    <w:p w14:paraId="0516354E" w14:textId="77777777" w:rsidR="008B567D" w:rsidRPr="00F24FF8" w:rsidRDefault="008B567D" w:rsidP="008B567D">
      <w:pPr>
        <w:numPr>
          <w:ilvl w:val="4"/>
          <w:numId w:val="37"/>
        </w:numPr>
        <w:tabs>
          <w:tab w:val="left" w:pos="-1196"/>
          <w:tab w:val="left" w:pos="-596"/>
        </w:tabs>
        <w:contextualSpacing w:val="0"/>
      </w:pPr>
      <w:r w:rsidRPr="00482E9F">
        <w:rPr>
          <w:i/>
        </w:rPr>
        <w:t>Pastoral Constitution on the Church in the Modern World</w:t>
      </w:r>
      <w:r w:rsidRPr="00482E9F">
        <w:t xml:space="preserve"> (</w:t>
      </w:r>
      <w:r w:rsidRPr="00482E9F">
        <w:rPr>
          <w:i/>
        </w:rPr>
        <w:t>Gaudium et spes</w:t>
      </w:r>
      <w:r w:rsidRPr="00482E9F">
        <w:t>)</w:t>
      </w:r>
    </w:p>
    <w:p w14:paraId="40079AB2" w14:textId="77777777" w:rsidR="008B567D" w:rsidRPr="00482E9F" w:rsidRDefault="008B567D" w:rsidP="008B567D">
      <w:pPr>
        <w:numPr>
          <w:ilvl w:val="4"/>
          <w:numId w:val="37"/>
        </w:numPr>
        <w:tabs>
          <w:tab w:val="left" w:pos="-1196"/>
          <w:tab w:val="left" w:pos="-596"/>
        </w:tabs>
        <w:contextualSpacing w:val="0"/>
      </w:pPr>
      <w:r w:rsidRPr="00482E9F">
        <w:rPr>
          <w:i/>
        </w:rPr>
        <w:t>Declaration on Religious Freedom</w:t>
      </w:r>
      <w:r w:rsidRPr="00482E9F">
        <w:t xml:space="preserve"> (</w:t>
      </w:r>
      <w:r w:rsidRPr="00482E9F">
        <w:rPr>
          <w:i/>
        </w:rPr>
        <w:t>Dignitatis humanae</w:t>
      </w:r>
      <w:r w:rsidRPr="00482E9F">
        <w:t>)</w:t>
      </w:r>
    </w:p>
    <w:p w14:paraId="7EC682B1" w14:textId="77777777" w:rsidR="008B567D" w:rsidRPr="00482E9F" w:rsidRDefault="008B567D" w:rsidP="008B567D">
      <w:pPr>
        <w:numPr>
          <w:ilvl w:val="4"/>
          <w:numId w:val="37"/>
        </w:numPr>
        <w:tabs>
          <w:tab w:val="left" w:pos="-1196"/>
          <w:tab w:val="left" w:pos="-596"/>
        </w:tabs>
        <w:contextualSpacing w:val="0"/>
      </w:pPr>
      <w:r w:rsidRPr="00482E9F">
        <w:rPr>
          <w:i/>
        </w:rPr>
        <w:t>Decree on the Ministry and Life of Priests</w:t>
      </w:r>
      <w:r w:rsidRPr="00482E9F">
        <w:t xml:space="preserve"> (</w:t>
      </w:r>
      <w:r w:rsidRPr="00482E9F">
        <w:rPr>
          <w:i/>
        </w:rPr>
        <w:t>Presbyterorum ordinis</w:t>
      </w:r>
      <w:r w:rsidRPr="00482E9F">
        <w:t>)</w:t>
      </w:r>
    </w:p>
    <w:p w14:paraId="2090ACF3" w14:textId="77777777" w:rsidR="008B567D" w:rsidRDefault="008B567D" w:rsidP="008B567D">
      <w:pPr>
        <w:numPr>
          <w:ilvl w:val="3"/>
          <w:numId w:val="37"/>
        </w:numPr>
        <w:contextualSpacing w:val="0"/>
      </w:pPr>
      <w:r>
        <w:t>December 1965</w:t>
      </w:r>
    </w:p>
    <w:p w14:paraId="6947A870" w14:textId="77777777" w:rsidR="008B567D" w:rsidRDefault="008B567D" w:rsidP="008B567D">
      <w:pPr>
        <w:numPr>
          <w:ilvl w:val="4"/>
          <w:numId w:val="37"/>
        </w:numPr>
        <w:contextualSpacing w:val="0"/>
      </w:pPr>
      <w:r>
        <w:lastRenderedPageBreak/>
        <w:t>“</w:t>
      </w:r>
      <w:r w:rsidRPr="000D7815">
        <w:t>at a farewell service for the observers, a pope for the first time joined</w:t>
      </w:r>
      <w:r>
        <w:t xml:space="preserve"> in worship with non-Catholics” (Holmes and Bickers 288)</w:t>
      </w:r>
    </w:p>
    <w:p w14:paraId="7D15B96F" w14:textId="77777777" w:rsidR="008B567D" w:rsidRPr="000D7815" w:rsidRDefault="008B567D" w:rsidP="008B567D">
      <w:pPr>
        <w:numPr>
          <w:ilvl w:val="4"/>
          <w:numId w:val="37"/>
        </w:numPr>
        <w:contextualSpacing w:val="0"/>
      </w:pPr>
      <w:r>
        <w:t xml:space="preserve">at the </w:t>
      </w:r>
      <w:r w:rsidRPr="000D7815">
        <w:t>closing ceremonies</w:t>
      </w:r>
      <w:r>
        <w:t>,</w:t>
      </w:r>
      <w:r w:rsidRPr="000D7815">
        <w:t xml:space="preserve"> </w:t>
      </w:r>
      <w:r>
        <w:t>delegates</w:t>
      </w:r>
      <w:r w:rsidRPr="000D7815">
        <w:t xml:space="preserve"> from 81 governments and </w:t>
      </w:r>
      <w:r>
        <w:t>9</w:t>
      </w:r>
      <w:r w:rsidRPr="000D7815">
        <w:t xml:space="preserve"> international bodies</w:t>
      </w:r>
      <w:r>
        <w:t xml:space="preserve"> are present</w:t>
      </w:r>
      <w:r w:rsidRPr="000D7815">
        <w:t xml:space="preserve"> </w:t>
      </w:r>
      <w:r>
        <w:t>(“</w:t>
      </w:r>
      <w:r w:rsidRPr="000D7815">
        <w:t>no secular government had been represented at the First Vatican Council</w:t>
      </w:r>
      <w:r>
        <w:t>,” Holmes and Bickers 288)</w:t>
      </w:r>
    </w:p>
    <w:p w14:paraId="4577D4FB" w14:textId="77777777" w:rsidR="008B567D" w:rsidRPr="00DC1B55" w:rsidRDefault="008B567D" w:rsidP="008B567D">
      <w:pPr>
        <w:rPr>
          <w:szCs w:val="18"/>
        </w:rPr>
      </w:pPr>
    </w:p>
    <w:p w14:paraId="21326C30" w14:textId="77777777" w:rsidR="008B567D" w:rsidRPr="004C6A37" w:rsidRDefault="008B567D" w:rsidP="008B567D">
      <w:pPr>
        <w:numPr>
          <w:ilvl w:val="0"/>
          <w:numId w:val="37"/>
        </w:numPr>
        <w:contextualSpacing w:val="0"/>
        <w:rPr>
          <w:szCs w:val="18"/>
        </w:rPr>
      </w:pPr>
      <w:r>
        <w:rPr>
          <w:b/>
          <w:szCs w:val="18"/>
        </w:rPr>
        <w:t>hierarchy</w:t>
      </w:r>
    </w:p>
    <w:p w14:paraId="266D4076" w14:textId="77777777" w:rsidR="008B567D" w:rsidRDefault="008B567D" w:rsidP="008B567D">
      <w:pPr>
        <w:numPr>
          <w:ilvl w:val="1"/>
          <w:numId w:val="37"/>
        </w:numPr>
        <w:contextualSpacing w:val="0"/>
      </w:pPr>
      <w:r>
        <w:t xml:space="preserve">Pius X </w:t>
      </w:r>
      <w:r w:rsidRPr="0086548D">
        <w:t>tried to</w:t>
      </w:r>
      <w:r>
        <w:t xml:space="preserve"> reform</w:t>
      </w:r>
      <w:r w:rsidRPr="0086548D">
        <w:t xml:space="preserve"> </w:t>
      </w:r>
      <w:r>
        <w:t>the curia; his “</w:t>
      </w:r>
      <w:r w:rsidRPr="0086548D">
        <w:t>reformed code of canon law</w:t>
      </w:r>
      <w:r>
        <w:t xml:space="preserve"> [emphasized]</w:t>
      </w:r>
      <w:r w:rsidRPr="0086548D">
        <w:t xml:space="preserve"> Roman authorities in the choice and supervision of bishops</w:t>
      </w:r>
      <w:r>
        <w:t>” (Holmes and Bickers 254)</w:t>
      </w:r>
    </w:p>
    <w:p w14:paraId="484EAC3C" w14:textId="77777777" w:rsidR="008B567D" w:rsidRDefault="008B567D" w:rsidP="008B567D">
      <w:pPr>
        <w:numPr>
          <w:ilvl w:val="1"/>
          <w:numId w:val="37"/>
        </w:numPr>
        <w:contextualSpacing w:val="0"/>
      </w:pPr>
      <w:r>
        <w:t xml:space="preserve">John XXIII appoints </w:t>
      </w:r>
      <w:r w:rsidRPr="00822079">
        <w:t xml:space="preserve">a commission of </w:t>
      </w:r>
      <w:r>
        <w:t xml:space="preserve">30 </w:t>
      </w:r>
      <w:r w:rsidRPr="00822079">
        <w:t xml:space="preserve">cardinals </w:t>
      </w:r>
      <w:r w:rsidRPr="000D7815">
        <w:t>to revise the Code</w:t>
      </w:r>
      <w:r>
        <w:t xml:space="preserve"> </w:t>
      </w:r>
      <w:r w:rsidRPr="00822079">
        <w:t>of Canon Law</w:t>
      </w:r>
      <w:r>
        <w:t xml:space="preserve"> (it will appear in 1984)</w:t>
      </w:r>
    </w:p>
    <w:p w14:paraId="0D324A93" w14:textId="77777777" w:rsidR="008B567D" w:rsidRDefault="008B567D" w:rsidP="008B567D">
      <w:pPr>
        <w:numPr>
          <w:ilvl w:val="1"/>
          <w:numId w:val="37"/>
        </w:numPr>
        <w:contextualSpacing w:val="0"/>
      </w:pPr>
      <w:r>
        <w:t>synod of bishops</w:t>
      </w:r>
    </w:p>
    <w:p w14:paraId="5D639589" w14:textId="77777777" w:rsidR="008B567D" w:rsidRDefault="008B567D" w:rsidP="008B567D">
      <w:pPr>
        <w:numPr>
          <w:ilvl w:val="2"/>
          <w:numId w:val="37"/>
        </w:numPr>
        <w:contextualSpacing w:val="0"/>
      </w:pPr>
      <w:r>
        <w:t>September 15, 1965: Paul VI establishes the synod of bishops</w:t>
      </w:r>
    </w:p>
    <w:p w14:paraId="506C8215" w14:textId="77777777" w:rsidR="008B567D" w:rsidRPr="003A3F78" w:rsidRDefault="008B567D" w:rsidP="008B567D">
      <w:pPr>
        <w:numPr>
          <w:ilvl w:val="2"/>
          <w:numId w:val="37"/>
        </w:numPr>
        <w:contextualSpacing w:val="0"/>
      </w:pPr>
      <w:r w:rsidRPr="003A3F78">
        <w:t>the synod of bishops is “made up of bishops nominated for the most part by the episcopal conferences with our approval and called by the Pope according to the needs of the Church” (</w:t>
      </w:r>
      <w:r>
        <w:t xml:space="preserve">Paul VI, qtd. in </w:t>
      </w:r>
      <w:r w:rsidRPr="003A3F78">
        <w:t>“Synod of Bishops”)</w:t>
      </w:r>
    </w:p>
    <w:p w14:paraId="6DC74D3F" w14:textId="77777777" w:rsidR="008B567D" w:rsidRDefault="008B567D" w:rsidP="008B567D">
      <w:pPr>
        <w:numPr>
          <w:ilvl w:val="2"/>
          <w:numId w:val="37"/>
        </w:numPr>
        <w:contextualSpacing w:val="0"/>
      </w:pPr>
      <w:r>
        <w:t>t</w:t>
      </w:r>
      <w:r w:rsidRPr="000D7815">
        <w:t xml:space="preserve">he </w:t>
      </w:r>
      <w:r>
        <w:t>synod of bishops was “</w:t>
      </w:r>
      <w:r w:rsidRPr="00822079">
        <w:t>to give tangible expression to the do</w:t>
      </w:r>
      <w:r w:rsidRPr="000D7815">
        <w:t>ctrine of episcopal collegiality</w:t>
      </w:r>
      <w:r>
        <w:t>” (Holmes and Bickers 289)</w:t>
      </w:r>
    </w:p>
    <w:p w14:paraId="11EB6020" w14:textId="77777777" w:rsidR="008B567D" w:rsidRDefault="008B567D" w:rsidP="008B567D">
      <w:pPr>
        <w:numPr>
          <w:ilvl w:val="2"/>
          <w:numId w:val="37"/>
        </w:numPr>
        <w:contextualSpacing w:val="0"/>
      </w:pPr>
      <w:r>
        <w:t>t</w:t>
      </w:r>
      <w:r w:rsidRPr="000D7815">
        <w:t xml:space="preserve">he synods met every </w:t>
      </w:r>
      <w:r>
        <w:t>2</w:t>
      </w:r>
      <w:r w:rsidRPr="00822079">
        <w:t xml:space="preserve"> years, then every </w:t>
      </w:r>
      <w:r>
        <w:t>3 years</w:t>
      </w:r>
    </w:p>
    <w:p w14:paraId="0DD37762" w14:textId="77777777" w:rsidR="008B567D" w:rsidRDefault="008B567D" w:rsidP="008B567D">
      <w:pPr>
        <w:numPr>
          <w:ilvl w:val="2"/>
          <w:numId w:val="37"/>
        </w:numPr>
        <w:contextualSpacing w:val="0"/>
      </w:pPr>
      <w:r>
        <w:t>“</w:t>
      </w:r>
      <w:r w:rsidRPr="000D7815">
        <w:t xml:space="preserve">Early agendas were too crowded </w:t>
      </w:r>
      <w:r w:rsidRPr="00822079">
        <w:t>and unwor</w:t>
      </w:r>
      <w:r w:rsidRPr="000D7815">
        <w:t>kable and so the bishops began to concentrate on specific themes such as evangelisation and catechesis</w:t>
      </w:r>
      <w:r>
        <w:t xml:space="preserve">” (e.g.: 1994, </w:t>
      </w:r>
      <w:r w:rsidRPr="003A3F78">
        <w:t>on consecrated li</w:t>
      </w:r>
      <w:r>
        <w:t xml:space="preserve">fe; 1999, on Europe; 2001, </w:t>
      </w:r>
      <w:r w:rsidRPr="003A3F78">
        <w:t>on the episcopacy</w:t>
      </w:r>
      <w:r>
        <w:t>) (Holmes and Bickers 289)</w:t>
      </w:r>
    </w:p>
    <w:p w14:paraId="04979038" w14:textId="77777777" w:rsidR="008B567D" w:rsidRDefault="008B567D" w:rsidP="008B567D">
      <w:pPr>
        <w:numPr>
          <w:ilvl w:val="2"/>
          <w:numId w:val="37"/>
        </w:numPr>
        <w:contextualSpacing w:val="0"/>
      </w:pPr>
      <w:r>
        <w:t>“</w:t>
      </w:r>
      <w:r w:rsidRPr="000D7815">
        <w:t>Perhaps as a reaction against other developments in the Church, Paul VI firmly kept the synods under his own control</w:t>
      </w:r>
      <w:r>
        <w:t>” (Holmes and Bickers 289)</w:t>
      </w:r>
    </w:p>
    <w:p w14:paraId="45846EDD" w14:textId="77777777" w:rsidR="008B567D" w:rsidRDefault="008B567D" w:rsidP="008B567D">
      <w:pPr>
        <w:numPr>
          <w:ilvl w:val="2"/>
          <w:numId w:val="37"/>
        </w:numPr>
        <w:contextualSpacing w:val="0"/>
      </w:pPr>
      <w:r>
        <w:t>“</w:t>
      </w:r>
      <w:r w:rsidRPr="000D7815">
        <w:t xml:space="preserve">the inevitable tension </w:t>
      </w:r>
      <w:r>
        <w:t>[</w:t>
      </w:r>
      <w:r w:rsidRPr="000D7815">
        <w:t>between</w:t>
      </w:r>
      <w:r>
        <w:t>]</w:t>
      </w:r>
      <w:r w:rsidRPr="000D7815">
        <w:t xml:space="preserve"> papal supremacy and episcopal collegiality</w:t>
      </w:r>
      <w:r>
        <w:t>”</w:t>
      </w:r>
      <w:r w:rsidRPr="000D7815">
        <w:t xml:space="preserve"> re</w:t>
      </w:r>
      <w:r>
        <w:t>mains</w:t>
      </w:r>
      <w:r w:rsidRPr="000D7815">
        <w:t xml:space="preserve"> to be resolved</w:t>
      </w:r>
      <w:r>
        <w:t xml:space="preserve"> (Holmes and Bickers 289)</w:t>
      </w:r>
    </w:p>
    <w:p w14:paraId="049DE8CF" w14:textId="77777777" w:rsidR="008B567D" w:rsidRDefault="008B567D" w:rsidP="008B567D">
      <w:pPr>
        <w:numPr>
          <w:ilvl w:val="1"/>
          <w:numId w:val="37"/>
        </w:numPr>
        <w:contextualSpacing w:val="0"/>
      </w:pPr>
      <w:r>
        <w:t>Holland</w:t>
      </w:r>
    </w:p>
    <w:p w14:paraId="38F8FC7B" w14:textId="77777777" w:rsidR="008B567D" w:rsidRDefault="008B567D" w:rsidP="008B567D">
      <w:pPr>
        <w:numPr>
          <w:ilvl w:val="2"/>
          <w:numId w:val="37"/>
        </w:numPr>
        <w:contextualSpacing w:val="0"/>
      </w:pPr>
      <w:r>
        <w:t xml:space="preserve">1964: </w:t>
      </w:r>
      <w:r w:rsidRPr="000D7815">
        <w:rPr>
          <w:i/>
          <w:iCs/>
        </w:rPr>
        <w:t>The New Dutch Catechism for Adults</w:t>
      </w:r>
    </w:p>
    <w:p w14:paraId="42FAC5C3" w14:textId="77777777" w:rsidR="008B567D" w:rsidRDefault="008B567D" w:rsidP="008B567D">
      <w:pPr>
        <w:numPr>
          <w:ilvl w:val="3"/>
          <w:numId w:val="37"/>
        </w:numPr>
        <w:contextualSpacing w:val="0"/>
      </w:pPr>
      <w:r>
        <w:t>“</w:t>
      </w:r>
      <w:r w:rsidRPr="000D7815">
        <w:t xml:space="preserve">The authors consciously adopted a liberal, ecumenical approach </w:t>
      </w:r>
      <w:r>
        <w:t xml:space="preserve">. . . </w:t>
      </w:r>
      <w:r w:rsidRPr="000D7815">
        <w:t>on creation, miracles and orig</w:t>
      </w:r>
      <w:r w:rsidRPr="00822079">
        <w:t>inal sin</w:t>
      </w:r>
      <w:r>
        <w:t>” (Holmes and Bickers 289)</w:t>
      </w:r>
    </w:p>
    <w:p w14:paraId="2981A3D5" w14:textId="77777777" w:rsidR="008B567D" w:rsidRDefault="008B567D" w:rsidP="008B567D">
      <w:pPr>
        <w:numPr>
          <w:ilvl w:val="3"/>
          <w:numId w:val="37"/>
        </w:numPr>
        <w:contextualSpacing w:val="0"/>
      </w:pPr>
      <w:r w:rsidRPr="00822079">
        <w:t>conservative</w:t>
      </w:r>
      <w:r>
        <w:t>s</w:t>
      </w:r>
      <w:r w:rsidRPr="00822079">
        <w:t xml:space="preserve"> </w:t>
      </w:r>
      <w:r>
        <w:t>challenged</w:t>
      </w:r>
      <w:r w:rsidRPr="00822079">
        <w:t xml:space="preserve"> </w:t>
      </w:r>
      <w:r>
        <w:t xml:space="preserve">its orthodoxy; </w:t>
      </w:r>
      <w:r w:rsidRPr="00822079">
        <w:t>the Dutch bishops de</w:t>
      </w:r>
      <w:r>
        <w:t>fended it;</w:t>
      </w:r>
      <w:r w:rsidRPr="00822079">
        <w:t xml:space="preserve"> </w:t>
      </w:r>
      <w:r>
        <w:t xml:space="preserve">conservatives </w:t>
      </w:r>
      <w:r w:rsidRPr="00822079">
        <w:t>ap</w:t>
      </w:r>
      <w:r>
        <w:t>pealed</w:t>
      </w:r>
      <w:r w:rsidRPr="00822079">
        <w:t xml:space="preserve"> to Rome</w:t>
      </w:r>
    </w:p>
    <w:p w14:paraId="6D76DB9F" w14:textId="77777777" w:rsidR="008B567D" w:rsidRDefault="008B567D" w:rsidP="008B567D">
      <w:pPr>
        <w:numPr>
          <w:ilvl w:val="4"/>
          <w:numId w:val="37"/>
        </w:numPr>
        <w:contextualSpacing w:val="0"/>
      </w:pPr>
      <w:r>
        <w:t>“</w:t>
      </w:r>
      <w:r w:rsidRPr="00822079">
        <w:t>The bishops defended their right to explain the faith to the Dutch people and insisted on the necessity of finding new formulations for an unchangeable faith</w:t>
      </w:r>
      <w:r>
        <w:t>” (Holmes and Bickers 289)</w:t>
      </w:r>
    </w:p>
    <w:p w14:paraId="03D45A47" w14:textId="77777777" w:rsidR="008B567D" w:rsidRDefault="008B567D" w:rsidP="008B567D">
      <w:pPr>
        <w:numPr>
          <w:ilvl w:val="4"/>
          <w:numId w:val="37"/>
        </w:numPr>
        <w:contextualSpacing w:val="0"/>
      </w:pPr>
      <w:r>
        <w:t>“</w:t>
      </w:r>
      <w:r w:rsidRPr="00822079">
        <w:t>The Roman authorities emphasised the role of the</w:t>
      </w:r>
      <w:r>
        <w:rPr>
          <w:iCs/>
        </w:rPr>
        <w:t xml:space="preserve"> </w:t>
      </w:r>
      <w:r w:rsidRPr="000D7815">
        <w:t>pope and questioned the validity of the language used</w:t>
      </w:r>
      <w:r>
        <w:t>” (Holmes and Bickers 289-90)</w:t>
      </w:r>
    </w:p>
    <w:p w14:paraId="0497FE7C" w14:textId="77777777" w:rsidR="008B567D" w:rsidRDefault="008B567D" w:rsidP="008B567D">
      <w:pPr>
        <w:numPr>
          <w:ilvl w:val="2"/>
          <w:numId w:val="37"/>
        </w:numPr>
        <w:contextualSpacing w:val="0"/>
      </w:pPr>
      <w:r w:rsidRPr="000D7815">
        <w:t xml:space="preserve">appointment of two </w:t>
      </w:r>
      <w:r>
        <w:t xml:space="preserve">arch-conservative </w:t>
      </w:r>
      <w:r w:rsidRPr="000D7815">
        <w:t>bishops threaten</w:t>
      </w:r>
      <w:r>
        <w:t xml:space="preserve">ed </w:t>
      </w:r>
      <w:r w:rsidRPr="000D7815">
        <w:t xml:space="preserve">for a time </w:t>
      </w:r>
      <w:r>
        <w:t xml:space="preserve">a schism by </w:t>
      </w:r>
      <w:r w:rsidRPr="000D7815">
        <w:t xml:space="preserve">the </w:t>
      </w:r>
      <w:r>
        <w:t xml:space="preserve">Dutch </w:t>
      </w:r>
      <w:r w:rsidRPr="000D7815">
        <w:t>Church</w:t>
      </w:r>
    </w:p>
    <w:p w14:paraId="560A805C" w14:textId="77777777" w:rsidR="008B567D" w:rsidRPr="00DC1B55" w:rsidRDefault="008B567D" w:rsidP="008B567D">
      <w:pPr>
        <w:widowControl w:val="0"/>
      </w:pPr>
    </w:p>
    <w:p w14:paraId="6BEB34CB" w14:textId="77777777" w:rsidR="008B567D" w:rsidRDefault="008B567D" w:rsidP="008B567D">
      <w:pPr>
        <w:widowControl w:val="0"/>
        <w:numPr>
          <w:ilvl w:val="0"/>
          <w:numId w:val="37"/>
        </w:numPr>
        <w:contextualSpacing w:val="0"/>
      </w:pPr>
      <w:r>
        <w:rPr>
          <w:b/>
        </w:rPr>
        <w:t>religious orders and missions</w:t>
      </w:r>
    </w:p>
    <w:p w14:paraId="395534C0" w14:textId="77777777" w:rsidR="008B567D" w:rsidRDefault="008B567D" w:rsidP="008B567D">
      <w:pPr>
        <w:numPr>
          <w:ilvl w:val="1"/>
          <w:numId w:val="37"/>
        </w:numPr>
        <w:contextualSpacing w:val="0"/>
      </w:pPr>
      <w:r>
        <w:t>Pius XI (</w:t>
      </w:r>
      <w:r w:rsidRPr="00C2705C">
        <w:t>1922-39</w:t>
      </w:r>
      <w:r>
        <w:t>)</w:t>
      </w:r>
    </w:p>
    <w:p w14:paraId="14D57DE6" w14:textId="77777777" w:rsidR="008B567D" w:rsidRDefault="008B567D" w:rsidP="008B567D">
      <w:pPr>
        <w:numPr>
          <w:ilvl w:val="2"/>
          <w:numId w:val="37"/>
        </w:numPr>
        <w:contextualSpacing w:val="0"/>
      </w:pPr>
      <w:r>
        <w:t xml:space="preserve">he was more </w:t>
      </w:r>
      <w:r w:rsidRPr="000D7815">
        <w:t xml:space="preserve">willing than </w:t>
      </w:r>
      <w:r>
        <w:t>previous popes “</w:t>
      </w:r>
      <w:r w:rsidRPr="000D7815">
        <w:t>to leave decisions about local customs and adaptations to the local churches</w:t>
      </w:r>
      <w:r>
        <w:t>” (Holmes and Bickers 259)</w:t>
      </w:r>
    </w:p>
    <w:p w14:paraId="5D4B935B" w14:textId="77777777" w:rsidR="008B567D" w:rsidRDefault="008B567D" w:rsidP="008B567D">
      <w:pPr>
        <w:numPr>
          <w:ilvl w:val="2"/>
          <w:numId w:val="37"/>
        </w:numPr>
        <w:contextualSpacing w:val="0"/>
      </w:pPr>
      <w:r>
        <w:t>he opens</w:t>
      </w:r>
      <w:r w:rsidRPr="000D7815">
        <w:t xml:space="preserve"> a </w:t>
      </w:r>
      <w:r>
        <w:t>College of Propaganda</w:t>
      </w:r>
    </w:p>
    <w:p w14:paraId="3760E9BE" w14:textId="77777777" w:rsidR="008B567D" w:rsidRDefault="008B567D" w:rsidP="008B567D">
      <w:pPr>
        <w:numPr>
          <w:ilvl w:val="2"/>
          <w:numId w:val="37"/>
        </w:numPr>
        <w:contextualSpacing w:val="0"/>
      </w:pPr>
      <w:r>
        <w:lastRenderedPageBreak/>
        <w:t>he establishes</w:t>
      </w:r>
      <w:r w:rsidRPr="000D7815">
        <w:t xml:space="preserve"> a Missionary Institute</w:t>
      </w:r>
    </w:p>
    <w:p w14:paraId="1BF3F624" w14:textId="77777777" w:rsidR="008B567D" w:rsidRDefault="008B567D" w:rsidP="008B567D">
      <w:pPr>
        <w:numPr>
          <w:ilvl w:val="2"/>
          <w:numId w:val="37"/>
        </w:numPr>
        <w:contextualSpacing w:val="0"/>
      </w:pPr>
      <w:r>
        <w:t>he supports</w:t>
      </w:r>
      <w:r w:rsidRPr="000D7815">
        <w:t xml:space="preserve"> the conse</w:t>
      </w:r>
      <w:r>
        <w:t>cration</w:t>
      </w:r>
      <w:r w:rsidRPr="000D7815">
        <w:t xml:space="preserve"> </w:t>
      </w:r>
      <w:r>
        <w:t xml:space="preserve">of </w:t>
      </w:r>
      <w:r w:rsidRPr="000D7815">
        <w:t>native bishops</w:t>
      </w:r>
    </w:p>
    <w:p w14:paraId="79368DEE" w14:textId="77777777" w:rsidR="008B567D" w:rsidRDefault="008B567D" w:rsidP="008B567D">
      <w:pPr>
        <w:numPr>
          <w:ilvl w:val="2"/>
          <w:numId w:val="37"/>
        </w:numPr>
        <w:contextualSpacing w:val="0"/>
      </w:pPr>
      <w:r>
        <w:t xml:space="preserve">by </w:t>
      </w:r>
      <w:r w:rsidRPr="000D7815">
        <w:t xml:space="preserve">1939 </w:t>
      </w:r>
      <w:r>
        <w:t>(Pius XI’s death),</w:t>
      </w:r>
    </w:p>
    <w:p w14:paraId="3CEFCEE9" w14:textId="77777777" w:rsidR="008B567D" w:rsidRDefault="008B567D" w:rsidP="008B567D">
      <w:pPr>
        <w:numPr>
          <w:ilvl w:val="3"/>
          <w:numId w:val="37"/>
        </w:numPr>
        <w:contextualSpacing w:val="0"/>
      </w:pPr>
      <w:r w:rsidRPr="000D7815">
        <w:t xml:space="preserve">European bishops </w:t>
      </w:r>
      <w:r>
        <w:t>are ⅓ of all bishops</w:t>
      </w:r>
    </w:p>
    <w:p w14:paraId="56E18667" w14:textId="77777777" w:rsidR="008B567D" w:rsidRDefault="008B567D" w:rsidP="008B567D">
      <w:pPr>
        <w:numPr>
          <w:ilvl w:val="3"/>
          <w:numId w:val="37"/>
        </w:numPr>
        <w:contextualSpacing w:val="0"/>
      </w:pPr>
      <w:r>
        <w:t xml:space="preserve">but </w:t>
      </w:r>
      <w:r w:rsidRPr="000D7815">
        <w:t xml:space="preserve">bishops </w:t>
      </w:r>
      <w:r>
        <w:t>and</w:t>
      </w:r>
      <w:r w:rsidRPr="000D7815">
        <w:t xml:space="preserve"> vicars apostolic in the Americas </w:t>
      </w:r>
      <w:r>
        <w:t>are</w:t>
      </w:r>
      <w:r w:rsidRPr="000D7815">
        <w:t xml:space="preserve"> </w:t>
      </w:r>
      <w:r>
        <w:t xml:space="preserve">only </w:t>
      </w:r>
      <w:r w:rsidRPr="000D7815">
        <w:t>slightly less</w:t>
      </w:r>
    </w:p>
    <w:p w14:paraId="24EDFB61" w14:textId="77777777" w:rsidR="008B567D" w:rsidRDefault="008B567D" w:rsidP="008B567D">
      <w:pPr>
        <w:numPr>
          <w:ilvl w:val="3"/>
          <w:numId w:val="37"/>
        </w:numPr>
        <w:contextualSpacing w:val="0"/>
      </w:pPr>
      <w:r>
        <w:t xml:space="preserve">and 48 </w:t>
      </w:r>
      <w:r w:rsidRPr="000D7815">
        <w:t xml:space="preserve">missionary territories </w:t>
      </w:r>
      <w:r>
        <w:t xml:space="preserve">have </w:t>
      </w:r>
      <w:r w:rsidRPr="000D7815">
        <w:t>native bishops</w:t>
      </w:r>
    </w:p>
    <w:p w14:paraId="58D18989" w14:textId="77777777" w:rsidR="008B567D" w:rsidRDefault="008B567D" w:rsidP="008B567D">
      <w:pPr>
        <w:numPr>
          <w:ilvl w:val="1"/>
          <w:numId w:val="37"/>
        </w:numPr>
        <w:contextualSpacing w:val="0"/>
      </w:pPr>
      <w:r>
        <w:t>Pius XII (1939-58)</w:t>
      </w:r>
    </w:p>
    <w:p w14:paraId="799629AD" w14:textId="77777777" w:rsidR="008B567D" w:rsidRDefault="008B567D" w:rsidP="008B567D">
      <w:pPr>
        <w:numPr>
          <w:ilvl w:val="2"/>
          <w:numId w:val="37"/>
        </w:numPr>
        <w:contextualSpacing w:val="0"/>
      </w:pPr>
      <w:r>
        <w:t xml:space="preserve">even more than Pius XI, he </w:t>
      </w:r>
      <w:r w:rsidRPr="000D7815">
        <w:t>rec</w:t>
      </w:r>
      <w:r>
        <w:t>ogniz</w:t>
      </w:r>
      <w:r w:rsidRPr="000D7815">
        <w:t>e</w:t>
      </w:r>
      <w:r>
        <w:t>s</w:t>
      </w:r>
      <w:r w:rsidRPr="000D7815">
        <w:t xml:space="preserve"> local cul</w:t>
      </w:r>
      <w:r>
        <w:t>tures</w:t>
      </w:r>
      <w:r w:rsidRPr="000D7815">
        <w:t xml:space="preserve"> </w:t>
      </w:r>
      <w:r>
        <w:t xml:space="preserve">and </w:t>
      </w:r>
      <w:r w:rsidRPr="000D7815">
        <w:t>extend</w:t>
      </w:r>
      <w:r>
        <w:t>s</w:t>
      </w:r>
      <w:r w:rsidRPr="000D7815">
        <w:t xml:space="preserve"> local </w:t>
      </w:r>
      <w:r>
        <w:t>hierarchies</w:t>
      </w:r>
    </w:p>
    <w:p w14:paraId="10C9DB0B" w14:textId="77777777" w:rsidR="008B567D" w:rsidRDefault="008B567D" w:rsidP="008B567D">
      <w:pPr>
        <w:numPr>
          <w:ilvl w:val="2"/>
          <w:numId w:val="37"/>
        </w:numPr>
        <w:contextualSpacing w:val="0"/>
      </w:pPr>
      <w:r>
        <w:t>“</w:t>
      </w:r>
      <w:r w:rsidRPr="000D7815">
        <w:t>he increased the international representation in the College of Cardinals</w:t>
      </w:r>
      <w:r>
        <w:t>” (Holmes and Bickers 281)</w:t>
      </w:r>
    </w:p>
    <w:p w14:paraId="2AE4FEF4" w14:textId="77777777" w:rsidR="008B567D" w:rsidRPr="00DC1B55" w:rsidRDefault="008B567D" w:rsidP="008B567D">
      <w:pPr>
        <w:widowControl w:val="0"/>
      </w:pPr>
    </w:p>
    <w:p w14:paraId="2E1594D5" w14:textId="77777777" w:rsidR="008B567D" w:rsidRDefault="008B567D" w:rsidP="008B567D">
      <w:pPr>
        <w:widowControl w:val="0"/>
        <w:numPr>
          <w:ilvl w:val="0"/>
          <w:numId w:val="37"/>
        </w:numPr>
        <w:contextualSpacing w:val="0"/>
      </w:pPr>
      <w:r>
        <w:rPr>
          <w:b/>
        </w:rPr>
        <w:t>theology</w:t>
      </w:r>
    </w:p>
    <w:p w14:paraId="0CFB8015" w14:textId="77777777" w:rsidR="008B567D" w:rsidRDefault="008B567D" w:rsidP="008B567D">
      <w:pPr>
        <w:numPr>
          <w:ilvl w:val="1"/>
          <w:numId w:val="37"/>
        </w:numPr>
        <w:contextualSpacing w:val="0"/>
      </w:pPr>
      <w:r>
        <w:t>ecumenism</w:t>
      </w:r>
    </w:p>
    <w:p w14:paraId="276D4ACC" w14:textId="77777777" w:rsidR="008B567D" w:rsidRPr="009E3697" w:rsidRDefault="008B567D" w:rsidP="008B567D">
      <w:pPr>
        <w:numPr>
          <w:ilvl w:val="2"/>
          <w:numId w:val="37"/>
        </w:numPr>
        <w:contextualSpacing w:val="0"/>
      </w:pPr>
      <w:r>
        <w:t>Pius X (1903-14)</w:t>
      </w:r>
    </w:p>
    <w:p w14:paraId="26DB2B2F" w14:textId="77777777" w:rsidR="008B567D" w:rsidRPr="004C5CFE" w:rsidRDefault="008B567D" w:rsidP="008B567D">
      <w:pPr>
        <w:numPr>
          <w:ilvl w:val="3"/>
          <w:numId w:val="37"/>
        </w:numPr>
        <w:contextualSpacing w:val="0"/>
      </w:pPr>
      <w:r w:rsidRPr="000D7815">
        <w:rPr>
          <w:rFonts w:cs="Garamond"/>
        </w:rPr>
        <w:t>Protestants</w:t>
      </w:r>
      <w:r w:rsidRPr="000D7815">
        <w:t xml:space="preserve"> originally</w:t>
      </w:r>
      <w:r>
        <w:t xml:space="preserve"> led ecumenism</w:t>
      </w:r>
    </w:p>
    <w:p w14:paraId="411470F5" w14:textId="77777777" w:rsidR="008B567D" w:rsidRDefault="008B567D" w:rsidP="008B567D">
      <w:pPr>
        <w:numPr>
          <w:ilvl w:val="3"/>
          <w:numId w:val="37"/>
        </w:numPr>
        <w:contextualSpacing w:val="0"/>
      </w:pPr>
      <w:r w:rsidRPr="000D7815">
        <w:t xml:space="preserve">some factors </w:t>
      </w:r>
      <w:r>
        <w:t>that enhance early interest in ecumenism</w:t>
      </w:r>
    </w:p>
    <w:p w14:paraId="483E3A66" w14:textId="77777777" w:rsidR="008B567D" w:rsidRDefault="008B567D" w:rsidP="008B567D">
      <w:pPr>
        <w:numPr>
          <w:ilvl w:val="4"/>
          <w:numId w:val="37"/>
        </w:numPr>
        <w:contextualSpacing w:val="0"/>
      </w:pPr>
      <w:r>
        <w:t>missionary experiences</w:t>
      </w:r>
    </w:p>
    <w:p w14:paraId="16533B44" w14:textId="77777777" w:rsidR="008B567D" w:rsidRDefault="008B567D" w:rsidP="008B567D">
      <w:pPr>
        <w:numPr>
          <w:ilvl w:val="4"/>
          <w:numId w:val="37"/>
        </w:numPr>
        <w:contextualSpacing w:val="0"/>
      </w:pPr>
      <w:r w:rsidRPr="000D7815">
        <w:t>totalitarian persecu</w:t>
      </w:r>
      <w:r>
        <w:t>tions</w:t>
      </w:r>
    </w:p>
    <w:p w14:paraId="12155BE0" w14:textId="77777777" w:rsidR="008B567D" w:rsidRDefault="008B567D" w:rsidP="008B567D">
      <w:pPr>
        <w:numPr>
          <w:ilvl w:val="4"/>
          <w:numId w:val="37"/>
        </w:numPr>
        <w:contextualSpacing w:val="0"/>
      </w:pPr>
      <w:r>
        <w:t xml:space="preserve">the </w:t>
      </w:r>
      <w:r w:rsidRPr="000D7815">
        <w:t>revolution in commu</w:t>
      </w:r>
      <w:r>
        <w:t>nications</w:t>
      </w:r>
    </w:p>
    <w:p w14:paraId="58724E61" w14:textId="77777777" w:rsidR="008B567D" w:rsidRDefault="008B567D" w:rsidP="008B567D">
      <w:pPr>
        <w:numPr>
          <w:ilvl w:val="3"/>
          <w:numId w:val="37"/>
        </w:numPr>
        <w:contextualSpacing w:val="0"/>
      </w:pPr>
      <w:r>
        <w:t xml:space="preserve">the Vatican is </w:t>
      </w:r>
      <w:r w:rsidRPr="000D7815">
        <w:t xml:space="preserve">more concerned about the </w:t>
      </w:r>
      <w:r>
        <w:t xml:space="preserve">Eastern </w:t>
      </w:r>
      <w:r w:rsidRPr="000D7815">
        <w:t>Orthodox</w:t>
      </w:r>
      <w:r>
        <w:t>, who are threatened by</w:t>
      </w:r>
    </w:p>
    <w:p w14:paraId="3435CD4F" w14:textId="77777777" w:rsidR="008B567D" w:rsidRDefault="008B567D" w:rsidP="008B567D">
      <w:pPr>
        <w:numPr>
          <w:ilvl w:val="4"/>
          <w:numId w:val="37"/>
        </w:numPr>
        <w:contextualSpacing w:val="0"/>
      </w:pPr>
      <w:r>
        <w:t>t</w:t>
      </w:r>
      <w:r w:rsidRPr="000D7815">
        <w:t xml:space="preserve">he </w:t>
      </w:r>
      <w:r>
        <w:t>collapse of the Ottoman (Turkish) Empire</w:t>
      </w:r>
    </w:p>
    <w:p w14:paraId="0F122306" w14:textId="77777777" w:rsidR="008B567D" w:rsidRDefault="008B567D" w:rsidP="008B567D">
      <w:pPr>
        <w:numPr>
          <w:ilvl w:val="4"/>
          <w:numId w:val="37"/>
        </w:numPr>
        <w:contextualSpacing w:val="0"/>
      </w:pPr>
      <w:r w:rsidRPr="000D7815">
        <w:t>the Russian R</w:t>
      </w:r>
      <w:r>
        <w:t>evolution</w:t>
      </w:r>
    </w:p>
    <w:p w14:paraId="45D6500E" w14:textId="77777777" w:rsidR="008B567D" w:rsidRDefault="008B567D" w:rsidP="008B567D">
      <w:pPr>
        <w:numPr>
          <w:ilvl w:val="4"/>
          <w:numId w:val="37"/>
        </w:numPr>
        <w:contextualSpacing w:val="0"/>
      </w:pPr>
      <w:r w:rsidRPr="000D7815">
        <w:t>the rise of Arab na</w:t>
      </w:r>
      <w:r>
        <w:t>tionalism</w:t>
      </w:r>
    </w:p>
    <w:p w14:paraId="49CA0FBD" w14:textId="77777777" w:rsidR="008B567D" w:rsidRDefault="008B567D" w:rsidP="008B567D">
      <w:pPr>
        <w:numPr>
          <w:ilvl w:val="4"/>
          <w:numId w:val="37"/>
        </w:numPr>
        <w:contextualSpacing w:val="0"/>
      </w:pPr>
      <w:r>
        <w:t xml:space="preserve">but </w:t>
      </w:r>
      <w:r w:rsidRPr="000D7815">
        <w:t>Catholic concern</w:t>
      </w:r>
      <w:r>
        <w:t xml:space="preserve"> i</w:t>
      </w:r>
      <w:r w:rsidRPr="000D7815">
        <w:t xml:space="preserve">s </w:t>
      </w:r>
      <w:r>
        <w:t xml:space="preserve">apologetic, not </w:t>
      </w:r>
      <w:r w:rsidRPr="000D7815">
        <w:t>ecumenical</w:t>
      </w:r>
    </w:p>
    <w:p w14:paraId="67CA99A7" w14:textId="77777777" w:rsidR="008B567D" w:rsidRDefault="008B567D" w:rsidP="008B567D">
      <w:pPr>
        <w:numPr>
          <w:ilvl w:val="2"/>
          <w:numId w:val="37"/>
        </w:numPr>
        <w:contextualSpacing w:val="0"/>
      </w:pPr>
      <w:r>
        <w:t>Benedict XV (1914-22)</w:t>
      </w:r>
    </w:p>
    <w:p w14:paraId="62758D42" w14:textId="77777777" w:rsidR="008B567D" w:rsidRDefault="008B567D" w:rsidP="008B567D">
      <w:pPr>
        <w:numPr>
          <w:ilvl w:val="3"/>
          <w:numId w:val="37"/>
        </w:numPr>
        <w:contextualSpacing w:val="0"/>
      </w:pPr>
      <w:r>
        <w:t>“</w:t>
      </w:r>
      <w:r w:rsidRPr="000D7815">
        <w:t>invitations to take part in early ecumenical meetings were courteously declined and the Holy Office reminded Catholics that they were forbidden to take part in organisations promoting Christian unity</w:t>
      </w:r>
      <w:r>
        <w:t>” (Holmes and Bickers 260)</w:t>
      </w:r>
    </w:p>
    <w:p w14:paraId="52B904E7" w14:textId="77777777" w:rsidR="008B567D" w:rsidRDefault="008B567D" w:rsidP="008B567D">
      <w:pPr>
        <w:numPr>
          <w:ilvl w:val="3"/>
          <w:numId w:val="37"/>
        </w:numPr>
        <w:contextualSpacing w:val="0"/>
      </w:pPr>
      <w:r w:rsidRPr="000D7815">
        <w:t xml:space="preserve">Benedict </w:t>
      </w:r>
      <w:r>
        <w:t>provides</w:t>
      </w:r>
      <w:r w:rsidRPr="000D7815">
        <w:t xml:space="preserve"> </w:t>
      </w:r>
      <w:r>
        <w:t xml:space="preserve">Eastern Catholics </w:t>
      </w:r>
      <w:r w:rsidRPr="000D7815">
        <w:t>with the Congregation of the Eastern Church</w:t>
      </w:r>
    </w:p>
    <w:p w14:paraId="1EFDE949" w14:textId="77777777" w:rsidR="008B567D" w:rsidRDefault="008B567D" w:rsidP="008B567D">
      <w:pPr>
        <w:numPr>
          <w:ilvl w:val="3"/>
          <w:numId w:val="37"/>
        </w:numPr>
        <w:contextualSpacing w:val="0"/>
      </w:pPr>
      <w:r>
        <w:t>Benedict said t</w:t>
      </w:r>
      <w:r w:rsidRPr="000D7815">
        <w:t xml:space="preserve">he Church </w:t>
      </w:r>
      <w:r>
        <w:t>“</w:t>
      </w:r>
      <w:r w:rsidRPr="000D7815">
        <w:t>is neither Latin nor Greek nor Slav but Catholic</w:t>
      </w:r>
      <w:r>
        <w:t>” (qtd. in Holmes and Bickers 260)</w:t>
      </w:r>
    </w:p>
    <w:p w14:paraId="0DEB676B" w14:textId="77777777" w:rsidR="008B567D" w:rsidRDefault="008B567D" w:rsidP="008B567D">
      <w:pPr>
        <w:numPr>
          <w:ilvl w:val="3"/>
          <w:numId w:val="37"/>
        </w:numPr>
        <w:contextualSpacing w:val="0"/>
      </w:pPr>
      <w:r>
        <w:t>Week of Prayer for Christian Unity</w:t>
      </w:r>
    </w:p>
    <w:p w14:paraId="1AEB3BCE" w14:textId="77777777" w:rsidR="008B567D" w:rsidRDefault="008B567D" w:rsidP="008B567D">
      <w:pPr>
        <w:numPr>
          <w:ilvl w:val="4"/>
          <w:numId w:val="37"/>
        </w:numPr>
        <w:contextualSpacing w:val="0"/>
      </w:pPr>
      <w:r>
        <w:t>1910: Fr Paul Wattson (1863-40, convert from Anglicanism) and Spencer Jones (Anglican) create the Church Unity Octave, 8 days of prayer for Christian unity</w:t>
      </w:r>
    </w:p>
    <w:p w14:paraId="4D620FB3" w14:textId="77777777" w:rsidR="008B567D" w:rsidRDefault="008B567D" w:rsidP="008B567D">
      <w:pPr>
        <w:numPr>
          <w:ilvl w:val="4"/>
          <w:numId w:val="37"/>
        </w:numPr>
        <w:contextualSpacing w:val="0"/>
      </w:pPr>
      <w:r w:rsidRPr="000D7815">
        <w:t>1916</w:t>
      </w:r>
      <w:r>
        <w:t>:</w:t>
      </w:r>
      <w:r w:rsidRPr="000D7815">
        <w:t xml:space="preserve"> Benedict </w:t>
      </w:r>
      <w:r>
        <w:t>XV orders</w:t>
      </w:r>
      <w:r w:rsidRPr="000D7815">
        <w:t xml:space="preserve"> </w:t>
      </w:r>
      <w:r>
        <w:t>“</w:t>
      </w:r>
      <w:r w:rsidRPr="000D7815">
        <w:t xml:space="preserve">that a novena of prayers </w:t>
      </w:r>
      <w:r>
        <w:t>[</w:t>
      </w:r>
      <w:r w:rsidRPr="000D7815">
        <w:t>be</w:t>
      </w:r>
      <w:r>
        <w:t>]</w:t>
      </w:r>
      <w:r w:rsidRPr="000D7815">
        <w:t xml:space="preserve"> recited throughout the Church for the reunion of Christendom</w:t>
      </w:r>
      <w:r>
        <w:t>” (Holmes and Bickers 260)</w:t>
      </w:r>
    </w:p>
    <w:p w14:paraId="460112E7" w14:textId="77777777" w:rsidR="008B567D" w:rsidRPr="009E3697" w:rsidRDefault="008B567D" w:rsidP="008B567D">
      <w:pPr>
        <w:numPr>
          <w:ilvl w:val="2"/>
          <w:numId w:val="37"/>
        </w:numPr>
        <w:contextualSpacing w:val="0"/>
      </w:pPr>
      <w:r>
        <w:t>Pius XI (</w:t>
      </w:r>
      <w:r w:rsidRPr="00C2705C">
        <w:t>1922-39)</w:t>
      </w:r>
    </w:p>
    <w:p w14:paraId="323F0FB2" w14:textId="77777777" w:rsidR="008B567D" w:rsidRPr="00A270C6" w:rsidRDefault="008B567D" w:rsidP="008B567D">
      <w:pPr>
        <w:numPr>
          <w:ilvl w:val="3"/>
          <w:numId w:val="37"/>
        </w:numPr>
        <w:contextualSpacing w:val="0"/>
      </w:pPr>
      <w:r>
        <w:t xml:space="preserve">January </w:t>
      </w:r>
      <w:r w:rsidRPr="000D7815">
        <w:t>1928</w:t>
      </w:r>
      <w:r>
        <w:t>: Pius XI’s encyclical</w:t>
      </w:r>
      <w:r w:rsidRPr="000D7815">
        <w:t xml:space="preserve"> </w:t>
      </w:r>
      <w:r w:rsidRPr="000D7815">
        <w:rPr>
          <w:rFonts w:cs="Bookman Old Style"/>
          <w:i/>
          <w:iCs/>
        </w:rPr>
        <w:t xml:space="preserve">Mortalium </w:t>
      </w:r>
      <w:r>
        <w:rPr>
          <w:rFonts w:cs="Bookman Old Style"/>
          <w:i/>
          <w:iCs/>
        </w:rPr>
        <w:t>a</w:t>
      </w:r>
      <w:r w:rsidRPr="000D7815">
        <w:rPr>
          <w:rFonts w:cs="Bookman Old Style"/>
          <w:i/>
          <w:iCs/>
        </w:rPr>
        <w:t>nimos</w:t>
      </w:r>
    </w:p>
    <w:p w14:paraId="3849E918" w14:textId="77777777" w:rsidR="008B567D" w:rsidRDefault="008B567D" w:rsidP="008B567D">
      <w:pPr>
        <w:numPr>
          <w:ilvl w:val="4"/>
          <w:numId w:val="37"/>
        </w:numPr>
        <w:contextualSpacing w:val="0"/>
      </w:pPr>
      <w:r>
        <w:t>ecumenism</w:t>
      </w:r>
      <w:r w:rsidRPr="000D7815">
        <w:t xml:space="preserve"> </w:t>
      </w:r>
      <w:r>
        <w:t>“</w:t>
      </w:r>
      <w:r w:rsidRPr="000D7815">
        <w:t xml:space="preserve">was associated with theological relativism and indifferentism </w:t>
      </w:r>
      <w:r>
        <w:t xml:space="preserve">. . . </w:t>
      </w:r>
      <w:r w:rsidRPr="000D7815">
        <w:t>and seemed to imply that the Catholic Church was not in fact the true Church of God</w:t>
      </w:r>
      <w:r>
        <w:t>” (Holmes and Bickers 260)</w:t>
      </w:r>
    </w:p>
    <w:p w14:paraId="068017DC" w14:textId="77777777" w:rsidR="008B567D" w:rsidRDefault="008B567D" w:rsidP="008B567D">
      <w:pPr>
        <w:numPr>
          <w:ilvl w:val="4"/>
          <w:numId w:val="37"/>
        </w:numPr>
        <w:contextualSpacing w:val="0"/>
      </w:pPr>
      <w:r>
        <w:t xml:space="preserve">according to </w:t>
      </w:r>
      <w:r>
        <w:rPr>
          <w:i/>
        </w:rPr>
        <w:t>Mortalium</w:t>
      </w:r>
      <w:r>
        <w:t>, “</w:t>
      </w:r>
      <w:r w:rsidRPr="000D7815">
        <w:t>the unity of Christians can come about only by furthering the return to the one true Church of Christ of those who are separated from it</w:t>
      </w:r>
      <w:r>
        <w:t>’” (Holmes and Bickers 260)</w:t>
      </w:r>
    </w:p>
    <w:p w14:paraId="7B201A1A" w14:textId="77777777" w:rsidR="008B567D" w:rsidRDefault="008B567D" w:rsidP="008B567D">
      <w:pPr>
        <w:numPr>
          <w:ilvl w:val="3"/>
          <w:numId w:val="37"/>
        </w:numPr>
        <w:contextualSpacing w:val="0"/>
      </w:pPr>
      <w:r w:rsidRPr="000D7815">
        <w:lastRenderedPageBreak/>
        <w:t>Catholic ecumenism depend</w:t>
      </w:r>
      <w:r>
        <w:t>ed</w:t>
      </w:r>
      <w:r w:rsidRPr="000D7815">
        <w:t xml:space="preserve"> on </w:t>
      </w:r>
      <w:r>
        <w:t>“</w:t>
      </w:r>
      <w:r w:rsidRPr="000D7815">
        <w:t>such ecumenical theologians as Paul Courtur</w:t>
      </w:r>
      <w:r>
        <w:softHyphen/>
      </w:r>
      <w:r w:rsidRPr="000D7815">
        <w:t>ier, Yve</w:t>
      </w:r>
      <w:r>
        <w:t>s Congar and Max Josef Metzger” (Holmes and Bickers 260)</w:t>
      </w:r>
    </w:p>
    <w:p w14:paraId="199646B7" w14:textId="77777777" w:rsidR="008B567D" w:rsidRDefault="008B567D" w:rsidP="008B567D">
      <w:pPr>
        <w:numPr>
          <w:ilvl w:val="4"/>
          <w:numId w:val="37"/>
        </w:numPr>
        <w:contextualSpacing w:val="0"/>
      </w:pPr>
      <w:r>
        <w:t>“</w:t>
      </w:r>
      <w:r w:rsidRPr="000D7815">
        <w:t>unofficial Catholic observers had been allowed to attend ecumenical meetings in Lausanne, Oxford and Edinburgh</w:t>
      </w:r>
      <w:r>
        <w:t>” (Holmes and Bickers 260)</w:t>
      </w:r>
    </w:p>
    <w:p w14:paraId="3523AA48" w14:textId="77777777" w:rsidR="008B567D" w:rsidRDefault="008B567D" w:rsidP="008B567D">
      <w:pPr>
        <w:numPr>
          <w:ilvl w:val="4"/>
          <w:numId w:val="37"/>
        </w:numPr>
        <w:contextualSpacing w:val="0"/>
      </w:pPr>
      <w:r>
        <w:t xml:space="preserve">1944: </w:t>
      </w:r>
      <w:r w:rsidRPr="000D7815">
        <w:t xml:space="preserve">the Nazis </w:t>
      </w:r>
      <w:r>
        <w:t>execute</w:t>
      </w:r>
      <w:r w:rsidRPr="000D7815">
        <w:t xml:space="preserve"> </w:t>
      </w:r>
      <w:r>
        <w:t xml:space="preserve">Max Josef </w:t>
      </w:r>
      <w:r w:rsidRPr="000D7815">
        <w:t xml:space="preserve">Metzger </w:t>
      </w:r>
      <w:r>
        <w:t xml:space="preserve">(1887-1944), founder of </w:t>
      </w:r>
      <w:r w:rsidRPr="000D7815">
        <w:t>the Society of Christ the King</w:t>
      </w:r>
      <w:r>
        <w:t xml:space="preserve"> and the </w:t>
      </w:r>
      <w:r w:rsidRPr="000D7815">
        <w:t xml:space="preserve">Una Sancta </w:t>
      </w:r>
      <w:r>
        <w:t xml:space="preserve">Brotherhood </w:t>
      </w:r>
      <w:r w:rsidRPr="000D7815">
        <w:t>to promote Christian unity</w:t>
      </w:r>
    </w:p>
    <w:p w14:paraId="344850CB" w14:textId="77777777" w:rsidR="008B567D" w:rsidRDefault="008B567D" w:rsidP="008B567D">
      <w:pPr>
        <w:numPr>
          <w:ilvl w:val="2"/>
          <w:numId w:val="37"/>
        </w:numPr>
        <w:contextualSpacing w:val="0"/>
      </w:pPr>
      <w:r>
        <w:t>John XXIII (1958-</w:t>
      </w:r>
      <w:r w:rsidRPr="00C2705C">
        <w:t>63)</w:t>
      </w:r>
    </w:p>
    <w:p w14:paraId="55503DE8" w14:textId="77777777" w:rsidR="008B567D" w:rsidRDefault="008B567D" w:rsidP="008B567D">
      <w:pPr>
        <w:numPr>
          <w:ilvl w:val="3"/>
          <w:numId w:val="37"/>
        </w:numPr>
        <w:contextualSpacing w:val="0"/>
      </w:pPr>
      <w:r>
        <w:t>“</w:t>
      </w:r>
      <w:r w:rsidRPr="000D7815">
        <w:t>the official attitude of the Catholic Church remained one of suspicious reserve and reluctance</w:t>
      </w:r>
      <w:r>
        <w:t xml:space="preserve"> </w:t>
      </w:r>
      <w:r w:rsidRPr="000D7815">
        <w:t>to recognise the ecclesial status of other Christian Churches</w:t>
      </w:r>
      <w:r>
        <w:t>” (Holmes and Bickers 284-85)</w:t>
      </w:r>
    </w:p>
    <w:p w14:paraId="0263D609" w14:textId="77777777" w:rsidR="008B567D" w:rsidRDefault="008B567D" w:rsidP="008B567D">
      <w:pPr>
        <w:numPr>
          <w:ilvl w:val="3"/>
          <w:numId w:val="37"/>
        </w:numPr>
        <w:contextualSpacing w:val="0"/>
      </w:pPr>
      <w:r>
        <w:t xml:space="preserve">John XXIII attracts </w:t>
      </w:r>
      <w:r w:rsidRPr="000D7815">
        <w:t>non-Catholics</w:t>
      </w:r>
      <w:r>
        <w:t xml:space="preserve"> by “</w:t>
      </w:r>
      <w:r w:rsidRPr="000D7815">
        <w:t>his openness and charity, humility and rejection of triumphalism, his trust and confidence in divine providence</w:t>
      </w:r>
      <w:r>
        <w:t>” (Holmes and Bickers 285)</w:t>
      </w:r>
    </w:p>
    <w:p w14:paraId="4B16C833" w14:textId="77777777" w:rsidR="008B567D" w:rsidRDefault="008B567D" w:rsidP="008B567D">
      <w:pPr>
        <w:numPr>
          <w:ilvl w:val="3"/>
          <w:numId w:val="37"/>
        </w:numPr>
        <w:contextualSpacing w:val="0"/>
      </w:pPr>
      <w:r>
        <w:t xml:space="preserve">June 5, 1960: John XXIII </w:t>
      </w:r>
      <w:r w:rsidRPr="000D7815">
        <w:t>establishe</w:t>
      </w:r>
      <w:r>
        <w:t>s</w:t>
      </w:r>
      <w:r w:rsidRPr="000D7815">
        <w:t xml:space="preserve"> the Secretaria</w:t>
      </w:r>
      <w:r>
        <w:t>t for Promoting Christian Unity</w:t>
      </w:r>
    </w:p>
    <w:p w14:paraId="440B1775" w14:textId="77777777" w:rsidR="008B567D" w:rsidRDefault="008B567D" w:rsidP="008B567D">
      <w:pPr>
        <w:numPr>
          <w:ilvl w:val="3"/>
          <w:numId w:val="37"/>
        </w:numPr>
        <w:contextualSpacing w:val="0"/>
      </w:pPr>
      <w:r>
        <w:t>John XXIII invites</w:t>
      </w:r>
      <w:r w:rsidRPr="000D7815">
        <w:t xml:space="preserve"> non-Catholics to attend the </w:t>
      </w:r>
      <w:r>
        <w:t xml:space="preserve">Vatican </w:t>
      </w:r>
      <w:r w:rsidRPr="000D7815">
        <w:t xml:space="preserve">Council </w:t>
      </w:r>
      <w:r>
        <w:t xml:space="preserve">II </w:t>
      </w:r>
      <w:r w:rsidRPr="000D7815">
        <w:t>as observers</w:t>
      </w:r>
      <w:r>
        <w:t>;</w:t>
      </w:r>
      <w:r w:rsidRPr="000D7815">
        <w:t xml:space="preserve"> </w:t>
      </w:r>
      <w:r>
        <w:t>“</w:t>
      </w:r>
      <w:r w:rsidRPr="000D7815">
        <w:t>When the Council ended there were 93 observers representing 29 Churches who, by then, were</w:t>
      </w:r>
      <w:r>
        <w:t>”</w:t>
      </w:r>
      <w:r w:rsidRPr="000D7815">
        <w:t xml:space="preserve"> consulted </w:t>
      </w:r>
      <w:r>
        <w:t>(Holmes and Bickers 285)</w:t>
      </w:r>
    </w:p>
    <w:p w14:paraId="788FC68E" w14:textId="77777777" w:rsidR="008B567D" w:rsidRDefault="008B567D" w:rsidP="008B567D">
      <w:pPr>
        <w:numPr>
          <w:ilvl w:val="2"/>
          <w:numId w:val="37"/>
        </w:numPr>
        <w:contextualSpacing w:val="0"/>
      </w:pPr>
      <w:r w:rsidRPr="00C2705C">
        <w:t>Paul VI</w:t>
      </w:r>
      <w:r>
        <w:t xml:space="preserve"> (1963-78)</w:t>
      </w:r>
    </w:p>
    <w:p w14:paraId="3EC13ABC" w14:textId="77777777" w:rsidR="008B567D" w:rsidRDefault="008B567D" w:rsidP="008B567D">
      <w:pPr>
        <w:numPr>
          <w:ilvl w:val="3"/>
          <w:numId w:val="37"/>
        </w:numPr>
        <w:contextualSpacing w:val="0"/>
      </w:pPr>
      <w:r w:rsidRPr="00C2705C">
        <w:t>Paul VI</w:t>
      </w:r>
      <w:r>
        <w:t xml:space="preserve"> establishes</w:t>
      </w:r>
      <w:r w:rsidRPr="000D7815">
        <w:t xml:space="preserve"> </w:t>
      </w:r>
      <w:r>
        <w:t>the Secretariat</w:t>
      </w:r>
      <w:r w:rsidRPr="000D7815">
        <w:t xml:space="preserve"> for Non-Believers </w:t>
      </w:r>
      <w:r>
        <w:t>and the Secretariat</w:t>
      </w:r>
      <w:r w:rsidRPr="000D7815">
        <w:t xml:space="preserve"> </w:t>
      </w:r>
      <w:r>
        <w:t xml:space="preserve">for </w:t>
      </w:r>
      <w:r w:rsidRPr="00822079">
        <w:t>Non-Christians</w:t>
      </w:r>
    </w:p>
    <w:p w14:paraId="15F70F99" w14:textId="77777777" w:rsidR="008B567D" w:rsidRDefault="008B567D" w:rsidP="008B567D">
      <w:pPr>
        <w:numPr>
          <w:ilvl w:val="3"/>
          <w:numId w:val="37"/>
        </w:numPr>
        <w:contextualSpacing w:val="0"/>
      </w:pPr>
      <w:r>
        <w:t>Paul VI and Eastern Orthodoxy</w:t>
      </w:r>
    </w:p>
    <w:p w14:paraId="421E1721" w14:textId="77777777" w:rsidR="008B567D" w:rsidRDefault="008B567D" w:rsidP="008B567D">
      <w:pPr>
        <w:numPr>
          <w:ilvl w:val="4"/>
          <w:numId w:val="37"/>
        </w:numPr>
        <w:contextualSpacing w:val="0"/>
      </w:pPr>
      <w:r>
        <w:t xml:space="preserve">1963: Paul VI and </w:t>
      </w:r>
      <w:r w:rsidRPr="00822079">
        <w:t xml:space="preserve">Patriarch </w:t>
      </w:r>
      <w:r w:rsidRPr="000D7815">
        <w:t xml:space="preserve">Athenagoras </w:t>
      </w:r>
      <w:r>
        <w:t>I of Constantinople</w:t>
      </w:r>
      <w:r w:rsidRPr="000D7815">
        <w:t xml:space="preserve"> </w:t>
      </w:r>
      <w:r w:rsidRPr="00822079">
        <w:t>m</w:t>
      </w:r>
      <w:r>
        <w:t>e</w:t>
      </w:r>
      <w:r w:rsidRPr="00822079">
        <w:t xml:space="preserve">et in </w:t>
      </w:r>
      <w:r>
        <w:t>Israel</w:t>
      </w:r>
    </w:p>
    <w:p w14:paraId="176A2FD2" w14:textId="77777777" w:rsidR="008B567D" w:rsidRDefault="008B567D" w:rsidP="008B567D">
      <w:pPr>
        <w:numPr>
          <w:ilvl w:val="4"/>
          <w:numId w:val="37"/>
        </w:numPr>
        <w:contextualSpacing w:val="0"/>
      </w:pPr>
      <w:r>
        <w:rPr>
          <w:snapToGrid w:val="0"/>
        </w:rPr>
        <w:t>1965: Paul VI and Patriarch Athenagoras I in a joint declaration “efface from the memory and presence of the Church the sentences of excommuni</w:t>
      </w:r>
      <w:r>
        <w:rPr>
          <w:snapToGrid w:val="0"/>
        </w:rPr>
        <w:softHyphen/>
        <w:t>cation” of 1054 (qtd. in Holmes and Bickers 66)</w:t>
      </w:r>
    </w:p>
    <w:p w14:paraId="5FB9552B" w14:textId="77777777" w:rsidR="008B567D" w:rsidRDefault="008B567D" w:rsidP="008B567D">
      <w:pPr>
        <w:numPr>
          <w:ilvl w:val="4"/>
          <w:numId w:val="37"/>
        </w:numPr>
        <w:contextualSpacing w:val="0"/>
      </w:pPr>
      <w:r>
        <w:t xml:space="preserve">1967: </w:t>
      </w:r>
      <w:r w:rsidRPr="000D7815">
        <w:t xml:space="preserve">Paul </w:t>
      </w:r>
      <w:r>
        <w:t>visits</w:t>
      </w:r>
      <w:r w:rsidRPr="000D7815">
        <w:t xml:space="preserve"> Athenagoras</w:t>
      </w:r>
      <w:r>
        <w:t>; Athenagoras pays a</w:t>
      </w:r>
      <w:r w:rsidRPr="000D7815">
        <w:t xml:space="preserve"> return visit to Rome</w:t>
      </w:r>
      <w:r>
        <w:t xml:space="preserve">, </w:t>
      </w:r>
      <w:r w:rsidRPr="000D7815">
        <w:t xml:space="preserve">followed by visits from </w:t>
      </w:r>
      <w:r>
        <w:t xml:space="preserve">other </w:t>
      </w:r>
      <w:r w:rsidRPr="000D7815">
        <w:t>Orthodox patriarchs</w:t>
      </w:r>
    </w:p>
    <w:p w14:paraId="64053034" w14:textId="77777777" w:rsidR="008B567D" w:rsidRDefault="008B567D" w:rsidP="008B567D">
      <w:pPr>
        <w:numPr>
          <w:ilvl w:val="3"/>
          <w:numId w:val="37"/>
        </w:numPr>
        <w:contextualSpacing w:val="0"/>
      </w:pPr>
      <w:r>
        <w:t>Paul VI and Anglicanism</w:t>
      </w:r>
    </w:p>
    <w:p w14:paraId="36173613" w14:textId="77777777" w:rsidR="008B567D" w:rsidRDefault="008B567D" w:rsidP="008B567D">
      <w:pPr>
        <w:numPr>
          <w:ilvl w:val="4"/>
          <w:numId w:val="37"/>
        </w:numPr>
        <w:contextualSpacing w:val="0"/>
      </w:pPr>
      <w:r>
        <w:t xml:space="preserve">1966: </w:t>
      </w:r>
      <w:r w:rsidRPr="000D7815">
        <w:t>Michael Ramsey</w:t>
      </w:r>
      <w:r>
        <w:t xml:space="preserve">, </w:t>
      </w:r>
      <w:r w:rsidRPr="000D7815">
        <w:t>Archbishop o</w:t>
      </w:r>
      <w:r>
        <w:t xml:space="preserve">f Canterbury, meets Paul VI at the Vatican and </w:t>
      </w:r>
      <w:r w:rsidRPr="000D7815">
        <w:t>embrace</w:t>
      </w:r>
      <w:r>
        <w:t>s</w:t>
      </w:r>
      <w:r w:rsidRPr="000D7815">
        <w:t xml:space="preserve"> him as a brother</w:t>
      </w:r>
    </w:p>
    <w:p w14:paraId="3382420E" w14:textId="77777777" w:rsidR="008B567D" w:rsidRDefault="008B567D" w:rsidP="008B567D">
      <w:pPr>
        <w:numPr>
          <w:ilvl w:val="4"/>
          <w:numId w:val="37"/>
        </w:numPr>
        <w:contextualSpacing w:val="0"/>
      </w:pPr>
      <w:r>
        <w:t xml:space="preserve">the </w:t>
      </w:r>
      <w:r w:rsidRPr="000D7815">
        <w:t>me</w:t>
      </w:r>
      <w:r w:rsidRPr="00822079">
        <w:t>eting le</w:t>
      </w:r>
      <w:r>
        <w:t>a</w:t>
      </w:r>
      <w:r w:rsidRPr="00822079">
        <w:t>d</w:t>
      </w:r>
      <w:r>
        <w:t>s</w:t>
      </w:r>
      <w:r w:rsidRPr="00822079">
        <w:t xml:space="preserve"> to the e</w:t>
      </w:r>
      <w:r w:rsidRPr="000D7815">
        <w:t>stablishment of the Anglican Roman Catholic International Commission</w:t>
      </w:r>
      <w:r>
        <w:t>;</w:t>
      </w:r>
      <w:r w:rsidRPr="000D7815">
        <w:t xml:space="preserve"> </w:t>
      </w:r>
      <w:r>
        <w:t xml:space="preserve">it </w:t>
      </w:r>
      <w:r w:rsidRPr="000D7815">
        <w:t>pro</w:t>
      </w:r>
      <w:r>
        <w:t>duces</w:t>
      </w:r>
      <w:r w:rsidRPr="000D7815">
        <w:t xml:space="preserve"> statements</w:t>
      </w:r>
      <w:r>
        <w:t xml:space="preserve"> of agreement</w:t>
      </w:r>
      <w:r w:rsidRPr="000D7815">
        <w:t xml:space="preserve"> on </w:t>
      </w:r>
      <w:r>
        <w:t xml:space="preserve">the </w:t>
      </w:r>
      <w:r w:rsidRPr="000D7815">
        <w:t xml:space="preserve">Eucharist, </w:t>
      </w:r>
      <w:r>
        <w:t>m</w:t>
      </w:r>
      <w:r w:rsidRPr="000D7815">
        <w:t>inistry</w:t>
      </w:r>
      <w:r>
        <w:t>,</w:t>
      </w:r>
      <w:r w:rsidRPr="000D7815">
        <w:t xml:space="preserve"> and </w:t>
      </w:r>
      <w:r>
        <w:t>a</w:t>
      </w:r>
      <w:r w:rsidRPr="000D7815">
        <w:t>uthority</w:t>
      </w:r>
    </w:p>
    <w:p w14:paraId="272CF40C" w14:textId="77777777" w:rsidR="008B567D" w:rsidRDefault="008B567D" w:rsidP="008B567D">
      <w:pPr>
        <w:numPr>
          <w:ilvl w:val="3"/>
          <w:numId w:val="37"/>
        </w:numPr>
        <w:contextualSpacing w:val="0"/>
      </w:pPr>
      <w:r>
        <w:t>Paul VI and Lutheranism</w:t>
      </w:r>
    </w:p>
    <w:p w14:paraId="029B257D" w14:textId="77777777" w:rsidR="008B567D" w:rsidRDefault="008B567D" w:rsidP="008B567D">
      <w:pPr>
        <w:numPr>
          <w:ilvl w:val="4"/>
          <w:numId w:val="37"/>
        </w:numPr>
        <w:contextualSpacing w:val="0"/>
      </w:pPr>
      <w:r>
        <w:t>July 1965: “</w:t>
      </w:r>
      <w:r w:rsidRPr="000D7815">
        <w:t xml:space="preserve">A body to study contacts between Catholics and Lutherans </w:t>
      </w:r>
      <w:r>
        <w:t xml:space="preserve">[is] </w:t>
      </w:r>
      <w:r w:rsidRPr="000D7815">
        <w:t>established</w:t>
      </w:r>
      <w:r>
        <w:t>” (Holmes and Bickers 288)</w:t>
      </w:r>
    </w:p>
    <w:p w14:paraId="14F9D792" w14:textId="77777777" w:rsidR="008B567D" w:rsidRDefault="008B567D" w:rsidP="008B567D">
      <w:pPr>
        <w:widowControl w:val="0"/>
        <w:numPr>
          <w:ilvl w:val="1"/>
          <w:numId w:val="37"/>
        </w:numPr>
        <w:contextualSpacing w:val="0"/>
      </w:pPr>
      <w:r>
        <w:t>social justice (</w:t>
      </w:r>
      <w:r w:rsidRPr="000D7815">
        <w:t xml:space="preserve">social </w:t>
      </w:r>
      <w:r>
        <w:t>and</w:t>
      </w:r>
      <w:r w:rsidRPr="000D7815">
        <w:t xml:space="preserve"> economic </w:t>
      </w:r>
      <w:r>
        <w:t>policies)</w:t>
      </w:r>
    </w:p>
    <w:p w14:paraId="4FCFC77E" w14:textId="77777777" w:rsidR="008B567D" w:rsidRDefault="008B567D" w:rsidP="008B567D">
      <w:pPr>
        <w:numPr>
          <w:ilvl w:val="2"/>
          <w:numId w:val="37"/>
        </w:numPr>
        <w:contextualSpacing w:val="0"/>
      </w:pPr>
      <w:r>
        <w:t>Pius X (1903-14) “</w:t>
      </w:r>
      <w:r w:rsidRPr="0086548D">
        <w:t>encouraged Catholic Action and the lay apostolate</w:t>
      </w:r>
      <w:r>
        <w:t>” (Holmes and Bickers 254)</w:t>
      </w:r>
    </w:p>
    <w:p w14:paraId="71251A3E" w14:textId="77777777" w:rsidR="008B567D" w:rsidRDefault="008B567D" w:rsidP="008B567D">
      <w:pPr>
        <w:widowControl w:val="0"/>
        <w:numPr>
          <w:ilvl w:val="2"/>
          <w:numId w:val="37"/>
        </w:numPr>
        <w:contextualSpacing w:val="0"/>
      </w:pPr>
      <w:r>
        <w:t>Pius XI (</w:t>
      </w:r>
      <w:r w:rsidRPr="000D7815">
        <w:t>1922-39</w:t>
      </w:r>
      <w:r>
        <w:t>)</w:t>
      </w:r>
    </w:p>
    <w:p w14:paraId="376CA4D3" w14:textId="77777777" w:rsidR="008B567D" w:rsidRDefault="008B567D" w:rsidP="008B567D">
      <w:pPr>
        <w:numPr>
          <w:ilvl w:val="3"/>
          <w:numId w:val="37"/>
        </w:numPr>
        <w:contextualSpacing w:val="0"/>
      </w:pPr>
      <w:r>
        <w:t xml:space="preserve">May 15, 1931: Pius XI’s encyclical </w:t>
      </w:r>
      <w:r w:rsidRPr="000D7815">
        <w:rPr>
          <w:i/>
          <w:iCs/>
        </w:rPr>
        <w:t xml:space="preserve">Quadragesimo </w:t>
      </w:r>
      <w:r>
        <w:rPr>
          <w:i/>
          <w:iCs/>
        </w:rPr>
        <w:t>a</w:t>
      </w:r>
      <w:r w:rsidRPr="000D7815">
        <w:rPr>
          <w:i/>
          <w:iCs/>
        </w:rPr>
        <w:t>nno</w:t>
      </w:r>
    </w:p>
    <w:p w14:paraId="5DFC067F" w14:textId="77777777" w:rsidR="008B567D" w:rsidRPr="00D05C40" w:rsidRDefault="008B567D" w:rsidP="008B567D">
      <w:pPr>
        <w:numPr>
          <w:ilvl w:val="4"/>
          <w:numId w:val="37"/>
        </w:numPr>
        <w:contextualSpacing w:val="0"/>
      </w:pPr>
      <w:r>
        <w:t>May 15, 1931, i</w:t>
      </w:r>
      <w:r w:rsidRPr="000D7815">
        <w:t xml:space="preserve">s </w:t>
      </w:r>
      <w:r>
        <w:t>the fortieth</w:t>
      </w:r>
      <w:r w:rsidRPr="000D7815">
        <w:t xml:space="preserve"> </w:t>
      </w:r>
      <w:r>
        <w:t xml:space="preserve">anniversary of Leo XIII’s </w:t>
      </w:r>
      <w:r w:rsidRPr="000D7815">
        <w:rPr>
          <w:i/>
          <w:iCs/>
        </w:rPr>
        <w:t xml:space="preserve">Rerum </w:t>
      </w:r>
      <w:r>
        <w:rPr>
          <w:i/>
          <w:iCs/>
        </w:rPr>
        <w:t>novarum</w:t>
      </w:r>
    </w:p>
    <w:p w14:paraId="289219CB" w14:textId="77777777" w:rsidR="008B567D" w:rsidRDefault="008B567D" w:rsidP="008B567D">
      <w:pPr>
        <w:numPr>
          <w:ilvl w:val="4"/>
          <w:numId w:val="37"/>
        </w:numPr>
        <w:contextualSpacing w:val="0"/>
      </w:pPr>
      <w:r>
        <w:t>it criticizes</w:t>
      </w:r>
      <w:r w:rsidRPr="000D7815">
        <w:t xml:space="preserve"> social</w:t>
      </w:r>
      <w:r>
        <w:t>ism</w:t>
      </w:r>
    </w:p>
    <w:p w14:paraId="07F44A8E" w14:textId="77777777" w:rsidR="008B567D" w:rsidRDefault="008B567D" w:rsidP="008B567D">
      <w:pPr>
        <w:numPr>
          <w:ilvl w:val="4"/>
          <w:numId w:val="37"/>
        </w:numPr>
        <w:contextualSpacing w:val="0"/>
      </w:pPr>
      <w:r>
        <w:t>it criticizes</w:t>
      </w:r>
      <w:r w:rsidRPr="000D7815">
        <w:t xml:space="preserve"> </w:t>
      </w:r>
      <w:r>
        <w:t xml:space="preserve">capitalism’s </w:t>
      </w:r>
      <w:r w:rsidRPr="000D7815">
        <w:t>ex</w:t>
      </w:r>
      <w:r>
        <w:t>cesses</w:t>
      </w:r>
    </w:p>
    <w:p w14:paraId="41DCD9D7" w14:textId="77777777" w:rsidR="008B567D" w:rsidRDefault="008B567D" w:rsidP="008B567D">
      <w:pPr>
        <w:numPr>
          <w:ilvl w:val="4"/>
          <w:numId w:val="37"/>
        </w:numPr>
        <w:contextualSpacing w:val="0"/>
      </w:pPr>
      <w:r>
        <w:lastRenderedPageBreak/>
        <w:t xml:space="preserve">it </w:t>
      </w:r>
      <w:r w:rsidRPr="00822079">
        <w:t>recom</w:t>
      </w:r>
      <w:r>
        <w:t>mends</w:t>
      </w:r>
      <w:r w:rsidRPr="00822079">
        <w:t xml:space="preserve"> </w:t>
      </w:r>
      <w:r>
        <w:t>(for the first time) “</w:t>
      </w:r>
      <w:r w:rsidRPr="00822079">
        <w:t>redistribution of n</w:t>
      </w:r>
      <w:r w:rsidRPr="000D7815">
        <w:t>ational production, profit-sharing and the co-partnership of workers in industry</w:t>
      </w:r>
      <w:r>
        <w:t>” (Holmes and Bickers 265)</w:t>
      </w:r>
    </w:p>
    <w:p w14:paraId="509DE60B" w14:textId="77777777" w:rsidR="008B567D" w:rsidRDefault="008B567D" w:rsidP="008B567D">
      <w:pPr>
        <w:numPr>
          <w:ilvl w:val="4"/>
          <w:numId w:val="37"/>
        </w:numPr>
        <w:contextualSpacing w:val="0"/>
      </w:pPr>
      <w:r>
        <w:t xml:space="preserve">it </w:t>
      </w:r>
      <w:r w:rsidRPr="00822079">
        <w:t>denounce</w:t>
      </w:r>
      <w:r>
        <w:t>s</w:t>
      </w:r>
      <w:r w:rsidRPr="00822079">
        <w:t xml:space="preserve"> </w:t>
      </w:r>
      <w:r>
        <w:t>“</w:t>
      </w:r>
      <w:r w:rsidRPr="000D7815">
        <w:t xml:space="preserve">the unfair distribution of wealth and </w:t>
      </w:r>
      <w:r>
        <w:t xml:space="preserve">. . . </w:t>
      </w:r>
      <w:r w:rsidRPr="000D7815">
        <w:t>the increasing concentration of power and the economic domination of the few</w:t>
      </w:r>
      <w:r>
        <w:t xml:space="preserve">, [which </w:t>
      </w:r>
      <w:r w:rsidRPr="00822079">
        <w:t>le</w:t>
      </w:r>
      <w:r>
        <w:t>a</w:t>
      </w:r>
      <w:r w:rsidRPr="00822079">
        <w:t>d</w:t>
      </w:r>
      <w:r>
        <w:t>s</w:t>
      </w:r>
      <w:r w:rsidRPr="00822079">
        <w:t xml:space="preserve"> to</w:t>
      </w:r>
      <w:r>
        <w:t>]</w:t>
      </w:r>
      <w:r w:rsidRPr="00822079">
        <w:t xml:space="preserve"> </w:t>
      </w:r>
      <w:r>
        <w:t>‘</w:t>
      </w:r>
      <w:r w:rsidRPr="000D7815">
        <w:t>economic nationalism or even economic imperialism</w:t>
      </w:r>
      <w:r>
        <w:t>’” (Holmes and Bickers 265)</w:t>
      </w:r>
    </w:p>
    <w:p w14:paraId="548F2523" w14:textId="77777777" w:rsidR="008B567D" w:rsidRPr="00C2705C" w:rsidRDefault="008B567D" w:rsidP="008B567D">
      <w:pPr>
        <w:numPr>
          <w:ilvl w:val="2"/>
          <w:numId w:val="37"/>
        </w:numPr>
        <w:contextualSpacing w:val="0"/>
      </w:pPr>
      <w:r>
        <w:t>Pius XII (1939-58)</w:t>
      </w:r>
    </w:p>
    <w:p w14:paraId="12909432" w14:textId="77777777" w:rsidR="008B567D" w:rsidRDefault="008B567D" w:rsidP="008B567D">
      <w:pPr>
        <w:numPr>
          <w:ilvl w:val="3"/>
          <w:numId w:val="37"/>
        </w:numPr>
        <w:contextualSpacing w:val="0"/>
      </w:pPr>
      <w:r>
        <w:t>“</w:t>
      </w:r>
      <w:r w:rsidRPr="000D7815">
        <w:t xml:space="preserve">He frequently referred to what he called the </w:t>
      </w:r>
      <w:r>
        <w:t>‘</w:t>
      </w:r>
      <w:r w:rsidRPr="000D7815">
        <w:t>law of human solidarity and charity</w:t>
      </w:r>
      <w:r>
        <w:t>’</w:t>
      </w:r>
      <w:r w:rsidRPr="000D7815">
        <w:t xml:space="preserve"> and the fact that the earth was an inheritance of all men as a natural right</w:t>
      </w:r>
      <w:r>
        <w:t>” (Holmes and Bickers 280)</w:t>
      </w:r>
    </w:p>
    <w:p w14:paraId="4F920BE5" w14:textId="77777777" w:rsidR="008B567D" w:rsidRDefault="008B567D" w:rsidP="008B567D">
      <w:pPr>
        <w:numPr>
          <w:ilvl w:val="3"/>
          <w:numId w:val="37"/>
        </w:numPr>
        <w:contextualSpacing w:val="0"/>
      </w:pPr>
      <w:r w:rsidRPr="000D7815">
        <w:t xml:space="preserve">he </w:t>
      </w:r>
      <w:r>
        <w:t xml:space="preserve">was </w:t>
      </w:r>
      <w:r w:rsidRPr="000D7815">
        <w:t>particular</w:t>
      </w:r>
      <w:r>
        <w:t>ly</w:t>
      </w:r>
      <w:r w:rsidRPr="000D7815">
        <w:t xml:space="preserve"> concern</w:t>
      </w:r>
      <w:r>
        <w:t>ed</w:t>
      </w:r>
      <w:r w:rsidRPr="000D7815">
        <w:t xml:space="preserve"> for </w:t>
      </w:r>
      <w:r>
        <w:t>“</w:t>
      </w:r>
      <w:r w:rsidRPr="000D7815">
        <w:t>world poverty, imperialism and widening urbanisation as well as the tragic results of war</w:t>
      </w:r>
      <w:r>
        <w:t>” (Holmes and Bickers 280)</w:t>
      </w:r>
    </w:p>
    <w:p w14:paraId="30DF1FD7" w14:textId="77777777" w:rsidR="008B567D" w:rsidRDefault="008B567D" w:rsidP="008B567D">
      <w:pPr>
        <w:numPr>
          <w:ilvl w:val="3"/>
          <w:numId w:val="37"/>
        </w:numPr>
        <w:contextualSpacing w:val="0"/>
      </w:pPr>
      <w:r>
        <w:t xml:space="preserve">he </w:t>
      </w:r>
      <w:r w:rsidRPr="000D7815">
        <w:t>fa</w:t>
      </w:r>
      <w:r>
        <w:t>vo</w:t>
      </w:r>
      <w:r w:rsidRPr="000D7815">
        <w:t>r</w:t>
      </w:r>
      <w:r>
        <w:t>s</w:t>
      </w:r>
      <w:r w:rsidRPr="000D7815">
        <w:t xml:space="preserve"> </w:t>
      </w:r>
      <w:r>
        <w:t>“</w:t>
      </w:r>
      <w:r w:rsidRPr="000D7815">
        <w:t>evolution rather than revolu</w:t>
      </w:r>
      <w:r>
        <w:t xml:space="preserve">tion. </w:t>
      </w:r>
      <w:r w:rsidRPr="000D7815">
        <w:t>He advocated a co</w:t>
      </w:r>
      <w:r>
        <w:t>mmunity of interest and action” (Holmes and Bickers 281)</w:t>
      </w:r>
    </w:p>
    <w:p w14:paraId="7AD5582A" w14:textId="77777777" w:rsidR="008B567D" w:rsidRDefault="008B567D" w:rsidP="008B567D">
      <w:pPr>
        <w:numPr>
          <w:ilvl w:val="3"/>
          <w:numId w:val="37"/>
        </w:numPr>
        <w:contextualSpacing w:val="0"/>
      </w:pPr>
      <w:r>
        <w:t>he defends</w:t>
      </w:r>
      <w:r w:rsidRPr="000D7815">
        <w:t xml:space="preserve"> </w:t>
      </w:r>
      <w:r>
        <w:t>“</w:t>
      </w:r>
      <w:r w:rsidRPr="000D7815">
        <w:t>the right to private property as essential to human dignity</w:t>
      </w:r>
      <w:r>
        <w:t>” (Holmes and Bickers 281)</w:t>
      </w:r>
    </w:p>
    <w:p w14:paraId="65A43406" w14:textId="77777777" w:rsidR="008B567D" w:rsidRDefault="008B567D" w:rsidP="008B567D">
      <w:pPr>
        <w:numPr>
          <w:ilvl w:val="3"/>
          <w:numId w:val="37"/>
        </w:numPr>
        <w:contextualSpacing w:val="0"/>
      </w:pPr>
      <w:r>
        <w:t>“</w:t>
      </w:r>
      <w:r w:rsidRPr="000D7815">
        <w:t xml:space="preserve">He reminded colonial powers of </w:t>
      </w:r>
      <w:r>
        <w:t xml:space="preserve">. . . </w:t>
      </w:r>
      <w:r w:rsidRPr="000D7815">
        <w:t>peoples</w:t>
      </w:r>
      <w:r>
        <w:t>’</w:t>
      </w:r>
      <w:r w:rsidRPr="000D7815">
        <w:t xml:space="preserve"> rights to self-determina</w:t>
      </w:r>
      <w:r>
        <w:softHyphen/>
      </w:r>
      <w:r w:rsidRPr="000D7815">
        <w:t>tion</w:t>
      </w:r>
      <w:r>
        <w:t>” (Holmes and Bickers 281)</w:t>
      </w:r>
    </w:p>
    <w:p w14:paraId="676CB241" w14:textId="77777777" w:rsidR="008B567D" w:rsidRDefault="008B567D" w:rsidP="008B567D">
      <w:pPr>
        <w:numPr>
          <w:ilvl w:val="3"/>
          <w:numId w:val="37"/>
        </w:numPr>
        <w:contextualSpacing w:val="0"/>
      </w:pPr>
      <w:r>
        <w:t>“</w:t>
      </w:r>
      <w:r w:rsidRPr="000D7815">
        <w:t>He extended social justice to cover relations between industry and agriculture, and to the rights of each nation to sh</w:t>
      </w:r>
      <w:r>
        <w:t>are in the markets of the world” (Holmes and Bickers 281)</w:t>
      </w:r>
    </w:p>
    <w:p w14:paraId="4FFF4CEA" w14:textId="77777777" w:rsidR="008B567D" w:rsidRPr="000D7815" w:rsidRDefault="008B567D" w:rsidP="008B567D">
      <w:pPr>
        <w:numPr>
          <w:ilvl w:val="3"/>
          <w:numId w:val="37"/>
        </w:numPr>
        <w:contextualSpacing w:val="0"/>
      </w:pPr>
      <w:r>
        <w:t>French worker-priests (1944-53)</w:t>
      </w:r>
    </w:p>
    <w:p w14:paraId="10369D07" w14:textId="77777777" w:rsidR="008B567D" w:rsidRDefault="008B567D" w:rsidP="008B567D">
      <w:pPr>
        <w:numPr>
          <w:ilvl w:val="4"/>
          <w:numId w:val="37"/>
        </w:numPr>
        <w:contextualSpacing w:val="0"/>
      </w:pPr>
      <w:r>
        <w:t>1944: the archbishop of Paris approves of young priests in</w:t>
      </w:r>
      <w:r w:rsidRPr="00F64C41">
        <w:t xml:space="preserve"> secular clothes work</w:t>
      </w:r>
      <w:r>
        <w:t>ing</w:t>
      </w:r>
      <w:r w:rsidRPr="00F64C41">
        <w:t xml:space="preserve"> in factories,</w:t>
      </w:r>
      <w:r>
        <w:t xml:space="preserve"> “</w:t>
      </w:r>
      <w:r w:rsidRPr="00F64C41">
        <w:t xml:space="preserve">to regain the confidence of the French working class, which </w:t>
      </w:r>
      <w:r>
        <w:t>[had]</w:t>
      </w:r>
      <w:r w:rsidRPr="00F64C41">
        <w:t xml:space="preserve"> almost completely abandoned the Catho</w:t>
      </w:r>
      <w:r>
        <w:t>lic faith” (“Urbi et Orbi”)</w:t>
      </w:r>
    </w:p>
    <w:p w14:paraId="1A32DE3A" w14:textId="77777777" w:rsidR="008B567D" w:rsidRDefault="008B567D" w:rsidP="008B567D">
      <w:pPr>
        <w:numPr>
          <w:ilvl w:val="4"/>
          <w:numId w:val="37"/>
        </w:numPr>
        <w:contextualSpacing w:val="0"/>
      </w:pPr>
      <w:r>
        <w:t xml:space="preserve">1945: Pius XII </w:t>
      </w:r>
      <w:r w:rsidRPr="00FF6A9F">
        <w:t>reluctantly</w:t>
      </w:r>
      <w:r>
        <w:t xml:space="preserve"> approves </w:t>
      </w:r>
      <w:r w:rsidRPr="00FF6A9F">
        <w:t>the experiment</w:t>
      </w:r>
    </w:p>
    <w:p w14:paraId="2C8411E4" w14:textId="77777777" w:rsidR="008B567D" w:rsidRDefault="008B567D" w:rsidP="008B567D">
      <w:pPr>
        <w:numPr>
          <w:ilvl w:val="4"/>
          <w:numId w:val="37"/>
        </w:numPr>
        <w:contextualSpacing w:val="0"/>
      </w:pPr>
      <w:r>
        <w:t>1953: unfortunately, o</w:t>
      </w:r>
      <w:r w:rsidRPr="00F64C41">
        <w:t xml:space="preserve">f </w:t>
      </w:r>
      <w:r>
        <w:t xml:space="preserve">about </w:t>
      </w:r>
      <w:r w:rsidRPr="00F64C41">
        <w:t xml:space="preserve">90 priests, </w:t>
      </w:r>
      <w:r>
        <w:t xml:space="preserve">10 are </w:t>
      </w:r>
      <w:r w:rsidRPr="00F64C41">
        <w:t xml:space="preserve">married and </w:t>
      </w:r>
      <w:r>
        <w:t xml:space="preserve">about </w:t>
      </w:r>
      <w:r w:rsidRPr="00F64C41">
        <w:t xml:space="preserve">15 work with the </w:t>
      </w:r>
      <w:r>
        <w:t>c</w:t>
      </w:r>
      <w:r w:rsidRPr="00F64C41">
        <w:t>ommunists</w:t>
      </w:r>
      <w:r>
        <w:t xml:space="preserve"> (“Urbi et Orbi”)</w:t>
      </w:r>
    </w:p>
    <w:p w14:paraId="61AF21DB" w14:textId="77777777" w:rsidR="008B567D" w:rsidRDefault="008B567D" w:rsidP="008B567D">
      <w:pPr>
        <w:numPr>
          <w:ilvl w:val="4"/>
          <w:numId w:val="37"/>
        </w:numPr>
        <w:contextualSpacing w:val="0"/>
      </w:pPr>
      <w:r>
        <w:t>1959:</w:t>
      </w:r>
      <w:r w:rsidRPr="00822079">
        <w:t xml:space="preserve"> </w:t>
      </w:r>
      <w:r>
        <w:t xml:space="preserve">Pius XII terminates the experiment of </w:t>
      </w:r>
      <w:r w:rsidRPr="000D7815">
        <w:t>worker-priests in France</w:t>
      </w:r>
    </w:p>
    <w:p w14:paraId="16B2BA15" w14:textId="77777777" w:rsidR="008B567D" w:rsidRPr="007C1484" w:rsidRDefault="008B567D" w:rsidP="008B567D">
      <w:pPr>
        <w:numPr>
          <w:ilvl w:val="2"/>
          <w:numId w:val="37"/>
        </w:numPr>
        <w:contextualSpacing w:val="0"/>
      </w:pPr>
      <w:r>
        <w:rPr>
          <w:bCs/>
        </w:rPr>
        <w:t>John XXIII (1958-63)</w:t>
      </w:r>
    </w:p>
    <w:p w14:paraId="61998434" w14:textId="77777777" w:rsidR="008B567D" w:rsidRDefault="008B567D" w:rsidP="008B567D">
      <w:pPr>
        <w:numPr>
          <w:ilvl w:val="3"/>
          <w:numId w:val="37"/>
        </w:numPr>
        <w:contextualSpacing w:val="0"/>
      </w:pPr>
      <w:r>
        <w:t xml:space="preserve">May 15, </w:t>
      </w:r>
      <w:r w:rsidRPr="000D7815">
        <w:t>1961</w:t>
      </w:r>
      <w:r>
        <w:t>:</w:t>
      </w:r>
      <w:r w:rsidRPr="000D7815">
        <w:t xml:space="preserve"> </w:t>
      </w:r>
      <w:r>
        <w:t xml:space="preserve">John XXIII’s encyclical </w:t>
      </w:r>
      <w:r w:rsidRPr="000D7815">
        <w:rPr>
          <w:i/>
          <w:iCs/>
        </w:rPr>
        <w:t xml:space="preserve">Mater et </w:t>
      </w:r>
      <w:r>
        <w:rPr>
          <w:i/>
          <w:iCs/>
        </w:rPr>
        <w:t>m</w:t>
      </w:r>
      <w:r w:rsidRPr="000D7815">
        <w:rPr>
          <w:i/>
          <w:iCs/>
        </w:rPr>
        <w:t>agistra</w:t>
      </w:r>
      <w:r w:rsidRPr="009F39BD">
        <w:rPr>
          <w:iCs/>
        </w:rPr>
        <w:t xml:space="preserve">, </w:t>
      </w:r>
      <w:r>
        <w:rPr>
          <w:iCs/>
        </w:rPr>
        <w:t>“</w:t>
      </w:r>
      <w:r w:rsidRPr="000D7815">
        <w:t>on social justice and international relations</w:t>
      </w:r>
      <w:r>
        <w:t>” (Holmes and Bickers 285)</w:t>
      </w:r>
    </w:p>
    <w:p w14:paraId="5971B128" w14:textId="77777777" w:rsidR="008B567D" w:rsidRDefault="008B567D" w:rsidP="008B567D">
      <w:pPr>
        <w:numPr>
          <w:ilvl w:val="4"/>
          <w:numId w:val="37"/>
        </w:numPr>
        <w:contextualSpacing w:val="0"/>
      </w:pPr>
      <w:r>
        <w:t xml:space="preserve">May 15, 1961, is the anniversary of </w:t>
      </w:r>
      <w:r w:rsidRPr="000D7815">
        <w:rPr>
          <w:i/>
          <w:iCs/>
        </w:rPr>
        <w:t>Rerum Novarum</w:t>
      </w:r>
      <w:r>
        <w:t xml:space="preserve"> </w:t>
      </w:r>
      <w:r w:rsidRPr="000D7815">
        <w:t xml:space="preserve">and </w:t>
      </w:r>
      <w:r w:rsidRPr="000D7815">
        <w:rPr>
          <w:i/>
          <w:iCs/>
        </w:rPr>
        <w:t>Quadragesimo Anno</w:t>
      </w:r>
    </w:p>
    <w:p w14:paraId="79A62571" w14:textId="77777777" w:rsidR="008B567D" w:rsidRDefault="008B567D" w:rsidP="008B567D">
      <w:pPr>
        <w:numPr>
          <w:ilvl w:val="4"/>
          <w:numId w:val="37"/>
        </w:numPr>
        <w:contextualSpacing w:val="0"/>
      </w:pPr>
      <w:r>
        <w:t xml:space="preserve">the </w:t>
      </w:r>
      <w:r w:rsidRPr="000D7815">
        <w:t>enc</w:t>
      </w:r>
      <w:r w:rsidRPr="00822079">
        <w:t xml:space="preserve">yclical </w:t>
      </w:r>
      <w:r>
        <w:t>“</w:t>
      </w:r>
      <w:r w:rsidRPr="000D7815">
        <w:t xml:space="preserve">did not radically depart from </w:t>
      </w:r>
      <w:r>
        <w:t>[</w:t>
      </w:r>
      <w:r w:rsidRPr="000D7815">
        <w:t>the</w:t>
      </w:r>
      <w:r>
        <w:t>ir]</w:t>
      </w:r>
      <w:r w:rsidRPr="000D7815">
        <w:t xml:space="preserve"> support for moderate reform</w:t>
      </w:r>
      <w:r>
        <w:t>” (Holmes and Bickers 285-86)</w:t>
      </w:r>
    </w:p>
    <w:p w14:paraId="75F75F0D" w14:textId="77777777" w:rsidR="008B567D" w:rsidRPr="004D40B2" w:rsidRDefault="008B567D" w:rsidP="008B567D">
      <w:pPr>
        <w:numPr>
          <w:ilvl w:val="3"/>
          <w:numId w:val="37"/>
        </w:numPr>
        <w:contextualSpacing w:val="0"/>
      </w:pPr>
      <w:r>
        <w:t xml:space="preserve">April 11, 1963: John XXIII’s encyclical </w:t>
      </w:r>
      <w:r w:rsidRPr="000D7815">
        <w:rPr>
          <w:i/>
          <w:iCs/>
        </w:rPr>
        <w:t xml:space="preserve">Pacem in </w:t>
      </w:r>
      <w:r>
        <w:rPr>
          <w:i/>
          <w:iCs/>
        </w:rPr>
        <w:t>t</w:t>
      </w:r>
      <w:r w:rsidRPr="000D7815">
        <w:rPr>
          <w:i/>
          <w:iCs/>
        </w:rPr>
        <w:t>erris</w:t>
      </w:r>
    </w:p>
    <w:p w14:paraId="2E06716E" w14:textId="77777777" w:rsidR="008B567D" w:rsidRDefault="008B567D" w:rsidP="008B567D">
      <w:pPr>
        <w:numPr>
          <w:ilvl w:val="4"/>
          <w:numId w:val="37"/>
        </w:numPr>
        <w:contextualSpacing w:val="0"/>
      </w:pPr>
      <w:r w:rsidRPr="000D7815">
        <w:t xml:space="preserve">the </w:t>
      </w:r>
      <w:r>
        <w:t>encyclical covers</w:t>
      </w:r>
      <w:r w:rsidRPr="000D7815">
        <w:t xml:space="preserve"> </w:t>
      </w:r>
      <w:r>
        <w:t>“</w:t>
      </w:r>
      <w:r w:rsidRPr="000D7815">
        <w:t xml:space="preserve">much the same ground as </w:t>
      </w:r>
      <w:r w:rsidRPr="000D7815">
        <w:rPr>
          <w:i/>
          <w:iCs/>
        </w:rPr>
        <w:t>Mater et Magistra</w:t>
      </w:r>
      <w:r w:rsidRPr="009F39BD">
        <w:rPr>
          <w:iCs/>
        </w:rPr>
        <w:t xml:space="preserve">: </w:t>
      </w:r>
      <w:r w:rsidRPr="000D7815">
        <w:t>social and econom</w:t>
      </w:r>
      <w:r w:rsidRPr="00822079">
        <w:t>ic problems, colonialism and development, the United Nations and interna</w:t>
      </w:r>
      <w:r>
        <w:t>tional peace” (Holmes and Bickers 286)</w:t>
      </w:r>
    </w:p>
    <w:p w14:paraId="483A5E9B" w14:textId="77777777" w:rsidR="008B567D" w:rsidRDefault="008B567D" w:rsidP="008B567D">
      <w:pPr>
        <w:numPr>
          <w:ilvl w:val="4"/>
          <w:numId w:val="37"/>
        </w:numPr>
        <w:contextualSpacing w:val="0"/>
      </w:pPr>
      <w:r>
        <w:t>“</w:t>
      </w:r>
      <w:r w:rsidRPr="00822079">
        <w:t>Ho</w:t>
      </w:r>
      <w:r w:rsidRPr="000D7815">
        <w:t xml:space="preserve">wever </w:t>
      </w:r>
      <w:r w:rsidRPr="000D7815">
        <w:rPr>
          <w:i/>
          <w:iCs/>
        </w:rPr>
        <w:t xml:space="preserve">Mater et </w:t>
      </w:r>
      <w:r>
        <w:rPr>
          <w:i/>
          <w:iCs/>
        </w:rPr>
        <w:t>m</w:t>
      </w:r>
      <w:r w:rsidRPr="000D7815">
        <w:rPr>
          <w:i/>
          <w:iCs/>
        </w:rPr>
        <w:t>agistra</w:t>
      </w:r>
      <w:r w:rsidRPr="009F39BD">
        <w:rPr>
          <w:iCs/>
        </w:rPr>
        <w:t xml:space="preserve"> </w:t>
      </w:r>
      <w:r w:rsidRPr="000D7815">
        <w:t xml:space="preserve">had been addressed to the Catholic faithful, whereas </w:t>
      </w:r>
      <w:r w:rsidRPr="000D7815">
        <w:rPr>
          <w:i/>
          <w:iCs/>
        </w:rPr>
        <w:t xml:space="preserve">Pacem in </w:t>
      </w:r>
      <w:r>
        <w:rPr>
          <w:i/>
          <w:iCs/>
        </w:rPr>
        <w:t>t</w:t>
      </w:r>
      <w:r w:rsidRPr="000D7815">
        <w:rPr>
          <w:i/>
          <w:iCs/>
        </w:rPr>
        <w:t>erris</w:t>
      </w:r>
      <w:r w:rsidRPr="009F39BD">
        <w:rPr>
          <w:iCs/>
        </w:rPr>
        <w:t xml:space="preserve"> </w:t>
      </w:r>
      <w:r w:rsidRPr="000D7815">
        <w:t xml:space="preserve">was addressed to </w:t>
      </w:r>
      <w:r>
        <w:t>‘</w:t>
      </w:r>
      <w:r w:rsidRPr="000D7815">
        <w:t>all men of good will</w:t>
      </w:r>
      <w:r>
        <w:t>’” (Holmes and Bickers 286)</w:t>
      </w:r>
    </w:p>
    <w:p w14:paraId="024C2B64" w14:textId="77777777" w:rsidR="008B567D" w:rsidRDefault="008B567D" w:rsidP="008B567D">
      <w:pPr>
        <w:numPr>
          <w:ilvl w:val="4"/>
          <w:numId w:val="37"/>
        </w:numPr>
        <w:contextualSpacing w:val="0"/>
      </w:pPr>
      <w:r>
        <w:t xml:space="preserve">So </w:t>
      </w:r>
      <w:r w:rsidRPr="000D7815">
        <w:rPr>
          <w:i/>
          <w:iCs/>
        </w:rPr>
        <w:t xml:space="preserve">Pacem in </w:t>
      </w:r>
      <w:r>
        <w:rPr>
          <w:i/>
          <w:iCs/>
        </w:rPr>
        <w:t>t</w:t>
      </w:r>
      <w:r w:rsidRPr="000D7815">
        <w:rPr>
          <w:i/>
          <w:iCs/>
        </w:rPr>
        <w:t>erris</w:t>
      </w:r>
      <w:r w:rsidRPr="009F39BD">
        <w:rPr>
          <w:iCs/>
        </w:rPr>
        <w:t xml:space="preserve"> </w:t>
      </w:r>
      <w:r>
        <w:t>“</w:t>
      </w:r>
      <w:r w:rsidRPr="000D7815">
        <w:t>created a sensa</w:t>
      </w:r>
      <w:r>
        <w:t>tion” (Holmes and Bickers 285)</w:t>
      </w:r>
    </w:p>
    <w:p w14:paraId="3F294EF4" w14:textId="77777777" w:rsidR="008B567D" w:rsidRDefault="008B567D" w:rsidP="008B567D">
      <w:pPr>
        <w:numPr>
          <w:ilvl w:val="2"/>
          <w:numId w:val="37"/>
        </w:numPr>
        <w:contextualSpacing w:val="0"/>
      </w:pPr>
      <w:r>
        <w:t>Paul VI (1963-78)</w:t>
      </w:r>
    </w:p>
    <w:p w14:paraId="2EC6C641" w14:textId="77777777" w:rsidR="008B567D" w:rsidRDefault="008B567D" w:rsidP="008B567D">
      <w:pPr>
        <w:numPr>
          <w:ilvl w:val="3"/>
          <w:numId w:val="37"/>
        </w:numPr>
        <w:contextualSpacing w:val="0"/>
      </w:pPr>
      <w:r>
        <w:lastRenderedPageBreak/>
        <w:t>Paul sees that “</w:t>
      </w:r>
      <w:r w:rsidRPr="000D7815">
        <w:t xml:space="preserve">the number of Catholics in developing countries will soon </w:t>
      </w:r>
      <w:r>
        <w:t xml:space="preserve">. . . </w:t>
      </w:r>
      <w:r w:rsidRPr="000D7815">
        <w:t>substantially exceed the n</w:t>
      </w:r>
      <w:r w:rsidRPr="00822079">
        <w:t>umber of Catholics in North America and Europe</w:t>
      </w:r>
      <w:r>
        <w:t xml:space="preserve">,” </w:t>
      </w:r>
      <w:r w:rsidRPr="000D7815">
        <w:t>iden</w:t>
      </w:r>
      <w:r>
        <w:t>tifying</w:t>
      </w:r>
      <w:r w:rsidRPr="000D7815">
        <w:t xml:space="preserve"> </w:t>
      </w:r>
      <w:r>
        <w:t>“</w:t>
      </w:r>
      <w:r w:rsidRPr="000D7815">
        <w:t>the Church with the nations of the Third World</w:t>
      </w:r>
      <w:r>
        <w:t>” (Holmes and Bickers 290)</w:t>
      </w:r>
    </w:p>
    <w:p w14:paraId="1AB06D67" w14:textId="77777777" w:rsidR="008B567D" w:rsidRDefault="008B567D" w:rsidP="008B567D">
      <w:pPr>
        <w:numPr>
          <w:ilvl w:val="3"/>
          <w:numId w:val="37"/>
        </w:numPr>
        <w:contextualSpacing w:val="0"/>
      </w:pPr>
      <w:r w:rsidRPr="000D7815">
        <w:t>1964</w:t>
      </w:r>
      <w:r>
        <w:t>:</w:t>
      </w:r>
      <w:r w:rsidRPr="000D7815">
        <w:t xml:space="preserve"> Paul </w:t>
      </w:r>
      <w:r>
        <w:t>VI signs</w:t>
      </w:r>
      <w:r w:rsidRPr="000D7815">
        <w:t xml:space="preserve"> </w:t>
      </w:r>
      <w:r>
        <w:t>“</w:t>
      </w:r>
      <w:r w:rsidRPr="000D7815">
        <w:t xml:space="preserve">a </w:t>
      </w:r>
      <w:r w:rsidRPr="000D7815">
        <w:rPr>
          <w:i/>
          <w:iCs/>
        </w:rPr>
        <w:t>modus vivendi</w:t>
      </w:r>
      <w:r w:rsidRPr="009F39BD">
        <w:rPr>
          <w:iCs/>
        </w:rPr>
        <w:t xml:space="preserve"> </w:t>
      </w:r>
      <w:r w:rsidRPr="000D7815">
        <w:t>with Tunis</w:t>
      </w:r>
      <w:r w:rsidRPr="00822079">
        <w:t>ia, the first agreement between the Holy See and a nation which recognised Islam as the official state religion</w:t>
      </w:r>
      <w:r>
        <w:t>” (Holmes and Bickers 291)</w:t>
      </w:r>
    </w:p>
    <w:p w14:paraId="7D61CE53" w14:textId="77777777" w:rsidR="008B567D" w:rsidRDefault="008B567D" w:rsidP="008B567D">
      <w:pPr>
        <w:numPr>
          <w:ilvl w:val="3"/>
          <w:numId w:val="37"/>
        </w:numPr>
        <w:contextualSpacing w:val="0"/>
      </w:pPr>
      <w:r>
        <w:t>October 4, 1965: Paul VI addresses the United Nations</w:t>
      </w:r>
    </w:p>
    <w:p w14:paraId="2C35320D" w14:textId="77777777" w:rsidR="008B567D" w:rsidRDefault="008B567D" w:rsidP="008B567D">
      <w:pPr>
        <w:numPr>
          <w:ilvl w:val="3"/>
          <w:numId w:val="37"/>
        </w:numPr>
        <w:contextualSpacing w:val="0"/>
      </w:pPr>
      <w:r>
        <w:t xml:space="preserve">March 26, 1967: Paul VI’s encyclical </w:t>
      </w:r>
      <w:r w:rsidRPr="000D7815">
        <w:rPr>
          <w:i/>
          <w:iCs/>
        </w:rPr>
        <w:t xml:space="preserve">Populorum </w:t>
      </w:r>
      <w:r>
        <w:rPr>
          <w:i/>
          <w:iCs/>
        </w:rPr>
        <w:t>progressio</w:t>
      </w:r>
      <w:r>
        <w:t>: “</w:t>
      </w:r>
      <w:r w:rsidRPr="000D7815">
        <w:t>the pope denounced the inequitable distribution of wealth and power, and declared that the surplus wealth of the rich must be used for the benefit of the poo</w:t>
      </w:r>
      <w:r w:rsidRPr="00822079">
        <w:t>r and dispossessed</w:t>
      </w:r>
      <w:r>
        <w:t>” (Holmes and Bickers 290)</w:t>
      </w:r>
    </w:p>
    <w:p w14:paraId="0FCDE5C8" w14:textId="77777777" w:rsidR="008B567D" w:rsidRDefault="008B567D" w:rsidP="008B567D">
      <w:pPr>
        <w:numPr>
          <w:ilvl w:val="3"/>
          <w:numId w:val="37"/>
        </w:numPr>
        <w:contextualSpacing w:val="0"/>
      </w:pPr>
      <w:r>
        <w:t>P</w:t>
      </w:r>
      <w:r w:rsidRPr="00822079">
        <w:t>aul</w:t>
      </w:r>
      <w:r>
        <w:t xml:space="preserve"> VI</w:t>
      </w:r>
      <w:r w:rsidRPr="000D7815">
        <w:t xml:space="preserve"> </w:t>
      </w:r>
      <w:r>
        <w:t xml:space="preserve">mostly </w:t>
      </w:r>
      <w:r w:rsidRPr="000D7815">
        <w:t>appoint</w:t>
      </w:r>
      <w:r>
        <w:t xml:space="preserve">s </w:t>
      </w:r>
      <w:r w:rsidRPr="000D7815">
        <w:t>progressive</w:t>
      </w:r>
      <w:r>
        <w:t xml:space="preserve"> bishops</w:t>
      </w:r>
    </w:p>
    <w:p w14:paraId="68F4E0F3" w14:textId="77777777" w:rsidR="008B567D" w:rsidRDefault="008B567D" w:rsidP="008B567D">
      <w:pPr>
        <w:numPr>
          <w:ilvl w:val="3"/>
          <w:numId w:val="37"/>
        </w:numPr>
        <w:contextualSpacing w:val="0"/>
      </w:pPr>
      <w:r>
        <w:t>h</w:t>
      </w:r>
      <w:r w:rsidRPr="000D7815">
        <w:t xml:space="preserve">e </w:t>
      </w:r>
      <w:r>
        <w:t>consistently condemns</w:t>
      </w:r>
      <w:r w:rsidRPr="000D7815">
        <w:t xml:space="preserve"> torture </w:t>
      </w:r>
      <w:r>
        <w:t xml:space="preserve">and </w:t>
      </w:r>
      <w:r w:rsidRPr="000D7815">
        <w:t>terrorism</w:t>
      </w:r>
    </w:p>
    <w:p w14:paraId="1566CC6E" w14:textId="77777777" w:rsidR="008B567D" w:rsidRDefault="008B567D" w:rsidP="008B567D">
      <w:pPr>
        <w:numPr>
          <w:ilvl w:val="3"/>
          <w:numId w:val="37"/>
        </w:numPr>
        <w:contextualSpacing w:val="0"/>
      </w:pPr>
      <w:r>
        <w:t>Paul VI’s travels</w:t>
      </w:r>
    </w:p>
    <w:p w14:paraId="23BD5EFF" w14:textId="77777777" w:rsidR="008B567D" w:rsidRDefault="008B567D" w:rsidP="008B567D">
      <w:pPr>
        <w:numPr>
          <w:ilvl w:val="4"/>
          <w:numId w:val="37"/>
        </w:numPr>
        <w:contextualSpacing w:val="0"/>
      </w:pPr>
      <w:r>
        <w:t xml:space="preserve">1809-1963: since the French capture </w:t>
      </w:r>
      <w:r w:rsidRPr="000D7815">
        <w:t>Pius VII</w:t>
      </w:r>
      <w:r>
        <w:t>,</w:t>
      </w:r>
      <w:r w:rsidRPr="000D7815">
        <w:t xml:space="preserve"> </w:t>
      </w:r>
      <w:r>
        <w:t xml:space="preserve">no pope </w:t>
      </w:r>
      <w:r w:rsidRPr="000D7815">
        <w:t>trave</w:t>
      </w:r>
      <w:r>
        <w:t>ls outside Italy</w:t>
      </w:r>
    </w:p>
    <w:p w14:paraId="32F2179B" w14:textId="77777777" w:rsidR="008B567D" w:rsidRDefault="008B567D" w:rsidP="008B567D">
      <w:pPr>
        <w:numPr>
          <w:ilvl w:val="4"/>
          <w:numId w:val="37"/>
        </w:numPr>
        <w:contextualSpacing w:val="0"/>
      </w:pPr>
      <w:r>
        <w:t>1963-70: Paul travels</w:t>
      </w:r>
      <w:r w:rsidRPr="000D7815">
        <w:t xml:space="preserve"> </w:t>
      </w:r>
      <w:r>
        <w:t>“</w:t>
      </w:r>
      <w:r w:rsidRPr="000D7815">
        <w:t>more than all his predecessors combined</w:t>
      </w:r>
      <w:r>
        <w:t>” (</w:t>
      </w:r>
      <w:r w:rsidRPr="000D7815">
        <w:t>70,000 miles</w:t>
      </w:r>
      <w:r>
        <w:t>) (Holmes and Bickers 291)</w:t>
      </w:r>
    </w:p>
    <w:p w14:paraId="0C806D47" w14:textId="77777777" w:rsidR="008B567D" w:rsidRDefault="008B567D" w:rsidP="008B567D">
      <w:pPr>
        <w:numPr>
          <w:ilvl w:val="4"/>
          <w:numId w:val="37"/>
        </w:numPr>
        <w:contextualSpacing w:val="0"/>
      </w:pPr>
      <w:r>
        <w:t>a</w:t>
      </w:r>
      <w:r w:rsidRPr="000D7815">
        <w:t xml:space="preserve">ll </w:t>
      </w:r>
      <w:r>
        <w:t>of the</w:t>
      </w:r>
      <w:r w:rsidRPr="000D7815">
        <w:t xml:space="preserve"> journeys were </w:t>
      </w:r>
      <w:r>
        <w:t>to urge</w:t>
      </w:r>
      <w:r w:rsidRPr="000D7815">
        <w:t xml:space="preserve"> </w:t>
      </w:r>
      <w:r>
        <w:t>re</w:t>
      </w:r>
      <w:r w:rsidRPr="000D7815">
        <w:t xml:space="preserve">conciliation </w:t>
      </w:r>
      <w:r>
        <w:t>of nations</w:t>
      </w:r>
    </w:p>
    <w:p w14:paraId="35ECF9B6" w14:textId="77777777" w:rsidR="008B567D" w:rsidRDefault="008B567D" w:rsidP="008B567D">
      <w:pPr>
        <w:numPr>
          <w:ilvl w:val="3"/>
          <w:numId w:val="37"/>
        </w:numPr>
        <w:contextualSpacing w:val="0"/>
      </w:pPr>
      <w:r w:rsidRPr="000D7815">
        <w:t xml:space="preserve">visits to the pope </w:t>
      </w:r>
      <w:r>
        <w:t>by state officials similarly increase</w:t>
      </w:r>
    </w:p>
    <w:p w14:paraId="5F348871" w14:textId="77777777" w:rsidR="008B567D" w:rsidRDefault="008B567D" w:rsidP="008B567D">
      <w:pPr>
        <w:numPr>
          <w:ilvl w:val="4"/>
          <w:numId w:val="37"/>
        </w:numPr>
        <w:contextualSpacing w:val="0"/>
      </w:pPr>
      <w:r w:rsidRPr="00822079">
        <w:t>Pius XI</w:t>
      </w:r>
      <w:r>
        <w:t xml:space="preserve"> (1922-39) had 10</w:t>
      </w:r>
    </w:p>
    <w:p w14:paraId="7D634245" w14:textId="77777777" w:rsidR="008B567D" w:rsidRDefault="008B567D" w:rsidP="008B567D">
      <w:pPr>
        <w:numPr>
          <w:ilvl w:val="4"/>
          <w:numId w:val="37"/>
        </w:numPr>
        <w:contextualSpacing w:val="0"/>
      </w:pPr>
      <w:r w:rsidRPr="00822079">
        <w:t>Pius XII</w:t>
      </w:r>
      <w:r>
        <w:t xml:space="preserve"> (1939-58) had 26</w:t>
      </w:r>
    </w:p>
    <w:p w14:paraId="63F24E7F" w14:textId="77777777" w:rsidR="008B567D" w:rsidRDefault="008B567D" w:rsidP="008B567D">
      <w:pPr>
        <w:numPr>
          <w:ilvl w:val="4"/>
          <w:numId w:val="37"/>
        </w:numPr>
        <w:contextualSpacing w:val="0"/>
      </w:pPr>
      <w:r w:rsidRPr="00822079">
        <w:t xml:space="preserve">John </w:t>
      </w:r>
      <w:r>
        <w:t>XXIII (1958-63) had 34</w:t>
      </w:r>
    </w:p>
    <w:p w14:paraId="61BA3AAC" w14:textId="77777777" w:rsidR="008B567D" w:rsidRDefault="008B567D" w:rsidP="008B567D">
      <w:pPr>
        <w:numPr>
          <w:ilvl w:val="4"/>
          <w:numId w:val="37"/>
        </w:numPr>
        <w:contextualSpacing w:val="0"/>
      </w:pPr>
      <w:r w:rsidRPr="00822079">
        <w:t>Paul</w:t>
      </w:r>
      <w:r>
        <w:t xml:space="preserve"> VI (1963-78) had 90</w:t>
      </w:r>
    </w:p>
    <w:p w14:paraId="4069BED6" w14:textId="77777777" w:rsidR="008B567D" w:rsidRDefault="008B567D" w:rsidP="008B567D">
      <w:pPr>
        <w:numPr>
          <w:ilvl w:val="4"/>
          <w:numId w:val="37"/>
        </w:numPr>
        <w:contextualSpacing w:val="0"/>
      </w:pPr>
      <w:r>
        <w:t>“</w:t>
      </w:r>
      <w:r w:rsidRPr="000D7815">
        <w:t>visitors included Presidents Podgorny of Russia and Tito of Yugoslavia as well as Johnson, Nixon an</w:t>
      </w:r>
      <w:r w:rsidRPr="00822079">
        <w:t>d Ford of the United States</w:t>
      </w:r>
      <w:r>
        <w:t>” (Holmes and Bickers 291)</w:t>
      </w:r>
    </w:p>
    <w:p w14:paraId="33CAF63A" w14:textId="77777777" w:rsidR="008B567D" w:rsidRPr="005D1D79" w:rsidRDefault="008B567D" w:rsidP="008B567D">
      <w:pPr>
        <w:numPr>
          <w:ilvl w:val="3"/>
          <w:numId w:val="37"/>
        </w:numPr>
        <w:contextualSpacing w:val="0"/>
      </w:pPr>
      <w:r>
        <w:t xml:space="preserve">Paul VI has </w:t>
      </w:r>
      <w:r w:rsidRPr="000D7815">
        <w:t>36 nuncios, 36 pro-nuncios, 16 apostolic delegates</w:t>
      </w:r>
      <w:r>
        <w:t>,</w:t>
      </w:r>
      <w:r w:rsidRPr="000D7815">
        <w:t xml:space="preserve"> and a </w:t>
      </w:r>
      <w:r w:rsidRPr="000D7815">
        <w:rPr>
          <w:i/>
          <w:iCs/>
        </w:rPr>
        <w:t>chargé d</w:t>
      </w:r>
      <w:r>
        <w:rPr>
          <w:i/>
          <w:iCs/>
        </w:rPr>
        <w:t>’</w:t>
      </w:r>
      <w:r w:rsidRPr="000D7815">
        <w:rPr>
          <w:i/>
          <w:iCs/>
        </w:rPr>
        <w:t>affaires</w:t>
      </w:r>
      <w:r>
        <w:rPr>
          <w:iCs/>
        </w:rPr>
        <w:t xml:space="preserve">; they </w:t>
      </w:r>
      <w:r w:rsidRPr="00822079">
        <w:t>in</w:t>
      </w:r>
      <w:r>
        <w:t>form</w:t>
      </w:r>
      <w:r w:rsidRPr="00822079">
        <w:t xml:space="preserve"> </w:t>
      </w:r>
      <w:r>
        <w:t xml:space="preserve">the Vatican of </w:t>
      </w:r>
      <w:r w:rsidRPr="00822079">
        <w:t>d</w:t>
      </w:r>
      <w:r w:rsidRPr="000D7815">
        <w:t xml:space="preserve">evelopments </w:t>
      </w:r>
      <w:r>
        <w:t>everywhere</w:t>
      </w:r>
    </w:p>
    <w:p w14:paraId="0C54EAC9" w14:textId="77777777" w:rsidR="008B567D" w:rsidRDefault="008B567D" w:rsidP="008B567D">
      <w:pPr>
        <w:numPr>
          <w:ilvl w:val="3"/>
          <w:numId w:val="37"/>
        </w:numPr>
        <w:contextualSpacing w:val="0"/>
      </w:pPr>
      <w:r>
        <w:t xml:space="preserve">by 1973: 70 countries have </w:t>
      </w:r>
      <w:r w:rsidRPr="000D7815">
        <w:t>diplomatic relations with the Vatican</w:t>
      </w:r>
      <w:r>
        <w:t xml:space="preserve"> (</w:t>
      </w:r>
      <w:r w:rsidRPr="000D7815">
        <w:t>almost d</w:t>
      </w:r>
      <w:r>
        <w:t>ouble the number at his election in 1963)</w:t>
      </w:r>
    </w:p>
    <w:p w14:paraId="30BFE116" w14:textId="77777777" w:rsidR="008B567D" w:rsidRDefault="008B567D" w:rsidP="008B567D">
      <w:pPr>
        <w:numPr>
          <w:ilvl w:val="3"/>
          <w:numId w:val="37"/>
        </w:numPr>
        <w:contextualSpacing w:val="0"/>
      </w:pPr>
      <w:r>
        <w:t>March 1978: Paul VI offers</w:t>
      </w:r>
      <w:r w:rsidRPr="000D7815">
        <w:t xml:space="preserve"> himself in exchange for Aldo Moro, former Italian </w:t>
      </w:r>
      <w:r>
        <w:t>p</w:t>
      </w:r>
      <w:r w:rsidRPr="000D7815">
        <w:t xml:space="preserve">remier and </w:t>
      </w:r>
      <w:r>
        <w:t>per</w:t>
      </w:r>
      <w:r>
        <w:softHyphen/>
        <w:t xml:space="preserve">sonal </w:t>
      </w:r>
      <w:r w:rsidRPr="000D7815">
        <w:t>friend</w:t>
      </w:r>
      <w:r>
        <w:t>,</w:t>
      </w:r>
      <w:r w:rsidRPr="000D7815">
        <w:t xml:space="preserve"> kidnapped</w:t>
      </w:r>
      <w:r>
        <w:t xml:space="preserve"> by the Red Brigade</w:t>
      </w:r>
    </w:p>
    <w:p w14:paraId="4C2AC815" w14:textId="77777777" w:rsidR="008B567D" w:rsidRPr="000D7815" w:rsidRDefault="008B567D" w:rsidP="008B567D">
      <w:pPr>
        <w:numPr>
          <w:ilvl w:val="2"/>
          <w:numId w:val="37"/>
        </w:numPr>
        <w:contextualSpacing w:val="0"/>
      </w:pPr>
      <w:r w:rsidRPr="000D7815">
        <w:t>Paul</w:t>
      </w:r>
      <w:r>
        <w:t xml:space="preserve"> VI</w:t>
      </w:r>
      <w:r w:rsidRPr="000D7815">
        <w:t xml:space="preserve"> </w:t>
      </w:r>
      <w:r>
        <w:t>emphasiz</w:t>
      </w:r>
      <w:r w:rsidRPr="000D7815">
        <w:t>ed</w:t>
      </w:r>
      <w:r>
        <w:t>,</w:t>
      </w:r>
      <w:r w:rsidRPr="000D7815">
        <w:t xml:space="preserve"> </w:t>
      </w:r>
      <w:r>
        <w:t>“</w:t>
      </w:r>
      <w:r w:rsidRPr="000D7815">
        <w:t xml:space="preserve">not the political or even the ecclesiastical dignity of the papacy but his role as the </w:t>
      </w:r>
      <w:r>
        <w:t>‘</w:t>
      </w:r>
      <w:r w:rsidRPr="000D7815">
        <w:t>Servant of the servants of God</w:t>
      </w:r>
      <w:r>
        <w:t>’</w:t>
      </w:r>
      <w:r w:rsidRPr="000D7815">
        <w:t>. And the chief form of papal service anticipated by Pope John and developed by Pope Paul may well be to stand not only for the unity of Catholics, or even of Christians, but of all men</w:t>
      </w:r>
      <w:r>
        <w:t>” (Holmes and Bickers 293)</w:t>
      </w:r>
    </w:p>
    <w:p w14:paraId="204AA539" w14:textId="77777777" w:rsidR="008B567D" w:rsidRDefault="008B567D" w:rsidP="008B567D">
      <w:pPr>
        <w:numPr>
          <w:ilvl w:val="2"/>
          <w:numId w:val="37"/>
        </w:numPr>
        <w:contextualSpacing w:val="0"/>
      </w:pPr>
      <w:r>
        <w:t>“</w:t>
      </w:r>
      <w:r w:rsidRPr="000D7815">
        <w:t>the papacy itself was stronger and more influential during the second half of the twentieth century than it had been at the beginning as the popes increasingly promoted their spiritual and moral influence, not just within the Church but throughout the world</w:t>
      </w:r>
      <w:r>
        <w:t>” (Holmes and Bickers 292)</w:t>
      </w:r>
    </w:p>
    <w:p w14:paraId="6AB13C25" w14:textId="77777777" w:rsidR="008B567D" w:rsidRPr="00C2705C" w:rsidRDefault="008B567D" w:rsidP="008B567D">
      <w:pPr>
        <w:numPr>
          <w:ilvl w:val="2"/>
          <w:numId w:val="37"/>
        </w:numPr>
        <w:contextualSpacing w:val="0"/>
      </w:pPr>
      <w:r w:rsidRPr="00C2705C">
        <w:t>John Paul I</w:t>
      </w:r>
      <w:r>
        <w:t xml:space="preserve"> (1978)</w:t>
      </w:r>
    </w:p>
    <w:p w14:paraId="2C5D3960" w14:textId="77777777" w:rsidR="008B567D" w:rsidRDefault="008B567D" w:rsidP="008B567D">
      <w:pPr>
        <w:numPr>
          <w:ilvl w:val="3"/>
          <w:numId w:val="37"/>
        </w:numPr>
        <w:contextualSpacing w:val="0"/>
      </w:pPr>
      <w:r>
        <w:t>“</w:t>
      </w:r>
      <w:r w:rsidRPr="000D7815">
        <w:t>He refused to wear the tiara, symbol of secular as well as religious authority, and described his first papal Mass as the inauguration of his ministry as supreme pastor rather than a coronation.</w:t>
      </w:r>
      <w:r>
        <w:t xml:space="preserve"> </w:t>
      </w:r>
      <w:r w:rsidRPr="000D7815">
        <w:t xml:space="preserve">He rejected the use of such titles as </w:t>
      </w:r>
      <w:r>
        <w:t>‘</w:t>
      </w:r>
      <w:r w:rsidRPr="000D7815">
        <w:t xml:space="preserve">Head of the </w:t>
      </w:r>
      <w:r w:rsidRPr="000D7815">
        <w:lastRenderedPageBreak/>
        <w:t>Church</w:t>
      </w:r>
      <w:r>
        <w:t>’</w:t>
      </w:r>
      <w:r w:rsidRPr="000D7815">
        <w:t xml:space="preserve"> or </w:t>
      </w:r>
      <w:r>
        <w:t>‘</w:t>
      </w:r>
      <w:r w:rsidRPr="000D7815">
        <w:t>Vicar of Christ</w:t>
      </w:r>
      <w:r>
        <w:t>’</w:t>
      </w:r>
      <w:r w:rsidRPr="000D7815">
        <w:t xml:space="preserve"> in favour of </w:t>
      </w:r>
      <w:r>
        <w:t>‘</w:t>
      </w:r>
      <w:r w:rsidRPr="000D7815">
        <w:t>Pope</w:t>
      </w:r>
      <w:r>
        <w:t>’</w:t>
      </w:r>
      <w:r w:rsidRPr="000D7815">
        <w:t xml:space="preserve"> or </w:t>
      </w:r>
      <w:r>
        <w:t>‘</w:t>
      </w:r>
      <w:r w:rsidRPr="000D7815">
        <w:t>Bishop of Rome</w:t>
      </w:r>
      <w:r>
        <w:t>’</w:t>
      </w:r>
      <w:r w:rsidRPr="000D7815">
        <w:t>, and he also avoided the use of the majestic plural</w:t>
      </w:r>
      <w:r>
        <w:t>” (Holmes and Bickers 293)</w:t>
      </w:r>
    </w:p>
    <w:p w14:paraId="0F6EDADD" w14:textId="77777777" w:rsidR="008B567D" w:rsidRDefault="008B567D" w:rsidP="008B567D">
      <w:pPr>
        <w:numPr>
          <w:ilvl w:val="3"/>
          <w:numId w:val="37"/>
        </w:numPr>
        <w:contextualSpacing w:val="0"/>
      </w:pPr>
      <w:r>
        <w:t>he dies</w:t>
      </w:r>
      <w:r w:rsidRPr="000D7815">
        <w:t xml:space="preserve"> of a heart attack after 34 days</w:t>
      </w:r>
    </w:p>
    <w:p w14:paraId="2ACF1299" w14:textId="77777777" w:rsidR="008B567D" w:rsidRDefault="008B567D" w:rsidP="008B567D">
      <w:pPr>
        <w:numPr>
          <w:ilvl w:val="3"/>
          <w:numId w:val="37"/>
        </w:numPr>
        <w:contextualSpacing w:val="0"/>
      </w:pPr>
      <w:r>
        <w:t>“</w:t>
      </w:r>
      <w:r w:rsidRPr="000D7815">
        <w:t xml:space="preserve">He was committed to </w:t>
      </w:r>
      <w:r>
        <w:t xml:space="preserve">. . . </w:t>
      </w:r>
      <w:r w:rsidRPr="000D7815">
        <w:t xml:space="preserve">promoting ecumenism </w:t>
      </w:r>
      <w:r>
        <w:t>‘</w:t>
      </w:r>
      <w:r w:rsidRPr="000D7815">
        <w:t>without hesitation</w:t>
      </w:r>
      <w:r>
        <w:t>’</w:t>
      </w:r>
      <w:r w:rsidRPr="000D7815">
        <w:t>, reforming Canon Law, accepting the implications of collegiality, working for development and progress, justice and peace, and the evangelisation of the world. It is difficult to see how without such a programme Catholic Christians can hope to deal with the problems facing Christianity and the Church</w:t>
      </w:r>
      <w:r>
        <w:t>” (Holmes and Bickers 293)</w:t>
      </w:r>
    </w:p>
    <w:p w14:paraId="650947E7" w14:textId="77777777" w:rsidR="008B567D" w:rsidRDefault="008B567D" w:rsidP="008B567D">
      <w:pPr>
        <w:numPr>
          <w:ilvl w:val="2"/>
          <w:numId w:val="37"/>
        </w:numPr>
        <w:contextualSpacing w:val="0"/>
      </w:pPr>
      <w:r>
        <w:t>John Paul II (1978-2005): see below</w:t>
      </w:r>
    </w:p>
    <w:p w14:paraId="30185E55" w14:textId="77777777" w:rsidR="008B567D" w:rsidRPr="00C2705C" w:rsidRDefault="008B567D" w:rsidP="008B567D">
      <w:pPr>
        <w:numPr>
          <w:ilvl w:val="1"/>
          <w:numId w:val="37"/>
        </w:numPr>
        <w:contextualSpacing w:val="0"/>
      </w:pPr>
      <w:r w:rsidRPr="00C2705C">
        <w:t>scripture</w:t>
      </w:r>
    </w:p>
    <w:p w14:paraId="31E7AE8F" w14:textId="77777777" w:rsidR="008B567D" w:rsidRDefault="008B567D" w:rsidP="008B567D">
      <w:pPr>
        <w:numPr>
          <w:ilvl w:val="2"/>
          <w:numId w:val="37"/>
        </w:numPr>
        <w:contextualSpacing w:val="0"/>
      </w:pPr>
      <w:r>
        <w:t>“</w:t>
      </w:r>
      <w:r w:rsidRPr="000D7815">
        <w:t>The liturgical and ecumenical movements, forms of Catholic Action like the Young Christian Workers, all contributed towards a growing appreciation of the scriptures</w:t>
      </w:r>
      <w:r>
        <w:t>” (Holmes and Bickers 282)</w:t>
      </w:r>
    </w:p>
    <w:p w14:paraId="202068F6" w14:textId="77777777" w:rsidR="008B567D" w:rsidRDefault="008B567D" w:rsidP="008B567D">
      <w:pPr>
        <w:numPr>
          <w:ilvl w:val="2"/>
          <w:numId w:val="37"/>
        </w:numPr>
        <w:contextualSpacing w:val="0"/>
      </w:pPr>
      <w:r w:rsidRPr="00822079">
        <w:t>Leo XIII</w:t>
      </w:r>
      <w:r>
        <w:t xml:space="preserve"> (1878-1903)</w:t>
      </w:r>
    </w:p>
    <w:p w14:paraId="16676403" w14:textId="77777777" w:rsidR="008B567D" w:rsidRDefault="008B567D" w:rsidP="008B567D">
      <w:pPr>
        <w:numPr>
          <w:ilvl w:val="3"/>
          <w:numId w:val="37"/>
        </w:numPr>
        <w:contextualSpacing w:val="0"/>
      </w:pPr>
      <w:r>
        <w:t xml:space="preserve">November 18, 1893: </w:t>
      </w:r>
      <w:r w:rsidRPr="00822079">
        <w:t>Leo XIII</w:t>
      </w:r>
      <w:r>
        <w:t>’s</w:t>
      </w:r>
      <w:r w:rsidRPr="00822079">
        <w:t xml:space="preserve"> </w:t>
      </w:r>
      <w:r>
        <w:t xml:space="preserve">encyclical </w:t>
      </w:r>
      <w:r w:rsidRPr="000D7815">
        <w:rPr>
          <w:i/>
          <w:iCs/>
        </w:rPr>
        <w:t>Providentissimus Deus</w:t>
      </w:r>
    </w:p>
    <w:p w14:paraId="177474E0" w14:textId="77777777" w:rsidR="008B567D" w:rsidRPr="00E76A52" w:rsidRDefault="008B567D" w:rsidP="008B567D">
      <w:pPr>
        <w:numPr>
          <w:ilvl w:val="4"/>
          <w:numId w:val="37"/>
        </w:numPr>
        <w:contextualSpacing w:val="0"/>
        <w:rPr>
          <w:spacing w:val="-3"/>
        </w:rPr>
      </w:pPr>
      <w:r>
        <w:rPr>
          <w:spacing w:val="-3"/>
        </w:rPr>
        <w:t xml:space="preserve">Leo XIII: </w:t>
      </w:r>
      <w:r w:rsidRPr="00E76A52">
        <w:rPr>
          <w:spacing w:val="-3"/>
        </w:rPr>
        <w:t>“There can never, indeed, be any real discrepancy between the theologian and the physi</w:t>
      </w:r>
      <w:r>
        <w:rPr>
          <w:spacing w:val="-3"/>
        </w:rPr>
        <w:t>cist . . .</w:t>
      </w:r>
      <w:r w:rsidRPr="00E76A52">
        <w:rPr>
          <w:spacing w:val="-3"/>
        </w:rPr>
        <w:t xml:space="preserve"> If dissension should arise between them, here is the rule also laid down by St. Augus</w:t>
      </w:r>
      <w:r w:rsidRPr="00E76A52">
        <w:rPr>
          <w:spacing w:val="-3"/>
        </w:rPr>
        <w:softHyphen/>
        <w:t>tine for the theologian: “Whatever they can really demonstrate to be true of physical nature we must show to be capable of reconciliation with our Scriptures</w:t>
      </w:r>
      <w:r>
        <w:rPr>
          <w:spacing w:val="-3"/>
        </w:rPr>
        <w:t xml:space="preserve">” . . . </w:t>
      </w:r>
      <w:r w:rsidRPr="00E76A52">
        <w:rPr>
          <w:spacing w:val="-3"/>
        </w:rPr>
        <w:t>The Catholic interpreter</w:t>
      </w:r>
      <w:r>
        <w:rPr>
          <w:spacing w:val="-3"/>
        </w:rPr>
        <w:t xml:space="preserve"> . . . </w:t>
      </w:r>
      <w:r w:rsidRPr="00E76A52">
        <w:rPr>
          <w:spacing w:val="-3"/>
        </w:rPr>
        <w:t xml:space="preserve">should show that these facts of natural science which investigators affirm to be now quite certain are not contrary to the Scripture rightly explained” </w:t>
      </w:r>
      <w:r>
        <w:rPr>
          <w:spacing w:val="-3"/>
        </w:rPr>
        <w:t xml:space="preserve">(qtd. in </w:t>
      </w:r>
      <w:smartTag w:uri="urn:schemas-microsoft-com:office:smarttags" w:element="place">
        <w:smartTag w:uri="urn:schemas-microsoft-com:office:smarttags" w:element="City">
          <w:r w:rsidRPr="00E7084D">
            <w:rPr>
              <w:i/>
            </w:rPr>
            <w:t>Rome</w:t>
          </w:r>
        </w:smartTag>
      </w:smartTag>
      <w:r w:rsidRPr="00E7084D">
        <w:rPr>
          <w:i/>
        </w:rPr>
        <w:t xml:space="preserve"> and the Study of Scripture</w:t>
      </w:r>
      <w:r>
        <w:rPr>
          <w:spacing w:val="-3"/>
        </w:rPr>
        <w:t xml:space="preserve"> 21-23)</w:t>
      </w:r>
    </w:p>
    <w:p w14:paraId="69B4682D" w14:textId="77777777" w:rsidR="008B567D" w:rsidRDefault="008B567D" w:rsidP="008B567D">
      <w:pPr>
        <w:numPr>
          <w:ilvl w:val="3"/>
          <w:numId w:val="37"/>
        </w:numPr>
        <w:contextualSpacing w:val="0"/>
      </w:pPr>
      <w:r>
        <w:t xml:space="preserve">October 30, 1902: </w:t>
      </w:r>
      <w:r w:rsidRPr="00AD5C60">
        <w:t>Leo XIII</w:t>
      </w:r>
      <w:r>
        <w:t xml:space="preserve">’s apostolic letter </w:t>
      </w:r>
      <w:r w:rsidRPr="00AD5C60">
        <w:rPr>
          <w:i/>
        </w:rPr>
        <w:t>Vigilanti</w:t>
      </w:r>
      <w:r>
        <w:rPr>
          <w:i/>
        </w:rPr>
        <w:t>ae</w:t>
      </w:r>
      <w:r>
        <w:t xml:space="preserve"> formally establishes the Pontifical Biblical Commission</w:t>
      </w:r>
    </w:p>
    <w:p w14:paraId="490D6608" w14:textId="77777777" w:rsidR="008B567D" w:rsidRDefault="008B567D" w:rsidP="008B567D">
      <w:pPr>
        <w:numPr>
          <w:ilvl w:val="4"/>
          <w:numId w:val="37"/>
        </w:numPr>
        <w:contextualSpacing w:val="0"/>
      </w:pPr>
      <w:r>
        <w:t>he appoints c</w:t>
      </w:r>
      <w:r w:rsidRPr="00AF3EBA">
        <w:t>onservative scholars</w:t>
      </w:r>
    </w:p>
    <w:p w14:paraId="22101906" w14:textId="77777777" w:rsidR="008B567D" w:rsidRDefault="008B567D" w:rsidP="008B567D">
      <w:pPr>
        <w:numPr>
          <w:ilvl w:val="4"/>
          <w:numId w:val="37"/>
        </w:numPr>
        <w:contextualSpacing w:val="0"/>
      </w:pPr>
      <w:r>
        <w:t xml:space="preserve">they </w:t>
      </w:r>
      <w:r w:rsidRPr="00AF3EBA">
        <w:t>re</w:t>
      </w:r>
      <w:r>
        <w:t>fuse</w:t>
      </w:r>
      <w:r w:rsidRPr="00AF3EBA">
        <w:t xml:space="preserve"> </w:t>
      </w:r>
      <w:r>
        <w:t>“</w:t>
      </w:r>
      <w:r w:rsidRPr="00AF3EBA">
        <w:t>to allow Catholics to question the Mosaic authorship of the Pentateuch or the unity of Isaiah, the priority of Matthew or the Pauline authorship of Hebrews</w:t>
      </w:r>
      <w:r>
        <w:t>” (Holmes and Bickers 255)</w:t>
      </w:r>
    </w:p>
    <w:p w14:paraId="5E9CC608" w14:textId="77777777" w:rsidR="008B567D" w:rsidRDefault="008B567D" w:rsidP="008B567D">
      <w:pPr>
        <w:numPr>
          <w:ilvl w:val="2"/>
          <w:numId w:val="37"/>
        </w:numPr>
        <w:contextualSpacing w:val="0"/>
      </w:pPr>
      <w:r w:rsidRPr="000D7815">
        <w:t>Benedict XV</w:t>
      </w:r>
      <w:r>
        <w:t xml:space="preserve"> (1914-22)</w:t>
      </w:r>
    </w:p>
    <w:p w14:paraId="3F660C5B" w14:textId="77777777" w:rsidR="008B567D" w:rsidRPr="00394F7E" w:rsidRDefault="008B567D" w:rsidP="008B567D">
      <w:pPr>
        <w:numPr>
          <w:ilvl w:val="3"/>
          <w:numId w:val="37"/>
        </w:numPr>
        <w:contextualSpacing w:val="0"/>
      </w:pPr>
      <w:r>
        <w:t xml:space="preserve">September 15, 1920: </w:t>
      </w:r>
      <w:r w:rsidRPr="000D7815">
        <w:t>Benedict XV</w:t>
      </w:r>
      <w:r>
        <w:t>’s</w:t>
      </w:r>
      <w:r w:rsidRPr="000D7815">
        <w:t xml:space="preserve"> </w:t>
      </w:r>
      <w:r>
        <w:t xml:space="preserve">encyclical </w:t>
      </w:r>
      <w:r w:rsidRPr="000D7815">
        <w:rPr>
          <w:i/>
          <w:iCs/>
        </w:rPr>
        <w:t>Spiritus Paraclitus</w:t>
      </w:r>
      <w:r w:rsidRPr="004F4670">
        <w:rPr>
          <w:iCs/>
        </w:rPr>
        <w:t xml:space="preserve"> </w:t>
      </w:r>
      <w:r>
        <w:rPr>
          <w:iCs/>
        </w:rPr>
        <w:t>“</w:t>
      </w:r>
      <w:r w:rsidRPr="000D7815">
        <w:t>modified some of the more conservative</w:t>
      </w:r>
      <w:r w:rsidRPr="00822079">
        <w:t xml:space="preserve"> positions adopted by Leo XIII in </w:t>
      </w:r>
      <w:r w:rsidRPr="000D7815">
        <w:rPr>
          <w:i/>
          <w:iCs/>
        </w:rPr>
        <w:t>Providentissimus Deus</w:t>
      </w:r>
      <w:r>
        <w:rPr>
          <w:iCs/>
        </w:rPr>
        <w:t>” (Holmes and Bickers 282)</w:t>
      </w:r>
    </w:p>
    <w:p w14:paraId="48F4C4AB" w14:textId="77777777" w:rsidR="008B567D" w:rsidRDefault="008B567D" w:rsidP="008B567D">
      <w:pPr>
        <w:numPr>
          <w:ilvl w:val="2"/>
          <w:numId w:val="37"/>
        </w:numPr>
        <w:contextualSpacing w:val="0"/>
      </w:pPr>
      <w:r w:rsidRPr="000D7815">
        <w:t>Pius XII</w:t>
      </w:r>
      <w:r>
        <w:t xml:space="preserve"> (1939-58)</w:t>
      </w:r>
    </w:p>
    <w:p w14:paraId="7129A424" w14:textId="77777777" w:rsidR="008B567D" w:rsidRDefault="008B567D" w:rsidP="008B567D">
      <w:pPr>
        <w:numPr>
          <w:ilvl w:val="3"/>
          <w:numId w:val="37"/>
        </w:numPr>
        <w:contextualSpacing w:val="0"/>
      </w:pPr>
      <w:r>
        <w:t xml:space="preserve">September 30, 1943: </w:t>
      </w:r>
      <w:r w:rsidRPr="000D7815">
        <w:t>Pius XII</w:t>
      </w:r>
      <w:r>
        <w:t xml:space="preserve">’s encyclical </w:t>
      </w:r>
      <w:r w:rsidRPr="000D7815">
        <w:rPr>
          <w:i/>
          <w:iCs/>
        </w:rPr>
        <w:t>Divino Afflante Spiritu</w:t>
      </w:r>
      <w:r>
        <w:t xml:space="preserve">; for the </w:t>
      </w:r>
      <w:r w:rsidRPr="000D7815">
        <w:t xml:space="preserve">first </w:t>
      </w:r>
      <w:r>
        <w:t xml:space="preserve">time a pope </w:t>
      </w:r>
      <w:r w:rsidRPr="000D7815">
        <w:t>en</w:t>
      </w:r>
      <w:r>
        <w:t>courages</w:t>
      </w:r>
      <w:r w:rsidRPr="000D7815">
        <w:t xml:space="preserve"> </w:t>
      </w:r>
      <w:r>
        <w:t xml:space="preserve">use of </w:t>
      </w:r>
      <w:r w:rsidRPr="000D7815">
        <w:t xml:space="preserve">the </w:t>
      </w:r>
      <w:r>
        <w:t>historical-critical method</w:t>
      </w:r>
    </w:p>
    <w:p w14:paraId="658AF8FB" w14:textId="77777777" w:rsidR="008B567D" w:rsidRDefault="008B567D" w:rsidP="008B567D">
      <w:pPr>
        <w:numPr>
          <w:ilvl w:val="3"/>
          <w:numId w:val="37"/>
        </w:numPr>
        <w:contextualSpacing w:val="0"/>
      </w:pPr>
      <w:r w:rsidRPr="00822079">
        <w:t xml:space="preserve">the Biblical Commission </w:t>
      </w:r>
      <w:r>
        <w:t>adopts</w:t>
      </w:r>
      <w:r w:rsidRPr="00822079">
        <w:t xml:space="preserve"> more </w:t>
      </w:r>
      <w:r>
        <w:t>liberal solutions to exegetical problems</w:t>
      </w:r>
    </w:p>
    <w:p w14:paraId="1F7E916C" w14:textId="77777777" w:rsidR="008B567D" w:rsidRDefault="008B567D" w:rsidP="008B567D">
      <w:pPr>
        <w:numPr>
          <w:ilvl w:val="3"/>
          <w:numId w:val="37"/>
        </w:numPr>
        <w:contextualSpacing w:val="0"/>
      </w:pPr>
      <w:r>
        <w:t xml:space="preserve">August 12, 1950: Pius XII’s encyclical </w:t>
      </w:r>
      <w:r>
        <w:rPr>
          <w:i/>
        </w:rPr>
        <w:t>Humani generis</w:t>
      </w:r>
      <w:r w:rsidRPr="004F4670">
        <w:rPr>
          <w:iCs/>
        </w:rPr>
        <w:t xml:space="preserve"> </w:t>
      </w:r>
      <w:r>
        <w:rPr>
          <w:iCs/>
        </w:rPr>
        <w:t>“</w:t>
      </w:r>
      <w:r w:rsidRPr="000D7815">
        <w:t xml:space="preserve">revoked some of the </w:t>
      </w:r>
      <w:r w:rsidRPr="00822079">
        <w:t>concessions made in the field of biblical studies and marked the r</w:t>
      </w:r>
      <w:r w:rsidRPr="000D7815">
        <w:t>eturn to a more intransigent approach</w:t>
      </w:r>
      <w:r>
        <w:t>” (Holmes and Bickers 282)</w:t>
      </w:r>
    </w:p>
    <w:p w14:paraId="559DA6B6" w14:textId="77777777" w:rsidR="008B567D" w:rsidRDefault="008B567D" w:rsidP="008B567D">
      <w:pPr>
        <w:widowControl w:val="0"/>
        <w:numPr>
          <w:ilvl w:val="1"/>
          <w:numId w:val="37"/>
        </w:numPr>
        <w:contextualSpacing w:val="0"/>
      </w:pPr>
      <w:r>
        <w:t>ecclesiology: the role of the laity</w:t>
      </w:r>
    </w:p>
    <w:p w14:paraId="1C118317" w14:textId="77777777" w:rsidR="008B567D" w:rsidRDefault="008B567D" w:rsidP="008B567D">
      <w:pPr>
        <w:numPr>
          <w:ilvl w:val="2"/>
          <w:numId w:val="37"/>
        </w:numPr>
        <w:contextualSpacing w:val="0"/>
      </w:pPr>
      <w:r>
        <w:t>“</w:t>
      </w:r>
      <w:r w:rsidRPr="000D7815">
        <w:t xml:space="preserve">problems of evangelisation throughout the world </w:t>
      </w:r>
      <w:r>
        <w:t>. . . [a</w:t>
      </w:r>
      <w:r w:rsidRPr="000D7815">
        <w:t>ffect</w:t>
      </w:r>
      <w:r>
        <w:t>ed]</w:t>
      </w:r>
      <w:r w:rsidRPr="000D7815">
        <w:t xml:space="preserve"> the development of pastoral theology, the liturgical movement and the growth of ecumenism</w:t>
      </w:r>
      <w:r>
        <w:t>” (Holmes and Bickers 281)</w:t>
      </w:r>
    </w:p>
    <w:p w14:paraId="66DEBD34" w14:textId="77777777" w:rsidR="008B567D" w:rsidRPr="00DA5F9F" w:rsidRDefault="008B567D" w:rsidP="008B567D">
      <w:pPr>
        <w:numPr>
          <w:ilvl w:val="2"/>
          <w:numId w:val="37"/>
        </w:numPr>
        <w:contextualSpacing w:val="0"/>
      </w:pPr>
      <w:r>
        <w:t xml:space="preserve">1942: Pius XII’s </w:t>
      </w:r>
      <w:r w:rsidRPr="000D7815">
        <w:t>encycli</w:t>
      </w:r>
      <w:r>
        <w:t>cal</w:t>
      </w:r>
      <w:r w:rsidRPr="000D7815">
        <w:t xml:space="preserve"> </w:t>
      </w:r>
      <w:r w:rsidRPr="000D7815">
        <w:rPr>
          <w:i/>
          <w:iCs/>
        </w:rPr>
        <w:t>Mystici Corporis Christi</w:t>
      </w:r>
      <w:r>
        <w:rPr>
          <w:iCs/>
        </w:rPr>
        <w:t xml:space="preserve"> (</w:t>
      </w:r>
      <w:r>
        <w:rPr>
          <w:i/>
          <w:iCs/>
        </w:rPr>
        <w:t>Mystical Body of Christ</w:t>
      </w:r>
      <w:r>
        <w:rPr>
          <w:iCs/>
        </w:rPr>
        <w:t>)</w:t>
      </w:r>
    </w:p>
    <w:p w14:paraId="0A0D6868" w14:textId="77777777" w:rsidR="008B567D" w:rsidRDefault="008B567D" w:rsidP="008B567D">
      <w:pPr>
        <w:numPr>
          <w:ilvl w:val="3"/>
          <w:numId w:val="37"/>
        </w:numPr>
        <w:contextualSpacing w:val="0"/>
      </w:pPr>
      <w:r>
        <w:lastRenderedPageBreak/>
        <w:t>it “</w:t>
      </w:r>
      <w:r w:rsidRPr="000D7815">
        <w:t>marked a crucial stage in the Church</w:t>
      </w:r>
      <w:r>
        <w:t>’</w:t>
      </w:r>
      <w:r w:rsidRPr="000D7815">
        <w:t>s understanding of the role of the laity</w:t>
      </w:r>
      <w:r>
        <w:t>” (Holmes and Bickers 282)</w:t>
      </w:r>
    </w:p>
    <w:p w14:paraId="3F6B2291" w14:textId="77777777" w:rsidR="008B567D" w:rsidRPr="00805F93" w:rsidRDefault="008B567D" w:rsidP="008B567D">
      <w:pPr>
        <w:numPr>
          <w:ilvl w:val="3"/>
          <w:numId w:val="37"/>
        </w:numPr>
        <w:contextualSpacing w:val="0"/>
      </w:pPr>
      <w:r>
        <w:t>“</w:t>
      </w:r>
      <w:r w:rsidRPr="000D7815">
        <w:t xml:space="preserve">the liturgical movement and growth of Catholic Action were part cause and part effect of an increased awareness of </w:t>
      </w:r>
      <w:r>
        <w:t xml:space="preserve">. . . </w:t>
      </w:r>
      <w:r w:rsidRPr="000D7815">
        <w:t>the Church as the Mystical Body of C</w:t>
      </w:r>
      <w:r w:rsidRPr="00822079">
        <w:t>hrist</w:t>
      </w:r>
      <w:r>
        <w:t>” (Holmes and Bickers 282)</w:t>
      </w:r>
    </w:p>
    <w:p w14:paraId="0C19E4C7" w14:textId="77777777" w:rsidR="008B567D" w:rsidRDefault="008B567D" w:rsidP="008B567D">
      <w:pPr>
        <w:numPr>
          <w:ilvl w:val="1"/>
          <w:numId w:val="37"/>
        </w:numPr>
        <w:contextualSpacing w:val="0"/>
      </w:pPr>
      <w:r>
        <w:t xml:space="preserve">moral theology: Paul VI’s encyclical </w:t>
      </w:r>
      <w:r>
        <w:rPr>
          <w:i/>
        </w:rPr>
        <w:t>Humanae vitae</w:t>
      </w:r>
      <w:r>
        <w:t xml:space="preserve"> (July 25, 1968)</w:t>
      </w:r>
    </w:p>
    <w:p w14:paraId="586A6070" w14:textId="77777777" w:rsidR="008B567D" w:rsidRDefault="008B567D" w:rsidP="008B567D">
      <w:pPr>
        <w:numPr>
          <w:ilvl w:val="2"/>
          <w:numId w:val="37"/>
        </w:numPr>
        <w:contextualSpacing w:val="0"/>
      </w:pPr>
      <w:r>
        <w:t>it condemns abortion</w:t>
      </w:r>
      <w:r w:rsidRPr="000D7815">
        <w:t xml:space="preserve"> </w:t>
      </w:r>
      <w:r>
        <w:t xml:space="preserve">and artificial </w:t>
      </w:r>
      <w:r w:rsidRPr="000D7815">
        <w:t>contraception</w:t>
      </w:r>
    </w:p>
    <w:p w14:paraId="040280BB" w14:textId="77777777" w:rsidR="008B567D" w:rsidRDefault="008B567D" w:rsidP="008B567D">
      <w:pPr>
        <w:numPr>
          <w:ilvl w:val="2"/>
          <w:numId w:val="37"/>
        </w:numPr>
        <w:contextualSpacing w:val="0"/>
      </w:pPr>
      <w:r>
        <w:t>it raises</w:t>
      </w:r>
      <w:r w:rsidRPr="000D7815">
        <w:t xml:space="preserve"> </w:t>
      </w:r>
      <w:r>
        <w:t>“</w:t>
      </w:r>
      <w:r w:rsidRPr="000D7815">
        <w:t>issues of ecclesiastical infallibility, the rights of conscience and the responsibilities of Christian love in marriage</w:t>
      </w:r>
      <w:r>
        <w:t>” (Holmes and Bickers 289)</w:t>
      </w:r>
    </w:p>
    <w:p w14:paraId="6F1149D1" w14:textId="77777777" w:rsidR="008B567D" w:rsidRDefault="008B567D" w:rsidP="008B567D">
      <w:pPr>
        <w:numPr>
          <w:ilvl w:val="2"/>
          <w:numId w:val="37"/>
        </w:numPr>
        <w:contextualSpacing w:val="0"/>
      </w:pPr>
      <w:r>
        <w:t>“</w:t>
      </w:r>
      <w:r w:rsidRPr="000D7815">
        <w:t xml:space="preserve">The fact that </w:t>
      </w:r>
      <w:r w:rsidRPr="000D7815">
        <w:rPr>
          <w:i/>
          <w:iCs/>
        </w:rPr>
        <w:t>Humanae Vitae</w:t>
      </w:r>
      <w:r w:rsidRPr="009F39BD">
        <w:rPr>
          <w:iCs/>
        </w:rPr>
        <w:t xml:space="preserve"> </w:t>
      </w:r>
      <w:r w:rsidRPr="000D7815">
        <w:t xml:space="preserve">was </w:t>
      </w:r>
      <w:r w:rsidRPr="00822079">
        <w:t>published in a year which fell between two episcopal synods inev</w:t>
      </w:r>
      <w:r>
        <w:softHyphen/>
      </w:r>
      <w:r w:rsidRPr="000D7815">
        <w:t>itably raised the question whether or not the pope should have first consulted the bishops and at the subsequent synod the pope himself appealed for unity. He accepted that collegiality was c</w:t>
      </w:r>
      <w:r w:rsidRPr="00822079">
        <w:t>o-responsibility but emphasised that the pope</w:t>
      </w:r>
      <w:r>
        <w:t>’</w:t>
      </w:r>
      <w:r w:rsidRPr="000D7815">
        <w:t>s duty to respect episcopal rights must be balanced by their duty to recognise papal supremacy</w:t>
      </w:r>
      <w:r>
        <w:t>” (Holmes and Bickers 289)</w:t>
      </w:r>
    </w:p>
    <w:p w14:paraId="0549C67F" w14:textId="77777777" w:rsidR="008B567D" w:rsidRPr="00DC1B55" w:rsidRDefault="008B567D" w:rsidP="008B567D">
      <w:pPr>
        <w:widowControl w:val="0"/>
      </w:pPr>
    </w:p>
    <w:p w14:paraId="7A50BB71" w14:textId="77777777" w:rsidR="008B567D" w:rsidRDefault="008B567D" w:rsidP="008B567D">
      <w:pPr>
        <w:widowControl w:val="0"/>
        <w:numPr>
          <w:ilvl w:val="0"/>
          <w:numId w:val="37"/>
        </w:numPr>
        <w:contextualSpacing w:val="0"/>
      </w:pPr>
      <w:r>
        <w:rPr>
          <w:b/>
        </w:rPr>
        <w:t>sacraments</w:t>
      </w:r>
    </w:p>
    <w:p w14:paraId="0633DEEE" w14:textId="77777777" w:rsidR="008B567D" w:rsidRDefault="008B567D" w:rsidP="008B567D">
      <w:pPr>
        <w:numPr>
          <w:ilvl w:val="1"/>
          <w:numId w:val="37"/>
        </w:numPr>
        <w:contextualSpacing w:val="0"/>
      </w:pPr>
      <w:r>
        <w:t>liturgy</w:t>
      </w:r>
    </w:p>
    <w:p w14:paraId="0EFC1420" w14:textId="77777777" w:rsidR="008B567D" w:rsidRDefault="008B567D" w:rsidP="008B567D">
      <w:pPr>
        <w:numPr>
          <w:ilvl w:val="2"/>
          <w:numId w:val="37"/>
        </w:numPr>
        <w:contextualSpacing w:val="0"/>
      </w:pPr>
      <w:r w:rsidRPr="0086548D">
        <w:t xml:space="preserve">Pius X </w:t>
      </w:r>
      <w:r>
        <w:t>(1903-14) promotes</w:t>
      </w:r>
      <w:r w:rsidRPr="0086548D">
        <w:t xml:space="preserve"> </w:t>
      </w:r>
      <w:r>
        <w:t xml:space="preserve">daily </w:t>
      </w:r>
      <w:r w:rsidRPr="0086548D">
        <w:t xml:space="preserve">communion, </w:t>
      </w:r>
      <w:r>
        <w:t xml:space="preserve">breviary </w:t>
      </w:r>
      <w:r w:rsidRPr="0086548D">
        <w:t>reform</w:t>
      </w:r>
      <w:r>
        <w:t>,</w:t>
      </w:r>
      <w:r w:rsidRPr="0086548D">
        <w:t xml:space="preserve"> and Gregorian chant</w:t>
      </w:r>
    </w:p>
    <w:p w14:paraId="779CC3EC" w14:textId="77777777" w:rsidR="008B567D" w:rsidRDefault="008B567D" w:rsidP="008B567D">
      <w:pPr>
        <w:numPr>
          <w:ilvl w:val="2"/>
          <w:numId w:val="37"/>
        </w:numPr>
        <w:contextualSpacing w:val="0"/>
      </w:pPr>
      <w:r>
        <w:rPr>
          <w:iCs/>
        </w:rPr>
        <w:t xml:space="preserve">1947: </w:t>
      </w:r>
      <w:r>
        <w:t xml:space="preserve">Pius XII’s </w:t>
      </w:r>
      <w:r w:rsidRPr="000D7815">
        <w:t>encycli</w:t>
      </w:r>
      <w:r>
        <w:t>cal</w:t>
      </w:r>
      <w:r w:rsidRPr="000D7815">
        <w:t xml:space="preserve"> </w:t>
      </w:r>
      <w:r w:rsidRPr="000D7815">
        <w:rPr>
          <w:i/>
          <w:iCs/>
        </w:rPr>
        <w:t>Mediator Dei</w:t>
      </w:r>
      <w:r>
        <w:t xml:space="preserve">; like </w:t>
      </w:r>
      <w:r w:rsidRPr="000D7815">
        <w:rPr>
          <w:i/>
          <w:iCs/>
        </w:rPr>
        <w:t>Mystici Corporis Christi</w:t>
      </w:r>
      <w:r>
        <w:rPr>
          <w:iCs/>
        </w:rPr>
        <w:t xml:space="preserve">, it </w:t>
      </w:r>
      <w:r>
        <w:t>gi</w:t>
      </w:r>
      <w:r w:rsidRPr="000D7815">
        <w:t>ve</w:t>
      </w:r>
      <w:r>
        <w:t>s</w:t>
      </w:r>
      <w:r w:rsidRPr="000D7815">
        <w:t xml:space="preserve"> </w:t>
      </w:r>
      <w:r w:rsidRPr="00822079">
        <w:t xml:space="preserve">approval to the </w:t>
      </w:r>
      <w:r>
        <w:t>l</w:t>
      </w:r>
      <w:r w:rsidRPr="00822079">
        <w:t>iturgical movement</w:t>
      </w:r>
    </w:p>
    <w:p w14:paraId="54152CB2" w14:textId="77777777" w:rsidR="008B567D" w:rsidRDefault="008B567D" w:rsidP="008B567D">
      <w:pPr>
        <w:numPr>
          <w:ilvl w:val="2"/>
          <w:numId w:val="37"/>
        </w:numPr>
        <w:contextualSpacing w:val="0"/>
      </w:pPr>
      <w:r>
        <w:t>permitted changes</w:t>
      </w:r>
    </w:p>
    <w:p w14:paraId="4B607B29" w14:textId="77777777" w:rsidR="008B567D" w:rsidRDefault="008B567D" w:rsidP="008B567D">
      <w:pPr>
        <w:numPr>
          <w:ilvl w:val="3"/>
          <w:numId w:val="37"/>
        </w:numPr>
        <w:contextualSpacing w:val="0"/>
      </w:pPr>
      <w:r>
        <w:t xml:space="preserve">1951: Pius XII restores </w:t>
      </w:r>
      <w:r w:rsidRPr="000D7815">
        <w:t>Easter Vigil</w:t>
      </w:r>
      <w:r>
        <w:t>,</w:t>
      </w:r>
      <w:r w:rsidRPr="000D7815">
        <w:t xml:space="preserve"> the</w:t>
      </w:r>
      <w:r>
        <w:t>n</w:t>
      </w:r>
      <w:r w:rsidRPr="000D7815">
        <w:t xml:space="preserve"> reform</w:t>
      </w:r>
      <w:r>
        <w:t>s</w:t>
      </w:r>
      <w:r w:rsidRPr="000D7815">
        <w:t xml:space="preserve"> the Holy Week liturgy</w:t>
      </w:r>
    </w:p>
    <w:p w14:paraId="4F61AD35" w14:textId="77777777" w:rsidR="008B567D" w:rsidRDefault="008B567D" w:rsidP="008B567D">
      <w:pPr>
        <w:numPr>
          <w:ilvl w:val="3"/>
          <w:numId w:val="37"/>
        </w:numPr>
        <w:contextualSpacing w:val="0"/>
      </w:pPr>
      <w:r w:rsidRPr="000D7815">
        <w:t>1953</w:t>
      </w:r>
      <w:r>
        <w:t>:</w:t>
      </w:r>
      <w:r w:rsidRPr="000D7815">
        <w:t xml:space="preserve"> </w:t>
      </w:r>
      <w:r>
        <w:t xml:space="preserve">Pius XII approves </w:t>
      </w:r>
      <w:r w:rsidRPr="000D7815">
        <w:t xml:space="preserve">evening Masses </w:t>
      </w:r>
      <w:r>
        <w:t>worldwide</w:t>
      </w:r>
    </w:p>
    <w:p w14:paraId="713EB7DF" w14:textId="77777777" w:rsidR="008B567D" w:rsidRDefault="008B567D" w:rsidP="008B567D">
      <w:pPr>
        <w:numPr>
          <w:ilvl w:val="3"/>
          <w:numId w:val="37"/>
        </w:numPr>
        <w:contextualSpacing w:val="0"/>
      </w:pPr>
      <w:r>
        <w:t xml:space="preserve">1953: Pius XII greatly eases </w:t>
      </w:r>
      <w:r w:rsidRPr="00822079">
        <w:t>the Eucharistic fast</w:t>
      </w:r>
    </w:p>
    <w:p w14:paraId="0E20DC40" w14:textId="77777777" w:rsidR="008B567D" w:rsidRDefault="008B567D" w:rsidP="008B567D">
      <w:pPr>
        <w:numPr>
          <w:ilvl w:val="3"/>
          <w:numId w:val="37"/>
        </w:numPr>
        <w:contextualSpacing w:val="0"/>
      </w:pPr>
      <w:r>
        <w:t>he reintroduces concelebration</w:t>
      </w:r>
    </w:p>
    <w:p w14:paraId="1DAE4F01" w14:textId="77777777" w:rsidR="008B567D" w:rsidRDefault="008B567D" w:rsidP="008B567D">
      <w:pPr>
        <w:numPr>
          <w:ilvl w:val="3"/>
          <w:numId w:val="37"/>
        </w:numPr>
        <w:contextualSpacing w:val="0"/>
      </w:pPr>
      <w:r>
        <w:t xml:space="preserve">he permits </w:t>
      </w:r>
      <w:r w:rsidRPr="000D7815">
        <w:t>vernacular hymns during Mass</w:t>
      </w:r>
    </w:p>
    <w:p w14:paraId="4319A557" w14:textId="77777777" w:rsidR="008B567D" w:rsidRDefault="008B567D" w:rsidP="008B567D">
      <w:pPr>
        <w:numPr>
          <w:ilvl w:val="2"/>
          <w:numId w:val="37"/>
        </w:numPr>
        <w:contextualSpacing w:val="0"/>
      </w:pPr>
      <w:r>
        <w:t>disapproved changes</w:t>
      </w:r>
    </w:p>
    <w:p w14:paraId="49E8DB7D" w14:textId="77777777" w:rsidR="008B567D" w:rsidRDefault="008B567D" w:rsidP="008B567D">
      <w:pPr>
        <w:numPr>
          <w:ilvl w:val="3"/>
          <w:numId w:val="37"/>
        </w:numPr>
        <w:contextualSpacing w:val="0"/>
      </w:pPr>
      <w:r>
        <w:t xml:space="preserve">Pius XII defends </w:t>
      </w:r>
      <w:r w:rsidRPr="000D7815">
        <w:t>b</w:t>
      </w:r>
      <w:r>
        <w:t>lack vestments</w:t>
      </w:r>
    </w:p>
    <w:p w14:paraId="05391EEF" w14:textId="77777777" w:rsidR="008B567D" w:rsidRDefault="008B567D" w:rsidP="008B567D">
      <w:pPr>
        <w:numPr>
          <w:ilvl w:val="3"/>
          <w:numId w:val="37"/>
        </w:numPr>
        <w:contextualSpacing w:val="0"/>
      </w:pPr>
      <w:r>
        <w:t>he disapproves</w:t>
      </w:r>
      <w:r w:rsidRPr="00822079">
        <w:t xml:space="preserve"> </w:t>
      </w:r>
      <w:r w:rsidRPr="000D7815">
        <w:t>table al</w:t>
      </w:r>
      <w:r>
        <w:t>tars</w:t>
      </w:r>
    </w:p>
    <w:p w14:paraId="7B64661A" w14:textId="77777777" w:rsidR="008B567D" w:rsidRDefault="008B567D" w:rsidP="008B567D">
      <w:pPr>
        <w:numPr>
          <w:ilvl w:val="3"/>
          <w:numId w:val="37"/>
        </w:numPr>
        <w:contextualSpacing w:val="0"/>
      </w:pPr>
      <w:r w:rsidRPr="000D7815">
        <w:t>1956</w:t>
      </w:r>
      <w:r>
        <w:t>:</w:t>
      </w:r>
      <w:r w:rsidRPr="000D7815">
        <w:t xml:space="preserve"> </w:t>
      </w:r>
      <w:r>
        <w:t>he reaffirms obligatory</w:t>
      </w:r>
      <w:r w:rsidRPr="000D7815">
        <w:t xml:space="preserve"> use </w:t>
      </w:r>
      <w:r>
        <w:t xml:space="preserve">of </w:t>
      </w:r>
      <w:r w:rsidRPr="000D7815">
        <w:t>Latin</w:t>
      </w:r>
    </w:p>
    <w:p w14:paraId="55ADE4E3" w14:textId="77777777" w:rsidR="008B567D" w:rsidRDefault="008B567D" w:rsidP="008B567D">
      <w:pPr>
        <w:numPr>
          <w:ilvl w:val="3"/>
          <w:numId w:val="37"/>
        </w:numPr>
        <w:contextualSpacing w:val="0"/>
      </w:pPr>
      <w:r>
        <w:t xml:space="preserve">1956: he </w:t>
      </w:r>
      <w:r w:rsidRPr="000D7815">
        <w:t>de</w:t>
      </w:r>
      <w:r>
        <w:t>fends</w:t>
      </w:r>
      <w:r w:rsidRPr="000D7815">
        <w:t xml:space="preserve"> traditional Eucharistic devotions</w:t>
      </w:r>
    </w:p>
    <w:p w14:paraId="0B32B29B" w14:textId="77777777" w:rsidR="008B567D" w:rsidRPr="00DC1B55" w:rsidRDefault="008B567D" w:rsidP="008B567D"/>
    <w:p w14:paraId="32FAAB7E" w14:textId="77777777" w:rsidR="008B567D" w:rsidRPr="00C2705C" w:rsidRDefault="008B567D" w:rsidP="008B567D">
      <w:pPr>
        <w:numPr>
          <w:ilvl w:val="0"/>
          <w:numId w:val="37"/>
        </w:numPr>
        <w:contextualSpacing w:val="0"/>
      </w:pPr>
      <w:r>
        <w:rPr>
          <w:b/>
        </w:rPr>
        <w:t>devotions</w:t>
      </w:r>
      <w:r>
        <w:t xml:space="preserve">: </w:t>
      </w:r>
      <w:r>
        <w:rPr>
          <w:b/>
        </w:rPr>
        <w:t>Mary</w:t>
      </w:r>
    </w:p>
    <w:p w14:paraId="5591C9AD" w14:textId="77777777" w:rsidR="008B567D" w:rsidRPr="00C2705C" w:rsidRDefault="008B567D" w:rsidP="008B567D">
      <w:pPr>
        <w:numPr>
          <w:ilvl w:val="1"/>
          <w:numId w:val="37"/>
        </w:numPr>
        <w:contextualSpacing w:val="0"/>
      </w:pPr>
      <w:r w:rsidRPr="00C2705C">
        <w:t>Pius XII and Mary</w:t>
      </w:r>
    </w:p>
    <w:p w14:paraId="54F2E7EF" w14:textId="77777777" w:rsidR="008B567D" w:rsidRDefault="008B567D" w:rsidP="008B567D">
      <w:pPr>
        <w:numPr>
          <w:ilvl w:val="2"/>
          <w:numId w:val="37"/>
        </w:numPr>
        <w:contextualSpacing w:val="0"/>
      </w:pPr>
      <w:r>
        <w:t>“</w:t>
      </w:r>
      <w:r w:rsidRPr="000D7815">
        <w:t>Pius XII had a particular devotion to the Virgin Mary</w:t>
      </w:r>
      <w:r>
        <w:t>” (Holmes and Bickers 283)</w:t>
      </w:r>
    </w:p>
    <w:p w14:paraId="05B89FDB" w14:textId="77777777" w:rsidR="008B567D" w:rsidRDefault="008B567D" w:rsidP="008B567D">
      <w:pPr>
        <w:numPr>
          <w:ilvl w:val="2"/>
          <w:numId w:val="37"/>
        </w:numPr>
        <w:contextualSpacing w:val="0"/>
      </w:pPr>
      <w:r w:rsidRPr="000D7815">
        <w:t>1942</w:t>
      </w:r>
      <w:r>
        <w:t>:</w:t>
      </w:r>
      <w:r w:rsidRPr="000D7815">
        <w:t xml:space="preserve"> </w:t>
      </w:r>
      <w:r>
        <w:t>he consecrates</w:t>
      </w:r>
      <w:r w:rsidRPr="000D7815">
        <w:t xml:space="preserve"> the human race to the Immaculate Heart of M</w:t>
      </w:r>
      <w:r>
        <w:t>ary</w:t>
      </w:r>
    </w:p>
    <w:p w14:paraId="16D95AD8" w14:textId="77777777" w:rsidR="008B567D" w:rsidRDefault="008B567D" w:rsidP="008B567D">
      <w:pPr>
        <w:numPr>
          <w:ilvl w:val="2"/>
          <w:numId w:val="37"/>
        </w:numPr>
        <w:contextualSpacing w:val="0"/>
      </w:pPr>
      <w:r w:rsidRPr="00822079">
        <w:t>1950</w:t>
      </w:r>
      <w:r>
        <w:t>:</w:t>
      </w:r>
      <w:r w:rsidRPr="00822079">
        <w:t xml:space="preserve"> </w:t>
      </w:r>
      <w:r>
        <w:t>he defines</w:t>
      </w:r>
      <w:r w:rsidRPr="00822079">
        <w:t xml:space="preserve"> the dogma of the </w:t>
      </w:r>
      <w:r>
        <w:t>a</w:t>
      </w:r>
      <w:r w:rsidRPr="00822079">
        <w:t>ssum</w:t>
      </w:r>
      <w:r w:rsidRPr="000D7815">
        <w:t>ption</w:t>
      </w:r>
      <w:r>
        <w:t xml:space="preserve"> (Mary entered heaven bodily)</w:t>
      </w:r>
    </w:p>
    <w:p w14:paraId="2B7ED27B" w14:textId="77777777" w:rsidR="008B567D" w:rsidRDefault="008B567D" w:rsidP="008B567D">
      <w:pPr>
        <w:numPr>
          <w:ilvl w:val="2"/>
          <w:numId w:val="37"/>
        </w:numPr>
        <w:contextualSpacing w:val="0"/>
      </w:pPr>
      <w:r w:rsidRPr="000D7815">
        <w:t>1953</w:t>
      </w:r>
      <w:r>
        <w:t>:</w:t>
      </w:r>
      <w:r w:rsidRPr="000D7815">
        <w:t xml:space="preserve"> </w:t>
      </w:r>
      <w:r>
        <w:t xml:space="preserve">he makes 1953 </w:t>
      </w:r>
      <w:r w:rsidRPr="000D7815">
        <w:t>a special Marian year</w:t>
      </w:r>
      <w:r>
        <w:t>,</w:t>
      </w:r>
      <w:r w:rsidRPr="000D7815">
        <w:t xml:space="preserve"> to commemorate the </w:t>
      </w:r>
      <w:r>
        <w:t xml:space="preserve">100th anniversary </w:t>
      </w:r>
      <w:r w:rsidRPr="000D7815">
        <w:t>of the definition of the immaculate conception</w:t>
      </w:r>
    </w:p>
    <w:p w14:paraId="3B5D937F" w14:textId="77777777" w:rsidR="008B567D" w:rsidRPr="00DC1B55" w:rsidRDefault="008B567D" w:rsidP="008B567D">
      <w:pPr>
        <w:widowControl w:val="0"/>
      </w:pPr>
    </w:p>
    <w:p w14:paraId="0FF04EAC" w14:textId="77777777" w:rsidR="008B567D" w:rsidRDefault="008B567D" w:rsidP="008B567D">
      <w:pPr>
        <w:widowControl w:val="0"/>
        <w:numPr>
          <w:ilvl w:val="0"/>
          <w:numId w:val="37"/>
        </w:numPr>
        <w:contextualSpacing w:val="0"/>
      </w:pPr>
      <w:r>
        <w:rPr>
          <w:b/>
        </w:rPr>
        <w:t>morals of the clergy</w:t>
      </w:r>
    </w:p>
    <w:p w14:paraId="1106E6AB" w14:textId="77777777" w:rsidR="008B567D" w:rsidRPr="00CA422A" w:rsidRDefault="008B567D" w:rsidP="008B567D">
      <w:pPr>
        <w:widowControl w:val="0"/>
        <w:numPr>
          <w:ilvl w:val="1"/>
          <w:numId w:val="37"/>
        </w:numPr>
        <w:contextualSpacing w:val="0"/>
      </w:pPr>
      <w:r>
        <w:t>Pius X “</w:t>
      </w:r>
      <w:r w:rsidRPr="0086548D">
        <w:t>brought about improvements in clerical formation</w:t>
      </w:r>
      <w:r>
        <w:t>” (Holmes and Bickers 254)</w:t>
      </w:r>
    </w:p>
    <w:p w14:paraId="50CBDADA" w14:textId="77777777" w:rsidR="008B567D" w:rsidRDefault="008B567D" w:rsidP="008B567D">
      <w:pPr>
        <w:numPr>
          <w:ilvl w:val="1"/>
          <w:numId w:val="37"/>
        </w:numPr>
        <w:contextualSpacing w:val="0"/>
      </w:pPr>
      <w:r>
        <w:t>Pius X “</w:t>
      </w:r>
      <w:r w:rsidRPr="0086548D">
        <w:t>urged priests to be obedient, assiduous in prayer and devoted to good reading, especially reading the Bible</w:t>
      </w:r>
      <w:r>
        <w:t>” (Holmes and Bickers 254)</w:t>
      </w:r>
    </w:p>
    <w:p w14:paraId="3797C7E5" w14:textId="77777777" w:rsidR="008B567D" w:rsidRDefault="008B567D" w:rsidP="008B567D">
      <w:pPr>
        <w:numPr>
          <w:ilvl w:val="1"/>
          <w:numId w:val="37"/>
        </w:numPr>
        <w:contextualSpacing w:val="0"/>
      </w:pPr>
      <w:r>
        <w:t>celibacy</w:t>
      </w:r>
    </w:p>
    <w:p w14:paraId="54DC68D8" w14:textId="77777777" w:rsidR="008B567D" w:rsidRDefault="008B567D" w:rsidP="008B567D">
      <w:pPr>
        <w:numPr>
          <w:ilvl w:val="2"/>
          <w:numId w:val="37"/>
        </w:numPr>
        <w:contextualSpacing w:val="0"/>
      </w:pPr>
      <w:r>
        <w:lastRenderedPageBreak/>
        <w:t>1960s: “</w:t>
      </w:r>
      <w:r w:rsidRPr="000D7815">
        <w:t>many priests and religious throughout the world were publicly rejecting celibacy and confidently expecting a relaxation of the canonical rules</w:t>
      </w:r>
      <w:r>
        <w:t>” (Holmes and Bickers 290)</w:t>
      </w:r>
    </w:p>
    <w:p w14:paraId="26AEF957" w14:textId="77777777" w:rsidR="008B567D" w:rsidRDefault="008B567D" w:rsidP="008B567D">
      <w:pPr>
        <w:numPr>
          <w:ilvl w:val="2"/>
          <w:numId w:val="37"/>
        </w:numPr>
        <w:contextualSpacing w:val="0"/>
      </w:pPr>
      <w:r>
        <w:t>“</w:t>
      </w:r>
      <w:r w:rsidRPr="000D7815">
        <w:t>The number</w:t>
      </w:r>
      <w:r w:rsidRPr="00822079">
        <w:t xml:space="preserve"> who left the active ministry b</w:t>
      </w:r>
      <w:r w:rsidRPr="000D7815">
        <w:t>etween 1960 and 1970 has no parallel since the sixteenth century</w:t>
      </w:r>
      <w:r>
        <w:t>” (Holmes and Bickers 290)</w:t>
      </w:r>
    </w:p>
    <w:p w14:paraId="21A05467" w14:textId="77777777" w:rsidR="008B567D" w:rsidRPr="00B44C29" w:rsidRDefault="008B567D" w:rsidP="008B567D">
      <w:pPr>
        <w:numPr>
          <w:ilvl w:val="2"/>
          <w:numId w:val="37"/>
        </w:numPr>
        <w:contextualSpacing w:val="0"/>
      </w:pPr>
      <w:r>
        <w:t xml:space="preserve">1967: Paul VI’s </w:t>
      </w:r>
      <w:r w:rsidRPr="000D7815">
        <w:t xml:space="preserve">encyclical </w:t>
      </w:r>
      <w:r w:rsidRPr="000D7815">
        <w:rPr>
          <w:i/>
          <w:iCs/>
        </w:rPr>
        <w:t xml:space="preserve">Sacerdotalis </w:t>
      </w:r>
      <w:r>
        <w:rPr>
          <w:i/>
          <w:iCs/>
        </w:rPr>
        <w:t>c</w:t>
      </w:r>
      <w:r w:rsidRPr="000D7815">
        <w:rPr>
          <w:i/>
          <w:iCs/>
        </w:rPr>
        <w:t>aelibatus</w:t>
      </w:r>
      <w:r>
        <w:rPr>
          <w:iCs/>
        </w:rPr>
        <w:t xml:space="preserve"> defends clerical celibacy; </w:t>
      </w:r>
      <w:r w:rsidRPr="000D7815">
        <w:t>bishops world</w:t>
      </w:r>
      <w:r>
        <w:t>wide support it</w:t>
      </w:r>
    </w:p>
    <w:p w14:paraId="1ED2A612" w14:textId="77777777" w:rsidR="008B567D" w:rsidRDefault="008B567D" w:rsidP="008B567D">
      <w:pPr>
        <w:numPr>
          <w:ilvl w:val="2"/>
          <w:numId w:val="37"/>
        </w:numPr>
        <w:contextualSpacing w:val="0"/>
      </w:pPr>
      <w:r w:rsidRPr="000D7815">
        <w:t>1969</w:t>
      </w:r>
      <w:r>
        <w:t>:</w:t>
      </w:r>
      <w:r w:rsidRPr="000D7815">
        <w:t xml:space="preserve"> the Nation</w:t>
      </w:r>
      <w:r w:rsidRPr="00822079">
        <w:t>al C</w:t>
      </w:r>
      <w:r>
        <w:t>ouncil of the Dutch Church votes</w:t>
      </w:r>
      <w:r w:rsidRPr="00822079">
        <w:t xml:space="preserve"> </w:t>
      </w:r>
      <w:r>
        <w:t>to abolish</w:t>
      </w:r>
      <w:r w:rsidRPr="000D7815">
        <w:t xml:space="preserve"> compulsory celibacy</w:t>
      </w:r>
    </w:p>
    <w:p w14:paraId="1239D24A" w14:textId="77777777" w:rsidR="008B567D" w:rsidRDefault="008B567D" w:rsidP="008B567D">
      <w:pPr>
        <w:numPr>
          <w:ilvl w:val="2"/>
          <w:numId w:val="37"/>
        </w:numPr>
        <w:contextualSpacing w:val="0"/>
      </w:pPr>
      <w:r w:rsidRPr="000D7815">
        <w:t>1971</w:t>
      </w:r>
      <w:r>
        <w:t>:</w:t>
      </w:r>
      <w:r w:rsidRPr="000D7815">
        <w:t xml:space="preserve"> the National Federation of Priests</w:t>
      </w:r>
      <w:r>
        <w:t>’</w:t>
      </w:r>
      <w:r w:rsidRPr="000D7815">
        <w:t xml:space="preserve"> Council</w:t>
      </w:r>
      <w:r>
        <w:t>s</w:t>
      </w:r>
      <w:r w:rsidRPr="000D7815">
        <w:t xml:space="preserve"> in the United States </w:t>
      </w:r>
      <w:r>
        <w:t>votes</w:t>
      </w:r>
      <w:r w:rsidRPr="00822079">
        <w:t xml:space="preserve"> </w:t>
      </w:r>
      <w:r>
        <w:t>to abolish</w:t>
      </w:r>
      <w:r w:rsidRPr="000D7815">
        <w:t xml:space="preserve"> compulsory celibacy</w:t>
      </w:r>
    </w:p>
    <w:p w14:paraId="4F451AE0" w14:textId="77777777" w:rsidR="008B567D" w:rsidRDefault="008B567D" w:rsidP="008B567D">
      <w:pPr>
        <w:numPr>
          <w:ilvl w:val="2"/>
          <w:numId w:val="37"/>
        </w:numPr>
        <w:contextualSpacing w:val="0"/>
      </w:pPr>
      <w:r>
        <w:t>1971:</w:t>
      </w:r>
      <w:r w:rsidRPr="000D7815">
        <w:t xml:space="preserve"> the Congolese bishops</w:t>
      </w:r>
      <w:r>
        <w:t xml:space="preserve"> </w:t>
      </w:r>
      <w:r w:rsidRPr="000D7815">
        <w:t>sup</w:t>
      </w:r>
      <w:r>
        <w:t>port</w:t>
      </w:r>
      <w:r w:rsidRPr="00822079">
        <w:t xml:space="preserve"> ordination of married men</w:t>
      </w:r>
    </w:p>
    <w:p w14:paraId="2924F3D8" w14:textId="77777777" w:rsidR="008B567D" w:rsidRDefault="008B567D" w:rsidP="008B567D">
      <w:pPr>
        <w:numPr>
          <w:ilvl w:val="2"/>
          <w:numId w:val="37"/>
        </w:numPr>
        <w:contextualSpacing w:val="0"/>
      </w:pPr>
      <w:r>
        <w:t xml:space="preserve">1971: </w:t>
      </w:r>
      <w:r w:rsidRPr="000D7815">
        <w:t>priests meeting in Geneva sup</w:t>
      </w:r>
      <w:r>
        <w:t>port</w:t>
      </w:r>
      <w:r w:rsidRPr="00822079">
        <w:t xml:space="preserve"> ordination of married men</w:t>
      </w:r>
    </w:p>
    <w:p w14:paraId="09AB7199" w14:textId="77777777" w:rsidR="008B567D" w:rsidRDefault="008B567D" w:rsidP="008B567D">
      <w:pPr>
        <w:numPr>
          <w:ilvl w:val="2"/>
          <w:numId w:val="37"/>
        </w:numPr>
        <w:contextualSpacing w:val="0"/>
      </w:pPr>
      <w:r w:rsidRPr="00822079">
        <w:t>the Latin American Bishops</w:t>
      </w:r>
      <w:r>
        <w:t>’</w:t>
      </w:r>
      <w:r w:rsidRPr="000D7815">
        <w:t xml:space="preserve"> Council </w:t>
      </w:r>
      <w:r>
        <w:t>votes</w:t>
      </w:r>
      <w:r w:rsidRPr="00822079">
        <w:t xml:space="preserve"> </w:t>
      </w:r>
      <w:r>
        <w:t>to abolish</w:t>
      </w:r>
      <w:r w:rsidRPr="000D7815">
        <w:t xml:space="preserve"> compulsory celibacy</w:t>
      </w:r>
    </w:p>
    <w:p w14:paraId="1131C30A" w14:textId="77777777" w:rsidR="008B567D" w:rsidRPr="00DC1B55" w:rsidRDefault="008B567D" w:rsidP="008B567D"/>
    <w:p w14:paraId="3D1422E9" w14:textId="77777777" w:rsidR="008B567D" w:rsidRDefault="008B567D" w:rsidP="008B567D">
      <w:pPr>
        <w:numPr>
          <w:ilvl w:val="0"/>
          <w:numId w:val="37"/>
        </w:numPr>
        <w:contextualSpacing w:val="0"/>
      </w:pPr>
      <w:r w:rsidRPr="001332ED">
        <w:rPr>
          <w:b/>
        </w:rPr>
        <w:t>1978-2005</w:t>
      </w:r>
      <w:r>
        <w:t xml:space="preserve">: </w:t>
      </w:r>
      <w:r w:rsidRPr="00F138F2">
        <w:rPr>
          <w:b/>
        </w:rPr>
        <w:t>John Paul II</w:t>
      </w:r>
      <w:r>
        <w:t xml:space="preserve"> (</w:t>
      </w:r>
      <w:r w:rsidRPr="008272E9">
        <w:rPr>
          <w:szCs w:val="23"/>
        </w:rPr>
        <w:t>Karol Józef Wojtyła</w:t>
      </w:r>
      <w:r>
        <w:rPr>
          <w:szCs w:val="23"/>
        </w:rPr>
        <w:t>)</w:t>
      </w:r>
    </w:p>
    <w:p w14:paraId="488C1B09" w14:textId="77777777" w:rsidR="008B567D" w:rsidRPr="000D7815" w:rsidRDefault="008B567D" w:rsidP="008B567D">
      <w:pPr>
        <w:numPr>
          <w:ilvl w:val="1"/>
          <w:numId w:val="37"/>
        </w:numPr>
        <w:contextualSpacing w:val="0"/>
      </w:pPr>
      <w:r w:rsidRPr="00C2705C">
        <w:t>John Paul II</w:t>
      </w:r>
      <w:r>
        <w:t xml:space="preserve"> is “</w:t>
      </w:r>
      <w:r w:rsidRPr="000D7815">
        <w:t>the first non-Italian pope since 1523, and the first Polish pope</w:t>
      </w:r>
      <w:r>
        <w:t>” (Holmes and Bickers 293)</w:t>
      </w:r>
    </w:p>
    <w:p w14:paraId="41F612AB" w14:textId="77777777" w:rsidR="008B567D" w:rsidRPr="008272E9" w:rsidRDefault="008B567D" w:rsidP="008B567D">
      <w:pPr>
        <w:numPr>
          <w:ilvl w:val="1"/>
          <w:numId w:val="37"/>
        </w:numPr>
        <w:contextualSpacing w:val="0"/>
      </w:pPr>
      <w:r w:rsidRPr="007248B3">
        <w:t>14 encyclicals</w:t>
      </w:r>
      <w:r>
        <w:t xml:space="preserve"> </w:t>
      </w:r>
      <w:r w:rsidRPr="00176713">
        <w:t>(“List of Encyclicals”)</w:t>
      </w:r>
    </w:p>
    <w:p w14:paraId="18370144" w14:textId="77777777" w:rsidR="008B567D" w:rsidRDefault="008B567D" w:rsidP="008B567D"/>
    <w:tbl>
      <w:tblPr>
        <w:tblW w:w="0" w:type="auto"/>
        <w:tblLayout w:type="fixed"/>
        <w:tblCellMar>
          <w:left w:w="115" w:type="dxa"/>
          <w:right w:w="115" w:type="dxa"/>
        </w:tblCellMar>
        <w:tblLook w:val="01E0" w:firstRow="1" w:lastRow="1" w:firstColumn="1" w:lastColumn="1" w:noHBand="0" w:noVBand="0"/>
      </w:tblPr>
      <w:tblGrid>
        <w:gridCol w:w="475"/>
        <w:gridCol w:w="1260"/>
        <w:gridCol w:w="2095"/>
        <w:gridCol w:w="1915"/>
        <w:gridCol w:w="3831"/>
      </w:tblGrid>
      <w:tr w:rsidR="008B567D" w:rsidRPr="00D52209" w14:paraId="044D45B6" w14:textId="77777777" w:rsidTr="008B567D">
        <w:tc>
          <w:tcPr>
            <w:tcW w:w="475" w:type="dxa"/>
          </w:tcPr>
          <w:p w14:paraId="11384AB3" w14:textId="77777777" w:rsidR="008B567D" w:rsidRPr="00D52209" w:rsidRDefault="008B567D" w:rsidP="008B567D">
            <w:pPr>
              <w:rPr>
                <w:sz w:val="18"/>
              </w:rPr>
            </w:pPr>
            <w:r w:rsidRPr="00D52209">
              <w:rPr>
                <w:sz w:val="18"/>
                <w:szCs w:val="19"/>
              </w:rPr>
              <w:t>No</w:t>
            </w:r>
          </w:p>
        </w:tc>
        <w:tc>
          <w:tcPr>
            <w:tcW w:w="1260" w:type="dxa"/>
          </w:tcPr>
          <w:p w14:paraId="379662F6" w14:textId="77777777" w:rsidR="008B567D" w:rsidRPr="00D52209" w:rsidRDefault="008B567D" w:rsidP="008B567D">
            <w:pPr>
              <w:rPr>
                <w:sz w:val="18"/>
              </w:rPr>
            </w:pPr>
            <w:r w:rsidRPr="00D52209">
              <w:rPr>
                <w:sz w:val="18"/>
              </w:rPr>
              <w:t>Date</w:t>
            </w:r>
          </w:p>
        </w:tc>
        <w:tc>
          <w:tcPr>
            <w:tcW w:w="2095" w:type="dxa"/>
          </w:tcPr>
          <w:p w14:paraId="1F5F381C" w14:textId="77777777" w:rsidR="008B567D" w:rsidRPr="00D52209" w:rsidRDefault="008B567D" w:rsidP="008B567D">
            <w:pPr>
              <w:rPr>
                <w:sz w:val="18"/>
              </w:rPr>
            </w:pPr>
            <w:r w:rsidRPr="00D52209">
              <w:rPr>
                <w:sz w:val="18"/>
              </w:rPr>
              <w:t>Latin Title</w:t>
            </w:r>
          </w:p>
        </w:tc>
        <w:tc>
          <w:tcPr>
            <w:tcW w:w="1915" w:type="dxa"/>
          </w:tcPr>
          <w:p w14:paraId="22F83B41" w14:textId="77777777" w:rsidR="008B567D" w:rsidRPr="00D52209" w:rsidRDefault="008B567D" w:rsidP="008B567D">
            <w:pPr>
              <w:rPr>
                <w:sz w:val="18"/>
              </w:rPr>
            </w:pPr>
            <w:r w:rsidRPr="00D52209">
              <w:rPr>
                <w:sz w:val="18"/>
              </w:rPr>
              <w:t>English translation</w:t>
            </w:r>
          </w:p>
        </w:tc>
        <w:tc>
          <w:tcPr>
            <w:tcW w:w="3831" w:type="dxa"/>
          </w:tcPr>
          <w:p w14:paraId="2805DF1E" w14:textId="77777777" w:rsidR="008B567D" w:rsidRPr="00D52209" w:rsidRDefault="008B567D" w:rsidP="008B567D">
            <w:pPr>
              <w:rPr>
                <w:sz w:val="18"/>
              </w:rPr>
            </w:pPr>
            <w:r w:rsidRPr="00D52209">
              <w:rPr>
                <w:sz w:val="18"/>
              </w:rPr>
              <w:t>Subject</w:t>
            </w:r>
          </w:p>
        </w:tc>
      </w:tr>
      <w:tr w:rsidR="008B567D" w:rsidRPr="00D52209" w14:paraId="5D46E04A" w14:textId="77777777" w:rsidTr="008B567D">
        <w:tc>
          <w:tcPr>
            <w:tcW w:w="475" w:type="dxa"/>
          </w:tcPr>
          <w:p w14:paraId="2378195B" w14:textId="77777777" w:rsidR="008B567D" w:rsidRPr="00D52209" w:rsidRDefault="008B567D" w:rsidP="008B567D">
            <w:pPr>
              <w:rPr>
                <w:sz w:val="18"/>
              </w:rPr>
            </w:pPr>
            <w:r w:rsidRPr="00D52209">
              <w:rPr>
                <w:sz w:val="18"/>
              </w:rPr>
              <w:t>1</w:t>
            </w:r>
          </w:p>
        </w:tc>
        <w:tc>
          <w:tcPr>
            <w:tcW w:w="1260" w:type="dxa"/>
          </w:tcPr>
          <w:p w14:paraId="5171816A" w14:textId="77777777" w:rsidR="008B567D" w:rsidRPr="00D52209" w:rsidRDefault="008B567D" w:rsidP="008B567D">
            <w:pPr>
              <w:rPr>
                <w:sz w:val="18"/>
              </w:rPr>
            </w:pPr>
            <w:r w:rsidRPr="00D52209">
              <w:rPr>
                <w:sz w:val="18"/>
              </w:rPr>
              <w:t>1979-03-04</w:t>
            </w:r>
          </w:p>
        </w:tc>
        <w:tc>
          <w:tcPr>
            <w:tcW w:w="2095" w:type="dxa"/>
          </w:tcPr>
          <w:p w14:paraId="0A7E92AF" w14:textId="77777777" w:rsidR="008B567D" w:rsidRPr="00D52209" w:rsidRDefault="008B567D" w:rsidP="008B567D">
            <w:pPr>
              <w:rPr>
                <w:sz w:val="18"/>
              </w:rPr>
            </w:pPr>
            <w:r w:rsidRPr="00D52209">
              <w:rPr>
                <w:i/>
                <w:sz w:val="18"/>
              </w:rPr>
              <w:t>Redemptor Hominis</w:t>
            </w:r>
          </w:p>
        </w:tc>
        <w:tc>
          <w:tcPr>
            <w:tcW w:w="1915" w:type="dxa"/>
          </w:tcPr>
          <w:p w14:paraId="34CDE884" w14:textId="77777777" w:rsidR="008B567D" w:rsidRPr="00D52209" w:rsidRDefault="008B567D" w:rsidP="008B567D">
            <w:pPr>
              <w:rPr>
                <w:sz w:val="18"/>
              </w:rPr>
            </w:pPr>
            <w:r w:rsidRPr="00D52209">
              <w:rPr>
                <w:i/>
                <w:sz w:val="18"/>
              </w:rPr>
              <w:t>The Redeemer of Man</w:t>
            </w:r>
          </w:p>
        </w:tc>
        <w:tc>
          <w:tcPr>
            <w:tcW w:w="3831" w:type="dxa"/>
          </w:tcPr>
          <w:p w14:paraId="5A5DD87C" w14:textId="77777777" w:rsidR="008B567D" w:rsidRPr="00D52209" w:rsidRDefault="008B567D" w:rsidP="008B567D">
            <w:pPr>
              <w:rPr>
                <w:sz w:val="18"/>
              </w:rPr>
            </w:pPr>
            <w:r w:rsidRPr="00D52209">
              <w:rPr>
                <w:sz w:val="18"/>
              </w:rPr>
              <w:t>Jesus’ redemption of the world; the central importance of the human person; the pope’s plan of governance</w:t>
            </w:r>
          </w:p>
        </w:tc>
      </w:tr>
      <w:tr w:rsidR="008B567D" w:rsidRPr="00D52209" w14:paraId="2A95F342" w14:textId="77777777" w:rsidTr="008B567D">
        <w:tc>
          <w:tcPr>
            <w:tcW w:w="475" w:type="dxa"/>
          </w:tcPr>
          <w:p w14:paraId="03176F85" w14:textId="77777777" w:rsidR="008B567D" w:rsidRPr="00D52209" w:rsidRDefault="008B567D" w:rsidP="008B567D">
            <w:pPr>
              <w:rPr>
                <w:sz w:val="18"/>
              </w:rPr>
            </w:pPr>
            <w:r w:rsidRPr="00D52209">
              <w:rPr>
                <w:sz w:val="18"/>
              </w:rPr>
              <w:t>2</w:t>
            </w:r>
          </w:p>
        </w:tc>
        <w:tc>
          <w:tcPr>
            <w:tcW w:w="1260" w:type="dxa"/>
          </w:tcPr>
          <w:p w14:paraId="351E05BA" w14:textId="77777777" w:rsidR="008B567D" w:rsidRPr="00D52209" w:rsidRDefault="008B567D" w:rsidP="008B567D">
            <w:pPr>
              <w:rPr>
                <w:sz w:val="18"/>
              </w:rPr>
            </w:pPr>
            <w:r w:rsidRPr="00D52209">
              <w:rPr>
                <w:sz w:val="18"/>
              </w:rPr>
              <w:t>1980-11-30</w:t>
            </w:r>
          </w:p>
        </w:tc>
        <w:tc>
          <w:tcPr>
            <w:tcW w:w="2095" w:type="dxa"/>
          </w:tcPr>
          <w:p w14:paraId="5BCE8431" w14:textId="77777777" w:rsidR="008B567D" w:rsidRPr="00D52209" w:rsidRDefault="008B567D" w:rsidP="008B567D">
            <w:pPr>
              <w:rPr>
                <w:sz w:val="18"/>
              </w:rPr>
            </w:pPr>
            <w:r w:rsidRPr="00D52209">
              <w:rPr>
                <w:i/>
                <w:sz w:val="18"/>
              </w:rPr>
              <w:t>Dives in Misericordia</w:t>
            </w:r>
          </w:p>
        </w:tc>
        <w:tc>
          <w:tcPr>
            <w:tcW w:w="1915" w:type="dxa"/>
          </w:tcPr>
          <w:p w14:paraId="1CB2318E" w14:textId="77777777" w:rsidR="008B567D" w:rsidRPr="00D52209" w:rsidRDefault="008B567D" w:rsidP="008B567D">
            <w:pPr>
              <w:rPr>
                <w:sz w:val="18"/>
              </w:rPr>
            </w:pPr>
            <w:r w:rsidRPr="00D52209">
              <w:rPr>
                <w:i/>
                <w:sz w:val="18"/>
              </w:rPr>
              <w:t>Rich in Mercy</w:t>
            </w:r>
          </w:p>
        </w:tc>
        <w:tc>
          <w:tcPr>
            <w:tcW w:w="3831" w:type="dxa"/>
          </w:tcPr>
          <w:p w14:paraId="7B23E1AF" w14:textId="77777777" w:rsidR="008B567D" w:rsidRPr="00D52209" w:rsidRDefault="008B567D" w:rsidP="008B567D">
            <w:pPr>
              <w:rPr>
                <w:sz w:val="18"/>
              </w:rPr>
            </w:pPr>
            <w:r w:rsidRPr="00D52209">
              <w:rPr>
                <w:sz w:val="18"/>
              </w:rPr>
              <w:t>God’s mercy given to the Church and the world</w:t>
            </w:r>
          </w:p>
        </w:tc>
      </w:tr>
      <w:tr w:rsidR="008B567D" w:rsidRPr="00D52209" w14:paraId="5D8D8A6B" w14:textId="77777777" w:rsidTr="008B567D">
        <w:tc>
          <w:tcPr>
            <w:tcW w:w="475" w:type="dxa"/>
          </w:tcPr>
          <w:p w14:paraId="55A1E80B" w14:textId="77777777" w:rsidR="008B567D" w:rsidRPr="00D52209" w:rsidRDefault="008B567D" w:rsidP="008B567D">
            <w:pPr>
              <w:rPr>
                <w:sz w:val="18"/>
              </w:rPr>
            </w:pPr>
            <w:r w:rsidRPr="00D52209">
              <w:rPr>
                <w:sz w:val="18"/>
              </w:rPr>
              <w:t>3</w:t>
            </w:r>
          </w:p>
        </w:tc>
        <w:tc>
          <w:tcPr>
            <w:tcW w:w="1260" w:type="dxa"/>
          </w:tcPr>
          <w:p w14:paraId="3F4FC942" w14:textId="77777777" w:rsidR="008B567D" w:rsidRPr="00D52209" w:rsidRDefault="008B567D" w:rsidP="008B567D">
            <w:pPr>
              <w:rPr>
                <w:sz w:val="18"/>
              </w:rPr>
            </w:pPr>
            <w:r w:rsidRPr="00D52209">
              <w:rPr>
                <w:sz w:val="18"/>
              </w:rPr>
              <w:t>1981-09-14</w:t>
            </w:r>
          </w:p>
        </w:tc>
        <w:tc>
          <w:tcPr>
            <w:tcW w:w="2095" w:type="dxa"/>
          </w:tcPr>
          <w:p w14:paraId="72E8CBF4" w14:textId="77777777" w:rsidR="008B567D" w:rsidRPr="00D52209" w:rsidRDefault="008B567D" w:rsidP="008B567D">
            <w:pPr>
              <w:rPr>
                <w:sz w:val="18"/>
              </w:rPr>
            </w:pPr>
            <w:r w:rsidRPr="00D52209">
              <w:rPr>
                <w:i/>
                <w:sz w:val="18"/>
              </w:rPr>
              <w:t>Laborem Exercens</w:t>
            </w:r>
          </w:p>
        </w:tc>
        <w:tc>
          <w:tcPr>
            <w:tcW w:w="1915" w:type="dxa"/>
          </w:tcPr>
          <w:p w14:paraId="67E54DD1" w14:textId="77777777" w:rsidR="008B567D" w:rsidRPr="00D52209" w:rsidRDefault="008B567D" w:rsidP="008B567D">
            <w:pPr>
              <w:rPr>
                <w:sz w:val="18"/>
              </w:rPr>
            </w:pPr>
            <w:r w:rsidRPr="00D52209">
              <w:rPr>
                <w:i/>
                <w:sz w:val="18"/>
              </w:rPr>
              <w:t>On Human Work</w:t>
            </w:r>
          </w:p>
        </w:tc>
        <w:tc>
          <w:tcPr>
            <w:tcW w:w="3831" w:type="dxa"/>
          </w:tcPr>
          <w:p w14:paraId="62E746A1" w14:textId="77777777" w:rsidR="008B567D" w:rsidRPr="00D52209" w:rsidRDefault="008B567D" w:rsidP="008B567D">
            <w:pPr>
              <w:rPr>
                <w:sz w:val="18"/>
              </w:rPr>
            </w:pPr>
            <w:r w:rsidRPr="00D52209">
              <w:rPr>
                <w:sz w:val="18"/>
              </w:rPr>
              <w:t xml:space="preserve">the conflict of labor and capital; the rights of workers (90th anniversary of Leo XIII’s encyclical </w:t>
            </w:r>
            <w:r w:rsidRPr="00D52209">
              <w:rPr>
                <w:i/>
                <w:sz w:val="18"/>
              </w:rPr>
              <w:t>Rerum Novarum</w:t>
            </w:r>
            <w:r w:rsidRPr="00D52209">
              <w:rPr>
                <w:sz w:val="18"/>
              </w:rPr>
              <w:t>)</w:t>
            </w:r>
          </w:p>
        </w:tc>
      </w:tr>
      <w:tr w:rsidR="008B567D" w:rsidRPr="00D52209" w14:paraId="18F1BE79" w14:textId="77777777" w:rsidTr="008B567D">
        <w:tc>
          <w:tcPr>
            <w:tcW w:w="475" w:type="dxa"/>
          </w:tcPr>
          <w:p w14:paraId="1A041559" w14:textId="77777777" w:rsidR="008B567D" w:rsidRPr="00D52209" w:rsidRDefault="008B567D" w:rsidP="008B567D">
            <w:pPr>
              <w:rPr>
                <w:sz w:val="18"/>
              </w:rPr>
            </w:pPr>
            <w:r w:rsidRPr="00D52209">
              <w:rPr>
                <w:sz w:val="18"/>
              </w:rPr>
              <w:t>4</w:t>
            </w:r>
          </w:p>
        </w:tc>
        <w:tc>
          <w:tcPr>
            <w:tcW w:w="1260" w:type="dxa"/>
          </w:tcPr>
          <w:p w14:paraId="29B3AF15" w14:textId="77777777" w:rsidR="008B567D" w:rsidRPr="00D52209" w:rsidRDefault="008B567D" w:rsidP="008B567D">
            <w:pPr>
              <w:rPr>
                <w:sz w:val="18"/>
              </w:rPr>
            </w:pPr>
            <w:r w:rsidRPr="00D52209">
              <w:rPr>
                <w:sz w:val="18"/>
              </w:rPr>
              <w:t>1985-06-02</w:t>
            </w:r>
          </w:p>
        </w:tc>
        <w:tc>
          <w:tcPr>
            <w:tcW w:w="2095" w:type="dxa"/>
          </w:tcPr>
          <w:p w14:paraId="6D50717F" w14:textId="77777777" w:rsidR="008B567D" w:rsidRPr="00D52209" w:rsidRDefault="008B567D" w:rsidP="008B567D">
            <w:pPr>
              <w:rPr>
                <w:sz w:val="18"/>
              </w:rPr>
            </w:pPr>
            <w:r w:rsidRPr="00D52209">
              <w:rPr>
                <w:i/>
                <w:sz w:val="18"/>
              </w:rPr>
              <w:t>Slavorum Apostoli</w:t>
            </w:r>
          </w:p>
        </w:tc>
        <w:tc>
          <w:tcPr>
            <w:tcW w:w="1915" w:type="dxa"/>
          </w:tcPr>
          <w:p w14:paraId="421F102B" w14:textId="77777777" w:rsidR="008B567D" w:rsidRPr="00D52209" w:rsidRDefault="008B567D" w:rsidP="008B567D">
            <w:pPr>
              <w:rPr>
                <w:sz w:val="18"/>
              </w:rPr>
            </w:pPr>
            <w:r w:rsidRPr="00D52209">
              <w:rPr>
                <w:i/>
                <w:sz w:val="18"/>
              </w:rPr>
              <w:t>The Apostles of the Slavs</w:t>
            </w:r>
          </w:p>
        </w:tc>
        <w:tc>
          <w:tcPr>
            <w:tcW w:w="3831" w:type="dxa"/>
          </w:tcPr>
          <w:p w14:paraId="3CBC255A" w14:textId="77777777" w:rsidR="008B567D" w:rsidRPr="00D52209" w:rsidRDefault="008B567D" w:rsidP="008B567D">
            <w:pPr>
              <w:rPr>
                <w:sz w:val="18"/>
              </w:rPr>
            </w:pPr>
            <w:r w:rsidRPr="00D52209">
              <w:rPr>
                <w:sz w:val="18"/>
              </w:rPr>
              <w:t>commemoration of saints Cyril and Methodius</w:t>
            </w:r>
          </w:p>
        </w:tc>
      </w:tr>
      <w:tr w:rsidR="008B567D" w:rsidRPr="00D52209" w14:paraId="36ED01F0" w14:textId="77777777" w:rsidTr="008B567D">
        <w:tc>
          <w:tcPr>
            <w:tcW w:w="475" w:type="dxa"/>
          </w:tcPr>
          <w:p w14:paraId="0D24D418" w14:textId="77777777" w:rsidR="008B567D" w:rsidRPr="00D52209" w:rsidRDefault="008B567D" w:rsidP="008B567D">
            <w:pPr>
              <w:rPr>
                <w:sz w:val="18"/>
              </w:rPr>
            </w:pPr>
            <w:r w:rsidRPr="00D52209">
              <w:rPr>
                <w:sz w:val="18"/>
              </w:rPr>
              <w:t>5</w:t>
            </w:r>
          </w:p>
        </w:tc>
        <w:tc>
          <w:tcPr>
            <w:tcW w:w="1260" w:type="dxa"/>
          </w:tcPr>
          <w:p w14:paraId="58E94FAB" w14:textId="77777777" w:rsidR="008B567D" w:rsidRPr="00D52209" w:rsidRDefault="008B567D" w:rsidP="008B567D">
            <w:pPr>
              <w:rPr>
                <w:sz w:val="18"/>
              </w:rPr>
            </w:pPr>
            <w:r w:rsidRPr="00D52209">
              <w:rPr>
                <w:sz w:val="18"/>
              </w:rPr>
              <w:t>1986-05-18</w:t>
            </w:r>
          </w:p>
        </w:tc>
        <w:tc>
          <w:tcPr>
            <w:tcW w:w="2095" w:type="dxa"/>
          </w:tcPr>
          <w:p w14:paraId="09A240BF" w14:textId="77777777" w:rsidR="008B567D" w:rsidRPr="00D52209" w:rsidRDefault="008B567D" w:rsidP="008B567D">
            <w:pPr>
              <w:rPr>
                <w:sz w:val="18"/>
              </w:rPr>
            </w:pPr>
            <w:r w:rsidRPr="00D52209">
              <w:rPr>
                <w:i/>
                <w:sz w:val="18"/>
              </w:rPr>
              <w:t>Dominum et Vivificantem</w:t>
            </w:r>
          </w:p>
        </w:tc>
        <w:tc>
          <w:tcPr>
            <w:tcW w:w="1915" w:type="dxa"/>
          </w:tcPr>
          <w:p w14:paraId="309A88E6" w14:textId="77777777" w:rsidR="008B567D" w:rsidRPr="00D52209" w:rsidRDefault="008B567D" w:rsidP="008B567D">
            <w:pPr>
              <w:rPr>
                <w:sz w:val="18"/>
              </w:rPr>
            </w:pPr>
            <w:r w:rsidRPr="00D52209">
              <w:rPr>
                <w:i/>
                <w:sz w:val="18"/>
              </w:rPr>
              <w:t>The Lord and Giver of Life</w:t>
            </w:r>
          </w:p>
        </w:tc>
        <w:tc>
          <w:tcPr>
            <w:tcW w:w="3831" w:type="dxa"/>
          </w:tcPr>
          <w:p w14:paraId="3382AB29" w14:textId="77777777" w:rsidR="008B567D" w:rsidRPr="00D52209" w:rsidRDefault="008B567D" w:rsidP="008B567D">
            <w:pPr>
              <w:rPr>
                <w:sz w:val="18"/>
              </w:rPr>
            </w:pPr>
            <w:r w:rsidRPr="00D52209">
              <w:rPr>
                <w:sz w:val="18"/>
              </w:rPr>
              <w:t>the Holy Spirit in the life of the Church and the world</w:t>
            </w:r>
          </w:p>
        </w:tc>
      </w:tr>
      <w:tr w:rsidR="008B567D" w:rsidRPr="00D52209" w14:paraId="14BD3661" w14:textId="77777777" w:rsidTr="008B567D">
        <w:tc>
          <w:tcPr>
            <w:tcW w:w="475" w:type="dxa"/>
          </w:tcPr>
          <w:p w14:paraId="3D7016F3" w14:textId="77777777" w:rsidR="008B567D" w:rsidRPr="00D52209" w:rsidRDefault="008B567D" w:rsidP="008B567D">
            <w:pPr>
              <w:rPr>
                <w:sz w:val="18"/>
              </w:rPr>
            </w:pPr>
            <w:r w:rsidRPr="00D52209">
              <w:rPr>
                <w:sz w:val="18"/>
              </w:rPr>
              <w:t>6</w:t>
            </w:r>
          </w:p>
        </w:tc>
        <w:tc>
          <w:tcPr>
            <w:tcW w:w="1260" w:type="dxa"/>
          </w:tcPr>
          <w:p w14:paraId="102D3C0D" w14:textId="77777777" w:rsidR="008B567D" w:rsidRPr="00D52209" w:rsidRDefault="008B567D" w:rsidP="008B567D">
            <w:pPr>
              <w:rPr>
                <w:sz w:val="18"/>
              </w:rPr>
            </w:pPr>
            <w:r w:rsidRPr="00D52209">
              <w:rPr>
                <w:sz w:val="18"/>
              </w:rPr>
              <w:t>1987-03-25</w:t>
            </w:r>
          </w:p>
        </w:tc>
        <w:tc>
          <w:tcPr>
            <w:tcW w:w="2095" w:type="dxa"/>
          </w:tcPr>
          <w:p w14:paraId="3265750C" w14:textId="77777777" w:rsidR="008B567D" w:rsidRPr="00D52209" w:rsidRDefault="008B567D" w:rsidP="008B567D">
            <w:pPr>
              <w:rPr>
                <w:i/>
                <w:sz w:val="18"/>
              </w:rPr>
            </w:pPr>
            <w:r w:rsidRPr="00D52209">
              <w:rPr>
                <w:i/>
                <w:sz w:val="18"/>
              </w:rPr>
              <w:t>Redemptoris Mater</w:t>
            </w:r>
          </w:p>
        </w:tc>
        <w:tc>
          <w:tcPr>
            <w:tcW w:w="1915" w:type="dxa"/>
          </w:tcPr>
          <w:p w14:paraId="79481B48" w14:textId="77777777" w:rsidR="008B567D" w:rsidRPr="00D52209" w:rsidRDefault="008B567D" w:rsidP="008B567D">
            <w:pPr>
              <w:rPr>
                <w:i/>
                <w:sz w:val="18"/>
              </w:rPr>
            </w:pPr>
            <w:r w:rsidRPr="00D52209">
              <w:rPr>
                <w:i/>
                <w:sz w:val="18"/>
              </w:rPr>
              <w:t>Mother of the Redeemer</w:t>
            </w:r>
          </w:p>
        </w:tc>
        <w:tc>
          <w:tcPr>
            <w:tcW w:w="3831" w:type="dxa"/>
          </w:tcPr>
          <w:p w14:paraId="5E4B95C3" w14:textId="77777777" w:rsidR="008B567D" w:rsidRPr="00D52209" w:rsidRDefault="008B567D" w:rsidP="008B567D">
            <w:pPr>
              <w:rPr>
                <w:sz w:val="18"/>
              </w:rPr>
            </w:pPr>
            <w:r w:rsidRPr="00D52209">
              <w:rPr>
                <w:sz w:val="18"/>
              </w:rPr>
              <w:t>Mary in the life of the pilgrim Church</w:t>
            </w:r>
          </w:p>
        </w:tc>
      </w:tr>
      <w:tr w:rsidR="008B567D" w:rsidRPr="00D52209" w14:paraId="3C9B79CC" w14:textId="77777777" w:rsidTr="008B567D">
        <w:tc>
          <w:tcPr>
            <w:tcW w:w="475" w:type="dxa"/>
          </w:tcPr>
          <w:p w14:paraId="39DBE73A" w14:textId="77777777" w:rsidR="008B567D" w:rsidRPr="00D52209" w:rsidRDefault="008B567D" w:rsidP="008B567D">
            <w:pPr>
              <w:rPr>
                <w:sz w:val="18"/>
              </w:rPr>
            </w:pPr>
            <w:r w:rsidRPr="00D52209">
              <w:rPr>
                <w:sz w:val="18"/>
              </w:rPr>
              <w:t>7</w:t>
            </w:r>
          </w:p>
        </w:tc>
        <w:tc>
          <w:tcPr>
            <w:tcW w:w="1260" w:type="dxa"/>
          </w:tcPr>
          <w:p w14:paraId="44427A8E" w14:textId="77777777" w:rsidR="008B567D" w:rsidRPr="00D52209" w:rsidRDefault="008B567D" w:rsidP="008B567D">
            <w:pPr>
              <w:rPr>
                <w:sz w:val="18"/>
              </w:rPr>
            </w:pPr>
            <w:r w:rsidRPr="00D52209">
              <w:rPr>
                <w:sz w:val="18"/>
              </w:rPr>
              <w:t>1987-12-30</w:t>
            </w:r>
          </w:p>
        </w:tc>
        <w:tc>
          <w:tcPr>
            <w:tcW w:w="2095" w:type="dxa"/>
          </w:tcPr>
          <w:p w14:paraId="4564754C" w14:textId="77777777" w:rsidR="008B567D" w:rsidRPr="00D52209" w:rsidRDefault="008B567D" w:rsidP="008B567D">
            <w:pPr>
              <w:rPr>
                <w:i/>
                <w:sz w:val="18"/>
              </w:rPr>
            </w:pPr>
            <w:r w:rsidRPr="00D52209">
              <w:rPr>
                <w:i/>
                <w:sz w:val="18"/>
              </w:rPr>
              <w:t>Sollicitudo Rei Socialis</w:t>
            </w:r>
          </w:p>
        </w:tc>
        <w:tc>
          <w:tcPr>
            <w:tcW w:w="1915" w:type="dxa"/>
          </w:tcPr>
          <w:p w14:paraId="39F4CB09" w14:textId="77777777" w:rsidR="008B567D" w:rsidRPr="00D52209" w:rsidRDefault="008B567D" w:rsidP="008B567D">
            <w:pPr>
              <w:rPr>
                <w:i/>
                <w:sz w:val="18"/>
              </w:rPr>
            </w:pPr>
            <w:r w:rsidRPr="00D52209">
              <w:rPr>
                <w:i/>
                <w:sz w:val="18"/>
              </w:rPr>
              <w:t>On Social Concerns</w:t>
            </w:r>
          </w:p>
        </w:tc>
        <w:tc>
          <w:tcPr>
            <w:tcW w:w="3831" w:type="dxa"/>
          </w:tcPr>
          <w:p w14:paraId="7F1DFDB8" w14:textId="77777777" w:rsidR="008B567D" w:rsidRPr="00D52209" w:rsidRDefault="008B567D" w:rsidP="008B567D">
            <w:pPr>
              <w:rPr>
                <w:sz w:val="18"/>
              </w:rPr>
            </w:pPr>
            <w:r w:rsidRPr="00D52209">
              <w:rPr>
                <w:sz w:val="18"/>
              </w:rPr>
              <w:t xml:space="preserve">the social concerns and teachings of the Church (20th anniversary of Paul VI’s encyclical </w:t>
            </w:r>
            <w:r w:rsidRPr="00D52209">
              <w:rPr>
                <w:i/>
                <w:sz w:val="18"/>
              </w:rPr>
              <w:t>Populorum Progressio</w:t>
            </w:r>
            <w:r w:rsidRPr="00D52209">
              <w:rPr>
                <w:sz w:val="18"/>
              </w:rPr>
              <w:t>)</w:t>
            </w:r>
          </w:p>
        </w:tc>
      </w:tr>
      <w:tr w:rsidR="008B567D" w:rsidRPr="00D52209" w14:paraId="49FFA3B1" w14:textId="77777777" w:rsidTr="008B567D">
        <w:tc>
          <w:tcPr>
            <w:tcW w:w="475" w:type="dxa"/>
          </w:tcPr>
          <w:p w14:paraId="339C6DFD" w14:textId="77777777" w:rsidR="008B567D" w:rsidRPr="00D52209" w:rsidRDefault="008B567D" w:rsidP="008B567D">
            <w:pPr>
              <w:rPr>
                <w:sz w:val="18"/>
              </w:rPr>
            </w:pPr>
            <w:r w:rsidRPr="00D52209">
              <w:rPr>
                <w:sz w:val="18"/>
              </w:rPr>
              <w:t>8</w:t>
            </w:r>
          </w:p>
        </w:tc>
        <w:tc>
          <w:tcPr>
            <w:tcW w:w="1260" w:type="dxa"/>
          </w:tcPr>
          <w:p w14:paraId="13344573" w14:textId="77777777" w:rsidR="008B567D" w:rsidRPr="00D52209" w:rsidRDefault="008B567D" w:rsidP="008B567D">
            <w:pPr>
              <w:rPr>
                <w:sz w:val="18"/>
              </w:rPr>
            </w:pPr>
            <w:r w:rsidRPr="00D52209">
              <w:rPr>
                <w:sz w:val="18"/>
              </w:rPr>
              <w:t>1990-12-07</w:t>
            </w:r>
          </w:p>
        </w:tc>
        <w:tc>
          <w:tcPr>
            <w:tcW w:w="2095" w:type="dxa"/>
          </w:tcPr>
          <w:p w14:paraId="57590BA4" w14:textId="77777777" w:rsidR="008B567D" w:rsidRPr="00D52209" w:rsidRDefault="008B567D" w:rsidP="008B567D">
            <w:pPr>
              <w:rPr>
                <w:i/>
                <w:sz w:val="18"/>
              </w:rPr>
            </w:pPr>
            <w:r w:rsidRPr="00D52209">
              <w:rPr>
                <w:i/>
                <w:sz w:val="18"/>
              </w:rPr>
              <w:t>Redemptoris Missio</w:t>
            </w:r>
          </w:p>
        </w:tc>
        <w:tc>
          <w:tcPr>
            <w:tcW w:w="1915" w:type="dxa"/>
          </w:tcPr>
          <w:p w14:paraId="0E207BA2" w14:textId="77777777" w:rsidR="008B567D" w:rsidRPr="00D52209" w:rsidRDefault="008B567D" w:rsidP="008B567D">
            <w:pPr>
              <w:rPr>
                <w:i/>
                <w:sz w:val="18"/>
              </w:rPr>
            </w:pPr>
            <w:r w:rsidRPr="00D52209">
              <w:rPr>
                <w:i/>
                <w:sz w:val="18"/>
              </w:rPr>
              <w:t>Mission of the Redeemer</w:t>
            </w:r>
          </w:p>
        </w:tc>
        <w:tc>
          <w:tcPr>
            <w:tcW w:w="3831" w:type="dxa"/>
          </w:tcPr>
          <w:p w14:paraId="0F339C4B" w14:textId="77777777" w:rsidR="008B567D" w:rsidRPr="00D52209" w:rsidRDefault="008B567D" w:rsidP="008B567D">
            <w:pPr>
              <w:rPr>
                <w:sz w:val="18"/>
              </w:rPr>
            </w:pPr>
            <w:r w:rsidRPr="00D52209">
              <w:rPr>
                <w:sz w:val="18"/>
              </w:rPr>
              <w:t>the permanent validity of the Church’s missionary mandate</w:t>
            </w:r>
          </w:p>
        </w:tc>
      </w:tr>
      <w:tr w:rsidR="008B567D" w:rsidRPr="00D52209" w14:paraId="2A5F1515" w14:textId="77777777" w:rsidTr="008B567D">
        <w:tc>
          <w:tcPr>
            <w:tcW w:w="475" w:type="dxa"/>
          </w:tcPr>
          <w:p w14:paraId="6F378AD9" w14:textId="77777777" w:rsidR="008B567D" w:rsidRPr="00D52209" w:rsidRDefault="008B567D" w:rsidP="008B567D">
            <w:pPr>
              <w:rPr>
                <w:sz w:val="18"/>
              </w:rPr>
            </w:pPr>
            <w:r w:rsidRPr="00D52209">
              <w:rPr>
                <w:sz w:val="18"/>
              </w:rPr>
              <w:t>9</w:t>
            </w:r>
          </w:p>
        </w:tc>
        <w:tc>
          <w:tcPr>
            <w:tcW w:w="1260" w:type="dxa"/>
          </w:tcPr>
          <w:p w14:paraId="40D6A6F6" w14:textId="77777777" w:rsidR="008B567D" w:rsidRPr="00D52209" w:rsidRDefault="008B567D" w:rsidP="008B567D">
            <w:pPr>
              <w:rPr>
                <w:sz w:val="18"/>
              </w:rPr>
            </w:pPr>
            <w:r w:rsidRPr="00D52209">
              <w:rPr>
                <w:sz w:val="18"/>
              </w:rPr>
              <w:t>1991-05-01</w:t>
            </w:r>
          </w:p>
        </w:tc>
        <w:tc>
          <w:tcPr>
            <w:tcW w:w="2095" w:type="dxa"/>
          </w:tcPr>
          <w:p w14:paraId="05CFF639" w14:textId="77777777" w:rsidR="008B567D" w:rsidRPr="00D52209" w:rsidRDefault="008B567D" w:rsidP="008B567D">
            <w:pPr>
              <w:rPr>
                <w:i/>
                <w:sz w:val="18"/>
              </w:rPr>
            </w:pPr>
            <w:r w:rsidRPr="00D52209">
              <w:rPr>
                <w:i/>
                <w:sz w:val="18"/>
              </w:rPr>
              <w:t>Centesimus Annus</w:t>
            </w:r>
          </w:p>
        </w:tc>
        <w:tc>
          <w:tcPr>
            <w:tcW w:w="1915" w:type="dxa"/>
          </w:tcPr>
          <w:p w14:paraId="1625ADCB" w14:textId="77777777" w:rsidR="008B567D" w:rsidRPr="00D52209" w:rsidRDefault="008B567D" w:rsidP="008B567D">
            <w:pPr>
              <w:rPr>
                <w:i/>
                <w:sz w:val="18"/>
              </w:rPr>
            </w:pPr>
            <w:r w:rsidRPr="00D52209">
              <w:rPr>
                <w:i/>
                <w:sz w:val="18"/>
              </w:rPr>
              <w:t>The Hundredth Year</w:t>
            </w:r>
          </w:p>
        </w:tc>
        <w:tc>
          <w:tcPr>
            <w:tcW w:w="3831" w:type="dxa"/>
          </w:tcPr>
          <w:p w14:paraId="3E890A5B" w14:textId="77777777" w:rsidR="008B567D" w:rsidRPr="00D52209" w:rsidRDefault="008B567D" w:rsidP="008B567D">
            <w:pPr>
              <w:rPr>
                <w:sz w:val="18"/>
              </w:rPr>
            </w:pPr>
            <w:r w:rsidRPr="00D52209">
              <w:rPr>
                <w:sz w:val="18"/>
              </w:rPr>
              <w:t xml:space="preserve">capital and labor; Catholic social teaching (100th anniversary of </w:t>
            </w:r>
            <w:r w:rsidRPr="00D52209">
              <w:rPr>
                <w:i/>
                <w:sz w:val="18"/>
              </w:rPr>
              <w:t>Rerum Novarum</w:t>
            </w:r>
            <w:r w:rsidRPr="00D52209">
              <w:rPr>
                <w:sz w:val="18"/>
              </w:rPr>
              <w:t>)</w:t>
            </w:r>
          </w:p>
        </w:tc>
      </w:tr>
      <w:tr w:rsidR="008B567D" w:rsidRPr="00D52209" w14:paraId="605E025D" w14:textId="77777777" w:rsidTr="008B567D">
        <w:tc>
          <w:tcPr>
            <w:tcW w:w="475" w:type="dxa"/>
          </w:tcPr>
          <w:p w14:paraId="1CB8A02C" w14:textId="77777777" w:rsidR="008B567D" w:rsidRPr="00D52209" w:rsidRDefault="008B567D" w:rsidP="008B567D">
            <w:pPr>
              <w:rPr>
                <w:sz w:val="18"/>
              </w:rPr>
            </w:pPr>
            <w:r w:rsidRPr="00D52209">
              <w:rPr>
                <w:sz w:val="18"/>
              </w:rPr>
              <w:t>10</w:t>
            </w:r>
          </w:p>
        </w:tc>
        <w:tc>
          <w:tcPr>
            <w:tcW w:w="1260" w:type="dxa"/>
          </w:tcPr>
          <w:p w14:paraId="71E56DC8" w14:textId="77777777" w:rsidR="008B567D" w:rsidRPr="00D52209" w:rsidRDefault="008B567D" w:rsidP="008B567D">
            <w:pPr>
              <w:rPr>
                <w:sz w:val="18"/>
              </w:rPr>
            </w:pPr>
            <w:r w:rsidRPr="00D52209">
              <w:rPr>
                <w:sz w:val="18"/>
              </w:rPr>
              <w:t>1993-08-06</w:t>
            </w:r>
          </w:p>
        </w:tc>
        <w:tc>
          <w:tcPr>
            <w:tcW w:w="2095" w:type="dxa"/>
          </w:tcPr>
          <w:p w14:paraId="09B17B89" w14:textId="77777777" w:rsidR="008B567D" w:rsidRPr="00D52209" w:rsidRDefault="008B567D" w:rsidP="008B567D">
            <w:pPr>
              <w:rPr>
                <w:i/>
                <w:sz w:val="18"/>
              </w:rPr>
            </w:pPr>
            <w:r w:rsidRPr="00D52209">
              <w:rPr>
                <w:i/>
                <w:sz w:val="18"/>
              </w:rPr>
              <w:t>Veritatis Splendor</w:t>
            </w:r>
          </w:p>
        </w:tc>
        <w:tc>
          <w:tcPr>
            <w:tcW w:w="1915" w:type="dxa"/>
          </w:tcPr>
          <w:p w14:paraId="78DCDD34" w14:textId="77777777" w:rsidR="008B567D" w:rsidRPr="00D52209" w:rsidRDefault="008B567D" w:rsidP="008B567D">
            <w:pPr>
              <w:rPr>
                <w:i/>
                <w:sz w:val="18"/>
              </w:rPr>
            </w:pPr>
            <w:r w:rsidRPr="00D52209">
              <w:rPr>
                <w:i/>
                <w:sz w:val="18"/>
              </w:rPr>
              <w:t>The Splendor of Truth</w:t>
            </w:r>
          </w:p>
        </w:tc>
        <w:tc>
          <w:tcPr>
            <w:tcW w:w="3831" w:type="dxa"/>
          </w:tcPr>
          <w:p w14:paraId="4C1F1B10" w14:textId="77777777" w:rsidR="008B567D" w:rsidRPr="00D52209" w:rsidRDefault="008B567D" w:rsidP="008B567D">
            <w:pPr>
              <w:rPr>
                <w:sz w:val="18"/>
              </w:rPr>
            </w:pPr>
            <w:r w:rsidRPr="00D52209">
              <w:rPr>
                <w:sz w:val="18"/>
              </w:rPr>
              <w:t>the Church’s fundamental moral teaching</w:t>
            </w:r>
          </w:p>
        </w:tc>
      </w:tr>
      <w:tr w:rsidR="008B567D" w:rsidRPr="00D52209" w14:paraId="5864ED18" w14:textId="77777777" w:rsidTr="008B567D">
        <w:tc>
          <w:tcPr>
            <w:tcW w:w="475" w:type="dxa"/>
          </w:tcPr>
          <w:p w14:paraId="118D838D" w14:textId="77777777" w:rsidR="008B567D" w:rsidRPr="00D52209" w:rsidRDefault="008B567D" w:rsidP="008B567D">
            <w:pPr>
              <w:rPr>
                <w:sz w:val="18"/>
              </w:rPr>
            </w:pPr>
            <w:r w:rsidRPr="00D52209">
              <w:rPr>
                <w:sz w:val="18"/>
              </w:rPr>
              <w:t>11</w:t>
            </w:r>
          </w:p>
        </w:tc>
        <w:tc>
          <w:tcPr>
            <w:tcW w:w="1260" w:type="dxa"/>
          </w:tcPr>
          <w:p w14:paraId="7CFC82EC" w14:textId="77777777" w:rsidR="008B567D" w:rsidRPr="00D52209" w:rsidRDefault="008B567D" w:rsidP="008B567D">
            <w:pPr>
              <w:rPr>
                <w:sz w:val="18"/>
              </w:rPr>
            </w:pPr>
            <w:r w:rsidRPr="00D52209">
              <w:rPr>
                <w:sz w:val="18"/>
              </w:rPr>
              <w:t>1995-03-25</w:t>
            </w:r>
          </w:p>
        </w:tc>
        <w:tc>
          <w:tcPr>
            <w:tcW w:w="2095" w:type="dxa"/>
          </w:tcPr>
          <w:p w14:paraId="7E379B9B" w14:textId="77777777" w:rsidR="008B567D" w:rsidRPr="00D52209" w:rsidRDefault="008B567D" w:rsidP="008B567D">
            <w:pPr>
              <w:rPr>
                <w:i/>
                <w:sz w:val="18"/>
              </w:rPr>
            </w:pPr>
            <w:r w:rsidRPr="00D52209">
              <w:rPr>
                <w:i/>
                <w:sz w:val="18"/>
              </w:rPr>
              <w:t>Evangelium Vitae</w:t>
            </w:r>
          </w:p>
        </w:tc>
        <w:tc>
          <w:tcPr>
            <w:tcW w:w="1915" w:type="dxa"/>
          </w:tcPr>
          <w:p w14:paraId="36597D86" w14:textId="77777777" w:rsidR="008B567D" w:rsidRPr="00D52209" w:rsidRDefault="008B567D" w:rsidP="008B567D">
            <w:pPr>
              <w:rPr>
                <w:i/>
                <w:sz w:val="18"/>
              </w:rPr>
            </w:pPr>
            <w:r w:rsidRPr="00D52209">
              <w:rPr>
                <w:i/>
                <w:sz w:val="18"/>
              </w:rPr>
              <w:t>The Gospel of Life</w:t>
            </w:r>
          </w:p>
        </w:tc>
        <w:tc>
          <w:tcPr>
            <w:tcW w:w="3831" w:type="dxa"/>
          </w:tcPr>
          <w:p w14:paraId="22314D08" w14:textId="77777777" w:rsidR="008B567D" w:rsidRPr="00D52209" w:rsidRDefault="008B567D" w:rsidP="008B567D">
            <w:pPr>
              <w:rPr>
                <w:sz w:val="18"/>
              </w:rPr>
            </w:pPr>
            <w:r w:rsidRPr="00D52209">
              <w:rPr>
                <w:sz w:val="18"/>
              </w:rPr>
              <w:t>the value and inviolability of human life</w:t>
            </w:r>
          </w:p>
        </w:tc>
      </w:tr>
      <w:tr w:rsidR="008B567D" w:rsidRPr="00D52209" w14:paraId="64F194E5" w14:textId="77777777" w:rsidTr="008B567D">
        <w:tc>
          <w:tcPr>
            <w:tcW w:w="475" w:type="dxa"/>
          </w:tcPr>
          <w:p w14:paraId="32E88C9C" w14:textId="77777777" w:rsidR="008B567D" w:rsidRPr="00D52209" w:rsidRDefault="008B567D" w:rsidP="008B567D">
            <w:pPr>
              <w:rPr>
                <w:sz w:val="18"/>
              </w:rPr>
            </w:pPr>
            <w:r w:rsidRPr="00D52209">
              <w:rPr>
                <w:sz w:val="18"/>
              </w:rPr>
              <w:t>12</w:t>
            </w:r>
          </w:p>
        </w:tc>
        <w:tc>
          <w:tcPr>
            <w:tcW w:w="1260" w:type="dxa"/>
          </w:tcPr>
          <w:p w14:paraId="1E66FCD0" w14:textId="77777777" w:rsidR="008B567D" w:rsidRPr="00D52209" w:rsidRDefault="008B567D" w:rsidP="008B567D">
            <w:pPr>
              <w:rPr>
                <w:sz w:val="18"/>
              </w:rPr>
            </w:pPr>
            <w:r w:rsidRPr="00D52209">
              <w:rPr>
                <w:sz w:val="18"/>
              </w:rPr>
              <w:t>1995-05-25</w:t>
            </w:r>
          </w:p>
        </w:tc>
        <w:tc>
          <w:tcPr>
            <w:tcW w:w="2095" w:type="dxa"/>
          </w:tcPr>
          <w:p w14:paraId="6FFD7D9E" w14:textId="77777777" w:rsidR="008B567D" w:rsidRPr="00D52209" w:rsidRDefault="008B567D" w:rsidP="008B567D">
            <w:pPr>
              <w:rPr>
                <w:i/>
                <w:sz w:val="18"/>
              </w:rPr>
            </w:pPr>
            <w:r w:rsidRPr="00D52209">
              <w:rPr>
                <w:i/>
                <w:sz w:val="18"/>
              </w:rPr>
              <w:t>Ut Unum Sint</w:t>
            </w:r>
          </w:p>
        </w:tc>
        <w:tc>
          <w:tcPr>
            <w:tcW w:w="1915" w:type="dxa"/>
          </w:tcPr>
          <w:p w14:paraId="6AC9103B" w14:textId="77777777" w:rsidR="008B567D" w:rsidRPr="00D52209" w:rsidRDefault="008B567D" w:rsidP="008B567D">
            <w:pPr>
              <w:rPr>
                <w:i/>
                <w:sz w:val="18"/>
              </w:rPr>
            </w:pPr>
            <w:r w:rsidRPr="00D52209">
              <w:rPr>
                <w:i/>
                <w:sz w:val="18"/>
              </w:rPr>
              <w:t>That They May Be One</w:t>
            </w:r>
          </w:p>
        </w:tc>
        <w:tc>
          <w:tcPr>
            <w:tcW w:w="3831" w:type="dxa"/>
          </w:tcPr>
          <w:p w14:paraId="3E808EC3" w14:textId="77777777" w:rsidR="008B567D" w:rsidRPr="00D52209" w:rsidRDefault="008B567D" w:rsidP="008B567D">
            <w:pPr>
              <w:rPr>
                <w:sz w:val="18"/>
              </w:rPr>
            </w:pPr>
            <w:r w:rsidRPr="00D52209">
              <w:rPr>
                <w:sz w:val="18"/>
              </w:rPr>
              <w:t>commitment to ecumenism</w:t>
            </w:r>
          </w:p>
        </w:tc>
      </w:tr>
      <w:tr w:rsidR="008B567D" w:rsidRPr="00D52209" w14:paraId="3D79B876" w14:textId="77777777" w:rsidTr="008B567D">
        <w:tc>
          <w:tcPr>
            <w:tcW w:w="475" w:type="dxa"/>
          </w:tcPr>
          <w:p w14:paraId="22EA0F07" w14:textId="77777777" w:rsidR="008B567D" w:rsidRPr="00D52209" w:rsidRDefault="008B567D" w:rsidP="008B567D">
            <w:pPr>
              <w:rPr>
                <w:sz w:val="18"/>
              </w:rPr>
            </w:pPr>
            <w:r w:rsidRPr="00D52209">
              <w:rPr>
                <w:sz w:val="18"/>
              </w:rPr>
              <w:t>13</w:t>
            </w:r>
          </w:p>
        </w:tc>
        <w:tc>
          <w:tcPr>
            <w:tcW w:w="1260" w:type="dxa"/>
          </w:tcPr>
          <w:p w14:paraId="084F405C" w14:textId="77777777" w:rsidR="008B567D" w:rsidRPr="00D52209" w:rsidRDefault="008B567D" w:rsidP="008B567D">
            <w:pPr>
              <w:rPr>
                <w:sz w:val="18"/>
              </w:rPr>
            </w:pPr>
            <w:r w:rsidRPr="00D52209">
              <w:rPr>
                <w:sz w:val="18"/>
              </w:rPr>
              <w:t>1998-09-14</w:t>
            </w:r>
          </w:p>
        </w:tc>
        <w:tc>
          <w:tcPr>
            <w:tcW w:w="2095" w:type="dxa"/>
          </w:tcPr>
          <w:p w14:paraId="6364C177" w14:textId="77777777" w:rsidR="008B567D" w:rsidRPr="00D52209" w:rsidRDefault="008B567D" w:rsidP="008B567D">
            <w:pPr>
              <w:rPr>
                <w:i/>
                <w:sz w:val="18"/>
              </w:rPr>
            </w:pPr>
            <w:r w:rsidRPr="00D52209">
              <w:rPr>
                <w:i/>
                <w:sz w:val="18"/>
              </w:rPr>
              <w:t>Fides et Ratio</w:t>
            </w:r>
          </w:p>
        </w:tc>
        <w:tc>
          <w:tcPr>
            <w:tcW w:w="1915" w:type="dxa"/>
          </w:tcPr>
          <w:p w14:paraId="2B5EED57" w14:textId="77777777" w:rsidR="008B567D" w:rsidRPr="00D52209" w:rsidRDefault="008B567D" w:rsidP="008B567D">
            <w:pPr>
              <w:rPr>
                <w:i/>
                <w:sz w:val="18"/>
              </w:rPr>
            </w:pPr>
            <w:r w:rsidRPr="00D52209">
              <w:rPr>
                <w:i/>
                <w:sz w:val="18"/>
              </w:rPr>
              <w:t>Faith and Reason</w:t>
            </w:r>
          </w:p>
        </w:tc>
        <w:tc>
          <w:tcPr>
            <w:tcW w:w="3831" w:type="dxa"/>
          </w:tcPr>
          <w:p w14:paraId="73C3E6CA" w14:textId="77777777" w:rsidR="008B567D" w:rsidRPr="00D52209" w:rsidRDefault="008B567D" w:rsidP="008B567D">
            <w:pPr>
              <w:rPr>
                <w:sz w:val="18"/>
              </w:rPr>
            </w:pPr>
            <w:r w:rsidRPr="00D52209">
              <w:rPr>
                <w:sz w:val="18"/>
              </w:rPr>
              <w:t>the relationship between faith and reason; condemnation of atheism and of faith unsupported by reason; affirming the place of reason and philosophy in religion</w:t>
            </w:r>
          </w:p>
        </w:tc>
      </w:tr>
      <w:tr w:rsidR="008B567D" w:rsidRPr="00D52209" w14:paraId="42B46629" w14:textId="77777777" w:rsidTr="008B567D">
        <w:tc>
          <w:tcPr>
            <w:tcW w:w="475" w:type="dxa"/>
          </w:tcPr>
          <w:p w14:paraId="01A6620F" w14:textId="77777777" w:rsidR="008B567D" w:rsidRPr="00D52209" w:rsidRDefault="008B567D" w:rsidP="008B567D">
            <w:pPr>
              <w:rPr>
                <w:sz w:val="18"/>
              </w:rPr>
            </w:pPr>
            <w:r w:rsidRPr="00D52209">
              <w:rPr>
                <w:sz w:val="18"/>
              </w:rPr>
              <w:t>14</w:t>
            </w:r>
          </w:p>
        </w:tc>
        <w:tc>
          <w:tcPr>
            <w:tcW w:w="1260" w:type="dxa"/>
          </w:tcPr>
          <w:p w14:paraId="670C8F19" w14:textId="77777777" w:rsidR="008B567D" w:rsidRPr="00D52209" w:rsidRDefault="008B567D" w:rsidP="008B567D">
            <w:pPr>
              <w:rPr>
                <w:sz w:val="18"/>
              </w:rPr>
            </w:pPr>
            <w:r w:rsidRPr="00D52209">
              <w:rPr>
                <w:sz w:val="18"/>
              </w:rPr>
              <w:t>2003-04-17</w:t>
            </w:r>
          </w:p>
        </w:tc>
        <w:tc>
          <w:tcPr>
            <w:tcW w:w="2095" w:type="dxa"/>
          </w:tcPr>
          <w:p w14:paraId="67DA8E05" w14:textId="77777777" w:rsidR="008B567D" w:rsidRPr="00D52209" w:rsidRDefault="008B567D" w:rsidP="008B567D">
            <w:pPr>
              <w:rPr>
                <w:i/>
                <w:sz w:val="18"/>
              </w:rPr>
            </w:pPr>
            <w:r w:rsidRPr="00D52209">
              <w:rPr>
                <w:i/>
                <w:sz w:val="18"/>
              </w:rPr>
              <w:t>Ecclesia de Eucharistia</w:t>
            </w:r>
          </w:p>
        </w:tc>
        <w:tc>
          <w:tcPr>
            <w:tcW w:w="1915" w:type="dxa"/>
          </w:tcPr>
          <w:p w14:paraId="46873640" w14:textId="77777777" w:rsidR="008B567D" w:rsidRPr="00D52209" w:rsidRDefault="008B567D" w:rsidP="008B567D">
            <w:pPr>
              <w:rPr>
                <w:i/>
                <w:sz w:val="18"/>
              </w:rPr>
            </w:pPr>
            <w:r w:rsidRPr="00D52209">
              <w:rPr>
                <w:i/>
                <w:sz w:val="18"/>
              </w:rPr>
              <w:t>The Church of the Eucharist</w:t>
            </w:r>
          </w:p>
        </w:tc>
        <w:tc>
          <w:tcPr>
            <w:tcW w:w="3831" w:type="dxa"/>
          </w:tcPr>
          <w:p w14:paraId="4C390652" w14:textId="77777777" w:rsidR="008B567D" w:rsidRPr="00D52209" w:rsidRDefault="008B567D" w:rsidP="008B567D">
            <w:pPr>
              <w:rPr>
                <w:b/>
                <w:sz w:val="18"/>
              </w:rPr>
            </w:pPr>
            <w:r w:rsidRPr="00D52209">
              <w:rPr>
                <w:sz w:val="18"/>
              </w:rPr>
              <w:t>the Eucharist in its relationship to the Church</w:t>
            </w:r>
          </w:p>
        </w:tc>
      </w:tr>
    </w:tbl>
    <w:p w14:paraId="1DBFFBBA" w14:textId="77777777" w:rsidR="008B567D" w:rsidRDefault="008B567D" w:rsidP="008B567D"/>
    <w:p w14:paraId="6928D753" w14:textId="77777777" w:rsidR="008B567D" w:rsidRDefault="008B567D" w:rsidP="008B567D">
      <w:pPr>
        <w:numPr>
          <w:ilvl w:val="1"/>
          <w:numId w:val="37"/>
        </w:numPr>
        <w:contextualSpacing w:val="0"/>
      </w:pPr>
      <w:r w:rsidRPr="00A936B2">
        <w:rPr>
          <w:i/>
        </w:rPr>
        <w:t>trips</w:t>
      </w:r>
      <w:r>
        <w:t>: John Paul II visits 115 countries, flying 400,000 miles</w:t>
      </w:r>
    </w:p>
    <w:p w14:paraId="5ED9734D" w14:textId="77777777" w:rsidR="008B567D" w:rsidRDefault="008B567D" w:rsidP="008B567D">
      <w:pPr>
        <w:numPr>
          <w:ilvl w:val="1"/>
          <w:numId w:val="37"/>
        </w:numPr>
        <w:contextualSpacing w:val="0"/>
      </w:pPr>
      <w:r w:rsidRPr="00A936B2">
        <w:rPr>
          <w:i/>
        </w:rPr>
        <w:t>assassination attempt</w:t>
      </w:r>
      <w:r>
        <w:t>:</w:t>
      </w:r>
      <w:r w:rsidRPr="001B54D2">
        <w:t xml:space="preserve"> May 13, 1981</w:t>
      </w:r>
      <w:r>
        <w:t>: Mehmet Ali Ağca, a young Turk,</w:t>
      </w:r>
      <w:r w:rsidRPr="001B54D2">
        <w:t xml:space="preserve"> </w:t>
      </w:r>
      <w:r>
        <w:t>shoots him</w:t>
      </w:r>
    </w:p>
    <w:p w14:paraId="57293D3E" w14:textId="77777777" w:rsidR="008B567D" w:rsidRDefault="008B567D" w:rsidP="008B567D">
      <w:pPr>
        <w:numPr>
          <w:ilvl w:val="2"/>
          <w:numId w:val="37"/>
        </w:numPr>
        <w:contextualSpacing w:val="0"/>
      </w:pPr>
      <w:r>
        <w:t>December 27, 1983: John Paul II visits</w:t>
      </w:r>
      <w:r w:rsidRPr="00B33567">
        <w:t xml:space="preserve"> </w:t>
      </w:r>
      <w:r>
        <w:t>Ağca</w:t>
      </w:r>
      <w:r w:rsidRPr="00B33567">
        <w:t xml:space="preserve"> </w:t>
      </w:r>
      <w:r>
        <w:t xml:space="preserve">in </w:t>
      </w:r>
      <w:r w:rsidRPr="00B33567">
        <w:t>prison</w:t>
      </w:r>
    </w:p>
    <w:p w14:paraId="641F5F6B" w14:textId="77777777" w:rsidR="008B567D" w:rsidRDefault="008B567D" w:rsidP="008B567D">
      <w:pPr>
        <w:numPr>
          <w:ilvl w:val="2"/>
          <w:numId w:val="37"/>
        </w:numPr>
        <w:contextualSpacing w:val="0"/>
      </w:pPr>
      <w:r>
        <w:lastRenderedPageBreak/>
        <w:t>March 2, 2006:</w:t>
      </w:r>
      <w:r w:rsidRPr="00B33567">
        <w:t xml:space="preserve"> </w:t>
      </w:r>
      <w:r>
        <w:t xml:space="preserve">the </w:t>
      </w:r>
      <w:r w:rsidRPr="00B33567">
        <w:t xml:space="preserve">Italian </w:t>
      </w:r>
      <w:r>
        <w:t>government concludes</w:t>
      </w:r>
      <w:r w:rsidRPr="00B33567">
        <w:t xml:space="preserve"> </w:t>
      </w:r>
      <w:r>
        <w:t xml:space="preserve">(like the CIA before it) </w:t>
      </w:r>
      <w:r w:rsidRPr="00B33567">
        <w:t xml:space="preserve">that </w:t>
      </w:r>
      <w:r>
        <w:t>“</w:t>
      </w:r>
      <w:r w:rsidRPr="00B33567">
        <w:t xml:space="preserve">the Soviet Union was behind the attempt, </w:t>
      </w:r>
      <w:r>
        <w:t>in retaliation for John Paul II’</w:t>
      </w:r>
      <w:r w:rsidRPr="00B33567">
        <w:t>s support to Solidarity, the Polish worker</w:t>
      </w:r>
      <w:r>
        <w:t>s’</w:t>
      </w:r>
      <w:r w:rsidRPr="00B33567">
        <w:t xml:space="preserve"> movement</w:t>
      </w:r>
      <w:r>
        <w:t>” (“Pope John Paul II”)</w:t>
      </w:r>
    </w:p>
    <w:p w14:paraId="229C7B4B" w14:textId="77777777" w:rsidR="008B567D" w:rsidRDefault="008B567D" w:rsidP="008B567D">
      <w:pPr>
        <w:numPr>
          <w:ilvl w:val="1"/>
          <w:numId w:val="37"/>
        </w:numPr>
        <w:contextualSpacing w:val="0"/>
      </w:pPr>
      <w:r w:rsidRPr="00A936B2">
        <w:rPr>
          <w:i/>
        </w:rPr>
        <w:t>linguistic ability</w:t>
      </w:r>
      <w:r>
        <w:t xml:space="preserve">: </w:t>
      </w:r>
      <w:r w:rsidRPr="001B54D2">
        <w:t xml:space="preserve">speaks </w:t>
      </w:r>
      <w:r>
        <w:t xml:space="preserve">8 </w:t>
      </w:r>
      <w:r w:rsidRPr="001B54D2">
        <w:t>languages</w:t>
      </w:r>
      <w:r>
        <w:t xml:space="preserve"> (</w:t>
      </w:r>
      <w:r w:rsidRPr="007F402F">
        <w:t>Polish</w:t>
      </w:r>
      <w:r>
        <w:t>,</w:t>
      </w:r>
      <w:r w:rsidRPr="007F402F">
        <w:t xml:space="preserve"> Italian, French, German, English, Spanish</w:t>
      </w:r>
      <w:r>
        <w:t xml:space="preserve">, Croatian, Portuguese, Russian, </w:t>
      </w:r>
      <w:r w:rsidRPr="007F402F">
        <w:t>Latin</w:t>
      </w:r>
      <w:r>
        <w:t>) and knows 2 others (Ukrainian, Greek</w:t>
      </w:r>
      <w:r w:rsidRPr="00B35E31">
        <w:t>)</w:t>
      </w:r>
    </w:p>
    <w:p w14:paraId="6832A38B" w14:textId="77777777" w:rsidR="008B567D" w:rsidRDefault="008B567D" w:rsidP="008B567D">
      <w:pPr>
        <w:numPr>
          <w:ilvl w:val="1"/>
          <w:numId w:val="37"/>
        </w:numPr>
        <w:contextualSpacing w:val="0"/>
      </w:pPr>
      <w:r w:rsidRPr="00A936B2">
        <w:rPr>
          <w:i/>
        </w:rPr>
        <w:t>collapse of communism</w:t>
      </w:r>
      <w:r>
        <w:t>: h</w:t>
      </w:r>
      <w:r w:rsidRPr="001B54D2">
        <w:t xml:space="preserve">is visits to Poland </w:t>
      </w:r>
      <w:r>
        <w:t>inspire</w:t>
      </w:r>
      <w:r w:rsidRPr="001B54D2">
        <w:t xml:space="preserve"> the workers to organize Solidarity, the union that eventually topple</w:t>
      </w:r>
      <w:r>
        <w:t>s</w:t>
      </w:r>
      <w:r w:rsidRPr="001B54D2">
        <w:t xml:space="preserve"> the </w:t>
      </w:r>
      <w:r>
        <w:t>c</w:t>
      </w:r>
      <w:r w:rsidRPr="001B54D2">
        <w:t>ommu</w:t>
      </w:r>
      <w:r>
        <w:t xml:space="preserve">nist regime; </w:t>
      </w:r>
      <w:r w:rsidRPr="001B54D2">
        <w:t>Gorbachev</w:t>
      </w:r>
      <w:r>
        <w:t xml:space="preserve"> said, </w:t>
      </w:r>
      <w:r w:rsidRPr="001B54D2">
        <w:t>“everything that has happened in Eastern Europe in recent years would have been impossible without the Pope’s efforts</w:t>
      </w:r>
      <w:r>
        <w:t xml:space="preserve">” </w:t>
      </w:r>
      <w:r>
        <w:rPr>
          <w:rFonts w:cs="Bookman Old Style"/>
        </w:rPr>
        <w:t>(qtd. in Bernstein and Politi 12-13)</w:t>
      </w:r>
    </w:p>
    <w:p w14:paraId="79B8E748" w14:textId="77777777" w:rsidR="008B567D" w:rsidRDefault="008B567D" w:rsidP="008B567D">
      <w:pPr>
        <w:numPr>
          <w:ilvl w:val="1"/>
          <w:numId w:val="37"/>
        </w:numPr>
        <w:contextualSpacing w:val="0"/>
      </w:pPr>
      <w:r w:rsidRPr="00A0187D">
        <w:rPr>
          <w:i/>
        </w:rPr>
        <w:t>canonizations</w:t>
      </w:r>
      <w:r>
        <w:t>: John Paul II has canonized</w:t>
      </w:r>
      <w:r w:rsidRPr="001B54D2">
        <w:t xml:space="preserve"> </w:t>
      </w:r>
      <w:r>
        <w:t xml:space="preserve">more saints </w:t>
      </w:r>
      <w:r w:rsidRPr="001B54D2">
        <w:t xml:space="preserve">than any other </w:t>
      </w:r>
      <w:r>
        <w:t>p</w:t>
      </w:r>
      <w:r w:rsidRPr="001B54D2">
        <w:t>ope</w:t>
      </w:r>
      <w:r>
        <w:t xml:space="preserve"> (by </w:t>
      </w:r>
      <w:r w:rsidRPr="001B54D2">
        <w:t>February 2002, 455</w:t>
      </w:r>
      <w:r>
        <w:t xml:space="preserve"> saints and</w:t>
      </w:r>
      <w:r w:rsidRPr="001B54D2">
        <w:t xml:space="preserve"> 1,277 be</w:t>
      </w:r>
      <w:r>
        <w:t xml:space="preserve">ati); they include Juan Diego (who saw the Virgin of Guadalupe in 1531), </w:t>
      </w:r>
      <w:r w:rsidRPr="001B54D2">
        <w:t xml:space="preserve">Maximilian Kolbe and Edith Stein </w:t>
      </w:r>
      <w:r>
        <w:t>(</w:t>
      </w:r>
      <w:r w:rsidRPr="001B54D2">
        <w:t>both died at Auschwitz</w:t>
      </w:r>
      <w:r>
        <w:t xml:space="preserve">), </w:t>
      </w:r>
      <w:r w:rsidRPr="001B54D2">
        <w:t>Jose</w:t>
      </w:r>
      <w:r>
        <w:t>marí</w:t>
      </w:r>
      <w:r w:rsidRPr="001B54D2">
        <w:t xml:space="preserve">a </w:t>
      </w:r>
      <w:r>
        <w:t>Escrivá (founder of Opus Dei), and Mother Teresa</w:t>
      </w:r>
    </w:p>
    <w:p w14:paraId="458DA28D" w14:textId="77777777" w:rsidR="008B567D" w:rsidRDefault="008B567D" w:rsidP="008B567D">
      <w:pPr>
        <w:numPr>
          <w:ilvl w:val="1"/>
          <w:numId w:val="37"/>
        </w:numPr>
        <w:contextualSpacing w:val="0"/>
      </w:pPr>
      <w:r w:rsidRPr="001B54D2">
        <w:rPr>
          <w:i/>
          <w:iCs/>
        </w:rPr>
        <w:t>Catechism of the Catholic Church</w:t>
      </w:r>
      <w:r>
        <w:rPr>
          <w:iCs/>
        </w:rPr>
        <w:t xml:space="preserve"> (May 1994)</w:t>
      </w:r>
    </w:p>
    <w:p w14:paraId="65A1DC8D" w14:textId="77777777" w:rsidR="008B567D" w:rsidRDefault="008B567D" w:rsidP="008B567D">
      <w:pPr>
        <w:numPr>
          <w:ilvl w:val="2"/>
          <w:numId w:val="37"/>
        </w:numPr>
        <w:contextualSpacing w:val="0"/>
      </w:pPr>
      <w:r>
        <w:t>“</w:t>
      </w:r>
      <w:r w:rsidRPr="001B54D2">
        <w:t>The catechism came down solidly for the traditional morality of the Church on abortion, euthanasia, divorc</w:t>
      </w:r>
      <w:r>
        <w:t>e, and artificial birth control” (Bokenkotter 486)</w:t>
      </w:r>
    </w:p>
    <w:p w14:paraId="0D970B8E" w14:textId="77777777" w:rsidR="008B567D" w:rsidRDefault="008B567D" w:rsidP="008B567D">
      <w:pPr>
        <w:numPr>
          <w:ilvl w:val="2"/>
          <w:numId w:val="37"/>
        </w:numPr>
        <w:contextualSpacing w:val="0"/>
      </w:pPr>
      <w:r>
        <w:t>“</w:t>
      </w:r>
      <w:r w:rsidRPr="001B54D2">
        <w:t>But it also listed a whole range of social sins, including tax evasion, drug abuse, mistreatment of immigrants, financial speculation, paying unjust salaries, environmental abuse</w:t>
      </w:r>
      <w:r>
        <w:t>” (Bokenkotter 486)</w:t>
      </w:r>
    </w:p>
    <w:p w14:paraId="76A30380" w14:textId="77777777" w:rsidR="008B567D" w:rsidRPr="00A0187D" w:rsidRDefault="008B567D" w:rsidP="008B567D">
      <w:pPr>
        <w:numPr>
          <w:ilvl w:val="1"/>
          <w:numId w:val="37"/>
        </w:numPr>
        <w:contextualSpacing w:val="0"/>
      </w:pPr>
      <w:r w:rsidRPr="00A0187D">
        <w:rPr>
          <w:i/>
        </w:rPr>
        <w:t>apologies</w:t>
      </w:r>
    </w:p>
    <w:p w14:paraId="66CA3930" w14:textId="77777777" w:rsidR="008B567D" w:rsidRDefault="008B567D" w:rsidP="008B567D">
      <w:pPr>
        <w:numPr>
          <w:ilvl w:val="2"/>
          <w:numId w:val="37"/>
        </w:numPr>
        <w:contextualSpacing w:val="0"/>
      </w:pPr>
      <w:r>
        <w:t xml:space="preserve">on several occasions, he has </w:t>
      </w:r>
      <w:r w:rsidRPr="001B54D2">
        <w:t>apolo</w:t>
      </w:r>
      <w:r>
        <w:t>gized</w:t>
      </w:r>
      <w:r w:rsidRPr="001B54D2">
        <w:t xml:space="preserve"> </w:t>
      </w:r>
      <w:r>
        <w:t xml:space="preserve">for </w:t>
      </w:r>
      <w:r w:rsidRPr="001B54D2">
        <w:t>the Church’s anti-Semitism</w:t>
      </w:r>
    </w:p>
    <w:p w14:paraId="7700D1A8" w14:textId="77777777" w:rsidR="008B567D" w:rsidRDefault="008B567D" w:rsidP="008B567D">
      <w:pPr>
        <w:numPr>
          <w:ilvl w:val="2"/>
          <w:numId w:val="37"/>
        </w:numPr>
        <w:contextualSpacing w:val="0"/>
      </w:pPr>
      <w:r w:rsidRPr="001B54D2">
        <w:t>December 1999</w:t>
      </w:r>
      <w:r>
        <w:t>:</w:t>
      </w:r>
      <w:r w:rsidRPr="001B54D2">
        <w:t xml:space="preserve"> </w:t>
      </w:r>
      <w:r>
        <w:t xml:space="preserve">John Paul II </w:t>
      </w:r>
      <w:r w:rsidRPr="001B54D2">
        <w:t>apolo</w:t>
      </w:r>
      <w:r>
        <w:t>gizes</w:t>
      </w:r>
      <w:r w:rsidRPr="001B54D2">
        <w:t xml:space="preserve"> for the “cruel” execution of Jan Hus</w:t>
      </w:r>
      <w:r>
        <w:t xml:space="preserve"> (1415)</w:t>
      </w:r>
    </w:p>
    <w:p w14:paraId="75781775" w14:textId="77777777" w:rsidR="008B567D" w:rsidRDefault="008B567D" w:rsidP="008B567D">
      <w:pPr>
        <w:numPr>
          <w:ilvl w:val="2"/>
          <w:numId w:val="37"/>
        </w:numPr>
        <w:contextualSpacing w:val="0"/>
      </w:pPr>
      <w:r>
        <w:t xml:space="preserve">March 12, 2000: John Paul II’s “Day of Forgiveness” confesses the Church’s sins in seven categories: </w:t>
      </w:r>
    </w:p>
    <w:p w14:paraId="1B28E668" w14:textId="77777777" w:rsidR="008B567D" w:rsidRPr="00A54B78" w:rsidRDefault="008B567D" w:rsidP="008B567D">
      <w:pPr>
        <w:numPr>
          <w:ilvl w:val="3"/>
          <w:numId w:val="37"/>
        </w:numPr>
        <w:contextualSpacing w:val="0"/>
        <w:rPr>
          <w:color w:val="000000"/>
        </w:rPr>
      </w:pPr>
      <w:r w:rsidRPr="00A54B78">
        <w:rPr>
          <w:color w:val="000000"/>
          <w:szCs w:val="32"/>
          <w:shd w:val="clear" w:color="auto" w:fill="FFFFFF"/>
        </w:rPr>
        <w:t>a g</w:t>
      </w:r>
      <w:r>
        <w:rPr>
          <w:color w:val="000000"/>
          <w:szCs w:val="32"/>
          <w:shd w:val="clear" w:color="auto" w:fill="FFFFFF"/>
        </w:rPr>
        <w:t>eneral confession of Christians</w:t>
      </w:r>
      <w:r w:rsidRPr="00A54B78">
        <w:rPr>
          <w:color w:val="000000"/>
          <w:szCs w:val="32"/>
          <w:shd w:val="clear" w:color="auto" w:fill="FFFFFF"/>
        </w:rPr>
        <w:t xml:space="preserve"> sins in history</w:t>
      </w:r>
    </w:p>
    <w:p w14:paraId="0B1BE3D9" w14:textId="77777777" w:rsidR="008B567D" w:rsidRDefault="008B567D" w:rsidP="008B567D">
      <w:pPr>
        <w:numPr>
          <w:ilvl w:val="3"/>
          <w:numId w:val="37"/>
        </w:numPr>
        <w:contextualSpacing w:val="0"/>
      </w:pPr>
      <w:r>
        <w:t>“violence in service of the truth”—e.g.,</w:t>
      </w:r>
    </w:p>
    <w:p w14:paraId="4800BAEC" w14:textId="77777777" w:rsidR="008B567D" w:rsidRDefault="008B567D" w:rsidP="008B567D">
      <w:pPr>
        <w:numPr>
          <w:ilvl w:val="4"/>
          <w:numId w:val="37"/>
        </w:numPr>
        <w:contextualSpacing w:val="0"/>
      </w:pPr>
      <w:r w:rsidRPr="00273A40">
        <w:t>intolerance</w:t>
      </w:r>
      <w:r w:rsidRPr="00CA2571">
        <w:t xml:space="preserve"> and </w:t>
      </w:r>
      <w:r w:rsidRPr="00273A40">
        <w:t>violence</w:t>
      </w:r>
      <w:r w:rsidRPr="00CA2571">
        <w:t xml:space="preserve"> against dissidents</w:t>
      </w:r>
    </w:p>
    <w:p w14:paraId="5F0FC753" w14:textId="77777777" w:rsidR="008B567D" w:rsidRDefault="008B567D" w:rsidP="008B567D">
      <w:pPr>
        <w:numPr>
          <w:ilvl w:val="4"/>
          <w:numId w:val="37"/>
        </w:numPr>
        <w:contextualSpacing w:val="0"/>
      </w:pPr>
      <w:r w:rsidRPr="00CA2571">
        <w:t>religious wars</w:t>
      </w:r>
    </w:p>
    <w:p w14:paraId="7B5EA1F3" w14:textId="77777777" w:rsidR="008B567D" w:rsidRDefault="008B567D" w:rsidP="008B567D">
      <w:pPr>
        <w:numPr>
          <w:ilvl w:val="4"/>
          <w:numId w:val="37"/>
        </w:numPr>
        <w:contextualSpacing w:val="0"/>
      </w:pPr>
      <w:r w:rsidRPr="00CA2571">
        <w:t>the Crusades</w:t>
      </w:r>
    </w:p>
    <w:p w14:paraId="7877EF92" w14:textId="77777777" w:rsidR="008B567D" w:rsidRDefault="008B567D" w:rsidP="008B567D">
      <w:pPr>
        <w:numPr>
          <w:ilvl w:val="4"/>
          <w:numId w:val="37"/>
        </w:numPr>
        <w:contextualSpacing w:val="0"/>
      </w:pPr>
      <w:r w:rsidRPr="00CA2571">
        <w:t>the Inquisi</w:t>
      </w:r>
      <w:r>
        <w:t>tion</w:t>
      </w:r>
    </w:p>
    <w:p w14:paraId="2C2E9D77" w14:textId="77777777" w:rsidR="008B567D" w:rsidRDefault="008B567D" w:rsidP="008B567D">
      <w:pPr>
        <w:numPr>
          <w:ilvl w:val="4"/>
          <w:numId w:val="37"/>
        </w:numPr>
        <w:contextualSpacing w:val="0"/>
      </w:pPr>
      <w:r>
        <w:t>forced conversions of native peoples</w:t>
      </w:r>
    </w:p>
    <w:p w14:paraId="135BA797" w14:textId="77777777" w:rsidR="008B567D" w:rsidRDefault="008B567D" w:rsidP="008B567D">
      <w:pPr>
        <w:numPr>
          <w:ilvl w:val="3"/>
          <w:numId w:val="37"/>
        </w:numPr>
        <w:contextualSpacing w:val="0"/>
      </w:pPr>
      <w:r>
        <w:t>sins against other Christians</w:t>
      </w:r>
      <w:r w:rsidRPr="00CA2571">
        <w:t>: excommunications, persecuti</w:t>
      </w:r>
      <w:r>
        <w:t>ons, divisions</w:t>
      </w:r>
    </w:p>
    <w:p w14:paraId="3E38F8AA" w14:textId="77777777" w:rsidR="008B567D" w:rsidRDefault="008B567D" w:rsidP="008B567D">
      <w:pPr>
        <w:numPr>
          <w:ilvl w:val="3"/>
          <w:numId w:val="37"/>
        </w:numPr>
        <w:contextualSpacing w:val="0"/>
      </w:pPr>
      <w:r>
        <w:t xml:space="preserve">sins </w:t>
      </w:r>
      <w:r w:rsidRPr="004516BF">
        <w:rPr>
          <w:rFonts w:ascii="Times" w:hAnsi="Times"/>
        </w:rPr>
        <w:t xml:space="preserve">against </w:t>
      </w:r>
      <w:r>
        <w:rPr>
          <w:rFonts w:ascii="Times" w:hAnsi="Times"/>
        </w:rPr>
        <w:t>Jews</w:t>
      </w:r>
      <w:r w:rsidRPr="00CA2571">
        <w:t>: contempt, hostility, si</w:t>
      </w:r>
      <w:r>
        <w:t>lence</w:t>
      </w:r>
    </w:p>
    <w:p w14:paraId="2AA85D10" w14:textId="77777777" w:rsidR="008B567D" w:rsidRPr="00E127BD" w:rsidRDefault="008B567D" w:rsidP="008B567D">
      <w:pPr>
        <w:numPr>
          <w:ilvl w:val="3"/>
          <w:numId w:val="37"/>
        </w:numPr>
        <w:contextualSpacing w:val="0"/>
      </w:pPr>
      <w:r>
        <w:t xml:space="preserve">sins </w:t>
      </w:r>
      <w:r w:rsidRPr="000D1DDD">
        <w:rPr>
          <w:rFonts w:ascii="Times" w:hAnsi="Times"/>
        </w:rPr>
        <w:t xml:space="preserve">against </w:t>
      </w:r>
      <w:r>
        <w:rPr>
          <w:rFonts w:ascii="Times" w:hAnsi="Times"/>
        </w:rPr>
        <w:t xml:space="preserve">other </w:t>
      </w:r>
      <w:r w:rsidRPr="000D1DDD">
        <w:rPr>
          <w:rFonts w:ascii="Times" w:hAnsi="Times"/>
        </w:rPr>
        <w:t>cultures and religions</w:t>
      </w:r>
      <w:r>
        <w:rPr>
          <w:rFonts w:ascii="Times" w:hAnsi="Times"/>
        </w:rPr>
        <w:t xml:space="preserve"> by </w:t>
      </w:r>
      <w:r>
        <w:t>evangelization</w:t>
      </w:r>
    </w:p>
    <w:p w14:paraId="1806F759" w14:textId="77777777" w:rsidR="008B567D" w:rsidRDefault="008B567D" w:rsidP="008B567D">
      <w:pPr>
        <w:numPr>
          <w:ilvl w:val="3"/>
          <w:numId w:val="37"/>
        </w:numPr>
        <w:contextualSpacing w:val="0"/>
      </w:pPr>
      <w:r>
        <w:t xml:space="preserve">discrimination </w:t>
      </w:r>
      <w:r w:rsidRPr="00CA2571">
        <w:t>against women, races</w:t>
      </w:r>
      <w:r>
        <w:t>,</w:t>
      </w:r>
      <w:r w:rsidRPr="00CA2571">
        <w:t xml:space="preserve"> and eth</w:t>
      </w:r>
      <w:r>
        <w:t>nic groups</w:t>
      </w:r>
    </w:p>
    <w:p w14:paraId="5E4BBE36" w14:textId="77777777" w:rsidR="008B567D" w:rsidRDefault="008B567D" w:rsidP="008B567D">
      <w:pPr>
        <w:numPr>
          <w:ilvl w:val="3"/>
          <w:numId w:val="37"/>
        </w:numPr>
        <w:contextualSpacing w:val="0"/>
      </w:pPr>
      <w:r w:rsidRPr="00CA2571">
        <w:t xml:space="preserve">sins </w:t>
      </w:r>
      <w:r>
        <w:t xml:space="preserve">against the </w:t>
      </w:r>
      <w:r w:rsidRPr="00CA2571">
        <w:t xml:space="preserve">fundamental rights of the person </w:t>
      </w:r>
      <w:r>
        <w:t>or</w:t>
      </w:r>
      <w:r w:rsidRPr="00CA2571">
        <w:t xml:space="preserve"> against social justice: </w:t>
      </w:r>
      <w:r>
        <w:t>“</w:t>
      </w:r>
      <w:r w:rsidRPr="00CA2571">
        <w:t xml:space="preserve">the least, the poor, the unborn, economic and social </w:t>
      </w:r>
      <w:r>
        <w:t>injustices, and marginalization” (“Great Jubilee”)</w:t>
      </w:r>
    </w:p>
    <w:p w14:paraId="1ACD1641" w14:textId="77777777" w:rsidR="008B567D" w:rsidRPr="00FB3EDE" w:rsidRDefault="008B567D" w:rsidP="008B567D">
      <w:pPr>
        <w:numPr>
          <w:ilvl w:val="1"/>
          <w:numId w:val="37"/>
        </w:numPr>
        <w:contextualSpacing w:val="0"/>
      </w:pPr>
      <w:r w:rsidRPr="00FB3EDE">
        <w:rPr>
          <w:i/>
        </w:rPr>
        <w:t>suppression of dissent</w:t>
      </w:r>
    </w:p>
    <w:p w14:paraId="48DB8006" w14:textId="77777777" w:rsidR="008B567D" w:rsidRDefault="008B567D" w:rsidP="008B567D">
      <w:pPr>
        <w:numPr>
          <w:ilvl w:val="2"/>
          <w:numId w:val="37"/>
        </w:numPr>
        <w:contextualSpacing w:val="0"/>
      </w:pPr>
      <w:r>
        <w:t>“</w:t>
      </w:r>
      <w:r w:rsidRPr="001B54D2">
        <w:t>An important part of his strategy of “restoration” is to strengthen loyalty to papal authority by projecting the image of an energetic leader fully in charge, determined to lead</w:t>
      </w:r>
      <w:r>
        <w:t>” (Bokenkotter 433)</w:t>
      </w:r>
    </w:p>
    <w:p w14:paraId="27CB39CD" w14:textId="77777777" w:rsidR="008B567D" w:rsidRDefault="008B567D" w:rsidP="008B567D">
      <w:pPr>
        <w:numPr>
          <w:ilvl w:val="2"/>
          <w:numId w:val="37"/>
        </w:numPr>
        <w:contextualSpacing w:val="0"/>
      </w:pPr>
      <w:r>
        <w:t>“</w:t>
      </w:r>
      <w:r w:rsidRPr="001B54D2">
        <w:t>He expects Catholics to hew the line</w:t>
      </w:r>
      <w:r>
        <w:t xml:space="preserve">” on </w:t>
      </w:r>
      <w:r w:rsidRPr="001B54D2">
        <w:t>abortion</w:t>
      </w:r>
      <w:r>
        <w:t>,</w:t>
      </w:r>
      <w:r w:rsidRPr="001B54D2">
        <w:t xml:space="preserve"> artificial contraception, homosexual acts</w:t>
      </w:r>
    </w:p>
    <w:p w14:paraId="3A753C39" w14:textId="77777777" w:rsidR="008B567D" w:rsidRDefault="008B567D" w:rsidP="008B567D">
      <w:pPr>
        <w:numPr>
          <w:ilvl w:val="2"/>
          <w:numId w:val="37"/>
        </w:numPr>
        <w:contextualSpacing w:val="0"/>
      </w:pPr>
      <w:r>
        <w:t>“teaching Church” vs. “learning Church”</w:t>
      </w:r>
    </w:p>
    <w:p w14:paraId="3E942CE0" w14:textId="77777777" w:rsidR="008B567D" w:rsidRDefault="008B567D" w:rsidP="008B567D">
      <w:pPr>
        <w:numPr>
          <w:ilvl w:val="3"/>
          <w:numId w:val="37"/>
        </w:numPr>
        <w:contextualSpacing w:val="0"/>
      </w:pPr>
      <w:r>
        <w:lastRenderedPageBreak/>
        <w:t xml:space="preserve">“Canon 752 </w:t>
      </w:r>
      <w:r w:rsidRPr="001B54D2">
        <w:t>states that the faithful Catholic must render religious submission to doctrines on faith and morals proclaimed by the Pope and bishops</w:t>
      </w:r>
      <w:r>
        <w:t>” (Bokenkotter 439)</w:t>
      </w:r>
    </w:p>
    <w:p w14:paraId="558A62DE" w14:textId="77777777" w:rsidR="008B567D" w:rsidRPr="001B54D2" w:rsidRDefault="008B567D" w:rsidP="008B567D">
      <w:pPr>
        <w:numPr>
          <w:ilvl w:val="3"/>
          <w:numId w:val="37"/>
        </w:numPr>
        <w:contextualSpacing w:val="0"/>
      </w:pPr>
      <w:r>
        <w:t>but “</w:t>
      </w:r>
      <w:r w:rsidRPr="001B54D2">
        <w:t>dissent has played a creative role in deepening the Church’s understanding of its doctrines. Much of the progress achieved at Vatican II, in fact, was due to the work of dissenting theologians whose views labeled “heresies” before the Council were adopted as official teaching at the Council</w:t>
      </w:r>
      <w:r>
        <w:t>” (Bokenkotter 439)</w:t>
      </w:r>
    </w:p>
    <w:p w14:paraId="38FFC227" w14:textId="77777777" w:rsidR="008B567D" w:rsidRDefault="008B567D" w:rsidP="008B567D">
      <w:pPr>
        <w:numPr>
          <w:ilvl w:val="3"/>
          <w:numId w:val="37"/>
        </w:numPr>
        <w:contextualSpacing w:val="0"/>
      </w:pPr>
      <w:r>
        <w:t>“</w:t>
      </w:r>
      <w:r w:rsidRPr="001B54D2">
        <w:t>All the faithful share in the dialogic teaching and learning process by which the Church de</w:t>
      </w:r>
      <w:r>
        <w:t xml:space="preserve">velops its doctrine” (see </w:t>
      </w:r>
      <w:r w:rsidRPr="001B54D2">
        <w:rPr>
          <w:i/>
          <w:iCs/>
        </w:rPr>
        <w:t xml:space="preserve">Gaudium et </w:t>
      </w:r>
      <w:r>
        <w:rPr>
          <w:i/>
          <w:iCs/>
        </w:rPr>
        <w:t>s</w:t>
      </w:r>
      <w:r w:rsidRPr="001B54D2">
        <w:rPr>
          <w:i/>
          <w:iCs/>
        </w:rPr>
        <w:t>pes</w:t>
      </w:r>
      <w:r w:rsidRPr="009B43FA">
        <w:rPr>
          <w:iCs/>
        </w:rPr>
        <w:t xml:space="preserve"> </w:t>
      </w:r>
      <w:r w:rsidRPr="001B54D2">
        <w:rPr>
          <w:rFonts w:cs="Bookman Old Style"/>
        </w:rPr>
        <w:t>44</w:t>
      </w:r>
      <w:r>
        <w:rPr>
          <w:rFonts w:cs="Bookman Old Style"/>
        </w:rPr>
        <w:t>)</w:t>
      </w:r>
      <w:r>
        <w:t xml:space="preserve"> (Bokenkotter 443)</w:t>
      </w:r>
    </w:p>
    <w:p w14:paraId="46C83466" w14:textId="77777777" w:rsidR="008B567D" w:rsidRDefault="008B567D" w:rsidP="008B567D">
      <w:pPr>
        <w:numPr>
          <w:ilvl w:val="2"/>
          <w:numId w:val="37"/>
        </w:numPr>
        <w:contextualSpacing w:val="0"/>
      </w:pPr>
      <w:r>
        <w:t>Which teachings cannot be dissented from?</w:t>
      </w:r>
    </w:p>
    <w:p w14:paraId="098F0BEB" w14:textId="77777777" w:rsidR="008B567D" w:rsidRDefault="008B567D" w:rsidP="008B567D">
      <w:pPr>
        <w:numPr>
          <w:ilvl w:val="3"/>
          <w:numId w:val="37"/>
        </w:numPr>
        <w:contextualSpacing w:val="0"/>
      </w:pPr>
      <w:r>
        <w:t xml:space="preserve">“. . . </w:t>
      </w:r>
      <w:r w:rsidRPr="001B54D2">
        <w:t>another problem with the Vatican’s disallowance of public dissent has to do with the sheer mass of teachings put forth by the Pope and the bishops. Which of these are binding? Does the Vatican really mean that public disagreement with any of these teachings is verboten? For instance, the American bishops call for a 3 to 4 per cent rate of unemployment in their pastoral on the economy.</w:t>
      </w:r>
      <w:r>
        <w:t>” (Bokenkotter 441)</w:t>
      </w:r>
    </w:p>
    <w:p w14:paraId="4FC8E833" w14:textId="77777777" w:rsidR="008B567D" w:rsidRDefault="008B567D" w:rsidP="008B567D">
      <w:pPr>
        <w:numPr>
          <w:ilvl w:val="3"/>
          <w:numId w:val="37"/>
        </w:numPr>
        <w:contextualSpacing w:val="0"/>
      </w:pPr>
      <w:r>
        <w:t>“</w:t>
      </w:r>
      <w:r w:rsidRPr="001B54D2">
        <w:t>In actual practice, what it often seems to boil down to is you’re safe as long as you don’t take issue with the Church’s stand on sexual morality and medical ethics.</w:t>
      </w:r>
      <w:r>
        <w:t>” (Bokenkotter 441)</w:t>
      </w:r>
    </w:p>
    <w:p w14:paraId="6980BE59" w14:textId="77777777" w:rsidR="008B567D" w:rsidRDefault="008B567D" w:rsidP="008B567D">
      <w:pPr>
        <w:numPr>
          <w:ilvl w:val="1"/>
          <w:numId w:val="37"/>
        </w:numPr>
        <w:contextualSpacing w:val="0"/>
        <w:jc w:val="left"/>
      </w:pPr>
      <w:r w:rsidRPr="0070579F">
        <w:rPr>
          <w:i/>
        </w:rPr>
        <w:t>the Lefebvre schism</w:t>
      </w:r>
    </w:p>
    <w:p w14:paraId="0B1343A9" w14:textId="77777777" w:rsidR="008B567D" w:rsidRDefault="008B567D" w:rsidP="008B567D">
      <w:pPr>
        <w:numPr>
          <w:ilvl w:val="2"/>
          <w:numId w:val="37"/>
        </w:numPr>
        <w:contextualSpacing w:val="0"/>
      </w:pPr>
      <w:r>
        <w:t xml:space="preserve">1962-1965: Vatican II’s decrees on </w:t>
      </w:r>
      <w:r w:rsidRPr="001B54D2">
        <w:t>religious liberty</w:t>
      </w:r>
      <w:r>
        <w:t>,</w:t>
      </w:r>
      <w:r w:rsidRPr="001B54D2">
        <w:t xml:space="preserve"> ecumenism</w:t>
      </w:r>
      <w:r>
        <w:t>,</w:t>
      </w:r>
      <w:r w:rsidRPr="001B54D2">
        <w:t xml:space="preserve"> and collegiality convince</w:t>
      </w:r>
      <w:r>
        <w:t xml:space="preserve"> </w:t>
      </w:r>
      <w:r w:rsidRPr="001B54D2">
        <w:t>Archbishop Marcel Lefebvre</w:t>
      </w:r>
      <w:r>
        <w:t xml:space="preserve"> “</w:t>
      </w:r>
      <w:r w:rsidRPr="001B54D2">
        <w:t>that the Council had fallen into heresy</w:t>
      </w:r>
      <w:r>
        <w:t>” (Bokenkotter 449)</w:t>
      </w:r>
    </w:p>
    <w:p w14:paraId="7D177060" w14:textId="77777777" w:rsidR="008B567D" w:rsidRDefault="008B567D" w:rsidP="008B567D">
      <w:pPr>
        <w:numPr>
          <w:ilvl w:val="2"/>
          <w:numId w:val="37"/>
        </w:numPr>
        <w:contextualSpacing w:val="0"/>
      </w:pPr>
      <w:r>
        <w:t>1970: “</w:t>
      </w:r>
      <w:r w:rsidRPr="001B54D2">
        <w:t>To propagate this negative view of the Council, Lefebvre in 1970 set up the ultraconservative St. Pius X fraternity with headquarters in Econe in southern Switzerland. The movement soon spread around the world</w:t>
      </w:r>
      <w:r>
        <w:t>” (Bokenkotter 449)</w:t>
      </w:r>
    </w:p>
    <w:p w14:paraId="073F05BE" w14:textId="77777777" w:rsidR="008B567D" w:rsidRPr="001B54D2" w:rsidRDefault="008B567D" w:rsidP="008B567D">
      <w:pPr>
        <w:numPr>
          <w:ilvl w:val="2"/>
          <w:numId w:val="37"/>
        </w:numPr>
        <w:contextualSpacing w:val="0"/>
      </w:pPr>
      <w:r>
        <w:t>the “</w:t>
      </w:r>
      <w:r w:rsidRPr="001B54D2">
        <w:t>symbol of their rejection of Vatican II is their devotion to</w:t>
      </w:r>
      <w:r>
        <w:t>”</w:t>
      </w:r>
      <w:r w:rsidRPr="001B54D2">
        <w:t xml:space="preserve"> the </w:t>
      </w:r>
      <w:r>
        <w:t xml:space="preserve">Tridentine </w:t>
      </w:r>
      <w:r w:rsidRPr="001B54D2">
        <w:t>Mass in Latin</w:t>
      </w:r>
    </w:p>
    <w:p w14:paraId="17CC0F09" w14:textId="77777777" w:rsidR="008B567D" w:rsidRDefault="008B567D" w:rsidP="008B567D">
      <w:pPr>
        <w:numPr>
          <w:ilvl w:val="2"/>
          <w:numId w:val="37"/>
        </w:numPr>
        <w:contextualSpacing w:val="0"/>
      </w:pPr>
      <w:r w:rsidRPr="001B54D2">
        <w:t>June 20, 1988</w:t>
      </w:r>
      <w:r>
        <w:t>:</w:t>
      </w:r>
      <w:r w:rsidRPr="001B54D2">
        <w:t xml:space="preserve"> </w:t>
      </w:r>
      <w:r>
        <w:t>Lefebvre ordains</w:t>
      </w:r>
      <w:r w:rsidRPr="001B54D2">
        <w:t xml:space="preserve"> </w:t>
      </w:r>
      <w:r>
        <w:t xml:space="preserve">4 </w:t>
      </w:r>
      <w:r w:rsidRPr="001B54D2">
        <w:t>bishops</w:t>
      </w:r>
      <w:r>
        <w:t>;</w:t>
      </w:r>
      <w:r w:rsidRPr="001B54D2">
        <w:t xml:space="preserve"> </w:t>
      </w:r>
      <w:r>
        <w:t xml:space="preserve">John Paul II </w:t>
      </w:r>
      <w:r w:rsidRPr="001B54D2">
        <w:t>excommu</w:t>
      </w:r>
      <w:r>
        <w:t>nicates</w:t>
      </w:r>
      <w:r w:rsidRPr="001B54D2">
        <w:t xml:space="preserve"> </w:t>
      </w:r>
      <w:r>
        <w:t>him</w:t>
      </w:r>
    </w:p>
    <w:p w14:paraId="0A698AEA" w14:textId="77777777" w:rsidR="008B567D" w:rsidRDefault="008B567D" w:rsidP="008B567D">
      <w:pPr>
        <w:numPr>
          <w:ilvl w:val="1"/>
          <w:numId w:val="37"/>
        </w:numPr>
        <w:contextualSpacing w:val="0"/>
      </w:pPr>
      <w:r w:rsidRPr="0070579F">
        <w:rPr>
          <w:i/>
        </w:rPr>
        <w:t>appointment of cardinals</w:t>
      </w:r>
      <w:r>
        <w:t>: by January 2001 (when John Paul II names</w:t>
      </w:r>
      <w:r w:rsidRPr="001B54D2">
        <w:t xml:space="preserve"> 37 new cardinals</w:t>
      </w:r>
      <w:r>
        <w:t>)</w:t>
      </w:r>
      <w:r w:rsidRPr="001B54D2">
        <w:t xml:space="preserve">, </w:t>
      </w:r>
      <w:r>
        <w:t xml:space="preserve">118 of the </w:t>
      </w:r>
      <w:r w:rsidRPr="001B54D2">
        <w:t xml:space="preserve">128 </w:t>
      </w:r>
      <w:r>
        <w:t xml:space="preserve">cardinals </w:t>
      </w:r>
      <w:r w:rsidRPr="001B54D2">
        <w:t xml:space="preserve">eligible to vote for his successor </w:t>
      </w:r>
      <w:r>
        <w:t xml:space="preserve">are </w:t>
      </w:r>
      <w:r w:rsidRPr="001B54D2">
        <w:t>his appoint</w:t>
      </w:r>
      <w:r>
        <w:t>ees</w:t>
      </w:r>
    </w:p>
    <w:p w14:paraId="0E02E0CB" w14:textId="77777777" w:rsidR="008B567D" w:rsidRPr="0070579F" w:rsidRDefault="008B567D" w:rsidP="008B567D">
      <w:pPr>
        <w:numPr>
          <w:ilvl w:val="1"/>
          <w:numId w:val="37"/>
        </w:numPr>
        <w:contextualSpacing w:val="0"/>
      </w:pPr>
      <w:r>
        <w:rPr>
          <w:i/>
        </w:rPr>
        <w:t>moral theology</w:t>
      </w:r>
    </w:p>
    <w:p w14:paraId="1F767E8D" w14:textId="77777777" w:rsidR="008B567D" w:rsidRDefault="008B567D" w:rsidP="008B567D">
      <w:pPr>
        <w:numPr>
          <w:ilvl w:val="2"/>
          <w:numId w:val="37"/>
        </w:numPr>
        <w:contextualSpacing w:val="0"/>
      </w:pPr>
      <w:r>
        <w:t>“</w:t>
      </w:r>
      <w:r w:rsidRPr="001B54D2">
        <w:t>Typical was the reaction of one woman during his visit to Rio de Janeiro when he reiterated his hard line on contraception: “I admire the Pope and agree with his teach</w:t>
      </w:r>
      <w:r>
        <w:t>ings. I just can’t follow them</w:t>
      </w:r>
      <w:r w:rsidRPr="001B54D2">
        <w:t>”</w:t>
      </w:r>
      <w:r>
        <w:t>” (Bokenkotter 469)</w:t>
      </w:r>
    </w:p>
    <w:p w14:paraId="1FE1A08C" w14:textId="77777777" w:rsidR="008B567D" w:rsidRDefault="008B567D" w:rsidP="008B567D">
      <w:pPr>
        <w:numPr>
          <w:ilvl w:val="2"/>
          <w:numId w:val="37"/>
        </w:numPr>
        <w:contextualSpacing w:val="0"/>
      </w:pPr>
      <w:r w:rsidRPr="001B54D2">
        <w:t xml:space="preserve">in Santagio de Chile, </w:t>
      </w:r>
      <w:r>
        <w:t>John Paul II “</w:t>
      </w:r>
      <w:r w:rsidRPr="001B54D2">
        <w:t>questioned thousands of Chilean youngsters. “Do you give up the idol of wealth?” he cried. “Yes,” shouted the kids. “Do you give up the idol of power?” “Yes.” “Do you give up the idol of sex?” “</w:t>
      </w:r>
      <w:r>
        <w:t>Nooo</w:t>
      </w:r>
      <w:r w:rsidRPr="001B54D2">
        <w:t>,” they roared</w:t>
      </w:r>
      <w:r>
        <w:t xml:space="preserve">.” </w:t>
      </w:r>
      <w:r w:rsidRPr="00865C4A">
        <w:t>(</w:t>
      </w:r>
      <w:r>
        <w:t xml:space="preserve">see </w:t>
      </w:r>
      <w:r w:rsidRPr="00865C4A">
        <w:rPr>
          <w:rFonts w:cs="Bookman Old Style"/>
        </w:rPr>
        <w:t>Bernstein</w:t>
      </w:r>
      <w:r>
        <w:rPr>
          <w:rFonts w:cs="Bookman Old Style"/>
        </w:rPr>
        <w:t xml:space="preserve"> </w:t>
      </w:r>
      <w:r w:rsidRPr="00865C4A">
        <w:rPr>
          <w:rFonts w:cs="Bookman Old Style"/>
        </w:rPr>
        <w:t>and Politi</w:t>
      </w:r>
      <w:r>
        <w:rPr>
          <w:rFonts w:cs="Bookman Old Style"/>
        </w:rPr>
        <w:t xml:space="preserve"> 409</w:t>
      </w:r>
      <w:r w:rsidRPr="00865C4A">
        <w:rPr>
          <w:rFonts w:cs="Bookman Old Style"/>
        </w:rPr>
        <w:t>)</w:t>
      </w:r>
      <w:r>
        <w:rPr>
          <w:rFonts w:cs="Bookman Old Style"/>
        </w:rPr>
        <w:t xml:space="preserve"> (Bokenkotter 469)</w:t>
      </w:r>
    </w:p>
    <w:p w14:paraId="2DD8CC9D" w14:textId="77777777" w:rsidR="008B567D" w:rsidRDefault="008B567D" w:rsidP="008B567D">
      <w:pPr>
        <w:numPr>
          <w:ilvl w:val="2"/>
          <w:numId w:val="37"/>
        </w:numPr>
        <w:contextualSpacing w:val="0"/>
      </w:pPr>
      <w:r w:rsidRPr="001B54D2">
        <w:t>October 1995</w:t>
      </w:r>
      <w:r>
        <w:t>:</w:t>
      </w:r>
      <w:r w:rsidRPr="001B54D2">
        <w:t xml:space="preserve"> fourth visit to the United States</w:t>
      </w:r>
      <w:r>
        <w:t>: “</w:t>
      </w:r>
      <w:r w:rsidRPr="001B54D2">
        <w:t xml:space="preserve">as the </w:t>
      </w:r>
      <w:r w:rsidRPr="001B54D2">
        <w:rPr>
          <w:i/>
          <w:iCs/>
        </w:rPr>
        <w:t>New York Times</w:t>
      </w:r>
      <w:r w:rsidRPr="00C65CF7">
        <w:rPr>
          <w:iCs/>
        </w:rPr>
        <w:t xml:space="preserve"> </w:t>
      </w:r>
      <w:r w:rsidRPr="001B54D2">
        <w:t>editorialized on the occasion</w:t>
      </w:r>
      <w:r>
        <w:t xml:space="preserve"> . . .</w:t>
      </w:r>
      <w:r w:rsidRPr="001B54D2">
        <w:t>, the Pope has made himself a central figure in twentieth-century affairs. As a constant voice for peace and human rights in a violent world, he has transcended national and theological boundaries.</w:t>
      </w:r>
      <w:r>
        <w:t>” (Bokenkotter 470)</w:t>
      </w:r>
    </w:p>
    <w:p w14:paraId="712E6DE3" w14:textId="77777777" w:rsidR="008B567D" w:rsidRDefault="008B567D" w:rsidP="008B567D">
      <w:pPr>
        <w:numPr>
          <w:ilvl w:val="2"/>
          <w:numId w:val="37"/>
        </w:numPr>
        <w:contextualSpacing w:val="0"/>
      </w:pPr>
      <w:r>
        <w:t xml:space="preserve">“. . . </w:t>
      </w:r>
      <w:r w:rsidRPr="001B54D2">
        <w:t>a recent writer who called him the pivotal personage of this century may not be far off. Firmly and stubbornly, he has guided the Church through the current crisis, which he sees as a struggle against moral relativism and secularistic hedonism. Un</w:t>
      </w:r>
      <w:r w:rsidRPr="001B54D2">
        <w:lastRenderedPageBreak/>
        <w:t xml:space="preserve">daunted by the sheer magnitude of the forces arrayed against religion, he continues to witness to the meaningfulness of faith. </w:t>
      </w:r>
      <w:r>
        <w:t xml:space="preserve">. . . </w:t>
      </w:r>
      <w:r w:rsidRPr="001B54D2">
        <w:t>his singular</w:t>
      </w:r>
      <w:r>
        <w:t xml:space="preserve"> [469] </w:t>
      </w:r>
      <w:r w:rsidRPr="001B54D2">
        <w:t>charisma has proved to be a most formidable</w:t>
      </w:r>
      <w:r>
        <w:t xml:space="preserve"> tool for keeping the Church to</w:t>
      </w:r>
      <w:r w:rsidRPr="001B54D2">
        <w:t>gether.</w:t>
      </w:r>
      <w:r>
        <w:t>” (Bokenkotter 469-70)</w:t>
      </w:r>
    </w:p>
    <w:p w14:paraId="1D3A88EA" w14:textId="77777777" w:rsidR="008B567D" w:rsidRPr="00050EFB" w:rsidRDefault="008B567D" w:rsidP="008B567D"/>
    <w:p w14:paraId="69A33EC4" w14:textId="77777777" w:rsidR="008B567D" w:rsidRPr="00865C4A" w:rsidRDefault="008B567D" w:rsidP="008B567D">
      <w:pPr>
        <w:numPr>
          <w:ilvl w:val="0"/>
          <w:numId w:val="37"/>
        </w:numPr>
        <w:contextualSpacing w:val="0"/>
      </w:pPr>
      <w:r w:rsidRPr="00865C4A">
        <w:rPr>
          <w:b/>
        </w:rPr>
        <w:t>Benedict XVI</w:t>
      </w:r>
      <w:r>
        <w:t xml:space="preserve"> (April 19, 2005)</w:t>
      </w:r>
    </w:p>
    <w:p w14:paraId="36ABC32A" w14:textId="77777777" w:rsidR="008B567D" w:rsidRPr="001332ED" w:rsidRDefault="008B567D" w:rsidP="008B567D">
      <w:pPr>
        <w:numPr>
          <w:ilvl w:val="1"/>
          <w:numId w:val="37"/>
        </w:numPr>
        <w:contextualSpacing w:val="0"/>
      </w:pPr>
      <w:r>
        <w:t>May 9, 2005: Benedict XVI begins the beatification process for John Paul II.</w:t>
      </w:r>
      <w:r w:rsidRPr="008E193F">
        <w:t xml:space="preserve"> </w:t>
      </w:r>
      <w:r>
        <w:t>“Normally five years must pass after a person’s death before the beatification process can begin” (“Pope John Paul II”)</w:t>
      </w:r>
    </w:p>
    <w:p w14:paraId="766AF38D" w14:textId="77777777" w:rsidR="008B567D" w:rsidRDefault="008B567D" w:rsidP="008B567D"/>
    <w:p w14:paraId="000E6B80" w14:textId="77777777" w:rsidR="008B567D" w:rsidRPr="001B54D2" w:rsidRDefault="008B567D" w:rsidP="008B567D">
      <w:pPr>
        <w:jc w:val="center"/>
      </w:pPr>
      <w:r w:rsidRPr="00F138F2">
        <w:rPr>
          <w:smallCaps/>
        </w:rPr>
        <w:t>epilogue</w:t>
      </w:r>
    </w:p>
    <w:p w14:paraId="443EC9F8" w14:textId="77777777" w:rsidR="008B567D" w:rsidRDefault="008B567D" w:rsidP="008B567D"/>
    <w:p w14:paraId="37D6F8FA" w14:textId="77777777" w:rsidR="008B567D" w:rsidRDefault="008B567D" w:rsidP="008B567D">
      <w:pPr>
        <w:numPr>
          <w:ilvl w:val="0"/>
          <w:numId w:val="39"/>
        </w:numPr>
        <w:contextualSpacing w:val="0"/>
      </w:pPr>
      <w:r w:rsidRPr="00F138F2">
        <w:rPr>
          <w:b/>
        </w:rPr>
        <w:t>decline in Catholicism</w:t>
      </w:r>
    </w:p>
    <w:p w14:paraId="4D1A53AE" w14:textId="77777777" w:rsidR="008B567D" w:rsidRDefault="008B567D" w:rsidP="008B567D">
      <w:pPr>
        <w:numPr>
          <w:ilvl w:val="1"/>
          <w:numId w:val="39"/>
        </w:numPr>
        <w:contextualSpacing w:val="0"/>
      </w:pPr>
      <w:r>
        <w:t>United States (under Paul VI, 1963-78)</w:t>
      </w:r>
    </w:p>
    <w:p w14:paraId="06091148" w14:textId="77777777" w:rsidR="008B567D" w:rsidRDefault="008B567D" w:rsidP="008B567D">
      <w:pPr>
        <w:numPr>
          <w:ilvl w:val="2"/>
          <w:numId w:val="39"/>
        </w:numPr>
        <w:contextualSpacing w:val="0"/>
      </w:pPr>
      <w:r>
        <w:t xml:space="preserve">regular Sunday Mass </w:t>
      </w:r>
      <w:r w:rsidRPr="000D7815">
        <w:t>a</w:t>
      </w:r>
      <w:r>
        <w:t xml:space="preserve">ttendance falls </w:t>
      </w:r>
      <w:r w:rsidR="0033530C">
        <w:t xml:space="preserve">by </w:t>
      </w:r>
      <w:r>
        <w:t>10 million (the</w:t>
      </w:r>
      <w:r w:rsidRPr="000D7815">
        <w:t xml:space="preserve"> decline </w:t>
      </w:r>
      <w:r>
        <w:t xml:space="preserve">is greatest among </w:t>
      </w:r>
      <w:r w:rsidRPr="000D7815">
        <w:t xml:space="preserve">young Catholics </w:t>
      </w:r>
      <w:r>
        <w:t>who attended parochial schools K-12)</w:t>
      </w:r>
    </w:p>
    <w:p w14:paraId="24E8AD2E" w14:textId="77777777" w:rsidR="008B567D" w:rsidRDefault="008B567D" w:rsidP="008B567D">
      <w:pPr>
        <w:numPr>
          <w:ilvl w:val="2"/>
          <w:numId w:val="39"/>
        </w:numPr>
        <w:contextualSpacing w:val="0"/>
      </w:pPr>
      <w:r w:rsidRPr="000D7815">
        <w:t>Catholic school</w:t>
      </w:r>
      <w:r>
        <w:t xml:space="preserve"> enrollments fall 2 </w:t>
      </w:r>
      <w:r w:rsidRPr="000D7815">
        <w:t>million</w:t>
      </w:r>
    </w:p>
    <w:p w14:paraId="0D489621" w14:textId="77777777" w:rsidR="008B567D" w:rsidRDefault="008B567D" w:rsidP="008B567D">
      <w:pPr>
        <w:numPr>
          <w:ilvl w:val="2"/>
          <w:numId w:val="39"/>
        </w:numPr>
        <w:contextualSpacing w:val="0"/>
      </w:pPr>
      <w:r w:rsidRPr="000D7815">
        <w:t xml:space="preserve">baptisms </w:t>
      </w:r>
      <w:r>
        <w:t xml:space="preserve">fall </w:t>
      </w:r>
      <w:r w:rsidR="0033530C">
        <w:t xml:space="preserve">by </w:t>
      </w:r>
      <w:r>
        <w:t>½ million</w:t>
      </w:r>
    </w:p>
    <w:p w14:paraId="34B4305A" w14:textId="77777777" w:rsidR="008B567D" w:rsidRDefault="008B567D" w:rsidP="008B567D">
      <w:pPr>
        <w:numPr>
          <w:ilvl w:val="2"/>
          <w:numId w:val="39"/>
        </w:numPr>
        <w:contextualSpacing w:val="0"/>
      </w:pPr>
      <w:r w:rsidRPr="000D7815">
        <w:t xml:space="preserve">converts </w:t>
      </w:r>
      <w:r>
        <w:t xml:space="preserve">fall </w:t>
      </w:r>
      <w:r w:rsidR="0033530C">
        <w:t xml:space="preserve">by </w:t>
      </w:r>
      <w:r w:rsidRPr="000D7815">
        <w:t>50,000</w:t>
      </w:r>
    </w:p>
    <w:p w14:paraId="7FAFC7A8" w14:textId="77777777" w:rsidR="008B567D" w:rsidRDefault="008B567D" w:rsidP="008B567D">
      <w:pPr>
        <w:numPr>
          <w:ilvl w:val="2"/>
          <w:numId w:val="39"/>
        </w:numPr>
        <w:contextualSpacing w:val="0"/>
      </w:pPr>
      <w:r>
        <w:t xml:space="preserve">1976: </w:t>
      </w:r>
      <w:r w:rsidRPr="000D7815">
        <w:t xml:space="preserve">a survey </w:t>
      </w:r>
      <w:r>
        <w:t>of Catholics</w:t>
      </w:r>
    </w:p>
    <w:p w14:paraId="158B6581" w14:textId="77777777" w:rsidR="008B567D" w:rsidRDefault="008B567D" w:rsidP="008B567D">
      <w:pPr>
        <w:numPr>
          <w:ilvl w:val="3"/>
          <w:numId w:val="39"/>
        </w:numPr>
        <w:contextualSpacing w:val="0"/>
      </w:pPr>
      <w:r>
        <w:t>75% approve</w:t>
      </w:r>
      <w:r w:rsidRPr="000D7815">
        <w:t xml:space="preserve"> of intercourse for engaged couples</w:t>
      </w:r>
    </w:p>
    <w:p w14:paraId="1FC1C7E1" w14:textId="77777777" w:rsidR="008B567D" w:rsidRDefault="008B567D" w:rsidP="008B567D">
      <w:pPr>
        <w:numPr>
          <w:ilvl w:val="3"/>
          <w:numId w:val="39"/>
        </w:numPr>
        <w:contextualSpacing w:val="0"/>
      </w:pPr>
      <w:r>
        <w:t>80% approve</w:t>
      </w:r>
      <w:r w:rsidRPr="000D7815">
        <w:t xml:space="preserve"> of </w:t>
      </w:r>
      <w:r>
        <w:t xml:space="preserve">artificial </w:t>
      </w:r>
      <w:r w:rsidRPr="000D7815">
        <w:t>contracep</w:t>
      </w:r>
      <w:r>
        <w:t>tion</w:t>
      </w:r>
    </w:p>
    <w:p w14:paraId="681DB730" w14:textId="77777777" w:rsidR="008B567D" w:rsidRDefault="008B567D" w:rsidP="008B567D">
      <w:pPr>
        <w:numPr>
          <w:ilvl w:val="3"/>
          <w:numId w:val="39"/>
        </w:numPr>
        <w:contextualSpacing w:val="0"/>
      </w:pPr>
      <w:r>
        <w:t xml:space="preserve">70% approve of </w:t>
      </w:r>
      <w:r w:rsidRPr="000D7815">
        <w:t>le</w:t>
      </w:r>
      <w:r>
        <w:t>galiz</w:t>
      </w:r>
      <w:r w:rsidRPr="000D7815">
        <w:t>ed abortion</w:t>
      </w:r>
    </w:p>
    <w:p w14:paraId="57098BF8" w14:textId="77777777" w:rsidR="008B567D" w:rsidRDefault="008B567D" w:rsidP="008B567D">
      <w:pPr>
        <w:numPr>
          <w:ilvl w:val="3"/>
          <w:numId w:val="39"/>
        </w:numPr>
        <w:contextualSpacing w:val="0"/>
      </w:pPr>
      <w:r>
        <w:t xml:space="preserve">40% do </w:t>
      </w:r>
      <w:r w:rsidRPr="000D7815">
        <w:t xml:space="preserve">not believe the pope </w:t>
      </w:r>
      <w:r>
        <w:t>i</w:t>
      </w:r>
      <w:r w:rsidRPr="000D7815">
        <w:t>s infallible</w:t>
      </w:r>
    </w:p>
    <w:p w14:paraId="244B99A3" w14:textId="77777777" w:rsidR="008B567D" w:rsidRDefault="008B567D" w:rsidP="008B567D">
      <w:pPr>
        <w:numPr>
          <w:ilvl w:val="1"/>
          <w:numId w:val="39"/>
        </w:numPr>
        <w:contextualSpacing w:val="0"/>
      </w:pPr>
      <w:r>
        <w:t>Italy (</w:t>
      </w:r>
      <w:r w:rsidRPr="001B54D2">
        <w:t>Italian Bishops Conference</w:t>
      </w:r>
      <w:r>
        <w:t xml:space="preserve"> poll, 1995)</w:t>
      </w:r>
    </w:p>
    <w:p w14:paraId="0351D550" w14:textId="77777777" w:rsidR="008B567D" w:rsidRDefault="008B567D" w:rsidP="008B567D">
      <w:pPr>
        <w:numPr>
          <w:ilvl w:val="2"/>
          <w:numId w:val="39"/>
        </w:numPr>
        <w:contextualSpacing w:val="0"/>
      </w:pPr>
      <w:r>
        <w:t>23% regu</w:t>
      </w:r>
      <w:r w:rsidRPr="001B54D2">
        <w:t>larly attend Mass</w:t>
      </w:r>
    </w:p>
    <w:p w14:paraId="75712265" w14:textId="77777777" w:rsidR="008B567D" w:rsidRDefault="008B567D" w:rsidP="008B567D">
      <w:pPr>
        <w:numPr>
          <w:ilvl w:val="2"/>
          <w:numId w:val="39"/>
        </w:numPr>
        <w:contextualSpacing w:val="0"/>
      </w:pPr>
      <w:r w:rsidRPr="001B54D2">
        <w:t>60</w:t>
      </w:r>
      <w:r>
        <w:t>%</w:t>
      </w:r>
      <w:r w:rsidRPr="001B54D2">
        <w:t xml:space="preserve"> never go to confession</w:t>
      </w:r>
    </w:p>
    <w:p w14:paraId="10416FB6" w14:textId="77777777" w:rsidR="008B567D" w:rsidRDefault="008B567D" w:rsidP="008B567D">
      <w:pPr>
        <w:numPr>
          <w:ilvl w:val="0"/>
          <w:numId w:val="39"/>
        </w:numPr>
        <w:contextualSpacing w:val="0"/>
      </w:pPr>
      <w:r>
        <w:rPr>
          <w:b/>
        </w:rPr>
        <w:t>resurgence in Catholicism</w:t>
      </w:r>
    </w:p>
    <w:p w14:paraId="39675CA1" w14:textId="77777777" w:rsidR="008B567D" w:rsidRDefault="008B567D" w:rsidP="008B567D">
      <w:pPr>
        <w:numPr>
          <w:ilvl w:val="1"/>
          <w:numId w:val="39"/>
        </w:numPr>
        <w:contextualSpacing w:val="0"/>
      </w:pPr>
      <w:r>
        <w:t xml:space="preserve">but </w:t>
      </w:r>
      <w:r w:rsidRPr="000D7815">
        <w:t xml:space="preserve">Catholics </w:t>
      </w:r>
      <w:r>
        <w:t>that remain a</w:t>
      </w:r>
      <w:r w:rsidRPr="000D7815">
        <w:t xml:space="preserve">re </w:t>
      </w:r>
      <w:r>
        <w:t>“</w:t>
      </w:r>
      <w:r w:rsidRPr="000D7815">
        <w:t>more active and devoted than most of their predecessors</w:t>
      </w:r>
      <w:r>
        <w:t>” (Holmes and Bickers 292)</w:t>
      </w:r>
    </w:p>
    <w:p w14:paraId="4D595937" w14:textId="77777777" w:rsidR="008B567D" w:rsidRPr="001B54D2" w:rsidRDefault="008B567D" w:rsidP="008B567D">
      <w:pPr>
        <w:numPr>
          <w:ilvl w:val="1"/>
          <w:numId w:val="39"/>
        </w:numPr>
        <w:contextualSpacing w:val="0"/>
      </w:pPr>
      <w:r>
        <w:t>“</w:t>
      </w:r>
      <w:r w:rsidRPr="001B54D2">
        <w:t xml:space="preserve">In Africa and Asia, </w:t>
      </w:r>
      <w:r>
        <w:t>. . . the Church is growing rapidly” (Bokenkotter 472)</w:t>
      </w:r>
    </w:p>
    <w:p w14:paraId="77C06CD1" w14:textId="77777777" w:rsidR="008B567D" w:rsidRDefault="008B567D" w:rsidP="008B567D">
      <w:pPr>
        <w:numPr>
          <w:ilvl w:val="1"/>
          <w:numId w:val="39"/>
        </w:numPr>
        <w:contextualSpacing w:val="0"/>
      </w:pPr>
      <w:r>
        <w:t>“</w:t>
      </w:r>
      <w:r w:rsidRPr="000D7815">
        <w:t xml:space="preserve">The renewed appreciation of scripture, the liturgical movement, pastoral and catechetical initiatives, spiritual and devotional developments, </w:t>
      </w:r>
      <w:r>
        <w:t>[a</w:t>
      </w:r>
      <w:r w:rsidRPr="000D7815">
        <w:t>re</w:t>
      </w:r>
      <w:r>
        <w:t>]</w:t>
      </w:r>
      <w:r w:rsidRPr="000D7815">
        <w:t xml:space="preserve"> all signs of a de</w:t>
      </w:r>
      <w:r>
        <w:t>eper and richer Christian life” (Holmes and Bickers 292)</w:t>
      </w:r>
    </w:p>
    <w:p w14:paraId="2C1B85F6" w14:textId="77777777" w:rsidR="008B567D" w:rsidRDefault="008B567D" w:rsidP="008B567D">
      <w:pPr>
        <w:numPr>
          <w:ilvl w:val="1"/>
          <w:numId w:val="39"/>
        </w:numPr>
        <w:contextualSpacing w:val="0"/>
      </w:pPr>
      <w:r>
        <w:t>t</w:t>
      </w:r>
      <w:r w:rsidRPr="001B54D2">
        <w:t xml:space="preserve">he Church </w:t>
      </w:r>
      <w:r>
        <w:t>is “</w:t>
      </w:r>
      <w:r w:rsidRPr="001B54D2">
        <w:t>in the throes of one of its greatest crises, equal to the major ones of the past: the great persecution by the Roman Empire, the fall of Rome and the Barbarian invasions,</w:t>
      </w:r>
      <w:r>
        <w:t xml:space="preserve"> [526] </w:t>
      </w:r>
      <w:r w:rsidRPr="001B54D2">
        <w:t>the capture of the Church by the feudal magnates, the Great Schism (three Popes), the Protestant Reformation, and the French Revolu</w:t>
      </w:r>
      <w:r>
        <w:t>tion” (Bokenkotter 526-27)</w:t>
      </w:r>
    </w:p>
    <w:p w14:paraId="36EF07E8" w14:textId="77777777" w:rsidR="008B567D" w:rsidRDefault="008B567D" w:rsidP="008B567D">
      <w:pPr>
        <w:numPr>
          <w:ilvl w:val="1"/>
          <w:numId w:val="39"/>
        </w:numPr>
        <w:contextualSpacing w:val="0"/>
      </w:pPr>
      <w:r>
        <w:t>the current crisis is “</w:t>
      </w:r>
      <w:r w:rsidRPr="001B54D2">
        <w:t>a Church polarized between those who want to move forward on what they call the progressive lines laid down by Vatican II and those who wish to adhere more faithfully to the certainties of Church tradi</w:t>
      </w:r>
      <w:r>
        <w:t>tions” (Bokenkotter 527)</w:t>
      </w:r>
    </w:p>
    <w:p w14:paraId="0B0F2B72" w14:textId="77777777" w:rsidR="002279ED" w:rsidRDefault="002279ED">
      <w:pPr>
        <w:contextualSpacing w:val="0"/>
      </w:pPr>
      <w:r>
        <w:br w:type="page"/>
      </w:r>
    </w:p>
    <w:p w14:paraId="600277EC" w14:textId="77777777" w:rsidR="002279ED" w:rsidRPr="00AA6212" w:rsidRDefault="002279ED" w:rsidP="002279ED">
      <w:pPr>
        <w:pStyle w:val="Heading2"/>
      </w:pPr>
      <w:bookmarkStart w:id="233" w:name="_Toc68040626"/>
      <w:bookmarkStart w:id="234" w:name="_Toc68040962"/>
      <w:bookmarkStart w:id="235" w:name="_Toc68042892"/>
      <w:r>
        <w:lastRenderedPageBreak/>
        <w:t>Appendix: Ecumenical Councils</w:t>
      </w:r>
      <w:bookmarkEnd w:id="233"/>
      <w:bookmarkEnd w:id="234"/>
      <w:bookmarkEnd w:id="235"/>
    </w:p>
    <w:p w14:paraId="59BF8BD3" w14:textId="77777777" w:rsidR="002279ED" w:rsidRPr="00AA6212" w:rsidRDefault="002279ED" w:rsidP="002279ED"/>
    <w:p w14:paraId="2463F77E" w14:textId="77777777" w:rsidR="002279ED" w:rsidRDefault="002279ED" w:rsidP="002279ED"/>
    <w:p w14:paraId="2A1A6E72" w14:textId="77777777" w:rsidR="002279ED" w:rsidRDefault="002279ED" w:rsidP="002279ED">
      <w:r>
        <w:t>An ecumenical council is a worldwide meeting of all bishops.</w:t>
      </w:r>
    </w:p>
    <w:p w14:paraId="530BE4CD" w14:textId="77777777" w:rsidR="003777A8" w:rsidRDefault="002279ED" w:rsidP="002279ED">
      <w:r>
        <w:t>Councils 1-6 dealt with heresies concerning the Trinity and the Incarnation.</w:t>
      </w:r>
    </w:p>
    <w:p w14:paraId="0A558111" w14:textId="77777777" w:rsidR="002279ED" w:rsidRDefault="003777A8" w:rsidP="002279ED">
      <w:r>
        <w:t>Protestants acce</w:t>
      </w:r>
      <w:r w:rsidRPr="003777A8">
        <w:t>pt</w:t>
      </w:r>
      <w:r>
        <w:t xml:space="preserve"> councils 1-6; Eastern Orthodox acce</w:t>
      </w:r>
      <w:r w:rsidRPr="003777A8">
        <w:t>pt</w:t>
      </w:r>
      <w:r>
        <w:t xml:space="preserve"> councils 1-7; </w:t>
      </w:r>
      <w:r w:rsidR="002279ED">
        <w:t>Catholic</w:t>
      </w:r>
      <w:r>
        <w:t>s acce</w:t>
      </w:r>
      <w:r w:rsidRPr="003777A8">
        <w:t>pt</w:t>
      </w:r>
      <w:r>
        <w:t xml:space="preserve"> all 21</w:t>
      </w:r>
      <w:r w:rsidR="002279ED">
        <w:t>.</w:t>
      </w:r>
    </w:p>
    <w:p w14:paraId="0D450E92" w14:textId="77777777" w:rsidR="002279ED" w:rsidRPr="00AA6212" w:rsidRDefault="002279ED" w:rsidP="002279ED"/>
    <w:tbl>
      <w:tblPr>
        <w:tblStyle w:val="TableGrid"/>
        <w:tblW w:w="0" w:type="auto"/>
        <w:tblLayout w:type="fixed"/>
        <w:tblCellMar>
          <w:left w:w="115" w:type="dxa"/>
          <w:right w:w="115" w:type="dxa"/>
        </w:tblCellMar>
        <w:tblLook w:val="01E0" w:firstRow="1" w:lastRow="1" w:firstColumn="1" w:lastColumn="1" w:noHBand="0" w:noVBand="0"/>
      </w:tblPr>
      <w:tblGrid>
        <w:gridCol w:w="925"/>
        <w:gridCol w:w="990"/>
        <w:gridCol w:w="7661"/>
      </w:tblGrid>
      <w:tr w:rsidR="002279ED" w:rsidRPr="00D9706E" w14:paraId="3775D24E" w14:textId="77777777" w:rsidTr="003777A8">
        <w:tc>
          <w:tcPr>
            <w:tcW w:w="925" w:type="dxa"/>
          </w:tcPr>
          <w:p w14:paraId="2D4C9CA8" w14:textId="77777777" w:rsidR="002279ED" w:rsidRPr="00D9706E" w:rsidRDefault="002279ED" w:rsidP="003777A8">
            <w:pPr>
              <w:jc w:val="center"/>
            </w:pPr>
            <w:r w:rsidRPr="00D9706E">
              <w:t>Divine</w:t>
            </w:r>
          </w:p>
          <w:p w14:paraId="6F22938C" w14:textId="77777777" w:rsidR="002279ED" w:rsidRPr="00D9706E" w:rsidRDefault="002279ED" w:rsidP="003777A8">
            <w:pPr>
              <w:jc w:val="center"/>
            </w:pPr>
            <w:r w:rsidRPr="00D9706E">
              <w:t>Nature</w:t>
            </w:r>
          </w:p>
        </w:tc>
        <w:tc>
          <w:tcPr>
            <w:tcW w:w="990" w:type="dxa"/>
          </w:tcPr>
          <w:p w14:paraId="1C835CBF" w14:textId="77777777" w:rsidR="002279ED" w:rsidRPr="00D9706E" w:rsidRDefault="002279ED" w:rsidP="003777A8">
            <w:pPr>
              <w:jc w:val="center"/>
            </w:pPr>
            <w:r w:rsidRPr="00D9706E">
              <w:t>Human</w:t>
            </w:r>
          </w:p>
          <w:p w14:paraId="7689BAAA" w14:textId="77777777" w:rsidR="002279ED" w:rsidRPr="00D9706E" w:rsidRDefault="002279ED" w:rsidP="003777A8">
            <w:pPr>
              <w:jc w:val="center"/>
            </w:pPr>
            <w:r w:rsidRPr="00D9706E">
              <w:t>Nature</w:t>
            </w:r>
          </w:p>
        </w:tc>
        <w:tc>
          <w:tcPr>
            <w:tcW w:w="7661" w:type="dxa"/>
          </w:tcPr>
          <w:p w14:paraId="1CCAFD34" w14:textId="77777777" w:rsidR="002279ED" w:rsidRPr="00D9706E" w:rsidRDefault="002279ED" w:rsidP="003777A8">
            <w:pPr>
              <w:jc w:val="center"/>
            </w:pPr>
            <w:r w:rsidRPr="00D9706E">
              <w:t>Heresy</w:t>
            </w:r>
          </w:p>
          <w:p w14:paraId="326067AB" w14:textId="77777777" w:rsidR="002279ED" w:rsidRPr="00D9706E" w:rsidRDefault="002279ED" w:rsidP="003777A8">
            <w:pPr>
              <w:jc w:val="center"/>
            </w:pPr>
            <w:r w:rsidRPr="00D9706E">
              <w:t>and Council</w:t>
            </w:r>
          </w:p>
        </w:tc>
      </w:tr>
      <w:tr w:rsidR="002279ED" w:rsidRPr="00D9706E" w14:paraId="0E01BAA8" w14:textId="77777777" w:rsidTr="003777A8">
        <w:tc>
          <w:tcPr>
            <w:tcW w:w="925" w:type="dxa"/>
          </w:tcPr>
          <w:p w14:paraId="3E11C33E" w14:textId="77777777" w:rsidR="002279ED" w:rsidRPr="00D9706E" w:rsidRDefault="002279ED" w:rsidP="003777A8">
            <w:pPr>
              <w:jc w:val="center"/>
            </w:pPr>
          </w:p>
        </w:tc>
        <w:tc>
          <w:tcPr>
            <w:tcW w:w="990" w:type="dxa"/>
          </w:tcPr>
          <w:p w14:paraId="4A7BF13F" w14:textId="77777777" w:rsidR="002279ED" w:rsidRPr="00D9706E" w:rsidRDefault="002279ED" w:rsidP="003777A8">
            <w:pPr>
              <w:jc w:val="center"/>
            </w:pPr>
          </w:p>
        </w:tc>
        <w:tc>
          <w:tcPr>
            <w:tcW w:w="7661" w:type="dxa"/>
          </w:tcPr>
          <w:p w14:paraId="0FE2E1EB" w14:textId="77777777" w:rsidR="002279ED" w:rsidRPr="00D9706E" w:rsidRDefault="002279ED" w:rsidP="003777A8"/>
        </w:tc>
      </w:tr>
      <w:tr w:rsidR="002279ED" w:rsidRPr="00D9706E" w14:paraId="36E94E6B" w14:textId="77777777" w:rsidTr="003777A8">
        <w:tc>
          <w:tcPr>
            <w:tcW w:w="925" w:type="dxa"/>
          </w:tcPr>
          <w:p w14:paraId="7362810A" w14:textId="77777777" w:rsidR="002279ED" w:rsidRPr="00D9706E" w:rsidRDefault="002279ED" w:rsidP="003777A8">
            <w:pPr>
              <w:jc w:val="center"/>
            </w:pPr>
            <w:r w:rsidRPr="00D9706E">
              <w:t>0%</w:t>
            </w:r>
          </w:p>
        </w:tc>
        <w:tc>
          <w:tcPr>
            <w:tcW w:w="990" w:type="dxa"/>
          </w:tcPr>
          <w:p w14:paraId="24FD5DD0" w14:textId="77777777" w:rsidR="002279ED" w:rsidRPr="00D9706E" w:rsidRDefault="002279ED" w:rsidP="003777A8">
            <w:pPr>
              <w:jc w:val="center"/>
            </w:pPr>
            <w:r w:rsidRPr="00D9706E">
              <w:t>0%</w:t>
            </w:r>
          </w:p>
        </w:tc>
        <w:tc>
          <w:tcPr>
            <w:tcW w:w="7661" w:type="dxa"/>
          </w:tcPr>
          <w:p w14:paraId="2704ADBC" w14:textId="77777777" w:rsidR="002279ED" w:rsidRPr="00D9706E" w:rsidRDefault="002279ED" w:rsidP="003777A8">
            <w:r w:rsidRPr="00D9706E">
              <w:t>Arianism says the Son is the highest creature, a kind of “superangel.”</w:t>
            </w:r>
          </w:p>
          <w:p w14:paraId="7989CF79" w14:textId="77777777" w:rsidR="002279ED" w:rsidRPr="00D9706E" w:rsidRDefault="002279ED" w:rsidP="003777A8">
            <w:r w:rsidRPr="00D9706E">
              <w:rPr>
                <w:smallCaps/>
              </w:rPr>
              <w:t>ad</w:t>
            </w:r>
            <w:r w:rsidRPr="00D9706E">
              <w:t xml:space="preserve"> 325: Council of Nicea I (ecumenical council </w:t>
            </w:r>
            <w:r>
              <w:t xml:space="preserve">no. </w:t>
            </w:r>
            <w:r w:rsidRPr="00D9706E">
              <w:t>1) says no: Father and Son are “of the same substance.”</w:t>
            </w:r>
          </w:p>
        </w:tc>
      </w:tr>
      <w:tr w:rsidR="002279ED" w:rsidRPr="00D9706E" w14:paraId="6B7539C0" w14:textId="77777777" w:rsidTr="003777A8">
        <w:tc>
          <w:tcPr>
            <w:tcW w:w="925" w:type="dxa"/>
          </w:tcPr>
          <w:p w14:paraId="2F722348" w14:textId="77777777" w:rsidR="002279ED" w:rsidRPr="00D9706E" w:rsidRDefault="002279ED" w:rsidP="003777A8">
            <w:pPr>
              <w:jc w:val="center"/>
            </w:pPr>
            <w:r w:rsidRPr="00D9706E">
              <w:t>100%</w:t>
            </w:r>
          </w:p>
        </w:tc>
        <w:tc>
          <w:tcPr>
            <w:tcW w:w="990" w:type="dxa"/>
          </w:tcPr>
          <w:p w14:paraId="48C054C7" w14:textId="77777777" w:rsidR="002279ED" w:rsidRPr="00D9706E" w:rsidRDefault="002279ED" w:rsidP="003777A8">
            <w:pPr>
              <w:jc w:val="center"/>
            </w:pPr>
            <w:r w:rsidRPr="00D9706E">
              <w:t>50%</w:t>
            </w:r>
          </w:p>
        </w:tc>
        <w:tc>
          <w:tcPr>
            <w:tcW w:w="7661" w:type="dxa"/>
          </w:tcPr>
          <w:p w14:paraId="1581250C" w14:textId="77777777" w:rsidR="002279ED" w:rsidRPr="00D9706E" w:rsidRDefault="002279ED" w:rsidP="00BE5DED">
            <w:r w:rsidRPr="00D9706E">
              <w:t>Apollinarianism says the Son replaces Jesus’ human intellect and will;</w:t>
            </w:r>
            <w:r w:rsidR="00BE5DED">
              <w:t xml:space="preserve"> </w:t>
            </w:r>
            <w:r w:rsidRPr="00D9706E">
              <w:t xml:space="preserve">God </w:t>
            </w:r>
            <w:r w:rsidR="00BE5DED">
              <w:t>is in Jesus’ body</w:t>
            </w:r>
            <w:r w:rsidRPr="00D9706E">
              <w:t xml:space="preserve"> like a hand in a glove.</w:t>
            </w:r>
          </w:p>
          <w:p w14:paraId="1676ED2B" w14:textId="77777777" w:rsidR="002279ED" w:rsidRPr="00D9706E" w:rsidRDefault="002279ED" w:rsidP="003777A8">
            <w:r w:rsidRPr="00D9706E">
              <w:t xml:space="preserve">381: Constantinople I </w:t>
            </w:r>
            <w:r>
              <w:t xml:space="preserve">(no. 2) </w:t>
            </w:r>
            <w:r w:rsidRPr="00D9706E">
              <w:t>says no.</w:t>
            </w:r>
          </w:p>
        </w:tc>
      </w:tr>
      <w:tr w:rsidR="002279ED" w:rsidRPr="00D9706E" w14:paraId="1953A594" w14:textId="77777777" w:rsidTr="003777A8">
        <w:tc>
          <w:tcPr>
            <w:tcW w:w="925" w:type="dxa"/>
          </w:tcPr>
          <w:p w14:paraId="0B355E42" w14:textId="77777777" w:rsidR="002279ED" w:rsidRPr="00D9706E" w:rsidRDefault="002279ED" w:rsidP="003777A8">
            <w:pPr>
              <w:jc w:val="center"/>
            </w:pPr>
            <w:r w:rsidRPr="00D9706E">
              <w:t>100%</w:t>
            </w:r>
          </w:p>
        </w:tc>
        <w:tc>
          <w:tcPr>
            <w:tcW w:w="990" w:type="dxa"/>
          </w:tcPr>
          <w:p w14:paraId="196DC5D9" w14:textId="77777777" w:rsidR="002279ED" w:rsidRPr="00D9706E" w:rsidRDefault="002279ED" w:rsidP="003777A8">
            <w:pPr>
              <w:jc w:val="center"/>
            </w:pPr>
            <w:r w:rsidRPr="00D9706E">
              <w:t>100%</w:t>
            </w:r>
          </w:p>
        </w:tc>
        <w:tc>
          <w:tcPr>
            <w:tcW w:w="7661" w:type="dxa"/>
          </w:tcPr>
          <w:p w14:paraId="234BCE54" w14:textId="77777777" w:rsidR="002279ED" w:rsidRPr="00D9706E" w:rsidRDefault="002279ED" w:rsidP="003777A8">
            <w:r w:rsidRPr="00D9706E">
              <w:t>Nestorianism says Christ’s two natures are separate entities: he is 2 natures in 2 persons.</w:t>
            </w:r>
          </w:p>
          <w:p w14:paraId="2E3744B5" w14:textId="77777777" w:rsidR="002279ED" w:rsidRPr="00D9706E" w:rsidRDefault="002279ED" w:rsidP="003777A8">
            <w:r w:rsidRPr="00D9706E">
              <w:t xml:space="preserve">431: Ephesus </w:t>
            </w:r>
            <w:r>
              <w:t xml:space="preserve">(no. 3) </w:t>
            </w:r>
            <w:r w:rsidRPr="00D9706E">
              <w:t>says no: Christ is 2 natures in 1 person.</w:t>
            </w:r>
          </w:p>
        </w:tc>
      </w:tr>
      <w:tr w:rsidR="002279ED" w:rsidRPr="00D9706E" w14:paraId="00562BA4" w14:textId="77777777" w:rsidTr="003777A8">
        <w:tc>
          <w:tcPr>
            <w:tcW w:w="925" w:type="dxa"/>
          </w:tcPr>
          <w:p w14:paraId="3903DFBB" w14:textId="77777777" w:rsidR="002279ED" w:rsidRPr="00D9706E" w:rsidRDefault="002279ED" w:rsidP="003777A8">
            <w:pPr>
              <w:jc w:val="center"/>
            </w:pPr>
            <w:r w:rsidRPr="00D9706E">
              <w:t>100%</w:t>
            </w:r>
          </w:p>
        </w:tc>
        <w:tc>
          <w:tcPr>
            <w:tcW w:w="990" w:type="dxa"/>
          </w:tcPr>
          <w:p w14:paraId="64AACEEA" w14:textId="77777777" w:rsidR="002279ED" w:rsidRPr="00D9706E" w:rsidRDefault="002279ED" w:rsidP="003777A8">
            <w:pPr>
              <w:jc w:val="center"/>
            </w:pPr>
            <w:r w:rsidRPr="00D9706E">
              <w:t>0%</w:t>
            </w:r>
          </w:p>
        </w:tc>
        <w:tc>
          <w:tcPr>
            <w:tcW w:w="7661" w:type="dxa"/>
          </w:tcPr>
          <w:p w14:paraId="07D0D9E0" w14:textId="77777777" w:rsidR="002279ED" w:rsidRPr="00D9706E" w:rsidRDefault="002279ED" w:rsidP="003777A8">
            <w:pPr>
              <w:ind w:left="432" w:hanging="432"/>
            </w:pPr>
            <w:r w:rsidRPr="00D9706E">
              <w:t>Monophysitism (Eutychianism) says Christ’s divine nature absorbed his human nature.</w:t>
            </w:r>
          </w:p>
          <w:p w14:paraId="72432B4E" w14:textId="77777777" w:rsidR="00BE5DED" w:rsidRPr="00D9706E" w:rsidRDefault="002279ED" w:rsidP="003777A8">
            <w:r w:rsidRPr="00D9706E">
              <w:t xml:space="preserve">451: Chalcedon </w:t>
            </w:r>
            <w:r>
              <w:t xml:space="preserve">(no. 4) </w:t>
            </w:r>
            <w:r w:rsidRPr="00D9706E">
              <w:t xml:space="preserve">says no: </w:t>
            </w:r>
            <w:r w:rsidR="00BE5DED" w:rsidRPr="00D9706E">
              <w:t>Jesus is 100% human and 100% God. The two natures are inseparable but unmixed: Jesus is a single entity.</w:t>
            </w:r>
          </w:p>
          <w:p w14:paraId="15E153BD" w14:textId="77777777" w:rsidR="002279ED" w:rsidRPr="00D9706E" w:rsidRDefault="002279ED" w:rsidP="003777A8">
            <w:r w:rsidRPr="00D9706E">
              <w:t>553: Constantinople II</w:t>
            </w:r>
            <w:r>
              <w:t xml:space="preserve"> (no. 5)</w:t>
            </w:r>
            <w:r w:rsidRPr="00D9706E">
              <w:t xml:space="preserve"> reaffirms Chalcedon.</w:t>
            </w:r>
          </w:p>
        </w:tc>
      </w:tr>
      <w:tr w:rsidR="002279ED" w:rsidRPr="00D9706E" w14:paraId="7F3C913E" w14:textId="77777777" w:rsidTr="003777A8">
        <w:tc>
          <w:tcPr>
            <w:tcW w:w="925" w:type="dxa"/>
          </w:tcPr>
          <w:p w14:paraId="04D4EBFA" w14:textId="77777777" w:rsidR="002279ED" w:rsidRPr="00D9706E" w:rsidRDefault="002279ED" w:rsidP="003777A8">
            <w:pPr>
              <w:jc w:val="center"/>
            </w:pPr>
            <w:r w:rsidRPr="00D9706E">
              <w:t>100%</w:t>
            </w:r>
          </w:p>
        </w:tc>
        <w:tc>
          <w:tcPr>
            <w:tcW w:w="990" w:type="dxa"/>
          </w:tcPr>
          <w:p w14:paraId="776D8E8A" w14:textId="77777777" w:rsidR="002279ED" w:rsidRPr="00D9706E" w:rsidRDefault="002279ED" w:rsidP="003777A8">
            <w:pPr>
              <w:jc w:val="center"/>
            </w:pPr>
            <w:r w:rsidRPr="00D9706E">
              <w:t>75%</w:t>
            </w:r>
          </w:p>
        </w:tc>
        <w:tc>
          <w:tcPr>
            <w:tcW w:w="7661" w:type="dxa"/>
          </w:tcPr>
          <w:p w14:paraId="41023F9A" w14:textId="77777777" w:rsidR="002279ED" w:rsidRPr="00D9706E" w:rsidRDefault="002279ED" w:rsidP="003777A8">
            <w:r w:rsidRPr="00D9706E">
              <w:t>Monotheletism says the Son’s will replaced Jesus’ human will.</w:t>
            </w:r>
          </w:p>
          <w:p w14:paraId="0E4EC732" w14:textId="77777777" w:rsidR="002279ED" w:rsidRPr="00D9706E" w:rsidRDefault="002279ED" w:rsidP="003777A8">
            <w:r w:rsidRPr="00D9706E">
              <w:t xml:space="preserve">680: Constantinople III </w:t>
            </w:r>
            <w:r>
              <w:t xml:space="preserve">(no. 6) </w:t>
            </w:r>
            <w:r w:rsidRPr="00D9706E">
              <w:t>says no.</w:t>
            </w:r>
          </w:p>
        </w:tc>
      </w:tr>
      <w:tr w:rsidR="002279ED" w:rsidRPr="00D9706E" w14:paraId="0C573DA6" w14:textId="77777777" w:rsidTr="003777A8">
        <w:tc>
          <w:tcPr>
            <w:tcW w:w="9576" w:type="dxa"/>
            <w:gridSpan w:val="3"/>
          </w:tcPr>
          <w:p w14:paraId="519CEDAF" w14:textId="77777777" w:rsidR="002279ED" w:rsidRPr="00D9706E" w:rsidRDefault="002279ED" w:rsidP="003777A8">
            <w:r w:rsidRPr="00D9706E">
              <w:t xml:space="preserve">787: Nicea II </w:t>
            </w:r>
            <w:r>
              <w:t xml:space="preserve">(no. 7) </w:t>
            </w:r>
            <w:r w:rsidRPr="00D9706E">
              <w:t>says the use of images in worship is acceptable.</w:t>
            </w:r>
          </w:p>
        </w:tc>
      </w:tr>
      <w:tr w:rsidR="002279ED" w:rsidRPr="00D9706E" w14:paraId="2A69D0F4" w14:textId="77777777" w:rsidTr="003777A8">
        <w:tc>
          <w:tcPr>
            <w:tcW w:w="9576" w:type="dxa"/>
            <w:gridSpan w:val="3"/>
          </w:tcPr>
          <w:p w14:paraId="09E4D270" w14:textId="77777777" w:rsidR="002279ED" w:rsidRPr="00D9706E" w:rsidRDefault="002279ED" w:rsidP="003777A8">
            <w:r w:rsidRPr="00D9706E">
              <w:t xml:space="preserve">869-70: Constantinople IV </w:t>
            </w:r>
            <w:r>
              <w:t xml:space="preserve">(no. 8) </w:t>
            </w:r>
            <w:r w:rsidRPr="00D9706E">
              <w:t>deposes Photius and reinstates Ignatius as patriarch of Constantinople, thus ending a schism between East and West</w:t>
            </w:r>
          </w:p>
        </w:tc>
      </w:tr>
      <w:tr w:rsidR="002279ED" w:rsidRPr="00D9706E" w14:paraId="6D1FB61A" w14:textId="77777777" w:rsidTr="003777A8">
        <w:tc>
          <w:tcPr>
            <w:tcW w:w="9576" w:type="dxa"/>
            <w:gridSpan w:val="3"/>
          </w:tcPr>
          <w:p w14:paraId="3881F84F" w14:textId="77777777" w:rsidR="002279ED" w:rsidRPr="00D9706E" w:rsidRDefault="002279ED" w:rsidP="003777A8">
            <w:r w:rsidRPr="00D9706E">
              <w:t xml:space="preserve">1123: Lateran I </w:t>
            </w:r>
            <w:r>
              <w:t xml:space="preserve">(no. 9) </w:t>
            </w:r>
            <w:r w:rsidRPr="00D9706E">
              <w:t>defines the Emperor’s role in investment of bishops and prescribes observance of the Peace of God</w:t>
            </w:r>
            <w:r>
              <w:t>.</w:t>
            </w:r>
          </w:p>
        </w:tc>
      </w:tr>
      <w:tr w:rsidR="002279ED" w:rsidRPr="00D9706E" w14:paraId="5423221F" w14:textId="77777777" w:rsidTr="003777A8">
        <w:tc>
          <w:tcPr>
            <w:tcW w:w="9576" w:type="dxa"/>
            <w:gridSpan w:val="3"/>
          </w:tcPr>
          <w:p w14:paraId="749A079E" w14:textId="77777777" w:rsidR="002279ED" w:rsidRPr="00D9706E" w:rsidRDefault="002279ED" w:rsidP="003777A8">
            <w:r w:rsidRPr="00D9706E">
              <w:t xml:space="preserve">1139: Lateran II </w:t>
            </w:r>
            <w:r>
              <w:t xml:space="preserve">(no. 10) </w:t>
            </w:r>
            <w:r w:rsidRPr="00D9706E">
              <w:t>reaffirms Lateran I and enforces clerical dress, marriages, etc.</w:t>
            </w:r>
          </w:p>
        </w:tc>
      </w:tr>
      <w:tr w:rsidR="002279ED" w:rsidRPr="00D9706E" w14:paraId="68AA7875" w14:textId="77777777" w:rsidTr="003777A8">
        <w:tc>
          <w:tcPr>
            <w:tcW w:w="9576" w:type="dxa"/>
            <w:gridSpan w:val="3"/>
          </w:tcPr>
          <w:p w14:paraId="62E0E47D" w14:textId="77777777" w:rsidR="002279ED" w:rsidRPr="00D9706E" w:rsidRDefault="002279ED" w:rsidP="003777A8">
            <w:r w:rsidRPr="00D9706E">
              <w:t xml:space="preserve">1179: Lateran III </w:t>
            </w:r>
            <w:r>
              <w:t xml:space="preserve">(no. 11) </w:t>
            </w:r>
            <w:r w:rsidRPr="00D9706E">
              <w:t>condemns simony, says only cardinals can elect popes, and says bishops must be 30 at ordination.</w:t>
            </w:r>
          </w:p>
        </w:tc>
      </w:tr>
      <w:tr w:rsidR="002279ED" w:rsidRPr="00D9706E" w14:paraId="0BEB67EF" w14:textId="77777777" w:rsidTr="003777A8">
        <w:tc>
          <w:tcPr>
            <w:tcW w:w="9576" w:type="dxa"/>
            <w:gridSpan w:val="3"/>
          </w:tcPr>
          <w:p w14:paraId="6EDC13AB" w14:textId="77777777" w:rsidR="002279ED" w:rsidRPr="00D9706E" w:rsidRDefault="002279ED" w:rsidP="003777A8">
            <w:r w:rsidRPr="00D9706E">
              <w:t xml:space="preserve">1215: Lateran IV </w:t>
            </w:r>
            <w:r>
              <w:t xml:space="preserve">(no. 12) </w:t>
            </w:r>
            <w:r w:rsidRPr="00D9706E">
              <w:t>defines transubstantiation, addresses papal primacy, and enforces clerical discipline.</w:t>
            </w:r>
          </w:p>
        </w:tc>
      </w:tr>
      <w:tr w:rsidR="002279ED" w:rsidRPr="00D9706E" w14:paraId="2D57C3DB" w14:textId="77777777" w:rsidTr="003777A8">
        <w:tc>
          <w:tcPr>
            <w:tcW w:w="9576" w:type="dxa"/>
            <w:gridSpan w:val="3"/>
          </w:tcPr>
          <w:p w14:paraId="60FEE303" w14:textId="77777777" w:rsidR="002279ED" w:rsidRPr="00D9706E" w:rsidRDefault="002279ED" w:rsidP="003777A8">
            <w:r w:rsidRPr="00D9706E">
              <w:t xml:space="preserve">1245: Lyon I </w:t>
            </w:r>
            <w:r>
              <w:t xml:space="preserve">(no. 13) </w:t>
            </w:r>
            <w:r w:rsidRPr="00D9706E">
              <w:t>proclaims the deposition of Emperor Frederick II and institutes a levy to support the Holy Land.</w:t>
            </w:r>
          </w:p>
        </w:tc>
      </w:tr>
      <w:tr w:rsidR="002279ED" w:rsidRPr="00D9706E" w14:paraId="21AFAEDA" w14:textId="77777777" w:rsidTr="003777A8">
        <w:tc>
          <w:tcPr>
            <w:tcW w:w="9576" w:type="dxa"/>
            <w:gridSpan w:val="3"/>
          </w:tcPr>
          <w:p w14:paraId="1B017344" w14:textId="77777777" w:rsidR="002279ED" w:rsidRPr="00D9706E" w:rsidRDefault="002279ED" w:rsidP="003777A8">
            <w:r w:rsidRPr="00D9706E">
              <w:t xml:space="preserve">1274: Lyon II </w:t>
            </w:r>
            <w:r>
              <w:t xml:space="preserve">(no. 14) </w:t>
            </w:r>
            <w:r w:rsidRPr="00D9706E">
              <w:t>attempts reunion with the Eastern churches, approves Franciscan and Dominican orders, a tithe to support crusades, and conclave procedures.</w:t>
            </w:r>
          </w:p>
        </w:tc>
      </w:tr>
      <w:tr w:rsidR="002279ED" w:rsidRPr="00D9706E" w14:paraId="32EF2EA2" w14:textId="77777777" w:rsidTr="003777A8">
        <w:tc>
          <w:tcPr>
            <w:tcW w:w="9576" w:type="dxa"/>
            <w:gridSpan w:val="3"/>
          </w:tcPr>
          <w:p w14:paraId="6BD3AF0B" w14:textId="77777777" w:rsidR="002279ED" w:rsidRPr="00D9706E" w:rsidRDefault="002279ED" w:rsidP="003777A8">
            <w:r w:rsidRPr="00D9706E">
              <w:t xml:space="preserve">1311-12: Vienne </w:t>
            </w:r>
            <w:r>
              <w:t xml:space="preserve">(no. 15) </w:t>
            </w:r>
            <w:r w:rsidRPr="00D9706E">
              <w:t>disbands the Knights Templar.</w:t>
            </w:r>
          </w:p>
        </w:tc>
      </w:tr>
      <w:tr w:rsidR="002279ED" w:rsidRPr="00D9706E" w14:paraId="602D8A13" w14:textId="77777777" w:rsidTr="003777A8">
        <w:tc>
          <w:tcPr>
            <w:tcW w:w="9576" w:type="dxa"/>
            <w:gridSpan w:val="3"/>
          </w:tcPr>
          <w:p w14:paraId="1CDCDD96" w14:textId="77777777" w:rsidR="002279ED" w:rsidRPr="00D9706E" w:rsidRDefault="002279ED" w:rsidP="003777A8">
            <w:r w:rsidRPr="00D9706E">
              <w:t xml:space="preserve">1414-18: Constance </w:t>
            </w:r>
            <w:r>
              <w:t xml:space="preserve">(no. 16) </w:t>
            </w:r>
            <w:r w:rsidRPr="00D9706E">
              <w:t>resolves the Great Western Schism (3 rival popes) and condemns John Hus.</w:t>
            </w:r>
          </w:p>
        </w:tc>
      </w:tr>
      <w:tr w:rsidR="002279ED" w:rsidRPr="00D9706E" w14:paraId="5D8787B6" w14:textId="77777777" w:rsidTr="003777A8">
        <w:tc>
          <w:tcPr>
            <w:tcW w:w="9576" w:type="dxa"/>
            <w:gridSpan w:val="3"/>
          </w:tcPr>
          <w:p w14:paraId="4E16D8C9" w14:textId="77777777" w:rsidR="002279ED" w:rsidRPr="00D9706E" w:rsidRDefault="002279ED" w:rsidP="003777A8">
            <w:r w:rsidRPr="00D9706E">
              <w:t xml:space="preserve">1431-45: Basel, Ferrara, and Florence </w:t>
            </w:r>
            <w:r>
              <w:t xml:space="preserve">(no. 17) </w:t>
            </w:r>
            <w:r w:rsidRPr="00D9706E">
              <w:t>splits in two. Council fathers at Basel assert conciliarism. Council fathers now at Florence achieve reunion with some Eastern churches and, temporarily, with the Eastern Orthodox.</w:t>
            </w:r>
          </w:p>
        </w:tc>
      </w:tr>
      <w:tr w:rsidR="002279ED" w:rsidRPr="00D9706E" w14:paraId="2586BE43" w14:textId="77777777" w:rsidTr="003777A8">
        <w:tc>
          <w:tcPr>
            <w:tcW w:w="9576" w:type="dxa"/>
            <w:gridSpan w:val="3"/>
          </w:tcPr>
          <w:p w14:paraId="336E3227" w14:textId="77777777" w:rsidR="002279ED" w:rsidRPr="00D9706E" w:rsidRDefault="002279ED" w:rsidP="003777A8">
            <w:r w:rsidRPr="00D9706E">
              <w:lastRenderedPageBreak/>
              <w:t xml:space="preserve">1512-17: Lateran V </w:t>
            </w:r>
            <w:r>
              <w:t xml:space="preserve">(no. 18) </w:t>
            </w:r>
            <w:r w:rsidRPr="00D9706E">
              <w:t>addresses church reform.</w:t>
            </w:r>
          </w:p>
        </w:tc>
      </w:tr>
      <w:tr w:rsidR="002279ED" w:rsidRPr="00D9706E" w14:paraId="09708DDB" w14:textId="77777777" w:rsidTr="003777A8">
        <w:tc>
          <w:tcPr>
            <w:tcW w:w="9576" w:type="dxa"/>
            <w:gridSpan w:val="3"/>
          </w:tcPr>
          <w:p w14:paraId="3D3DDDBE" w14:textId="77777777" w:rsidR="002279ED" w:rsidRPr="00D9706E" w:rsidRDefault="002279ED" w:rsidP="003777A8">
            <w:r w:rsidRPr="00D9706E">
              <w:t xml:space="preserve">1545-63: Trent </w:t>
            </w:r>
            <w:r>
              <w:t xml:space="preserve">(no. 19) </w:t>
            </w:r>
            <w:r w:rsidRPr="00D9706E">
              <w:t>rejects Protestantism, defines the canon of scripture and the seven sacraments, and strengthens clerical discipline and education.</w:t>
            </w:r>
          </w:p>
        </w:tc>
      </w:tr>
      <w:tr w:rsidR="002279ED" w:rsidRPr="00D9706E" w14:paraId="6FC4BCD6" w14:textId="77777777" w:rsidTr="003777A8">
        <w:tc>
          <w:tcPr>
            <w:tcW w:w="9576" w:type="dxa"/>
            <w:gridSpan w:val="3"/>
          </w:tcPr>
          <w:p w14:paraId="3DFEB724" w14:textId="77777777" w:rsidR="002279ED" w:rsidRPr="00D9706E" w:rsidRDefault="002279ED" w:rsidP="003777A8">
            <w:r w:rsidRPr="00D9706E">
              <w:t xml:space="preserve">1869-70: Vatican I </w:t>
            </w:r>
            <w:r>
              <w:t xml:space="preserve">(no. 20) </w:t>
            </w:r>
            <w:r w:rsidRPr="00D9706E">
              <w:t>defines papal primacy and papal infallibility; it opposes materialism and rationalism; it discusses revelation, the interpretation of scripture, and faith and reason.</w:t>
            </w:r>
          </w:p>
        </w:tc>
      </w:tr>
      <w:tr w:rsidR="002279ED" w:rsidRPr="00D9706E" w14:paraId="6E9C2732" w14:textId="77777777" w:rsidTr="003777A8">
        <w:tc>
          <w:tcPr>
            <w:tcW w:w="9576" w:type="dxa"/>
            <w:gridSpan w:val="3"/>
          </w:tcPr>
          <w:p w14:paraId="698D58FF" w14:textId="77777777" w:rsidR="002279ED" w:rsidRPr="00D9706E" w:rsidRDefault="002279ED" w:rsidP="003777A8">
            <w:r w:rsidRPr="00D9706E">
              <w:t xml:space="preserve">1962-65: Vatican II </w:t>
            </w:r>
            <w:r>
              <w:t xml:space="preserve">(no. 21) </w:t>
            </w:r>
            <w:r w:rsidRPr="00D9706E">
              <w:t>is a pastoral council dealing with the Church in relation to the modern world; it reforms the liturgy and promotes ecumenism.</w:t>
            </w:r>
          </w:p>
        </w:tc>
      </w:tr>
    </w:tbl>
    <w:p w14:paraId="77988CF7" w14:textId="77777777" w:rsidR="008B567D" w:rsidRDefault="008B567D" w:rsidP="008B567D">
      <w:r>
        <w:br w:type="page"/>
      </w:r>
    </w:p>
    <w:p w14:paraId="3264DDD6" w14:textId="77777777" w:rsidR="008B567D" w:rsidRDefault="003777A8" w:rsidP="002279ED">
      <w:pPr>
        <w:pStyle w:val="Heading2"/>
      </w:pPr>
      <w:bookmarkStart w:id="236" w:name="_Toc68042893"/>
      <w:r>
        <w:rPr>
          <w:caps w:val="0"/>
        </w:rPr>
        <w:lastRenderedPageBreak/>
        <w:t>Bibliography</w:t>
      </w:r>
      <w:bookmarkEnd w:id="236"/>
    </w:p>
    <w:p w14:paraId="629F2931" w14:textId="77777777" w:rsidR="008B567D" w:rsidRDefault="008B567D" w:rsidP="008B567D">
      <w:pPr>
        <w:widowControl w:val="0"/>
      </w:pPr>
    </w:p>
    <w:p w14:paraId="799C7648" w14:textId="77777777" w:rsidR="007E23E2" w:rsidRDefault="007E23E2" w:rsidP="008B567D">
      <w:pPr>
        <w:widowControl w:val="0"/>
      </w:pPr>
    </w:p>
    <w:p w14:paraId="5FDED74A" w14:textId="77777777" w:rsidR="007E23E2" w:rsidRPr="007B037A" w:rsidRDefault="007E23E2" w:rsidP="007E23E2">
      <w:pPr>
        <w:jc w:val="center"/>
        <w:rPr>
          <w:szCs w:val="28"/>
        </w:rPr>
      </w:pPr>
      <w:bookmarkStart w:id="237" w:name="_Hlk146473142"/>
      <w:r w:rsidRPr="007B037A">
        <w:rPr>
          <w:szCs w:val="28"/>
        </w:rPr>
        <w:t>Scripture quotations, except quotations from others, are from</w:t>
      </w:r>
    </w:p>
    <w:p w14:paraId="02F6255A" w14:textId="77777777" w:rsidR="007E23E2" w:rsidRPr="007B037A" w:rsidRDefault="007E23E2" w:rsidP="007E23E2">
      <w:pPr>
        <w:jc w:val="center"/>
        <w:rPr>
          <w:szCs w:val="32"/>
        </w:rPr>
      </w:pPr>
      <w:r w:rsidRPr="007B037A">
        <w:rPr>
          <w:szCs w:val="28"/>
        </w:rPr>
        <w:t>the New Revised Standard Version, unless indicated otherwise.</w:t>
      </w:r>
    </w:p>
    <w:bookmarkEnd w:id="237"/>
    <w:p w14:paraId="0EFC1D76" w14:textId="77777777" w:rsidR="008B567D" w:rsidRDefault="008B567D" w:rsidP="008B567D">
      <w:pPr>
        <w:widowControl w:val="0"/>
      </w:pPr>
    </w:p>
    <w:p w14:paraId="7902F77A" w14:textId="77777777" w:rsidR="008B567D" w:rsidRPr="00156BA1" w:rsidRDefault="008B567D" w:rsidP="008B567D">
      <w:pPr>
        <w:widowControl w:val="0"/>
        <w:ind w:left="720" w:hanging="720"/>
        <w:rPr>
          <w:iCs/>
          <w:sz w:val="20"/>
        </w:rPr>
      </w:pPr>
      <w:r w:rsidRPr="00156BA1">
        <w:rPr>
          <w:sz w:val="20"/>
        </w:rPr>
        <w:t xml:space="preserve">“Action Française.” </w:t>
      </w:r>
      <w:r w:rsidRPr="00156BA1">
        <w:rPr>
          <w:i/>
          <w:sz w:val="20"/>
        </w:rPr>
        <w:t>Wikipedia</w:t>
      </w:r>
      <w:r w:rsidRPr="00156BA1">
        <w:rPr>
          <w:sz w:val="20"/>
        </w:rPr>
        <w:t>. 1 Mar. 2007. 15 Mar. 2007. &lt;</w:t>
      </w:r>
      <w:r w:rsidRPr="00156BA1">
        <w:rPr>
          <w:iCs/>
          <w:sz w:val="20"/>
        </w:rPr>
        <w:t>http://en.</w:t>
      </w:r>
      <w:r w:rsidRPr="00156BA1">
        <w:rPr>
          <w:i/>
          <w:iCs/>
          <w:sz w:val="20"/>
        </w:rPr>
        <w:t>Wikipedia</w:t>
      </w:r>
      <w:r w:rsidRPr="00156BA1">
        <w:rPr>
          <w:iCs/>
          <w:sz w:val="20"/>
        </w:rPr>
        <w:t>.org/wiki/Action_Francaise</w:t>
      </w:r>
      <w:r w:rsidRPr="00156BA1">
        <w:rPr>
          <w:sz w:val="20"/>
        </w:rPr>
        <w:t>&gt;.</w:t>
      </w:r>
    </w:p>
    <w:p w14:paraId="01DD0BB2" w14:textId="77777777" w:rsidR="008B567D" w:rsidRPr="00156BA1" w:rsidRDefault="008B567D" w:rsidP="008B567D">
      <w:pPr>
        <w:widowControl w:val="0"/>
        <w:ind w:left="720" w:hanging="720"/>
        <w:rPr>
          <w:sz w:val="20"/>
        </w:rPr>
      </w:pPr>
      <w:r w:rsidRPr="00156BA1">
        <w:rPr>
          <w:iCs/>
          <w:sz w:val="20"/>
        </w:rPr>
        <w:t xml:space="preserve">“Adolf Hitler.” </w:t>
      </w:r>
      <w:r w:rsidRPr="00156BA1">
        <w:rPr>
          <w:i/>
          <w:iCs/>
          <w:sz w:val="20"/>
        </w:rPr>
        <w:t>Wikipedia</w:t>
      </w:r>
      <w:r w:rsidRPr="00156BA1">
        <w:rPr>
          <w:iCs/>
          <w:sz w:val="20"/>
        </w:rPr>
        <w:t>. 20 Sept. 2006. 23 Sept. 2006. &lt;http://en.</w:t>
      </w:r>
      <w:r w:rsidRPr="00156BA1">
        <w:rPr>
          <w:i/>
          <w:iCs/>
          <w:sz w:val="20"/>
        </w:rPr>
        <w:t>Wikipedia</w:t>
      </w:r>
      <w:r w:rsidRPr="00156BA1">
        <w:rPr>
          <w:iCs/>
          <w:sz w:val="20"/>
        </w:rPr>
        <w:t>.org/wiki/Adolf_Hitler&gt;.</w:t>
      </w:r>
    </w:p>
    <w:p w14:paraId="18164F42" w14:textId="77777777" w:rsidR="008B567D" w:rsidRPr="00156BA1" w:rsidRDefault="008B567D" w:rsidP="008B567D">
      <w:pPr>
        <w:widowControl w:val="0"/>
        <w:ind w:left="720" w:hanging="720"/>
        <w:rPr>
          <w:sz w:val="20"/>
        </w:rPr>
      </w:pPr>
      <w:r w:rsidRPr="00156BA1">
        <w:rPr>
          <w:i/>
          <w:sz w:val="20"/>
        </w:rPr>
        <w:t>American Heritage Dictionary of the English Language</w:t>
      </w:r>
      <w:r w:rsidRPr="00156BA1">
        <w:rPr>
          <w:sz w:val="20"/>
        </w:rPr>
        <w:t xml:space="preserve">, </w:t>
      </w:r>
      <w:r w:rsidRPr="00156BA1">
        <w:rPr>
          <w:i/>
          <w:sz w:val="20"/>
        </w:rPr>
        <w:t>The</w:t>
      </w:r>
      <w:r w:rsidRPr="00156BA1">
        <w:rPr>
          <w:sz w:val="20"/>
        </w:rPr>
        <w:t>. 4th ed. Ed. Joseph P. Pickett et al. Boston: Houghton Mifflin, 2000.</w:t>
      </w:r>
    </w:p>
    <w:p w14:paraId="2AEB552C" w14:textId="77777777" w:rsidR="008B567D" w:rsidRPr="00156BA1" w:rsidRDefault="008B567D" w:rsidP="008B567D">
      <w:pPr>
        <w:widowControl w:val="0"/>
        <w:ind w:left="720" w:hanging="720"/>
        <w:rPr>
          <w:sz w:val="20"/>
        </w:rPr>
      </w:pPr>
      <w:r w:rsidRPr="00156BA1">
        <w:rPr>
          <w:sz w:val="20"/>
        </w:rPr>
        <w:t xml:space="preserve">“Anschluss.” </w:t>
      </w:r>
      <w:r w:rsidRPr="00156BA1">
        <w:rPr>
          <w:i/>
          <w:sz w:val="20"/>
        </w:rPr>
        <w:t>Wikipedia</w:t>
      </w:r>
      <w:r w:rsidRPr="00156BA1">
        <w:rPr>
          <w:sz w:val="20"/>
        </w:rPr>
        <w:t>. 29 Aug. 2006. 24 Sept. 2006. &lt;http://en.</w:t>
      </w:r>
      <w:r w:rsidRPr="00156BA1">
        <w:rPr>
          <w:i/>
          <w:sz w:val="20"/>
        </w:rPr>
        <w:t>Wikipedia</w:t>
      </w:r>
      <w:r w:rsidRPr="00156BA1">
        <w:rPr>
          <w:sz w:val="20"/>
        </w:rPr>
        <w:t>.org/wiki/</w:t>
      </w:r>
      <w:r w:rsidRPr="00156BA1">
        <w:rPr>
          <w:sz w:val="20"/>
        </w:rPr>
        <w:softHyphen/>
        <w:t>Anschluss&gt;.</w:t>
      </w:r>
    </w:p>
    <w:p w14:paraId="212F3A53" w14:textId="77777777" w:rsidR="008B567D" w:rsidRPr="00156BA1" w:rsidRDefault="008B567D" w:rsidP="008B567D">
      <w:pPr>
        <w:widowControl w:val="0"/>
        <w:ind w:left="720" w:hanging="720"/>
        <w:rPr>
          <w:sz w:val="20"/>
        </w:rPr>
      </w:pPr>
      <w:r w:rsidRPr="00156BA1">
        <w:rPr>
          <w:sz w:val="20"/>
        </w:rPr>
        <w:t xml:space="preserve">Aquinas, Thomas. </w:t>
      </w:r>
      <w:r w:rsidRPr="00156BA1">
        <w:rPr>
          <w:i/>
          <w:sz w:val="20"/>
        </w:rPr>
        <w:t>The Summa theologica</w:t>
      </w:r>
      <w:r w:rsidRPr="00156BA1">
        <w:rPr>
          <w:sz w:val="20"/>
        </w:rPr>
        <w:t>. Trans. Fathers of the English Dominican Province. Rev. ed. London: Burns, Oates, and Washburne, 1920.</w:t>
      </w:r>
    </w:p>
    <w:p w14:paraId="2BDD449E" w14:textId="77777777" w:rsidR="008B567D" w:rsidRPr="00156BA1" w:rsidRDefault="008B567D" w:rsidP="008B567D">
      <w:pPr>
        <w:widowControl w:val="0"/>
        <w:ind w:left="720" w:hanging="720"/>
        <w:rPr>
          <w:sz w:val="20"/>
        </w:rPr>
      </w:pPr>
      <w:r w:rsidRPr="00156BA1">
        <w:rPr>
          <w:sz w:val="20"/>
        </w:rPr>
        <w:t xml:space="preserve">Ashley, Benedict M. </w:t>
      </w:r>
      <w:r w:rsidRPr="00156BA1">
        <w:rPr>
          <w:i/>
          <w:sz w:val="20"/>
        </w:rPr>
        <w:t>The Dominicans</w:t>
      </w:r>
      <w:r w:rsidRPr="00156BA1">
        <w:rPr>
          <w:sz w:val="20"/>
        </w:rPr>
        <w:t>. Religious Order Series 3. Collegeville: Liturgical Press, 1990. Dominican Central, Province of St Albert the Great—Chicago. 10 Mar. 2007. &lt;http://www.domcentral.org/study/</w:t>
      </w:r>
      <w:r w:rsidRPr="00156BA1">
        <w:rPr>
          <w:sz w:val="20"/>
        </w:rPr>
        <w:softHyphen/>
        <w:t>ashley/dominicans/default.htm&gt;.</w:t>
      </w:r>
    </w:p>
    <w:p w14:paraId="629E194B" w14:textId="77777777" w:rsidR="008B567D" w:rsidRPr="00156BA1" w:rsidRDefault="008B567D" w:rsidP="008B567D">
      <w:pPr>
        <w:widowControl w:val="0"/>
        <w:ind w:left="720" w:hanging="720"/>
        <w:rPr>
          <w:sz w:val="20"/>
        </w:rPr>
      </w:pPr>
      <w:r w:rsidRPr="00156BA1">
        <w:rPr>
          <w:sz w:val="20"/>
        </w:rPr>
        <w:t xml:space="preserve">“Assumptionists.” </w:t>
      </w:r>
      <w:r w:rsidRPr="00156BA1">
        <w:rPr>
          <w:i/>
          <w:sz w:val="20"/>
        </w:rPr>
        <w:t>Wikipedia</w:t>
      </w:r>
      <w:r w:rsidRPr="00156BA1">
        <w:rPr>
          <w:sz w:val="20"/>
        </w:rPr>
        <w:t>. 17 Feb. 2007. 10 Mar. 2007. &lt;http://en.</w:t>
      </w:r>
      <w:r w:rsidRPr="00156BA1">
        <w:rPr>
          <w:i/>
          <w:sz w:val="20"/>
        </w:rPr>
        <w:t>Wikipedia</w:t>
      </w:r>
      <w:r w:rsidRPr="00156BA1">
        <w:rPr>
          <w:sz w:val="20"/>
        </w:rPr>
        <w:t>.org/wiki/Assumptionists&gt;.</w:t>
      </w:r>
    </w:p>
    <w:p w14:paraId="663D3F6A" w14:textId="77777777" w:rsidR="008B567D" w:rsidRPr="00156BA1" w:rsidRDefault="008B567D" w:rsidP="008B567D">
      <w:pPr>
        <w:widowControl w:val="0"/>
        <w:ind w:left="720" w:hanging="720"/>
        <w:rPr>
          <w:sz w:val="20"/>
        </w:rPr>
      </w:pPr>
      <w:r w:rsidRPr="00156BA1">
        <w:rPr>
          <w:sz w:val="20"/>
        </w:rPr>
        <w:t xml:space="preserve">Aubin, Hermann. “European History and Culture: Greeks, Romans, and Barbarians: Barbarian Migrations and Invasions.” </w:t>
      </w:r>
      <w:r w:rsidRPr="00156BA1">
        <w:rPr>
          <w:i/>
          <w:sz w:val="20"/>
        </w:rPr>
        <w:t>Encyclopædia Britannica</w:t>
      </w:r>
      <w:r w:rsidRPr="00156BA1">
        <w:rPr>
          <w:sz w:val="20"/>
        </w:rPr>
        <w:t xml:space="preserve">, </w:t>
      </w:r>
      <w:r w:rsidRPr="00156BA1">
        <w:rPr>
          <w:i/>
          <w:sz w:val="20"/>
        </w:rPr>
        <w:t xml:space="preserve">Multimedia Edition </w:t>
      </w:r>
      <w:r w:rsidRPr="00156BA1">
        <w:rPr>
          <w:sz w:val="20"/>
        </w:rPr>
        <w:t>´</w:t>
      </w:r>
      <w:r w:rsidRPr="00156BA1">
        <w:rPr>
          <w:i/>
          <w:sz w:val="20"/>
        </w:rPr>
        <w:t>99.</w:t>
      </w:r>
      <w:r w:rsidRPr="00156BA1">
        <w:rPr>
          <w:sz w:val="20"/>
        </w:rPr>
        <w:t xml:space="preserve"> Chicago, IL: Encyclopædia Britannica, 1994-99.</w:t>
      </w:r>
    </w:p>
    <w:p w14:paraId="56B6B84C" w14:textId="77777777" w:rsidR="008B567D" w:rsidRPr="00156BA1" w:rsidRDefault="008B567D" w:rsidP="008B567D">
      <w:pPr>
        <w:widowControl w:val="0"/>
        <w:ind w:left="720" w:hanging="720"/>
        <w:rPr>
          <w:sz w:val="20"/>
        </w:rPr>
      </w:pPr>
      <w:r w:rsidRPr="00156BA1">
        <w:rPr>
          <w:sz w:val="20"/>
        </w:rPr>
        <w:t xml:space="preserve">“Austria.” </w:t>
      </w:r>
      <w:r w:rsidRPr="00156BA1">
        <w:rPr>
          <w:i/>
          <w:sz w:val="20"/>
        </w:rPr>
        <w:t>Wikipedia</w:t>
      </w:r>
      <w:r w:rsidRPr="00156BA1">
        <w:rPr>
          <w:sz w:val="20"/>
        </w:rPr>
        <w:t xml:space="preserve">. 15 Sept. 2006. </w:t>
      </w:r>
      <w:smartTag w:uri="urn:schemas-microsoft-com:office:smarttags" w:element="date">
        <w:smartTagPr>
          <w:attr w:name="Month" w:val="9"/>
          <w:attr w:name="Day" w:val="19"/>
          <w:attr w:name="Year" w:val="2006"/>
        </w:smartTagPr>
        <w:r w:rsidRPr="00156BA1">
          <w:rPr>
            <w:sz w:val="20"/>
          </w:rPr>
          <w:t>19 Sept. 2006</w:t>
        </w:r>
      </w:smartTag>
      <w:r w:rsidRPr="00156BA1">
        <w:rPr>
          <w:sz w:val="20"/>
        </w:rPr>
        <w:t>. &lt;http://en.</w:t>
      </w:r>
      <w:r w:rsidRPr="00156BA1">
        <w:rPr>
          <w:i/>
          <w:sz w:val="20"/>
        </w:rPr>
        <w:t>Wikipedia</w:t>
      </w:r>
      <w:r w:rsidRPr="00156BA1">
        <w:rPr>
          <w:sz w:val="20"/>
        </w:rPr>
        <w:t>.org/wiki/Austria#Modern_history&gt;.</w:t>
      </w:r>
    </w:p>
    <w:p w14:paraId="3AC91FF0" w14:textId="77777777" w:rsidR="008B567D" w:rsidRPr="00156BA1" w:rsidRDefault="008B567D" w:rsidP="008B567D">
      <w:pPr>
        <w:widowControl w:val="0"/>
        <w:ind w:left="720" w:hanging="720"/>
        <w:rPr>
          <w:sz w:val="20"/>
        </w:rPr>
      </w:pPr>
      <w:r w:rsidRPr="00156BA1">
        <w:rPr>
          <w:sz w:val="20"/>
        </w:rPr>
        <w:t>(</w:t>
      </w:r>
      <w:r w:rsidRPr="00156BA1">
        <w:rPr>
          <w:i/>
          <w:sz w:val="20"/>
        </w:rPr>
        <w:t>Baltimore Catechism</w:t>
      </w:r>
      <w:r w:rsidRPr="00156BA1">
        <w:rPr>
          <w:sz w:val="20"/>
        </w:rPr>
        <w:t xml:space="preserve">.) Third Plenary Council of Baltimore. </w:t>
      </w:r>
      <w:r w:rsidRPr="00156BA1">
        <w:rPr>
          <w:i/>
          <w:sz w:val="20"/>
        </w:rPr>
        <w:t>A Catechism of Christian Doctrine</w:t>
      </w:r>
      <w:r w:rsidRPr="00156BA1">
        <w:rPr>
          <w:sz w:val="20"/>
        </w:rPr>
        <w:t xml:space="preserve">. 1885. Gutenberg Project. </w:t>
      </w:r>
      <w:smartTag w:uri="urn:schemas-microsoft-com:office:smarttags" w:element="date">
        <w:smartTagPr>
          <w:attr w:name="Month" w:val="1"/>
          <w:attr w:name="Day" w:val="1"/>
          <w:attr w:name="Year" w:val="2005"/>
        </w:smartTagPr>
        <w:r w:rsidRPr="00156BA1">
          <w:rPr>
            <w:sz w:val="20"/>
          </w:rPr>
          <w:t>1 Jan. 2005</w:t>
        </w:r>
      </w:smartTag>
      <w:r w:rsidRPr="00156BA1">
        <w:rPr>
          <w:sz w:val="20"/>
        </w:rPr>
        <w:t xml:space="preserve">. </w:t>
      </w:r>
      <w:smartTag w:uri="urn:schemas-microsoft-com:office:smarttags" w:element="date">
        <w:smartTagPr>
          <w:attr w:name="Month" w:val="3"/>
          <w:attr w:name="Day" w:val="30"/>
          <w:attr w:name="Year" w:val="2006"/>
        </w:smartTagPr>
        <w:r w:rsidRPr="00156BA1">
          <w:rPr>
            <w:sz w:val="20"/>
          </w:rPr>
          <w:t>30 Mar. 2006</w:t>
        </w:r>
      </w:smartTag>
      <w:r w:rsidRPr="00156BA1">
        <w:rPr>
          <w:sz w:val="20"/>
        </w:rPr>
        <w:t>. &lt;http://</w:t>
      </w:r>
      <w:r w:rsidRPr="00156BA1">
        <w:rPr>
          <w:sz w:val="20"/>
        </w:rPr>
        <w:softHyphen/>
        <w:t>www.gutenberg.org/files/14552/</w:t>
      </w:r>
      <w:r w:rsidRPr="00156BA1">
        <w:rPr>
          <w:sz w:val="20"/>
        </w:rPr>
        <w:softHyphen/>
        <w:t>14552.txt&gt;.</w:t>
      </w:r>
    </w:p>
    <w:p w14:paraId="50DB1C58" w14:textId="77777777" w:rsidR="008B567D" w:rsidRPr="00156BA1" w:rsidRDefault="008B567D" w:rsidP="008B567D">
      <w:pPr>
        <w:widowControl w:val="0"/>
        <w:ind w:left="720" w:hanging="720"/>
        <w:rPr>
          <w:sz w:val="20"/>
        </w:rPr>
      </w:pPr>
      <w:r w:rsidRPr="00156BA1">
        <w:rPr>
          <w:sz w:val="20"/>
        </w:rPr>
        <w:t xml:space="preserve">Behr, Thomas C. “Luigi Taparelli d’Azeglio, S.J. (1793-1862) and the Development of Scholastic Natural-Law Thought as a Science of Society and Politics.” </w:t>
      </w:r>
      <w:r w:rsidRPr="00156BA1">
        <w:rPr>
          <w:i/>
          <w:sz w:val="20"/>
        </w:rPr>
        <w:t>Journal of Markets and Morality</w:t>
      </w:r>
      <w:r w:rsidRPr="00156BA1">
        <w:rPr>
          <w:sz w:val="20"/>
        </w:rPr>
        <w:t xml:space="preserve"> 6.1 (Spr. 2003). Acton Institute for the Study of Religion and Liberty. 11 Mar. 2007. &lt;http://www.acton.org/publicat/m_and_m/</w:t>
      </w:r>
      <w:r w:rsidRPr="00156BA1">
        <w:rPr>
          <w:sz w:val="20"/>
        </w:rPr>
        <w:softHyphen/>
        <w:t>2003_spring/behr.html&gt;.</w:t>
      </w:r>
    </w:p>
    <w:p w14:paraId="00DB33DD" w14:textId="77777777" w:rsidR="008B567D" w:rsidRPr="00156BA1" w:rsidRDefault="008B567D" w:rsidP="008B567D">
      <w:pPr>
        <w:widowControl w:val="0"/>
        <w:ind w:left="720" w:hanging="720"/>
        <w:rPr>
          <w:sz w:val="20"/>
        </w:rPr>
      </w:pPr>
      <w:r w:rsidRPr="00156BA1">
        <w:rPr>
          <w:sz w:val="20"/>
        </w:rPr>
        <w:t xml:space="preserve">Benigni, U. “Ultramontanism.”  </w:t>
      </w:r>
      <w:r w:rsidRPr="00156BA1">
        <w:rPr>
          <w:i/>
          <w:sz w:val="20"/>
        </w:rPr>
        <w:t>Catholic Encyclopedia</w:t>
      </w:r>
      <w:r w:rsidRPr="00156BA1">
        <w:rPr>
          <w:sz w:val="20"/>
        </w:rPr>
        <w:t>. New York: Robert Appleton, 1912. New Advent. 2007. 11 Mar. 2007. &lt;http://www.newadvent.org/cathen/15125a.htm&gt;.</w:t>
      </w:r>
    </w:p>
    <w:p w14:paraId="74615B3B" w14:textId="77777777" w:rsidR="008B567D" w:rsidRPr="00156BA1" w:rsidRDefault="008B567D" w:rsidP="008B567D">
      <w:pPr>
        <w:widowControl w:val="0"/>
        <w:ind w:left="720" w:hanging="720"/>
        <w:rPr>
          <w:sz w:val="20"/>
        </w:rPr>
      </w:pPr>
      <w:r w:rsidRPr="00156BA1">
        <w:rPr>
          <w:rFonts w:cs="Bookman Old Style"/>
          <w:sz w:val="20"/>
        </w:rPr>
        <w:t xml:space="preserve">Bernstein, Carl, and Marco Politi. </w:t>
      </w:r>
      <w:r w:rsidRPr="00156BA1">
        <w:rPr>
          <w:i/>
          <w:iCs/>
          <w:sz w:val="20"/>
        </w:rPr>
        <w:t>His Holiness: John Paul II and the Hidden History of Our Time</w:t>
      </w:r>
      <w:r w:rsidRPr="00156BA1">
        <w:rPr>
          <w:iCs/>
          <w:sz w:val="20"/>
        </w:rPr>
        <w:t xml:space="preserve">. </w:t>
      </w:r>
      <w:r w:rsidRPr="00156BA1">
        <w:rPr>
          <w:rFonts w:cs="Bookman Old Style"/>
          <w:sz w:val="20"/>
        </w:rPr>
        <w:t>New York: Doubleday, 1996.</w:t>
      </w:r>
    </w:p>
    <w:p w14:paraId="55F5DE3E" w14:textId="77777777" w:rsidR="008B567D" w:rsidRPr="00156BA1" w:rsidRDefault="008B567D" w:rsidP="008B567D">
      <w:pPr>
        <w:widowControl w:val="0"/>
        <w:ind w:left="720" w:hanging="720"/>
        <w:rPr>
          <w:sz w:val="20"/>
        </w:rPr>
      </w:pPr>
      <w:r w:rsidRPr="00156BA1">
        <w:rPr>
          <w:sz w:val="20"/>
        </w:rPr>
        <w:t xml:space="preserve">Bihlmeyer, Karl. </w:t>
      </w:r>
      <w:r w:rsidRPr="00156BA1">
        <w:rPr>
          <w:i/>
          <w:sz w:val="20"/>
        </w:rPr>
        <w:t>Church History</w:t>
      </w:r>
      <w:r w:rsidRPr="00156BA1">
        <w:rPr>
          <w:sz w:val="20"/>
        </w:rPr>
        <w:t>. 3 vols. Rev. Hermann Tüchle. Trans. Victor E. Mills and Francis J. Muller. Westminster: Newman, 1958-66.</w:t>
      </w:r>
    </w:p>
    <w:p w14:paraId="545BE6FC" w14:textId="77777777" w:rsidR="008B567D" w:rsidRPr="00156BA1" w:rsidRDefault="008B567D" w:rsidP="008B567D">
      <w:pPr>
        <w:widowControl w:val="0"/>
        <w:ind w:left="720" w:hanging="720"/>
        <w:rPr>
          <w:sz w:val="20"/>
        </w:rPr>
      </w:pPr>
      <w:r w:rsidRPr="00156BA1">
        <w:rPr>
          <w:sz w:val="20"/>
        </w:rPr>
        <w:t xml:space="preserve">Bokenkotter, Thomas. </w:t>
      </w:r>
      <w:r w:rsidRPr="00156BA1">
        <w:rPr>
          <w:i/>
          <w:sz w:val="20"/>
        </w:rPr>
        <w:t>A Concise History of the Catholic Church</w:t>
      </w:r>
      <w:r w:rsidRPr="00156BA1">
        <w:rPr>
          <w:sz w:val="20"/>
        </w:rPr>
        <w:t>. Rev. and exp. ed. New York: Doubleday, 2004.</w:t>
      </w:r>
    </w:p>
    <w:p w14:paraId="64B9320D" w14:textId="77777777" w:rsidR="008B567D" w:rsidRPr="00156BA1" w:rsidRDefault="008B567D" w:rsidP="008B567D">
      <w:pPr>
        <w:widowControl w:val="0"/>
        <w:ind w:left="720" w:hanging="720"/>
        <w:rPr>
          <w:sz w:val="20"/>
        </w:rPr>
      </w:pPr>
      <w:r w:rsidRPr="00156BA1">
        <w:rPr>
          <w:sz w:val="20"/>
        </w:rPr>
        <w:t xml:space="preserve">Brewer, Ebenezer Cobham. </w:t>
      </w:r>
      <w:r w:rsidRPr="00156BA1">
        <w:rPr>
          <w:i/>
          <w:sz w:val="20"/>
        </w:rPr>
        <w:t>Dictionary of Phrase and Fable</w:t>
      </w:r>
      <w:r w:rsidRPr="00156BA1">
        <w:rPr>
          <w:sz w:val="20"/>
        </w:rPr>
        <w:t xml:space="preserve">. 1870. New ed., rev., corrected, enlarged. Philadelphia: Henry Altemus, 1898. </w:t>
      </w:r>
    </w:p>
    <w:p w14:paraId="2FC21B21" w14:textId="77777777" w:rsidR="008B567D" w:rsidRPr="00156BA1" w:rsidRDefault="008B567D" w:rsidP="008B567D">
      <w:pPr>
        <w:widowControl w:val="0"/>
        <w:ind w:left="720" w:hanging="720"/>
        <w:rPr>
          <w:sz w:val="20"/>
        </w:rPr>
      </w:pPr>
      <w:r w:rsidRPr="00156BA1">
        <w:rPr>
          <w:sz w:val="20"/>
        </w:rPr>
        <w:t xml:space="preserve">Brewer, Ebenezer Cobham. </w:t>
      </w:r>
      <w:r w:rsidRPr="00156BA1">
        <w:rPr>
          <w:i/>
          <w:sz w:val="20"/>
        </w:rPr>
        <w:t>Dictionary of Phrase and Fable</w:t>
      </w:r>
      <w:r w:rsidRPr="00156BA1">
        <w:rPr>
          <w:sz w:val="20"/>
        </w:rPr>
        <w:t>. 1870. 15th ed. Rev. Adrian Room. New York: HarperCollins, 1995.</w:t>
      </w:r>
    </w:p>
    <w:p w14:paraId="449784E0" w14:textId="77777777" w:rsidR="008B567D" w:rsidRPr="00156BA1" w:rsidRDefault="008B567D" w:rsidP="008B567D">
      <w:pPr>
        <w:widowControl w:val="0"/>
        <w:ind w:left="720" w:hanging="720"/>
        <w:rPr>
          <w:sz w:val="20"/>
        </w:rPr>
      </w:pPr>
      <w:r w:rsidRPr="00156BA1">
        <w:rPr>
          <w:sz w:val="20"/>
        </w:rPr>
        <w:t xml:space="preserve">Burman, Edward. </w:t>
      </w:r>
      <w:r w:rsidRPr="00156BA1">
        <w:rPr>
          <w:i/>
          <w:sz w:val="20"/>
        </w:rPr>
        <w:t>The Inquisition: Hammer of Heresy</w:t>
      </w:r>
      <w:r w:rsidRPr="00156BA1">
        <w:rPr>
          <w:sz w:val="20"/>
        </w:rPr>
        <w:t>. London: Harper Collins, 1984; New York: Dor</w:t>
      </w:r>
      <w:r w:rsidRPr="00156BA1">
        <w:rPr>
          <w:sz w:val="20"/>
        </w:rPr>
        <w:softHyphen/>
        <w:t>set, 1992.</w:t>
      </w:r>
    </w:p>
    <w:p w14:paraId="03D14E95" w14:textId="77777777" w:rsidR="008B567D" w:rsidRPr="00156BA1" w:rsidRDefault="008B567D" w:rsidP="008B567D">
      <w:pPr>
        <w:pStyle w:val="bib"/>
        <w:ind w:left="720" w:right="0"/>
      </w:pPr>
      <w:r w:rsidRPr="00156BA1">
        <w:t xml:space="preserve">“Carbonari.” </w:t>
      </w:r>
      <w:r w:rsidRPr="00156BA1">
        <w:rPr>
          <w:i/>
        </w:rPr>
        <w:t>Encyclopedia Britannica</w:t>
      </w:r>
      <w:r w:rsidRPr="00156BA1">
        <w:t>. 1911 ed. 3 Mar. 2007. &lt;http://jcsm.org/StudyCenter/Encyclopedia_Britanni</w:t>
      </w:r>
      <w:r w:rsidRPr="00156BA1">
        <w:softHyphen/>
        <w:t>ca/&gt;.</w:t>
      </w:r>
    </w:p>
    <w:p w14:paraId="0FC06F5E" w14:textId="77777777" w:rsidR="008B567D" w:rsidRPr="00156BA1" w:rsidRDefault="008B567D" w:rsidP="008B567D">
      <w:pPr>
        <w:pStyle w:val="bib"/>
        <w:ind w:left="720" w:right="0"/>
      </w:pPr>
      <w:r w:rsidRPr="00156BA1">
        <w:t xml:space="preserve">“Carbonari.” </w:t>
      </w:r>
      <w:r w:rsidRPr="00156BA1">
        <w:rPr>
          <w:i/>
        </w:rPr>
        <w:t>Wikipedia</w:t>
      </w:r>
      <w:r w:rsidRPr="00156BA1">
        <w:t>. 11 Sept. 2006. 18 Sept. 2206. &lt;http://en.</w:t>
      </w:r>
      <w:r w:rsidRPr="00156BA1">
        <w:rPr>
          <w:i/>
        </w:rPr>
        <w:t>Wikipedia</w:t>
      </w:r>
      <w:r w:rsidRPr="00156BA1">
        <w:t>.org/wiki/Carbonari&gt;.</w:t>
      </w:r>
    </w:p>
    <w:p w14:paraId="647D1654" w14:textId="77777777" w:rsidR="008B567D" w:rsidRPr="00156BA1" w:rsidRDefault="008B567D" w:rsidP="008B567D">
      <w:pPr>
        <w:pStyle w:val="bib"/>
        <w:ind w:left="720" w:right="0"/>
      </w:pPr>
      <w:r w:rsidRPr="00156BA1">
        <w:t>Carey, Brycchan. “Slavery Timeline 1501-1600.” 24 July 2013. 18 Apr. 2015. Web.</w:t>
      </w:r>
    </w:p>
    <w:p w14:paraId="2DCE82A9" w14:textId="77777777" w:rsidR="008B567D" w:rsidRPr="00156BA1" w:rsidRDefault="008B567D" w:rsidP="008B567D">
      <w:pPr>
        <w:pStyle w:val="bib"/>
        <w:ind w:left="720" w:right="0"/>
      </w:pPr>
      <w:r w:rsidRPr="00156BA1">
        <w:t xml:space="preserve">“Catholic Action.” </w:t>
      </w:r>
      <w:r w:rsidRPr="00156BA1">
        <w:rPr>
          <w:i/>
        </w:rPr>
        <w:t>Wikipedia</w:t>
      </w:r>
      <w:r w:rsidRPr="00156BA1">
        <w:t>. 22 Sept. 2006. &lt;http://en.</w:t>
      </w:r>
      <w:r w:rsidRPr="00156BA1">
        <w:rPr>
          <w:i/>
        </w:rPr>
        <w:t>Wikipedia</w:t>
      </w:r>
      <w:r w:rsidRPr="00156BA1">
        <w:t>.org/wiki/Catholic_Action&gt;.</w:t>
      </w:r>
    </w:p>
    <w:p w14:paraId="667767AE" w14:textId="77777777" w:rsidR="008B567D" w:rsidRPr="00156BA1" w:rsidRDefault="008B567D" w:rsidP="008B567D">
      <w:pPr>
        <w:widowControl w:val="0"/>
        <w:ind w:left="720" w:hanging="720"/>
        <w:rPr>
          <w:sz w:val="20"/>
        </w:rPr>
      </w:pPr>
      <w:r w:rsidRPr="00156BA1">
        <w:rPr>
          <w:sz w:val="20"/>
        </w:rPr>
        <w:t xml:space="preserve">Chadwick, Henry, and G.R. Evans, eds. </w:t>
      </w:r>
      <w:r w:rsidRPr="00156BA1">
        <w:rPr>
          <w:i/>
          <w:sz w:val="20"/>
        </w:rPr>
        <w:t>Atlas of the Christian Church</w:t>
      </w:r>
      <w:r w:rsidRPr="00156BA1">
        <w:rPr>
          <w:sz w:val="20"/>
        </w:rPr>
        <w:t>. New York: Facts on File, 1987. Rpt. Oxford: Equinox, 1989; New York: Time Life, 1994.</w:t>
      </w:r>
    </w:p>
    <w:p w14:paraId="0DD179B2" w14:textId="77777777" w:rsidR="008B567D" w:rsidRPr="00156BA1" w:rsidRDefault="008B567D" w:rsidP="008B567D">
      <w:pPr>
        <w:widowControl w:val="0"/>
        <w:ind w:left="720" w:hanging="720"/>
        <w:rPr>
          <w:sz w:val="20"/>
        </w:rPr>
      </w:pPr>
      <w:r w:rsidRPr="00156BA1">
        <w:rPr>
          <w:sz w:val="20"/>
        </w:rPr>
        <w:t xml:space="preserve">Chadwick, Henry. </w:t>
      </w:r>
      <w:r w:rsidRPr="00156BA1">
        <w:rPr>
          <w:i/>
          <w:iCs/>
          <w:sz w:val="20"/>
        </w:rPr>
        <w:t>The Early Church</w:t>
      </w:r>
      <w:r w:rsidRPr="00156BA1">
        <w:rPr>
          <w:sz w:val="20"/>
        </w:rPr>
        <w:t xml:space="preserve">. Vol. 1 of </w:t>
      </w:r>
      <w:r w:rsidRPr="00156BA1">
        <w:rPr>
          <w:i/>
          <w:iCs/>
          <w:sz w:val="20"/>
        </w:rPr>
        <w:t>The Pelican History of the Church</w:t>
      </w:r>
      <w:r w:rsidRPr="00156BA1">
        <w:rPr>
          <w:sz w:val="20"/>
        </w:rPr>
        <w:t>. Harmondsworth: Penguin, 1963.</w:t>
      </w:r>
    </w:p>
    <w:p w14:paraId="38366254" w14:textId="77777777" w:rsidR="008B567D" w:rsidRPr="00156BA1" w:rsidRDefault="008B567D" w:rsidP="008B567D">
      <w:pPr>
        <w:widowControl w:val="0"/>
        <w:ind w:left="720" w:hanging="720"/>
        <w:rPr>
          <w:sz w:val="20"/>
        </w:rPr>
      </w:pPr>
      <w:r w:rsidRPr="00156BA1">
        <w:rPr>
          <w:rFonts w:eastAsia="Arial Unicode MS" w:hint="eastAsia"/>
          <w:sz w:val="20"/>
        </w:rPr>
        <w:t>Chadwick</w:t>
      </w:r>
      <w:r w:rsidRPr="00156BA1">
        <w:rPr>
          <w:rFonts w:eastAsia="Arial Unicode MS"/>
          <w:sz w:val="20"/>
        </w:rPr>
        <w:t xml:space="preserve">, </w:t>
      </w:r>
      <w:r w:rsidRPr="00156BA1">
        <w:rPr>
          <w:rFonts w:eastAsia="Arial Unicode MS" w:hint="eastAsia"/>
          <w:sz w:val="20"/>
        </w:rPr>
        <w:t>Henry</w:t>
      </w:r>
      <w:r w:rsidRPr="00156BA1">
        <w:rPr>
          <w:rFonts w:eastAsia="Arial Unicode MS"/>
          <w:sz w:val="20"/>
        </w:rPr>
        <w:t>,</w:t>
      </w:r>
      <w:r w:rsidRPr="00156BA1">
        <w:rPr>
          <w:rFonts w:eastAsia="Arial Unicode MS" w:hint="eastAsia"/>
          <w:sz w:val="20"/>
        </w:rPr>
        <w:t xml:space="preserve"> and G.R. Evans.</w:t>
      </w:r>
      <w:r w:rsidRPr="00156BA1">
        <w:rPr>
          <w:rFonts w:eastAsia="Arial Unicode MS"/>
          <w:sz w:val="20"/>
        </w:rPr>
        <w:t xml:space="preserve"> </w:t>
      </w:r>
      <w:r w:rsidRPr="00156BA1">
        <w:rPr>
          <w:rFonts w:eastAsia="Arial Unicode MS" w:hint="eastAsia"/>
          <w:i/>
          <w:sz w:val="20"/>
        </w:rPr>
        <w:t xml:space="preserve">Atlas of the </w:t>
      </w:r>
      <w:r w:rsidRPr="00156BA1">
        <w:rPr>
          <w:rFonts w:eastAsia="Arial Unicode MS"/>
          <w:i/>
          <w:sz w:val="20"/>
        </w:rPr>
        <w:t>Christian Church</w:t>
      </w:r>
      <w:r w:rsidRPr="00156BA1">
        <w:rPr>
          <w:rFonts w:eastAsia="Arial Unicode MS"/>
          <w:sz w:val="20"/>
        </w:rPr>
        <w:t xml:space="preserve">. </w:t>
      </w:r>
      <w:r w:rsidRPr="00156BA1">
        <w:rPr>
          <w:rFonts w:eastAsia="Arial Unicode MS" w:hint="eastAsia"/>
          <w:sz w:val="20"/>
        </w:rPr>
        <w:t>New York: Facts on File, 1987.</w:t>
      </w:r>
    </w:p>
    <w:p w14:paraId="196700FE" w14:textId="77777777" w:rsidR="008B567D" w:rsidRPr="00156BA1" w:rsidRDefault="008B567D" w:rsidP="008B567D">
      <w:pPr>
        <w:pStyle w:val="bib"/>
        <w:ind w:left="720" w:right="0"/>
      </w:pPr>
      <w:r w:rsidRPr="00156BA1">
        <w:t xml:space="preserve">“Christian Democracy.” </w:t>
      </w:r>
      <w:r w:rsidRPr="00156BA1">
        <w:rPr>
          <w:i/>
        </w:rPr>
        <w:t>Catholic Encyclopedia</w:t>
      </w:r>
      <w:r w:rsidRPr="00156BA1">
        <w:t>. 1908. 20 Sept. 2006. &lt;http://www.newadvent.org/cathen/04708a.</w:t>
      </w:r>
      <w:r w:rsidRPr="00156BA1">
        <w:softHyphen/>
        <w:t>htm&gt;.</w:t>
      </w:r>
    </w:p>
    <w:p w14:paraId="1F9DC6E6" w14:textId="77777777" w:rsidR="008B567D" w:rsidRPr="00156BA1" w:rsidRDefault="008B567D" w:rsidP="008B567D">
      <w:pPr>
        <w:widowControl w:val="0"/>
        <w:ind w:left="720" w:hanging="720"/>
        <w:rPr>
          <w:sz w:val="20"/>
        </w:rPr>
      </w:pPr>
      <w:r w:rsidRPr="00156BA1">
        <w:rPr>
          <w:sz w:val="20"/>
        </w:rPr>
        <w:t xml:space="preserve">“Civil Constitution of the Clergy.” </w:t>
      </w:r>
      <w:r w:rsidRPr="00156BA1">
        <w:rPr>
          <w:i/>
          <w:sz w:val="20"/>
        </w:rPr>
        <w:t>Wikipedia</w:t>
      </w:r>
      <w:r w:rsidRPr="00156BA1">
        <w:rPr>
          <w:sz w:val="20"/>
        </w:rPr>
        <w:t>. 23 Aug. 2006. 5 Sept. 2006. &lt;http://en.</w:t>
      </w:r>
      <w:r w:rsidRPr="00156BA1">
        <w:rPr>
          <w:sz w:val="20"/>
        </w:rPr>
        <w:softHyphen/>
      </w:r>
      <w:r w:rsidRPr="00156BA1">
        <w:rPr>
          <w:i/>
          <w:sz w:val="20"/>
        </w:rPr>
        <w:t>Wikipedia</w:t>
      </w:r>
      <w:r w:rsidRPr="00156BA1">
        <w:rPr>
          <w:sz w:val="20"/>
        </w:rPr>
        <w:t>.org/wiki/ Civil_Con</w:t>
      </w:r>
      <w:r w:rsidRPr="00156BA1">
        <w:rPr>
          <w:sz w:val="20"/>
        </w:rPr>
        <w:softHyphen/>
        <w:t>stitution_of_the_Clergy&gt;.</w:t>
      </w:r>
    </w:p>
    <w:p w14:paraId="02E428FF" w14:textId="77777777" w:rsidR="008B567D" w:rsidRPr="00156BA1" w:rsidRDefault="008B567D" w:rsidP="008B567D">
      <w:pPr>
        <w:widowControl w:val="0"/>
        <w:ind w:left="720" w:hanging="720"/>
        <w:rPr>
          <w:sz w:val="20"/>
        </w:rPr>
      </w:pPr>
      <w:r w:rsidRPr="00156BA1">
        <w:rPr>
          <w:sz w:val="20"/>
        </w:rPr>
        <w:t xml:space="preserve">Congar, Yves. </w:t>
      </w:r>
      <w:r w:rsidRPr="00156BA1">
        <w:rPr>
          <w:i/>
          <w:sz w:val="20"/>
        </w:rPr>
        <w:t>Tradition and Traditions</w:t>
      </w:r>
      <w:r w:rsidRPr="00156BA1">
        <w:rPr>
          <w:sz w:val="20"/>
        </w:rPr>
        <w:t>. New York: Macmillan, 1966.</w:t>
      </w:r>
    </w:p>
    <w:p w14:paraId="06055E09" w14:textId="77777777" w:rsidR="008B567D" w:rsidRPr="00156BA1" w:rsidRDefault="008B567D" w:rsidP="008B567D">
      <w:pPr>
        <w:pStyle w:val="bib"/>
        <w:ind w:left="720" w:right="0"/>
      </w:pPr>
      <w:r w:rsidRPr="00156BA1">
        <w:t xml:space="preserve">“Congress of Vienna.” </w:t>
      </w:r>
      <w:r w:rsidRPr="00156BA1">
        <w:rPr>
          <w:i/>
        </w:rPr>
        <w:t>Wikipedia</w:t>
      </w:r>
      <w:r w:rsidRPr="00156BA1">
        <w:t>. 18 Sept. 2006. 19 Sept. 2006. &lt;http://en.</w:t>
      </w:r>
      <w:r w:rsidRPr="00156BA1">
        <w:rPr>
          <w:i/>
        </w:rPr>
        <w:t>Wikipedia</w:t>
      </w:r>
      <w:r w:rsidRPr="00156BA1">
        <w:t>.org/wiki/</w:t>
      </w:r>
      <w:r w:rsidRPr="00156BA1">
        <w:softHyphen/>
        <w:t>Congress_of_Vien</w:t>
      </w:r>
      <w:r w:rsidRPr="00156BA1">
        <w:softHyphen/>
        <w:t>na&gt;.</w:t>
      </w:r>
    </w:p>
    <w:p w14:paraId="16F536DF" w14:textId="77777777" w:rsidR="008B567D" w:rsidRPr="00156BA1" w:rsidRDefault="008B567D" w:rsidP="008B567D">
      <w:pPr>
        <w:widowControl w:val="0"/>
        <w:ind w:left="720" w:hanging="720"/>
        <w:rPr>
          <w:sz w:val="20"/>
        </w:rPr>
      </w:pPr>
      <w:r w:rsidRPr="00156BA1">
        <w:rPr>
          <w:sz w:val="20"/>
        </w:rPr>
        <w:t xml:space="preserve">“Constance, Council of.” </w:t>
      </w:r>
      <w:r w:rsidRPr="00156BA1">
        <w:rPr>
          <w:i/>
          <w:sz w:val="20"/>
        </w:rPr>
        <w:t>The Columbia Encyclopedia</w:t>
      </w:r>
      <w:r w:rsidRPr="00156BA1">
        <w:rPr>
          <w:sz w:val="20"/>
        </w:rPr>
        <w:t xml:space="preserve">. 6th ed. Ithaca: Columbia UP, 2005. Bartleby. 2 Mar. 2007. </w:t>
      </w:r>
      <w:r w:rsidRPr="00156BA1">
        <w:rPr>
          <w:sz w:val="20"/>
        </w:rPr>
        <w:lastRenderedPageBreak/>
        <w:t>&lt;http://www.bartleby.com/65/co/ConstncCo.html&gt;.</w:t>
      </w:r>
    </w:p>
    <w:p w14:paraId="5846CAF0" w14:textId="77777777" w:rsidR="008B567D" w:rsidRPr="00156BA1" w:rsidRDefault="008B567D" w:rsidP="008B567D">
      <w:pPr>
        <w:widowControl w:val="0"/>
        <w:ind w:left="720" w:hanging="720"/>
        <w:rPr>
          <w:sz w:val="20"/>
        </w:rPr>
      </w:pPr>
      <w:r w:rsidRPr="00156BA1">
        <w:rPr>
          <w:sz w:val="20"/>
        </w:rPr>
        <w:t xml:space="preserve">“Copernicus.” </w:t>
      </w:r>
      <w:r w:rsidRPr="00156BA1">
        <w:rPr>
          <w:rFonts w:cs="Arial"/>
          <w:i/>
          <w:iCs/>
          <w:sz w:val="20"/>
        </w:rPr>
        <w:t>Encarta 98 Desk Encyclopedia</w:t>
      </w:r>
      <w:r w:rsidRPr="00156BA1">
        <w:rPr>
          <w:rFonts w:cs="Arial"/>
          <w:sz w:val="20"/>
        </w:rPr>
        <w:t>. Redmond: Microsoft, 1997.</w:t>
      </w:r>
    </w:p>
    <w:p w14:paraId="2EE44426" w14:textId="77777777" w:rsidR="008B567D" w:rsidRPr="00156BA1" w:rsidRDefault="008B567D" w:rsidP="008B567D">
      <w:pPr>
        <w:pStyle w:val="bib"/>
        <w:ind w:left="720" w:right="0"/>
      </w:pPr>
      <w:r w:rsidRPr="00156BA1">
        <w:t xml:space="preserve">Coppa, Frank J. “Pius IX.” </w:t>
      </w:r>
      <w:r w:rsidRPr="00156BA1">
        <w:rPr>
          <w:i/>
        </w:rPr>
        <w:t>Encyclopedia of 1848 Revolutions</w:t>
      </w:r>
      <w:r w:rsidRPr="00156BA1">
        <w:t>. Ohio University. 25 Oct. 2004. 18 Sept. 2006. &lt;http://www.ohiou.edu/~Chastain/ip/piusix.htm&gt;.</w:t>
      </w:r>
    </w:p>
    <w:p w14:paraId="061737A1" w14:textId="77777777" w:rsidR="008B567D" w:rsidRPr="00156BA1" w:rsidRDefault="008B567D" w:rsidP="008B567D">
      <w:pPr>
        <w:widowControl w:val="0"/>
        <w:ind w:left="720" w:hanging="720"/>
        <w:rPr>
          <w:sz w:val="20"/>
        </w:rPr>
      </w:pPr>
      <w:r w:rsidRPr="00156BA1">
        <w:rPr>
          <w:sz w:val="20"/>
        </w:rPr>
        <w:t xml:space="preserve">Creagh, John T. “Benefice.” </w:t>
      </w:r>
      <w:r w:rsidRPr="00156BA1">
        <w:rPr>
          <w:i/>
          <w:sz w:val="20"/>
        </w:rPr>
        <w:t>Catholic Encyclopedia</w:t>
      </w:r>
      <w:r w:rsidRPr="00156BA1">
        <w:rPr>
          <w:sz w:val="20"/>
        </w:rPr>
        <w:t>. New York: Robert Appleton, 1907. New Advent. 2006. 14 Jan. 2007. &lt;http://www.newadvent.org/cathen/02473c.htm&gt;.</w:t>
      </w:r>
    </w:p>
    <w:p w14:paraId="43BDDC74" w14:textId="77777777" w:rsidR="008B567D" w:rsidRPr="00156BA1" w:rsidRDefault="008B567D" w:rsidP="008B567D">
      <w:pPr>
        <w:widowControl w:val="0"/>
        <w:ind w:left="720" w:hanging="720"/>
        <w:rPr>
          <w:sz w:val="20"/>
        </w:rPr>
      </w:pPr>
      <w:r w:rsidRPr="00156BA1">
        <w:rPr>
          <w:sz w:val="20"/>
        </w:rPr>
        <w:t xml:space="preserve">“Crusades.” </w:t>
      </w:r>
      <w:r w:rsidRPr="00156BA1">
        <w:rPr>
          <w:i/>
          <w:sz w:val="20"/>
        </w:rPr>
        <w:t>Random House Encyclopedia</w:t>
      </w:r>
      <w:r w:rsidRPr="00156BA1">
        <w:rPr>
          <w:sz w:val="20"/>
        </w:rPr>
        <w:t>. New York: Random House, 1990.</w:t>
      </w:r>
    </w:p>
    <w:p w14:paraId="65BF141F" w14:textId="77777777" w:rsidR="008B567D" w:rsidRPr="00156BA1" w:rsidRDefault="008B567D" w:rsidP="008B567D">
      <w:pPr>
        <w:widowControl w:val="0"/>
        <w:ind w:left="720" w:hanging="720"/>
        <w:rPr>
          <w:sz w:val="20"/>
        </w:rPr>
      </w:pPr>
      <w:r w:rsidRPr="00156BA1">
        <w:rPr>
          <w:sz w:val="20"/>
        </w:rPr>
        <w:t xml:space="preserve">de Santillana, Giorgio. </w:t>
      </w:r>
      <w:r w:rsidRPr="00156BA1">
        <w:rPr>
          <w:i/>
          <w:sz w:val="20"/>
        </w:rPr>
        <w:t>The Crime of Galileo</w:t>
      </w:r>
      <w:r w:rsidRPr="00156BA1">
        <w:rPr>
          <w:sz w:val="20"/>
        </w:rPr>
        <w:t>. 1955. Chicago: U of Chicago P, 1981.</w:t>
      </w:r>
    </w:p>
    <w:p w14:paraId="6E73DC20" w14:textId="77777777" w:rsidR="008B567D" w:rsidRPr="00156BA1" w:rsidRDefault="008B567D" w:rsidP="008B567D">
      <w:pPr>
        <w:widowControl w:val="0"/>
        <w:ind w:left="720" w:hanging="720"/>
        <w:rPr>
          <w:sz w:val="20"/>
        </w:rPr>
      </w:pPr>
      <w:r w:rsidRPr="00156BA1">
        <w:rPr>
          <w:sz w:val="20"/>
        </w:rPr>
        <w:t xml:space="preserve">“Declaration of the Rights of Man and of the Citizen.” </w:t>
      </w:r>
      <w:r w:rsidRPr="00156BA1">
        <w:rPr>
          <w:i/>
          <w:sz w:val="20"/>
        </w:rPr>
        <w:t>Wikipedia</w:t>
      </w:r>
      <w:r w:rsidRPr="00156BA1">
        <w:rPr>
          <w:sz w:val="20"/>
        </w:rPr>
        <w:t>. 18 Sept. 2006. &lt;http://en.</w:t>
      </w:r>
      <w:r w:rsidRPr="00156BA1">
        <w:rPr>
          <w:i/>
          <w:sz w:val="20"/>
        </w:rPr>
        <w:t>Wikipedia</w:t>
      </w:r>
      <w:r w:rsidRPr="00156BA1">
        <w:rPr>
          <w:sz w:val="20"/>
        </w:rPr>
        <w:t>.org/wiki/</w:t>
      </w:r>
      <w:r w:rsidRPr="00156BA1">
        <w:rPr>
          <w:sz w:val="20"/>
        </w:rPr>
        <w:softHyphen/>
        <w:t>Declaration_of</w:t>
      </w:r>
      <w:r w:rsidRPr="00156BA1">
        <w:rPr>
          <w:sz w:val="20"/>
        </w:rPr>
        <w:softHyphen/>
        <w:t>_the_Rights_of_Man_and_of_the_Citizen&gt;.</w:t>
      </w:r>
    </w:p>
    <w:p w14:paraId="6DD0A2EB" w14:textId="77777777" w:rsidR="008B567D" w:rsidRPr="00156BA1" w:rsidRDefault="008B567D" w:rsidP="008B567D">
      <w:pPr>
        <w:widowControl w:val="0"/>
        <w:ind w:left="720" w:hanging="720"/>
        <w:rPr>
          <w:sz w:val="20"/>
        </w:rPr>
      </w:pPr>
      <w:r w:rsidRPr="00156BA1">
        <w:rPr>
          <w:sz w:val="20"/>
        </w:rPr>
        <w:t xml:space="preserve">Dégert, Antoine. “Félicité Robert de Lamennais.”  </w:t>
      </w:r>
      <w:r w:rsidRPr="00156BA1">
        <w:rPr>
          <w:i/>
          <w:sz w:val="20"/>
        </w:rPr>
        <w:t>Catholic Encyclopedia</w:t>
      </w:r>
      <w:r w:rsidRPr="00156BA1">
        <w:rPr>
          <w:sz w:val="20"/>
        </w:rPr>
        <w:t>. New York: Robert Appleton, 1910. New Advent. 2007. 10 Mar. 2007. &lt;http://www.newadvent.org/cathen/08762a.htm&gt;.</w:t>
      </w:r>
    </w:p>
    <w:p w14:paraId="780715C4" w14:textId="77777777" w:rsidR="008B567D" w:rsidRPr="00156BA1" w:rsidRDefault="008B567D" w:rsidP="008B567D">
      <w:pPr>
        <w:widowControl w:val="0"/>
        <w:ind w:left="720" w:hanging="720"/>
        <w:rPr>
          <w:sz w:val="20"/>
        </w:rPr>
      </w:pPr>
      <w:r w:rsidRPr="00156BA1">
        <w:rPr>
          <w:sz w:val="20"/>
        </w:rPr>
        <w:t>“Devotio Moderna.” Episcopal Theological Seminary of the Southwest. 27 Jan. 2007. &lt;http://www.etss.edu/hts/</w:t>
      </w:r>
      <w:r w:rsidRPr="00156BA1">
        <w:rPr>
          <w:sz w:val="20"/>
        </w:rPr>
        <w:softHyphen/>
        <w:t>MAPM/info3.htm&gt;.</w:t>
      </w:r>
    </w:p>
    <w:p w14:paraId="42DAFEE8" w14:textId="77777777" w:rsidR="008B567D" w:rsidRPr="00156BA1" w:rsidRDefault="008B567D" w:rsidP="008B567D">
      <w:pPr>
        <w:ind w:left="720" w:hanging="720"/>
        <w:rPr>
          <w:sz w:val="20"/>
          <w:szCs w:val="20"/>
        </w:rPr>
      </w:pPr>
      <w:r w:rsidRPr="00156BA1">
        <w:rPr>
          <w:sz w:val="20"/>
          <w:szCs w:val="20"/>
        </w:rPr>
        <w:t xml:space="preserve">Dillenberger, John, and Claude Welch. </w:t>
      </w:r>
      <w:r w:rsidRPr="00156BA1">
        <w:rPr>
          <w:i/>
          <w:sz w:val="20"/>
          <w:szCs w:val="20"/>
        </w:rPr>
        <w:t>Protestant Christianity Interpreted through Its Development</w:t>
      </w:r>
      <w:r w:rsidRPr="00156BA1">
        <w:rPr>
          <w:iCs/>
          <w:sz w:val="20"/>
          <w:szCs w:val="20"/>
        </w:rPr>
        <w:t>.</w:t>
      </w:r>
      <w:r w:rsidRPr="00156BA1">
        <w:rPr>
          <w:sz w:val="20"/>
          <w:szCs w:val="20"/>
        </w:rPr>
        <w:t xml:space="preserve"> 1955. 2nd ed. London: Collier Macmil</w:t>
      </w:r>
      <w:r w:rsidRPr="00156BA1">
        <w:rPr>
          <w:sz w:val="20"/>
          <w:szCs w:val="20"/>
        </w:rPr>
        <w:softHyphen/>
        <w:t>lan; New York: Mac</w:t>
      </w:r>
      <w:r w:rsidRPr="00156BA1">
        <w:rPr>
          <w:sz w:val="20"/>
          <w:szCs w:val="20"/>
        </w:rPr>
        <w:softHyphen/>
        <w:t>millan, 1988.</w:t>
      </w:r>
    </w:p>
    <w:p w14:paraId="6671EA1D" w14:textId="77777777" w:rsidR="008B567D" w:rsidRPr="00156BA1" w:rsidRDefault="008B567D" w:rsidP="008B567D">
      <w:pPr>
        <w:widowControl w:val="0"/>
        <w:ind w:left="720" w:hanging="720"/>
        <w:rPr>
          <w:sz w:val="20"/>
        </w:rPr>
      </w:pPr>
      <w:r w:rsidRPr="00156BA1">
        <w:rPr>
          <w:sz w:val="20"/>
        </w:rPr>
        <w:t xml:space="preserve">“Dreyfus Affair.” </w:t>
      </w:r>
      <w:r w:rsidRPr="00156BA1">
        <w:rPr>
          <w:i/>
          <w:sz w:val="20"/>
        </w:rPr>
        <w:t>Wikipedia</w:t>
      </w:r>
      <w:r w:rsidRPr="00156BA1">
        <w:rPr>
          <w:sz w:val="20"/>
        </w:rPr>
        <w:t>. 5 Mar. 2007. 9 Mar. 2007. &lt;http://en.</w:t>
      </w:r>
      <w:r w:rsidRPr="00156BA1">
        <w:rPr>
          <w:i/>
          <w:sz w:val="20"/>
        </w:rPr>
        <w:t>Wikipedia</w:t>
      </w:r>
      <w:r w:rsidRPr="00156BA1">
        <w:rPr>
          <w:sz w:val="20"/>
        </w:rPr>
        <w:t>.org/wiki/Dreyfus_Affair&gt;.</w:t>
      </w:r>
    </w:p>
    <w:p w14:paraId="3B2F4097" w14:textId="77777777" w:rsidR="008B567D" w:rsidRPr="00156BA1" w:rsidRDefault="008B567D" w:rsidP="008B567D">
      <w:pPr>
        <w:widowControl w:val="0"/>
        <w:ind w:left="720" w:hanging="720"/>
        <w:rPr>
          <w:sz w:val="20"/>
        </w:rPr>
      </w:pPr>
      <w:r w:rsidRPr="00156BA1">
        <w:rPr>
          <w:sz w:val="20"/>
        </w:rPr>
        <w:t xml:space="preserve">Dulles, Avery. “True and False Reform.” </w:t>
      </w:r>
      <w:r w:rsidRPr="00156BA1">
        <w:rPr>
          <w:i/>
          <w:sz w:val="20"/>
        </w:rPr>
        <w:t>First Things</w:t>
      </w:r>
      <w:r w:rsidRPr="00156BA1">
        <w:rPr>
          <w:sz w:val="20"/>
        </w:rPr>
        <w:t xml:space="preserve"> 135 (Aug./Sept. 2003): 14-19. First Things. 28 Dec. 2006. &lt;http://www.firstthings.com/ftissues/ft0308/articles/dulles.html&gt;.</w:t>
      </w:r>
    </w:p>
    <w:p w14:paraId="1ECDA378" w14:textId="77777777" w:rsidR="008B567D" w:rsidRPr="00156BA1" w:rsidRDefault="008B567D" w:rsidP="008B567D">
      <w:pPr>
        <w:widowControl w:val="0"/>
        <w:ind w:left="720" w:hanging="720"/>
        <w:rPr>
          <w:sz w:val="20"/>
        </w:rPr>
      </w:pPr>
      <w:r w:rsidRPr="00156BA1">
        <w:rPr>
          <w:sz w:val="20"/>
        </w:rPr>
        <w:t xml:space="preserve">Eberhardt, Newman C. </w:t>
      </w:r>
      <w:r w:rsidRPr="00156BA1">
        <w:rPr>
          <w:i/>
          <w:sz w:val="20"/>
        </w:rPr>
        <w:t>A Summary of Church History</w:t>
      </w:r>
      <w:r w:rsidRPr="00156BA1">
        <w:rPr>
          <w:sz w:val="20"/>
        </w:rPr>
        <w:t>. 2 vols. St. Louis: Herder, 1961.</w:t>
      </w:r>
    </w:p>
    <w:p w14:paraId="5204F86D" w14:textId="77777777" w:rsidR="008B567D" w:rsidRPr="00156BA1" w:rsidRDefault="008B567D" w:rsidP="008B567D">
      <w:pPr>
        <w:widowControl w:val="0"/>
        <w:ind w:left="720" w:hanging="720"/>
        <w:rPr>
          <w:sz w:val="20"/>
        </w:rPr>
      </w:pPr>
      <w:r w:rsidRPr="00156BA1">
        <w:rPr>
          <w:snapToGrid w:val="0"/>
          <w:sz w:val="20"/>
        </w:rPr>
        <w:t>“English Deism.” The Internet Encyclopedia of Philosophy. 2006. 7 Sept. 2006. &lt;http://www.iep.utm.edu/d/</w:t>
      </w:r>
      <w:r w:rsidRPr="00156BA1">
        <w:rPr>
          <w:snapToGrid w:val="0"/>
          <w:sz w:val="20"/>
        </w:rPr>
        <w:softHyphen/>
        <w:t>deismeng.</w:t>
      </w:r>
      <w:r w:rsidRPr="00156BA1">
        <w:rPr>
          <w:snapToGrid w:val="0"/>
          <w:sz w:val="20"/>
        </w:rPr>
        <w:softHyphen/>
        <w:t>htm&gt;</w:t>
      </w:r>
    </w:p>
    <w:p w14:paraId="23BB5287" w14:textId="77777777" w:rsidR="008B567D" w:rsidRPr="00156BA1" w:rsidRDefault="008B567D" w:rsidP="008B567D">
      <w:pPr>
        <w:widowControl w:val="0"/>
        <w:ind w:left="720" w:hanging="720"/>
        <w:rPr>
          <w:sz w:val="20"/>
        </w:rPr>
      </w:pPr>
      <w:r w:rsidRPr="00156BA1">
        <w:rPr>
          <w:sz w:val="20"/>
        </w:rPr>
        <w:t xml:space="preserve">“Estates of the Realm.” </w:t>
      </w:r>
      <w:r w:rsidRPr="00156BA1">
        <w:rPr>
          <w:i/>
          <w:sz w:val="20"/>
        </w:rPr>
        <w:t>Wikipedia</w:t>
      </w:r>
      <w:r w:rsidRPr="00156BA1">
        <w:rPr>
          <w:sz w:val="20"/>
        </w:rPr>
        <w:t>. 23 Aug. 2006. 5 Sept. 2006. &lt;http://en.</w:t>
      </w:r>
      <w:r w:rsidRPr="00156BA1">
        <w:rPr>
          <w:i/>
          <w:sz w:val="20"/>
        </w:rPr>
        <w:t>Wikipedia</w:t>
      </w:r>
      <w:r w:rsidRPr="00156BA1">
        <w:rPr>
          <w:sz w:val="20"/>
        </w:rPr>
        <w:t>.org/wiki/</w:t>
      </w:r>
      <w:r w:rsidRPr="00156BA1">
        <w:rPr>
          <w:sz w:val="20"/>
        </w:rPr>
        <w:softHyphen/>
        <w:t>Estates_of_the_</w:t>
      </w:r>
      <w:r w:rsidRPr="00156BA1">
        <w:rPr>
          <w:sz w:val="20"/>
        </w:rPr>
        <w:softHyphen/>
        <w:t>realm&gt;.</w:t>
      </w:r>
    </w:p>
    <w:p w14:paraId="6459D238" w14:textId="77777777" w:rsidR="008B567D" w:rsidRPr="00156BA1" w:rsidRDefault="008B567D" w:rsidP="008B567D">
      <w:pPr>
        <w:widowControl w:val="0"/>
        <w:ind w:left="720" w:hanging="720"/>
        <w:rPr>
          <w:sz w:val="20"/>
        </w:rPr>
      </w:pPr>
      <w:r w:rsidRPr="00156BA1">
        <w:rPr>
          <w:sz w:val="20"/>
        </w:rPr>
        <w:t xml:space="preserve">Farrell, Michael J. “Ancient Forces Shaped Our Lives.” </w:t>
      </w:r>
      <w:r w:rsidRPr="00156BA1">
        <w:rPr>
          <w:i/>
          <w:sz w:val="20"/>
        </w:rPr>
        <w:t>National Catholic Reporter</w:t>
      </w:r>
      <w:r w:rsidRPr="00156BA1">
        <w:rPr>
          <w:sz w:val="20"/>
        </w:rPr>
        <w:t xml:space="preserve"> (19 May 2000). FindArticles. 2007. 27 Mar. 2007. &lt;http://www.findarticles.com/p/articles/mi_m1141/is_29_36/ai_62496361/pg_1&gt;.</w:t>
      </w:r>
    </w:p>
    <w:p w14:paraId="64E28BA1" w14:textId="77777777" w:rsidR="008B567D" w:rsidRPr="00156BA1" w:rsidRDefault="008B567D" w:rsidP="008B567D">
      <w:pPr>
        <w:widowControl w:val="0"/>
        <w:ind w:left="720" w:hanging="720"/>
        <w:rPr>
          <w:sz w:val="20"/>
        </w:rPr>
      </w:pPr>
      <w:r w:rsidRPr="00156BA1">
        <w:rPr>
          <w:sz w:val="20"/>
        </w:rPr>
        <w:t xml:space="preserve">“Febronianism.” </w:t>
      </w:r>
      <w:r w:rsidRPr="00156BA1">
        <w:rPr>
          <w:i/>
          <w:sz w:val="20"/>
        </w:rPr>
        <w:t>Wikipedia</w:t>
      </w:r>
      <w:r w:rsidRPr="00156BA1">
        <w:rPr>
          <w:sz w:val="20"/>
        </w:rPr>
        <w:t>. 5 Sept. 2006. &lt;http://en.</w:t>
      </w:r>
      <w:r w:rsidRPr="00156BA1">
        <w:rPr>
          <w:i/>
          <w:sz w:val="20"/>
        </w:rPr>
        <w:t>Wikipedia</w:t>
      </w:r>
      <w:r w:rsidRPr="00156BA1">
        <w:rPr>
          <w:sz w:val="20"/>
        </w:rPr>
        <w:t>.org/wiki/Febronianism&gt;.</w:t>
      </w:r>
    </w:p>
    <w:p w14:paraId="62137ECC" w14:textId="77777777" w:rsidR="008B567D" w:rsidRPr="00156BA1" w:rsidRDefault="008B567D" w:rsidP="008B567D">
      <w:pPr>
        <w:widowControl w:val="0"/>
        <w:ind w:left="720" w:hanging="720"/>
        <w:rPr>
          <w:sz w:val="20"/>
        </w:rPr>
      </w:pPr>
      <w:r w:rsidRPr="00156BA1">
        <w:rPr>
          <w:sz w:val="20"/>
        </w:rPr>
        <w:t xml:space="preserve">“Franco-Prussian War.” </w:t>
      </w:r>
      <w:r w:rsidRPr="00156BA1">
        <w:rPr>
          <w:i/>
          <w:sz w:val="20"/>
        </w:rPr>
        <w:t>Wikipedia</w:t>
      </w:r>
      <w:r w:rsidRPr="00156BA1">
        <w:rPr>
          <w:sz w:val="20"/>
        </w:rPr>
        <w:t>. 7 Mar. 2007. 9 Mar. 2007. &lt;http://en.</w:t>
      </w:r>
      <w:r w:rsidRPr="00156BA1">
        <w:rPr>
          <w:i/>
          <w:sz w:val="20"/>
        </w:rPr>
        <w:t>Wikipedia</w:t>
      </w:r>
      <w:r w:rsidRPr="00156BA1">
        <w:rPr>
          <w:sz w:val="20"/>
        </w:rPr>
        <w:t>.org/wiki/Febronianism&gt;.</w:t>
      </w:r>
    </w:p>
    <w:p w14:paraId="20F433C0" w14:textId="77777777" w:rsidR="008B567D" w:rsidRPr="00156BA1" w:rsidRDefault="008B567D" w:rsidP="008B567D">
      <w:pPr>
        <w:widowControl w:val="0"/>
        <w:ind w:left="720" w:hanging="720"/>
        <w:rPr>
          <w:sz w:val="20"/>
        </w:rPr>
      </w:pPr>
      <w:r w:rsidRPr="00156BA1">
        <w:rPr>
          <w:sz w:val="20"/>
        </w:rPr>
        <w:t xml:space="preserve">“French Intervention in Mexico.” </w:t>
      </w:r>
      <w:r w:rsidRPr="00156BA1">
        <w:rPr>
          <w:i/>
          <w:sz w:val="20"/>
        </w:rPr>
        <w:t>Wikipedia</w:t>
      </w:r>
      <w:r w:rsidRPr="00156BA1">
        <w:rPr>
          <w:sz w:val="20"/>
        </w:rPr>
        <w:t>. 23 Sept. 2006. &lt;http://en.</w:t>
      </w:r>
      <w:r w:rsidRPr="00156BA1">
        <w:rPr>
          <w:i/>
          <w:sz w:val="20"/>
        </w:rPr>
        <w:t>Wikipedia</w:t>
      </w:r>
      <w:r w:rsidRPr="00156BA1">
        <w:rPr>
          <w:sz w:val="20"/>
        </w:rPr>
        <w:t>.org/wiki/</w:t>
      </w:r>
      <w:r w:rsidRPr="00156BA1">
        <w:rPr>
          <w:sz w:val="20"/>
        </w:rPr>
        <w:softHyphen/>
        <w:t>French_intervention_in_</w:t>
      </w:r>
      <w:r w:rsidRPr="00156BA1">
        <w:rPr>
          <w:sz w:val="20"/>
        </w:rPr>
        <w:softHyphen/>
        <w:t>Mexico&gt;.</w:t>
      </w:r>
    </w:p>
    <w:p w14:paraId="537205D8" w14:textId="77777777" w:rsidR="008B567D" w:rsidRPr="00156BA1" w:rsidRDefault="008B567D" w:rsidP="008B567D">
      <w:pPr>
        <w:widowControl w:val="0"/>
        <w:ind w:left="720" w:hanging="720"/>
        <w:rPr>
          <w:snapToGrid w:val="0"/>
          <w:sz w:val="20"/>
        </w:rPr>
      </w:pPr>
      <w:r w:rsidRPr="00156BA1">
        <w:rPr>
          <w:sz w:val="20"/>
        </w:rPr>
        <w:t xml:space="preserve">“French Revolution.” </w:t>
      </w:r>
      <w:r w:rsidRPr="00156BA1">
        <w:rPr>
          <w:i/>
          <w:sz w:val="20"/>
        </w:rPr>
        <w:t>Encyclopedia Britannica</w:t>
      </w:r>
      <w:r w:rsidRPr="00156BA1">
        <w:rPr>
          <w:sz w:val="20"/>
        </w:rPr>
        <w:t>. 11th ed.</w:t>
      </w:r>
    </w:p>
    <w:p w14:paraId="5857190B" w14:textId="77777777" w:rsidR="008B567D" w:rsidRPr="00156BA1" w:rsidRDefault="008B567D" w:rsidP="008B567D">
      <w:pPr>
        <w:widowControl w:val="0"/>
        <w:ind w:left="720" w:hanging="720"/>
        <w:rPr>
          <w:i/>
          <w:snapToGrid w:val="0"/>
          <w:sz w:val="20"/>
        </w:rPr>
      </w:pPr>
      <w:r w:rsidRPr="00156BA1">
        <w:rPr>
          <w:sz w:val="20"/>
        </w:rPr>
        <w:t xml:space="preserve">“French Revolution.” </w:t>
      </w:r>
      <w:r w:rsidRPr="00156BA1">
        <w:rPr>
          <w:i/>
          <w:sz w:val="20"/>
        </w:rPr>
        <w:t>Wikipedia</w:t>
      </w:r>
      <w:r w:rsidRPr="00156BA1">
        <w:rPr>
          <w:sz w:val="20"/>
        </w:rPr>
        <w:t>. 1 Mar. 2007. 5 Mar. 2007. &lt;http://en.</w:t>
      </w:r>
      <w:r w:rsidRPr="00156BA1">
        <w:rPr>
          <w:i/>
          <w:sz w:val="20"/>
        </w:rPr>
        <w:t>Wikipedia</w:t>
      </w:r>
      <w:r w:rsidRPr="00156BA1">
        <w:rPr>
          <w:sz w:val="20"/>
        </w:rPr>
        <w:t>.org/wiki/French_Revolution&gt;.</w:t>
      </w:r>
    </w:p>
    <w:p w14:paraId="20689237" w14:textId="77777777" w:rsidR="008B567D" w:rsidRPr="00156BA1" w:rsidRDefault="008B567D" w:rsidP="008B567D">
      <w:pPr>
        <w:ind w:left="720" w:hanging="720"/>
        <w:rPr>
          <w:rFonts w:eastAsia="Arial Unicode MS"/>
          <w:sz w:val="20"/>
        </w:rPr>
      </w:pPr>
      <w:r w:rsidRPr="00156BA1">
        <w:rPr>
          <w:rFonts w:eastAsia="Arial Unicode MS" w:hint="eastAsia"/>
          <w:sz w:val="20"/>
        </w:rPr>
        <w:t>Gibeau, Dawn</w:t>
      </w:r>
      <w:r w:rsidRPr="00156BA1">
        <w:rPr>
          <w:rFonts w:eastAsia="Arial Unicode MS"/>
          <w:sz w:val="20"/>
        </w:rPr>
        <w:t xml:space="preserve">. “Some Catholics Who Were Vilified, Then Vindicated.” </w:t>
      </w:r>
      <w:r w:rsidRPr="00156BA1">
        <w:rPr>
          <w:rFonts w:eastAsia="Arial Unicode MS" w:hint="eastAsia"/>
          <w:i/>
          <w:sz w:val="20"/>
        </w:rPr>
        <w:t>National Catholic Reporter</w:t>
      </w:r>
      <w:r w:rsidRPr="00156BA1">
        <w:rPr>
          <w:rFonts w:eastAsia="Arial Unicode MS" w:hint="eastAsia"/>
          <w:sz w:val="20"/>
        </w:rPr>
        <w:t xml:space="preserve"> 3</w:t>
      </w:r>
      <w:r w:rsidRPr="00156BA1">
        <w:rPr>
          <w:rFonts w:eastAsia="Arial Unicode MS"/>
          <w:sz w:val="20"/>
        </w:rPr>
        <w:t xml:space="preserve"> Feb. </w:t>
      </w:r>
      <w:r w:rsidRPr="00156BA1">
        <w:rPr>
          <w:rFonts w:eastAsia="Arial Unicode MS" w:hint="eastAsia"/>
          <w:sz w:val="20"/>
        </w:rPr>
        <w:t>1995</w:t>
      </w:r>
      <w:r w:rsidRPr="00156BA1">
        <w:rPr>
          <w:rFonts w:eastAsia="Arial Unicode MS"/>
          <w:sz w:val="20"/>
        </w:rPr>
        <w:t>. HighBeam Research. 2007. 27 Mar. 2007. &lt;http://www.encyclopedia.com/doc/1G1-16662219.html&gt;.</w:t>
      </w:r>
    </w:p>
    <w:p w14:paraId="66BE0BF0" w14:textId="77777777" w:rsidR="008B567D" w:rsidRPr="00156BA1" w:rsidRDefault="008B567D" w:rsidP="008B567D">
      <w:pPr>
        <w:widowControl w:val="0"/>
        <w:ind w:left="720" w:hanging="720"/>
        <w:rPr>
          <w:sz w:val="20"/>
        </w:rPr>
      </w:pPr>
      <w:r w:rsidRPr="00156BA1">
        <w:rPr>
          <w:snapToGrid w:val="0"/>
          <w:sz w:val="20"/>
        </w:rPr>
        <w:t xml:space="preserve">“Goddess of Reason.” </w:t>
      </w:r>
      <w:r w:rsidRPr="00156BA1">
        <w:rPr>
          <w:i/>
          <w:snapToGrid w:val="0"/>
          <w:sz w:val="20"/>
        </w:rPr>
        <w:t>Wikipedia</w:t>
      </w:r>
      <w:r w:rsidRPr="00156BA1">
        <w:rPr>
          <w:snapToGrid w:val="0"/>
          <w:sz w:val="20"/>
        </w:rPr>
        <w:t xml:space="preserve">. 20 Sept. 2006. </w:t>
      </w:r>
      <w:r w:rsidRPr="00156BA1">
        <w:rPr>
          <w:sz w:val="20"/>
        </w:rPr>
        <w:t>&lt;http://en.</w:t>
      </w:r>
      <w:r w:rsidRPr="00156BA1">
        <w:rPr>
          <w:sz w:val="20"/>
        </w:rPr>
        <w:softHyphen/>
      </w:r>
      <w:r w:rsidRPr="00156BA1">
        <w:rPr>
          <w:i/>
          <w:sz w:val="20"/>
        </w:rPr>
        <w:t>Wikipedia</w:t>
      </w:r>
      <w:r w:rsidRPr="00156BA1">
        <w:rPr>
          <w:sz w:val="20"/>
        </w:rPr>
        <w:t>.org/wiki/ Goddess_of_Reason&gt;.</w:t>
      </w:r>
    </w:p>
    <w:p w14:paraId="23DCECBA" w14:textId="77777777" w:rsidR="008B567D" w:rsidRPr="00156BA1" w:rsidRDefault="008B567D" w:rsidP="008B567D">
      <w:pPr>
        <w:widowControl w:val="0"/>
        <w:ind w:left="720" w:hanging="720"/>
        <w:rPr>
          <w:sz w:val="20"/>
        </w:rPr>
      </w:pPr>
      <w:r w:rsidRPr="00156BA1">
        <w:rPr>
          <w:sz w:val="20"/>
        </w:rPr>
        <w:t xml:space="preserve">Goyau, Georges. “Comte de Montalembert.”  </w:t>
      </w:r>
      <w:r w:rsidRPr="00156BA1">
        <w:rPr>
          <w:i/>
          <w:sz w:val="20"/>
        </w:rPr>
        <w:t>Catholic Encyclopedia</w:t>
      </w:r>
      <w:r w:rsidRPr="00156BA1">
        <w:rPr>
          <w:sz w:val="20"/>
        </w:rPr>
        <w:t>. New York: Robert Appleton, 1911. New Advent. 2007. 11 Mar. 2007. &lt;http://www.newadvent.org/cathen/10513b.htm&gt;.</w:t>
      </w:r>
    </w:p>
    <w:p w14:paraId="6D725CAE" w14:textId="77777777" w:rsidR="008B567D" w:rsidRPr="00156BA1" w:rsidRDefault="008B567D" w:rsidP="008B567D">
      <w:pPr>
        <w:widowControl w:val="0"/>
        <w:ind w:left="720" w:hanging="720"/>
        <w:rPr>
          <w:sz w:val="20"/>
        </w:rPr>
      </w:pPr>
      <w:r w:rsidRPr="00156BA1">
        <w:rPr>
          <w:sz w:val="20"/>
        </w:rPr>
        <w:t xml:space="preserve">Goyau, Georges. “Maria de’ Medici.” </w:t>
      </w:r>
      <w:r w:rsidRPr="00156BA1">
        <w:rPr>
          <w:i/>
          <w:sz w:val="20"/>
        </w:rPr>
        <w:t>Catholic Encyclopedia</w:t>
      </w:r>
      <w:r w:rsidRPr="00156BA1">
        <w:rPr>
          <w:sz w:val="20"/>
        </w:rPr>
        <w:t>. New York: Robert Appleton, 1911. New Advent. 2006. 5 Sept. 2006. &lt;http://www.</w:t>
      </w:r>
      <w:r w:rsidRPr="00156BA1">
        <w:rPr>
          <w:sz w:val="20"/>
        </w:rPr>
        <w:softHyphen/>
        <w:t>newadvent.org/</w:t>
      </w:r>
      <w:r w:rsidRPr="00156BA1">
        <w:rPr>
          <w:sz w:val="20"/>
        </w:rPr>
        <w:softHyphen/>
        <w:t>cathen/10121a.htm&gt;.</w:t>
      </w:r>
    </w:p>
    <w:p w14:paraId="575A797E" w14:textId="77777777" w:rsidR="008B567D" w:rsidRPr="00156BA1" w:rsidRDefault="008B567D" w:rsidP="008B567D">
      <w:pPr>
        <w:widowControl w:val="0"/>
        <w:ind w:left="720" w:hanging="720"/>
        <w:rPr>
          <w:sz w:val="20"/>
        </w:rPr>
      </w:pPr>
      <w:r w:rsidRPr="00156BA1">
        <w:rPr>
          <w:sz w:val="20"/>
        </w:rPr>
        <w:t xml:space="preserve">Goyau, Georges. “Napoleon I.” </w:t>
      </w:r>
      <w:r w:rsidRPr="00156BA1">
        <w:rPr>
          <w:i/>
          <w:sz w:val="20"/>
        </w:rPr>
        <w:t>Catholic Encyclopedia</w:t>
      </w:r>
      <w:r w:rsidRPr="00156BA1">
        <w:rPr>
          <w:sz w:val="20"/>
        </w:rPr>
        <w:t>. New York: Robert Appleton, 1911. New Advent. 2007. 5 Mar. 2007. &lt;http://www.</w:t>
      </w:r>
      <w:r w:rsidRPr="00156BA1">
        <w:rPr>
          <w:sz w:val="20"/>
        </w:rPr>
        <w:softHyphen/>
        <w:t>newadvent.org/</w:t>
      </w:r>
      <w:r w:rsidRPr="00156BA1">
        <w:rPr>
          <w:sz w:val="20"/>
        </w:rPr>
        <w:softHyphen/>
        <w:t>cathen/10687a.htm&gt;.</w:t>
      </w:r>
    </w:p>
    <w:p w14:paraId="44F3C165" w14:textId="77777777" w:rsidR="008B567D" w:rsidRPr="00156BA1" w:rsidRDefault="008B567D" w:rsidP="008B567D">
      <w:pPr>
        <w:pStyle w:val="bib"/>
        <w:ind w:left="720" w:right="0"/>
      </w:pPr>
      <w:r w:rsidRPr="00156BA1">
        <w:t xml:space="preserve">“Great Jubilee.” </w:t>
      </w:r>
      <w:r w:rsidRPr="00156BA1">
        <w:rPr>
          <w:i/>
          <w:iCs/>
        </w:rPr>
        <w:t>Wikipedia</w:t>
      </w:r>
      <w:r w:rsidRPr="00156BA1">
        <w:t>. 8 Dec. 2006. 5 Jan. 2007. &lt;http://en.</w:t>
      </w:r>
      <w:r w:rsidRPr="00156BA1">
        <w:rPr>
          <w:i/>
        </w:rPr>
        <w:t>Wikipedia</w:t>
      </w:r>
      <w:r w:rsidRPr="00156BA1">
        <w:t>.org/wiki/Great_Jubilee#Prayer_for_</w:t>
      </w:r>
      <w:r>
        <w:softHyphen/>
      </w:r>
      <w:r w:rsidRPr="00156BA1">
        <w:t>Forgiveness_for_Sins_of_the_Church&gt;.</w:t>
      </w:r>
    </w:p>
    <w:p w14:paraId="564F2BBD" w14:textId="77777777" w:rsidR="008B567D" w:rsidRPr="00156BA1" w:rsidRDefault="008B567D" w:rsidP="008B567D">
      <w:pPr>
        <w:pStyle w:val="bib"/>
        <w:ind w:left="720" w:right="0"/>
        <w:rPr>
          <w:b/>
        </w:rPr>
      </w:pPr>
      <w:r w:rsidRPr="00156BA1">
        <w:t xml:space="preserve">Haag, A. “Syllabus.” </w:t>
      </w:r>
      <w:r w:rsidRPr="00156BA1">
        <w:rPr>
          <w:i/>
        </w:rPr>
        <w:t>Catholic Encyclopedia</w:t>
      </w:r>
      <w:r w:rsidRPr="00156BA1">
        <w:t>. 1912. 18 Sept. 2006. &lt;http://www.newadvent.org/</w:t>
      </w:r>
      <w:r w:rsidRPr="00156BA1">
        <w:softHyphen/>
        <w:t>cathen/14368b.</w:t>
      </w:r>
      <w:r w:rsidRPr="00156BA1">
        <w:softHyphen/>
        <w:t>htm&gt;.</w:t>
      </w:r>
    </w:p>
    <w:p w14:paraId="364DC8A7" w14:textId="77777777" w:rsidR="008B567D" w:rsidRPr="00156BA1" w:rsidRDefault="008B567D" w:rsidP="008B567D">
      <w:pPr>
        <w:widowControl w:val="0"/>
        <w:ind w:left="720" w:hanging="720"/>
        <w:rPr>
          <w:sz w:val="20"/>
        </w:rPr>
      </w:pPr>
      <w:r w:rsidRPr="00156BA1">
        <w:rPr>
          <w:sz w:val="20"/>
        </w:rPr>
        <w:t xml:space="preserve">“Habsburg.” </w:t>
      </w:r>
      <w:r w:rsidRPr="00156BA1">
        <w:rPr>
          <w:i/>
          <w:sz w:val="20"/>
        </w:rPr>
        <w:t>Encarta 98 Desk Encyclopedia</w:t>
      </w:r>
      <w:r w:rsidRPr="00156BA1">
        <w:rPr>
          <w:sz w:val="20"/>
        </w:rPr>
        <w:t>. Redmond: Microsoft, 1997.</w:t>
      </w:r>
    </w:p>
    <w:p w14:paraId="61178416" w14:textId="77777777" w:rsidR="008B567D" w:rsidRPr="00156BA1" w:rsidRDefault="008B567D" w:rsidP="008B567D">
      <w:pPr>
        <w:widowControl w:val="0"/>
        <w:ind w:left="720" w:hanging="720"/>
        <w:rPr>
          <w:sz w:val="20"/>
        </w:rPr>
      </w:pPr>
      <w:r w:rsidRPr="00156BA1">
        <w:rPr>
          <w:sz w:val="20"/>
        </w:rPr>
        <w:t xml:space="preserve">Hagen, J.G. “Nicolaus Copernicus.”  </w:t>
      </w:r>
      <w:r w:rsidRPr="00156BA1">
        <w:rPr>
          <w:i/>
          <w:sz w:val="20"/>
        </w:rPr>
        <w:t>Catholic Encyclopedia</w:t>
      </w:r>
      <w:r w:rsidRPr="00156BA1">
        <w:rPr>
          <w:sz w:val="20"/>
        </w:rPr>
        <w:t>. New York: Robert Appleton, 1909. New Advent. 2007. 6 Mar. 2007. &lt;http://www.newadvent.org/cathen/.htm&gt;.</w:t>
      </w:r>
    </w:p>
    <w:p w14:paraId="5E331C87" w14:textId="77777777" w:rsidR="008B567D" w:rsidRPr="00156BA1" w:rsidRDefault="008B567D" w:rsidP="008B567D">
      <w:pPr>
        <w:widowControl w:val="0"/>
        <w:ind w:left="720" w:hanging="720"/>
        <w:rPr>
          <w:sz w:val="20"/>
        </w:rPr>
      </w:pPr>
      <w:r w:rsidRPr="00156BA1">
        <w:rPr>
          <w:sz w:val="20"/>
        </w:rPr>
        <w:t xml:space="preserve">Hassett, Maurice M. “Martyr.” </w:t>
      </w:r>
      <w:r w:rsidRPr="00156BA1">
        <w:rPr>
          <w:i/>
          <w:sz w:val="20"/>
        </w:rPr>
        <w:t>Catholic Encyclopedia</w:t>
      </w:r>
      <w:r w:rsidRPr="00156BA1">
        <w:rPr>
          <w:sz w:val="20"/>
        </w:rPr>
        <w:t>. New York: Robert Appleton, 1910. New Advent. 2007. 11 Aug. 2007. &lt;http://www.newadvent.org/cathen/09736b.htm&gt;.</w:t>
      </w:r>
    </w:p>
    <w:p w14:paraId="69DA4D65" w14:textId="77777777" w:rsidR="008B567D" w:rsidRPr="00156BA1" w:rsidRDefault="008B567D" w:rsidP="008B567D">
      <w:pPr>
        <w:widowControl w:val="0"/>
        <w:ind w:left="720" w:hanging="720"/>
        <w:rPr>
          <w:sz w:val="20"/>
        </w:rPr>
      </w:pPr>
      <w:r w:rsidRPr="00156BA1">
        <w:rPr>
          <w:sz w:val="20"/>
        </w:rPr>
        <w:t xml:space="preserve">Henry, H.T. “Salve Regina.” </w:t>
      </w:r>
      <w:r w:rsidRPr="00156BA1">
        <w:rPr>
          <w:i/>
          <w:sz w:val="20"/>
        </w:rPr>
        <w:t>Catholic Encyclopedia</w:t>
      </w:r>
      <w:r w:rsidRPr="00156BA1">
        <w:rPr>
          <w:sz w:val="20"/>
        </w:rPr>
        <w:t>. New York: Robert Appleton, 1912. New Advent. 2006. 14 Jan. 2007. &lt;http://www.newadvent.org/cathen/13409a.htm&gt;.</w:t>
      </w:r>
    </w:p>
    <w:p w14:paraId="76D7FA2C" w14:textId="77777777" w:rsidR="008B567D" w:rsidRPr="00156BA1" w:rsidRDefault="008B567D" w:rsidP="008B567D">
      <w:pPr>
        <w:widowControl w:val="0"/>
        <w:ind w:left="720" w:hanging="720"/>
        <w:rPr>
          <w:sz w:val="20"/>
        </w:rPr>
      </w:pPr>
      <w:r w:rsidRPr="00156BA1">
        <w:rPr>
          <w:sz w:val="20"/>
        </w:rPr>
        <w:t xml:space="preserve">Holmes, J. Derek, and Bernard W. Bickers. </w:t>
      </w:r>
      <w:r w:rsidRPr="00156BA1">
        <w:rPr>
          <w:i/>
          <w:sz w:val="20"/>
        </w:rPr>
        <w:t>A Short History of the Catholic Church</w:t>
      </w:r>
      <w:r w:rsidRPr="00156BA1">
        <w:rPr>
          <w:sz w:val="20"/>
        </w:rPr>
        <w:t>. London: Burns and Oates, 1983.</w:t>
      </w:r>
    </w:p>
    <w:p w14:paraId="56A56C0F" w14:textId="77777777" w:rsidR="008B567D" w:rsidRPr="00156BA1" w:rsidRDefault="008B567D" w:rsidP="008B567D">
      <w:pPr>
        <w:widowControl w:val="0"/>
        <w:ind w:left="720" w:hanging="720"/>
        <w:rPr>
          <w:sz w:val="20"/>
        </w:rPr>
      </w:pPr>
      <w:r w:rsidRPr="00156BA1">
        <w:rPr>
          <w:sz w:val="20"/>
        </w:rPr>
        <w:t>“Humeurs Noire.” Spunk. 25 Sept. 2006. &lt;http://www.spunk.org/</w:t>
      </w:r>
      <w:r w:rsidRPr="00156BA1">
        <w:rPr>
          <w:sz w:val="20"/>
        </w:rPr>
        <w:softHyphen/>
        <w:t>texts/groups/faf/sp000260.txt&gt;.</w:t>
      </w:r>
    </w:p>
    <w:p w14:paraId="232F61E1" w14:textId="77777777" w:rsidR="008B567D" w:rsidRPr="00156BA1" w:rsidRDefault="008B567D" w:rsidP="008B567D">
      <w:pPr>
        <w:widowControl w:val="0"/>
        <w:ind w:left="720" w:hanging="720"/>
        <w:rPr>
          <w:sz w:val="20"/>
        </w:rPr>
      </w:pPr>
      <w:r w:rsidRPr="00156BA1">
        <w:rPr>
          <w:sz w:val="20"/>
        </w:rPr>
        <w:t>“Hussitism and the Heritage of Jan Hus.” Czech Republic. 2006. 28 Jan. 2007. &lt;http://www.czech.cz/en/basic-facts/history/all-about-czech-history/hussitism-and-the-heritage-of-jan-hus/&gt;.</w:t>
      </w:r>
    </w:p>
    <w:p w14:paraId="6BCAB3D3" w14:textId="77777777" w:rsidR="008B567D" w:rsidRPr="00156BA1" w:rsidRDefault="008B567D" w:rsidP="008B567D">
      <w:pPr>
        <w:widowControl w:val="0"/>
        <w:ind w:left="720" w:hanging="720"/>
        <w:rPr>
          <w:sz w:val="20"/>
        </w:rPr>
      </w:pPr>
      <w:r w:rsidRPr="00156BA1">
        <w:rPr>
          <w:sz w:val="20"/>
        </w:rPr>
        <w:t xml:space="preserve">“Innocent X.” </w:t>
      </w:r>
      <w:r w:rsidRPr="00156BA1">
        <w:rPr>
          <w:i/>
          <w:iCs/>
          <w:sz w:val="20"/>
        </w:rPr>
        <w:t>Encyclopaedia Britannia</w:t>
      </w:r>
      <w:r w:rsidRPr="00156BA1">
        <w:rPr>
          <w:sz w:val="20"/>
        </w:rPr>
        <w:t xml:space="preserve">. 9th ed. 1880. Qtd. in “Innocent X.” </w:t>
      </w:r>
      <w:r w:rsidRPr="00156BA1">
        <w:rPr>
          <w:i/>
          <w:sz w:val="20"/>
        </w:rPr>
        <w:t>Wikipedia</w:t>
      </w:r>
      <w:r w:rsidRPr="00156BA1">
        <w:rPr>
          <w:sz w:val="20"/>
        </w:rPr>
        <w:t xml:space="preserve">. 28 Aug. 2006. 5 Sept. 2006. </w:t>
      </w:r>
      <w:r w:rsidRPr="00156BA1">
        <w:rPr>
          <w:sz w:val="20"/>
        </w:rPr>
        <w:lastRenderedPageBreak/>
        <w:t>&lt;http://en.</w:t>
      </w:r>
      <w:r w:rsidRPr="00156BA1">
        <w:rPr>
          <w:i/>
          <w:sz w:val="20"/>
        </w:rPr>
        <w:t>Wikipedia</w:t>
      </w:r>
      <w:r w:rsidRPr="00156BA1">
        <w:rPr>
          <w:sz w:val="20"/>
        </w:rPr>
        <w:t>.org/wiki/</w:t>
      </w:r>
      <w:r w:rsidRPr="00156BA1">
        <w:rPr>
          <w:sz w:val="20"/>
        </w:rPr>
        <w:softHyphen/>
        <w:t>Innocent_X&gt;.</w:t>
      </w:r>
    </w:p>
    <w:p w14:paraId="5A61A39B" w14:textId="77777777" w:rsidR="008B567D" w:rsidRPr="00156BA1" w:rsidRDefault="008B567D" w:rsidP="008B567D">
      <w:pPr>
        <w:widowControl w:val="0"/>
        <w:ind w:left="720" w:hanging="720"/>
        <w:rPr>
          <w:sz w:val="20"/>
        </w:rPr>
      </w:pPr>
      <w:r w:rsidRPr="00156BA1">
        <w:rPr>
          <w:sz w:val="20"/>
        </w:rPr>
        <w:t xml:space="preserve">“Integrism.” </w:t>
      </w:r>
      <w:r w:rsidRPr="00156BA1">
        <w:rPr>
          <w:i/>
          <w:sz w:val="20"/>
        </w:rPr>
        <w:t>Wikipedia</w:t>
      </w:r>
      <w:r w:rsidRPr="00156BA1">
        <w:rPr>
          <w:sz w:val="20"/>
        </w:rPr>
        <w:t>. 18 Sept. 2006. &lt;http://en.</w:t>
      </w:r>
      <w:r w:rsidRPr="00156BA1">
        <w:rPr>
          <w:i/>
          <w:sz w:val="20"/>
        </w:rPr>
        <w:t>Wikipedia</w:t>
      </w:r>
      <w:r w:rsidRPr="00156BA1">
        <w:rPr>
          <w:sz w:val="20"/>
        </w:rPr>
        <w:t>.org/wiki/Integrism&gt;.</w:t>
      </w:r>
    </w:p>
    <w:p w14:paraId="6ECE582F" w14:textId="77777777" w:rsidR="008B567D" w:rsidRPr="00156BA1" w:rsidRDefault="008B567D" w:rsidP="008B567D">
      <w:pPr>
        <w:widowControl w:val="0"/>
        <w:ind w:left="720" w:hanging="720"/>
        <w:rPr>
          <w:sz w:val="20"/>
        </w:rPr>
      </w:pPr>
      <w:r w:rsidRPr="00156BA1">
        <w:rPr>
          <w:sz w:val="20"/>
        </w:rPr>
        <w:t xml:space="preserve">Jones, W.T. </w:t>
      </w:r>
      <w:r w:rsidRPr="00156BA1">
        <w:rPr>
          <w:i/>
          <w:iCs/>
          <w:sz w:val="20"/>
        </w:rPr>
        <w:t>Hobbes to Hume</w:t>
      </w:r>
      <w:r w:rsidRPr="00156BA1">
        <w:rPr>
          <w:sz w:val="20"/>
        </w:rPr>
        <w:t>. A History of Western Philosophy. 1952. 2nd ed. New York: Harcourt, Brace and World, 1969.</w:t>
      </w:r>
    </w:p>
    <w:p w14:paraId="7D19EBF8" w14:textId="77777777" w:rsidR="008B567D" w:rsidRPr="00156BA1" w:rsidRDefault="008B567D" w:rsidP="008B567D">
      <w:pPr>
        <w:widowControl w:val="0"/>
        <w:ind w:left="720" w:hanging="720"/>
        <w:rPr>
          <w:sz w:val="20"/>
        </w:rPr>
      </w:pPr>
      <w:r w:rsidRPr="00156BA1">
        <w:rPr>
          <w:sz w:val="20"/>
        </w:rPr>
        <w:t xml:space="preserve">“Josephinism.” </w:t>
      </w:r>
      <w:r w:rsidRPr="00156BA1">
        <w:rPr>
          <w:i/>
          <w:sz w:val="20"/>
        </w:rPr>
        <w:t>Wikipedia</w:t>
      </w:r>
      <w:r w:rsidRPr="00156BA1">
        <w:rPr>
          <w:sz w:val="20"/>
        </w:rPr>
        <w:t>. 5 Sept. 2006. &lt;http://en.</w:t>
      </w:r>
      <w:r w:rsidRPr="00156BA1">
        <w:rPr>
          <w:i/>
          <w:sz w:val="20"/>
        </w:rPr>
        <w:t>Wikipedia</w:t>
      </w:r>
      <w:r w:rsidRPr="00156BA1">
        <w:rPr>
          <w:sz w:val="20"/>
        </w:rPr>
        <w:t>.org/wiki/Josephinism&gt;.</w:t>
      </w:r>
    </w:p>
    <w:p w14:paraId="667E94AF" w14:textId="77777777" w:rsidR="008B567D" w:rsidRPr="00156BA1" w:rsidRDefault="008B567D" w:rsidP="008B567D">
      <w:pPr>
        <w:widowControl w:val="0"/>
        <w:ind w:left="720" w:hanging="720"/>
        <w:rPr>
          <w:sz w:val="20"/>
        </w:rPr>
      </w:pPr>
      <w:r w:rsidRPr="00156BA1">
        <w:rPr>
          <w:sz w:val="20"/>
        </w:rPr>
        <w:t xml:space="preserve">Kelly, J.N.D. </w:t>
      </w:r>
      <w:r w:rsidRPr="00156BA1">
        <w:rPr>
          <w:i/>
          <w:sz w:val="20"/>
        </w:rPr>
        <w:t>Jerome</w:t>
      </w:r>
      <w:r w:rsidRPr="00156BA1">
        <w:rPr>
          <w:sz w:val="20"/>
        </w:rPr>
        <w:t xml:space="preserve">: </w:t>
      </w:r>
      <w:r w:rsidRPr="00156BA1">
        <w:rPr>
          <w:i/>
          <w:sz w:val="20"/>
        </w:rPr>
        <w:t>His Life</w:t>
      </w:r>
      <w:r w:rsidRPr="00156BA1">
        <w:rPr>
          <w:sz w:val="20"/>
        </w:rPr>
        <w:t xml:space="preserve">, </w:t>
      </w:r>
      <w:r w:rsidRPr="00156BA1">
        <w:rPr>
          <w:i/>
          <w:sz w:val="20"/>
        </w:rPr>
        <w:t>Writings</w:t>
      </w:r>
      <w:r w:rsidRPr="00156BA1">
        <w:rPr>
          <w:sz w:val="20"/>
        </w:rPr>
        <w:t xml:space="preserve">, </w:t>
      </w:r>
      <w:r w:rsidRPr="00156BA1">
        <w:rPr>
          <w:i/>
          <w:sz w:val="20"/>
        </w:rPr>
        <w:t>and Controversies</w:t>
      </w:r>
      <w:r w:rsidRPr="00156BA1">
        <w:rPr>
          <w:sz w:val="20"/>
        </w:rPr>
        <w:t>. New York: Harper and Row, 1975.</w:t>
      </w:r>
    </w:p>
    <w:p w14:paraId="211AE6B3" w14:textId="77777777" w:rsidR="008B567D" w:rsidRPr="00156BA1" w:rsidRDefault="008B567D" w:rsidP="008B567D">
      <w:pPr>
        <w:widowControl w:val="0"/>
        <w:ind w:left="720" w:hanging="720"/>
        <w:rPr>
          <w:sz w:val="20"/>
        </w:rPr>
      </w:pPr>
      <w:r w:rsidRPr="00156BA1">
        <w:rPr>
          <w:sz w:val="20"/>
        </w:rPr>
        <w:t xml:space="preserve">Kelly, J.N.D. </w:t>
      </w:r>
      <w:r w:rsidRPr="00156BA1">
        <w:rPr>
          <w:i/>
          <w:sz w:val="20"/>
        </w:rPr>
        <w:t>The Oxford Dictionary of Popes</w:t>
      </w:r>
      <w:r w:rsidRPr="00156BA1">
        <w:rPr>
          <w:sz w:val="20"/>
        </w:rPr>
        <w:t>. Oxford: OUP, 1986.</w:t>
      </w:r>
    </w:p>
    <w:p w14:paraId="201134CD" w14:textId="77777777" w:rsidR="008B567D" w:rsidRPr="00156BA1" w:rsidRDefault="008B567D" w:rsidP="008B567D">
      <w:pPr>
        <w:widowControl w:val="0"/>
        <w:ind w:left="720" w:hanging="720"/>
        <w:rPr>
          <w:sz w:val="20"/>
        </w:rPr>
      </w:pPr>
      <w:r w:rsidRPr="00156BA1">
        <w:rPr>
          <w:sz w:val="20"/>
        </w:rPr>
        <w:t xml:space="preserve">“Kingdom of Italy.” </w:t>
      </w:r>
      <w:r w:rsidRPr="00156BA1">
        <w:rPr>
          <w:i/>
          <w:sz w:val="20"/>
        </w:rPr>
        <w:t>Wikipedia</w:t>
      </w:r>
      <w:r w:rsidRPr="00156BA1">
        <w:rPr>
          <w:sz w:val="20"/>
        </w:rPr>
        <w:t>. 19 Sept. 2006. &lt;http://en.</w:t>
      </w:r>
      <w:r w:rsidRPr="00156BA1">
        <w:rPr>
          <w:i/>
          <w:sz w:val="20"/>
        </w:rPr>
        <w:t>Wikipedia</w:t>
      </w:r>
      <w:r w:rsidRPr="00156BA1">
        <w:rPr>
          <w:sz w:val="20"/>
        </w:rPr>
        <w:t>.org/wiki/Kingdom_of_</w:t>
      </w:r>
      <w:r w:rsidRPr="00156BA1">
        <w:rPr>
          <w:sz w:val="20"/>
        </w:rPr>
        <w:softHyphen/>
        <w:t>Italy&gt;.</w:t>
      </w:r>
    </w:p>
    <w:p w14:paraId="4F2352CC" w14:textId="77777777" w:rsidR="008B567D" w:rsidRPr="00156BA1" w:rsidRDefault="008B567D" w:rsidP="008B567D">
      <w:pPr>
        <w:widowControl w:val="0"/>
        <w:ind w:left="720" w:hanging="720"/>
        <w:rPr>
          <w:sz w:val="20"/>
        </w:rPr>
      </w:pPr>
      <w:r w:rsidRPr="00156BA1">
        <w:rPr>
          <w:sz w:val="20"/>
        </w:rPr>
        <w:t xml:space="preserve">Kittelson, James M. </w:t>
      </w:r>
      <w:r w:rsidRPr="00156BA1">
        <w:rPr>
          <w:i/>
          <w:sz w:val="20"/>
        </w:rPr>
        <w:t>Luther the Reformer: The Story of the Man and His Career</w:t>
      </w:r>
      <w:r w:rsidRPr="00156BA1">
        <w:rPr>
          <w:sz w:val="20"/>
        </w:rPr>
        <w:t>. Minneapolis: Augsburg, 1986.</w:t>
      </w:r>
    </w:p>
    <w:p w14:paraId="192C2A0A" w14:textId="77777777" w:rsidR="008B567D" w:rsidRPr="00156BA1" w:rsidRDefault="008B567D" w:rsidP="008B567D">
      <w:pPr>
        <w:widowControl w:val="0"/>
        <w:ind w:left="720" w:hanging="720"/>
        <w:rPr>
          <w:sz w:val="20"/>
        </w:rPr>
      </w:pPr>
      <w:r w:rsidRPr="00156BA1">
        <w:rPr>
          <w:sz w:val="20"/>
        </w:rPr>
        <w:t xml:space="preserve">“Kulturkampf.” </w:t>
      </w:r>
      <w:r w:rsidRPr="00156BA1">
        <w:rPr>
          <w:i/>
          <w:sz w:val="20"/>
        </w:rPr>
        <w:t>Columbia Encyclopedia</w:t>
      </w:r>
      <w:r w:rsidRPr="00156BA1">
        <w:rPr>
          <w:sz w:val="20"/>
        </w:rPr>
        <w:t>. 6th ed. 2005. Bartleby. 11 Mar. 2007. &lt;http://www.bartleby.com/65/ku/</w:t>
      </w:r>
      <w:r w:rsidRPr="00156BA1">
        <w:rPr>
          <w:sz w:val="20"/>
        </w:rPr>
        <w:softHyphen/>
        <w:t>Kulturka.html&gt;.</w:t>
      </w:r>
    </w:p>
    <w:p w14:paraId="4E557183" w14:textId="77777777" w:rsidR="008B567D" w:rsidRPr="00156BA1" w:rsidRDefault="008B567D" w:rsidP="008B567D">
      <w:pPr>
        <w:widowControl w:val="0"/>
        <w:ind w:left="720" w:hanging="720"/>
        <w:rPr>
          <w:sz w:val="20"/>
        </w:rPr>
      </w:pPr>
      <w:r w:rsidRPr="00156BA1">
        <w:rPr>
          <w:sz w:val="20"/>
        </w:rPr>
        <w:t xml:space="preserve">Lapple, Alfred. </w:t>
      </w:r>
      <w:r w:rsidRPr="00156BA1">
        <w:rPr>
          <w:i/>
          <w:sz w:val="20"/>
        </w:rPr>
        <w:t>The Catholic Church</w:t>
      </w:r>
      <w:r w:rsidRPr="00156BA1">
        <w:rPr>
          <w:iCs/>
          <w:sz w:val="20"/>
        </w:rPr>
        <w:t xml:space="preserve">: </w:t>
      </w:r>
      <w:r w:rsidRPr="00156BA1">
        <w:rPr>
          <w:i/>
          <w:sz w:val="20"/>
        </w:rPr>
        <w:t>A Brief History</w:t>
      </w:r>
      <w:r w:rsidRPr="00156BA1">
        <w:rPr>
          <w:iCs/>
          <w:sz w:val="20"/>
        </w:rPr>
        <w:t>.</w:t>
      </w:r>
      <w:r w:rsidRPr="00156BA1">
        <w:rPr>
          <w:sz w:val="20"/>
        </w:rPr>
        <w:t xml:space="preserve"> Trans. Peter Hein</w:t>
      </w:r>
      <w:r w:rsidRPr="00156BA1">
        <w:rPr>
          <w:sz w:val="20"/>
        </w:rPr>
        <w:softHyphen/>
        <w:t xml:space="preserve">egg. New York: Paulist, 1982. (Original: </w:t>
      </w:r>
      <w:r w:rsidRPr="00156BA1">
        <w:rPr>
          <w:i/>
          <w:sz w:val="20"/>
        </w:rPr>
        <w:t>Kirchengeschichte Im</w:t>
      </w:r>
      <w:r w:rsidRPr="00156BA1">
        <w:rPr>
          <w:i/>
          <w:sz w:val="20"/>
        </w:rPr>
        <w:softHyphen/>
        <w:t>pulse zur Zurskorrektur</w:t>
      </w:r>
      <w:r w:rsidRPr="00156BA1">
        <w:rPr>
          <w:sz w:val="20"/>
        </w:rPr>
        <w:t>. München: Don Bosco, 1982.)</w:t>
      </w:r>
    </w:p>
    <w:p w14:paraId="3EF08B0D" w14:textId="77777777" w:rsidR="008B567D" w:rsidRPr="00156BA1" w:rsidRDefault="008B567D" w:rsidP="008B567D">
      <w:pPr>
        <w:widowControl w:val="0"/>
        <w:ind w:left="720" w:hanging="720"/>
        <w:rPr>
          <w:sz w:val="20"/>
        </w:rPr>
      </w:pPr>
      <w:r w:rsidRPr="00156BA1">
        <w:rPr>
          <w:sz w:val="20"/>
        </w:rPr>
        <w:t xml:space="preserve">“Lateran Treaty.” </w:t>
      </w:r>
      <w:r w:rsidRPr="00156BA1">
        <w:rPr>
          <w:i/>
          <w:sz w:val="20"/>
        </w:rPr>
        <w:t>Wikipedia</w:t>
      </w:r>
      <w:r w:rsidRPr="00156BA1">
        <w:rPr>
          <w:sz w:val="20"/>
        </w:rPr>
        <w:t>. 23 Feb. 2007. 14 Mar. 2007. &lt;http://en.</w:t>
      </w:r>
      <w:r w:rsidRPr="00156BA1">
        <w:rPr>
          <w:i/>
          <w:sz w:val="20"/>
        </w:rPr>
        <w:t>Wikipedia</w:t>
      </w:r>
      <w:r w:rsidRPr="00156BA1">
        <w:rPr>
          <w:sz w:val="20"/>
        </w:rPr>
        <w:t>.org/wiki/Lateran_Treaty&gt;.</w:t>
      </w:r>
    </w:p>
    <w:p w14:paraId="2D13511C" w14:textId="77777777" w:rsidR="008B567D" w:rsidRPr="00156BA1" w:rsidRDefault="008B567D" w:rsidP="008B567D">
      <w:pPr>
        <w:widowControl w:val="0"/>
        <w:ind w:left="720" w:hanging="720"/>
        <w:rPr>
          <w:sz w:val="20"/>
        </w:rPr>
      </w:pPr>
      <w:r w:rsidRPr="00156BA1">
        <w:rPr>
          <w:sz w:val="20"/>
        </w:rPr>
        <w:t xml:space="preserve">Lea, Henry Charles. </w:t>
      </w:r>
      <w:r w:rsidRPr="00156BA1">
        <w:rPr>
          <w:i/>
          <w:sz w:val="20"/>
        </w:rPr>
        <w:t>A History of the Inquisition of Spain</w:t>
      </w:r>
      <w:r w:rsidRPr="00156BA1">
        <w:rPr>
          <w:sz w:val="20"/>
        </w:rPr>
        <w:t xml:space="preserve">. 1906-07. Libro: </w:t>
      </w:r>
      <w:r w:rsidRPr="00156BA1">
        <w:rPr>
          <w:bCs/>
          <w:sz w:val="20"/>
          <w:szCs w:val="20"/>
        </w:rPr>
        <w:t>Library of Iberian Resources Online. 11 Mar. 2007. &lt;http://libro.uca.edu/lea4/8lea11.htm&gt;.</w:t>
      </w:r>
    </w:p>
    <w:p w14:paraId="591B5B6A" w14:textId="77777777" w:rsidR="008B567D" w:rsidRPr="00156BA1" w:rsidRDefault="008B567D" w:rsidP="008B567D">
      <w:pPr>
        <w:widowControl w:val="0"/>
        <w:ind w:left="720" w:hanging="720"/>
        <w:rPr>
          <w:sz w:val="20"/>
        </w:rPr>
      </w:pPr>
      <w:r w:rsidRPr="00156BA1">
        <w:rPr>
          <w:sz w:val="20"/>
        </w:rPr>
        <w:t xml:space="preserve">“List of Encyclicals of Pope John Paul II.” </w:t>
      </w:r>
      <w:r w:rsidRPr="00156BA1">
        <w:rPr>
          <w:i/>
          <w:sz w:val="20"/>
        </w:rPr>
        <w:t>Wikipedia</w:t>
      </w:r>
      <w:r w:rsidRPr="00156BA1">
        <w:rPr>
          <w:sz w:val="20"/>
        </w:rPr>
        <w:t>. 17 Dec. 2006. &lt;http://en.</w:t>
      </w:r>
      <w:r w:rsidRPr="00156BA1">
        <w:rPr>
          <w:i/>
          <w:sz w:val="20"/>
        </w:rPr>
        <w:t>Wikipedia</w:t>
      </w:r>
      <w:r w:rsidRPr="00156BA1">
        <w:rPr>
          <w:sz w:val="20"/>
        </w:rPr>
        <w:t>.org/wiki/List_of_Ency</w:t>
      </w:r>
      <w:r w:rsidRPr="00156BA1">
        <w:rPr>
          <w:sz w:val="20"/>
        </w:rPr>
        <w:softHyphen/>
        <w:t>clicals_of_Pope_John_Paul_II&gt;.</w:t>
      </w:r>
    </w:p>
    <w:p w14:paraId="098ECCD9" w14:textId="77777777" w:rsidR="008B567D" w:rsidRPr="00156BA1" w:rsidRDefault="008B567D" w:rsidP="008B567D">
      <w:pPr>
        <w:widowControl w:val="0"/>
        <w:ind w:left="720" w:hanging="720"/>
        <w:rPr>
          <w:sz w:val="20"/>
        </w:rPr>
      </w:pPr>
      <w:r w:rsidRPr="00156BA1">
        <w:rPr>
          <w:sz w:val="20"/>
        </w:rPr>
        <w:t xml:space="preserve">“Louis IX of France.” </w:t>
      </w:r>
      <w:r w:rsidRPr="00156BA1">
        <w:rPr>
          <w:i/>
          <w:sz w:val="20"/>
        </w:rPr>
        <w:t>Wikipedia</w:t>
      </w:r>
      <w:r w:rsidRPr="00156BA1">
        <w:rPr>
          <w:sz w:val="20"/>
        </w:rPr>
        <w:t>. 3 Oct. 2006. 10 Oct. 2006. &lt;http://en.</w:t>
      </w:r>
      <w:r w:rsidRPr="00156BA1">
        <w:rPr>
          <w:i/>
          <w:sz w:val="20"/>
        </w:rPr>
        <w:t>Wikipedia</w:t>
      </w:r>
      <w:r w:rsidRPr="00156BA1">
        <w:rPr>
          <w:sz w:val="20"/>
        </w:rPr>
        <w:t>.org/</w:t>
      </w:r>
      <w:r w:rsidRPr="00156BA1">
        <w:rPr>
          <w:sz w:val="20"/>
        </w:rPr>
        <w:softHyphen/>
        <w:t>wiki/Lou</w:t>
      </w:r>
      <w:r w:rsidRPr="00156BA1">
        <w:rPr>
          <w:sz w:val="20"/>
        </w:rPr>
        <w:softHyphen/>
        <w:t>is_IX_of_France&gt;.</w:t>
      </w:r>
    </w:p>
    <w:p w14:paraId="4655646B" w14:textId="77777777" w:rsidR="008B567D" w:rsidRPr="00156BA1" w:rsidRDefault="008B567D" w:rsidP="008B567D">
      <w:pPr>
        <w:widowControl w:val="0"/>
        <w:ind w:left="720" w:hanging="720"/>
        <w:rPr>
          <w:sz w:val="20"/>
        </w:rPr>
      </w:pPr>
      <w:r w:rsidRPr="00156BA1">
        <w:rPr>
          <w:sz w:val="20"/>
        </w:rPr>
        <w:t xml:space="preserve">“Louis XVII of France.” </w:t>
      </w:r>
      <w:r w:rsidRPr="00156BA1">
        <w:rPr>
          <w:i/>
          <w:sz w:val="20"/>
        </w:rPr>
        <w:t>Wikipedia</w:t>
      </w:r>
      <w:r w:rsidRPr="00156BA1">
        <w:rPr>
          <w:sz w:val="20"/>
        </w:rPr>
        <w:t>. 26 Feb. 2007. 7 Mar. 2007. &lt;http://en.</w:t>
      </w:r>
      <w:r w:rsidRPr="00156BA1">
        <w:rPr>
          <w:i/>
          <w:sz w:val="20"/>
        </w:rPr>
        <w:t>Wikipedia</w:t>
      </w:r>
      <w:r w:rsidRPr="00156BA1">
        <w:rPr>
          <w:sz w:val="20"/>
        </w:rPr>
        <w:t>.org/wiki/Louis_XVII&gt;.</w:t>
      </w:r>
    </w:p>
    <w:p w14:paraId="54FA3091" w14:textId="77777777" w:rsidR="008B567D" w:rsidRPr="00156BA1" w:rsidRDefault="008B567D" w:rsidP="008B567D">
      <w:pPr>
        <w:widowControl w:val="0"/>
        <w:ind w:left="720" w:hanging="720"/>
        <w:rPr>
          <w:sz w:val="20"/>
        </w:rPr>
      </w:pPr>
      <w:r w:rsidRPr="00156BA1">
        <w:rPr>
          <w:sz w:val="20"/>
        </w:rPr>
        <w:t xml:space="preserve">“Luigi Taparelli.” </w:t>
      </w:r>
      <w:r w:rsidRPr="00156BA1">
        <w:rPr>
          <w:i/>
          <w:sz w:val="20"/>
        </w:rPr>
        <w:t>Wikipedia</w:t>
      </w:r>
      <w:r w:rsidRPr="00156BA1">
        <w:rPr>
          <w:sz w:val="20"/>
        </w:rPr>
        <w:t>. 3 Sept. 2006. 10 Mar. 2007. &lt;http://en.</w:t>
      </w:r>
      <w:r w:rsidRPr="00156BA1">
        <w:rPr>
          <w:i/>
          <w:sz w:val="20"/>
        </w:rPr>
        <w:t>Wikipedia</w:t>
      </w:r>
      <w:r w:rsidRPr="00156BA1">
        <w:rPr>
          <w:sz w:val="20"/>
        </w:rPr>
        <w:t>.org/wiki/Luigi_Taparelli&gt;.</w:t>
      </w:r>
    </w:p>
    <w:p w14:paraId="1D260065" w14:textId="77777777" w:rsidR="008B567D" w:rsidRPr="00156BA1" w:rsidRDefault="008B567D" w:rsidP="008B567D">
      <w:pPr>
        <w:widowControl w:val="0"/>
        <w:ind w:left="720" w:hanging="720"/>
        <w:rPr>
          <w:sz w:val="20"/>
        </w:rPr>
      </w:pPr>
      <w:r w:rsidRPr="00156BA1">
        <w:rPr>
          <w:sz w:val="20"/>
        </w:rPr>
        <w:t xml:space="preserve">MacCaffrey, James. “Council of Basle.” </w:t>
      </w:r>
      <w:r w:rsidRPr="00156BA1">
        <w:rPr>
          <w:i/>
          <w:sz w:val="20"/>
        </w:rPr>
        <w:t>Catholic Encyclopedia</w:t>
      </w:r>
      <w:r w:rsidRPr="00156BA1">
        <w:rPr>
          <w:sz w:val="20"/>
        </w:rPr>
        <w:t>. New York: Robert Appleton, 1907. New Advent. 2007. 28 Feb. 2007. &lt;http://</w:t>
      </w:r>
      <w:r w:rsidRPr="00156BA1">
        <w:rPr>
          <w:sz w:val="20"/>
        </w:rPr>
        <w:softHyphen/>
        <w:t>www.newadvent.org/cathen/02334b.htm&gt;.</w:t>
      </w:r>
    </w:p>
    <w:p w14:paraId="55E9F4BD" w14:textId="77777777" w:rsidR="008B567D" w:rsidRPr="00156BA1" w:rsidRDefault="008B567D" w:rsidP="008B567D">
      <w:pPr>
        <w:widowControl w:val="0"/>
        <w:ind w:left="720" w:hanging="720"/>
        <w:rPr>
          <w:sz w:val="20"/>
        </w:rPr>
      </w:pPr>
      <w:r w:rsidRPr="00156BA1">
        <w:rPr>
          <w:snapToGrid w:val="0"/>
          <w:sz w:val="20"/>
        </w:rPr>
        <w:t xml:space="preserve">MacCaffrey, James. </w:t>
      </w:r>
      <w:r w:rsidRPr="00156BA1">
        <w:rPr>
          <w:i/>
          <w:snapToGrid w:val="0"/>
          <w:sz w:val="20"/>
        </w:rPr>
        <w:t>History of the Catholic Church</w:t>
      </w:r>
      <w:r w:rsidRPr="00156BA1">
        <w:rPr>
          <w:snapToGrid w:val="0"/>
          <w:sz w:val="20"/>
        </w:rPr>
        <w:t>. Dublin: M.H. Gill, 1912.</w:t>
      </w:r>
    </w:p>
    <w:p w14:paraId="0B5ECC88" w14:textId="77777777" w:rsidR="008B567D" w:rsidRPr="00156BA1" w:rsidRDefault="008B567D" w:rsidP="008B567D">
      <w:pPr>
        <w:widowControl w:val="0"/>
        <w:ind w:left="720" w:hanging="720"/>
        <w:rPr>
          <w:sz w:val="20"/>
        </w:rPr>
      </w:pPr>
      <w:r w:rsidRPr="00156BA1">
        <w:rPr>
          <w:sz w:val="20"/>
        </w:rPr>
        <w:t xml:space="preserve">MacCaffrey, James. </w:t>
      </w:r>
      <w:r w:rsidRPr="00156BA1">
        <w:rPr>
          <w:i/>
          <w:sz w:val="20"/>
        </w:rPr>
        <w:t>History of the Catholic Church from the Renaissance to the French Revolution</w:t>
      </w:r>
      <w:r w:rsidRPr="00156BA1">
        <w:rPr>
          <w:sz w:val="20"/>
        </w:rPr>
        <w:t>. 2 vols. Gutenberg Project. 8 Sept. 2006. &lt;http://www.gutenberg.org/etext/2396&gt;.</w:t>
      </w:r>
    </w:p>
    <w:p w14:paraId="4ED93707" w14:textId="77777777" w:rsidR="008B567D" w:rsidRPr="00156BA1" w:rsidRDefault="008B567D" w:rsidP="008B567D">
      <w:pPr>
        <w:ind w:left="720" w:hanging="720"/>
        <w:rPr>
          <w:sz w:val="20"/>
        </w:rPr>
      </w:pPr>
      <w:r w:rsidRPr="00156BA1">
        <w:rPr>
          <w:sz w:val="20"/>
        </w:rPr>
        <w:t xml:space="preserve">“March on Rome.” </w:t>
      </w:r>
      <w:r w:rsidRPr="00156BA1">
        <w:rPr>
          <w:i/>
          <w:sz w:val="20"/>
        </w:rPr>
        <w:t>Wikipedia</w:t>
      </w:r>
      <w:r w:rsidRPr="00156BA1">
        <w:rPr>
          <w:sz w:val="20"/>
        </w:rPr>
        <w:t>. 20 Sept. 2006. &lt;http://en.</w:t>
      </w:r>
      <w:r w:rsidRPr="00156BA1">
        <w:rPr>
          <w:i/>
          <w:sz w:val="20"/>
        </w:rPr>
        <w:t>Wikipedia</w:t>
      </w:r>
      <w:r w:rsidRPr="00156BA1">
        <w:rPr>
          <w:sz w:val="20"/>
        </w:rPr>
        <w:t>.org/</w:t>
      </w:r>
      <w:r w:rsidRPr="00156BA1">
        <w:rPr>
          <w:sz w:val="20"/>
        </w:rPr>
        <w:softHyphen/>
        <w:t>wiki/March_on_Rome&gt;.</w:t>
      </w:r>
    </w:p>
    <w:p w14:paraId="7E20D52A" w14:textId="77777777" w:rsidR="008B567D" w:rsidRPr="00156BA1" w:rsidRDefault="008B567D" w:rsidP="008B567D">
      <w:pPr>
        <w:ind w:left="720" w:hanging="720"/>
        <w:rPr>
          <w:sz w:val="20"/>
        </w:rPr>
      </w:pPr>
      <w:r w:rsidRPr="00156BA1">
        <w:rPr>
          <w:sz w:val="20"/>
        </w:rPr>
        <w:t xml:space="preserve">Maritain, Jacques. </w:t>
      </w:r>
      <w:r w:rsidRPr="00156BA1">
        <w:rPr>
          <w:i/>
          <w:sz w:val="20"/>
        </w:rPr>
        <w:t>The Revivial of Scholastic Philosophy in the Nineteeenth Century</w:t>
      </w:r>
      <w:r w:rsidRPr="00156BA1">
        <w:rPr>
          <w:sz w:val="20"/>
        </w:rPr>
        <w:t>. The Jacques Maritain Center. 20 Sept. 2006. &lt;http://www2.nd.edu/Departments//Maritain/etext/</w:t>
      </w:r>
      <w:r w:rsidRPr="00156BA1">
        <w:rPr>
          <w:sz w:val="20"/>
        </w:rPr>
        <w:softHyphen/>
        <w:t>perrierb.html&gt;.</w:t>
      </w:r>
    </w:p>
    <w:p w14:paraId="4C9EB35A" w14:textId="77777777" w:rsidR="008B567D" w:rsidRPr="00156BA1" w:rsidRDefault="008B567D" w:rsidP="008B567D">
      <w:pPr>
        <w:widowControl w:val="0"/>
        <w:ind w:left="720" w:hanging="720"/>
        <w:rPr>
          <w:sz w:val="20"/>
        </w:rPr>
      </w:pPr>
      <w:r w:rsidRPr="00156BA1">
        <w:rPr>
          <w:sz w:val="20"/>
        </w:rPr>
        <w:t xml:space="preserve">“Mexico.” </w:t>
      </w:r>
      <w:r w:rsidRPr="00156BA1">
        <w:rPr>
          <w:i/>
          <w:sz w:val="20"/>
        </w:rPr>
        <w:t>Wikipedia</w:t>
      </w:r>
      <w:r w:rsidRPr="00156BA1">
        <w:rPr>
          <w:sz w:val="20"/>
        </w:rPr>
        <w:t>. 23 Sept. 2006. &lt;http://en.</w:t>
      </w:r>
      <w:r w:rsidRPr="00156BA1">
        <w:rPr>
          <w:i/>
          <w:sz w:val="20"/>
        </w:rPr>
        <w:t>Wikipedia</w:t>
      </w:r>
      <w:r w:rsidRPr="00156BA1">
        <w:rPr>
          <w:sz w:val="20"/>
        </w:rPr>
        <w:t>.org/wiki/Mexico&gt;.</w:t>
      </w:r>
    </w:p>
    <w:p w14:paraId="7F5370B6" w14:textId="77777777" w:rsidR="008B567D" w:rsidRPr="00156BA1" w:rsidRDefault="008B567D" w:rsidP="008B567D">
      <w:pPr>
        <w:widowControl w:val="0"/>
        <w:ind w:left="720" w:hanging="720"/>
        <w:rPr>
          <w:sz w:val="20"/>
        </w:rPr>
      </w:pPr>
      <w:r w:rsidRPr="00156BA1">
        <w:rPr>
          <w:sz w:val="20"/>
        </w:rPr>
        <w:t xml:space="preserve">Meyer, Jean. </w:t>
      </w:r>
      <w:r w:rsidRPr="00156BA1">
        <w:rPr>
          <w:i/>
          <w:sz w:val="20"/>
        </w:rPr>
        <w:t>The Cristero Rebellion</w:t>
      </w:r>
      <w:r w:rsidRPr="00156BA1">
        <w:rPr>
          <w:sz w:val="20"/>
        </w:rPr>
        <w:t xml:space="preserve">: </w:t>
      </w:r>
      <w:r w:rsidRPr="00156BA1">
        <w:rPr>
          <w:i/>
          <w:sz w:val="20"/>
        </w:rPr>
        <w:t>The Mexican People between Church and State</w:t>
      </w:r>
      <w:r w:rsidRPr="00156BA1">
        <w:rPr>
          <w:sz w:val="20"/>
        </w:rPr>
        <w:t xml:space="preserve">, </w:t>
      </w:r>
      <w:r w:rsidRPr="00156BA1">
        <w:rPr>
          <w:i/>
          <w:sz w:val="20"/>
        </w:rPr>
        <w:t>1926-1929</w:t>
      </w:r>
      <w:r w:rsidRPr="00156BA1">
        <w:rPr>
          <w:sz w:val="20"/>
        </w:rPr>
        <w:t>. Cambridge: Cambridge UP, 1976.</w:t>
      </w:r>
    </w:p>
    <w:p w14:paraId="3F180156" w14:textId="77777777" w:rsidR="008B567D" w:rsidRPr="00156BA1" w:rsidRDefault="008B567D" w:rsidP="008B567D">
      <w:pPr>
        <w:widowControl w:val="0"/>
        <w:ind w:left="720" w:hanging="720"/>
        <w:rPr>
          <w:sz w:val="20"/>
        </w:rPr>
      </w:pPr>
      <w:r w:rsidRPr="00156BA1">
        <w:rPr>
          <w:sz w:val="20"/>
        </w:rPr>
        <w:t xml:space="preserve">Miller, Randall M., and John David Smith, eds. </w:t>
      </w:r>
      <w:r w:rsidRPr="00156BA1">
        <w:rPr>
          <w:i/>
          <w:sz w:val="20"/>
        </w:rPr>
        <w:t>Dictionary of Afro-American Slavery</w:t>
      </w:r>
      <w:r w:rsidRPr="00156BA1">
        <w:rPr>
          <w:sz w:val="20"/>
        </w:rPr>
        <w:t>. 1988. Westport CT: Greenwood, 1997. 678.</w:t>
      </w:r>
    </w:p>
    <w:p w14:paraId="16F8069A" w14:textId="77777777" w:rsidR="008B567D" w:rsidRPr="00156BA1" w:rsidRDefault="008B567D" w:rsidP="008B567D">
      <w:pPr>
        <w:widowControl w:val="0"/>
        <w:ind w:left="720" w:hanging="720"/>
        <w:rPr>
          <w:sz w:val="20"/>
        </w:rPr>
      </w:pPr>
      <w:r w:rsidRPr="00156BA1">
        <w:rPr>
          <w:sz w:val="20"/>
        </w:rPr>
        <w:t xml:space="preserve">“Modernism (Roman Catholicism).” </w:t>
      </w:r>
      <w:r w:rsidRPr="00156BA1">
        <w:rPr>
          <w:i/>
          <w:sz w:val="20"/>
        </w:rPr>
        <w:t>Wikipedia</w:t>
      </w:r>
      <w:r w:rsidRPr="00156BA1">
        <w:rPr>
          <w:sz w:val="20"/>
        </w:rPr>
        <w:t>. 28 Aug. 2006. 18 Sept. 2006. &lt;http://en.</w:t>
      </w:r>
      <w:r w:rsidRPr="00156BA1">
        <w:rPr>
          <w:i/>
          <w:sz w:val="20"/>
        </w:rPr>
        <w:t>Wikipedia</w:t>
      </w:r>
      <w:r w:rsidRPr="00156BA1">
        <w:rPr>
          <w:sz w:val="20"/>
        </w:rPr>
        <w:t>.org/wiki/Mod</w:t>
      </w:r>
      <w:r w:rsidRPr="00156BA1">
        <w:rPr>
          <w:sz w:val="20"/>
        </w:rPr>
        <w:softHyphen/>
        <w:t>ernism_(Roman_Catholicism)&gt;.)</w:t>
      </w:r>
    </w:p>
    <w:p w14:paraId="44220AED" w14:textId="77777777" w:rsidR="008B567D" w:rsidRPr="00156BA1" w:rsidRDefault="008B567D" w:rsidP="008B567D">
      <w:pPr>
        <w:widowControl w:val="0"/>
        <w:ind w:left="720" w:hanging="720"/>
        <w:rPr>
          <w:sz w:val="20"/>
        </w:rPr>
      </w:pPr>
      <w:r w:rsidRPr="00156BA1">
        <w:rPr>
          <w:sz w:val="20"/>
        </w:rPr>
        <w:t xml:space="preserve">Moeller, Charles. “The Knights Templars.” </w:t>
      </w:r>
      <w:r w:rsidRPr="00156BA1">
        <w:rPr>
          <w:i/>
          <w:sz w:val="20"/>
        </w:rPr>
        <w:t>Catholic Encyclopedia</w:t>
      </w:r>
      <w:r w:rsidRPr="00156BA1">
        <w:rPr>
          <w:sz w:val="20"/>
        </w:rPr>
        <w:t>. New York: Robert Appleton, 1912. New Advent. 2006. 14 Jan. 2007. &lt;http://www.newadvent.org/cathen/14493a.</w:t>
      </w:r>
      <w:r w:rsidRPr="00156BA1">
        <w:rPr>
          <w:sz w:val="20"/>
        </w:rPr>
        <w:softHyphen/>
        <w:t>htm&gt;.</w:t>
      </w:r>
    </w:p>
    <w:p w14:paraId="6909FCCA" w14:textId="77777777" w:rsidR="008B567D" w:rsidRPr="00156BA1" w:rsidRDefault="008B567D" w:rsidP="008B567D">
      <w:pPr>
        <w:widowControl w:val="0"/>
        <w:ind w:left="720" w:hanging="720"/>
        <w:rPr>
          <w:sz w:val="20"/>
        </w:rPr>
      </w:pPr>
      <w:r w:rsidRPr="00156BA1">
        <w:rPr>
          <w:sz w:val="20"/>
        </w:rPr>
        <w:t>Morton, Michael. “Catholic Modernism (1896-1914).” 17 Mar. 2007. &lt;http://www.sofn.org.uk/DOCTRINE/</w:t>
      </w:r>
      <w:r w:rsidRPr="00156BA1">
        <w:rPr>
          <w:sz w:val="20"/>
        </w:rPr>
        <w:softHyphen/>
        <w:t>catholic_modernism.htm&gt;.</w:t>
      </w:r>
    </w:p>
    <w:p w14:paraId="3F33B14B" w14:textId="77777777" w:rsidR="008B567D" w:rsidRPr="00156BA1" w:rsidRDefault="008B567D" w:rsidP="008B567D">
      <w:pPr>
        <w:widowControl w:val="0"/>
        <w:ind w:left="720" w:hanging="720"/>
        <w:rPr>
          <w:snapToGrid w:val="0"/>
          <w:sz w:val="20"/>
        </w:rPr>
      </w:pPr>
      <w:r w:rsidRPr="00156BA1">
        <w:rPr>
          <w:i/>
          <w:sz w:val="20"/>
          <w:szCs w:val="20"/>
        </w:rPr>
        <w:t>New Catholic Dictionary</w:t>
      </w:r>
      <w:r w:rsidRPr="00156BA1">
        <w:rPr>
          <w:sz w:val="20"/>
          <w:szCs w:val="20"/>
        </w:rPr>
        <w:t>. 1910. Catholic Forum. 11 Mar. 2007. &lt;http://www.catholic-forum.com/SAINTS/</w:t>
      </w:r>
      <w:r w:rsidRPr="00156BA1">
        <w:rPr>
          <w:sz w:val="20"/>
          <w:szCs w:val="20"/>
        </w:rPr>
        <w:softHyphen/>
        <w:t>indexncd.htm&gt;.</w:t>
      </w:r>
    </w:p>
    <w:p w14:paraId="3D2550E7" w14:textId="77777777" w:rsidR="008B567D" w:rsidRPr="00156BA1" w:rsidRDefault="008B567D" w:rsidP="008B567D">
      <w:pPr>
        <w:widowControl w:val="0"/>
        <w:ind w:left="720" w:hanging="720"/>
        <w:rPr>
          <w:snapToGrid w:val="0"/>
          <w:sz w:val="20"/>
        </w:rPr>
      </w:pPr>
      <w:r w:rsidRPr="00156BA1">
        <w:rPr>
          <w:sz w:val="20"/>
        </w:rPr>
        <w:t xml:space="preserve">“New Economic Policy.” </w:t>
      </w:r>
      <w:r w:rsidRPr="00156BA1">
        <w:rPr>
          <w:i/>
          <w:sz w:val="20"/>
        </w:rPr>
        <w:t>Wikipedia</w:t>
      </w:r>
      <w:r w:rsidRPr="00156BA1">
        <w:rPr>
          <w:sz w:val="20"/>
        </w:rPr>
        <w:t>. 21 Sept. 2006. 23 Sept. 2006. &lt;http://en.</w:t>
      </w:r>
      <w:r w:rsidRPr="00156BA1">
        <w:rPr>
          <w:i/>
          <w:sz w:val="20"/>
        </w:rPr>
        <w:t>Wikipedia</w:t>
      </w:r>
      <w:r w:rsidRPr="00156BA1">
        <w:rPr>
          <w:sz w:val="20"/>
        </w:rPr>
        <w:t>.</w:t>
      </w:r>
      <w:r w:rsidRPr="00156BA1">
        <w:rPr>
          <w:sz w:val="20"/>
        </w:rPr>
        <w:softHyphen/>
        <w:t>org/wiki/New_Econom</w:t>
      </w:r>
      <w:r w:rsidRPr="00156BA1">
        <w:rPr>
          <w:sz w:val="20"/>
        </w:rPr>
        <w:softHyphen/>
        <w:t>ic_Policy&gt;.</w:t>
      </w:r>
    </w:p>
    <w:p w14:paraId="5B9D92C5" w14:textId="77777777" w:rsidR="008B567D" w:rsidRPr="00156BA1" w:rsidRDefault="008B567D" w:rsidP="008B567D">
      <w:pPr>
        <w:widowControl w:val="0"/>
        <w:ind w:left="720" w:hanging="720"/>
        <w:rPr>
          <w:sz w:val="20"/>
        </w:rPr>
      </w:pPr>
      <w:r w:rsidRPr="00156BA1">
        <w:rPr>
          <w:snapToGrid w:val="0"/>
          <w:sz w:val="20"/>
        </w:rPr>
        <w:t xml:space="preserve">“Oath of Supremacy.” </w:t>
      </w:r>
      <w:r w:rsidRPr="00156BA1">
        <w:rPr>
          <w:i/>
          <w:snapToGrid w:val="0"/>
          <w:sz w:val="20"/>
        </w:rPr>
        <w:t>Wikipedia</w:t>
      </w:r>
      <w:r w:rsidRPr="00156BA1">
        <w:rPr>
          <w:snapToGrid w:val="0"/>
          <w:sz w:val="20"/>
        </w:rPr>
        <w:t>. 10 Feb. 2007. 25 Feb. 2007. &lt;http://en.</w:t>
      </w:r>
      <w:r w:rsidRPr="00156BA1">
        <w:rPr>
          <w:i/>
          <w:snapToGrid w:val="0"/>
          <w:sz w:val="20"/>
        </w:rPr>
        <w:t>Wikipedia</w:t>
      </w:r>
      <w:r w:rsidRPr="00156BA1">
        <w:rPr>
          <w:snapToGrid w:val="0"/>
          <w:sz w:val="20"/>
        </w:rPr>
        <w:t>.org/wiki/Oath_of_Supremacy&gt;.</w:t>
      </w:r>
    </w:p>
    <w:p w14:paraId="47147C23" w14:textId="77777777" w:rsidR="008B567D" w:rsidRPr="00156BA1" w:rsidRDefault="008B567D" w:rsidP="008B567D">
      <w:pPr>
        <w:widowControl w:val="0"/>
        <w:ind w:left="720" w:hanging="720"/>
        <w:rPr>
          <w:sz w:val="20"/>
        </w:rPr>
      </w:pPr>
      <w:r w:rsidRPr="00156BA1">
        <w:rPr>
          <w:sz w:val="20"/>
        </w:rPr>
        <w:t xml:space="preserve">Oestereich, Thomas. “Abbot.” </w:t>
      </w:r>
      <w:r w:rsidRPr="00156BA1">
        <w:rPr>
          <w:i/>
          <w:sz w:val="20"/>
        </w:rPr>
        <w:t>Catholic Encyclopedia</w:t>
      </w:r>
      <w:r w:rsidRPr="00156BA1">
        <w:rPr>
          <w:sz w:val="20"/>
        </w:rPr>
        <w:t>. New York: Robert Appleton, 1907. New Advent. 2006. 20 Jan. 2007. &lt;http://www.newadvent.org/cathen/01015c.htm&gt;.</w:t>
      </w:r>
    </w:p>
    <w:p w14:paraId="77EB2C1E" w14:textId="77777777" w:rsidR="008B567D" w:rsidRPr="00156BA1" w:rsidRDefault="008B567D" w:rsidP="008B567D">
      <w:pPr>
        <w:widowControl w:val="0"/>
        <w:ind w:left="720" w:hanging="720"/>
        <w:rPr>
          <w:sz w:val="20"/>
        </w:rPr>
      </w:pPr>
      <w:r w:rsidRPr="00156BA1">
        <w:rPr>
          <w:sz w:val="20"/>
        </w:rPr>
        <w:t xml:space="preserve">“Paris Commune.” </w:t>
      </w:r>
      <w:r w:rsidRPr="00156BA1">
        <w:rPr>
          <w:i/>
          <w:sz w:val="20"/>
        </w:rPr>
        <w:t>Wikipedia</w:t>
      </w:r>
      <w:r w:rsidRPr="00156BA1">
        <w:rPr>
          <w:sz w:val="20"/>
        </w:rPr>
        <w:t>. 5 Mar. 2007. 9 Mar. 2007. &lt;http://en.</w:t>
      </w:r>
      <w:r w:rsidRPr="00156BA1">
        <w:rPr>
          <w:i/>
          <w:sz w:val="20"/>
        </w:rPr>
        <w:t>Wikipedia</w:t>
      </w:r>
      <w:r w:rsidRPr="00156BA1">
        <w:rPr>
          <w:sz w:val="20"/>
        </w:rPr>
        <w:t>.org/wiki/Paris_Commune&gt;.</w:t>
      </w:r>
    </w:p>
    <w:p w14:paraId="14088033" w14:textId="77777777" w:rsidR="008B567D" w:rsidRPr="00156BA1" w:rsidRDefault="008B567D" w:rsidP="008B567D">
      <w:pPr>
        <w:widowControl w:val="0"/>
        <w:ind w:left="720" w:hanging="720"/>
        <w:rPr>
          <w:sz w:val="20"/>
        </w:rPr>
      </w:pPr>
      <w:r w:rsidRPr="00156BA1">
        <w:rPr>
          <w:rFonts w:cs="Arial"/>
          <w:iCs/>
          <w:sz w:val="20"/>
        </w:rPr>
        <w:t xml:space="preserve">“Peace of Westphalia, The.” </w:t>
      </w:r>
      <w:r w:rsidRPr="00156BA1">
        <w:rPr>
          <w:rFonts w:cs="Arial"/>
          <w:i/>
          <w:iCs/>
          <w:sz w:val="20"/>
        </w:rPr>
        <w:t>Encarta 98 Desk Encyclopedia</w:t>
      </w:r>
      <w:r w:rsidRPr="00156BA1">
        <w:rPr>
          <w:rFonts w:cs="Arial"/>
          <w:iCs/>
          <w:sz w:val="20"/>
        </w:rPr>
        <w:t>. Redmond: Microsoft, 1998.</w:t>
      </w:r>
    </w:p>
    <w:p w14:paraId="252ADD66" w14:textId="77777777" w:rsidR="008B567D" w:rsidRPr="00156BA1" w:rsidRDefault="008B567D" w:rsidP="008B567D">
      <w:pPr>
        <w:ind w:left="720" w:hanging="720"/>
        <w:rPr>
          <w:sz w:val="20"/>
        </w:rPr>
      </w:pPr>
      <w:r w:rsidRPr="00156BA1">
        <w:rPr>
          <w:sz w:val="20"/>
        </w:rPr>
        <w:t xml:space="preserve">Pelikan, Jaroslav. </w:t>
      </w:r>
      <w:r w:rsidRPr="00156BA1">
        <w:rPr>
          <w:i/>
          <w:sz w:val="20"/>
        </w:rPr>
        <w:t>Reformation of Church and Dogma</w:t>
      </w:r>
      <w:r w:rsidRPr="00156BA1">
        <w:rPr>
          <w:iCs/>
          <w:sz w:val="20"/>
        </w:rPr>
        <w:t xml:space="preserve"> (</w:t>
      </w:r>
      <w:r w:rsidRPr="00156BA1">
        <w:rPr>
          <w:i/>
          <w:sz w:val="20"/>
        </w:rPr>
        <w:t>1300-1700</w:t>
      </w:r>
      <w:r w:rsidRPr="00156BA1">
        <w:rPr>
          <w:iCs/>
          <w:sz w:val="20"/>
        </w:rPr>
        <w:t xml:space="preserve">). </w:t>
      </w:r>
      <w:r w:rsidRPr="00156BA1">
        <w:rPr>
          <w:sz w:val="20"/>
        </w:rPr>
        <w:t xml:space="preserve">Chicago: U of Chicago P, 1984. Vol. 4 of </w:t>
      </w:r>
      <w:r w:rsidRPr="00156BA1">
        <w:rPr>
          <w:i/>
          <w:sz w:val="20"/>
        </w:rPr>
        <w:t>The Christian Tradition: A History of the Development of Doctrine</w:t>
      </w:r>
      <w:r w:rsidRPr="00156BA1">
        <w:rPr>
          <w:iCs/>
          <w:sz w:val="20"/>
        </w:rPr>
        <w:t>. 5 vols. 1971-89.</w:t>
      </w:r>
    </w:p>
    <w:p w14:paraId="787C66B8" w14:textId="77777777" w:rsidR="008B567D" w:rsidRPr="00156BA1" w:rsidRDefault="008B567D" w:rsidP="008B567D">
      <w:pPr>
        <w:widowControl w:val="0"/>
        <w:ind w:left="720" w:hanging="720"/>
        <w:rPr>
          <w:sz w:val="20"/>
        </w:rPr>
      </w:pPr>
      <w:r w:rsidRPr="00156BA1">
        <w:rPr>
          <w:sz w:val="20"/>
        </w:rPr>
        <w:t>Pius X. “Pascendi Dominici gregis.” Papal Encyclicals Online. 26 Sept. 2006. &lt;http://www.papalencyclicals.net/</w:t>
      </w:r>
      <w:r w:rsidRPr="00156BA1">
        <w:rPr>
          <w:sz w:val="20"/>
        </w:rPr>
        <w:softHyphen/>
        <w:t>Pius10/p10pasce.htm&gt;.</w:t>
      </w:r>
    </w:p>
    <w:p w14:paraId="577DAAC9" w14:textId="77777777" w:rsidR="008B567D" w:rsidRPr="00156BA1" w:rsidRDefault="008B567D" w:rsidP="008B567D">
      <w:pPr>
        <w:widowControl w:val="0"/>
        <w:ind w:left="720" w:hanging="720"/>
        <w:rPr>
          <w:snapToGrid w:val="0"/>
          <w:sz w:val="20"/>
        </w:rPr>
      </w:pPr>
      <w:r w:rsidRPr="00156BA1">
        <w:rPr>
          <w:snapToGrid w:val="0"/>
          <w:sz w:val="20"/>
        </w:rPr>
        <w:t>Pius X. “The Oath against Modernism.” The Franciscan Archive. 16 Mar. 2007. &lt;http://www.franciscan-archive.</w:t>
      </w:r>
      <w:r w:rsidRPr="00156BA1">
        <w:rPr>
          <w:snapToGrid w:val="0"/>
          <w:sz w:val="20"/>
        </w:rPr>
        <w:softHyphen/>
        <w:t>org/bullarium/oath.html&gt;.</w:t>
      </w:r>
    </w:p>
    <w:p w14:paraId="0B0DCA4C" w14:textId="77777777" w:rsidR="008B567D" w:rsidRPr="00156BA1" w:rsidRDefault="008B567D" w:rsidP="008B567D">
      <w:pPr>
        <w:widowControl w:val="0"/>
        <w:ind w:left="720" w:hanging="720"/>
        <w:rPr>
          <w:sz w:val="20"/>
        </w:rPr>
      </w:pPr>
      <w:r w:rsidRPr="00156BA1">
        <w:rPr>
          <w:sz w:val="20"/>
        </w:rPr>
        <w:t xml:space="preserve">Pohle, J. “The Real Presence of Christ in the Eucharist.” </w:t>
      </w:r>
      <w:r w:rsidRPr="00156BA1">
        <w:rPr>
          <w:i/>
          <w:sz w:val="20"/>
        </w:rPr>
        <w:t>Catholic Encyclopedia</w:t>
      </w:r>
      <w:r w:rsidRPr="00156BA1">
        <w:rPr>
          <w:sz w:val="20"/>
        </w:rPr>
        <w:t xml:space="preserve">. New York: Robert Appleton, 1909. </w:t>
      </w:r>
      <w:r w:rsidRPr="00156BA1">
        <w:rPr>
          <w:sz w:val="20"/>
        </w:rPr>
        <w:lastRenderedPageBreak/>
        <w:t>New Advent. 2006. 14 Jan. 2007. &lt;http://www.newadvent.org/</w:t>
      </w:r>
      <w:r w:rsidRPr="00156BA1">
        <w:rPr>
          <w:sz w:val="20"/>
        </w:rPr>
        <w:softHyphen/>
        <w:t>cathen/05573a.htm&gt;.</w:t>
      </w:r>
    </w:p>
    <w:p w14:paraId="2B1680F4" w14:textId="77777777" w:rsidR="008B567D" w:rsidRPr="00156BA1" w:rsidRDefault="008B567D" w:rsidP="008B567D">
      <w:pPr>
        <w:widowControl w:val="0"/>
        <w:ind w:left="720" w:hanging="720"/>
        <w:rPr>
          <w:sz w:val="20"/>
        </w:rPr>
      </w:pPr>
      <w:r w:rsidRPr="00156BA1">
        <w:rPr>
          <w:sz w:val="20"/>
        </w:rPr>
        <w:t xml:space="preserve">“Pope Pius XII.” </w:t>
      </w:r>
      <w:r w:rsidRPr="00156BA1">
        <w:rPr>
          <w:i/>
          <w:sz w:val="20"/>
        </w:rPr>
        <w:t>Wikipedia</w:t>
      </w:r>
      <w:r w:rsidRPr="00156BA1">
        <w:rPr>
          <w:sz w:val="20"/>
        </w:rPr>
        <w:t>. 18 Sept. 2006. 23 Sept. 2006. &lt;http://en.</w:t>
      </w:r>
      <w:r w:rsidRPr="00156BA1">
        <w:rPr>
          <w:i/>
          <w:sz w:val="20"/>
        </w:rPr>
        <w:t>Wikipedia</w:t>
      </w:r>
      <w:r w:rsidRPr="00156BA1">
        <w:rPr>
          <w:sz w:val="20"/>
        </w:rPr>
        <w:t>.org/wiki/</w:t>
      </w:r>
      <w:r w:rsidRPr="00156BA1">
        <w:rPr>
          <w:sz w:val="20"/>
        </w:rPr>
        <w:softHyphen/>
        <w:t>Pope_Pius_XII&gt;.</w:t>
      </w:r>
    </w:p>
    <w:p w14:paraId="195DE516" w14:textId="77777777" w:rsidR="008B567D" w:rsidRPr="00156BA1" w:rsidRDefault="008B567D" w:rsidP="008B567D">
      <w:pPr>
        <w:widowControl w:val="0"/>
        <w:ind w:left="720" w:hanging="720"/>
        <w:rPr>
          <w:sz w:val="20"/>
        </w:rPr>
      </w:pPr>
      <w:r w:rsidRPr="00156BA1">
        <w:rPr>
          <w:sz w:val="20"/>
        </w:rPr>
        <w:t xml:space="preserve">“Quinisext Council.” </w:t>
      </w:r>
      <w:r w:rsidRPr="00156BA1">
        <w:rPr>
          <w:i/>
          <w:sz w:val="20"/>
        </w:rPr>
        <w:t>Wikipedia</w:t>
      </w:r>
      <w:r w:rsidRPr="00156BA1">
        <w:rPr>
          <w:sz w:val="20"/>
        </w:rPr>
        <w:t>. 5 Jan. 2007. 20 Jan. 2007. &lt;http://en.</w:t>
      </w:r>
      <w:r w:rsidRPr="00156BA1">
        <w:rPr>
          <w:i/>
          <w:sz w:val="20"/>
        </w:rPr>
        <w:t>Wikipedia</w:t>
      </w:r>
      <w:r w:rsidRPr="00156BA1">
        <w:rPr>
          <w:sz w:val="20"/>
        </w:rPr>
        <w:t>.org/wiki/Quini</w:t>
      </w:r>
      <w:r w:rsidRPr="00156BA1">
        <w:rPr>
          <w:sz w:val="20"/>
        </w:rPr>
        <w:softHyphen/>
        <w:t>sext_Council&gt;.</w:t>
      </w:r>
    </w:p>
    <w:p w14:paraId="422A4BAB" w14:textId="77777777" w:rsidR="008B567D" w:rsidRPr="00156BA1" w:rsidRDefault="008B567D" w:rsidP="008B567D">
      <w:pPr>
        <w:widowControl w:val="0"/>
        <w:ind w:left="720" w:hanging="720"/>
        <w:rPr>
          <w:sz w:val="20"/>
        </w:rPr>
      </w:pPr>
      <w:r w:rsidRPr="00156BA1">
        <w:rPr>
          <w:i/>
          <w:sz w:val="20"/>
        </w:rPr>
        <w:t>Random House Unabridged Dictionary</w:t>
      </w:r>
      <w:r w:rsidRPr="00156BA1">
        <w:rPr>
          <w:sz w:val="20"/>
        </w:rPr>
        <w:t>. New York: Random House, 2006.</w:t>
      </w:r>
    </w:p>
    <w:p w14:paraId="6BA5AE51" w14:textId="77777777" w:rsidR="008B567D" w:rsidRPr="00156BA1" w:rsidRDefault="008B567D" w:rsidP="008B567D">
      <w:pPr>
        <w:widowControl w:val="0"/>
        <w:ind w:left="720" w:hanging="720"/>
        <w:rPr>
          <w:sz w:val="20"/>
        </w:rPr>
      </w:pPr>
      <w:r w:rsidRPr="00156BA1">
        <w:rPr>
          <w:sz w:val="20"/>
        </w:rPr>
        <w:t xml:space="preserve">“Reichskonkordat.” </w:t>
      </w:r>
      <w:r w:rsidRPr="00156BA1">
        <w:rPr>
          <w:i/>
          <w:sz w:val="20"/>
        </w:rPr>
        <w:t>Wikipedia</w:t>
      </w:r>
      <w:r w:rsidRPr="00156BA1">
        <w:rPr>
          <w:sz w:val="20"/>
        </w:rPr>
        <w:t>. 12 Sept. 2006. 23 Sept. 2006. &lt;http://en.</w:t>
      </w:r>
      <w:r w:rsidRPr="00156BA1">
        <w:rPr>
          <w:i/>
          <w:sz w:val="20"/>
        </w:rPr>
        <w:t>Wikipedia</w:t>
      </w:r>
      <w:r w:rsidRPr="00156BA1">
        <w:rPr>
          <w:sz w:val="20"/>
        </w:rPr>
        <w:t>.org/wiki/Reichskonkordat&gt;.</w:t>
      </w:r>
    </w:p>
    <w:p w14:paraId="4E1D5967" w14:textId="77777777" w:rsidR="008B567D" w:rsidRPr="00156BA1" w:rsidRDefault="008B567D" w:rsidP="008B567D">
      <w:pPr>
        <w:widowControl w:val="0"/>
        <w:ind w:left="720" w:hanging="720"/>
        <w:rPr>
          <w:sz w:val="20"/>
        </w:rPr>
      </w:pPr>
      <w:r w:rsidRPr="00156BA1">
        <w:rPr>
          <w:sz w:val="20"/>
        </w:rPr>
        <w:t xml:space="preserve">Rieff, David. “Nuevo Catholics.” </w:t>
      </w:r>
      <w:r w:rsidRPr="00156BA1">
        <w:rPr>
          <w:i/>
          <w:sz w:val="20"/>
        </w:rPr>
        <w:t>The New York Times Magazine</w:t>
      </w:r>
      <w:r w:rsidRPr="00156BA1">
        <w:rPr>
          <w:sz w:val="20"/>
        </w:rPr>
        <w:t>. 24 Dec. 2006.</w:t>
      </w:r>
    </w:p>
    <w:p w14:paraId="56FBA78C" w14:textId="77777777" w:rsidR="008B567D" w:rsidRPr="00156BA1" w:rsidRDefault="008B567D" w:rsidP="008B567D">
      <w:pPr>
        <w:widowControl w:val="0"/>
        <w:ind w:left="720" w:hanging="720"/>
        <w:rPr>
          <w:sz w:val="20"/>
        </w:rPr>
      </w:pPr>
      <w:r w:rsidRPr="00156BA1">
        <w:rPr>
          <w:sz w:val="20"/>
        </w:rPr>
        <w:t>“Roman Question, The.” Sean’s Faith Website. 20 Sept. 2006. &lt;http://www.angelfire.</w:t>
      </w:r>
      <w:r w:rsidRPr="00156BA1">
        <w:rPr>
          <w:sz w:val="20"/>
        </w:rPr>
        <w:softHyphen/>
        <w:t>com/ms/seanie/history/ro</w:t>
      </w:r>
      <w:r w:rsidRPr="00156BA1">
        <w:rPr>
          <w:sz w:val="20"/>
        </w:rPr>
        <w:softHyphen/>
        <w:t>manquestion.html&gt;.</w:t>
      </w:r>
    </w:p>
    <w:p w14:paraId="0F578B9E" w14:textId="77777777" w:rsidR="008B567D" w:rsidRPr="00156BA1" w:rsidRDefault="008B567D" w:rsidP="008B567D">
      <w:pPr>
        <w:widowControl w:val="0"/>
        <w:ind w:left="720" w:hanging="720"/>
        <w:rPr>
          <w:sz w:val="20"/>
        </w:rPr>
      </w:pPr>
      <w:r w:rsidRPr="00156BA1">
        <w:rPr>
          <w:i/>
          <w:sz w:val="20"/>
        </w:rPr>
        <w:t>Rome and the Study of Scripture: A Collection of Papal Enactments on the Study of Holy Scripture Together with the Decisions of the Biblical Commission</w:t>
      </w:r>
      <w:r w:rsidRPr="00156BA1">
        <w:rPr>
          <w:sz w:val="20"/>
        </w:rPr>
        <w:t>. 7th ed. St. Meinrad</w:t>
      </w:r>
      <w:r w:rsidRPr="00156BA1">
        <w:rPr>
          <w:sz w:val="20"/>
          <w:szCs w:val="20"/>
        </w:rPr>
        <w:t>, IN</w:t>
      </w:r>
      <w:r w:rsidRPr="00156BA1">
        <w:rPr>
          <w:sz w:val="20"/>
        </w:rPr>
        <w:t>: Abbey, 1964.</w:t>
      </w:r>
    </w:p>
    <w:p w14:paraId="2C93D323" w14:textId="77777777" w:rsidR="008B567D" w:rsidRPr="00156BA1" w:rsidRDefault="008B567D" w:rsidP="008B567D">
      <w:pPr>
        <w:widowControl w:val="0"/>
        <w:ind w:left="720" w:hanging="720"/>
        <w:rPr>
          <w:sz w:val="20"/>
        </w:rPr>
      </w:pPr>
      <w:r w:rsidRPr="00156BA1">
        <w:rPr>
          <w:sz w:val="20"/>
        </w:rPr>
        <w:t xml:space="preserve">Russell, Jeffrey Burton. </w:t>
      </w:r>
      <w:r w:rsidRPr="00156BA1">
        <w:rPr>
          <w:i/>
          <w:sz w:val="20"/>
        </w:rPr>
        <w:t>Witchcraft in the Middle Ages</w:t>
      </w:r>
      <w:r w:rsidRPr="00156BA1">
        <w:rPr>
          <w:sz w:val="20"/>
        </w:rPr>
        <w:t>. New York: Cornell UP, 1972.</w:t>
      </w:r>
    </w:p>
    <w:p w14:paraId="3E17BC08" w14:textId="77777777" w:rsidR="008B567D" w:rsidRPr="00156BA1" w:rsidRDefault="008B567D" w:rsidP="008B567D">
      <w:pPr>
        <w:ind w:left="720" w:hanging="720"/>
        <w:rPr>
          <w:sz w:val="20"/>
        </w:rPr>
      </w:pPr>
      <w:r w:rsidRPr="00156BA1">
        <w:rPr>
          <w:sz w:val="20"/>
        </w:rPr>
        <w:t xml:space="preserve">Scannell, T.B. “Jean-Baptiste-Henri Dominique Lacordaire.”  </w:t>
      </w:r>
      <w:r w:rsidRPr="00156BA1">
        <w:rPr>
          <w:i/>
          <w:sz w:val="20"/>
        </w:rPr>
        <w:t>Catholic Encyclopedia</w:t>
      </w:r>
      <w:r w:rsidRPr="00156BA1">
        <w:rPr>
          <w:sz w:val="20"/>
        </w:rPr>
        <w:t>. New York: Robert Appleton, 1910. New Advent. 2007. 10 Mar. 2007. &lt;http://www.newadvent.org/cathen/08733a.htm&gt;.</w:t>
      </w:r>
    </w:p>
    <w:p w14:paraId="2F956256" w14:textId="77777777" w:rsidR="008B567D" w:rsidRPr="00156BA1" w:rsidRDefault="008B567D" w:rsidP="008B567D">
      <w:pPr>
        <w:ind w:left="720" w:hanging="720"/>
        <w:rPr>
          <w:sz w:val="20"/>
        </w:rPr>
      </w:pPr>
      <w:r w:rsidRPr="00156BA1">
        <w:rPr>
          <w:sz w:val="20"/>
        </w:rPr>
        <w:t xml:space="preserve">Schmaus, Michael. </w:t>
      </w:r>
      <w:r w:rsidRPr="00156BA1">
        <w:rPr>
          <w:i/>
          <w:sz w:val="20"/>
        </w:rPr>
        <w:t>Justification</w:t>
      </w:r>
      <w:r w:rsidRPr="00156BA1">
        <w:rPr>
          <w:sz w:val="20"/>
        </w:rPr>
        <w:t xml:space="preserve"> </w:t>
      </w:r>
      <w:r w:rsidRPr="00156BA1">
        <w:rPr>
          <w:i/>
          <w:sz w:val="20"/>
        </w:rPr>
        <w:t>and</w:t>
      </w:r>
      <w:r w:rsidRPr="00156BA1">
        <w:rPr>
          <w:sz w:val="20"/>
        </w:rPr>
        <w:t xml:space="preserve"> </w:t>
      </w:r>
      <w:r w:rsidRPr="00156BA1">
        <w:rPr>
          <w:i/>
          <w:sz w:val="20"/>
        </w:rPr>
        <w:t>the</w:t>
      </w:r>
      <w:r w:rsidRPr="00156BA1">
        <w:rPr>
          <w:sz w:val="20"/>
        </w:rPr>
        <w:t xml:space="preserve"> </w:t>
      </w:r>
      <w:r w:rsidRPr="00156BA1">
        <w:rPr>
          <w:i/>
          <w:sz w:val="20"/>
        </w:rPr>
        <w:t>Last</w:t>
      </w:r>
      <w:r w:rsidRPr="00156BA1">
        <w:rPr>
          <w:sz w:val="20"/>
        </w:rPr>
        <w:t xml:space="preserve"> </w:t>
      </w:r>
      <w:r w:rsidRPr="00156BA1">
        <w:rPr>
          <w:i/>
          <w:sz w:val="20"/>
        </w:rPr>
        <w:t>Things</w:t>
      </w:r>
      <w:r w:rsidRPr="00156BA1">
        <w:rPr>
          <w:iCs/>
          <w:sz w:val="20"/>
        </w:rPr>
        <w:t>.</w:t>
      </w:r>
      <w:r w:rsidRPr="00156BA1">
        <w:rPr>
          <w:sz w:val="20"/>
        </w:rPr>
        <w:t xml:space="preserve"> Kansas City: Sheed and Ward, 1977. Vol. 6 of </w:t>
      </w:r>
      <w:r w:rsidRPr="00156BA1">
        <w:rPr>
          <w:i/>
          <w:sz w:val="20"/>
        </w:rPr>
        <w:t>Dogma</w:t>
      </w:r>
      <w:r w:rsidRPr="00156BA1">
        <w:rPr>
          <w:iCs/>
          <w:sz w:val="20"/>
        </w:rPr>
        <w:t xml:space="preserve">. Trans. Ann Laeuchli et al. </w:t>
      </w:r>
      <w:r w:rsidRPr="00156BA1">
        <w:rPr>
          <w:sz w:val="20"/>
        </w:rPr>
        <w:t>6 vols. 1968-77.</w:t>
      </w:r>
    </w:p>
    <w:p w14:paraId="10EA5882" w14:textId="77777777" w:rsidR="008B567D" w:rsidRPr="00156BA1" w:rsidRDefault="008B567D" w:rsidP="008B567D">
      <w:pPr>
        <w:widowControl w:val="0"/>
        <w:ind w:left="720" w:hanging="720"/>
        <w:rPr>
          <w:sz w:val="20"/>
        </w:rPr>
      </w:pPr>
      <w:r w:rsidRPr="00156BA1">
        <w:rPr>
          <w:sz w:val="20"/>
        </w:rPr>
        <w:t>Schroeder, H.</w:t>
      </w:r>
      <w:r w:rsidRPr="00050EFB">
        <w:rPr>
          <w:sz w:val="20"/>
        </w:rPr>
        <w:t xml:space="preserve">J., OP. </w:t>
      </w:r>
      <w:r w:rsidRPr="00156BA1">
        <w:rPr>
          <w:i/>
          <w:sz w:val="20"/>
        </w:rPr>
        <w:t>Canons and Decrees of the Council of Trent</w:t>
      </w:r>
      <w:r w:rsidRPr="00156BA1">
        <w:rPr>
          <w:sz w:val="20"/>
        </w:rPr>
        <w:t>. St. Louis: Herder, 1941.</w:t>
      </w:r>
    </w:p>
    <w:p w14:paraId="09522FD9" w14:textId="77777777" w:rsidR="008B567D" w:rsidRPr="00156BA1" w:rsidRDefault="008B567D" w:rsidP="008B567D">
      <w:pPr>
        <w:ind w:left="720" w:hanging="720"/>
        <w:rPr>
          <w:sz w:val="20"/>
        </w:rPr>
      </w:pPr>
      <w:r w:rsidRPr="00156BA1">
        <w:rPr>
          <w:sz w:val="20"/>
        </w:rPr>
        <w:t xml:space="preserve">“Social Action.” </w:t>
      </w:r>
      <w:r w:rsidRPr="00156BA1">
        <w:rPr>
          <w:i/>
          <w:sz w:val="20"/>
        </w:rPr>
        <w:t>Encyclopedia of Religion and Society</w:t>
      </w:r>
      <w:r w:rsidRPr="00156BA1">
        <w:rPr>
          <w:sz w:val="20"/>
        </w:rPr>
        <w:t>. 1998. Hartford Institute for Religion Research. 21 Sept. 2006. &lt;http://hirr.hartsem.edu/ency/SocialA.htm&gt;.</w:t>
      </w:r>
    </w:p>
    <w:p w14:paraId="31024949" w14:textId="77777777" w:rsidR="008B567D" w:rsidRPr="00156BA1" w:rsidRDefault="008B567D" w:rsidP="008B567D">
      <w:pPr>
        <w:widowControl w:val="0"/>
        <w:ind w:left="720" w:hanging="720"/>
        <w:rPr>
          <w:sz w:val="20"/>
        </w:rPr>
      </w:pPr>
      <w:r w:rsidRPr="00156BA1">
        <w:rPr>
          <w:sz w:val="20"/>
        </w:rPr>
        <w:t xml:space="preserve">“Social Justice.” </w:t>
      </w:r>
      <w:r w:rsidRPr="00156BA1">
        <w:rPr>
          <w:i/>
          <w:sz w:val="20"/>
        </w:rPr>
        <w:t>Wikipedia</w:t>
      </w:r>
      <w:r w:rsidRPr="00156BA1">
        <w:rPr>
          <w:sz w:val="20"/>
        </w:rPr>
        <w:t>. 3 Sept. 2006. 10 Mar. 2007. &lt;http://en.</w:t>
      </w:r>
      <w:r w:rsidRPr="00156BA1">
        <w:rPr>
          <w:i/>
          <w:sz w:val="20"/>
        </w:rPr>
        <w:t>Wikipedia</w:t>
      </w:r>
      <w:r w:rsidRPr="00156BA1">
        <w:rPr>
          <w:sz w:val="20"/>
        </w:rPr>
        <w:t>.org/wiki/Social_justice&gt;.</w:t>
      </w:r>
    </w:p>
    <w:p w14:paraId="3FC24ADD" w14:textId="77777777" w:rsidR="008B567D" w:rsidRPr="00156BA1" w:rsidRDefault="008B567D" w:rsidP="008B567D">
      <w:pPr>
        <w:widowControl w:val="0"/>
        <w:ind w:left="720" w:hanging="720"/>
        <w:rPr>
          <w:sz w:val="20"/>
        </w:rPr>
      </w:pPr>
      <w:r w:rsidRPr="00156BA1">
        <w:rPr>
          <w:sz w:val="20"/>
        </w:rPr>
        <w:t>White, Matthew. “Source List and Detailed Death Tolls for the Twentieth Century Hemoclysm.” Matthew White’s Homepage. Nov. 2005. 20 Mar. 2007. &lt;http://users.erols.com/mwhite28/warstat1.htm&gt;.</w:t>
      </w:r>
    </w:p>
    <w:p w14:paraId="1BBED5DB" w14:textId="77777777" w:rsidR="008B567D" w:rsidRPr="00156BA1" w:rsidRDefault="008B567D" w:rsidP="008B567D">
      <w:pPr>
        <w:widowControl w:val="0"/>
        <w:ind w:left="720" w:hanging="720"/>
        <w:rPr>
          <w:sz w:val="20"/>
        </w:rPr>
      </w:pPr>
      <w:r w:rsidRPr="00156BA1">
        <w:rPr>
          <w:sz w:val="20"/>
        </w:rPr>
        <w:t xml:space="preserve">Sox, David. </w:t>
      </w:r>
      <w:r w:rsidRPr="00156BA1">
        <w:rPr>
          <w:i/>
          <w:sz w:val="20"/>
        </w:rPr>
        <w:t>Relics and Shrines</w:t>
      </w:r>
      <w:r w:rsidRPr="00156BA1">
        <w:rPr>
          <w:sz w:val="20"/>
        </w:rPr>
        <w:t>. London: George Allen and Unwin, 1985.</w:t>
      </w:r>
    </w:p>
    <w:p w14:paraId="031EF6AC" w14:textId="77777777" w:rsidR="008B567D" w:rsidRPr="00156BA1" w:rsidRDefault="008B567D" w:rsidP="008B567D">
      <w:pPr>
        <w:widowControl w:val="0"/>
        <w:ind w:left="720" w:hanging="720"/>
        <w:rPr>
          <w:sz w:val="20"/>
        </w:rPr>
      </w:pPr>
      <w:r w:rsidRPr="00156BA1">
        <w:rPr>
          <w:sz w:val="20"/>
        </w:rPr>
        <w:t xml:space="preserve">“Spain.” </w:t>
      </w:r>
      <w:r w:rsidRPr="00156BA1">
        <w:rPr>
          <w:i/>
          <w:sz w:val="20"/>
        </w:rPr>
        <w:t>Wikipedia</w:t>
      </w:r>
      <w:r w:rsidRPr="00156BA1">
        <w:rPr>
          <w:sz w:val="20"/>
        </w:rPr>
        <w:t>. 20 Sept. 2006. 23 Sept. 2006. &lt;http://en.</w:t>
      </w:r>
      <w:r w:rsidRPr="00156BA1">
        <w:rPr>
          <w:i/>
          <w:sz w:val="20"/>
        </w:rPr>
        <w:t>Wikipedia</w:t>
      </w:r>
      <w:r w:rsidRPr="00156BA1">
        <w:rPr>
          <w:sz w:val="20"/>
        </w:rPr>
        <w:t>.org/wiki/Spain&gt;.</w:t>
      </w:r>
    </w:p>
    <w:p w14:paraId="55E9DC3B" w14:textId="77777777" w:rsidR="008B567D" w:rsidRPr="00156BA1" w:rsidRDefault="008B567D" w:rsidP="008B567D">
      <w:pPr>
        <w:widowControl w:val="0"/>
        <w:ind w:left="720" w:hanging="720"/>
        <w:rPr>
          <w:snapToGrid w:val="0"/>
          <w:sz w:val="20"/>
        </w:rPr>
      </w:pPr>
      <w:r w:rsidRPr="00156BA1">
        <w:rPr>
          <w:sz w:val="20"/>
        </w:rPr>
        <w:t xml:space="preserve">Stearns, Peter N. </w:t>
      </w:r>
      <w:r w:rsidRPr="00156BA1">
        <w:rPr>
          <w:i/>
          <w:sz w:val="20"/>
        </w:rPr>
        <w:t>The Encyclopedia of World History</w:t>
      </w:r>
      <w:r w:rsidRPr="00156BA1">
        <w:rPr>
          <w:sz w:val="20"/>
        </w:rPr>
        <w:t xml:space="preserve">: </w:t>
      </w:r>
      <w:r w:rsidRPr="00156BA1">
        <w:rPr>
          <w:i/>
          <w:sz w:val="20"/>
        </w:rPr>
        <w:t>Ancient</w:t>
      </w:r>
      <w:r w:rsidRPr="00156BA1">
        <w:rPr>
          <w:sz w:val="20"/>
        </w:rPr>
        <w:t xml:space="preserve">, </w:t>
      </w:r>
      <w:r w:rsidRPr="00156BA1">
        <w:rPr>
          <w:i/>
          <w:sz w:val="20"/>
        </w:rPr>
        <w:t>Medieval</w:t>
      </w:r>
      <w:r w:rsidRPr="00156BA1">
        <w:rPr>
          <w:sz w:val="20"/>
        </w:rPr>
        <w:t xml:space="preserve">, </w:t>
      </w:r>
      <w:r w:rsidRPr="00156BA1">
        <w:rPr>
          <w:i/>
          <w:sz w:val="20"/>
        </w:rPr>
        <w:t>Modern</w:t>
      </w:r>
      <w:r w:rsidRPr="00156BA1">
        <w:rPr>
          <w:sz w:val="20"/>
        </w:rPr>
        <w:t xml:space="preserve">.  6th ed. Boston: Houghton Mifflin, </w:t>
      </w:r>
      <w:r w:rsidRPr="00156BA1">
        <w:rPr>
          <w:sz w:val="20"/>
          <w:szCs w:val="20"/>
        </w:rPr>
        <w:t>2001.</w:t>
      </w:r>
    </w:p>
    <w:p w14:paraId="07B2A2AC" w14:textId="77777777" w:rsidR="008B567D" w:rsidRPr="00156BA1" w:rsidRDefault="008B567D" w:rsidP="008B567D">
      <w:pPr>
        <w:widowControl w:val="0"/>
        <w:ind w:left="720" w:hanging="720"/>
        <w:rPr>
          <w:sz w:val="20"/>
        </w:rPr>
      </w:pPr>
      <w:r w:rsidRPr="00156BA1">
        <w:rPr>
          <w:sz w:val="20"/>
        </w:rPr>
        <w:t xml:space="preserve">Steigmann-Gall, Richard. </w:t>
      </w:r>
      <w:r w:rsidRPr="00156BA1">
        <w:rPr>
          <w:i/>
          <w:sz w:val="20"/>
        </w:rPr>
        <w:t>The Holy Reich</w:t>
      </w:r>
      <w:r w:rsidRPr="00156BA1">
        <w:rPr>
          <w:sz w:val="20"/>
        </w:rPr>
        <w:t xml:space="preserve">: </w:t>
      </w:r>
      <w:r w:rsidRPr="00156BA1">
        <w:rPr>
          <w:i/>
          <w:sz w:val="20"/>
        </w:rPr>
        <w:t>Nazi Conceptions of Christianity, 1919-1945</w:t>
      </w:r>
      <w:r w:rsidRPr="00156BA1">
        <w:rPr>
          <w:sz w:val="20"/>
        </w:rPr>
        <w:t>. Cambridge: Cambridge UP, 2003.</w:t>
      </w:r>
    </w:p>
    <w:p w14:paraId="6B1765CA" w14:textId="77777777" w:rsidR="008B567D" w:rsidRPr="00156BA1" w:rsidRDefault="008B567D" w:rsidP="008B567D">
      <w:pPr>
        <w:widowControl w:val="0"/>
        <w:ind w:left="720" w:hanging="720"/>
        <w:rPr>
          <w:sz w:val="20"/>
        </w:rPr>
      </w:pPr>
      <w:r w:rsidRPr="00156BA1">
        <w:rPr>
          <w:sz w:val="20"/>
        </w:rPr>
        <w:t xml:space="preserve">Stolzle, R. “Johann Michael Sailer.” </w:t>
      </w:r>
      <w:r w:rsidRPr="00156BA1">
        <w:rPr>
          <w:i/>
          <w:sz w:val="20"/>
        </w:rPr>
        <w:t>Catholic Encyclopedia</w:t>
      </w:r>
      <w:r w:rsidRPr="00156BA1">
        <w:rPr>
          <w:sz w:val="20"/>
        </w:rPr>
        <w:t>. New York: Robert Appleton, 1912. New Advent. 2007. 11 Mar. 2007. &lt;http://www.newadvent.org/cathen/.htm&gt;.</w:t>
      </w:r>
    </w:p>
    <w:p w14:paraId="7BA8F742" w14:textId="77777777" w:rsidR="008B567D" w:rsidRPr="00156BA1" w:rsidRDefault="008B567D" w:rsidP="008B567D">
      <w:pPr>
        <w:widowControl w:val="0"/>
        <w:ind w:left="720" w:hanging="720"/>
        <w:rPr>
          <w:sz w:val="20"/>
        </w:rPr>
      </w:pPr>
      <w:r w:rsidRPr="00156BA1">
        <w:rPr>
          <w:sz w:val="20"/>
        </w:rPr>
        <w:t xml:space="preserve">Sullivan, Francis </w:t>
      </w:r>
      <w:r w:rsidRPr="00050EFB">
        <w:rPr>
          <w:sz w:val="20"/>
        </w:rPr>
        <w:t xml:space="preserve">A., SJ. </w:t>
      </w:r>
      <w:r w:rsidRPr="00156BA1">
        <w:rPr>
          <w:i/>
          <w:sz w:val="20"/>
        </w:rPr>
        <w:t>Salvation outside the Church? Tracing the History of the Catholic Response</w:t>
      </w:r>
      <w:r w:rsidRPr="00156BA1">
        <w:rPr>
          <w:sz w:val="20"/>
        </w:rPr>
        <w:t>. Mahwah: Paulist, 1992.</w:t>
      </w:r>
    </w:p>
    <w:p w14:paraId="1C228901" w14:textId="77777777" w:rsidR="008B567D" w:rsidRPr="00156BA1" w:rsidRDefault="008B567D" w:rsidP="008B567D">
      <w:pPr>
        <w:widowControl w:val="0"/>
        <w:ind w:left="720" w:hanging="720"/>
        <w:rPr>
          <w:sz w:val="20"/>
        </w:rPr>
      </w:pPr>
      <w:r w:rsidRPr="00156BA1">
        <w:rPr>
          <w:sz w:val="20"/>
        </w:rPr>
        <w:t xml:space="preserve">Swidler, Leonard. </w:t>
      </w:r>
      <w:r w:rsidRPr="00156BA1">
        <w:rPr>
          <w:i/>
          <w:sz w:val="20"/>
        </w:rPr>
        <w:t>Bloodwitness for Peace and Unity</w:t>
      </w:r>
      <w:r w:rsidRPr="00156BA1">
        <w:rPr>
          <w:sz w:val="20"/>
        </w:rPr>
        <w:t xml:space="preserve">: </w:t>
      </w:r>
      <w:r w:rsidRPr="00156BA1">
        <w:rPr>
          <w:i/>
          <w:sz w:val="20"/>
        </w:rPr>
        <w:t>The Life of Max Josef Metzger</w:t>
      </w:r>
      <w:r w:rsidRPr="00156BA1">
        <w:rPr>
          <w:sz w:val="20"/>
        </w:rPr>
        <w:t>. Philadelphia: Ecumenical Press; Denville, NJ: Dimension, 1977. The Global Dialogue Institute (Temple University, Philadelphia). 17 Mar. 2007. &lt;http://global-dialogue.com/swidlerbooks/metzger.htm&gt;.</w:t>
      </w:r>
    </w:p>
    <w:p w14:paraId="73EE9FBC" w14:textId="77777777" w:rsidR="008B567D" w:rsidRPr="00156BA1" w:rsidRDefault="008B567D" w:rsidP="008B567D">
      <w:pPr>
        <w:widowControl w:val="0"/>
        <w:ind w:left="720" w:hanging="720"/>
        <w:rPr>
          <w:sz w:val="20"/>
        </w:rPr>
      </w:pPr>
      <w:r w:rsidRPr="00156BA1">
        <w:rPr>
          <w:rFonts w:ascii="Times" w:hAnsi="Times" w:cs="Times"/>
          <w:sz w:val="20"/>
        </w:rPr>
        <w:t>“Synod of Bishops, The: An Introduction.” 1 Jan. 1995. The Vatican. 19 Mar. 2007. &lt;http://www.vatican.va/</w:t>
      </w:r>
      <w:r w:rsidRPr="00156BA1">
        <w:rPr>
          <w:rFonts w:ascii="Times" w:hAnsi="Times" w:cs="Times"/>
          <w:sz w:val="20"/>
        </w:rPr>
        <w:softHyphen/>
        <w:t>roman_curia/synod/documents/rc_synod_01011995_profile_en.html&gt;.</w:t>
      </w:r>
    </w:p>
    <w:p w14:paraId="2472EE3A" w14:textId="77777777" w:rsidR="008B567D" w:rsidRPr="00156BA1" w:rsidRDefault="008B567D" w:rsidP="008B567D">
      <w:pPr>
        <w:widowControl w:val="0"/>
        <w:ind w:left="720" w:hanging="720"/>
        <w:rPr>
          <w:sz w:val="20"/>
        </w:rPr>
      </w:pPr>
      <w:r w:rsidRPr="00156BA1">
        <w:rPr>
          <w:sz w:val="20"/>
        </w:rPr>
        <w:t xml:space="preserve">“Thomas Erastus [Swiss Reformer, 1524-83].” </w:t>
      </w:r>
      <w:r w:rsidRPr="00156BA1">
        <w:rPr>
          <w:i/>
          <w:sz w:val="20"/>
        </w:rPr>
        <w:t>Wikipedia</w:t>
      </w:r>
      <w:r w:rsidRPr="00156BA1">
        <w:rPr>
          <w:sz w:val="20"/>
        </w:rPr>
        <w:t>. 5 Sept. 2006. &lt;http://en.</w:t>
      </w:r>
      <w:r w:rsidRPr="00156BA1">
        <w:rPr>
          <w:i/>
          <w:sz w:val="20"/>
        </w:rPr>
        <w:t>Wikipedia</w:t>
      </w:r>
      <w:r w:rsidRPr="00156BA1">
        <w:rPr>
          <w:sz w:val="20"/>
        </w:rPr>
        <w:t>.org/wiki/Thomas_Er</w:t>
      </w:r>
      <w:r w:rsidRPr="00156BA1">
        <w:rPr>
          <w:sz w:val="20"/>
        </w:rPr>
        <w:softHyphen/>
        <w:t>astus&gt;.</w:t>
      </w:r>
    </w:p>
    <w:p w14:paraId="6829F585" w14:textId="77777777" w:rsidR="008B567D" w:rsidRPr="00156BA1" w:rsidRDefault="008B567D" w:rsidP="008B567D">
      <w:pPr>
        <w:widowControl w:val="0"/>
        <w:ind w:left="720" w:hanging="720"/>
        <w:rPr>
          <w:sz w:val="20"/>
        </w:rPr>
      </w:pPr>
      <w:r w:rsidRPr="00156BA1">
        <w:rPr>
          <w:sz w:val="20"/>
        </w:rPr>
        <w:t xml:space="preserve">Thurston, Herbert. “Holy Year of Jubilee.” </w:t>
      </w:r>
      <w:r w:rsidRPr="00156BA1">
        <w:rPr>
          <w:i/>
          <w:sz w:val="20"/>
        </w:rPr>
        <w:t>Catholic Encyclopedia</w:t>
      </w:r>
      <w:r w:rsidRPr="00156BA1">
        <w:rPr>
          <w:sz w:val="20"/>
        </w:rPr>
        <w:t>. New York: Robert Appleton, 1910. New Advent. 2006. 14 Jan. 2007. &lt;http://www.newadvent.org/cathen/08531c.</w:t>
      </w:r>
      <w:r w:rsidRPr="00156BA1">
        <w:rPr>
          <w:sz w:val="20"/>
        </w:rPr>
        <w:softHyphen/>
        <w:t>htm&gt;.</w:t>
      </w:r>
    </w:p>
    <w:p w14:paraId="2CBCCFFA" w14:textId="77777777" w:rsidR="008B567D" w:rsidRPr="00156BA1" w:rsidRDefault="008B567D" w:rsidP="008B567D">
      <w:pPr>
        <w:widowControl w:val="0"/>
        <w:ind w:left="720" w:hanging="720"/>
        <w:rPr>
          <w:sz w:val="20"/>
        </w:rPr>
      </w:pPr>
      <w:r w:rsidRPr="00156BA1">
        <w:rPr>
          <w:sz w:val="20"/>
        </w:rPr>
        <w:t xml:space="preserve">“Treaty of Versailles.” </w:t>
      </w:r>
      <w:r w:rsidRPr="00156BA1">
        <w:rPr>
          <w:i/>
          <w:sz w:val="20"/>
        </w:rPr>
        <w:t>Wikipedia</w:t>
      </w:r>
      <w:r w:rsidRPr="00156BA1">
        <w:rPr>
          <w:sz w:val="20"/>
        </w:rPr>
        <w:t>. 18 Sept. 2006. &lt;http://en.</w:t>
      </w:r>
      <w:r w:rsidRPr="00156BA1">
        <w:rPr>
          <w:i/>
          <w:sz w:val="20"/>
        </w:rPr>
        <w:t>Wikipedia</w:t>
      </w:r>
      <w:r w:rsidRPr="00156BA1">
        <w:rPr>
          <w:sz w:val="20"/>
        </w:rPr>
        <w:t>.org/wiki/</w:t>
      </w:r>
      <w:r w:rsidRPr="00156BA1">
        <w:rPr>
          <w:sz w:val="20"/>
        </w:rPr>
        <w:softHyphen/>
        <w:t>Treaty_of_</w:t>
      </w:r>
      <w:r w:rsidRPr="00156BA1">
        <w:rPr>
          <w:sz w:val="20"/>
        </w:rPr>
        <w:softHyphen/>
        <w:t>Versailles&gt;.</w:t>
      </w:r>
    </w:p>
    <w:p w14:paraId="6283696F" w14:textId="77777777" w:rsidR="008B567D" w:rsidRPr="00156BA1" w:rsidRDefault="008B567D" w:rsidP="008B567D">
      <w:pPr>
        <w:widowControl w:val="0"/>
        <w:ind w:left="720" w:hanging="720"/>
        <w:rPr>
          <w:sz w:val="20"/>
        </w:rPr>
      </w:pPr>
      <w:r w:rsidRPr="00156BA1">
        <w:rPr>
          <w:sz w:val="20"/>
          <w:szCs w:val="27"/>
        </w:rPr>
        <w:t>Trovato, Benito. “</w:t>
      </w:r>
      <w:r w:rsidRPr="00156BA1">
        <w:rPr>
          <w:sz w:val="20"/>
          <w:szCs w:val="36"/>
        </w:rPr>
        <w:t>Philological Limits to Knowledge,</w:t>
      </w:r>
      <w:r w:rsidRPr="00156BA1">
        <w:rPr>
          <w:sz w:val="20"/>
        </w:rPr>
        <w:t xml:space="preserve"> or </w:t>
      </w:r>
      <w:r w:rsidRPr="00156BA1">
        <w:rPr>
          <w:sz w:val="20"/>
          <w:szCs w:val="27"/>
        </w:rPr>
        <w:t>Luther’s Tower Experience.” Letters from the Dust Bowl. 13 June 2001. &lt;</w:t>
      </w:r>
      <w:r w:rsidRPr="00156BA1">
        <w:rPr>
          <w:sz w:val="20"/>
          <w:szCs w:val="20"/>
        </w:rPr>
        <w:t>http://www.lettersfromthedustbowl.com/limits.html</w:t>
      </w:r>
      <w:r w:rsidRPr="00156BA1">
        <w:rPr>
          <w:sz w:val="20"/>
          <w:szCs w:val="27"/>
        </w:rPr>
        <w:t>&gt;.</w:t>
      </w:r>
      <w:r w:rsidRPr="00156BA1">
        <w:rPr>
          <w:vanish/>
          <w:sz w:val="20"/>
          <w:szCs w:val="20"/>
        </w:rPr>
        <w:t xml:space="preserve"> Trovato is at the University of Chicago School of Heuristic Theology.</w:t>
      </w:r>
    </w:p>
    <w:p w14:paraId="6670A954" w14:textId="77777777" w:rsidR="008B567D" w:rsidRPr="00156BA1" w:rsidRDefault="008B567D" w:rsidP="008B567D">
      <w:pPr>
        <w:widowControl w:val="0"/>
        <w:ind w:left="720" w:hanging="720"/>
        <w:rPr>
          <w:sz w:val="20"/>
        </w:rPr>
      </w:pPr>
      <w:r w:rsidRPr="00156BA1">
        <w:rPr>
          <w:sz w:val="20"/>
        </w:rPr>
        <w:t xml:space="preserve"> “Ultramontanism.” </w:t>
      </w:r>
      <w:r w:rsidRPr="00156BA1">
        <w:rPr>
          <w:i/>
          <w:sz w:val="20"/>
        </w:rPr>
        <w:t>Wikipedia</w:t>
      </w:r>
      <w:r w:rsidRPr="00156BA1">
        <w:rPr>
          <w:sz w:val="20"/>
        </w:rPr>
        <w:t>. 1 Sept. 2006. 5 Sept. 2006. &lt;http://en.</w:t>
      </w:r>
      <w:r w:rsidRPr="00156BA1">
        <w:rPr>
          <w:i/>
          <w:sz w:val="20"/>
        </w:rPr>
        <w:t>Wikipedia</w:t>
      </w:r>
      <w:r w:rsidRPr="00156BA1">
        <w:rPr>
          <w:sz w:val="20"/>
        </w:rPr>
        <w:t>.org/wiki/Ultramontanism&gt;.</w:t>
      </w:r>
    </w:p>
    <w:p w14:paraId="0B1CEBD6" w14:textId="77777777" w:rsidR="008B567D" w:rsidRPr="00156BA1" w:rsidRDefault="008B567D" w:rsidP="008B567D">
      <w:pPr>
        <w:widowControl w:val="0"/>
        <w:ind w:left="720" w:hanging="720"/>
        <w:rPr>
          <w:sz w:val="20"/>
        </w:rPr>
      </w:pPr>
      <w:r w:rsidRPr="00156BA1">
        <w:rPr>
          <w:sz w:val="20"/>
        </w:rPr>
        <w:t xml:space="preserve">“Urbi et Orbi.” </w:t>
      </w:r>
      <w:r w:rsidRPr="00156BA1">
        <w:rPr>
          <w:i/>
          <w:sz w:val="20"/>
        </w:rPr>
        <w:t>Time</w:t>
      </w:r>
      <w:r w:rsidRPr="00156BA1">
        <w:rPr>
          <w:sz w:val="20"/>
        </w:rPr>
        <w:t xml:space="preserve"> (14 Dec. 1953). 17 Mar. 2007. &lt;http://www.time.com/time/magazine/article/</w:t>
      </w:r>
      <w:r w:rsidRPr="00156BA1">
        <w:rPr>
          <w:sz w:val="20"/>
        </w:rPr>
        <w:softHyphen/>
        <w:t>0,9171,806801-9,00.html&gt;.</w:t>
      </w:r>
    </w:p>
    <w:p w14:paraId="6F902EEE" w14:textId="77777777" w:rsidR="008B567D" w:rsidRPr="00156BA1" w:rsidRDefault="008B567D" w:rsidP="008B567D">
      <w:pPr>
        <w:widowControl w:val="0"/>
        <w:ind w:left="720" w:hanging="720"/>
        <w:rPr>
          <w:sz w:val="20"/>
        </w:rPr>
      </w:pPr>
      <w:r w:rsidRPr="00156BA1">
        <w:rPr>
          <w:sz w:val="20"/>
        </w:rPr>
        <w:t>US Depart</w:t>
      </w:r>
      <w:r w:rsidRPr="00156BA1">
        <w:rPr>
          <w:sz w:val="20"/>
        </w:rPr>
        <w:softHyphen/>
        <w:t xml:space="preserve">ment of State. “Background Note: Holy See.” </w:t>
      </w:r>
      <w:r w:rsidRPr="00156BA1">
        <w:rPr>
          <w:i/>
          <w:sz w:val="20"/>
        </w:rPr>
        <w:t>US Depart</w:t>
      </w:r>
      <w:r w:rsidRPr="00156BA1">
        <w:rPr>
          <w:i/>
          <w:sz w:val="20"/>
        </w:rPr>
        <w:softHyphen/>
        <w:t>ment of State</w:t>
      </w:r>
      <w:r w:rsidRPr="00156BA1">
        <w:rPr>
          <w:sz w:val="20"/>
        </w:rPr>
        <w:t>. Oct. 2006. 20 Mar. 2007. &lt;http://</w:t>
      </w:r>
      <w:r w:rsidRPr="00156BA1">
        <w:rPr>
          <w:sz w:val="20"/>
        </w:rPr>
        <w:softHyphen/>
        <w:t>www.state.gov/r/pa/ei/bgn/3819.htm&gt;</w:t>
      </w:r>
    </w:p>
    <w:p w14:paraId="09655787" w14:textId="77777777" w:rsidR="008B567D" w:rsidRPr="00156BA1" w:rsidRDefault="008B567D" w:rsidP="008B567D">
      <w:pPr>
        <w:widowControl w:val="0"/>
        <w:ind w:left="720" w:hanging="720"/>
        <w:rPr>
          <w:sz w:val="20"/>
        </w:rPr>
      </w:pPr>
      <w:r w:rsidRPr="00156BA1">
        <w:rPr>
          <w:sz w:val="20"/>
        </w:rPr>
        <w:t xml:space="preserve">Van Der Essen, L. “The Council of Florence.” </w:t>
      </w:r>
      <w:r w:rsidRPr="00156BA1">
        <w:rPr>
          <w:i/>
          <w:sz w:val="20"/>
        </w:rPr>
        <w:t>Catholic Encyclopedia</w:t>
      </w:r>
      <w:r w:rsidRPr="00156BA1">
        <w:rPr>
          <w:sz w:val="20"/>
        </w:rPr>
        <w:t>. New York: Robert Appleton, 1909. New Advent. 2007. 28 Feb. 2007. &lt;http://www.newadvent.org/cathen/06111a.htm&gt;.</w:t>
      </w:r>
    </w:p>
    <w:p w14:paraId="0FDB7B49" w14:textId="77777777" w:rsidR="008B567D" w:rsidRPr="00156BA1" w:rsidRDefault="008B567D" w:rsidP="008B567D">
      <w:pPr>
        <w:widowControl w:val="0"/>
        <w:ind w:left="720" w:hanging="720"/>
        <w:rPr>
          <w:sz w:val="20"/>
        </w:rPr>
      </w:pPr>
      <w:r w:rsidRPr="00156BA1">
        <w:rPr>
          <w:sz w:val="20"/>
        </w:rPr>
        <w:t xml:space="preserve">Walker, Williston, et al. </w:t>
      </w:r>
      <w:r w:rsidRPr="00156BA1">
        <w:rPr>
          <w:i/>
          <w:sz w:val="20"/>
        </w:rPr>
        <w:t>A History of the Christian Church</w:t>
      </w:r>
      <w:r w:rsidRPr="00156BA1">
        <w:rPr>
          <w:sz w:val="20"/>
        </w:rPr>
        <w:t>. 4th ed. New York: Scrib</w:t>
      </w:r>
      <w:r w:rsidRPr="00156BA1">
        <w:rPr>
          <w:sz w:val="20"/>
        </w:rPr>
        <w:softHyphen/>
        <w:t>ner’s, 1985.</w:t>
      </w:r>
    </w:p>
    <w:p w14:paraId="72155D8F" w14:textId="77777777" w:rsidR="008B567D" w:rsidRPr="00156BA1" w:rsidRDefault="008B567D" w:rsidP="008B567D">
      <w:pPr>
        <w:widowControl w:val="0"/>
        <w:ind w:left="720" w:hanging="720"/>
        <w:rPr>
          <w:sz w:val="20"/>
        </w:rPr>
      </w:pPr>
      <w:r w:rsidRPr="00156BA1">
        <w:rPr>
          <w:sz w:val="20"/>
        </w:rPr>
        <w:t xml:space="preserve">Ward, Bernard. “Erastus and Erastianism.” </w:t>
      </w:r>
      <w:r w:rsidRPr="00156BA1">
        <w:rPr>
          <w:i/>
          <w:sz w:val="20"/>
        </w:rPr>
        <w:t>Catholic Encyclopedia</w:t>
      </w:r>
      <w:r w:rsidRPr="00156BA1">
        <w:rPr>
          <w:sz w:val="20"/>
        </w:rPr>
        <w:t xml:space="preserve">. New York: Robert Appleton, 1909. New Advent. 2007. </w:t>
      </w:r>
      <w:smartTag w:uri="urn:schemas-microsoft-com:office:smarttags" w:element="date">
        <w:smartTagPr>
          <w:attr w:name="Year" w:val="2007"/>
          <w:attr w:name="Day" w:val="25"/>
          <w:attr w:name="Month" w:val="2"/>
        </w:smartTagPr>
        <w:r w:rsidRPr="00156BA1">
          <w:rPr>
            <w:sz w:val="20"/>
          </w:rPr>
          <w:t>25 Feb. 2007</w:t>
        </w:r>
      </w:smartTag>
      <w:r w:rsidRPr="00156BA1">
        <w:rPr>
          <w:sz w:val="20"/>
        </w:rPr>
        <w:t>. &lt;http://www.newadvent.org/cathen/05514a.</w:t>
      </w:r>
      <w:r w:rsidRPr="00156BA1">
        <w:rPr>
          <w:sz w:val="20"/>
        </w:rPr>
        <w:softHyphen/>
        <w:t>htm&gt;.</w:t>
      </w:r>
    </w:p>
    <w:p w14:paraId="38B32013" w14:textId="77777777" w:rsidR="00FB65C1" w:rsidRPr="0027018B" w:rsidRDefault="00FB65C1" w:rsidP="0027018B"/>
    <w:sectPr w:rsidR="00FB65C1" w:rsidRPr="0027018B" w:rsidSect="008B567D">
      <w:headerReference w:type="default" r:id="rId72"/>
      <w:footerReference w:type="default" r:id="rId7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A363" w14:textId="77777777" w:rsidR="00814D49" w:rsidRDefault="00814D49">
      <w:r>
        <w:separator/>
      </w:r>
    </w:p>
  </w:endnote>
  <w:endnote w:type="continuationSeparator" w:id="0">
    <w:p w14:paraId="21D810C3" w14:textId="77777777" w:rsidR="00814D49" w:rsidRDefault="0081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504183"/>
      <w:docPartObj>
        <w:docPartGallery w:val="Page Numbers (Bottom of Page)"/>
        <w:docPartUnique/>
      </w:docPartObj>
    </w:sdtPr>
    <w:sdtEndPr>
      <w:rPr>
        <w:noProof/>
      </w:rPr>
    </w:sdtEndPr>
    <w:sdtContent>
      <w:p w14:paraId="1AC5C447" w14:textId="77777777" w:rsidR="00583DFC" w:rsidRDefault="00583DFC">
        <w:pPr>
          <w:pStyle w:val="Footer"/>
          <w:jc w:val="center"/>
        </w:pPr>
        <w:r>
          <w:fldChar w:fldCharType="begin"/>
        </w:r>
        <w:r>
          <w:instrText xml:space="preserve"> PAGE   \* MERGEFORMAT </w:instrText>
        </w:r>
        <w:r>
          <w:fldChar w:fldCharType="separate"/>
        </w:r>
        <w:r w:rsidR="00897416">
          <w:rPr>
            <w:noProof/>
          </w:rPr>
          <w:t>i</w:t>
        </w:r>
        <w:r>
          <w:rPr>
            <w:noProof/>
          </w:rPr>
          <w:fldChar w:fldCharType="end"/>
        </w:r>
      </w:p>
    </w:sdtContent>
  </w:sdt>
  <w:p w14:paraId="3007996E" w14:textId="77777777" w:rsidR="00583DFC" w:rsidRDefault="0058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486F" w14:textId="77777777" w:rsidR="00583DFC" w:rsidRDefault="00583DFC" w:rsidP="008B5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D9B65" w14:textId="77777777" w:rsidR="00583DFC" w:rsidRDefault="0058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EA5" w14:textId="77777777" w:rsidR="00583DFC" w:rsidRDefault="00583D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92D9" w14:textId="77777777" w:rsidR="00583DFC" w:rsidRDefault="00583DFC" w:rsidP="008B567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DEEF" w14:textId="77777777" w:rsidR="00583DFC" w:rsidRDefault="0058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79AC" w14:textId="77777777" w:rsidR="00814D49" w:rsidRDefault="00814D49">
      <w:r>
        <w:separator/>
      </w:r>
    </w:p>
  </w:footnote>
  <w:footnote w:type="continuationSeparator" w:id="0">
    <w:p w14:paraId="2FF99CC3" w14:textId="77777777" w:rsidR="00814D49" w:rsidRDefault="0081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4E18" w14:textId="77777777" w:rsidR="00583DFC" w:rsidRDefault="00583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0462" w14:textId="77777777" w:rsidR="00583DFC" w:rsidRDefault="00583DFC" w:rsidP="008B56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71246" w14:textId="77777777" w:rsidR="00583DFC" w:rsidRDefault="00583DFC" w:rsidP="008B567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06941"/>
      <w:docPartObj>
        <w:docPartGallery w:val="Page Numbers (Top of Page)"/>
        <w:docPartUnique/>
      </w:docPartObj>
    </w:sdtPr>
    <w:sdtEndPr>
      <w:rPr>
        <w:noProof/>
      </w:rPr>
    </w:sdtEndPr>
    <w:sdtContent>
      <w:p w14:paraId="0003F534" w14:textId="77777777" w:rsidR="00583DFC" w:rsidRDefault="00583DFC">
        <w:pPr>
          <w:pStyle w:val="Header"/>
          <w:jc w:val="right"/>
        </w:pPr>
        <w:r>
          <w:fldChar w:fldCharType="begin"/>
        </w:r>
        <w:r>
          <w:instrText xml:space="preserve"> PAGE   \* MERGEFORMAT </w:instrText>
        </w:r>
        <w:r>
          <w:fldChar w:fldCharType="separate"/>
        </w:r>
        <w:r w:rsidR="00897416">
          <w:rPr>
            <w:noProof/>
          </w:rPr>
          <w:t>33</w:t>
        </w:r>
        <w:r>
          <w:rPr>
            <w:noProof/>
          </w:rPr>
          <w:fldChar w:fldCharType="end"/>
        </w:r>
      </w:p>
    </w:sdtContent>
  </w:sdt>
  <w:p w14:paraId="32E28F2D" w14:textId="77777777" w:rsidR="00583DFC" w:rsidRDefault="00583DFC" w:rsidP="008B567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70767"/>
      <w:docPartObj>
        <w:docPartGallery w:val="Page Numbers (Top of Page)"/>
        <w:docPartUnique/>
      </w:docPartObj>
    </w:sdtPr>
    <w:sdtEndPr>
      <w:rPr>
        <w:noProof/>
      </w:rPr>
    </w:sdtEndPr>
    <w:sdtContent>
      <w:p w14:paraId="37C1CCD1" w14:textId="77777777" w:rsidR="00583DFC" w:rsidRDefault="00583DFC">
        <w:pPr>
          <w:pStyle w:val="Header"/>
          <w:jc w:val="right"/>
        </w:pPr>
        <w:r>
          <w:fldChar w:fldCharType="begin"/>
        </w:r>
        <w:r>
          <w:instrText xml:space="preserve"> PAGE   \* MERGEFORMAT </w:instrText>
        </w:r>
        <w:r>
          <w:fldChar w:fldCharType="separate"/>
        </w:r>
        <w:r w:rsidR="00897416">
          <w:rPr>
            <w:noProof/>
          </w:rPr>
          <w:t>1</w:t>
        </w:r>
        <w:r>
          <w:rPr>
            <w:noProof/>
          </w:rPr>
          <w:fldChar w:fldCharType="end"/>
        </w:r>
      </w:p>
    </w:sdtContent>
  </w:sdt>
  <w:p w14:paraId="20DB33D6" w14:textId="77777777" w:rsidR="00583DFC" w:rsidRDefault="00583D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565946"/>
      <w:docPartObj>
        <w:docPartGallery w:val="Page Numbers (Top of Page)"/>
        <w:docPartUnique/>
      </w:docPartObj>
    </w:sdtPr>
    <w:sdtEndPr>
      <w:rPr>
        <w:noProof/>
      </w:rPr>
    </w:sdtEndPr>
    <w:sdtContent>
      <w:p w14:paraId="0499F991" w14:textId="77777777" w:rsidR="00583DFC" w:rsidRDefault="00583DFC">
        <w:pPr>
          <w:pStyle w:val="Header"/>
          <w:jc w:val="right"/>
        </w:pPr>
        <w:r>
          <w:fldChar w:fldCharType="begin"/>
        </w:r>
        <w:r>
          <w:instrText xml:space="preserve"> PAGE   \* MERGEFORMAT </w:instrText>
        </w:r>
        <w:r>
          <w:fldChar w:fldCharType="separate"/>
        </w:r>
        <w:r w:rsidR="00897416">
          <w:rPr>
            <w:noProof/>
          </w:rPr>
          <w:t>174</w:t>
        </w:r>
        <w:r>
          <w:rPr>
            <w:noProof/>
          </w:rPr>
          <w:fldChar w:fldCharType="end"/>
        </w:r>
      </w:p>
    </w:sdtContent>
  </w:sdt>
  <w:p w14:paraId="2207D059" w14:textId="77777777" w:rsidR="00583DFC" w:rsidRDefault="0058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325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44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4242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F498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0259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E6D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1633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FEEF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6C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24B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pPr>
        <w:tabs>
          <w:tab w:val="num" w:pos="432"/>
        </w:tabs>
        <w:ind w:left="432" w:hanging="432"/>
      </w:pPr>
    </w:lvl>
    <w:lvl w:ilvl="1">
      <w:start w:val="1"/>
      <w:numFmt w:val="decimal"/>
      <w:lvlText w:val="%2)"/>
      <w:lvlJc w:val="left"/>
      <w:pPr>
        <w:tabs>
          <w:tab w:val="num" w:pos="864"/>
        </w:tabs>
        <w:ind w:left="864" w:hanging="432"/>
      </w:pPr>
    </w:lvl>
    <w:lvl w:ilvl="2">
      <w:start w:val="1"/>
      <w:numFmt w:val="lowerLetter"/>
      <w:lvlText w:val="%3."/>
      <w:lvlJc w:val="left"/>
      <w:pPr>
        <w:tabs>
          <w:tab w:val="num" w:pos="1224"/>
        </w:tabs>
        <w:ind w:left="1224" w:hanging="360"/>
      </w:pPr>
    </w:lvl>
    <w:lvl w:ilvl="3">
      <w:start w:val="1"/>
      <w:numFmt w:val="lowerLetter"/>
      <w:lvlText w:val="%4)"/>
      <w:lvlJc w:val="left"/>
      <w:pPr>
        <w:tabs>
          <w:tab w:val="num" w:pos="1584"/>
        </w:tabs>
        <w:ind w:left="1584" w:hanging="360"/>
      </w:pPr>
    </w:lvl>
    <w:lvl w:ilvl="4">
      <w:start w:val="1"/>
      <w:numFmt w:val="decimal"/>
      <w:lvlText w:val="%5."/>
      <w:lvlJc w:val="left"/>
      <w:pPr>
        <w:tabs>
          <w:tab w:val="num" w:pos="2016"/>
        </w:tabs>
        <w:ind w:left="2016" w:hanging="432"/>
      </w:pPr>
    </w:lvl>
    <w:lvl w:ilvl="5">
      <w:start w:val="1"/>
      <w:numFmt w:val="decimal"/>
      <w:lvlText w:val="%6)"/>
      <w:lvlJc w:val="left"/>
      <w:pPr>
        <w:tabs>
          <w:tab w:val="num" w:pos="2448"/>
        </w:tabs>
        <w:ind w:left="2448" w:hanging="432"/>
      </w:pPr>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52D2DC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6D37C52"/>
    <w:multiLevelType w:val="multilevel"/>
    <w:tmpl w:val="2062D8D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06E9466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F1A782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108918D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10E900D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13FD148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1A5E43E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1AB01A0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25D054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7F4079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297B176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2BA5135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30DF092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38C9469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3C036CA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40925C8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42B60F5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4312443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451D2F6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462D7FF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4855181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4B5F3B5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54992C6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5AD4434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5BC6141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6772490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67C000E7"/>
    <w:multiLevelType w:val="multilevel"/>
    <w:tmpl w:val="F41C9CDC"/>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68EB39F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718134A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56F7D4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7A6E22C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7E961BE7"/>
    <w:multiLevelType w:val="multilevel"/>
    <w:tmpl w:val="B8982DF0"/>
    <w:lvl w:ilvl="0">
      <w:start w:val="1"/>
      <w:numFmt w:val="decimal"/>
      <w:lvlRestart w:val="0"/>
      <w:lvlText w:val="%1."/>
      <w:lvlJc w:val="left"/>
      <w:pPr>
        <w:tabs>
          <w:tab w:val="num" w:pos="1072"/>
        </w:tabs>
        <w:ind w:left="1072" w:hanging="360"/>
      </w:pPr>
    </w:lvl>
    <w:lvl w:ilvl="1">
      <w:start w:val="1"/>
      <w:numFmt w:val="lowerLetter"/>
      <w:lvlText w:val="%2."/>
      <w:lvlJc w:val="left"/>
      <w:pPr>
        <w:tabs>
          <w:tab w:val="num" w:pos="1432"/>
        </w:tabs>
        <w:ind w:left="1432" w:hanging="360"/>
      </w:pPr>
    </w:lvl>
    <w:lvl w:ilvl="2">
      <w:start w:val="1"/>
      <w:numFmt w:val="decimal"/>
      <w:lvlText w:val="%3)"/>
      <w:lvlJc w:val="left"/>
      <w:pPr>
        <w:tabs>
          <w:tab w:val="num" w:pos="1792"/>
        </w:tabs>
        <w:ind w:left="1792" w:hanging="360"/>
      </w:pPr>
    </w:lvl>
    <w:lvl w:ilvl="3">
      <w:start w:val="1"/>
      <w:numFmt w:val="lowerLetter"/>
      <w:lvlText w:val="%4)"/>
      <w:lvlJc w:val="left"/>
      <w:pPr>
        <w:tabs>
          <w:tab w:val="num" w:pos="2152"/>
        </w:tabs>
        <w:ind w:left="2152" w:hanging="360"/>
      </w:pPr>
    </w:lvl>
    <w:lvl w:ilvl="4">
      <w:start w:val="1"/>
      <w:numFmt w:val="decimal"/>
      <w:lvlText w:val="%5."/>
      <w:lvlJc w:val="left"/>
      <w:pPr>
        <w:tabs>
          <w:tab w:val="num" w:pos="2512"/>
        </w:tabs>
        <w:ind w:left="2512" w:hanging="360"/>
      </w:pPr>
    </w:lvl>
    <w:lvl w:ilvl="5">
      <w:start w:val="1"/>
      <w:numFmt w:val="lowerLetter"/>
      <w:lvlText w:val="%6."/>
      <w:lvlJc w:val="left"/>
      <w:pPr>
        <w:tabs>
          <w:tab w:val="num" w:pos="2872"/>
        </w:tabs>
        <w:ind w:left="2872" w:hanging="360"/>
      </w:pPr>
    </w:lvl>
    <w:lvl w:ilvl="6">
      <w:start w:val="1"/>
      <w:numFmt w:val="decimal"/>
      <w:lvlText w:val="%7)"/>
      <w:lvlJc w:val="left"/>
      <w:pPr>
        <w:tabs>
          <w:tab w:val="num" w:pos="3232"/>
        </w:tabs>
        <w:ind w:left="3232" w:hanging="360"/>
      </w:pPr>
    </w:lvl>
    <w:lvl w:ilvl="7">
      <w:start w:val="1"/>
      <w:numFmt w:val="lowerLetter"/>
      <w:lvlText w:val="%8)"/>
      <w:lvlJc w:val="left"/>
      <w:pPr>
        <w:tabs>
          <w:tab w:val="num" w:pos="3592"/>
        </w:tabs>
        <w:ind w:left="3592" w:hanging="360"/>
      </w:pPr>
    </w:lvl>
    <w:lvl w:ilvl="8">
      <w:start w:val="1"/>
      <w:numFmt w:val="decimal"/>
      <w:lvlText w:val="%9."/>
      <w:lvlJc w:val="left"/>
      <w:pPr>
        <w:tabs>
          <w:tab w:val="num" w:pos="3952"/>
        </w:tabs>
        <w:ind w:left="3952" w:hanging="360"/>
      </w:pPr>
    </w:lvl>
  </w:abstractNum>
  <w:num w:numId="1" w16cid:durableId="1977222171">
    <w:abstractNumId w:val="9"/>
  </w:num>
  <w:num w:numId="2" w16cid:durableId="121727654">
    <w:abstractNumId w:val="7"/>
  </w:num>
  <w:num w:numId="3" w16cid:durableId="1135948583">
    <w:abstractNumId w:val="6"/>
  </w:num>
  <w:num w:numId="4" w16cid:durableId="1074162169">
    <w:abstractNumId w:val="5"/>
  </w:num>
  <w:num w:numId="5" w16cid:durableId="292291398">
    <w:abstractNumId w:val="4"/>
  </w:num>
  <w:num w:numId="6" w16cid:durableId="272902812">
    <w:abstractNumId w:val="8"/>
  </w:num>
  <w:num w:numId="7" w16cid:durableId="1706099716">
    <w:abstractNumId w:val="3"/>
  </w:num>
  <w:num w:numId="8" w16cid:durableId="539170037">
    <w:abstractNumId w:val="2"/>
  </w:num>
  <w:num w:numId="9" w16cid:durableId="210264959">
    <w:abstractNumId w:val="1"/>
  </w:num>
  <w:num w:numId="10" w16cid:durableId="1461995150">
    <w:abstractNumId w:val="0"/>
  </w:num>
  <w:num w:numId="11" w16cid:durableId="1618675552">
    <w:abstractNumId w:val="38"/>
  </w:num>
  <w:num w:numId="12" w16cid:durableId="1014499263">
    <w:abstractNumId w:val="38"/>
  </w:num>
  <w:num w:numId="13" w16cid:durableId="712969498">
    <w:abstractNumId w:val="38"/>
  </w:num>
  <w:num w:numId="14" w16cid:durableId="274756985">
    <w:abstractNumId w:val="38"/>
  </w:num>
  <w:num w:numId="15" w16cid:durableId="338502905">
    <w:abstractNumId w:val="11"/>
  </w:num>
  <w:num w:numId="16" w16cid:durableId="895552617">
    <w:abstractNumId w:val="21"/>
  </w:num>
  <w:num w:numId="17" w16cid:durableId="1489712003">
    <w:abstractNumId w:val="19"/>
  </w:num>
  <w:num w:numId="18" w16cid:durableId="1898736333">
    <w:abstractNumId w:val="42"/>
  </w:num>
  <w:num w:numId="19" w16cid:durableId="1019235795">
    <w:abstractNumId w:val="1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decimal"/>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0" w16cid:durableId="1777016921">
    <w:abstractNumId w:val="22"/>
  </w:num>
  <w:num w:numId="21" w16cid:durableId="919291043">
    <w:abstractNumId w:val="16"/>
  </w:num>
  <w:num w:numId="22" w16cid:durableId="1876042370">
    <w:abstractNumId w:val="36"/>
  </w:num>
  <w:num w:numId="23" w16cid:durableId="398023735">
    <w:abstractNumId w:val="23"/>
  </w:num>
  <w:num w:numId="24" w16cid:durableId="1898397101">
    <w:abstractNumId w:val="40"/>
  </w:num>
  <w:num w:numId="25" w16cid:durableId="445347358">
    <w:abstractNumId w:val="39"/>
  </w:num>
  <w:num w:numId="26" w16cid:durableId="652753322">
    <w:abstractNumId w:val="28"/>
  </w:num>
  <w:num w:numId="27" w16cid:durableId="441151810">
    <w:abstractNumId w:val="31"/>
  </w:num>
  <w:num w:numId="28" w16cid:durableId="2136292814">
    <w:abstractNumId w:val="41"/>
  </w:num>
  <w:num w:numId="29" w16cid:durableId="2065374686">
    <w:abstractNumId w:val="15"/>
  </w:num>
  <w:num w:numId="30" w16cid:durableId="1469593225">
    <w:abstractNumId w:val="14"/>
  </w:num>
  <w:num w:numId="31" w16cid:durableId="1346519748">
    <w:abstractNumId w:val="20"/>
  </w:num>
  <w:num w:numId="32" w16cid:durableId="1970235968">
    <w:abstractNumId w:val="27"/>
  </w:num>
  <w:num w:numId="33" w16cid:durableId="1723865899">
    <w:abstractNumId w:val="35"/>
  </w:num>
  <w:num w:numId="34" w16cid:durableId="925651875">
    <w:abstractNumId w:val="26"/>
  </w:num>
  <w:num w:numId="35" w16cid:durableId="993527641">
    <w:abstractNumId w:val="18"/>
  </w:num>
  <w:num w:numId="36" w16cid:durableId="1181625627">
    <w:abstractNumId w:val="30"/>
  </w:num>
  <w:num w:numId="37" w16cid:durableId="110907693">
    <w:abstractNumId w:val="34"/>
  </w:num>
  <w:num w:numId="38" w16cid:durableId="2000570669">
    <w:abstractNumId w:val="13"/>
  </w:num>
  <w:num w:numId="39" w16cid:durableId="1729644435">
    <w:abstractNumId w:val="24"/>
  </w:num>
  <w:num w:numId="40" w16cid:durableId="1307664609">
    <w:abstractNumId w:val="43"/>
  </w:num>
  <w:num w:numId="41" w16cid:durableId="47076890">
    <w:abstractNumId w:val="17"/>
  </w:num>
  <w:num w:numId="42" w16cid:durableId="2009287139">
    <w:abstractNumId w:val="37"/>
  </w:num>
  <w:num w:numId="43" w16cid:durableId="172300584">
    <w:abstractNumId w:val="33"/>
  </w:num>
  <w:num w:numId="44" w16cid:durableId="532236046">
    <w:abstractNumId w:val="29"/>
  </w:num>
  <w:num w:numId="45" w16cid:durableId="594020297">
    <w:abstractNumId w:val="32"/>
  </w:num>
  <w:num w:numId="46" w16cid:durableId="1082220023">
    <w:abstractNumId w:val="25"/>
  </w:num>
  <w:num w:numId="47" w16cid:durableId="1228959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A9A"/>
    <w:rsid w:val="00055475"/>
    <w:rsid w:val="000708BA"/>
    <w:rsid w:val="00085D12"/>
    <w:rsid w:val="0008707D"/>
    <w:rsid w:val="000A7A27"/>
    <w:rsid w:val="000B6343"/>
    <w:rsid w:val="000D3504"/>
    <w:rsid w:val="00107DBF"/>
    <w:rsid w:val="00155A1F"/>
    <w:rsid w:val="00163DDC"/>
    <w:rsid w:val="00174518"/>
    <w:rsid w:val="001745C1"/>
    <w:rsid w:val="00177445"/>
    <w:rsid w:val="001B0D8E"/>
    <w:rsid w:val="001D7A2C"/>
    <w:rsid w:val="002279ED"/>
    <w:rsid w:val="0027018B"/>
    <w:rsid w:val="00287560"/>
    <w:rsid w:val="00287C0C"/>
    <w:rsid w:val="00293A9A"/>
    <w:rsid w:val="002B05FC"/>
    <w:rsid w:val="002B1253"/>
    <w:rsid w:val="002F6D11"/>
    <w:rsid w:val="0033530C"/>
    <w:rsid w:val="003777A8"/>
    <w:rsid w:val="003B6060"/>
    <w:rsid w:val="003C3248"/>
    <w:rsid w:val="004270FC"/>
    <w:rsid w:val="00433503"/>
    <w:rsid w:val="004857B8"/>
    <w:rsid w:val="004C0A93"/>
    <w:rsid w:val="004C22CB"/>
    <w:rsid w:val="004D13D2"/>
    <w:rsid w:val="004E2A48"/>
    <w:rsid w:val="0050284A"/>
    <w:rsid w:val="00506366"/>
    <w:rsid w:val="00510565"/>
    <w:rsid w:val="005449D1"/>
    <w:rsid w:val="00576E48"/>
    <w:rsid w:val="00583DFC"/>
    <w:rsid w:val="005C4FAA"/>
    <w:rsid w:val="005D1BF8"/>
    <w:rsid w:val="005D21D6"/>
    <w:rsid w:val="005D65F0"/>
    <w:rsid w:val="005F0A8B"/>
    <w:rsid w:val="00602A9D"/>
    <w:rsid w:val="00624644"/>
    <w:rsid w:val="00625FF7"/>
    <w:rsid w:val="00693771"/>
    <w:rsid w:val="00696C56"/>
    <w:rsid w:val="006A07C7"/>
    <w:rsid w:val="006A45D0"/>
    <w:rsid w:val="006B3353"/>
    <w:rsid w:val="006C67FC"/>
    <w:rsid w:val="00707588"/>
    <w:rsid w:val="00721E6C"/>
    <w:rsid w:val="007248E6"/>
    <w:rsid w:val="00727B73"/>
    <w:rsid w:val="00736DDE"/>
    <w:rsid w:val="00741710"/>
    <w:rsid w:val="007506A6"/>
    <w:rsid w:val="007B037A"/>
    <w:rsid w:val="007B74ED"/>
    <w:rsid w:val="007E23E2"/>
    <w:rsid w:val="0080736C"/>
    <w:rsid w:val="00814D49"/>
    <w:rsid w:val="00897416"/>
    <w:rsid w:val="008A186F"/>
    <w:rsid w:val="008A1EF2"/>
    <w:rsid w:val="008A37E2"/>
    <w:rsid w:val="008B567D"/>
    <w:rsid w:val="008C5CE4"/>
    <w:rsid w:val="00920754"/>
    <w:rsid w:val="00925EDB"/>
    <w:rsid w:val="009307F8"/>
    <w:rsid w:val="00942A03"/>
    <w:rsid w:val="009A0B1B"/>
    <w:rsid w:val="009B2A26"/>
    <w:rsid w:val="009D10D0"/>
    <w:rsid w:val="00A24E6D"/>
    <w:rsid w:val="00A54BE7"/>
    <w:rsid w:val="00A84A4B"/>
    <w:rsid w:val="00A901B6"/>
    <w:rsid w:val="00AC580A"/>
    <w:rsid w:val="00AF59AC"/>
    <w:rsid w:val="00AF710C"/>
    <w:rsid w:val="00B21EAF"/>
    <w:rsid w:val="00B32FEF"/>
    <w:rsid w:val="00B34F18"/>
    <w:rsid w:val="00B422F7"/>
    <w:rsid w:val="00B515AA"/>
    <w:rsid w:val="00B957B0"/>
    <w:rsid w:val="00BA346B"/>
    <w:rsid w:val="00BC5096"/>
    <w:rsid w:val="00BE5DED"/>
    <w:rsid w:val="00C42366"/>
    <w:rsid w:val="00C433B8"/>
    <w:rsid w:val="00C852A2"/>
    <w:rsid w:val="00CC4D0B"/>
    <w:rsid w:val="00D46928"/>
    <w:rsid w:val="00D50ED7"/>
    <w:rsid w:val="00D569C8"/>
    <w:rsid w:val="00D6654F"/>
    <w:rsid w:val="00D77A70"/>
    <w:rsid w:val="00DA099C"/>
    <w:rsid w:val="00DB5B20"/>
    <w:rsid w:val="00E049A8"/>
    <w:rsid w:val="00E06F62"/>
    <w:rsid w:val="00E45D10"/>
    <w:rsid w:val="00E91F75"/>
    <w:rsid w:val="00EC21B6"/>
    <w:rsid w:val="00ED2805"/>
    <w:rsid w:val="00EE3245"/>
    <w:rsid w:val="00F24BA6"/>
    <w:rsid w:val="00F46BE8"/>
    <w:rsid w:val="00F632F4"/>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5BCA0C"/>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iPriority="19" w:unhideWhenUsed="1"/>
    <w:lsdException w:name="footnote text" w:semiHidden="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iPriority="19"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nhideWhenUsed="1"/>
    <w:lsdException w:name="Strong" w:semiHidden="1" w:uiPriority="19" w:unhideWhenUsed="1" w:qFormat="1"/>
    <w:lsdException w:name="Emphasis" w:semiHidden="1" w:unhideWhenUsed="1" w:qFormat="1"/>
    <w:lsdException w:name="Document Map" w:semiHidden="1" w:uiPriority="1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A9A"/>
    <w:pPr>
      <w:contextualSpacing/>
    </w:pPr>
    <w:rPr>
      <w:rFonts w:eastAsia="PMingLiU"/>
      <w:szCs w:val="22"/>
    </w:rPr>
  </w:style>
  <w:style w:type="paragraph" w:styleId="Heading1">
    <w:name w:val="heading 1"/>
    <w:basedOn w:val="Normal"/>
    <w:link w:val="Heading1Char"/>
    <w:autoRedefine/>
    <w:qFormat/>
    <w:rsid w:val="00B957B0"/>
    <w:pPr>
      <w:tabs>
        <w:tab w:val="left" w:pos="2160"/>
      </w:tabs>
      <w:spacing w:before="240"/>
      <w:contextualSpacing w:val="0"/>
      <w:jc w:val="center"/>
      <w:outlineLvl w:val="0"/>
    </w:pPr>
    <w:rPr>
      <w:rFonts w:eastAsia="Times New Roman"/>
      <w:bCs/>
      <w:caps/>
      <w:kern w:val="36"/>
      <w:sz w:val="32"/>
      <w:szCs w:val="48"/>
    </w:rPr>
  </w:style>
  <w:style w:type="paragraph" w:styleId="Heading2">
    <w:name w:val="heading 2"/>
    <w:basedOn w:val="Normal"/>
    <w:link w:val="Heading2Char"/>
    <w:autoRedefine/>
    <w:qFormat/>
    <w:rsid w:val="002279ED"/>
    <w:pPr>
      <w:jc w:val="center"/>
      <w:outlineLvl w:val="1"/>
    </w:pPr>
    <w:rPr>
      <w:rFonts w:eastAsia="Times New Roman"/>
      <w:caps/>
      <w:szCs w:val="20"/>
    </w:rPr>
  </w:style>
  <w:style w:type="paragraph" w:styleId="Heading3">
    <w:name w:val="heading 3"/>
    <w:basedOn w:val="Normal"/>
    <w:link w:val="Heading3Char"/>
    <w:autoRedefine/>
    <w:qFormat/>
    <w:rsid w:val="003C3248"/>
    <w:pPr>
      <w:contextualSpacing w:val="0"/>
      <w:jc w:val="center"/>
      <w:outlineLvl w:val="2"/>
    </w:pPr>
    <w:rPr>
      <w:rFonts w:eastAsiaTheme="minorHAnsi"/>
      <w:bCs/>
      <w:smallCaps/>
      <w:kern w:val="2"/>
      <w:szCs w:val="27"/>
    </w:rPr>
  </w:style>
  <w:style w:type="paragraph" w:styleId="Heading4">
    <w:name w:val="heading 4"/>
    <w:basedOn w:val="Normal"/>
    <w:next w:val="Normal"/>
    <w:link w:val="Heading4Char"/>
    <w:autoRedefine/>
    <w:qFormat/>
    <w:rsid w:val="003C3248"/>
    <w:pPr>
      <w:contextualSpacing w:val="0"/>
      <w:outlineLvl w:val="3"/>
    </w:pPr>
    <w:rPr>
      <w:rFonts w:eastAsiaTheme="minorHAnsi"/>
      <w:kern w:val="2"/>
      <w:szCs w:val="24"/>
    </w:rPr>
  </w:style>
  <w:style w:type="paragraph" w:styleId="Heading5">
    <w:name w:val="heading 5"/>
    <w:basedOn w:val="Normal"/>
    <w:next w:val="Normal"/>
    <w:link w:val="Heading5Char"/>
    <w:autoRedefine/>
    <w:qFormat/>
    <w:rsid w:val="003C3248"/>
    <w:pPr>
      <w:keepNext/>
      <w:keepLines/>
      <w:contextualSpacing w:val="0"/>
      <w:outlineLvl w:val="4"/>
    </w:pPr>
    <w:rPr>
      <w:rFonts w:eastAsiaTheme="majorEastAsia" w:cstheme="majorBidi"/>
      <w:szCs w:val="24"/>
    </w:rPr>
  </w:style>
  <w:style w:type="paragraph" w:styleId="Heading6">
    <w:name w:val="heading 6"/>
    <w:basedOn w:val="Heading5"/>
    <w:next w:val="Normal"/>
    <w:link w:val="Heading6Char"/>
    <w:autoRedefine/>
    <w:qFormat/>
    <w:rsid w:val="003C3248"/>
    <w:pPr>
      <w:outlineLvl w:val="5"/>
    </w:pPr>
  </w:style>
  <w:style w:type="paragraph" w:styleId="Heading7">
    <w:name w:val="heading 7"/>
    <w:basedOn w:val="Heading6"/>
    <w:next w:val="Normal"/>
    <w:link w:val="Heading7Char"/>
    <w:autoRedefine/>
    <w:qFormat/>
    <w:rsid w:val="003C3248"/>
    <w:pPr>
      <w:outlineLvl w:val="6"/>
    </w:pPr>
  </w:style>
  <w:style w:type="paragraph" w:styleId="Heading8">
    <w:name w:val="heading 8"/>
    <w:basedOn w:val="Heading7"/>
    <w:next w:val="Normal"/>
    <w:link w:val="Heading8Char"/>
    <w:autoRedefine/>
    <w:qFormat/>
    <w:rsid w:val="003C3248"/>
    <w:pPr>
      <w:outlineLvl w:val="7"/>
    </w:pPr>
  </w:style>
  <w:style w:type="paragraph" w:styleId="Heading9">
    <w:name w:val="heading 9"/>
    <w:basedOn w:val="Heading8"/>
    <w:next w:val="Normal"/>
    <w:link w:val="Heading9Char"/>
    <w:autoRedefine/>
    <w:qFormat/>
    <w:rsid w:val="003C32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7B0"/>
    <w:rPr>
      <w:rFonts w:eastAsia="Times New Roman"/>
      <w:bCs/>
      <w:caps/>
      <w:kern w:val="36"/>
      <w:sz w:val="32"/>
      <w:szCs w:val="48"/>
    </w:rPr>
  </w:style>
  <w:style w:type="paragraph" w:customStyle="1" w:styleId="doubleindent">
    <w:name w:val="double indent"/>
    <w:basedOn w:val="Normal"/>
    <w:next w:val="Normal"/>
    <w:uiPriority w:val="19"/>
    <w:unhideWhenUsed/>
    <w:rsid w:val="003C3248"/>
    <w:pPr>
      <w:ind w:left="1440" w:right="720" w:hanging="720"/>
      <w:contextualSpacing w:val="0"/>
    </w:pPr>
    <w:rPr>
      <w:rFonts w:eastAsia="Times New Roman"/>
      <w:color w:val="000000"/>
      <w:kern w:val="16"/>
      <w:szCs w:val="24"/>
    </w:rPr>
  </w:style>
  <w:style w:type="paragraph" w:customStyle="1" w:styleId="temp">
    <w:name w:val="temp"/>
    <w:basedOn w:val="Normal"/>
    <w:uiPriority w:val="19"/>
    <w:unhideWhenUsed/>
    <w:rsid w:val="003C3248"/>
    <w:pPr>
      <w:tabs>
        <w:tab w:val="left" w:pos="360"/>
        <w:tab w:val="left" w:pos="720"/>
      </w:tabs>
      <w:ind w:left="1080" w:hanging="1080"/>
      <w:contextualSpacing w:val="0"/>
    </w:pPr>
    <w:rPr>
      <w:rFonts w:eastAsia="Times New Roman"/>
      <w:color w:val="000000"/>
      <w:kern w:val="16"/>
      <w:szCs w:val="24"/>
    </w:rPr>
  </w:style>
  <w:style w:type="character" w:customStyle="1" w:styleId="Heading2Char">
    <w:name w:val="Heading 2 Char"/>
    <w:basedOn w:val="DefaultParagraphFont"/>
    <w:link w:val="Heading2"/>
    <w:rsid w:val="002279ED"/>
    <w:rPr>
      <w:rFonts w:eastAsia="Times New Roman"/>
      <w:caps/>
      <w:szCs w:val="20"/>
    </w:rPr>
  </w:style>
  <w:style w:type="character" w:customStyle="1" w:styleId="Heading5Char">
    <w:name w:val="Heading 5 Char"/>
    <w:basedOn w:val="DefaultParagraphFont"/>
    <w:link w:val="Heading5"/>
    <w:rsid w:val="003C3248"/>
    <w:rPr>
      <w:rFonts w:eastAsiaTheme="majorEastAsia" w:cstheme="majorBidi"/>
    </w:rPr>
  </w:style>
  <w:style w:type="character" w:customStyle="1" w:styleId="Heading6Char">
    <w:name w:val="Heading 6 Char"/>
    <w:basedOn w:val="DefaultParagraphFont"/>
    <w:link w:val="Heading6"/>
    <w:rsid w:val="003C3248"/>
    <w:rPr>
      <w:rFonts w:eastAsiaTheme="majorEastAsia" w:cstheme="majorBidi"/>
    </w:rPr>
  </w:style>
  <w:style w:type="character" w:customStyle="1" w:styleId="Heading7Char">
    <w:name w:val="Heading 7 Char"/>
    <w:basedOn w:val="DefaultParagraphFont"/>
    <w:link w:val="Heading7"/>
    <w:rsid w:val="003C3248"/>
    <w:rPr>
      <w:rFonts w:eastAsiaTheme="majorEastAsia" w:cstheme="majorBidi"/>
    </w:rPr>
  </w:style>
  <w:style w:type="paragraph" w:styleId="FootnoteText">
    <w:name w:val="footnote text"/>
    <w:basedOn w:val="Normal"/>
    <w:link w:val="FootnoteTextChar"/>
    <w:rsid w:val="003C3248"/>
    <w:pPr>
      <w:ind w:firstLine="720"/>
      <w:contextualSpacing w:val="0"/>
    </w:pPr>
    <w:rPr>
      <w:rFonts w:eastAsia="Times New Roman"/>
      <w:sz w:val="20"/>
      <w:szCs w:val="24"/>
    </w:rPr>
  </w:style>
  <w:style w:type="character" w:customStyle="1" w:styleId="FootnoteTextChar">
    <w:name w:val="Footnote Text Char"/>
    <w:basedOn w:val="DefaultParagraphFont"/>
    <w:link w:val="FootnoteText"/>
    <w:rsid w:val="003C3248"/>
    <w:rPr>
      <w:rFonts w:eastAsia="Times New Roman"/>
      <w:sz w:val="20"/>
    </w:rPr>
  </w:style>
  <w:style w:type="paragraph" w:styleId="Header">
    <w:name w:val="header"/>
    <w:basedOn w:val="Normal"/>
    <w:link w:val="HeaderChar"/>
    <w:uiPriority w:val="99"/>
    <w:rsid w:val="003C3248"/>
    <w:pPr>
      <w:tabs>
        <w:tab w:val="center" w:pos="4680"/>
        <w:tab w:val="right" w:pos="9360"/>
      </w:tabs>
      <w:contextualSpacing w:val="0"/>
    </w:pPr>
    <w:rPr>
      <w:rFonts w:eastAsia="Times New Roman"/>
      <w:szCs w:val="24"/>
    </w:rPr>
  </w:style>
  <w:style w:type="character" w:customStyle="1" w:styleId="HeaderChar">
    <w:name w:val="Header Char"/>
    <w:link w:val="Header"/>
    <w:uiPriority w:val="99"/>
    <w:rsid w:val="003C3248"/>
    <w:rPr>
      <w:rFonts w:eastAsia="Times New Roman"/>
    </w:rPr>
  </w:style>
  <w:style w:type="paragraph" w:styleId="Footer">
    <w:name w:val="footer"/>
    <w:basedOn w:val="Normal"/>
    <w:link w:val="FooterChar"/>
    <w:uiPriority w:val="99"/>
    <w:unhideWhenUsed/>
    <w:rsid w:val="003C3248"/>
    <w:pPr>
      <w:tabs>
        <w:tab w:val="center" w:pos="4320"/>
        <w:tab w:val="right" w:pos="8640"/>
      </w:tabs>
      <w:contextualSpacing w:val="0"/>
    </w:pPr>
    <w:rPr>
      <w:rFonts w:eastAsia="Times New Roman"/>
      <w:szCs w:val="24"/>
    </w:rPr>
  </w:style>
  <w:style w:type="character" w:customStyle="1" w:styleId="FooterChar">
    <w:name w:val="Footer Char"/>
    <w:link w:val="Footer"/>
    <w:uiPriority w:val="99"/>
    <w:rsid w:val="003C3248"/>
    <w:rPr>
      <w:rFonts w:eastAsia="Times New Roman"/>
    </w:rPr>
  </w:style>
  <w:style w:type="character" w:styleId="PageNumber">
    <w:name w:val="page number"/>
    <w:basedOn w:val="DefaultParagraphFont"/>
    <w:rsid w:val="003C3248"/>
  </w:style>
  <w:style w:type="paragraph" w:styleId="Title">
    <w:name w:val="Title"/>
    <w:basedOn w:val="Normal"/>
    <w:link w:val="TitleChar"/>
    <w:uiPriority w:val="19"/>
    <w:unhideWhenUsed/>
    <w:qFormat/>
    <w:rsid w:val="003C3248"/>
    <w:pPr>
      <w:contextualSpacing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3C324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3C3248"/>
    <w:pPr>
      <w:spacing w:after="120"/>
      <w:contextualSpacing w:val="0"/>
    </w:pPr>
    <w:rPr>
      <w:rFonts w:eastAsia="Times New Roman"/>
      <w:szCs w:val="24"/>
    </w:rPr>
  </w:style>
  <w:style w:type="character" w:customStyle="1" w:styleId="BodyTextChar">
    <w:name w:val="Body Text Char"/>
    <w:basedOn w:val="DefaultParagraphFont"/>
    <w:link w:val="BodyText"/>
    <w:uiPriority w:val="19"/>
    <w:rsid w:val="003C3248"/>
    <w:rPr>
      <w:rFonts w:eastAsia="Times New Roman"/>
    </w:rPr>
  </w:style>
  <w:style w:type="paragraph" w:styleId="BodyTextIndent">
    <w:name w:val="Body Text Indent"/>
    <w:basedOn w:val="Normal"/>
    <w:link w:val="BodyTextIndentChar"/>
    <w:uiPriority w:val="19"/>
    <w:unhideWhenUsed/>
    <w:rsid w:val="003C3248"/>
    <w:pPr>
      <w:spacing w:after="120"/>
      <w:ind w:left="360"/>
      <w:contextualSpacing w:val="0"/>
    </w:pPr>
    <w:rPr>
      <w:rFonts w:eastAsia="Times New Roman"/>
      <w:szCs w:val="24"/>
    </w:rPr>
  </w:style>
  <w:style w:type="character" w:customStyle="1" w:styleId="BodyTextIndentChar">
    <w:name w:val="Body Text Indent Char"/>
    <w:basedOn w:val="DefaultParagraphFont"/>
    <w:link w:val="BodyTextIndent"/>
    <w:uiPriority w:val="19"/>
    <w:rsid w:val="003C3248"/>
    <w:rPr>
      <w:rFonts w:eastAsia="Times New Roman"/>
    </w:rPr>
  </w:style>
  <w:style w:type="paragraph" w:styleId="BodyTextIndent2">
    <w:name w:val="Body Text Indent 2"/>
    <w:basedOn w:val="Normal"/>
    <w:link w:val="BodyTextIndent2Char"/>
    <w:uiPriority w:val="19"/>
    <w:unhideWhenUsed/>
    <w:rsid w:val="003C3248"/>
    <w:pPr>
      <w:spacing w:after="120" w:line="480" w:lineRule="auto"/>
      <w:ind w:left="360"/>
      <w:contextualSpacing w:val="0"/>
    </w:pPr>
    <w:rPr>
      <w:rFonts w:eastAsia="Times New Roman"/>
      <w:szCs w:val="24"/>
    </w:rPr>
  </w:style>
  <w:style w:type="character" w:customStyle="1" w:styleId="BodyTextIndent2Char">
    <w:name w:val="Body Text Indent 2 Char"/>
    <w:basedOn w:val="DefaultParagraphFont"/>
    <w:link w:val="BodyTextIndent2"/>
    <w:uiPriority w:val="19"/>
    <w:rsid w:val="003C3248"/>
    <w:rPr>
      <w:rFonts w:eastAsia="Times New Roman"/>
    </w:rPr>
  </w:style>
  <w:style w:type="paragraph" w:styleId="BodyTextIndent3">
    <w:name w:val="Body Text Indent 3"/>
    <w:basedOn w:val="Normal"/>
    <w:link w:val="BodyTextIndent3Char"/>
    <w:uiPriority w:val="19"/>
    <w:unhideWhenUsed/>
    <w:rsid w:val="003C3248"/>
    <w:pPr>
      <w:spacing w:after="120"/>
      <w:ind w:left="360"/>
      <w:contextualSpacing w:val="0"/>
    </w:pPr>
    <w:rPr>
      <w:rFonts w:eastAsia="Times New Roman"/>
      <w:sz w:val="16"/>
      <w:szCs w:val="16"/>
    </w:rPr>
  </w:style>
  <w:style w:type="character" w:customStyle="1" w:styleId="BodyTextIndent3Char">
    <w:name w:val="Body Text Indent 3 Char"/>
    <w:basedOn w:val="DefaultParagraphFont"/>
    <w:link w:val="BodyTextIndent3"/>
    <w:uiPriority w:val="19"/>
    <w:rsid w:val="003C3248"/>
    <w:rPr>
      <w:rFonts w:eastAsia="Times New Roman"/>
      <w:sz w:val="16"/>
      <w:szCs w:val="16"/>
    </w:rPr>
  </w:style>
  <w:style w:type="table" w:styleId="TableGrid1">
    <w:name w:val="Table Grid 1"/>
    <w:basedOn w:val="TableNormal"/>
    <w:unhideWhenUsed/>
    <w:rsid w:val="003C32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3C32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C3248"/>
    <w:rPr>
      <w:bCs/>
      <w:smallCaps/>
      <w:kern w:val="2"/>
      <w:szCs w:val="27"/>
    </w:rPr>
  </w:style>
  <w:style w:type="character" w:customStyle="1" w:styleId="Heading4Char">
    <w:name w:val="Heading 4 Char"/>
    <w:basedOn w:val="DefaultParagraphFont"/>
    <w:link w:val="Heading4"/>
    <w:rsid w:val="003C3248"/>
    <w:rPr>
      <w:kern w:val="2"/>
    </w:rPr>
  </w:style>
  <w:style w:type="character" w:styleId="FootnoteReference">
    <w:name w:val="footnote reference"/>
    <w:basedOn w:val="DefaultParagraphFont"/>
    <w:rsid w:val="003C3248"/>
    <w:rPr>
      <w:vertAlign w:val="superscript"/>
    </w:rPr>
  </w:style>
  <w:style w:type="paragraph" w:styleId="NormalWeb">
    <w:name w:val="Normal (Web)"/>
    <w:basedOn w:val="Normal"/>
    <w:uiPriority w:val="19"/>
    <w:unhideWhenUsed/>
    <w:rsid w:val="003C3248"/>
    <w:pPr>
      <w:contextualSpacing w:val="0"/>
    </w:pPr>
    <w:rPr>
      <w:rFonts w:eastAsia="Times New Roman"/>
      <w:szCs w:val="24"/>
    </w:rPr>
  </w:style>
  <w:style w:type="paragraph" w:customStyle="1" w:styleId="Level1">
    <w:name w:val="Level 1"/>
    <w:basedOn w:val="Normal"/>
    <w:unhideWhenUsed/>
    <w:rsid w:val="003C3248"/>
    <w:pPr>
      <w:contextualSpacing w:val="0"/>
      <w:jc w:val="left"/>
    </w:pPr>
    <w:rPr>
      <w:rFonts w:eastAsia="Times New Roman"/>
      <w:szCs w:val="24"/>
      <w:lang w:bidi="he-IL"/>
    </w:rPr>
  </w:style>
  <w:style w:type="paragraph" w:styleId="TOC1">
    <w:name w:val="toc 1"/>
    <w:basedOn w:val="Normal"/>
    <w:next w:val="Normal"/>
    <w:autoRedefine/>
    <w:uiPriority w:val="39"/>
    <w:qFormat/>
    <w:rsid w:val="003C3248"/>
    <w:pPr>
      <w:spacing w:before="240"/>
      <w:contextualSpacing w:val="0"/>
    </w:pPr>
    <w:rPr>
      <w:rFonts w:eastAsia="Times New Roman"/>
      <w:szCs w:val="24"/>
    </w:rPr>
  </w:style>
  <w:style w:type="character" w:customStyle="1" w:styleId="Heading8Char">
    <w:name w:val="Heading 8 Char"/>
    <w:basedOn w:val="DefaultParagraphFont"/>
    <w:link w:val="Heading8"/>
    <w:rsid w:val="003C3248"/>
    <w:rPr>
      <w:rFonts w:eastAsiaTheme="majorEastAsia" w:cstheme="majorBidi"/>
    </w:rPr>
  </w:style>
  <w:style w:type="character" w:customStyle="1" w:styleId="Heading9Char">
    <w:name w:val="Heading 9 Char"/>
    <w:basedOn w:val="DefaultParagraphFont"/>
    <w:link w:val="Heading9"/>
    <w:rsid w:val="003C3248"/>
    <w:rPr>
      <w:rFonts w:eastAsiaTheme="majorEastAsia" w:cstheme="majorBidi"/>
    </w:rPr>
  </w:style>
  <w:style w:type="paragraph" w:styleId="TOC2">
    <w:name w:val="toc 2"/>
    <w:basedOn w:val="Normal"/>
    <w:next w:val="Normal"/>
    <w:autoRedefine/>
    <w:uiPriority w:val="39"/>
    <w:qFormat/>
    <w:rsid w:val="003C3248"/>
    <w:pPr>
      <w:tabs>
        <w:tab w:val="right" w:leader="dot" w:pos="9350"/>
      </w:tabs>
      <w:ind w:left="245"/>
      <w:contextualSpacing w:val="0"/>
    </w:pPr>
    <w:rPr>
      <w:rFonts w:eastAsia="Times New Roman"/>
      <w:szCs w:val="24"/>
    </w:rPr>
  </w:style>
  <w:style w:type="paragraph" w:styleId="TOC3">
    <w:name w:val="toc 3"/>
    <w:basedOn w:val="Normal"/>
    <w:next w:val="Normal"/>
    <w:autoRedefine/>
    <w:uiPriority w:val="39"/>
    <w:qFormat/>
    <w:rsid w:val="003C3248"/>
    <w:pPr>
      <w:ind w:left="475"/>
      <w:contextualSpacing w:val="0"/>
    </w:pPr>
    <w:rPr>
      <w:rFonts w:eastAsia="Times New Roman"/>
      <w:szCs w:val="24"/>
    </w:rPr>
  </w:style>
  <w:style w:type="paragraph" w:styleId="TOC4">
    <w:name w:val="toc 4"/>
    <w:basedOn w:val="Normal"/>
    <w:next w:val="Normal"/>
    <w:autoRedefine/>
    <w:qFormat/>
    <w:rsid w:val="003C3248"/>
    <w:pPr>
      <w:ind w:left="720"/>
      <w:contextualSpacing w:val="0"/>
    </w:pPr>
    <w:rPr>
      <w:rFonts w:eastAsia="Times New Roman"/>
      <w:szCs w:val="24"/>
    </w:rPr>
  </w:style>
  <w:style w:type="paragraph" w:styleId="TOC5">
    <w:name w:val="toc 5"/>
    <w:basedOn w:val="Normal"/>
    <w:next w:val="Normal"/>
    <w:autoRedefine/>
    <w:qFormat/>
    <w:rsid w:val="003C3248"/>
    <w:pPr>
      <w:ind w:left="965"/>
      <w:contextualSpacing w:val="0"/>
    </w:pPr>
    <w:rPr>
      <w:rFonts w:eastAsia="Times New Roman"/>
      <w:szCs w:val="24"/>
    </w:rPr>
  </w:style>
  <w:style w:type="paragraph" w:styleId="TOC6">
    <w:name w:val="toc 6"/>
    <w:basedOn w:val="Normal"/>
    <w:next w:val="Normal"/>
    <w:autoRedefine/>
    <w:qFormat/>
    <w:rsid w:val="003C3248"/>
    <w:pPr>
      <w:ind w:left="1195"/>
      <w:contextualSpacing w:val="0"/>
    </w:pPr>
    <w:rPr>
      <w:rFonts w:eastAsia="Times New Roman"/>
      <w:szCs w:val="24"/>
    </w:rPr>
  </w:style>
  <w:style w:type="paragraph" w:styleId="TOC7">
    <w:name w:val="toc 7"/>
    <w:basedOn w:val="Normal"/>
    <w:next w:val="Normal"/>
    <w:autoRedefine/>
    <w:qFormat/>
    <w:rsid w:val="003C3248"/>
    <w:pPr>
      <w:ind w:left="1440"/>
      <w:contextualSpacing w:val="0"/>
    </w:pPr>
    <w:rPr>
      <w:rFonts w:eastAsia="Times New Roman"/>
      <w:szCs w:val="24"/>
    </w:rPr>
  </w:style>
  <w:style w:type="paragraph" w:styleId="TOC8">
    <w:name w:val="toc 8"/>
    <w:basedOn w:val="Normal"/>
    <w:next w:val="Normal"/>
    <w:autoRedefine/>
    <w:qFormat/>
    <w:rsid w:val="003C3248"/>
    <w:pPr>
      <w:ind w:left="1685"/>
      <w:contextualSpacing w:val="0"/>
    </w:pPr>
    <w:rPr>
      <w:rFonts w:eastAsia="Times New Roman"/>
      <w:szCs w:val="24"/>
    </w:rPr>
  </w:style>
  <w:style w:type="paragraph" w:styleId="TOC9">
    <w:name w:val="toc 9"/>
    <w:basedOn w:val="Normal"/>
    <w:next w:val="Normal"/>
    <w:autoRedefine/>
    <w:qFormat/>
    <w:rsid w:val="003C3248"/>
    <w:pPr>
      <w:ind w:left="1915"/>
      <w:contextualSpacing w:val="0"/>
    </w:pPr>
    <w:rPr>
      <w:rFonts w:eastAsia="Times New Roman"/>
      <w:szCs w:val="24"/>
    </w:rPr>
  </w:style>
  <w:style w:type="paragraph" w:customStyle="1" w:styleId="hangingindent">
    <w:name w:val="hanging indent"/>
    <w:basedOn w:val="Normal"/>
    <w:uiPriority w:val="4"/>
    <w:unhideWhenUsed/>
    <w:rsid w:val="003C3248"/>
    <w:pPr>
      <w:ind w:left="720" w:hanging="720"/>
      <w:contextualSpacing w:val="0"/>
    </w:pPr>
    <w:rPr>
      <w:rFonts w:eastAsia="Times New Roman"/>
      <w:color w:val="000000"/>
      <w:kern w:val="16"/>
      <w:szCs w:val="24"/>
      <w:lang w:bidi="he-IL"/>
    </w:rPr>
  </w:style>
  <w:style w:type="paragraph" w:customStyle="1" w:styleId="Closing1">
    <w:name w:val="Closing1"/>
    <w:aliases w:val="justify left at center"/>
    <w:basedOn w:val="Normal"/>
    <w:next w:val="Normal"/>
    <w:uiPriority w:val="19"/>
    <w:rsid w:val="003C3248"/>
    <w:pPr>
      <w:ind w:left="4680"/>
      <w:contextualSpacing w:val="0"/>
    </w:pPr>
    <w:rPr>
      <w:rFonts w:eastAsia="Times New Roman"/>
      <w:color w:val="000000"/>
      <w:kern w:val="16"/>
      <w:szCs w:val="24"/>
      <w:lang w:bidi="he-IL"/>
    </w:rPr>
  </w:style>
  <w:style w:type="paragraph" w:customStyle="1" w:styleId="head1">
    <w:name w:val="head 1"/>
    <w:basedOn w:val="Normal"/>
    <w:next w:val="Normal"/>
    <w:uiPriority w:val="4"/>
    <w:unhideWhenUsed/>
    <w:rsid w:val="003C3248"/>
    <w:pPr>
      <w:contextualSpacing w:val="0"/>
      <w:jc w:val="center"/>
      <w:outlineLvl w:val="0"/>
    </w:pPr>
    <w:rPr>
      <w:rFonts w:ascii="Garamond" w:eastAsia="Times New Roman" w:hAnsi="Garamond"/>
      <w:caps/>
      <w:color w:val="000000"/>
      <w:kern w:val="16"/>
      <w:sz w:val="36"/>
      <w:szCs w:val="36"/>
      <w:lang w:bidi="he-IL"/>
    </w:rPr>
  </w:style>
  <w:style w:type="paragraph" w:customStyle="1" w:styleId="head2">
    <w:name w:val="head 2"/>
    <w:basedOn w:val="Normal"/>
    <w:next w:val="Normal"/>
    <w:uiPriority w:val="4"/>
    <w:unhideWhenUsed/>
    <w:rsid w:val="003C3248"/>
    <w:pPr>
      <w:contextualSpacing w:val="0"/>
      <w:jc w:val="center"/>
      <w:outlineLvl w:val="1"/>
    </w:pPr>
    <w:rPr>
      <w:rFonts w:eastAsia="Times New Roman"/>
      <w:caps/>
      <w:color w:val="000000"/>
      <w:kern w:val="16"/>
      <w:szCs w:val="24"/>
      <w:lang w:bidi="he-IL"/>
    </w:rPr>
  </w:style>
  <w:style w:type="paragraph" w:customStyle="1" w:styleId="head3">
    <w:name w:val="head 3"/>
    <w:basedOn w:val="Normal"/>
    <w:next w:val="Normal"/>
    <w:unhideWhenUsed/>
    <w:rsid w:val="003C3248"/>
    <w:pPr>
      <w:numPr>
        <w:numId w:val="14"/>
      </w:numPr>
      <w:tabs>
        <w:tab w:val="clear" w:pos="360"/>
      </w:tabs>
      <w:contextualSpacing w:val="0"/>
    </w:pPr>
    <w:rPr>
      <w:rFonts w:eastAsia="Times New Roman"/>
      <w:b/>
      <w:color w:val="000000"/>
      <w:kern w:val="16"/>
      <w:szCs w:val="24"/>
      <w:lang w:bidi="he-IL"/>
    </w:rPr>
  </w:style>
  <w:style w:type="paragraph" w:customStyle="1" w:styleId="blockquotation">
    <w:name w:val="block quotation"/>
    <w:basedOn w:val="Normal"/>
    <w:next w:val="Normal"/>
    <w:uiPriority w:val="4"/>
    <w:unhideWhenUsed/>
    <w:rsid w:val="003C3248"/>
    <w:pPr>
      <w:ind w:left="720" w:right="720"/>
      <w:contextualSpacing w:val="0"/>
    </w:pPr>
    <w:rPr>
      <w:rFonts w:eastAsia="Times New Roman"/>
      <w:color w:val="000000"/>
      <w:kern w:val="16"/>
      <w:szCs w:val="24"/>
      <w:lang w:bidi="he-IL"/>
    </w:rPr>
  </w:style>
  <w:style w:type="paragraph" w:customStyle="1" w:styleId="head4">
    <w:name w:val="head 4"/>
    <w:basedOn w:val="Normal"/>
    <w:next w:val="Normal"/>
    <w:uiPriority w:val="4"/>
    <w:unhideWhenUsed/>
    <w:rsid w:val="003C3248"/>
    <w:pPr>
      <w:contextualSpacing w:val="0"/>
      <w:outlineLvl w:val="3"/>
    </w:pPr>
    <w:rPr>
      <w:rFonts w:eastAsia="Times New Roman"/>
      <w:color w:val="000000"/>
      <w:kern w:val="16"/>
      <w:szCs w:val="24"/>
      <w:lang w:bidi="he-IL"/>
    </w:rPr>
  </w:style>
  <w:style w:type="paragraph" w:customStyle="1" w:styleId="Level2">
    <w:name w:val="Level 2"/>
    <w:basedOn w:val="Normal"/>
    <w:unhideWhenUsed/>
    <w:rsid w:val="003C3248"/>
    <w:pPr>
      <w:widowControl w:val="0"/>
      <w:tabs>
        <w:tab w:val="num" w:pos="360"/>
      </w:tabs>
      <w:ind w:left="864" w:hanging="432"/>
      <w:contextualSpacing w:val="0"/>
      <w:jc w:val="left"/>
      <w:outlineLvl w:val="1"/>
    </w:pPr>
    <w:rPr>
      <w:rFonts w:ascii="LRS System 3" w:eastAsia="Times New Roman" w:hAnsi="LRS System 3"/>
      <w:snapToGrid w:val="0"/>
      <w:szCs w:val="24"/>
      <w:lang w:bidi="he-IL"/>
    </w:rPr>
  </w:style>
  <w:style w:type="paragraph" w:customStyle="1" w:styleId="Level3">
    <w:name w:val="Level 3"/>
    <w:basedOn w:val="Normal"/>
    <w:unhideWhenUsed/>
    <w:rsid w:val="003C3248"/>
    <w:pPr>
      <w:widowControl w:val="0"/>
      <w:ind w:left="1224" w:hanging="360"/>
      <w:contextualSpacing w:val="0"/>
      <w:jc w:val="left"/>
      <w:outlineLvl w:val="2"/>
    </w:pPr>
    <w:rPr>
      <w:rFonts w:ascii="LRS System 3" w:eastAsia="Times New Roman" w:hAnsi="LRS System 3"/>
      <w:snapToGrid w:val="0"/>
      <w:szCs w:val="24"/>
      <w:lang w:bidi="he-IL"/>
    </w:rPr>
  </w:style>
  <w:style w:type="paragraph" w:customStyle="1" w:styleId="Level4">
    <w:name w:val="Level 4"/>
    <w:basedOn w:val="Normal"/>
    <w:unhideWhenUsed/>
    <w:rsid w:val="003C3248"/>
    <w:pPr>
      <w:widowControl w:val="0"/>
      <w:ind w:left="1584" w:hanging="360"/>
      <w:contextualSpacing w:val="0"/>
      <w:jc w:val="left"/>
      <w:outlineLvl w:val="3"/>
    </w:pPr>
    <w:rPr>
      <w:rFonts w:ascii="LRS System 3" w:eastAsia="Times New Roman" w:hAnsi="LRS System 3"/>
      <w:snapToGrid w:val="0"/>
      <w:szCs w:val="24"/>
      <w:lang w:bidi="he-IL"/>
    </w:rPr>
  </w:style>
  <w:style w:type="paragraph" w:customStyle="1" w:styleId="Level5">
    <w:name w:val="Level 5"/>
    <w:basedOn w:val="Normal"/>
    <w:unhideWhenUsed/>
    <w:rsid w:val="003C3248"/>
    <w:pPr>
      <w:widowControl w:val="0"/>
      <w:ind w:left="2016" w:hanging="432"/>
      <w:contextualSpacing w:val="0"/>
      <w:jc w:val="left"/>
      <w:outlineLvl w:val="4"/>
    </w:pPr>
    <w:rPr>
      <w:rFonts w:ascii="LRS System 3" w:eastAsia="Times New Roman" w:hAnsi="LRS System 3"/>
      <w:snapToGrid w:val="0"/>
      <w:szCs w:val="24"/>
      <w:lang w:bidi="he-IL"/>
    </w:rPr>
  </w:style>
  <w:style w:type="paragraph" w:customStyle="1" w:styleId="Level6">
    <w:name w:val="Level 6"/>
    <w:basedOn w:val="Normal"/>
    <w:unhideWhenUsed/>
    <w:rsid w:val="003C3248"/>
    <w:pPr>
      <w:widowControl w:val="0"/>
      <w:ind w:left="2448" w:hanging="432"/>
      <w:contextualSpacing w:val="0"/>
      <w:jc w:val="left"/>
      <w:outlineLvl w:val="5"/>
    </w:pPr>
    <w:rPr>
      <w:rFonts w:ascii="LRS System 3" w:eastAsia="Times New Roman" w:hAnsi="LRS System 3"/>
      <w:snapToGrid w:val="0"/>
      <w:szCs w:val="24"/>
      <w:lang w:bidi="he-IL"/>
    </w:rPr>
  </w:style>
  <w:style w:type="paragraph" w:customStyle="1" w:styleId="Level7">
    <w:name w:val="Level 7"/>
    <w:basedOn w:val="Normal"/>
    <w:uiPriority w:val="4"/>
    <w:unhideWhenUsed/>
    <w:rsid w:val="003C3248"/>
    <w:pPr>
      <w:widowControl w:val="0"/>
      <w:ind w:left="2808" w:hanging="360"/>
      <w:contextualSpacing w:val="0"/>
      <w:jc w:val="left"/>
      <w:outlineLvl w:val="6"/>
    </w:pPr>
    <w:rPr>
      <w:rFonts w:ascii="LRS System 3" w:eastAsia="Times New Roman" w:hAnsi="LRS System 3"/>
      <w:snapToGrid w:val="0"/>
      <w:szCs w:val="24"/>
      <w:lang w:bidi="he-IL"/>
    </w:rPr>
  </w:style>
  <w:style w:type="character" w:styleId="Hyperlink">
    <w:name w:val="Hyperlink"/>
    <w:basedOn w:val="DefaultParagraphFont"/>
    <w:uiPriority w:val="99"/>
    <w:unhideWhenUsed/>
    <w:rsid w:val="003C3248"/>
    <w:rPr>
      <w:color w:val="0000FF" w:themeColor="hyperlink"/>
      <w:u w:val="single"/>
    </w:rPr>
  </w:style>
  <w:style w:type="paragraph" w:styleId="ListParagraph">
    <w:name w:val="List Paragraph"/>
    <w:basedOn w:val="Normal"/>
    <w:uiPriority w:val="34"/>
    <w:qFormat/>
    <w:rsid w:val="003C3248"/>
    <w:pPr>
      <w:ind w:left="720"/>
      <w:contextualSpacing w:val="0"/>
    </w:pPr>
    <w:rPr>
      <w:rFonts w:eastAsia="Times New Roman"/>
      <w:color w:val="000000"/>
      <w:kern w:val="16"/>
      <w:szCs w:val="24"/>
      <w:lang w:bidi="he-IL"/>
    </w:rPr>
  </w:style>
  <w:style w:type="paragraph" w:styleId="TOCHeading">
    <w:name w:val="TOC Heading"/>
    <w:basedOn w:val="Heading1"/>
    <w:next w:val="Normal"/>
    <w:uiPriority w:val="39"/>
    <w:unhideWhenUsed/>
    <w:qFormat/>
    <w:rsid w:val="003C324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HTMLTypewriter">
    <w:name w:val="HTML Typewriter"/>
    <w:basedOn w:val="DefaultParagraphFont"/>
    <w:unhideWhenUsed/>
    <w:rsid w:val="008B567D"/>
    <w:rPr>
      <w:rFonts w:ascii="Courier New" w:eastAsia="Times New Roman" w:hAnsi="Courier New" w:cs="Courier New"/>
      <w:sz w:val="20"/>
      <w:szCs w:val="20"/>
    </w:rPr>
  </w:style>
  <w:style w:type="character" w:styleId="FollowedHyperlink">
    <w:name w:val="FollowedHyperlink"/>
    <w:basedOn w:val="DefaultParagraphFont"/>
    <w:unhideWhenUsed/>
    <w:rsid w:val="008B567D"/>
    <w:rPr>
      <w:color w:val="800080"/>
      <w:u w:val="single"/>
    </w:rPr>
  </w:style>
  <w:style w:type="paragraph" w:customStyle="1" w:styleId="bib">
    <w:name w:val="bib"/>
    <w:basedOn w:val="Normal"/>
    <w:next w:val="Normal"/>
    <w:semiHidden/>
    <w:unhideWhenUsed/>
    <w:rsid w:val="008B567D"/>
    <w:pPr>
      <w:ind w:left="1440" w:right="720" w:hanging="720"/>
      <w:contextualSpacing w:val="0"/>
    </w:pPr>
    <w:rPr>
      <w:rFonts w:eastAsia="Times New Roman"/>
      <w:snapToGrid w:val="0"/>
      <w:sz w:val="20"/>
      <w:szCs w:val="20"/>
    </w:rPr>
  </w:style>
  <w:style w:type="character" w:customStyle="1" w:styleId="CharacterStyle3">
    <w:name w:val="Character Style 3"/>
    <w:unhideWhenUsed/>
    <w:rsid w:val="008B567D"/>
    <w:rPr>
      <w:sz w:val="20"/>
      <w:szCs w:val="20"/>
    </w:rPr>
  </w:style>
  <w:style w:type="character" w:styleId="Emphasis">
    <w:name w:val="Emphasis"/>
    <w:basedOn w:val="DefaultParagraphFont"/>
    <w:unhideWhenUsed/>
    <w:qFormat/>
    <w:rsid w:val="008B5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atholics" TargetMode="External"/><Relationship Id="rId21" Type="http://schemas.openxmlformats.org/officeDocument/2006/relationships/hyperlink" Target="http://www.answers.com/topic/1793" TargetMode="External"/><Relationship Id="rId42" Type="http://schemas.openxmlformats.org/officeDocument/2006/relationships/header" Target="header4.xml"/><Relationship Id="rId47" Type="http://schemas.openxmlformats.org/officeDocument/2006/relationships/hyperlink" Target="http://en.wikipedia.org/wiki/Ancien_R%C3%A9gime" TargetMode="External"/><Relationship Id="rId63" Type="http://schemas.openxmlformats.org/officeDocument/2006/relationships/hyperlink" Target="http://en.wikipedia.org/wiki/Communist" TargetMode="External"/><Relationship Id="rId68" Type="http://schemas.openxmlformats.org/officeDocument/2006/relationships/hyperlink" Target="http://en.wikipedia.org/wiki/Hungary" TargetMode="External"/><Relationship Id="rId2" Type="http://schemas.openxmlformats.org/officeDocument/2006/relationships/numbering" Target="numbering.xml"/><Relationship Id="rId16" Type="http://schemas.openxmlformats.org/officeDocument/2006/relationships/hyperlink" Target="http://en.wikipedia.org/wiki/1614" TargetMode="External"/><Relationship Id="rId29" Type="http://schemas.openxmlformats.org/officeDocument/2006/relationships/hyperlink" Target="http://en.wikipedia.org/wiki/Communist" TargetMode="External"/><Relationship Id="rId11" Type="http://schemas.openxmlformats.org/officeDocument/2006/relationships/hyperlink" Target="http://en.wikipedia.org/wiki/Nomad" TargetMode="External"/><Relationship Id="rId24" Type="http://schemas.openxmlformats.org/officeDocument/2006/relationships/hyperlink" Target="http://en.wikipedia.org/wiki/Papal_States" TargetMode="External"/><Relationship Id="rId32" Type="http://schemas.openxmlformats.org/officeDocument/2006/relationships/hyperlink" Target="http://en.wikipedia.org/wiki/Republic" TargetMode="External"/><Relationship Id="rId37" Type="http://schemas.openxmlformats.org/officeDocument/2006/relationships/hyperlink" Target="http://en.wikipedia.org/wiki/Kingdom_of_Yugoslavia" TargetMode="External"/><Relationship Id="rId40" Type="http://schemas.openxmlformats.org/officeDocument/2006/relationships/footer" Target="footer2.xml"/><Relationship Id="rId45" Type="http://schemas.openxmlformats.org/officeDocument/2006/relationships/hyperlink" Target="http://en.wikipedia.org/wiki/Nomad" TargetMode="External"/><Relationship Id="rId53" Type="http://schemas.openxmlformats.org/officeDocument/2006/relationships/hyperlink" Target="http://en.wikipedia.org/wiki/Freedom_of_religion" TargetMode="External"/><Relationship Id="rId58" Type="http://schemas.openxmlformats.org/officeDocument/2006/relationships/hyperlink" Target="http://en.wikipedia.org/wiki/Papal_States" TargetMode="External"/><Relationship Id="rId66" Type="http://schemas.openxmlformats.org/officeDocument/2006/relationships/hyperlink" Target="http://en.wikipedia.org/wiki/Republic"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n.wikipedia.org/wiki/Anti-clerical" TargetMode="External"/><Relationship Id="rId19" Type="http://schemas.openxmlformats.org/officeDocument/2006/relationships/hyperlink" Target="http://en.wikipedia.org/wiki/Freedom_of_religion" TargetMode="External"/><Relationship Id="rId14" Type="http://schemas.openxmlformats.org/officeDocument/2006/relationships/hyperlink" Target="http://en.wikipedia.org/wiki/Clergy" TargetMode="External"/><Relationship Id="rId22" Type="http://schemas.openxmlformats.org/officeDocument/2006/relationships/hyperlink" Target="http://en.wikipedia.org/wiki/Holy_Roman_Empire" TargetMode="External"/><Relationship Id="rId27" Type="http://schemas.openxmlformats.org/officeDocument/2006/relationships/hyperlink" Target="http://en.wikipedia.org/wiki/Anti-clerical" TargetMode="External"/><Relationship Id="rId30" Type="http://schemas.openxmlformats.org/officeDocument/2006/relationships/hyperlink" Target="http://en.wikipedia.org/wiki/West_Germany" TargetMode="External"/><Relationship Id="rId35" Type="http://schemas.openxmlformats.org/officeDocument/2006/relationships/hyperlink" Target="http://en.wikipedia.org/wiki/Czechoslovakia" TargetMode="External"/><Relationship Id="rId43" Type="http://schemas.openxmlformats.org/officeDocument/2006/relationships/footer" Target="footer4.xml"/><Relationship Id="rId48" Type="http://schemas.openxmlformats.org/officeDocument/2006/relationships/hyperlink" Target="http://en.wikipedia.org/wiki/Clergy" TargetMode="External"/><Relationship Id="rId56" Type="http://schemas.openxmlformats.org/officeDocument/2006/relationships/hyperlink" Target="http://en.wikipedia.org/wiki/Holy_Roman_Empire" TargetMode="External"/><Relationship Id="rId64" Type="http://schemas.openxmlformats.org/officeDocument/2006/relationships/hyperlink" Target="http://en.wikipedia.org/wiki/West_Germany" TargetMode="External"/><Relationship Id="rId69" Type="http://schemas.openxmlformats.org/officeDocument/2006/relationships/hyperlink" Target="http://en.wikipedia.org/wiki/Czechoslovakia" TargetMode="External"/><Relationship Id="rId8" Type="http://schemas.openxmlformats.org/officeDocument/2006/relationships/header" Target="header1.xml"/><Relationship Id="rId51" Type="http://schemas.openxmlformats.org/officeDocument/2006/relationships/hyperlink" Target="http://en.wikipedia.org/wiki/Freedom_of_speech"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en.wikipedia.org/wiki/Turkic_peoples" TargetMode="External"/><Relationship Id="rId17" Type="http://schemas.openxmlformats.org/officeDocument/2006/relationships/hyperlink" Target="http://en.wikipedia.org/wiki/Freedom_of_speech" TargetMode="External"/><Relationship Id="rId25" Type="http://schemas.openxmlformats.org/officeDocument/2006/relationships/hyperlink" Target="http://en.wikipedia.org/wiki/Laity" TargetMode="External"/><Relationship Id="rId33" Type="http://schemas.openxmlformats.org/officeDocument/2006/relationships/hyperlink" Target="http://en.wikipedia.org/wiki/Austria-Hungary" TargetMode="External"/><Relationship Id="rId38" Type="http://schemas.openxmlformats.org/officeDocument/2006/relationships/header" Target="header2.xml"/><Relationship Id="rId46" Type="http://schemas.openxmlformats.org/officeDocument/2006/relationships/hyperlink" Target="http://en.wikipedia.org/wiki/Turkic_peoples" TargetMode="External"/><Relationship Id="rId59" Type="http://schemas.openxmlformats.org/officeDocument/2006/relationships/hyperlink" Target="http://en.wikipedia.org/wiki/Laity" TargetMode="External"/><Relationship Id="rId67" Type="http://schemas.openxmlformats.org/officeDocument/2006/relationships/hyperlink" Target="http://en.wikipedia.org/wiki/Austria-Hungary" TargetMode="External"/><Relationship Id="rId20" Type="http://schemas.openxmlformats.org/officeDocument/2006/relationships/hyperlink" Target="http://en.wikipedia.org/wiki/National_Constituent_Assembly" TargetMode="External"/><Relationship Id="rId41" Type="http://schemas.openxmlformats.org/officeDocument/2006/relationships/footer" Target="footer3.xml"/><Relationship Id="rId54" Type="http://schemas.openxmlformats.org/officeDocument/2006/relationships/hyperlink" Target="http://en.wikipedia.org/wiki/National_Constituent_Assembly" TargetMode="External"/><Relationship Id="rId62" Type="http://schemas.openxmlformats.org/officeDocument/2006/relationships/hyperlink" Target="http://en.wikipedia.org/wiki/Christian_Democrat" TargetMode="External"/><Relationship Id="rId70" Type="http://schemas.openxmlformats.org/officeDocument/2006/relationships/hyperlink" Target="http://en.wikipedia.org/wiki/Polan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Bourgeoisie" TargetMode="External"/><Relationship Id="rId23" Type="http://schemas.openxmlformats.org/officeDocument/2006/relationships/hyperlink" Target="http://en.wikipedia.org/wiki/Kingdom_of_Sardinia" TargetMode="External"/><Relationship Id="rId28" Type="http://schemas.openxmlformats.org/officeDocument/2006/relationships/hyperlink" Target="http://en.wikipedia.org/wiki/Christian_Democrat" TargetMode="External"/><Relationship Id="rId36" Type="http://schemas.openxmlformats.org/officeDocument/2006/relationships/hyperlink" Target="http://en.wikipedia.org/wiki/Poland" TargetMode="External"/><Relationship Id="rId49" Type="http://schemas.openxmlformats.org/officeDocument/2006/relationships/hyperlink" Target="http://en.wikipedia.org/wiki/Bourgeoisie" TargetMode="External"/><Relationship Id="rId57" Type="http://schemas.openxmlformats.org/officeDocument/2006/relationships/hyperlink" Target="http://en.wikipedia.org/wiki/Kingdom_of_Sardinia" TargetMode="External"/><Relationship Id="rId10" Type="http://schemas.openxmlformats.org/officeDocument/2006/relationships/hyperlink" Target="http://en.wikipedia.org/wiki/Kipchaks" TargetMode="External"/><Relationship Id="rId31" Type="http://schemas.openxmlformats.org/officeDocument/2006/relationships/hyperlink" Target="http://en.wikipedia.org/wiki/Weimar_Republic" TargetMode="External"/><Relationship Id="rId44" Type="http://schemas.openxmlformats.org/officeDocument/2006/relationships/hyperlink" Target="http://en.wikipedia.org/wiki/Kipchaks" TargetMode="External"/><Relationship Id="rId52" Type="http://schemas.openxmlformats.org/officeDocument/2006/relationships/hyperlink" Target="http://en.wikipedia.org/wiki/Freedom_of_the_press" TargetMode="External"/><Relationship Id="rId60" Type="http://schemas.openxmlformats.org/officeDocument/2006/relationships/hyperlink" Target="http://en.wikipedia.org/wiki/Catholics" TargetMode="External"/><Relationship Id="rId65" Type="http://schemas.openxmlformats.org/officeDocument/2006/relationships/hyperlink" Target="http://en.wikipedia.org/wiki/Weimar_Republic"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en.wikipedia.org/wiki/Ancien_R%C3%A9gime" TargetMode="External"/><Relationship Id="rId18" Type="http://schemas.openxmlformats.org/officeDocument/2006/relationships/hyperlink" Target="http://en.wikipedia.org/wiki/Freedom_of_the_press" TargetMode="External"/><Relationship Id="rId39" Type="http://schemas.openxmlformats.org/officeDocument/2006/relationships/header" Target="header3.xml"/><Relationship Id="rId34" Type="http://schemas.openxmlformats.org/officeDocument/2006/relationships/hyperlink" Target="http://en.wikipedia.org/wiki/Hungary" TargetMode="External"/><Relationship Id="rId50" Type="http://schemas.openxmlformats.org/officeDocument/2006/relationships/hyperlink" Target="http://en.wikipedia.org/wiki/1614" TargetMode="External"/><Relationship Id="rId55" Type="http://schemas.openxmlformats.org/officeDocument/2006/relationships/hyperlink" Target="http://www.answers.com/topic/1793" TargetMode="External"/><Relationship Id="rId7" Type="http://schemas.openxmlformats.org/officeDocument/2006/relationships/endnotes" Target="endnotes.xml"/><Relationship Id="rId71" Type="http://schemas.openxmlformats.org/officeDocument/2006/relationships/hyperlink" Target="http://en.wikipedia.org/wiki/Kingdom_of_Yugosla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A916-ED8D-4B10-95AD-ED01384C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347</Pages>
  <Words>124758</Words>
  <Characters>711121</Characters>
  <Application>Microsoft Office Word</Application>
  <DocSecurity>0</DocSecurity>
  <Lines>5926</Lines>
  <Paragraphs>1668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12</cp:revision>
  <dcterms:created xsi:type="dcterms:W3CDTF">2019-04-10T02:15:00Z</dcterms:created>
  <dcterms:modified xsi:type="dcterms:W3CDTF">2023-09-27T23:52:00Z</dcterms:modified>
</cp:coreProperties>
</file>