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0B9B" w14:textId="77777777" w:rsidR="00FB65C1" w:rsidRDefault="00211DA5" w:rsidP="00211DA5">
      <w:pPr>
        <w:contextualSpacing/>
        <w:jc w:val="center"/>
      </w:pPr>
      <w:r>
        <w:t>EARLY JEWISH PERSECUTIONS OF CHRISTIANS</w:t>
      </w:r>
    </w:p>
    <w:p w14:paraId="52D201B0" w14:textId="77777777" w:rsidR="00E3402E" w:rsidRDefault="00E3402E" w:rsidP="00E41BC9">
      <w:pPr>
        <w:contextualSpacing/>
      </w:pPr>
    </w:p>
    <w:p w14:paraId="6664DE13" w14:textId="2F21027D" w:rsidR="001F396F" w:rsidRPr="001F396F" w:rsidRDefault="001F396F" w:rsidP="001F396F">
      <w:pPr>
        <w:contextualSpacing/>
        <w:jc w:val="center"/>
        <w:rPr>
          <w:rFonts w:cs="Times New Roman"/>
          <w:kern w:val="0"/>
          <w:sz w:val="20"/>
          <w:szCs w:val="20"/>
        </w:rPr>
      </w:pPr>
      <w:r w:rsidRPr="001F396F">
        <w:rPr>
          <w:rFonts w:cs="Times New Roman"/>
          <w:kern w:val="0"/>
          <w:sz w:val="20"/>
          <w:szCs w:val="20"/>
        </w:rPr>
        <w:t>Paul Hahn</w:t>
      </w:r>
    </w:p>
    <w:p w14:paraId="46A86435" w14:textId="77777777" w:rsidR="001F396F" w:rsidRPr="001F396F" w:rsidRDefault="001F396F" w:rsidP="001F396F">
      <w:pPr>
        <w:contextualSpacing/>
        <w:jc w:val="center"/>
        <w:rPr>
          <w:rFonts w:cs="Times New Roman"/>
          <w:kern w:val="0"/>
          <w:sz w:val="20"/>
          <w:szCs w:val="20"/>
        </w:rPr>
      </w:pPr>
      <w:r w:rsidRPr="001F396F">
        <w:rPr>
          <w:rFonts w:cs="Times New Roman"/>
          <w:kern w:val="0"/>
          <w:sz w:val="20"/>
          <w:szCs w:val="20"/>
        </w:rPr>
        <w:t>Theology Department</w:t>
      </w:r>
    </w:p>
    <w:p w14:paraId="45190EE9" w14:textId="77777777" w:rsidR="001F396F" w:rsidRPr="001F396F" w:rsidRDefault="001F396F" w:rsidP="001F396F">
      <w:pPr>
        <w:contextualSpacing/>
        <w:jc w:val="center"/>
        <w:rPr>
          <w:rFonts w:cs="Times New Roman"/>
          <w:kern w:val="0"/>
          <w:sz w:val="20"/>
          <w:szCs w:val="20"/>
        </w:rPr>
      </w:pPr>
      <w:r w:rsidRPr="001F396F">
        <w:rPr>
          <w:rFonts w:cs="Times New Roman"/>
          <w:kern w:val="0"/>
          <w:sz w:val="20"/>
          <w:szCs w:val="20"/>
        </w:rPr>
        <w:t>University of St Thomas, Houston</w:t>
      </w:r>
    </w:p>
    <w:p w14:paraId="6D5DC953" w14:textId="4A974298" w:rsidR="001F396F" w:rsidRPr="001F396F" w:rsidRDefault="001F396F" w:rsidP="001F396F">
      <w:pPr>
        <w:contextualSpacing/>
        <w:jc w:val="center"/>
        <w:rPr>
          <w:rFonts w:cs="Times New Roman"/>
          <w:kern w:val="0"/>
          <w:sz w:val="20"/>
          <w:szCs w:val="20"/>
        </w:rPr>
      </w:pPr>
      <w:r w:rsidRPr="001F396F">
        <w:rPr>
          <w:rFonts w:cs="Times New Roman"/>
          <w:kern w:val="0"/>
          <w:sz w:val="20"/>
          <w:szCs w:val="20"/>
        </w:rPr>
        <w:t>© 202</w:t>
      </w:r>
      <w:r w:rsidR="004A43CE">
        <w:rPr>
          <w:rFonts w:cs="Times New Roman"/>
          <w:kern w:val="0"/>
          <w:sz w:val="20"/>
          <w:szCs w:val="20"/>
        </w:rPr>
        <w:t>3</w:t>
      </w:r>
    </w:p>
    <w:p w14:paraId="41995189" w14:textId="77777777" w:rsidR="004A43CE" w:rsidRPr="009C4DEB" w:rsidRDefault="004A43CE" w:rsidP="004A43CE">
      <w:pPr>
        <w:jc w:val="center"/>
        <w:rPr>
          <w:sz w:val="20"/>
        </w:rPr>
      </w:pPr>
      <w:r>
        <w:rPr>
          <w:rFonts w:cs="Times New Roman"/>
          <w:kern w:val="0"/>
          <w:sz w:val="20"/>
        </w:rPr>
        <w:t>Scripture quotations are from the New Revised Standard Version updated edition.</w:t>
      </w:r>
    </w:p>
    <w:p w14:paraId="06D72C47" w14:textId="77777777" w:rsidR="001F396F" w:rsidRDefault="001F396F" w:rsidP="00E41BC9">
      <w:pPr>
        <w:contextualSpacing/>
      </w:pPr>
    </w:p>
    <w:p w14:paraId="5D97A89C" w14:textId="77777777" w:rsidR="00E3402E" w:rsidRDefault="00E3402E" w:rsidP="00E41BC9">
      <w:pPr>
        <w:contextualSpacing/>
      </w:pPr>
    </w:p>
    <w:p w14:paraId="1E2C4330" w14:textId="77777777" w:rsidR="00466D97" w:rsidRDefault="00466D97" w:rsidP="00466D97">
      <w:pPr>
        <w:contextualSpacing/>
        <w:jc w:val="center"/>
      </w:pPr>
      <w:r w:rsidRPr="007E1A3F">
        <w:rPr>
          <w:smallCaps/>
        </w:rPr>
        <w:t xml:space="preserve">Jewish </w:t>
      </w:r>
      <w:r>
        <w:rPr>
          <w:smallCaps/>
        </w:rPr>
        <w:t>condemnation of Jesus</w:t>
      </w:r>
    </w:p>
    <w:p w14:paraId="231A4C1A" w14:textId="77777777" w:rsidR="00466D97" w:rsidRDefault="00466D97" w:rsidP="00E72F5F">
      <w:pPr>
        <w:contextualSpacing/>
      </w:pPr>
    </w:p>
    <w:p w14:paraId="42E635BF" w14:textId="77777777" w:rsidR="00466D97" w:rsidRPr="00E72F5F" w:rsidRDefault="00466D97" w:rsidP="00E72F5F">
      <w:pPr>
        <w:autoSpaceDE w:val="0"/>
        <w:autoSpaceDN w:val="0"/>
        <w:adjustRightInd w:val="0"/>
        <w:rPr>
          <w:rFonts w:cs="Times New Roman"/>
          <w:kern w:val="0"/>
          <w:sz w:val="20"/>
          <w:szCs w:val="20"/>
        </w:rPr>
      </w:pPr>
      <w:r>
        <w:t>Jewish leaders (</w:t>
      </w:r>
      <w:r w:rsidRPr="00E72F5F">
        <w:t>“</w:t>
      </w:r>
      <w:r w:rsidRPr="00E72F5F">
        <w:rPr>
          <w:rFonts w:cs="Times New Roman"/>
          <w:kern w:val="0"/>
          <w:szCs w:val="20"/>
        </w:rPr>
        <w:t>the chief</w:t>
      </w:r>
      <w:r w:rsidR="00E72F5F">
        <w:rPr>
          <w:rFonts w:cs="Times New Roman"/>
          <w:kern w:val="0"/>
          <w:szCs w:val="20"/>
        </w:rPr>
        <w:t xml:space="preserve"> priests and the whole council</w:t>
      </w:r>
      <w:r w:rsidR="00E72F5F" w:rsidRPr="00E72F5F">
        <w:rPr>
          <w:rFonts w:cs="Times New Roman"/>
          <w:kern w:val="0"/>
          <w:szCs w:val="20"/>
        </w:rPr>
        <w:t>,”</w:t>
      </w:r>
      <w:r w:rsidR="00E72F5F">
        <w:rPr>
          <w:rFonts w:cs="Times New Roman"/>
          <w:kern w:val="0"/>
          <w:szCs w:val="20"/>
        </w:rPr>
        <w:t xml:space="preserve"> Mark 14:55)</w:t>
      </w:r>
      <w:r w:rsidR="00E72F5F" w:rsidRPr="00E72F5F">
        <w:rPr>
          <w:rFonts w:cs="Times New Roman"/>
          <w:kern w:val="0"/>
          <w:szCs w:val="20"/>
        </w:rPr>
        <w:t xml:space="preserve"> </w:t>
      </w:r>
      <w:r>
        <w:t xml:space="preserve">condemned Jesus on the </w:t>
      </w:r>
      <w:r w:rsidR="00E72F5F">
        <w:t>ground</w:t>
      </w:r>
      <w:r>
        <w:t xml:space="preserve"> of blasphemy.</w:t>
      </w:r>
    </w:p>
    <w:p w14:paraId="14A8B1FD" w14:textId="77777777" w:rsidR="00466D97" w:rsidRDefault="00466D97" w:rsidP="00E72F5F">
      <w:pPr>
        <w:contextualSpacing/>
      </w:pPr>
    </w:p>
    <w:p w14:paraId="26C0E2F8" w14:textId="21921FD0" w:rsidR="00466D97" w:rsidRPr="00466D97" w:rsidRDefault="00466D97" w:rsidP="00466D97">
      <w:pPr>
        <w:contextualSpacing/>
      </w:pPr>
      <w:r>
        <w:rPr>
          <w:rFonts w:cs="Times New Roman"/>
          <w:kern w:val="0"/>
          <w:szCs w:val="20"/>
        </w:rPr>
        <w:t>Mark 14:61</w:t>
      </w:r>
      <w:r w:rsidR="004A43CE">
        <w:rPr>
          <w:rFonts w:cs="Times New Roman"/>
          <w:kern w:val="0"/>
          <w:szCs w:val="20"/>
        </w:rPr>
        <w:t>b</w:t>
      </w:r>
      <w:r>
        <w:rPr>
          <w:rFonts w:cs="Times New Roman"/>
          <w:kern w:val="0"/>
          <w:szCs w:val="20"/>
        </w:rPr>
        <w:t>-64 (// Matt 26:63-66; Luke 22:70-71), “</w:t>
      </w:r>
      <w:r w:rsidRPr="00466D97">
        <w:rPr>
          <w:rFonts w:cs="Times New Roman"/>
          <w:kern w:val="0"/>
          <w:szCs w:val="20"/>
        </w:rPr>
        <w:t xml:space="preserve">the high priest asked him, </w:t>
      </w:r>
      <w:r>
        <w:rPr>
          <w:rFonts w:cs="Times New Roman"/>
          <w:kern w:val="0"/>
          <w:szCs w:val="20"/>
        </w:rPr>
        <w:t>“</w:t>
      </w:r>
      <w:r w:rsidRPr="00466D97">
        <w:rPr>
          <w:rFonts w:cs="Times New Roman"/>
          <w:kern w:val="0"/>
          <w:szCs w:val="20"/>
        </w:rPr>
        <w:t>Are you the Messiah, the Son of the Blessed One?</w:t>
      </w:r>
      <w:r>
        <w:rPr>
          <w:rFonts w:cs="Times New Roman"/>
          <w:kern w:val="0"/>
          <w:szCs w:val="20"/>
        </w:rPr>
        <w:t>”</w:t>
      </w:r>
      <w:r w:rsidRPr="00466D97">
        <w:rPr>
          <w:rFonts w:cs="Times New Roman"/>
          <w:kern w:val="0"/>
          <w:szCs w:val="20"/>
        </w:rPr>
        <w:t xml:space="preserve"> </w:t>
      </w:r>
      <w:r w:rsidRPr="00466D97">
        <w:rPr>
          <w:rFonts w:cs="Times New Roman"/>
          <w:kern w:val="0"/>
          <w:szCs w:val="20"/>
          <w:vertAlign w:val="superscript"/>
        </w:rPr>
        <w:t>62</w:t>
      </w:r>
      <w:r w:rsidRPr="00466D97">
        <w:rPr>
          <w:rFonts w:cs="Times New Roman"/>
          <w:kern w:val="0"/>
          <w:szCs w:val="20"/>
        </w:rPr>
        <w:t xml:space="preserve"> Jesus said, </w:t>
      </w:r>
      <w:r>
        <w:rPr>
          <w:rFonts w:cs="Times New Roman"/>
          <w:kern w:val="0"/>
          <w:szCs w:val="20"/>
        </w:rPr>
        <w:t>“</w:t>
      </w:r>
      <w:r w:rsidRPr="00466D97">
        <w:rPr>
          <w:rFonts w:cs="Times New Roman"/>
          <w:kern w:val="0"/>
          <w:szCs w:val="20"/>
        </w:rPr>
        <w:t xml:space="preserve">I am; and </w:t>
      </w:r>
      <w:r>
        <w:rPr>
          <w:rFonts w:cs="Times New Roman"/>
          <w:kern w:val="0"/>
          <w:szCs w:val="20"/>
        </w:rPr>
        <w:t>‘</w:t>
      </w:r>
      <w:r w:rsidRPr="00466D97">
        <w:rPr>
          <w:rFonts w:cs="Times New Roman"/>
          <w:kern w:val="0"/>
          <w:szCs w:val="20"/>
        </w:rPr>
        <w:t>you will see the Son of Man seated at the right hand of the Power,</w:t>
      </w:r>
      <w:r>
        <w:rPr>
          <w:rFonts w:cs="Times New Roman"/>
          <w:kern w:val="0"/>
          <w:szCs w:val="20"/>
        </w:rPr>
        <w:t>’</w:t>
      </w:r>
      <w:r w:rsidRPr="00466D97">
        <w:rPr>
          <w:rFonts w:cs="Times New Roman"/>
          <w:kern w:val="0"/>
          <w:szCs w:val="20"/>
        </w:rPr>
        <w:t xml:space="preserve"> and </w:t>
      </w:r>
      <w:r>
        <w:rPr>
          <w:rFonts w:cs="Times New Roman"/>
          <w:kern w:val="0"/>
          <w:szCs w:val="20"/>
        </w:rPr>
        <w:t>‘</w:t>
      </w:r>
      <w:r w:rsidRPr="00466D97">
        <w:rPr>
          <w:rFonts w:cs="Times New Roman"/>
          <w:kern w:val="0"/>
          <w:szCs w:val="20"/>
        </w:rPr>
        <w:t>coming with the clouds of heaven.</w:t>
      </w:r>
      <w:r>
        <w:rPr>
          <w:rFonts w:cs="Times New Roman"/>
          <w:kern w:val="0"/>
          <w:szCs w:val="20"/>
        </w:rPr>
        <w:t>’”</w:t>
      </w:r>
      <w:r w:rsidRPr="00466D97">
        <w:rPr>
          <w:rFonts w:cs="Times New Roman"/>
          <w:kern w:val="0"/>
          <w:szCs w:val="20"/>
        </w:rPr>
        <w:t xml:space="preserve"> </w:t>
      </w:r>
      <w:r w:rsidRPr="00466D97">
        <w:rPr>
          <w:rFonts w:cs="Times New Roman"/>
          <w:kern w:val="0"/>
          <w:szCs w:val="20"/>
          <w:vertAlign w:val="superscript"/>
        </w:rPr>
        <w:t>63</w:t>
      </w:r>
      <w:r w:rsidRPr="00466D97">
        <w:rPr>
          <w:rFonts w:cs="Times New Roman"/>
          <w:kern w:val="0"/>
          <w:szCs w:val="20"/>
        </w:rPr>
        <w:t xml:space="preserve"> Then the high priest tore his clothes and said, </w:t>
      </w:r>
      <w:r>
        <w:rPr>
          <w:rFonts w:cs="Times New Roman"/>
          <w:kern w:val="0"/>
          <w:szCs w:val="20"/>
        </w:rPr>
        <w:t>“</w:t>
      </w:r>
      <w:r w:rsidRPr="00466D97">
        <w:rPr>
          <w:rFonts w:cs="Times New Roman"/>
          <w:kern w:val="0"/>
          <w:szCs w:val="20"/>
        </w:rPr>
        <w:t xml:space="preserve">Why do we still need witnesses? </w:t>
      </w:r>
      <w:r w:rsidRPr="00466D97">
        <w:rPr>
          <w:rFonts w:cs="Times New Roman"/>
          <w:kern w:val="0"/>
          <w:szCs w:val="20"/>
          <w:vertAlign w:val="superscript"/>
        </w:rPr>
        <w:t>64</w:t>
      </w:r>
      <w:r w:rsidRPr="00466D97">
        <w:rPr>
          <w:rFonts w:cs="Times New Roman"/>
          <w:kern w:val="0"/>
          <w:szCs w:val="20"/>
        </w:rPr>
        <w:t xml:space="preserve"> You have heard his blasphemy! What is your decision?</w:t>
      </w:r>
      <w:r>
        <w:rPr>
          <w:rFonts w:cs="Times New Roman"/>
          <w:kern w:val="0"/>
          <w:szCs w:val="20"/>
        </w:rPr>
        <w:t>”</w:t>
      </w:r>
      <w:r w:rsidRPr="00466D97">
        <w:rPr>
          <w:rFonts w:cs="Times New Roman"/>
          <w:kern w:val="0"/>
          <w:szCs w:val="20"/>
        </w:rPr>
        <w:t xml:space="preserve"> All of them condemned him as deserving death.</w:t>
      </w:r>
      <w:r>
        <w:rPr>
          <w:rFonts w:cs="Times New Roman"/>
          <w:kern w:val="0"/>
          <w:szCs w:val="20"/>
        </w:rPr>
        <w:t>”</w:t>
      </w:r>
    </w:p>
    <w:p w14:paraId="50D01670" w14:textId="77777777" w:rsidR="00466D97" w:rsidRDefault="00466D97" w:rsidP="00E41BC9">
      <w:pPr>
        <w:contextualSpacing/>
      </w:pPr>
    </w:p>
    <w:p w14:paraId="59F9B86D" w14:textId="77777777" w:rsidR="00466D97" w:rsidRPr="007E1A3F" w:rsidRDefault="00466D97" w:rsidP="00466D97">
      <w:pPr>
        <w:contextualSpacing/>
        <w:jc w:val="center"/>
        <w:rPr>
          <w:smallCaps/>
        </w:rPr>
      </w:pPr>
      <w:r w:rsidRPr="007E1A3F">
        <w:rPr>
          <w:smallCaps/>
        </w:rPr>
        <w:t>Jewish persecution of Christians in Matthew</w:t>
      </w:r>
    </w:p>
    <w:p w14:paraId="5C252375" w14:textId="77777777" w:rsidR="00466D97" w:rsidRDefault="00466D97" w:rsidP="00E41BC9">
      <w:pPr>
        <w:contextualSpacing/>
      </w:pPr>
    </w:p>
    <w:p w14:paraId="7A7A764A" w14:textId="04ADE82F" w:rsidR="001F396F" w:rsidRDefault="001F396F" w:rsidP="00E41BC9">
      <w:pPr>
        <w:contextualSpacing/>
      </w:pPr>
      <w:r>
        <w:t xml:space="preserve">A publisher’s blurb of Douglas R.A. Hare’s </w:t>
      </w:r>
      <w:r w:rsidRPr="00E3402E">
        <w:rPr>
          <w:i/>
        </w:rPr>
        <w:t>The Theme of Jewish Persecution of Christians in the Gospel According to St</w:t>
      </w:r>
      <w:r w:rsidRPr="00E3402E">
        <w:t xml:space="preserve">. </w:t>
      </w:r>
      <w:r w:rsidRPr="00E3402E">
        <w:rPr>
          <w:i/>
        </w:rPr>
        <w:t>Matthew</w:t>
      </w:r>
      <w:r>
        <w:t xml:space="preserve"> (Society for New Testament Studies. Cambridge: CUP, 1967) summarizes the book’s contents.</w:t>
      </w:r>
    </w:p>
    <w:p w14:paraId="22908966" w14:textId="77777777" w:rsidR="001F396F" w:rsidRDefault="001F396F" w:rsidP="00E41BC9">
      <w:pPr>
        <w:contextualSpacing/>
      </w:pPr>
    </w:p>
    <w:p w14:paraId="17CE34FF" w14:textId="0377C0D5" w:rsidR="00E3402E" w:rsidRDefault="00E3402E" w:rsidP="00E41BC9">
      <w:pPr>
        <w:ind w:left="720" w:right="720"/>
        <w:contextualSpacing/>
      </w:pPr>
      <w:r>
        <w:t>It has long been recognized that in the Gospel according to St Matthew the conflict between Jesus and the Pharisees has been intensified and it has often been suggested that this intensification reflects the continued struggle between the Church and the synagogue. The theme of Jewish persecution of Christians in the Gospel according to St Matthew is examined in this book with two questions in mind: 1. Has Matthew exaggerated the severity of the persecution? 2. How has the persecution influenced Matthew's theology? Professor Hare examines the historical data relating to the suffering imposed upon the Christians and refers to Rabbinic literature and Christian sources other than Matthew in order to evaluate Matthew's portrayal of the persecutions. He concludes that persecution was directed primarily against Christian missionaries, not against rank-and-file Christians.</w:t>
      </w:r>
    </w:p>
    <w:p w14:paraId="5CD3C6EB" w14:textId="77777777" w:rsidR="00E3402E" w:rsidRDefault="00E3402E" w:rsidP="00E41BC9">
      <w:pPr>
        <w:contextualSpacing/>
      </w:pPr>
    </w:p>
    <w:p w14:paraId="43830C9F" w14:textId="77777777" w:rsidR="001A2B80" w:rsidRPr="007E1A3F" w:rsidRDefault="001A2B80" w:rsidP="00211DA5">
      <w:pPr>
        <w:contextualSpacing/>
        <w:jc w:val="center"/>
        <w:rPr>
          <w:smallCaps/>
        </w:rPr>
      </w:pPr>
      <w:r w:rsidRPr="007E1A3F">
        <w:rPr>
          <w:smallCaps/>
        </w:rPr>
        <w:t>Jewish persecution of Christians in Acts</w:t>
      </w:r>
      <w:r w:rsidR="007E1A3F">
        <w:rPr>
          <w:smallCaps/>
        </w:rPr>
        <w:t xml:space="preserve"> and Paul’s letters</w:t>
      </w:r>
    </w:p>
    <w:p w14:paraId="15881525" w14:textId="77777777" w:rsidR="001A2B80" w:rsidRDefault="001A2B80" w:rsidP="00E41BC9">
      <w:pPr>
        <w:contextualSpacing/>
      </w:pPr>
    </w:p>
    <w:p w14:paraId="209FD6B4" w14:textId="449FF92F" w:rsidR="00E72F5F" w:rsidRPr="00E72F5F" w:rsidRDefault="00E72F5F" w:rsidP="00E72F5F">
      <w:pPr>
        <w:autoSpaceDE w:val="0"/>
        <w:autoSpaceDN w:val="0"/>
        <w:adjustRightInd w:val="0"/>
        <w:rPr>
          <w:rFonts w:cs="Times New Roman"/>
          <w:kern w:val="0"/>
          <w:szCs w:val="20"/>
        </w:rPr>
      </w:pPr>
      <w:r>
        <w:t>After the crucifixion, at first</w:t>
      </w:r>
      <w:r w:rsidRPr="00E72F5F">
        <w:t xml:space="preserve"> Jews persecuted </w:t>
      </w:r>
      <w:r w:rsidR="001F396F">
        <w:t>the apostles</w:t>
      </w:r>
      <w:r w:rsidRPr="00E72F5F">
        <w:t xml:space="preserve"> by beating them and forbidding them to preach. Acts 5:40, “</w:t>
      </w:r>
      <w:r w:rsidRPr="00E72F5F">
        <w:rPr>
          <w:rFonts w:cs="Times New Roman"/>
          <w:kern w:val="0"/>
          <w:szCs w:val="20"/>
        </w:rPr>
        <w:t>when they had called in the apostles, they had them flogged. Then they ordered them not to speak in the name of Jesus, and let them go.</w:t>
      </w:r>
      <w:r>
        <w:rPr>
          <w:rFonts w:cs="Times New Roman"/>
          <w:kern w:val="0"/>
          <w:szCs w:val="20"/>
        </w:rPr>
        <w:t>”</w:t>
      </w:r>
    </w:p>
    <w:p w14:paraId="2EFC7BF4" w14:textId="77777777" w:rsidR="00E72F5F" w:rsidRDefault="00E72F5F" w:rsidP="00E41BC9">
      <w:pPr>
        <w:contextualSpacing/>
      </w:pPr>
    </w:p>
    <w:p w14:paraId="272BFAD6" w14:textId="77777777" w:rsidR="00E3402E" w:rsidRDefault="00E3402E" w:rsidP="00E41BC9">
      <w:pPr>
        <w:contextualSpacing/>
      </w:pPr>
      <w:r>
        <w:t xml:space="preserve">In Acts </w:t>
      </w:r>
      <w:r w:rsidR="00F636CD">
        <w:t>6:8-15, 7:51-60, Jews stone Stephen</w:t>
      </w:r>
      <w:r w:rsidR="00211DA5">
        <w:t xml:space="preserve"> (for blasphemy, </w:t>
      </w:r>
      <w:r w:rsidR="00F636CD">
        <w:t>6:11).</w:t>
      </w:r>
    </w:p>
    <w:p w14:paraId="5D42AA40" w14:textId="77777777" w:rsidR="00F636CD" w:rsidRDefault="00F636CD" w:rsidP="00E41BC9">
      <w:pPr>
        <w:contextualSpacing/>
      </w:pPr>
    </w:p>
    <w:p w14:paraId="618A302A" w14:textId="77777777" w:rsidR="001A2B80" w:rsidRDefault="007E1A3F" w:rsidP="00E41BC9">
      <w:pPr>
        <w:contextualSpacing/>
      </w:pPr>
      <w:r>
        <w:lastRenderedPageBreak/>
        <w:t>Saul the Pharisee was a Jew persecuting Christians</w:t>
      </w:r>
      <w:r w:rsidR="001A2B80">
        <w:t>.</w:t>
      </w:r>
    </w:p>
    <w:p w14:paraId="0D66B013" w14:textId="77777777" w:rsidR="001A2B80" w:rsidRDefault="001A2B80" w:rsidP="00E41BC9">
      <w:pPr>
        <w:contextualSpacing/>
      </w:pPr>
    </w:p>
    <w:p w14:paraId="377D8333" w14:textId="77777777" w:rsidR="00F636CD" w:rsidRDefault="00F636CD" w:rsidP="00E41BC9">
      <w:pPr>
        <w:ind w:left="360"/>
        <w:contextualSpacing/>
      </w:pPr>
      <w:r>
        <w:t>Acts 7:58, 8:1,</w:t>
      </w:r>
      <w:r w:rsidR="001A2B80">
        <w:t xml:space="preserve"> 9:1-2,</w:t>
      </w:r>
      <w:r>
        <w:t xml:space="preserve"> “</w:t>
      </w:r>
      <w:r w:rsidRPr="00F636CD">
        <w:t xml:space="preserve">Then they dragged him </w:t>
      </w:r>
      <w:r w:rsidR="001A2B80">
        <w:t xml:space="preserve">[Stephen] </w:t>
      </w:r>
      <w:r w:rsidRPr="00F636CD">
        <w:t>out of the city and began to stone him; and the witnesses laid their coats at the feet of a young man named Saul.</w:t>
      </w:r>
      <w:r>
        <w:t xml:space="preserve"> . . . </w:t>
      </w:r>
      <w:r w:rsidRPr="001A2B80">
        <w:rPr>
          <w:rFonts w:cs="Times New Roman"/>
          <w:vertAlign w:val="superscript"/>
        </w:rPr>
        <w:t>8:1</w:t>
      </w:r>
      <w:r>
        <w:t xml:space="preserve"> </w:t>
      </w:r>
      <w:r w:rsidRPr="00F636CD">
        <w:rPr>
          <w:rFonts w:cs="Times New Roman"/>
          <w:kern w:val="0"/>
          <w:szCs w:val="20"/>
        </w:rPr>
        <w:t>And Saul approved of their killing him. That day a severe persecution began against the church in Jerusalem, and all except the apostles were scattered throughout the countryside of Judea and Samaria.</w:t>
      </w:r>
      <w:r>
        <w:rPr>
          <w:rFonts w:cs="Times New Roman"/>
          <w:kern w:val="0"/>
          <w:szCs w:val="20"/>
        </w:rPr>
        <w:t xml:space="preserve"> . . . </w:t>
      </w:r>
      <w:r w:rsidRPr="001A2B80">
        <w:rPr>
          <w:rFonts w:cs="Times New Roman"/>
          <w:vertAlign w:val="superscript"/>
        </w:rPr>
        <w:t>9:1</w:t>
      </w:r>
      <w:r w:rsidRPr="00F636CD">
        <w:t xml:space="preserve"> Meanwhile Saul, still breathing threats and murder against the disciples of th</w:t>
      </w:r>
      <w:r>
        <w:t>e Lord, went to the high priest</w:t>
      </w:r>
      <w:r w:rsidRPr="00F636CD">
        <w:t xml:space="preserve"> </w:t>
      </w:r>
      <w:r w:rsidRPr="001A2B80">
        <w:rPr>
          <w:rFonts w:cs="Times New Roman"/>
          <w:vertAlign w:val="superscript"/>
        </w:rPr>
        <w:t>2</w:t>
      </w:r>
      <w:r w:rsidRPr="00F636CD">
        <w:t xml:space="preserve"> and asked him for letters to the synagogues at Damascus, so that if he found any who belonged to the Way, men or women, he might bring them bound to Jerusalem.</w:t>
      </w:r>
      <w:r>
        <w:t>”</w:t>
      </w:r>
    </w:p>
    <w:p w14:paraId="651EFB24" w14:textId="77777777" w:rsidR="001A2B80" w:rsidRDefault="001A2B80" w:rsidP="00E41BC9">
      <w:pPr>
        <w:ind w:left="360"/>
        <w:contextualSpacing/>
      </w:pPr>
      <w:r>
        <w:t>Acts 22:3-4, (Paul to a Jewish mob at the temple) “</w:t>
      </w:r>
      <w:r w:rsidRPr="001A2B80">
        <w:t>I am a Jew, born in Tarsus in Cilicia, but brought up in this city at the feet of Gamaliel, educated strictly according to our ancestral law, being zealous for God,</w:t>
      </w:r>
      <w:r>
        <w:t xml:space="preserve"> just as all of you are today. </w:t>
      </w:r>
      <w:r w:rsidRPr="001A2B80">
        <w:rPr>
          <w:rFonts w:cs="Times New Roman"/>
          <w:vertAlign w:val="superscript"/>
        </w:rPr>
        <w:t>4</w:t>
      </w:r>
      <w:r w:rsidRPr="001A2B80">
        <w:t xml:space="preserve"> I persecuted this Way up to the point of death by binding both men and women and putting them in prison</w:t>
      </w:r>
      <w:r>
        <w:t xml:space="preserve"> . . .”</w:t>
      </w:r>
    </w:p>
    <w:p w14:paraId="70957615" w14:textId="77777777" w:rsidR="001A2B80" w:rsidRDefault="001A2B80" w:rsidP="00E41BC9">
      <w:pPr>
        <w:ind w:left="360"/>
        <w:contextualSpacing/>
      </w:pPr>
      <w:r w:rsidRPr="001A2B80">
        <w:rPr>
          <w:rFonts w:cs="Times New Roman"/>
          <w:kern w:val="0"/>
          <w:szCs w:val="20"/>
        </w:rPr>
        <w:t xml:space="preserve">Acts 26:9-11, </w:t>
      </w:r>
      <w:r w:rsidR="00211DA5">
        <w:rPr>
          <w:rFonts w:cs="Times New Roman"/>
          <w:kern w:val="0"/>
          <w:szCs w:val="20"/>
        </w:rPr>
        <w:t xml:space="preserve">(Paul to </w:t>
      </w:r>
      <w:r w:rsidR="007E1A3F">
        <w:rPr>
          <w:rFonts w:cs="Times New Roman"/>
          <w:kern w:val="0"/>
          <w:szCs w:val="20"/>
        </w:rPr>
        <w:t>Herod Agrippa II</w:t>
      </w:r>
      <w:r w:rsidR="00211DA5">
        <w:rPr>
          <w:rFonts w:cs="Times New Roman"/>
          <w:kern w:val="0"/>
          <w:szCs w:val="20"/>
        </w:rPr>
        <w:t xml:space="preserve">) </w:t>
      </w:r>
      <w:r>
        <w:rPr>
          <w:rFonts w:cs="Times New Roman"/>
          <w:kern w:val="0"/>
          <w:szCs w:val="20"/>
        </w:rPr>
        <w:t>“</w:t>
      </w:r>
      <w:r w:rsidRPr="001A2B80">
        <w:rPr>
          <w:rFonts w:cs="Times New Roman"/>
          <w:kern w:val="0"/>
          <w:szCs w:val="20"/>
        </w:rPr>
        <w:t xml:space="preserve">I myself was convinced that I ought to do many things against the name of Jesus of Nazareth. </w:t>
      </w:r>
      <w:r w:rsidRPr="001A2B80">
        <w:rPr>
          <w:rFonts w:cs="Times New Roman"/>
          <w:kern w:val="0"/>
          <w:szCs w:val="20"/>
          <w:vertAlign w:val="superscript"/>
        </w:rPr>
        <w:t>10</w:t>
      </w:r>
      <w:r w:rsidRPr="001A2B80">
        <w:rPr>
          <w:rFonts w:cs="Times New Roman"/>
          <w:kern w:val="0"/>
          <w:szCs w:val="20"/>
        </w:rPr>
        <w:t xml:space="preserve"> And that is what I did in Jerusalem; with authority received from the chief priests, I not only locked up many of the saints in prison, but I also cast my vote against them when they were being condemned to death. </w:t>
      </w:r>
      <w:r w:rsidRPr="001A2B80">
        <w:rPr>
          <w:rFonts w:cs="Times New Roman"/>
          <w:kern w:val="0"/>
          <w:szCs w:val="20"/>
          <w:vertAlign w:val="superscript"/>
        </w:rPr>
        <w:t>11</w:t>
      </w:r>
      <w:r w:rsidRPr="001A2B80">
        <w:rPr>
          <w:rFonts w:cs="Times New Roman"/>
          <w:kern w:val="0"/>
          <w:szCs w:val="20"/>
        </w:rPr>
        <w:t xml:space="preserve"> By punishing them often in all the synagogues I tried to force them to blaspheme; and since I was so furiously enraged at them, I pursued them even to foreign cities.</w:t>
      </w:r>
      <w:r w:rsidR="009A0AE8">
        <w:t>”</w:t>
      </w:r>
    </w:p>
    <w:p w14:paraId="30DFF3F3" w14:textId="77777777" w:rsidR="007E1A3F" w:rsidRPr="00071976" w:rsidRDefault="007E1A3F" w:rsidP="007E1A3F">
      <w:pPr>
        <w:pStyle w:val="Level4"/>
        <w:numPr>
          <w:ilvl w:val="0"/>
          <w:numId w:val="0"/>
        </w:numPr>
        <w:ind w:left="360"/>
        <w:rPr>
          <w:szCs w:val="12"/>
          <w:lang w:bidi="he-IL"/>
        </w:rPr>
      </w:pPr>
      <w:r w:rsidRPr="00071976">
        <w:rPr>
          <w:szCs w:val="12"/>
          <w:lang w:bidi="he-IL"/>
        </w:rPr>
        <w:t xml:space="preserve">1 Cor 15:9, </w:t>
      </w:r>
      <w:r>
        <w:rPr>
          <w:szCs w:val="12"/>
          <w:lang w:bidi="he-IL"/>
        </w:rPr>
        <w:t>“</w:t>
      </w:r>
      <w:r w:rsidRPr="00071976">
        <w:rPr>
          <w:color w:val="000000"/>
          <w:szCs w:val="20"/>
          <w:lang w:bidi="he-IL"/>
        </w:rPr>
        <w:t>For I am the least of the apostles, unfit to be called an apostle, because I persecuted the church of God.</w:t>
      </w:r>
      <w:r>
        <w:rPr>
          <w:color w:val="000000"/>
          <w:szCs w:val="20"/>
          <w:lang w:bidi="he-IL"/>
        </w:rPr>
        <w:t>”</w:t>
      </w:r>
    </w:p>
    <w:p w14:paraId="1A9E6F8C" w14:textId="77777777" w:rsidR="007E1A3F" w:rsidRPr="00071976" w:rsidRDefault="007E1A3F" w:rsidP="007E1A3F">
      <w:pPr>
        <w:pStyle w:val="Level4"/>
        <w:numPr>
          <w:ilvl w:val="0"/>
          <w:numId w:val="0"/>
        </w:numPr>
        <w:ind w:left="360"/>
        <w:rPr>
          <w:szCs w:val="12"/>
          <w:lang w:bidi="he-IL"/>
        </w:rPr>
      </w:pPr>
      <w:r w:rsidRPr="00071976">
        <w:rPr>
          <w:szCs w:val="12"/>
          <w:lang w:bidi="he-IL"/>
        </w:rPr>
        <w:t xml:space="preserve">Gal 1:13-14, </w:t>
      </w:r>
      <w:r>
        <w:rPr>
          <w:szCs w:val="12"/>
          <w:lang w:bidi="he-IL"/>
        </w:rPr>
        <w:t>“</w:t>
      </w:r>
      <w:r w:rsidRPr="00071976">
        <w:rPr>
          <w:color w:val="000000"/>
          <w:szCs w:val="20"/>
          <w:lang w:bidi="he-IL"/>
        </w:rPr>
        <w:t xml:space="preserve">You have heard, no doubt, of my earlier life in Judaism. I was violently persecuting the church of God and was trying to destroy it. </w:t>
      </w:r>
      <w:r w:rsidRPr="00071976">
        <w:rPr>
          <w:color w:val="000000"/>
          <w:szCs w:val="20"/>
          <w:vertAlign w:val="superscript"/>
          <w:lang w:bidi="he-IL"/>
        </w:rPr>
        <w:t>14</w:t>
      </w:r>
      <w:r w:rsidRPr="00071976">
        <w:rPr>
          <w:color w:val="000000"/>
          <w:szCs w:val="20"/>
          <w:lang w:bidi="he-IL"/>
        </w:rPr>
        <w:t xml:space="preserve"> I advanced in Judaism beyond many among my people of the same age, for I was far more zealous for the traditions of my ancestors.</w:t>
      </w:r>
      <w:r>
        <w:rPr>
          <w:color w:val="000000"/>
          <w:szCs w:val="20"/>
          <w:lang w:bidi="he-IL"/>
        </w:rPr>
        <w:t>”</w:t>
      </w:r>
    </w:p>
    <w:p w14:paraId="4B29FF29" w14:textId="77777777" w:rsidR="007E1A3F" w:rsidRPr="00071976" w:rsidRDefault="007E1A3F" w:rsidP="007E1A3F">
      <w:pPr>
        <w:pStyle w:val="Level4"/>
        <w:numPr>
          <w:ilvl w:val="0"/>
          <w:numId w:val="0"/>
        </w:numPr>
        <w:ind w:left="360"/>
        <w:rPr>
          <w:szCs w:val="12"/>
          <w:lang w:bidi="he-IL"/>
        </w:rPr>
      </w:pPr>
      <w:r w:rsidRPr="00071976">
        <w:rPr>
          <w:szCs w:val="12"/>
          <w:lang w:bidi="he-IL"/>
        </w:rPr>
        <w:t xml:space="preserve">Gal 1:22-23, </w:t>
      </w:r>
      <w:r>
        <w:rPr>
          <w:szCs w:val="12"/>
          <w:lang w:bidi="he-IL"/>
        </w:rPr>
        <w:t>“</w:t>
      </w:r>
      <w:r w:rsidRPr="00071976">
        <w:rPr>
          <w:color w:val="000000"/>
          <w:szCs w:val="20"/>
          <w:lang w:bidi="he-IL"/>
        </w:rPr>
        <w:t xml:space="preserve">and I was still unknown by sight to the churches of Judea that are in Christ; </w:t>
      </w:r>
      <w:r w:rsidRPr="00071976">
        <w:rPr>
          <w:color w:val="000000"/>
          <w:szCs w:val="20"/>
          <w:vertAlign w:val="superscript"/>
          <w:lang w:bidi="he-IL"/>
        </w:rPr>
        <w:t>23</w:t>
      </w:r>
      <w:r w:rsidRPr="00071976">
        <w:rPr>
          <w:color w:val="000000"/>
          <w:szCs w:val="20"/>
          <w:lang w:bidi="he-IL"/>
        </w:rPr>
        <w:t xml:space="preserve"> they only heard it said, </w:t>
      </w:r>
      <w:r>
        <w:rPr>
          <w:color w:val="000000"/>
          <w:szCs w:val="20"/>
          <w:lang w:bidi="he-IL"/>
        </w:rPr>
        <w:t>“</w:t>
      </w:r>
      <w:r w:rsidRPr="00071976">
        <w:rPr>
          <w:color w:val="000000"/>
          <w:szCs w:val="20"/>
          <w:lang w:bidi="he-IL"/>
        </w:rPr>
        <w:t>The one who formerly was persecuting us is now proclaiming the faith he once tried to destroy.</w:t>
      </w:r>
      <w:r>
        <w:rPr>
          <w:color w:val="000000"/>
          <w:szCs w:val="20"/>
          <w:lang w:bidi="he-IL"/>
        </w:rPr>
        <w:t>””</w:t>
      </w:r>
    </w:p>
    <w:p w14:paraId="252EB5AB" w14:textId="77777777" w:rsidR="007E1A3F" w:rsidRPr="007E1A3F" w:rsidRDefault="007E1A3F" w:rsidP="007E1A3F">
      <w:pPr>
        <w:autoSpaceDE w:val="0"/>
        <w:autoSpaceDN w:val="0"/>
        <w:adjustRightInd w:val="0"/>
        <w:ind w:left="360"/>
        <w:rPr>
          <w:rFonts w:cs="Times New Roman"/>
          <w:kern w:val="0"/>
          <w:szCs w:val="20"/>
        </w:rPr>
      </w:pPr>
      <w:r>
        <w:t>Phil 3:4</w:t>
      </w:r>
      <w:r w:rsidRPr="007E1A3F">
        <w:t>-6, “</w:t>
      </w:r>
      <w:r w:rsidRPr="00071976">
        <w:rPr>
          <w:color w:val="000000"/>
          <w:szCs w:val="20"/>
          <w:lang w:bidi="he-IL"/>
        </w:rPr>
        <w:t>If anyone else has reason to be confident in the flesh, I have more:</w:t>
      </w:r>
      <w:r>
        <w:rPr>
          <w:color w:val="000000"/>
          <w:szCs w:val="20"/>
          <w:lang w:bidi="he-IL"/>
        </w:rPr>
        <w:t xml:space="preserve"> </w:t>
      </w:r>
      <w:r w:rsidRPr="007E1A3F">
        <w:rPr>
          <w:rFonts w:cs="Times New Roman"/>
          <w:szCs w:val="20"/>
          <w:vertAlign w:val="superscript"/>
          <w:lang w:bidi="he-IL"/>
        </w:rPr>
        <w:t>5</w:t>
      </w:r>
      <w:r w:rsidRPr="00071976">
        <w:rPr>
          <w:color w:val="000000"/>
          <w:szCs w:val="20"/>
          <w:lang w:bidi="he-IL"/>
        </w:rPr>
        <w:t xml:space="preserve"> </w:t>
      </w:r>
      <w:r>
        <w:rPr>
          <w:color w:val="000000"/>
          <w:szCs w:val="20"/>
          <w:lang w:bidi="he-IL"/>
        </w:rPr>
        <w:t xml:space="preserve">. . . </w:t>
      </w:r>
      <w:r w:rsidRPr="007E1A3F">
        <w:rPr>
          <w:rFonts w:cs="Times New Roman"/>
          <w:kern w:val="0"/>
          <w:szCs w:val="20"/>
        </w:rPr>
        <w:t xml:space="preserve">as to the law, a Pharisee; </w:t>
      </w:r>
      <w:r w:rsidRPr="007E1A3F">
        <w:rPr>
          <w:rFonts w:cs="Times New Roman"/>
          <w:kern w:val="0"/>
          <w:szCs w:val="20"/>
          <w:vertAlign w:val="superscript"/>
        </w:rPr>
        <w:t>6</w:t>
      </w:r>
      <w:r w:rsidRPr="007E1A3F">
        <w:rPr>
          <w:rFonts w:cs="Times New Roman"/>
          <w:kern w:val="0"/>
          <w:szCs w:val="20"/>
        </w:rPr>
        <w:t xml:space="preserve"> as to zeal, a persecutor of the church</w:t>
      </w:r>
      <w:r>
        <w:rPr>
          <w:rFonts w:cs="Times New Roman"/>
          <w:kern w:val="0"/>
          <w:szCs w:val="20"/>
        </w:rPr>
        <w:t xml:space="preserve"> . . .”</w:t>
      </w:r>
    </w:p>
    <w:p w14:paraId="0BFC1892" w14:textId="77777777" w:rsidR="007E1A3F" w:rsidRDefault="007E1A3F" w:rsidP="007E1A3F">
      <w:pPr>
        <w:ind w:left="360"/>
        <w:contextualSpacing/>
      </w:pPr>
      <w:r w:rsidRPr="00071976">
        <w:rPr>
          <w:szCs w:val="12"/>
          <w:lang w:bidi="he-IL"/>
        </w:rPr>
        <w:t xml:space="preserve">1 Tim 1:13, </w:t>
      </w:r>
      <w:r>
        <w:rPr>
          <w:szCs w:val="12"/>
          <w:lang w:bidi="he-IL"/>
        </w:rPr>
        <w:t>“</w:t>
      </w:r>
      <w:r w:rsidRPr="00071976">
        <w:rPr>
          <w:color w:val="000000"/>
          <w:szCs w:val="20"/>
          <w:lang w:bidi="he-IL"/>
        </w:rPr>
        <w:t>I was formerly a blasphemer, a persecutor, and a man of violence. But I received mercy because I h</w:t>
      </w:r>
      <w:r>
        <w:rPr>
          <w:color w:val="000000"/>
          <w:szCs w:val="20"/>
          <w:lang w:bidi="he-IL"/>
        </w:rPr>
        <w:t>ad acted ignorantly in unbelief . . .”</w:t>
      </w:r>
    </w:p>
    <w:p w14:paraId="61475C66" w14:textId="77777777" w:rsidR="001A2B80" w:rsidRDefault="001A2B80" w:rsidP="00E41BC9">
      <w:pPr>
        <w:contextualSpacing/>
      </w:pPr>
    </w:p>
    <w:p w14:paraId="77BAC1D3" w14:textId="2850DBE2" w:rsidR="00E41BC9" w:rsidRDefault="00E41BC9" w:rsidP="00E41BC9">
      <w:pPr>
        <w:autoSpaceDE w:val="0"/>
        <w:autoSpaceDN w:val="0"/>
        <w:adjustRightInd w:val="0"/>
        <w:rPr>
          <w:rFonts w:cs="Times New Roman"/>
          <w:kern w:val="0"/>
          <w:szCs w:val="20"/>
        </w:rPr>
      </w:pPr>
      <w:r>
        <w:rPr>
          <w:rFonts w:cs="Times New Roman"/>
          <w:kern w:val="0"/>
          <w:szCs w:val="20"/>
        </w:rPr>
        <w:t>When Herod Agrippa (r. 41-44</w:t>
      </w:r>
      <w:r w:rsidR="001F396F">
        <w:rPr>
          <w:rFonts w:cs="Times New Roman"/>
          <w:kern w:val="0"/>
          <w:szCs w:val="20"/>
        </w:rPr>
        <w:t xml:space="preserve"> CE</w:t>
      </w:r>
      <w:r>
        <w:rPr>
          <w:rFonts w:cs="Times New Roman"/>
          <w:kern w:val="0"/>
          <w:szCs w:val="20"/>
        </w:rPr>
        <w:t>) killed James, one of the twelve apostles, it pleased the Jews.</w:t>
      </w:r>
    </w:p>
    <w:p w14:paraId="52AAADB1" w14:textId="77777777" w:rsidR="00E41BC9" w:rsidRDefault="00E41BC9" w:rsidP="00E41BC9">
      <w:pPr>
        <w:autoSpaceDE w:val="0"/>
        <w:autoSpaceDN w:val="0"/>
        <w:adjustRightInd w:val="0"/>
        <w:rPr>
          <w:rFonts w:cs="Times New Roman"/>
          <w:kern w:val="0"/>
          <w:szCs w:val="20"/>
        </w:rPr>
      </w:pPr>
    </w:p>
    <w:p w14:paraId="78D64AD2" w14:textId="77777777" w:rsidR="00E41BC9" w:rsidRPr="009A0AE8" w:rsidRDefault="00E41BC9" w:rsidP="00E41BC9">
      <w:pPr>
        <w:autoSpaceDE w:val="0"/>
        <w:autoSpaceDN w:val="0"/>
        <w:adjustRightInd w:val="0"/>
        <w:ind w:left="360"/>
        <w:rPr>
          <w:rFonts w:cs="Times New Roman"/>
          <w:kern w:val="0"/>
          <w:szCs w:val="20"/>
        </w:rPr>
      </w:pPr>
      <w:r>
        <w:rPr>
          <w:rFonts w:cs="Times New Roman"/>
          <w:kern w:val="0"/>
          <w:szCs w:val="20"/>
        </w:rPr>
        <w:t>Act 12:1-3, “</w:t>
      </w:r>
      <w:r w:rsidRPr="00E41BC9">
        <w:rPr>
          <w:rFonts w:cs="Times New Roman"/>
          <w:kern w:val="0"/>
          <w:szCs w:val="20"/>
        </w:rPr>
        <w:t xml:space="preserve">About that time King Herod laid violent hands upon some who belonged to the church. </w:t>
      </w:r>
      <w:r w:rsidRPr="00E41BC9">
        <w:rPr>
          <w:rFonts w:cs="Times New Roman"/>
          <w:kern w:val="0"/>
          <w:szCs w:val="20"/>
          <w:vertAlign w:val="superscript"/>
        </w:rPr>
        <w:t>2</w:t>
      </w:r>
      <w:r w:rsidRPr="00E41BC9">
        <w:rPr>
          <w:rFonts w:cs="Times New Roman"/>
          <w:kern w:val="0"/>
          <w:szCs w:val="20"/>
        </w:rPr>
        <w:t xml:space="preserve"> He had James, the brother of John, killed with the sword. </w:t>
      </w:r>
      <w:r w:rsidRPr="00E41BC9">
        <w:rPr>
          <w:rFonts w:cs="Times New Roman"/>
          <w:kern w:val="0"/>
          <w:szCs w:val="20"/>
          <w:vertAlign w:val="superscript"/>
        </w:rPr>
        <w:t>3</w:t>
      </w:r>
      <w:r w:rsidRPr="00E41BC9">
        <w:rPr>
          <w:rFonts w:cs="Times New Roman"/>
          <w:kern w:val="0"/>
          <w:szCs w:val="20"/>
        </w:rPr>
        <w:t xml:space="preserve"> After he saw that it pleased the Jews, he proceeded to arrest Peter also.</w:t>
      </w:r>
      <w:r>
        <w:rPr>
          <w:rFonts w:cs="Times New Roman"/>
          <w:kern w:val="0"/>
          <w:szCs w:val="20"/>
        </w:rPr>
        <w:t>”</w:t>
      </w:r>
    </w:p>
    <w:p w14:paraId="50014D3A" w14:textId="77777777" w:rsidR="00F636CD" w:rsidRDefault="00F636CD" w:rsidP="00E41BC9">
      <w:pPr>
        <w:contextualSpacing/>
      </w:pPr>
    </w:p>
    <w:p w14:paraId="4DDC5514" w14:textId="77777777" w:rsidR="001F396F" w:rsidRDefault="001F396F" w:rsidP="001F396F">
      <w:pPr>
        <w:contextualSpacing/>
      </w:pPr>
      <w:r>
        <w:t>Jews persecuted Paul after his conversion to Christianity.</w:t>
      </w:r>
    </w:p>
    <w:p w14:paraId="18B8B53D" w14:textId="77777777" w:rsidR="001F396F" w:rsidRDefault="001F396F" w:rsidP="001F396F">
      <w:pPr>
        <w:contextualSpacing/>
      </w:pPr>
    </w:p>
    <w:p w14:paraId="010D97E4" w14:textId="77777777" w:rsidR="001F396F" w:rsidRDefault="001F396F" w:rsidP="001F396F">
      <w:pPr>
        <w:ind w:left="360"/>
        <w:contextualSpacing/>
        <w:rPr>
          <w:rFonts w:cs="Times New Roman"/>
          <w:kern w:val="0"/>
          <w:szCs w:val="20"/>
        </w:rPr>
      </w:pPr>
      <w:r>
        <w:t>Acts 9:23-24, “</w:t>
      </w:r>
      <w:r w:rsidRPr="00F636CD">
        <w:rPr>
          <w:rFonts w:cs="Times New Roman"/>
          <w:kern w:val="0"/>
          <w:szCs w:val="20"/>
        </w:rPr>
        <w:t>After some time had passed, the Jews plotted to kill him</w:t>
      </w:r>
      <w:r>
        <w:rPr>
          <w:rFonts w:cs="Times New Roman"/>
          <w:kern w:val="0"/>
          <w:szCs w:val="20"/>
        </w:rPr>
        <w:t xml:space="preserve"> [Saul]</w:t>
      </w:r>
      <w:r w:rsidRPr="00F636CD">
        <w:rPr>
          <w:rFonts w:cs="Times New Roman"/>
          <w:kern w:val="0"/>
          <w:szCs w:val="20"/>
        </w:rPr>
        <w:t xml:space="preserve">, </w:t>
      </w:r>
      <w:r w:rsidRPr="001A2B80">
        <w:rPr>
          <w:rFonts w:cs="Times New Roman"/>
          <w:szCs w:val="20"/>
          <w:vertAlign w:val="superscript"/>
        </w:rPr>
        <w:t>24</w:t>
      </w:r>
      <w:r w:rsidRPr="00F636CD">
        <w:rPr>
          <w:rFonts w:cs="Times New Roman"/>
          <w:kern w:val="0"/>
          <w:szCs w:val="20"/>
        </w:rPr>
        <w:t xml:space="preserve"> but their plot became known to Saul.</w:t>
      </w:r>
      <w:r>
        <w:rPr>
          <w:rFonts w:cs="Times New Roman"/>
          <w:kern w:val="0"/>
          <w:szCs w:val="20"/>
        </w:rPr>
        <w:t>”</w:t>
      </w:r>
    </w:p>
    <w:p w14:paraId="0188B82F" w14:textId="77777777" w:rsidR="001F396F" w:rsidRDefault="001F396F" w:rsidP="001F396F">
      <w:pPr>
        <w:ind w:left="360"/>
        <w:contextualSpacing/>
        <w:rPr>
          <w:rFonts w:cs="Times New Roman"/>
          <w:kern w:val="0"/>
          <w:szCs w:val="20"/>
        </w:rPr>
      </w:pPr>
      <w:r>
        <w:rPr>
          <w:rFonts w:cs="Times New Roman"/>
          <w:kern w:val="0"/>
          <w:szCs w:val="20"/>
        </w:rPr>
        <w:t>1 Cor 11:24-25, “</w:t>
      </w:r>
      <w:r w:rsidRPr="009A0AE8">
        <w:rPr>
          <w:rFonts w:cs="Times New Roman"/>
          <w:kern w:val="0"/>
          <w:szCs w:val="20"/>
        </w:rPr>
        <w:t xml:space="preserve">Five times I have received from the Jews the forty lashes minus one. </w:t>
      </w:r>
      <w:r w:rsidRPr="009A0AE8">
        <w:rPr>
          <w:rFonts w:cs="Times New Roman"/>
          <w:kern w:val="0"/>
          <w:szCs w:val="20"/>
          <w:vertAlign w:val="superscript"/>
        </w:rPr>
        <w:t>25</w:t>
      </w:r>
      <w:r w:rsidRPr="009A0AE8">
        <w:rPr>
          <w:rFonts w:cs="Times New Roman"/>
          <w:kern w:val="0"/>
          <w:szCs w:val="20"/>
        </w:rPr>
        <w:t xml:space="preserve"> Three times I was beaten with rods. Once I received a stoning.</w:t>
      </w:r>
      <w:r>
        <w:rPr>
          <w:rFonts w:cs="Times New Roman"/>
          <w:kern w:val="0"/>
          <w:szCs w:val="20"/>
        </w:rPr>
        <w:t>”</w:t>
      </w:r>
    </w:p>
    <w:p w14:paraId="750E98F2" w14:textId="77777777" w:rsidR="001F396F" w:rsidRDefault="001F396F" w:rsidP="001F396F">
      <w:pPr>
        <w:autoSpaceDE w:val="0"/>
        <w:autoSpaceDN w:val="0"/>
        <w:adjustRightInd w:val="0"/>
        <w:rPr>
          <w:rFonts w:cs="Times New Roman"/>
          <w:kern w:val="0"/>
          <w:szCs w:val="20"/>
        </w:rPr>
      </w:pPr>
    </w:p>
    <w:p w14:paraId="5CFC9C7C" w14:textId="77777777" w:rsidR="00F636CD" w:rsidRPr="007E1A3F" w:rsidRDefault="00E41BC9" w:rsidP="007E1A3F">
      <w:pPr>
        <w:contextualSpacing/>
        <w:jc w:val="center"/>
        <w:rPr>
          <w:smallCaps/>
        </w:rPr>
      </w:pPr>
      <w:r w:rsidRPr="007E1A3F">
        <w:rPr>
          <w:smallCaps/>
        </w:rPr>
        <w:t>Jewish persecution of Christians after Acts</w:t>
      </w:r>
    </w:p>
    <w:p w14:paraId="620C28E5" w14:textId="77777777" w:rsidR="00E3402E" w:rsidRDefault="00E3402E" w:rsidP="00E41BC9">
      <w:pPr>
        <w:contextualSpacing/>
      </w:pPr>
    </w:p>
    <w:p w14:paraId="0789CFF5" w14:textId="601D4FB1" w:rsidR="00E3402E" w:rsidRPr="0003500F" w:rsidRDefault="00CE18A6" w:rsidP="00E41BC9">
      <w:pPr>
        <w:contextualSpacing/>
      </w:pPr>
      <w:r>
        <w:t xml:space="preserve">Under the </w:t>
      </w:r>
      <w:r w:rsidRPr="00CE18A6">
        <w:t>high priest Hanan ben Hanan (</w:t>
      </w:r>
      <w:proofErr w:type="spellStart"/>
      <w:r w:rsidRPr="00CE18A6">
        <w:t>Ananus</w:t>
      </w:r>
      <w:proofErr w:type="spellEnd"/>
      <w:r w:rsidRPr="00CE18A6">
        <w:t xml:space="preserve"> ben </w:t>
      </w:r>
      <w:proofErr w:type="spellStart"/>
      <w:r w:rsidRPr="00CE18A6">
        <w:t>Ananus</w:t>
      </w:r>
      <w:proofErr w:type="spellEnd"/>
      <w:r w:rsidRPr="00CE18A6">
        <w:t>)</w:t>
      </w:r>
      <w:r>
        <w:t>, the Sanhedrin condemned to death James, “the Lord’s brother” (Gal 1:19)</w:t>
      </w:r>
      <w:r w:rsidR="0003500F">
        <w:t xml:space="preserve">. </w:t>
      </w:r>
      <w:r>
        <w:t xml:space="preserve">This James, called </w:t>
      </w:r>
      <w:r w:rsidR="0003500F">
        <w:t xml:space="preserve">“James the Just” (also </w:t>
      </w:r>
      <w:r>
        <w:t>“James the Lesser</w:t>
      </w:r>
      <w:r w:rsidR="0003500F">
        <w:t>,</w:t>
      </w:r>
      <w:r>
        <w:t>”</w:t>
      </w:r>
      <w:r w:rsidR="0003500F">
        <w:t xml:space="preserve"> </w:t>
      </w:r>
      <w:r>
        <w:t>mean</w:t>
      </w:r>
      <w:r w:rsidR="0003500F">
        <w:t>ing younger or shorter,</w:t>
      </w:r>
      <w:r>
        <w:t xml:space="preserve"> to distinguish him from James the Greater</w:t>
      </w:r>
      <w:r w:rsidR="0003500F">
        <w:t>, who was o</w:t>
      </w:r>
      <w:r>
        <w:t>ne of the twelv</w:t>
      </w:r>
      <w:r w:rsidR="0003500F">
        <w:t>e)</w:t>
      </w:r>
      <w:r>
        <w:t>, is mentioned in Acts 12:17; 15:13; 21:18; 1 Cor 15:7; Gal 1:19</w:t>
      </w:r>
      <w:r w:rsidR="0003500F">
        <w:t>; 2:9, 12; James 1:1; Jude 1:1.</w:t>
      </w:r>
      <w:r>
        <w:t xml:space="preserve"> </w:t>
      </w:r>
      <w:r w:rsidR="00E72F5F">
        <w:t xml:space="preserve">He was head of the Jerusalem church (e.g., Acts 15). </w:t>
      </w:r>
      <w:r>
        <w:t xml:space="preserve">James the Lesser’s martyrdom </w:t>
      </w:r>
      <w:r w:rsidR="0003500F">
        <w:t xml:space="preserve">was in 62 </w:t>
      </w:r>
      <w:r w:rsidR="00357B6F">
        <w:t xml:space="preserve">CE </w:t>
      </w:r>
      <w:r w:rsidR="0003500F">
        <w:t>(</w:t>
      </w:r>
      <w:r w:rsidR="00211DA5">
        <w:t xml:space="preserve">according to </w:t>
      </w:r>
      <w:r>
        <w:t>Josephus</w:t>
      </w:r>
      <w:r w:rsidR="00211DA5">
        <w:t>’</w:t>
      </w:r>
      <w:r w:rsidR="00E41BC9" w:rsidRPr="00E41BC9">
        <w:t xml:space="preserve"> </w:t>
      </w:r>
      <w:r w:rsidR="00E41BC9" w:rsidRPr="00CE18A6">
        <w:rPr>
          <w:i/>
        </w:rPr>
        <w:t>Antiquities of the Jews</w:t>
      </w:r>
      <w:r>
        <w:t xml:space="preserve"> 20.9.1</w:t>
      </w:r>
      <w:r w:rsidR="0003500F">
        <w:t xml:space="preserve">) </w:t>
      </w:r>
      <w:r w:rsidR="00211DA5">
        <w:t xml:space="preserve">or </w:t>
      </w:r>
      <w:r w:rsidR="0052560C">
        <w:t xml:space="preserve">in </w:t>
      </w:r>
      <w:r w:rsidR="00211DA5">
        <w:t xml:space="preserve">69 (according to </w:t>
      </w:r>
      <w:proofErr w:type="spellStart"/>
      <w:r w:rsidR="0003500F">
        <w:t>Hegesippus</w:t>
      </w:r>
      <w:proofErr w:type="spellEnd"/>
      <w:r w:rsidR="0003500F">
        <w:t xml:space="preserve"> </w:t>
      </w:r>
      <w:r w:rsidR="00211DA5">
        <w:t xml:space="preserve">as </w:t>
      </w:r>
      <w:r w:rsidR="0052560C">
        <w:t>quoted in Eusebius’</w:t>
      </w:r>
      <w:r w:rsidR="0003500F">
        <w:t xml:space="preserve"> </w:t>
      </w:r>
      <w:r w:rsidR="0003500F">
        <w:rPr>
          <w:i/>
        </w:rPr>
        <w:t>Historia Ecclesiae</w:t>
      </w:r>
      <w:r w:rsidR="0003500F">
        <w:t xml:space="preserve"> 2.23)</w:t>
      </w:r>
      <w:r w:rsidR="00211DA5">
        <w:t>.</w:t>
      </w:r>
    </w:p>
    <w:p w14:paraId="4CFB99A8" w14:textId="77777777" w:rsidR="00CE18A6" w:rsidRDefault="00CE18A6" w:rsidP="00E41BC9">
      <w:pPr>
        <w:contextualSpacing/>
      </w:pPr>
    </w:p>
    <w:p w14:paraId="6B42AFF3" w14:textId="21D909E1" w:rsidR="0003500F" w:rsidRDefault="00075481" w:rsidP="00E41BC9">
      <w:pPr>
        <w:contextualSpacing/>
      </w:pPr>
      <w:r>
        <w:t xml:space="preserve">In the </w:t>
      </w:r>
      <w:r w:rsidR="00357B6F">
        <w:t xml:space="preserve">early </w:t>
      </w:r>
      <w:r>
        <w:t xml:space="preserve">200s, Tertullian, a Church Father, </w:t>
      </w:r>
      <w:r w:rsidR="00211DA5" w:rsidRPr="008364FB">
        <w:rPr>
          <w:rFonts w:eastAsia="Arial"/>
          <w:szCs w:val="21"/>
        </w:rPr>
        <w:t>describ</w:t>
      </w:r>
      <w:r w:rsidR="00211DA5">
        <w:rPr>
          <w:rFonts w:eastAsia="Arial"/>
          <w:szCs w:val="21"/>
        </w:rPr>
        <w:t>ed</w:t>
      </w:r>
      <w:r w:rsidR="00211DA5" w:rsidRPr="008364FB">
        <w:rPr>
          <w:rFonts w:eastAsia="Arial"/>
          <w:szCs w:val="21"/>
        </w:rPr>
        <w:t xml:space="preserve"> </w:t>
      </w:r>
      <w:r w:rsidR="00211DA5">
        <w:rPr>
          <w:rFonts w:eastAsia="Arial"/>
          <w:szCs w:val="21"/>
        </w:rPr>
        <w:t>“</w:t>
      </w:r>
      <w:r w:rsidR="00211DA5" w:rsidRPr="008364FB">
        <w:rPr>
          <w:rFonts w:eastAsia="Arial"/>
          <w:szCs w:val="21"/>
        </w:rPr>
        <w:t>the synagogues of the Jews as the sources of persecution</w:t>
      </w:r>
      <w:r w:rsidR="00211DA5">
        <w:rPr>
          <w:rFonts w:eastAsia="Arial"/>
          <w:szCs w:val="21"/>
        </w:rPr>
        <w:t xml:space="preserve"> [4] . . . </w:t>
      </w:r>
      <w:r w:rsidR="00211DA5" w:rsidRPr="008364FB">
        <w:rPr>
          <w:rFonts w:eastAsia="Arial"/>
          <w:szCs w:val="21"/>
        </w:rPr>
        <w:t xml:space="preserve">Yet there is very little evidence either that Jewish communities </w:t>
      </w:r>
      <w:proofErr w:type="spellStart"/>
      <w:r w:rsidR="00211DA5" w:rsidRPr="008364FB">
        <w:rPr>
          <w:rFonts w:eastAsia="Arial"/>
          <w:szCs w:val="21"/>
        </w:rPr>
        <w:t>practised</w:t>
      </w:r>
      <w:proofErr w:type="spellEnd"/>
      <w:r w:rsidR="00211DA5" w:rsidRPr="008364FB">
        <w:rPr>
          <w:rFonts w:eastAsia="Arial"/>
          <w:szCs w:val="21"/>
        </w:rPr>
        <w:t xml:space="preserve"> their own persecution of Christians or that they instigated the Romans to do so.</w:t>
      </w:r>
      <w:r w:rsidR="00211DA5">
        <w:rPr>
          <w:rFonts w:eastAsia="Arial"/>
          <w:szCs w:val="21"/>
        </w:rPr>
        <w:t>” (</w:t>
      </w:r>
      <w:r w:rsidR="00211DA5" w:rsidRPr="00901570">
        <w:rPr>
          <w:rFonts w:eastAsia="Arial" w:cs="Times New Roman"/>
          <w:kern w:val="0"/>
          <w:szCs w:val="21"/>
        </w:rPr>
        <w:t>Lieu</w:t>
      </w:r>
      <w:r w:rsidR="00211DA5" w:rsidRPr="00901570">
        <w:rPr>
          <w:rFonts w:eastAsia="Arial"/>
          <w:szCs w:val="21"/>
        </w:rPr>
        <w:t xml:space="preserve">, </w:t>
      </w:r>
      <w:r w:rsidR="00211DA5" w:rsidRPr="00901570">
        <w:rPr>
          <w:rFonts w:eastAsia="Arial" w:cs="Times New Roman"/>
          <w:kern w:val="0"/>
          <w:szCs w:val="21"/>
        </w:rPr>
        <w:t>Judith. “</w:t>
      </w:r>
      <w:r w:rsidR="00211DA5" w:rsidRPr="00901570">
        <w:rPr>
          <w:rFonts w:eastAsia="Arial" w:cs="Times New Roman"/>
          <w:kern w:val="0"/>
          <w:szCs w:val="36"/>
        </w:rPr>
        <w:t xml:space="preserve">The Synagogue and the Separation of the Christians.” </w:t>
      </w:r>
      <w:r w:rsidR="00211DA5" w:rsidRPr="00901570">
        <w:rPr>
          <w:rFonts w:eastAsia="Arial" w:cs="Times New Roman"/>
          <w:i/>
          <w:kern w:val="0"/>
          <w:szCs w:val="36"/>
        </w:rPr>
        <w:t>JCRelations</w:t>
      </w:r>
      <w:r w:rsidR="00211DA5" w:rsidRPr="00901570">
        <w:rPr>
          <w:rFonts w:eastAsia="Arial" w:cs="Times New Roman"/>
          <w:kern w:val="0"/>
          <w:szCs w:val="36"/>
        </w:rPr>
        <w:t>.</w:t>
      </w:r>
      <w:r w:rsidR="00211DA5" w:rsidRPr="00901570">
        <w:rPr>
          <w:rFonts w:eastAsia="Arial" w:cs="Times New Roman"/>
          <w:i/>
          <w:kern w:val="0"/>
          <w:szCs w:val="36"/>
        </w:rPr>
        <w:t>net</w:t>
      </w:r>
      <w:r w:rsidR="00211DA5" w:rsidRPr="00901570">
        <w:rPr>
          <w:rFonts w:eastAsia="Arial" w:cs="Times New Roman"/>
          <w:kern w:val="0"/>
          <w:szCs w:val="36"/>
        </w:rPr>
        <w:t xml:space="preserve"> (</w:t>
      </w:r>
      <w:r w:rsidR="00211DA5" w:rsidRPr="00901570">
        <w:rPr>
          <w:rFonts w:eastAsia="Arial" w:cs="Times New Roman"/>
          <w:kern w:val="0"/>
          <w:szCs w:val="29"/>
        </w:rPr>
        <w:t>Jewish-Christian Relations</w:t>
      </w:r>
      <w:r w:rsidR="00211DA5">
        <w:rPr>
          <w:rFonts w:eastAsia="Arial" w:cs="Times New Roman"/>
          <w:kern w:val="0"/>
          <w:szCs w:val="29"/>
        </w:rPr>
        <w:t>). 31 May 2004</w:t>
      </w:r>
      <w:r w:rsidR="00211DA5">
        <w:rPr>
          <w:rFonts w:eastAsia="Arial"/>
          <w:szCs w:val="21"/>
        </w:rPr>
        <w:t>. 4-5.)</w:t>
      </w:r>
    </w:p>
    <w:p w14:paraId="7864E905" w14:textId="77777777" w:rsidR="00211DA5" w:rsidRDefault="00211DA5" w:rsidP="00E41BC9">
      <w:pPr>
        <w:contextualSpacing/>
      </w:pPr>
    </w:p>
    <w:sectPr w:rsidR="00211DA5"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122240370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360"/>
  <w:autoHyphenation/>
  <w:hyphenationZone w:val="14"/>
  <w:drawingGridHorizontalSpacing w:val="120"/>
  <w:drawingGridVerticalSpacing w:val="163"/>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02E"/>
    <w:rsid w:val="0003500F"/>
    <w:rsid w:val="00055475"/>
    <w:rsid w:val="00075481"/>
    <w:rsid w:val="00075850"/>
    <w:rsid w:val="00085D12"/>
    <w:rsid w:val="000A7A27"/>
    <w:rsid w:val="000D3504"/>
    <w:rsid w:val="000F0B06"/>
    <w:rsid w:val="00107DBF"/>
    <w:rsid w:val="001A2B80"/>
    <w:rsid w:val="001B0D8E"/>
    <w:rsid w:val="001F396F"/>
    <w:rsid w:val="00210178"/>
    <w:rsid w:val="00211DA5"/>
    <w:rsid w:val="00232731"/>
    <w:rsid w:val="0025166F"/>
    <w:rsid w:val="003108A3"/>
    <w:rsid w:val="00325960"/>
    <w:rsid w:val="00357B6F"/>
    <w:rsid w:val="00367D2B"/>
    <w:rsid w:val="003B6060"/>
    <w:rsid w:val="003D2B60"/>
    <w:rsid w:val="004270FC"/>
    <w:rsid w:val="00466D97"/>
    <w:rsid w:val="004A43CE"/>
    <w:rsid w:val="004C0A93"/>
    <w:rsid w:val="004D13D2"/>
    <w:rsid w:val="0050284A"/>
    <w:rsid w:val="00506366"/>
    <w:rsid w:val="00510565"/>
    <w:rsid w:val="0052560C"/>
    <w:rsid w:val="005449D1"/>
    <w:rsid w:val="00576E48"/>
    <w:rsid w:val="005C4FAA"/>
    <w:rsid w:val="005C610B"/>
    <w:rsid w:val="005D1BF8"/>
    <w:rsid w:val="005F0A8B"/>
    <w:rsid w:val="00602A9D"/>
    <w:rsid w:val="00624644"/>
    <w:rsid w:val="006720B7"/>
    <w:rsid w:val="00684741"/>
    <w:rsid w:val="00696680"/>
    <w:rsid w:val="00696C56"/>
    <w:rsid w:val="006B67A6"/>
    <w:rsid w:val="00707588"/>
    <w:rsid w:val="00723636"/>
    <w:rsid w:val="007248E6"/>
    <w:rsid w:val="00727B73"/>
    <w:rsid w:val="00736DDE"/>
    <w:rsid w:val="00775F3A"/>
    <w:rsid w:val="00792CF3"/>
    <w:rsid w:val="007E1A3F"/>
    <w:rsid w:val="007E7D87"/>
    <w:rsid w:val="00803333"/>
    <w:rsid w:val="00803B5B"/>
    <w:rsid w:val="0080736C"/>
    <w:rsid w:val="008A186F"/>
    <w:rsid w:val="008A1EF2"/>
    <w:rsid w:val="008A37E2"/>
    <w:rsid w:val="008C5CE4"/>
    <w:rsid w:val="008F01C0"/>
    <w:rsid w:val="00920754"/>
    <w:rsid w:val="00925EDB"/>
    <w:rsid w:val="00932477"/>
    <w:rsid w:val="00942A03"/>
    <w:rsid w:val="009A0AE8"/>
    <w:rsid w:val="009D5420"/>
    <w:rsid w:val="009F2C63"/>
    <w:rsid w:val="00A24E6D"/>
    <w:rsid w:val="00A84A4B"/>
    <w:rsid w:val="00AB3DEA"/>
    <w:rsid w:val="00AF59AC"/>
    <w:rsid w:val="00B21EAF"/>
    <w:rsid w:val="00B22DE1"/>
    <w:rsid w:val="00B422F7"/>
    <w:rsid w:val="00B515AA"/>
    <w:rsid w:val="00B64097"/>
    <w:rsid w:val="00BA346B"/>
    <w:rsid w:val="00C433B8"/>
    <w:rsid w:val="00CB54D7"/>
    <w:rsid w:val="00CE18A6"/>
    <w:rsid w:val="00CE289E"/>
    <w:rsid w:val="00D51877"/>
    <w:rsid w:val="00D6654F"/>
    <w:rsid w:val="00D77A70"/>
    <w:rsid w:val="00E3402E"/>
    <w:rsid w:val="00E41BC9"/>
    <w:rsid w:val="00E45D10"/>
    <w:rsid w:val="00E72F5F"/>
    <w:rsid w:val="00E91F75"/>
    <w:rsid w:val="00EC21B6"/>
    <w:rsid w:val="00ED2805"/>
    <w:rsid w:val="00EE7E23"/>
    <w:rsid w:val="00EF28B7"/>
    <w:rsid w:val="00F46BE8"/>
    <w:rsid w:val="00F636CD"/>
    <w:rsid w:val="00F65EAB"/>
    <w:rsid w:val="00F67A55"/>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351D"/>
  <w15:docId w15:val="{FAA77914-A8C5-4328-B711-540B0C1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2E"/>
    <w:rPr>
      <w:kern w:val="2"/>
    </w:rPr>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rPr>
      <w:kern w:val="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4</cp:revision>
  <dcterms:created xsi:type="dcterms:W3CDTF">2022-01-20T14:35:00Z</dcterms:created>
  <dcterms:modified xsi:type="dcterms:W3CDTF">2023-09-28T03:27:00Z</dcterms:modified>
</cp:coreProperties>
</file>