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BE98" w14:textId="447079B9" w:rsidR="00E45F8C" w:rsidRDefault="00E45F8C">
      <w:pPr>
        <w:jc w:val="center"/>
      </w:pPr>
      <w:r>
        <w:t>MAJOR EVENTS IN OLD TESTAMENT HISTORY</w:t>
      </w:r>
    </w:p>
    <w:p w14:paraId="4ACAB32D" w14:textId="77777777" w:rsidR="005D0288" w:rsidRDefault="005D0288" w:rsidP="005D0288"/>
    <w:p w14:paraId="29FA75FD" w14:textId="559185E6" w:rsidR="00990E8E" w:rsidRDefault="00990E8E">
      <w:pPr>
        <w:jc w:val="center"/>
      </w:pPr>
      <w:r>
        <w:t>(</w:t>
      </w:r>
      <w:r w:rsidR="005D0288">
        <w:t xml:space="preserve">Dates </w:t>
      </w:r>
      <w:r>
        <w:t>are BCE</w:t>
      </w:r>
      <w:r w:rsidR="005D0288">
        <w:t xml:space="preserve"> unless specified otherwise</w:t>
      </w:r>
      <w:r>
        <w:t>.)</w:t>
      </w:r>
    </w:p>
    <w:p w14:paraId="478081BE" w14:textId="7656E4C0" w:rsidR="00E45F8C" w:rsidRDefault="00E45F8C"/>
    <w:p w14:paraId="7DF821EC" w14:textId="112A68C8" w:rsidR="005D0288" w:rsidRPr="005D0288" w:rsidRDefault="005D0288" w:rsidP="005D0288">
      <w:pPr>
        <w:tabs>
          <w:tab w:val="left" w:pos="522"/>
        </w:tabs>
        <w:jc w:val="center"/>
        <w:rPr>
          <w:sz w:val="20"/>
          <w:szCs w:val="16"/>
        </w:rPr>
      </w:pPr>
      <w:r w:rsidRPr="005D0288">
        <w:rPr>
          <w:sz w:val="20"/>
          <w:szCs w:val="16"/>
        </w:rPr>
        <w:t>Paul Hahn</w:t>
      </w:r>
    </w:p>
    <w:p w14:paraId="333A552B" w14:textId="77777777" w:rsidR="005D0288" w:rsidRPr="005D0288" w:rsidRDefault="005D0288" w:rsidP="005D0288">
      <w:pPr>
        <w:tabs>
          <w:tab w:val="left" w:pos="522"/>
        </w:tabs>
        <w:jc w:val="center"/>
        <w:rPr>
          <w:sz w:val="20"/>
          <w:szCs w:val="16"/>
        </w:rPr>
      </w:pPr>
      <w:r w:rsidRPr="005D0288">
        <w:rPr>
          <w:sz w:val="20"/>
          <w:szCs w:val="16"/>
        </w:rPr>
        <w:t>Theology Department</w:t>
      </w:r>
    </w:p>
    <w:p w14:paraId="5FE224F7" w14:textId="77777777" w:rsidR="005D0288" w:rsidRPr="005D0288" w:rsidRDefault="005D0288" w:rsidP="005D0288">
      <w:pPr>
        <w:tabs>
          <w:tab w:val="left" w:pos="522"/>
        </w:tabs>
        <w:jc w:val="center"/>
        <w:rPr>
          <w:sz w:val="20"/>
          <w:szCs w:val="16"/>
        </w:rPr>
      </w:pPr>
      <w:r w:rsidRPr="005D0288">
        <w:rPr>
          <w:sz w:val="20"/>
          <w:szCs w:val="16"/>
        </w:rPr>
        <w:t>University of St Thomas</w:t>
      </w:r>
    </w:p>
    <w:p w14:paraId="01B1097A" w14:textId="77777777" w:rsidR="005D0288" w:rsidRPr="005D0288" w:rsidRDefault="005D0288" w:rsidP="005D0288">
      <w:pPr>
        <w:tabs>
          <w:tab w:val="left" w:pos="522"/>
        </w:tabs>
        <w:jc w:val="center"/>
        <w:rPr>
          <w:sz w:val="20"/>
          <w:szCs w:val="16"/>
        </w:rPr>
      </w:pPr>
      <w:r w:rsidRPr="005D0288">
        <w:rPr>
          <w:sz w:val="20"/>
          <w:szCs w:val="16"/>
        </w:rPr>
        <w:t>Houston TX 77006</w:t>
      </w:r>
    </w:p>
    <w:p w14:paraId="7FC53674" w14:textId="2F95B4E1" w:rsidR="005D0288" w:rsidRPr="005D0288" w:rsidRDefault="005D0288" w:rsidP="005D0288">
      <w:pPr>
        <w:tabs>
          <w:tab w:val="left" w:pos="522"/>
        </w:tabs>
        <w:jc w:val="center"/>
        <w:rPr>
          <w:sz w:val="20"/>
          <w:szCs w:val="16"/>
        </w:rPr>
      </w:pPr>
      <w:r w:rsidRPr="005D0288">
        <w:rPr>
          <w:sz w:val="20"/>
          <w:szCs w:val="16"/>
        </w:rPr>
        <w:t>© 202</w:t>
      </w:r>
      <w:r w:rsidR="00B92053">
        <w:rPr>
          <w:sz w:val="20"/>
          <w:szCs w:val="16"/>
        </w:rPr>
        <w:t>3</w:t>
      </w:r>
    </w:p>
    <w:p w14:paraId="7E929F32" w14:textId="77777777" w:rsidR="005D0288" w:rsidRDefault="005D0288"/>
    <w:p w14:paraId="27FE3C87" w14:textId="77777777" w:rsidR="00E45F8C" w:rsidRDefault="00E45F8C"/>
    <w:p w14:paraId="5F64CD19" w14:textId="77777777" w:rsidR="00E45F8C" w:rsidRDefault="00E45F8C">
      <w:r>
        <w:rPr>
          <w:b/>
        </w:rPr>
        <w:t>4004 — creation</w:t>
      </w:r>
    </w:p>
    <w:p w14:paraId="391D31EB" w14:textId="77777777" w:rsidR="00E45F8C" w:rsidRDefault="00E45F8C"/>
    <w:p w14:paraId="3010C52F" w14:textId="448E1465" w:rsidR="00E45F8C" w:rsidRPr="00F62894" w:rsidRDefault="00E45F8C">
      <w:pPr>
        <w:ind w:left="369"/>
        <w:rPr>
          <w:sz w:val="23"/>
          <w:szCs w:val="23"/>
        </w:rPr>
      </w:pPr>
      <w:r w:rsidRPr="00F62894">
        <w:rPr>
          <w:sz w:val="23"/>
          <w:szCs w:val="23"/>
        </w:rPr>
        <w:t xml:space="preserve">The Old Testament (OT) does not give a date for creation, but in </w:t>
      </w:r>
      <w:r w:rsidRPr="00F62894">
        <w:rPr>
          <w:smallCaps/>
          <w:sz w:val="23"/>
          <w:szCs w:val="23"/>
        </w:rPr>
        <w:t>ad</w:t>
      </w:r>
      <w:r w:rsidRPr="00F62894">
        <w:rPr>
          <w:sz w:val="23"/>
          <w:szCs w:val="23"/>
        </w:rPr>
        <w:t xml:space="preserve"> 1650 Archbishop James Ussher determined that, according to OT chron</w:t>
      </w:r>
      <w:r w:rsidRPr="00F62894">
        <w:rPr>
          <w:sz w:val="23"/>
          <w:szCs w:val="23"/>
        </w:rPr>
        <w:softHyphen/>
        <w:t>ological referen</w:t>
      </w:r>
      <w:r w:rsidRPr="00F62894">
        <w:rPr>
          <w:sz w:val="23"/>
          <w:szCs w:val="23"/>
        </w:rPr>
        <w:softHyphen/>
        <w:t xml:space="preserve">ces, it must have occurred in 4004 </w:t>
      </w:r>
      <w:r w:rsidR="00990E8E">
        <w:rPr>
          <w:smallCaps/>
          <w:sz w:val="23"/>
          <w:szCs w:val="23"/>
        </w:rPr>
        <w:t>CE</w:t>
      </w:r>
      <w:r w:rsidRPr="00F62894">
        <w:rPr>
          <w:sz w:val="23"/>
          <w:szCs w:val="23"/>
        </w:rPr>
        <w:t xml:space="preserve"> (October</w:t>
      </w:r>
      <w:r w:rsidR="002E133E">
        <w:rPr>
          <w:sz w:val="23"/>
          <w:szCs w:val="23"/>
        </w:rPr>
        <w:t xml:space="preserve"> 22</w:t>
      </w:r>
      <w:r w:rsidRPr="00F62894">
        <w:rPr>
          <w:sz w:val="23"/>
          <w:szCs w:val="23"/>
        </w:rPr>
        <w:t xml:space="preserve"> </w:t>
      </w:r>
      <w:r w:rsidR="002E133E">
        <w:rPr>
          <w:sz w:val="23"/>
          <w:szCs w:val="23"/>
        </w:rPr>
        <w:t>around 8</w:t>
      </w:r>
      <w:r w:rsidRPr="00F62894">
        <w:rPr>
          <w:sz w:val="23"/>
          <w:szCs w:val="23"/>
        </w:rPr>
        <w:t xml:space="preserve"> </w:t>
      </w:r>
      <w:r w:rsidR="002E133E">
        <w:rPr>
          <w:smallCaps/>
          <w:sz w:val="23"/>
          <w:szCs w:val="23"/>
        </w:rPr>
        <w:t>p</w:t>
      </w:r>
      <w:r w:rsidRPr="00F62894">
        <w:rPr>
          <w:smallCaps/>
          <w:sz w:val="23"/>
          <w:szCs w:val="23"/>
        </w:rPr>
        <w:t>m</w:t>
      </w:r>
      <w:r w:rsidRPr="00F62894">
        <w:rPr>
          <w:sz w:val="23"/>
          <w:szCs w:val="23"/>
        </w:rPr>
        <w:t xml:space="preserve">, in fact!). </w:t>
      </w:r>
      <w:r w:rsidR="00990E8E">
        <w:rPr>
          <w:sz w:val="23"/>
          <w:szCs w:val="23"/>
        </w:rPr>
        <w:t>We now know that t</w:t>
      </w:r>
      <w:r w:rsidRPr="00F62894">
        <w:rPr>
          <w:sz w:val="23"/>
          <w:szCs w:val="23"/>
        </w:rPr>
        <w:t xml:space="preserve">he </w:t>
      </w:r>
      <w:r w:rsidR="00F52743">
        <w:rPr>
          <w:sz w:val="23"/>
          <w:szCs w:val="23"/>
        </w:rPr>
        <w:t>universe actually began about 13.</w:t>
      </w:r>
      <w:r w:rsidR="00990E8E">
        <w:rPr>
          <w:sz w:val="23"/>
          <w:szCs w:val="23"/>
        </w:rPr>
        <w:t>8</w:t>
      </w:r>
      <w:r w:rsidRPr="00F62894">
        <w:rPr>
          <w:sz w:val="23"/>
          <w:szCs w:val="23"/>
        </w:rPr>
        <w:t xml:space="preserve"> billion years ago, but the 4004 date does help us see that</w:t>
      </w:r>
      <w:r w:rsidR="00990E8E">
        <w:rPr>
          <w:sz w:val="23"/>
          <w:szCs w:val="23"/>
        </w:rPr>
        <w:t>,</w:t>
      </w:r>
      <w:r w:rsidRPr="00F62894">
        <w:rPr>
          <w:sz w:val="23"/>
          <w:szCs w:val="23"/>
        </w:rPr>
        <w:t xml:space="preserve"> to the ancient Jews, creation was not so far in the past as we now think. The first 11 chapters of Genesis (called the “primitive his</w:t>
      </w:r>
      <w:r w:rsidRPr="00F62894">
        <w:rPr>
          <w:sz w:val="23"/>
          <w:szCs w:val="23"/>
        </w:rPr>
        <w:softHyphen/>
        <w:t xml:space="preserve">tory”) relate events from creation </w:t>
      </w:r>
      <w:r w:rsidR="00990E8E">
        <w:rPr>
          <w:sz w:val="23"/>
          <w:szCs w:val="23"/>
        </w:rPr>
        <w:t xml:space="preserve">up </w:t>
      </w:r>
      <w:r w:rsidRPr="00F62894">
        <w:rPr>
          <w:sz w:val="23"/>
          <w:szCs w:val="23"/>
        </w:rPr>
        <w:t>to Abraham; these events include the creation of the world, the fall in the Garden of Eden, Cain and Abel, Noah, and the tower of Babel.</w:t>
      </w:r>
    </w:p>
    <w:p w14:paraId="0E697A7D" w14:textId="77777777" w:rsidR="00E45F8C" w:rsidRDefault="00E45F8C"/>
    <w:p w14:paraId="7F8CBBCA" w14:textId="77777777" w:rsidR="00E45F8C" w:rsidRDefault="00E45F8C">
      <w:r>
        <w:rPr>
          <w:b/>
        </w:rPr>
        <w:t>1850 — Abraham</w:t>
      </w:r>
    </w:p>
    <w:p w14:paraId="550D1EEE" w14:textId="77777777" w:rsidR="00E45F8C" w:rsidRDefault="00E45F8C"/>
    <w:p w14:paraId="736875B0" w14:textId="42217378" w:rsidR="00E45F8C" w:rsidRPr="00F62894" w:rsidRDefault="00E45F8C">
      <w:pPr>
        <w:ind w:left="369"/>
        <w:rPr>
          <w:sz w:val="23"/>
        </w:rPr>
      </w:pPr>
      <w:r w:rsidRPr="00F62894">
        <w:rPr>
          <w:sz w:val="23"/>
        </w:rPr>
        <w:t xml:space="preserve">Abraham (Gen 12-25) probably lived c. 1850 </w:t>
      </w:r>
      <w:r w:rsidR="00990E8E" w:rsidRPr="00990E8E">
        <w:rPr>
          <w:sz w:val="23"/>
        </w:rPr>
        <w:t>BC</w:t>
      </w:r>
      <w:r w:rsidR="00990E8E">
        <w:rPr>
          <w:sz w:val="23"/>
        </w:rPr>
        <w:t>E</w:t>
      </w:r>
      <w:r w:rsidRPr="00F62894">
        <w:rPr>
          <w:sz w:val="23"/>
        </w:rPr>
        <w:t xml:space="preserve"> (“c.” stands for “</w:t>
      </w:r>
      <w:r w:rsidRPr="00F62894">
        <w:rPr>
          <w:i/>
          <w:sz w:val="23"/>
        </w:rPr>
        <w:t>circa</w:t>
      </w:r>
      <w:r w:rsidRPr="00F62894">
        <w:rPr>
          <w:sz w:val="23"/>
        </w:rPr>
        <w:t>,” Latin for “</w:t>
      </w:r>
      <w:r w:rsidR="00990E8E">
        <w:rPr>
          <w:sz w:val="23"/>
        </w:rPr>
        <w:t>around</w:t>
      </w:r>
      <w:r w:rsidRPr="00F62894">
        <w:rPr>
          <w:sz w:val="23"/>
        </w:rPr>
        <w:t xml:space="preserve">”). </w:t>
      </w:r>
      <w:r w:rsidR="00990E8E">
        <w:rPr>
          <w:sz w:val="23"/>
        </w:rPr>
        <w:t xml:space="preserve">In Gen 12, </w:t>
      </w:r>
      <w:r w:rsidRPr="00F62894">
        <w:rPr>
          <w:sz w:val="23"/>
        </w:rPr>
        <w:t>God made a covenant (agree</w:t>
      </w:r>
      <w:r w:rsidRPr="00F62894">
        <w:rPr>
          <w:sz w:val="23"/>
        </w:rPr>
        <w:softHyphen/>
        <w:t>ment or</w:t>
      </w:r>
      <w:r w:rsidR="00990E8E">
        <w:rPr>
          <w:sz w:val="23"/>
        </w:rPr>
        <w:t xml:space="preserve"> </w:t>
      </w:r>
      <w:r w:rsidRPr="00F62894">
        <w:rPr>
          <w:sz w:val="23"/>
        </w:rPr>
        <w:t>treaty) with Abraham in which God promised that (1) Abra</w:t>
      </w:r>
      <w:r w:rsidRPr="00F62894">
        <w:rPr>
          <w:sz w:val="23"/>
        </w:rPr>
        <w:softHyphen/>
        <w:t>ham’s descendants will be numerous, (2) they will dwell in the “Holy Land”</w:t>
      </w:r>
      <w:r w:rsidR="00990E8E">
        <w:rPr>
          <w:sz w:val="23"/>
        </w:rPr>
        <w:t xml:space="preserve"> (Israel),</w:t>
      </w:r>
      <w:r w:rsidRPr="00F62894">
        <w:rPr>
          <w:sz w:val="23"/>
        </w:rPr>
        <w:t xml:space="preserve"> and (3) all nations of the earth will be blessed through </w:t>
      </w:r>
      <w:r w:rsidR="00990E8E" w:rsidRPr="00F62894">
        <w:rPr>
          <w:sz w:val="23"/>
        </w:rPr>
        <w:t>Abra</w:t>
      </w:r>
      <w:r w:rsidR="00990E8E" w:rsidRPr="00F62894">
        <w:rPr>
          <w:sz w:val="23"/>
        </w:rPr>
        <w:softHyphen/>
        <w:t>ham</w:t>
      </w:r>
      <w:r w:rsidRPr="00F62894">
        <w:rPr>
          <w:sz w:val="23"/>
        </w:rPr>
        <w:t>. Abra</w:t>
      </w:r>
      <w:r w:rsidRPr="00F62894">
        <w:rPr>
          <w:sz w:val="23"/>
        </w:rPr>
        <w:softHyphen/>
        <w:t>ham’s sons were Ishmael and Isaac (Gen 21-26); Isaac’s sons were Esau and Jacob (Gen 25-36); and Jacob’s 12 sons were the forefathers of the 12 tribes of Israel: Reuben, Simeon, Levi, Judah, Dan, Naphtali, Gad, Asher, Issachar, Zebulun, Joseph, and Benjamin.</w:t>
      </w:r>
      <w:r w:rsidR="00990E8E">
        <w:rPr>
          <w:sz w:val="23"/>
        </w:rPr>
        <w:t xml:space="preserve"> Abraham, Isaac, Jacob, and the 12 are called the “patriarchs.”</w:t>
      </w:r>
      <w:r w:rsidRPr="00F62894">
        <w:rPr>
          <w:sz w:val="23"/>
        </w:rPr>
        <w:t xml:space="preserve"> One of these forefathers, Joseph, became the right-hand man of the Pharaoh in Egypt; when a famine struck the Middle East, Joseph’s relatives, the Israelites, moved to Egypt</w:t>
      </w:r>
      <w:r w:rsidR="001F380F" w:rsidRPr="00F62894">
        <w:rPr>
          <w:sz w:val="23"/>
        </w:rPr>
        <w:t>,</w:t>
      </w:r>
      <w:r w:rsidRPr="00F62894">
        <w:rPr>
          <w:sz w:val="23"/>
        </w:rPr>
        <w:t xml:space="preserve"> where Joseph </w:t>
      </w:r>
      <w:r w:rsidR="001F380F" w:rsidRPr="00F62894">
        <w:rPr>
          <w:sz w:val="23"/>
        </w:rPr>
        <w:t>fe</w:t>
      </w:r>
      <w:r w:rsidRPr="00F62894">
        <w:rPr>
          <w:sz w:val="23"/>
        </w:rPr>
        <w:t>d them.</w:t>
      </w:r>
    </w:p>
    <w:p w14:paraId="0977C9FE" w14:textId="77777777" w:rsidR="00E45F8C" w:rsidRDefault="00E45F8C"/>
    <w:p w14:paraId="538CBBDC" w14:textId="77777777" w:rsidR="00E45F8C" w:rsidRDefault="00E45F8C">
      <w:pPr>
        <w:rPr>
          <w:b/>
          <w:bCs/>
        </w:rPr>
      </w:pPr>
      <w:r>
        <w:rPr>
          <w:b/>
          <w:bCs/>
        </w:rPr>
        <w:t>1250 — exodus</w:t>
      </w:r>
    </w:p>
    <w:p w14:paraId="590FD5AA" w14:textId="77777777" w:rsidR="00E45F8C" w:rsidRDefault="00E45F8C"/>
    <w:p w14:paraId="4F84C66E" w14:textId="1D0F5118" w:rsidR="00E45F8C" w:rsidRPr="00F62894" w:rsidRDefault="00990E8E">
      <w:pPr>
        <w:ind w:left="369"/>
        <w:rPr>
          <w:sz w:val="23"/>
        </w:rPr>
      </w:pPr>
      <w:r w:rsidRPr="00F62894">
        <w:rPr>
          <w:sz w:val="23"/>
        </w:rPr>
        <w:t xml:space="preserve">The </w:t>
      </w:r>
      <w:r w:rsidR="00E45F8C" w:rsidRPr="00F62894">
        <w:rPr>
          <w:sz w:val="23"/>
        </w:rPr>
        <w:t>Israelites grew in number in Egypt; they were seen as a threat and enslaved</w:t>
      </w:r>
      <w:r w:rsidR="001F380F" w:rsidRPr="00F62894">
        <w:rPr>
          <w:sz w:val="23"/>
        </w:rPr>
        <w:t>.</w:t>
      </w:r>
      <w:r w:rsidR="00E45F8C" w:rsidRPr="00F62894">
        <w:rPr>
          <w:sz w:val="23"/>
        </w:rPr>
        <w:t xml:space="preserve"> </w:t>
      </w:r>
      <w:r w:rsidR="001F380F" w:rsidRPr="00F62894">
        <w:rPr>
          <w:sz w:val="23"/>
        </w:rPr>
        <w:t xml:space="preserve">But </w:t>
      </w:r>
      <w:r>
        <w:rPr>
          <w:sz w:val="23"/>
        </w:rPr>
        <w:t xml:space="preserve">c. 1250 </w:t>
      </w:r>
      <w:r w:rsidR="00E45F8C" w:rsidRPr="00F62894">
        <w:rPr>
          <w:sz w:val="23"/>
        </w:rPr>
        <w:t xml:space="preserve">God used Moses to send </w:t>
      </w:r>
      <w:r w:rsidR="001F380F" w:rsidRPr="00F62894">
        <w:rPr>
          <w:sz w:val="23"/>
        </w:rPr>
        <w:t>ten</w:t>
      </w:r>
      <w:r w:rsidR="00E45F8C" w:rsidRPr="00F62894">
        <w:rPr>
          <w:sz w:val="23"/>
        </w:rPr>
        <w:t xml:space="preserve"> plagues on the Egyptians, so the pharaoh allowed them to leave (the exodus, </w:t>
      </w:r>
      <w:proofErr w:type="spellStart"/>
      <w:r w:rsidR="00E45F8C" w:rsidRPr="00F62894">
        <w:rPr>
          <w:sz w:val="23"/>
        </w:rPr>
        <w:t>Exod</w:t>
      </w:r>
      <w:proofErr w:type="spellEnd"/>
      <w:r w:rsidR="00E45F8C" w:rsidRPr="00F62894">
        <w:rPr>
          <w:sz w:val="23"/>
        </w:rPr>
        <w:t xml:space="preserve"> 1-14). Moses led the Israelites through the wilderness (the first half of the “wi</w:t>
      </w:r>
      <w:r w:rsidR="001F380F" w:rsidRPr="00F62894">
        <w:rPr>
          <w:sz w:val="23"/>
        </w:rPr>
        <w:t xml:space="preserve">lderness wanderings,” </w:t>
      </w:r>
      <w:proofErr w:type="spellStart"/>
      <w:r w:rsidR="001F380F" w:rsidRPr="00F62894">
        <w:rPr>
          <w:sz w:val="23"/>
        </w:rPr>
        <w:t>Exod</w:t>
      </w:r>
      <w:proofErr w:type="spellEnd"/>
      <w:r w:rsidR="001F380F" w:rsidRPr="00F62894">
        <w:rPr>
          <w:sz w:val="23"/>
        </w:rPr>
        <w:t xml:space="preserve"> 15-19</w:t>
      </w:r>
      <w:r w:rsidR="00E45F8C" w:rsidRPr="00F62894">
        <w:rPr>
          <w:sz w:val="23"/>
        </w:rPr>
        <w:t xml:space="preserve">) to Mount Sinai, where he received 613 laws, many of which he immediately told </w:t>
      </w:r>
      <w:r w:rsidR="001F380F" w:rsidRPr="00F62894">
        <w:rPr>
          <w:sz w:val="23"/>
        </w:rPr>
        <w:t xml:space="preserve">to </w:t>
      </w:r>
      <w:r w:rsidR="00E45F8C" w:rsidRPr="00F62894">
        <w:rPr>
          <w:sz w:val="23"/>
        </w:rPr>
        <w:t>the Israelites (</w:t>
      </w:r>
      <w:proofErr w:type="spellStart"/>
      <w:r w:rsidR="00E45F8C" w:rsidRPr="00F62894">
        <w:rPr>
          <w:sz w:val="23"/>
        </w:rPr>
        <w:t>Exod</w:t>
      </w:r>
      <w:proofErr w:type="spellEnd"/>
      <w:r w:rsidR="00E45F8C" w:rsidRPr="00F62894">
        <w:rPr>
          <w:sz w:val="23"/>
        </w:rPr>
        <w:t xml:space="preserve"> 20-Num 10). Afterward </w:t>
      </w:r>
      <w:r w:rsidR="001F380F" w:rsidRPr="00F62894">
        <w:rPr>
          <w:sz w:val="23"/>
        </w:rPr>
        <w:t>Moses</w:t>
      </w:r>
      <w:r w:rsidR="00E45F8C" w:rsidRPr="00F62894">
        <w:rPr>
          <w:sz w:val="23"/>
        </w:rPr>
        <w:t xml:space="preserve"> led the Israelites through the wilderness (the second half of the “wilderness wanderings,” Num 11-36) to the east bank of the Jordan river; there he delivered the remainder of the 613 laws to the Israelites (</w:t>
      </w:r>
      <w:proofErr w:type="spellStart"/>
      <w:r w:rsidR="00E45F8C" w:rsidRPr="00F62894">
        <w:rPr>
          <w:sz w:val="23"/>
        </w:rPr>
        <w:t>Deut</w:t>
      </w:r>
      <w:proofErr w:type="spellEnd"/>
      <w:r w:rsidR="00E45F8C" w:rsidRPr="00F62894">
        <w:rPr>
          <w:sz w:val="23"/>
        </w:rPr>
        <w:t xml:space="preserve"> 1-33), just before he died (</w:t>
      </w:r>
      <w:proofErr w:type="spellStart"/>
      <w:r w:rsidR="00E45F8C" w:rsidRPr="00F62894">
        <w:rPr>
          <w:sz w:val="23"/>
        </w:rPr>
        <w:t>Deut</w:t>
      </w:r>
      <w:proofErr w:type="spellEnd"/>
      <w:r w:rsidR="00E45F8C" w:rsidRPr="00F62894">
        <w:rPr>
          <w:sz w:val="23"/>
        </w:rPr>
        <w:t xml:space="preserve"> 34).</w:t>
      </w:r>
    </w:p>
    <w:p w14:paraId="33BD447A" w14:textId="77777777" w:rsidR="00E45F8C" w:rsidRDefault="00E45F8C"/>
    <w:p w14:paraId="7EF8BFFA" w14:textId="77777777" w:rsidR="00E45F8C" w:rsidRDefault="00E45F8C">
      <w:r>
        <w:rPr>
          <w:b/>
        </w:rPr>
        <w:t>1220 — conquest</w:t>
      </w:r>
    </w:p>
    <w:p w14:paraId="27E9DAD9" w14:textId="77777777" w:rsidR="00E45F8C" w:rsidRDefault="00E45F8C"/>
    <w:p w14:paraId="517D8894" w14:textId="6FA6B466" w:rsidR="00E45F8C" w:rsidRPr="00F62894" w:rsidRDefault="00E45F8C">
      <w:pPr>
        <w:ind w:left="369"/>
        <w:rPr>
          <w:sz w:val="23"/>
        </w:rPr>
      </w:pPr>
      <w:r w:rsidRPr="00F62894">
        <w:rPr>
          <w:sz w:val="23"/>
        </w:rPr>
        <w:t xml:space="preserve">Joshua then became leader. He and the Israelites conquered the Canaanites (Josh 1-11) and divided up the land—formerly “Canaan,” now “Israel”—into twelve plots, one for each tribe (Josh 12-24). </w:t>
      </w:r>
      <w:r w:rsidRPr="00F62894">
        <w:rPr>
          <w:sz w:val="23"/>
        </w:rPr>
        <w:lastRenderedPageBreak/>
        <w:t>(Since members of the Levi tribe were priests and lived throughout the tribes, they received no land; but the Joseph tribe split into Manasseh and Eph</w:t>
      </w:r>
      <w:r w:rsidRPr="00F62894">
        <w:rPr>
          <w:sz w:val="23"/>
        </w:rPr>
        <w:softHyphen/>
        <w:t>raim, so there still remained twelve tribes).</w:t>
      </w:r>
    </w:p>
    <w:p w14:paraId="57ED761F" w14:textId="77777777" w:rsidR="00E45F8C" w:rsidRDefault="00E45F8C"/>
    <w:p w14:paraId="4BD973BB" w14:textId="77777777" w:rsidR="00E45F8C" w:rsidRDefault="00E45F8C">
      <w:pPr>
        <w:keepNext/>
        <w:keepLines/>
      </w:pPr>
      <w:r>
        <w:rPr>
          <w:b/>
        </w:rPr>
        <w:t>1220-1020 — judges</w:t>
      </w:r>
    </w:p>
    <w:p w14:paraId="7039990F" w14:textId="77777777" w:rsidR="00E45F8C" w:rsidRDefault="00E45F8C">
      <w:pPr>
        <w:keepNext/>
        <w:keepLines/>
      </w:pPr>
    </w:p>
    <w:p w14:paraId="6CB1C344" w14:textId="3E74EBA9" w:rsidR="00E45F8C" w:rsidRPr="00F62894" w:rsidRDefault="00E45F8C">
      <w:pPr>
        <w:ind w:left="369"/>
        <w:rPr>
          <w:sz w:val="23"/>
        </w:rPr>
      </w:pPr>
      <w:r w:rsidRPr="00F62894">
        <w:rPr>
          <w:sz w:val="23"/>
        </w:rPr>
        <w:t>The conquest ushered in the period of the “judges”</w:t>
      </w:r>
      <w:r w:rsidR="001F380F" w:rsidRPr="00F62894">
        <w:rPr>
          <w:sz w:val="23"/>
        </w:rPr>
        <w:t xml:space="preserve"> (</w:t>
      </w:r>
      <w:proofErr w:type="spellStart"/>
      <w:r w:rsidR="001F380F" w:rsidRPr="00F62894">
        <w:rPr>
          <w:sz w:val="23"/>
        </w:rPr>
        <w:t>Judg</w:t>
      </w:r>
      <w:proofErr w:type="spellEnd"/>
      <w:r w:rsidR="001F380F" w:rsidRPr="00F62894">
        <w:rPr>
          <w:sz w:val="23"/>
        </w:rPr>
        <w:t xml:space="preserve"> 1-21, 1 Sam 1-7).</w:t>
      </w:r>
      <w:r w:rsidRPr="00F62894">
        <w:rPr>
          <w:sz w:val="23"/>
        </w:rPr>
        <w:t xml:space="preserve"> These </w:t>
      </w:r>
      <w:r w:rsidR="00990E8E">
        <w:rPr>
          <w:sz w:val="23"/>
        </w:rPr>
        <w:t xml:space="preserve">leaders </w:t>
      </w:r>
      <w:r w:rsidRPr="00F62894">
        <w:rPr>
          <w:sz w:val="23"/>
        </w:rPr>
        <w:t xml:space="preserve">did settle legal disputes, </w:t>
      </w:r>
      <w:r w:rsidR="00990E8E">
        <w:rPr>
          <w:sz w:val="23"/>
        </w:rPr>
        <w:t xml:space="preserve">so they were called “judges”; but they </w:t>
      </w:r>
      <w:r w:rsidRPr="00F62894">
        <w:rPr>
          <w:sz w:val="23"/>
        </w:rPr>
        <w:t xml:space="preserve">primarily functioned as charismatic military leaders. Whenever one of the </w:t>
      </w:r>
      <w:r w:rsidR="001F380F" w:rsidRPr="00F62894">
        <w:rPr>
          <w:sz w:val="23"/>
        </w:rPr>
        <w:t xml:space="preserve">six </w:t>
      </w:r>
      <w:r w:rsidRPr="00F62894">
        <w:rPr>
          <w:sz w:val="23"/>
        </w:rPr>
        <w:t>surround</w:t>
      </w:r>
      <w:r w:rsidRPr="00F62894">
        <w:rPr>
          <w:sz w:val="23"/>
        </w:rPr>
        <w:softHyphen/>
        <w:t>ing nations</w:t>
      </w:r>
      <w:r w:rsidR="00990E8E">
        <w:rPr>
          <w:sz w:val="23"/>
        </w:rPr>
        <w:t xml:space="preserve"> (</w:t>
      </w:r>
      <w:r w:rsidRPr="00F62894">
        <w:rPr>
          <w:sz w:val="23"/>
        </w:rPr>
        <w:t>Phoeni</w:t>
      </w:r>
      <w:r w:rsidRPr="00F62894">
        <w:rPr>
          <w:sz w:val="23"/>
        </w:rPr>
        <w:softHyphen/>
        <w:t xml:space="preserve">cia, Aram, Ammon, Moab, Edom, </w:t>
      </w:r>
      <w:r w:rsidR="00990E8E">
        <w:rPr>
          <w:sz w:val="23"/>
        </w:rPr>
        <w:t xml:space="preserve">or </w:t>
      </w:r>
      <w:r w:rsidRPr="00F62894">
        <w:rPr>
          <w:sz w:val="23"/>
        </w:rPr>
        <w:t>Philistia</w:t>
      </w:r>
      <w:r w:rsidR="00990E8E">
        <w:rPr>
          <w:sz w:val="23"/>
        </w:rPr>
        <w:t xml:space="preserve">) </w:t>
      </w:r>
      <w:r w:rsidRPr="00F62894">
        <w:rPr>
          <w:sz w:val="23"/>
        </w:rPr>
        <w:t>would attack one of the tribes, the other</w:t>
      </w:r>
      <w:r w:rsidR="003B4164">
        <w:rPr>
          <w:sz w:val="23"/>
        </w:rPr>
        <w:t xml:space="preserve"> </w:t>
      </w:r>
      <w:r w:rsidR="003B4164" w:rsidRPr="00F62894">
        <w:rPr>
          <w:sz w:val="23"/>
        </w:rPr>
        <w:t>tribes</w:t>
      </w:r>
      <w:r w:rsidRPr="00F62894">
        <w:rPr>
          <w:sz w:val="23"/>
        </w:rPr>
        <w:t xml:space="preserve"> sen</w:t>
      </w:r>
      <w:r w:rsidR="003B4164">
        <w:rPr>
          <w:sz w:val="23"/>
        </w:rPr>
        <w:t>t</w:t>
      </w:r>
      <w:r w:rsidRPr="00F62894">
        <w:rPr>
          <w:sz w:val="23"/>
        </w:rPr>
        <w:t xml:space="preserve"> young men to that tribe to form an ad hoc army; then the army would accept someone charismatic </w:t>
      </w:r>
      <w:r w:rsidR="001F380F" w:rsidRPr="00F62894">
        <w:rPr>
          <w:sz w:val="23"/>
        </w:rPr>
        <w:t>as</w:t>
      </w:r>
      <w:r w:rsidRPr="00F62894">
        <w:rPr>
          <w:sz w:val="23"/>
        </w:rPr>
        <w:t xml:space="preserve"> their general. After the Israelite army fend</w:t>
      </w:r>
      <w:r w:rsidR="003B4164">
        <w:rPr>
          <w:sz w:val="23"/>
        </w:rPr>
        <w:t>ed</w:t>
      </w:r>
      <w:r w:rsidRPr="00F62894">
        <w:rPr>
          <w:sz w:val="23"/>
        </w:rPr>
        <w:t xml:space="preserve"> off the attacking nation, the leader would continue as judge of all the tribes until his death. The book of Judges records the deeds of twelve judges</w:t>
      </w:r>
      <w:r w:rsidR="003B4164">
        <w:rPr>
          <w:sz w:val="23"/>
        </w:rPr>
        <w:t>; 1 Sam 1-7 records the deeds of Samuel, a prophet and transitional figure between the judges and the first king.</w:t>
      </w:r>
    </w:p>
    <w:p w14:paraId="7A9CFA6A" w14:textId="77777777" w:rsidR="00E45F8C" w:rsidRDefault="00E45F8C"/>
    <w:p w14:paraId="733FB84E" w14:textId="77777777" w:rsidR="00E45F8C" w:rsidRDefault="00E45F8C">
      <w:r>
        <w:rPr>
          <w:b/>
        </w:rPr>
        <w:t>1020 — Saul</w:t>
      </w:r>
    </w:p>
    <w:p w14:paraId="6E8E75A7" w14:textId="77777777" w:rsidR="00E45F8C" w:rsidRDefault="00E45F8C"/>
    <w:p w14:paraId="6A448878" w14:textId="32500A1F" w:rsidR="00E45F8C" w:rsidRPr="00F62894" w:rsidRDefault="003B4164">
      <w:pPr>
        <w:ind w:left="369"/>
        <w:rPr>
          <w:sz w:val="23"/>
        </w:rPr>
      </w:pPr>
      <w:r w:rsidRPr="00F62894">
        <w:rPr>
          <w:sz w:val="23"/>
        </w:rPr>
        <w:t xml:space="preserve">The </w:t>
      </w:r>
      <w:r w:rsidR="00E45F8C" w:rsidRPr="00F62894">
        <w:rPr>
          <w:sz w:val="23"/>
        </w:rPr>
        <w:t>tribes decided to form a centralized government so that they would be less suscepti</w:t>
      </w:r>
      <w:r w:rsidR="00E45F8C" w:rsidRPr="00F62894">
        <w:rPr>
          <w:sz w:val="23"/>
        </w:rPr>
        <w:softHyphen/>
        <w:t xml:space="preserve">ble to attack. The first king was Saul (1 Sam 8-21); he consolidated the tribes into </w:t>
      </w:r>
      <w:r w:rsidR="001F380F" w:rsidRPr="00F62894">
        <w:rPr>
          <w:sz w:val="23"/>
        </w:rPr>
        <w:t xml:space="preserve">a federation, </w:t>
      </w:r>
      <w:r w:rsidR="00E45F8C" w:rsidRPr="00F62894">
        <w:rPr>
          <w:sz w:val="23"/>
        </w:rPr>
        <w:t>a single nation.</w:t>
      </w:r>
    </w:p>
    <w:p w14:paraId="623446B9" w14:textId="77777777" w:rsidR="00E45F8C" w:rsidRDefault="00E45F8C"/>
    <w:p w14:paraId="0A8A0CF7" w14:textId="77777777" w:rsidR="00E45F8C" w:rsidRDefault="00E45F8C">
      <w:r>
        <w:rPr>
          <w:b/>
        </w:rPr>
        <w:t>1000 — David</w:t>
      </w:r>
    </w:p>
    <w:p w14:paraId="6D200677" w14:textId="77777777" w:rsidR="00E45F8C" w:rsidRDefault="00E45F8C"/>
    <w:p w14:paraId="00A4FFEA" w14:textId="77777777" w:rsidR="00E45F8C" w:rsidRPr="00F62894" w:rsidRDefault="00E45F8C">
      <w:pPr>
        <w:ind w:left="369"/>
        <w:rPr>
          <w:sz w:val="23"/>
        </w:rPr>
      </w:pPr>
      <w:r w:rsidRPr="00F62894">
        <w:rPr>
          <w:sz w:val="23"/>
        </w:rPr>
        <w:t>The second king, the most glorious Israel ever ha</w:t>
      </w:r>
      <w:r w:rsidR="001F380F" w:rsidRPr="00F62894">
        <w:rPr>
          <w:sz w:val="23"/>
        </w:rPr>
        <w:t xml:space="preserve">d, was David (2 Sam 1-1 Kgs 2). </w:t>
      </w:r>
      <w:r w:rsidRPr="00F62894">
        <w:rPr>
          <w:sz w:val="23"/>
        </w:rPr>
        <w:t xml:space="preserve">He </w:t>
      </w:r>
      <w:r w:rsidR="001F380F" w:rsidRPr="00F62894">
        <w:rPr>
          <w:sz w:val="23"/>
        </w:rPr>
        <w:t xml:space="preserve">conquered the six surrounding nations; he </w:t>
      </w:r>
      <w:r w:rsidRPr="00F62894">
        <w:rPr>
          <w:sz w:val="23"/>
        </w:rPr>
        <w:t xml:space="preserve">established </w:t>
      </w:r>
      <w:r w:rsidR="001F380F" w:rsidRPr="00F62894">
        <w:rPr>
          <w:sz w:val="23"/>
        </w:rPr>
        <w:t>a</w:t>
      </w:r>
      <w:r w:rsidRPr="00F62894">
        <w:rPr>
          <w:sz w:val="23"/>
        </w:rPr>
        <w:t xml:space="preserve"> capital at Jerusalem (until then, a Canaanite village in the mountains of Judah); he built a palace; and he intended to build a temple, but God instructed him to let his successor build it.</w:t>
      </w:r>
    </w:p>
    <w:p w14:paraId="54FA7113" w14:textId="77777777" w:rsidR="00E45F8C" w:rsidRDefault="00E45F8C"/>
    <w:p w14:paraId="26D0C12B" w14:textId="77777777" w:rsidR="00E45F8C" w:rsidRDefault="00A50ECD">
      <w:r>
        <w:rPr>
          <w:b/>
        </w:rPr>
        <w:t>96</w:t>
      </w:r>
      <w:r w:rsidR="00E45F8C">
        <w:rPr>
          <w:b/>
        </w:rPr>
        <w:t>0 — first temple</w:t>
      </w:r>
    </w:p>
    <w:p w14:paraId="318F56B4" w14:textId="77777777" w:rsidR="00E45F8C" w:rsidRDefault="00E45F8C"/>
    <w:p w14:paraId="62FE0730" w14:textId="2B0B37DD" w:rsidR="00E45F8C" w:rsidRPr="00F62894" w:rsidRDefault="00E45F8C">
      <w:pPr>
        <w:ind w:left="369"/>
        <w:rPr>
          <w:sz w:val="23"/>
        </w:rPr>
      </w:pPr>
      <w:r w:rsidRPr="00F62894">
        <w:rPr>
          <w:sz w:val="23"/>
        </w:rPr>
        <w:t>Solomon, David’s son (1 Kgs 3-11), built the first temple</w:t>
      </w:r>
      <w:r w:rsidR="00A50ECD" w:rsidRPr="00F62894">
        <w:rPr>
          <w:sz w:val="23"/>
        </w:rPr>
        <w:t>; it was dedicated in 96</w:t>
      </w:r>
      <w:r w:rsidRPr="00F62894">
        <w:rPr>
          <w:sz w:val="23"/>
        </w:rPr>
        <w:t>0</w:t>
      </w:r>
      <w:r w:rsidR="003B4164">
        <w:rPr>
          <w:sz w:val="23"/>
        </w:rPr>
        <w:t xml:space="preserve"> BCE</w:t>
      </w:r>
      <w:r w:rsidRPr="00F62894">
        <w:rPr>
          <w:sz w:val="23"/>
        </w:rPr>
        <w:t>. He was a wise and good king; under him Israel experienced a cultural flowering.</w:t>
      </w:r>
    </w:p>
    <w:p w14:paraId="4666A76F" w14:textId="77777777" w:rsidR="00E45F8C" w:rsidRDefault="00E45F8C"/>
    <w:p w14:paraId="6B3235D9" w14:textId="77777777" w:rsidR="00E45F8C" w:rsidRDefault="00E45F8C">
      <w:r>
        <w:rPr>
          <w:b/>
        </w:rPr>
        <w:t>922 — division of the kingdoms</w:t>
      </w:r>
    </w:p>
    <w:p w14:paraId="0048AE96" w14:textId="77777777" w:rsidR="00E45F8C" w:rsidRDefault="00E45F8C"/>
    <w:p w14:paraId="7F5E6191" w14:textId="18F00D2B" w:rsidR="00E45F8C" w:rsidRPr="00F62894" w:rsidRDefault="00E45F8C">
      <w:pPr>
        <w:ind w:left="369"/>
        <w:rPr>
          <w:sz w:val="23"/>
        </w:rPr>
      </w:pPr>
      <w:r w:rsidRPr="00F62894">
        <w:rPr>
          <w:sz w:val="23"/>
        </w:rPr>
        <w:t xml:space="preserve">But Solomon’s son, Rehoboam, was a bad king who failed to take care of tribes other than his own </w:t>
      </w:r>
      <w:r w:rsidR="003B4164">
        <w:rPr>
          <w:sz w:val="23"/>
        </w:rPr>
        <w:t>(</w:t>
      </w:r>
      <w:r w:rsidRPr="00F62894">
        <w:rPr>
          <w:sz w:val="23"/>
        </w:rPr>
        <w:t>Judah</w:t>
      </w:r>
      <w:r w:rsidR="003B4164">
        <w:rPr>
          <w:sz w:val="23"/>
        </w:rPr>
        <w:t>)</w:t>
      </w:r>
      <w:r w:rsidRPr="00F62894">
        <w:rPr>
          <w:sz w:val="23"/>
        </w:rPr>
        <w:t xml:space="preserve">. So the northern </w:t>
      </w:r>
      <w:r w:rsidR="00A50ECD" w:rsidRPr="00F62894">
        <w:rPr>
          <w:sz w:val="23"/>
        </w:rPr>
        <w:t>ten</w:t>
      </w:r>
      <w:r w:rsidRPr="00F62894">
        <w:rPr>
          <w:sz w:val="23"/>
        </w:rPr>
        <w:t xml:space="preserve"> tribes rebelled against the central government (Simeon, the eleventh tribe, was </w:t>
      </w:r>
      <w:r w:rsidR="003B4164">
        <w:rPr>
          <w:sz w:val="23"/>
        </w:rPr>
        <w:t xml:space="preserve">adjacent to </w:t>
      </w:r>
      <w:r w:rsidRPr="00F62894">
        <w:rPr>
          <w:sz w:val="23"/>
        </w:rPr>
        <w:t>Judah and unable to rebel)</w:t>
      </w:r>
      <w:r w:rsidR="003B4164">
        <w:rPr>
          <w:sz w:val="23"/>
        </w:rPr>
        <w:t>.</w:t>
      </w:r>
      <w:r w:rsidRPr="00F62894">
        <w:rPr>
          <w:sz w:val="23"/>
        </w:rPr>
        <w:t xml:space="preserve"> </w:t>
      </w:r>
      <w:r w:rsidR="003B4164" w:rsidRPr="00F62894">
        <w:rPr>
          <w:sz w:val="23"/>
        </w:rPr>
        <w:t xml:space="preserve">The northern ten tribes </w:t>
      </w:r>
      <w:r w:rsidRPr="00F62894">
        <w:rPr>
          <w:sz w:val="23"/>
        </w:rPr>
        <w:t>quickly won the civil war (1 Kgs 12-16). Consequently, there were now two kingdoms: Israel in the north, and Judah in the south (Simeon became part of Judah).</w:t>
      </w:r>
    </w:p>
    <w:p w14:paraId="62D1F6E7" w14:textId="77777777" w:rsidR="00E45F8C" w:rsidRDefault="00E45F8C"/>
    <w:p w14:paraId="2BF9F47B" w14:textId="77777777" w:rsidR="00E45F8C" w:rsidRDefault="00E45F8C">
      <w:r>
        <w:rPr>
          <w:b/>
        </w:rPr>
        <w:t>721 — Assyrian exile</w:t>
      </w:r>
    </w:p>
    <w:p w14:paraId="2F24D020" w14:textId="77777777" w:rsidR="00E45F8C" w:rsidRDefault="00E45F8C"/>
    <w:p w14:paraId="3251335E" w14:textId="5FBA70C1" w:rsidR="00E45F8C" w:rsidRPr="00F62894" w:rsidRDefault="00E45F8C">
      <w:pPr>
        <w:ind w:left="369"/>
        <w:rPr>
          <w:sz w:val="23"/>
        </w:rPr>
      </w:pPr>
      <w:r w:rsidRPr="00F62894">
        <w:rPr>
          <w:sz w:val="23"/>
        </w:rPr>
        <w:t>During the 800s and 700s, Assyria waxed powerful; it soon conquered Babylonia (Assyria and Babylonia form present-day Iraq</w:t>
      </w:r>
      <w:r w:rsidR="00A50ECD" w:rsidRPr="00F62894">
        <w:rPr>
          <w:sz w:val="23"/>
        </w:rPr>
        <w:t>, northeast of Israel</w:t>
      </w:r>
      <w:r w:rsidRPr="00F62894">
        <w:rPr>
          <w:sz w:val="23"/>
        </w:rPr>
        <w:t>)</w:t>
      </w:r>
      <w:r w:rsidR="003B4164">
        <w:rPr>
          <w:sz w:val="23"/>
        </w:rPr>
        <w:t>,</w:t>
      </w:r>
      <w:r w:rsidRPr="00F62894">
        <w:rPr>
          <w:sz w:val="23"/>
        </w:rPr>
        <w:t xml:space="preserve"> Asia Minor (present-day Turkey</w:t>
      </w:r>
      <w:r w:rsidR="00A50ECD" w:rsidRPr="00F62894">
        <w:rPr>
          <w:sz w:val="23"/>
        </w:rPr>
        <w:t>, northwest of Israel</w:t>
      </w:r>
      <w:r w:rsidRPr="00F62894">
        <w:rPr>
          <w:sz w:val="23"/>
        </w:rPr>
        <w:t>), and Phoenicia (present-day Lebanon</w:t>
      </w:r>
      <w:r w:rsidR="00A50ECD" w:rsidRPr="00F62894">
        <w:rPr>
          <w:sz w:val="23"/>
        </w:rPr>
        <w:t>, north of Israel</w:t>
      </w:r>
      <w:r w:rsidRPr="00F62894">
        <w:rPr>
          <w:sz w:val="23"/>
        </w:rPr>
        <w:t xml:space="preserve">). In 721, Assyria conquered the </w:t>
      </w:r>
      <w:r w:rsidR="00A50ECD" w:rsidRPr="00F62894">
        <w:rPr>
          <w:sz w:val="23"/>
        </w:rPr>
        <w:t xml:space="preserve">northern </w:t>
      </w:r>
      <w:r w:rsidRPr="00F62894">
        <w:rPr>
          <w:sz w:val="23"/>
        </w:rPr>
        <w:t>kingdom</w:t>
      </w:r>
      <w:r w:rsidR="00A50ECD" w:rsidRPr="00F62894">
        <w:rPr>
          <w:sz w:val="23"/>
        </w:rPr>
        <w:t>, the kingdom</w:t>
      </w:r>
      <w:r w:rsidRPr="00F62894">
        <w:rPr>
          <w:sz w:val="23"/>
        </w:rPr>
        <w:t xml:space="preserve"> of Israel (2 Kgs 15-19). Most of the population was de</w:t>
      </w:r>
      <w:r w:rsidRPr="00F62894">
        <w:rPr>
          <w:sz w:val="23"/>
        </w:rPr>
        <w:softHyphen/>
        <w:t>ported else</w:t>
      </w:r>
      <w:r w:rsidRPr="00F62894">
        <w:rPr>
          <w:sz w:val="23"/>
        </w:rPr>
        <w:softHyphen/>
        <w:t>where and thus became “the lost ten tribes of Israel”; those that remained became the Samari</w:t>
      </w:r>
      <w:r w:rsidRPr="00F62894">
        <w:rPr>
          <w:sz w:val="23"/>
        </w:rPr>
        <w:softHyphen/>
        <w:t xml:space="preserve">tans, whose religion was considered deviant by the </w:t>
      </w:r>
      <w:r w:rsidR="003B4164">
        <w:rPr>
          <w:sz w:val="23"/>
        </w:rPr>
        <w:t>“</w:t>
      </w:r>
      <w:r w:rsidRPr="00F62894">
        <w:rPr>
          <w:sz w:val="23"/>
        </w:rPr>
        <w:t>Jews</w:t>
      </w:r>
      <w:r w:rsidR="003B4164">
        <w:rPr>
          <w:sz w:val="23"/>
        </w:rPr>
        <w:t>” (from “Judah”)</w:t>
      </w:r>
      <w:r w:rsidRPr="00F62894">
        <w:rPr>
          <w:sz w:val="23"/>
        </w:rPr>
        <w:t xml:space="preserve"> of the southern king</w:t>
      </w:r>
      <w:r w:rsidRPr="00F62894">
        <w:rPr>
          <w:sz w:val="23"/>
        </w:rPr>
        <w:softHyphen/>
        <w:t>dom.</w:t>
      </w:r>
    </w:p>
    <w:p w14:paraId="702C6B85" w14:textId="77777777" w:rsidR="00E45F8C" w:rsidRDefault="00E45F8C"/>
    <w:p w14:paraId="7325CD5E" w14:textId="77777777" w:rsidR="00E45F8C" w:rsidRDefault="00E45F8C">
      <w:r>
        <w:rPr>
          <w:b/>
        </w:rPr>
        <w:t>587 — Babylonian exile</w:t>
      </w:r>
    </w:p>
    <w:p w14:paraId="0C447953" w14:textId="77777777" w:rsidR="00E45F8C" w:rsidRDefault="00E45F8C"/>
    <w:p w14:paraId="39EF2777" w14:textId="6FC48353" w:rsidR="00E45F8C" w:rsidRPr="00F62894" w:rsidRDefault="00E45F8C">
      <w:pPr>
        <w:ind w:left="369"/>
        <w:rPr>
          <w:sz w:val="23"/>
        </w:rPr>
      </w:pPr>
      <w:r w:rsidRPr="00F62894">
        <w:rPr>
          <w:sz w:val="23"/>
        </w:rPr>
        <w:t>During the 600s, Assyria wa</w:t>
      </w:r>
      <w:r w:rsidR="00D75B50">
        <w:rPr>
          <w:sz w:val="23"/>
        </w:rPr>
        <w:t>ned as Babylonia waxed in power; and</w:t>
      </w:r>
      <w:r w:rsidRPr="00F62894">
        <w:rPr>
          <w:sz w:val="23"/>
        </w:rPr>
        <w:t xml:space="preserve"> in 612, Babylonia conquered the Assyrian capital, Nineveh. In 587, the Babylonians defeated the </w:t>
      </w:r>
      <w:r w:rsidR="00A50ECD" w:rsidRPr="00F62894">
        <w:rPr>
          <w:sz w:val="23"/>
        </w:rPr>
        <w:t xml:space="preserve">southern </w:t>
      </w:r>
      <w:r w:rsidRPr="00F62894">
        <w:rPr>
          <w:sz w:val="23"/>
        </w:rPr>
        <w:t>kingdom</w:t>
      </w:r>
      <w:r w:rsidR="00A50ECD" w:rsidRPr="00F62894">
        <w:rPr>
          <w:sz w:val="23"/>
        </w:rPr>
        <w:t xml:space="preserve">, </w:t>
      </w:r>
      <w:r w:rsidRPr="00F62894">
        <w:rPr>
          <w:sz w:val="23"/>
        </w:rPr>
        <w:t>Judah</w:t>
      </w:r>
      <w:r w:rsidR="00A50ECD" w:rsidRPr="00F62894">
        <w:rPr>
          <w:sz w:val="23"/>
        </w:rPr>
        <w:t>,</w:t>
      </w:r>
      <w:r w:rsidRPr="00F62894">
        <w:rPr>
          <w:sz w:val="23"/>
        </w:rPr>
        <w:t xml:space="preserve"> and carried off its nobility and scribes to </w:t>
      </w:r>
      <w:r w:rsidR="003B4164" w:rsidRPr="00F62894">
        <w:rPr>
          <w:sz w:val="23"/>
        </w:rPr>
        <w:t>the Babylonian</w:t>
      </w:r>
      <w:r w:rsidR="003B4164">
        <w:rPr>
          <w:sz w:val="23"/>
        </w:rPr>
        <w:t xml:space="preserve"> </w:t>
      </w:r>
      <w:r w:rsidRPr="00F62894">
        <w:rPr>
          <w:sz w:val="23"/>
        </w:rPr>
        <w:t>capital, Babylon (2 Kgs 23-25)</w:t>
      </w:r>
      <w:r w:rsidR="00D75B50">
        <w:rPr>
          <w:sz w:val="23"/>
        </w:rPr>
        <w:t xml:space="preserve">. The last Davidic king, Jehoiachin, </w:t>
      </w:r>
      <w:r w:rsidR="003B4164">
        <w:rPr>
          <w:sz w:val="23"/>
        </w:rPr>
        <w:t>wa</w:t>
      </w:r>
      <w:r w:rsidR="00D75B50">
        <w:rPr>
          <w:sz w:val="23"/>
        </w:rPr>
        <w:t>s led away in chains and presumably die</w:t>
      </w:r>
      <w:r w:rsidR="003B4164">
        <w:rPr>
          <w:sz w:val="23"/>
        </w:rPr>
        <w:t>d</w:t>
      </w:r>
      <w:r w:rsidR="00D75B50">
        <w:rPr>
          <w:sz w:val="23"/>
        </w:rPr>
        <w:t xml:space="preserve"> in Babylon c. 550</w:t>
      </w:r>
      <w:r w:rsidRPr="00F62894">
        <w:rPr>
          <w:sz w:val="23"/>
        </w:rPr>
        <w:t>.</w:t>
      </w:r>
    </w:p>
    <w:p w14:paraId="26C9D08E" w14:textId="77777777" w:rsidR="00E45F8C" w:rsidRDefault="00E45F8C"/>
    <w:p w14:paraId="2752A6A3" w14:textId="77777777" w:rsidR="00E45F8C" w:rsidRDefault="00E45F8C">
      <w:r>
        <w:rPr>
          <w:b/>
        </w:rPr>
        <w:t>539 — restoration</w:t>
      </w:r>
    </w:p>
    <w:p w14:paraId="28CF86E5" w14:textId="77777777" w:rsidR="00E45F8C" w:rsidRDefault="00E45F8C"/>
    <w:p w14:paraId="3C76C433" w14:textId="733A075E" w:rsidR="00E45F8C" w:rsidRPr="00F62894" w:rsidRDefault="00A50ECD">
      <w:pPr>
        <w:ind w:left="369"/>
        <w:rPr>
          <w:sz w:val="23"/>
        </w:rPr>
      </w:pPr>
      <w:r w:rsidRPr="00F62894">
        <w:rPr>
          <w:sz w:val="23"/>
        </w:rPr>
        <w:t>In 539, however, the Persians</w:t>
      </w:r>
      <w:r w:rsidR="00E45F8C" w:rsidRPr="00F62894">
        <w:rPr>
          <w:sz w:val="23"/>
        </w:rPr>
        <w:t xml:space="preserve"> </w:t>
      </w:r>
      <w:r w:rsidRPr="00F62894">
        <w:rPr>
          <w:sz w:val="23"/>
        </w:rPr>
        <w:t>conquered Babylonia.</w:t>
      </w:r>
      <w:r w:rsidR="00E45F8C" w:rsidRPr="00F62894">
        <w:rPr>
          <w:sz w:val="23"/>
        </w:rPr>
        <w:t xml:space="preserve"> </w:t>
      </w:r>
      <w:r w:rsidRPr="00F62894">
        <w:rPr>
          <w:sz w:val="23"/>
        </w:rPr>
        <w:t xml:space="preserve">When </w:t>
      </w:r>
      <w:r w:rsidR="00E45F8C" w:rsidRPr="00F62894">
        <w:rPr>
          <w:sz w:val="23"/>
        </w:rPr>
        <w:t>King Cyrus of Persia discovered the Jewish exiles living in Babylon, he put forth an edict granting them permission to return to Jerusa</w:t>
      </w:r>
      <w:r w:rsidR="00E45F8C" w:rsidRPr="00F62894">
        <w:rPr>
          <w:sz w:val="23"/>
        </w:rPr>
        <w:softHyphen/>
        <w:t xml:space="preserve">lem (Ezra 1), </w:t>
      </w:r>
      <w:r w:rsidR="003B4164">
        <w:rPr>
          <w:sz w:val="23"/>
        </w:rPr>
        <w:t xml:space="preserve">initiating </w:t>
      </w:r>
      <w:r w:rsidR="00E45F8C" w:rsidRPr="00F62894">
        <w:rPr>
          <w:sz w:val="23"/>
        </w:rPr>
        <w:t xml:space="preserve">a </w:t>
      </w:r>
      <w:r w:rsidR="003B4164">
        <w:rPr>
          <w:sz w:val="23"/>
        </w:rPr>
        <w:t xml:space="preserve">period </w:t>
      </w:r>
      <w:r w:rsidR="00E45F8C" w:rsidRPr="00F62894">
        <w:rPr>
          <w:sz w:val="23"/>
        </w:rPr>
        <w:t>called “the restoration.”</w:t>
      </w:r>
    </w:p>
    <w:p w14:paraId="3351BD88" w14:textId="77777777" w:rsidR="00E45F8C" w:rsidRDefault="00E45F8C"/>
    <w:p w14:paraId="61E0DE8D" w14:textId="77777777" w:rsidR="00E45F8C" w:rsidRDefault="00E45F8C">
      <w:r>
        <w:rPr>
          <w:b/>
        </w:rPr>
        <w:t>518 — second temple</w:t>
      </w:r>
    </w:p>
    <w:p w14:paraId="0AC6A064" w14:textId="77777777" w:rsidR="00E45F8C" w:rsidRDefault="00E45F8C"/>
    <w:p w14:paraId="0103D5A7" w14:textId="42F7527A" w:rsidR="00E45F8C" w:rsidRPr="00F62894" w:rsidRDefault="00E45F8C">
      <w:pPr>
        <w:ind w:left="369"/>
        <w:rPr>
          <w:sz w:val="23"/>
        </w:rPr>
      </w:pPr>
      <w:r w:rsidRPr="00F62894">
        <w:rPr>
          <w:sz w:val="23"/>
        </w:rPr>
        <w:t xml:space="preserve">The first thing that the Jews did after their return was to rebuild the temple (Ezra 3-6); it was rededicated </w:t>
      </w:r>
      <w:r w:rsidR="0036402A">
        <w:rPr>
          <w:sz w:val="23"/>
        </w:rPr>
        <w:t>c.</w:t>
      </w:r>
      <w:r w:rsidRPr="00F62894">
        <w:rPr>
          <w:sz w:val="23"/>
        </w:rPr>
        <w:t xml:space="preserve"> 518. Though little more than a “log cabin” to begin with, it was renovated over the centuries until, by the time Jesus “cleansed” it in 30</w:t>
      </w:r>
      <w:r w:rsidR="0036402A">
        <w:rPr>
          <w:sz w:val="23"/>
        </w:rPr>
        <w:t xml:space="preserve"> CE</w:t>
      </w:r>
      <w:r w:rsidRPr="00F62894">
        <w:rPr>
          <w:sz w:val="23"/>
        </w:rPr>
        <w:t>, it was more magnificent than Sol</w:t>
      </w:r>
      <w:r w:rsidRPr="00F62894">
        <w:rPr>
          <w:sz w:val="23"/>
        </w:rPr>
        <w:softHyphen/>
        <w:t>o</w:t>
      </w:r>
      <w:r w:rsidRPr="00F62894">
        <w:rPr>
          <w:sz w:val="23"/>
        </w:rPr>
        <w:softHyphen/>
        <w:t>mon’s had been. (The Romans destroyed the second temple in 70</w:t>
      </w:r>
      <w:r w:rsidR="0036402A">
        <w:rPr>
          <w:sz w:val="23"/>
        </w:rPr>
        <w:t xml:space="preserve"> CE</w:t>
      </w:r>
      <w:r w:rsidRPr="00F62894">
        <w:rPr>
          <w:sz w:val="23"/>
        </w:rPr>
        <w:t>, and no third temple has ever been erected; pres</w:t>
      </w:r>
      <w:r w:rsidRPr="00F62894">
        <w:rPr>
          <w:sz w:val="23"/>
        </w:rPr>
        <w:softHyphen/>
        <w:t xml:space="preserve">ently there stands on </w:t>
      </w:r>
      <w:r w:rsidR="0036402A">
        <w:rPr>
          <w:sz w:val="23"/>
        </w:rPr>
        <w:t xml:space="preserve">its site </w:t>
      </w:r>
      <w:r w:rsidRPr="00F62894">
        <w:rPr>
          <w:sz w:val="23"/>
        </w:rPr>
        <w:t xml:space="preserve">an Islamic </w:t>
      </w:r>
      <w:r w:rsidR="00A50ECD" w:rsidRPr="00F62894">
        <w:rPr>
          <w:sz w:val="23"/>
        </w:rPr>
        <w:t>holy site</w:t>
      </w:r>
      <w:r w:rsidRPr="00F62894">
        <w:rPr>
          <w:sz w:val="23"/>
        </w:rPr>
        <w:t>, “the Dome of the Rock.”)</w:t>
      </w:r>
    </w:p>
    <w:p w14:paraId="0B28196D" w14:textId="77777777" w:rsidR="00E45F8C" w:rsidRDefault="00E45F8C"/>
    <w:p w14:paraId="1C640F17" w14:textId="77777777" w:rsidR="00E45F8C" w:rsidRDefault="00E45F8C">
      <w:r>
        <w:rPr>
          <w:b/>
        </w:rPr>
        <w:t>332 — Greek domination</w:t>
      </w:r>
    </w:p>
    <w:p w14:paraId="45A3B5F1" w14:textId="77777777" w:rsidR="00E45F8C" w:rsidRDefault="00E45F8C"/>
    <w:p w14:paraId="3487B2CF" w14:textId="63475815" w:rsidR="00E45F8C" w:rsidRPr="00F62894" w:rsidRDefault="00E45F8C">
      <w:pPr>
        <w:ind w:left="369"/>
        <w:rPr>
          <w:sz w:val="23"/>
        </w:rPr>
      </w:pPr>
      <w:r w:rsidRPr="00F62894">
        <w:rPr>
          <w:sz w:val="23"/>
        </w:rPr>
        <w:t>The Jews lived peaceably under the Persians for almost two hundred years</w:t>
      </w:r>
      <w:r w:rsidR="005D0288">
        <w:rPr>
          <w:sz w:val="23"/>
        </w:rPr>
        <w:t>.</w:t>
      </w:r>
      <w:r w:rsidRPr="00F62894">
        <w:rPr>
          <w:sz w:val="23"/>
        </w:rPr>
        <w:t xml:space="preserve"> </w:t>
      </w:r>
      <w:r w:rsidR="005D0288" w:rsidRPr="00F62894">
        <w:rPr>
          <w:sz w:val="23"/>
        </w:rPr>
        <w:t xml:space="preserve">But </w:t>
      </w:r>
      <w:r w:rsidRPr="00F62894">
        <w:rPr>
          <w:sz w:val="23"/>
        </w:rPr>
        <w:t>in 332 Alexander the Great, on his way to take over most of the then-known world, conquered Judah</w:t>
      </w:r>
      <w:r w:rsidR="00A50ECD" w:rsidRPr="00F62894">
        <w:rPr>
          <w:sz w:val="23"/>
        </w:rPr>
        <w:t xml:space="preserve"> (1 </w:t>
      </w:r>
      <w:proofErr w:type="spellStart"/>
      <w:r w:rsidR="00A50ECD" w:rsidRPr="00F62894">
        <w:rPr>
          <w:sz w:val="23"/>
        </w:rPr>
        <w:t>Macc</w:t>
      </w:r>
      <w:proofErr w:type="spellEnd"/>
      <w:r w:rsidR="00A50ECD" w:rsidRPr="00F62894">
        <w:rPr>
          <w:sz w:val="23"/>
        </w:rPr>
        <w:t xml:space="preserve"> 1)</w:t>
      </w:r>
      <w:r w:rsidRPr="00F62894">
        <w:rPr>
          <w:sz w:val="23"/>
        </w:rPr>
        <w:t>. Judah lived under Greek domina</w:t>
      </w:r>
      <w:r w:rsidRPr="00F62894">
        <w:rPr>
          <w:sz w:val="23"/>
        </w:rPr>
        <w:softHyphen/>
        <w:t>tion for about a century and a half.</w:t>
      </w:r>
    </w:p>
    <w:p w14:paraId="54E37FAC" w14:textId="77777777" w:rsidR="00E45F8C" w:rsidRDefault="00E45F8C"/>
    <w:p w14:paraId="36A5C679" w14:textId="77777777" w:rsidR="00E45F8C" w:rsidRDefault="00E45F8C">
      <w:r>
        <w:rPr>
          <w:b/>
        </w:rPr>
        <w:t>165 — Maccabean kingdom</w:t>
      </w:r>
    </w:p>
    <w:p w14:paraId="10BBD365" w14:textId="77777777" w:rsidR="00E45F8C" w:rsidRDefault="00E45F8C"/>
    <w:p w14:paraId="10A98F74" w14:textId="4808A4CD" w:rsidR="00E45F8C" w:rsidRPr="00F62894" w:rsidRDefault="00E45F8C">
      <w:pPr>
        <w:ind w:left="369"/>
        <w:rPr>
          <w:sz w:val="23"/>
        </w:rPr>
      </w:pPr>
      <w:r w:rsidRPr="00F62894">
        <w:rPr>
          <w:sz w:val="23"/>
        </w:rPr>
        <w:t>The Jews lived peaceably under the Greeks until in 170 there arose a ruler, Antiochus IV Epi</w:t>
      </w:r>
      <w:r w:rsidRPr="00F62894">
        <w:rPr>
          <w:sz w:val="23"/>
        </w:rPr>
        <w:softHyphen/>
        <w:t xml:space="preserve">phanes, who believed he was Zeus (he was </w:t>
      </w:r>
      <w:r w:rsidR="005D0288">
        <w:rPr>
          <w:sz w:val="23"/>
        </w:rPr>
        <w:t xml:space="preserve">perhaps </w:t>
      </w:r>
      <w:r w:rsidRPr="00F62894">
        <w:rPr>
          <w:sz w:val="23"/>
        </w:rPr>
        <w:t>insane). He demanded that all of his subjects wor</w:t>
      </w:r>
      <w:r w:rsidRPr="00F62894">
        <w:rPr>
          <w:sz w:val="23"/>
        </w:rPr>
        <w:softHyphen/>
        <w:t>ship the Greek gods and goddesses, including himself. In 167 the Jews rebelled and formed a guerrilla army under the leader Judas Maccabeus (“Maccabeus” means “the hammer”)</w:t>
      </w:r>
      <w:r w:rsidR="005D0288">
        <w:rPr>
          <w:sz w:val="23"/>
        </w:rPr>
        <w:t>. S</w:t>
      </w:r>
      <w:r w:rsidRPr="00F62894">
        <w:rPr>
          <w:sz w:val="23"/>
        </w:rPr>
        <w:t>urprisingly, the guerrillas expelled the much larger Greek army. In 165 (for the first time since 587), Israel became independent, with Judas Maccabeus as king. That same year he rededicated the temple (which the Greeks had deliberately profaned), proclaiming that thereafter</w:t>
      </w:r>
      <w:r w:rsidR="00A50ECD" w:rsidRPr="00F62894">
        <w:rPr>
          <w:sz w:val="23"/>
        </w:rPr>
        <w:t xml:space="preserve"> all Jews were to celebrate the</w:t>
      </w:r>
      <w:r w:rsidRPr="00F62894">
        <w:rPr>
          <w:sz w:val="23"/>
        </w:rPr>
        <w:t xml:space="preserve"> rededication every year; and that </w:t>
      </w:r>
      <w:r w:rsidR="005D0288">
        <w:rPr>
          <w:sz w:val="23"/>
        </w:rPr>
        <w:t xml:space="preserve">annual </w:t>
      </w:r>
      <w:r w:rsidR="005D0288" w:rsidRPr="00F62894">
        <w:rPr>
          <w:sz w:val="23"/>
        </w:rPr>
        <w:t>celebrat</w:t>
      </w:r>
      <w:r w:rsidR="005D0288">
        <w:rPr>
          <w:sz w:val="23"/>
        </w:rPr>
        <w:t xml:space="preserve">ion is </w:t>
      </w:r>
      <w:r w:rsidRPr="00F62894">
        <w:rPr>
          <w:sz w:val="23"/>
        </w:rPr>
        <w:t>the Jewish feast of Hanukkah (1-2 Maccabees).</w:t>
      </w:r>
    </w:p>
    <w:p w14:paraId="53F10CBD" w14:textId="77777777" w:rsidR="00E45F8C" w:rsidRDefault="00E45F8C"/>
    <w:p w14:paraId="61827FF5" w14:textId="77777777" w:rsidR="00E45F8C" w:rsidRDefault="00E45F8C">
      <w:r>
        <w:rPr>
          <w:b/>
        </w:rPr>
        <w:t>63 — Roman domination</w:t>
      </w:r>
    </w:p>
    <w:p w14:paraId="6673B6EA" w14:textId="77777777" w:rsidR="00E45F8C" w:rsidRDefault="00E45F8C"/>
    <w:p w14:paraId="003D11D8" w14:textId="39EA106C" w:rsidR="00E45F8C" w:rsidRPr="00F62894" w:rsidRDefault="00E45F8C">
      <w:pPr>
        <w:ind w:left="369"/>
        <w:rPr>
          <w:sz w:val="23"/>
        </w:rPr>
      </w:pPr>
      <w:r w:rsidRPr="00F62894">
        <w:rPr>
          <w:sz w:val="23"/>
        </w:rPr>
        <w:t>The Jews lived independently for about a hundred years</w:t>
      </w:r>
      <w:r w:rsidR="005D0288">
        <w:rPr>
          <w:sz w:val="23"/>
        </w:rPr>
        <w:t>.</w:t>
      </w:r>
      <w:r w:rsidRPr="00F62894">
        <w:rPr>
          <w:sz w:val="23"/>
        </w:rPr>
        <w:t xml:space="preserve"> </w:t>
      </w:r>
      <w:r w:rsidR="005D0288" w:rsidRPr="00F62894">
        <w:rPr>
          <w:sz w:val="23"/>
        </w:rPr>
        <w:t xml:space="preserve">But </w:t>
      </w:r>
      <w:r w:rsidRPr="00F62894">
        <w:rPr>
          <w:sz w:val="23"/>
        </w:rPr>
        <w:t>in 63</w:t>
      </w:r>
      <w:r w:rsidR="005D0288">
        <w:rPr>
          <w:sz w:val="23"/>
        </w:rPr>
        <w:t xml:space="preserve"> BCE</w:t>
      </w:r>
      <w:r w:rsidRPr="00F62894">
        <w:rPr>
          <w:sz w:val="23"/>
        </w:rPr>
        <w:t xml:space="preserve"> the Roman general Pompey conquered </w:t>
      </w:r>
      <w:r w:rsidR="005D0288">
        <w:rPr>
          <w:sz w:val="23"/>
        </w:rPr>
        <w:t xml:space="preserve">the kingdom </w:t>
      </w:r>
      <w:r w:rsidRPr="00F62894">
        <w:rPr>
          <w:sz w:val="23"/>
        </w:rPr>
        <w:t xml:space="preserve">and made it </w:t>
      </w:r>
      <w:r w:rsidR="00F62894" w:rsidRPr="00F62894">
        <w:rPr>
          <w:sz w:val="23"/>
        </w:rPr>
        <w:t>the</w:t>
      </w:r>
      <w:r w:rsidRPr="00F62894">
        <w:rPr>
          <w:sz w:val="23"/>
        </w:rPr>
        <w:t xml:space="preserve"> Roman province </w:t>
      </w:r>
      <w:r w:rsidR="00F62894" w:rsidRPr="00F62894">
        <w:rPr>
          <w:sz w:val="23"/>
        </w:rPr>
        <w:t xml:space="preserve">of </w:t>
      </w:r>
      <w:r w:rsidRPr="00F62894">
        <w:rPr>
          <w:sz w:val="23"/>
        </w:rPr>
        <w:t xml:space="preserve">Judea </w:t>
      </w:r>
      <w:r w:rsidR="00F62894" w:rsidRPr="00F62894">
        <w:rPr>
          <w:sz w:val="23"/>
        </w:rPr>
        <w:t>(</w:t>
      </w:r>
      <w:r w:rsidRPr="00F62894">
        <w:rPr>
          <w:sz w:val="23"/>
        </w:rPr>
        <w:t>Latin for “Judah”). That is why</w:t>
      </w:r>
      <w:r w:rsidR="005D0288">
        <w:rPr>
          <w:sz w:val="23"/>
        </w:rPr>
        <w:t>,</w:t>
      </w:r>
      <w:r w:rsidRPr="00F62894">
        <w:rPr>
          <w:sz w:val="23"/>
        </w:rPr>
        <w:t xml:space="preserve"> in the gospels</w:t>
      </w:r>
      <w:r w:rsidR="005D0288">
        <w:rPr>
          <w:sz w:val="23"/>
        </w:rPr>
        <w:t>,</w:t>
      </w:r>
      <w:r w:rsidRPr="00F62894">
        <w:rPr>
          <w:sz w:val="23"/>
        </w:rPr>
        <w:t xml:space="preserve"> the background of Jesus’ public ministry (c. 27-30</w:t>
      </w:r>
      <w:r w:rsidR="005D0288">
        <w:rPr>
          <w:sz w:val="23"/>
        </w:rPr>
        <w:t xml:space="preserve"> CE</w:t>
      </w:r>
      <w:r w:rsidRPr="00F62894">
        <w:rPr>
          <w:sz w:val="23"/>
        </w:rPr>
        <w:t>) is the Roman Empire</w:t>
      </w:r>
      <w:r w:rsidR="00F62894" w:rsidRPr="00F62894">
        <w:rPr>
          <w:sz w:val="23"/>
        </w:rPr>
        <w:t>:</w:t>
      </w:r>
      <w:r w:rsidRPr="00F62894">
        <w:rPr>
          <w:sz w:val="23"/>
        </w:rPr>
        <w:t xml:space="preserve"> Caesar Augustus, Pontius Pilate, etc.</w:t>
      </w:r>
    </w:p>
    <w:p w14:paraId="41E22EFC" w14:textId="77777777" w:rsidR="00F62894" w:rsidRDefault="00F62894" w:rsidP="00F62894"/>
    <w:sectPr w:rsidR="00F62894">
      <w:headerReference w:type="even" r:id="rId7"/>
      <w:headerReference w:type="default" r:id="rId8"/>
      <w:footnotePr>
        <w:pos w:val="beneathText"/>
      </w:foot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49F6" w14:textId="77777777" w:rsidR="00E646BB" w:rsidRDefault="00E646BB">
      <w:r>
        <w:separator/>
      </w:r>
    </w:p>
  </w:endnote>
  <w:endnote w:type="continuationSeparator" w:id="0">
    <w:p w14:paraId="018DDDBB" w14:textId="77777777" w:rsidR="00E646BB" w:rsidRDefault="00E6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395E" w14:textId="77777777" w:rsidR="00E646BB" w:rsidRDefault="00E646BB">
      <w:r>
        <w:separator/>
      </w:r>
    </w:p>
  </w:footnote>
  <w:footnote w:type="continuationSeparator" w:id="0">
    <w:p w14:paraId="7340DB7A" w14:textId="77777777" w:rsidR="00E646BB" w:rsidRDefault="00E64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50D0" w14:textId="77777777" w:rsidR="00F81A0F" w:rsidRDefault="00F81A0F">
    <w:pPr>
      <w:pStyle w:val="Header"/>
      <w:framePr w:wrap="around" w:vAnchor="text" w:hAnchor="margin" w:xAlign="right" w:y="1"/>
    </w:pPr>
    <w:r>
      <w:fldChar w:fldCharType="begin"/>
    </w:r>
    <w:r>
      <w:instrText xml:space="preserve">PAGE  </w:instrText>
    </w:r>
    <w:r>
      <w:fldChar w:fldCharType="end"/>
    </w:r>
  </w:p>
  <w:p w14:paraId="29D21D0C" w14:textId="77777777" w:rsidR="00F81A0F" w:rsidRDefault="00F81A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7677" w14:textId="77777777" w:rsidR="00F81A0F" w:rsidRDefault="00B427BA">
    <w:pPr>
      <w:pStyle w:val="Header"/>
      <w:framePr w:wrap="around" w:vAnchor="text" w:hAnchor="margin" w:xAlign="right" w:y="1"/>
    </w:pPr>
    <w:r>
      <w:fldChar w:fldCharType="begin"/>
    </w:r>
    <w:r>
      <w:instrText xml:space="preserve">PAGE  </w:instrText>
    </w:r>
    <w:r>
      <w:fldChar w:fldCharType="separate"/>
    </w:r>
    <w:r w:rsidR="00F52743">
      <w:rPr>
        <w:noProof/>
      </w:rPr>
      <w:t>3</w:t>
    </w:r>
    <w:r>
      <w:rPr>
        <w:noProof/>
      </w:rPr>
      <w:fldChar w:fldCharType="end"/>
    </w:r>
  </w:p>
  <w:p w14:paraId="7E937D2E" w14:textId="77777777" w:rsidR="00F81A0F" w:rsidRDefault="00F81A0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462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BA21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EA32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B206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104ED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9AFF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4A14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3ED6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655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D6E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5578A"/>
    <w:multiLevelType w:val="multilevel"/>
    <w:tmpl w:val="E9309B0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16cid:durableId="499780907">
    <w:abstractNumId w:val="9"/>
  </w:num>
  <w:num w:numId="2" w16cid:durableId="429202381">
    <w:abstractNumId w:val="7"/>
  </w:num>
  <w:num w:numId="3" w16cid:durableId="503478171">
    <w:abstractNumId w:val="6"/>
  </w:num>
  <w:num w:numId="4" w16cid:durableId="168369080">
    <w:abstractNumId w:val="5"/>
  </w:num>
  <w:num w:numId="5" w16cid:durableId="123353971">
    <w:abstractNumId w:val="4"/>
  </w:num>
  <w:num w:numId="6" w16cid:durableId="330260255">
    <w:abstractNumId w:val="8"/>
  </w:num>
  <w:num w:numId="7" w16cid:durableId="25176408">
    <w:abstractNumId w:val="3"/>
  </w:num>
  <w:num w:numId="8" w16cid:durableId="1054039454">
    <w:abstractNumId w:val="2"/>
  </w:num>
  <w:num w:numId="9" w16cid:durableId="1800146620">
    <w:abstractNumId w:val="1"/>
  </w:num>
  <w:num w:numId="10" w16cid:durableId="123815171">
    <w:abstractNumId w:val="0"/>
  </w:num>
  <w:num w:numId="11" w16cid:durableId="1897735322">
    <w:abstractNumId w:val="10"/>
  </w:num>
  <w:num w:numId="12" w16cid:durableId="131560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C5"/>
    <w:rsid w:val="001F380F"/>
    <w:rsid w:val="002E133E"/>
    <w:rsid w:val="0036402A"/>
    <w:rsid w:val="003B4164"/>
    <w:rsid w:val="004970C5"/>
    <w:rsid w:val="004B3202"/>
    <w:rsid w:val="005D0288"/>
    <w:rsid w:val="00806DE6"/>
    <w:rsid w:val="00862644"/>
    <w:rsid w:val="00990E8E"/>
    <w:rsid w:val="009F4DFB"/>
    <w:rsid w:val="00A50ECD"/>
    <w:rsid w:val="00B4091C"/>
    <w:rsid w:val="00B427BA"/>
    <w:rsid w:val="00B92053"/>
    <w:rsid w:val="00CD4BBB"/>
    <w:rsid w:val="00D46FF5"/>
    <w:rsid w:val="00D75B50"/>
    <w:rsid w:val="00E22BCB"/>
    <w:rsid w:val="00E45F8C"/>
    <w:rsid w:val="00E646BB"/>
    <w:rsid w:val="00F52743"/>
    <w:rsid w:val="00F62894"/>
    <w:rsid w:val="00F81A0F"/>
    <w:rsid w:val="00FA6874"/>
    <w:rsid w:val="00FE1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A11E5"/>
  <w15:docId w15:val="{25AB2C7C-8670-425A-A5B9-214553E7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color w:val="000000"/>
      <w:kern w:val="16"/>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
    <w:name w:val="hanging indent"/>
    <w:basedOn w:val="Normal"/>
    <w:pPr>
      <w:ind w:left="720" w:hanging="720"/>
    </w:pPr>
  </w:style>
  <w:style w:type="paragraph" w:styleId="Header">
    <w:name w:val="header"/>
    <w:basedOn w:val="Normal"/>
    <w:next w:val="Normal"/>
    <w:pPr>
      <w:tabs>
        <w:tab w:val="right" w:pos="4680"/>
        <w:tab w:val="right" w:pos="9360"/>
      </w:tabs>
    </w:pPr>
  </w:style>
  <w:style w:type="paragraph" w:customStyle="1" w:styleId="doubleindent">
    <w:name w:val="double indent"/>
    <w:basedOn w:val="Normal"/>
    <w:next w:val="Normal"/>
    <w:pPr>
      <w:ind w:left="1440" w:right="720" w:hanging="720"/>
    </w:pPr>
    <w:rPr>
      <w:sz w:val="20"/>
    </w:rPr>
  </w:style>
  <w:style w:type="paragraph" w:styleId="FootnoteText">
    <w:name w:val="footnote text"/>
    <w:basedOn w:val="Normal"/>
    <w:next w:val="Normal"/>
    <w:semiHidden/>
    <w:rPr>
      <w:sz w:val="20"/>
    </w:rPr>
  </w:style>
  <w:style w:type="paragraph" w:customStyle="1" w:styleId="Closing1">
    <w:name w:val="Closing1"/>
    <w:aliases w:val="justify left at center"/>
    <w:basedOn w:val="Normal"/>
    <w:next w:val="Normal"/>
    <w:pPr>
      <w:ind w:left="4680"/>
    </w:pPr>
  </w:style>
  <w:style w:type="character" w:styleId="FootnoteReference">
    <w:name w:val="footnote reference"/>
    <w:basedOn w:val="DefaultParagraphFont"/>
    <w:semiHidden/>
    <w:rPr>
      <w:vertAlign w:val="superscript"/>
    </w:rPr>
  </w:style>
  <w:style w:type="paragraph" w:customStyle="1" w:styleId="head1">
    <w:name w:val="head 1"/>
    <w:basedOn w:val="Normal"/>
    <w:next w:val="Normal"/>
    <w:pPr>
      <w:jc w:val="center"/>
      <w:outlineLvl w:val="0"/>
    </w:pPr>
    <w:rPr>
      <w:rFonts w:ascii="Garamond" w:hAnsi="Garamond"/>
      <w:caps/>
      <w:sz w:val="36"/>
    </w:rPr>
  </w:style>
  <w:style w:type="paragraph" w:customStyle="1" w:styleId="head2">
    <w:name w:val="head 2"/>
    <w:basedOn w:val="Normal"/>
    <w:next w:val="Normal"/>
    <w:pPr>
      <w:jc w:val="center"/>
      <w:outlineLvl w:val="1"/>
    </w:pPr>
    <w:rPr>
      <w:caps/>
    </w:rPr>
  </w:style>
  <w:style w:type="paragraph" w:customStyle="1" w:styleId="head3">
    <w:name w:val="head 3"/>
    <w:basedOn w:val="Normal"/>
    <w:next w:val="Normal"/>
    <w:pPr>
      <w:outlineLvl w:val="2"/>
    </w:pPr>
  </w:style>
  <w:style w:type="paragraph" w:customStyle="1" w:styleId="blockquotation">
    <w:name w:val="block quotation"/>
    <w:basedOn w:val="Normal"/>
    <w:next w:val="Normal"/>
    <w:pPr>
      <w:ind w:left="720" w:right="720"/>
    </w:pPr>
  </w:style>
  <w:style w:type="paragraph" w:customStyle="1" w:styleId="head4">
    <w:name w:val="head 4"/>
    <w:basedOn w:val="Normal"/>
    <w:next w:val="Normal"/>
    <w:pPr>
      <w:outlineLvl w:val="3"/>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10</vt:lpstr>
    </vt:vector>
  </TitlesOfParts>
  <Company>University of St. Thomas</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Paul D. Hahn</dc:creator>
  <cp:lastModifiedBy>Paul Hahn</cp:lastModifiedBy>
  <cp:revision>3</cp:revision>
  <cp:lastPrinted>2000-08-11T23:37:00Z</cp:lastPrinted>
  <dcterms:created xsi:type="dcterms:W3CDTF">2023-03-22T15:20:00Z</dcterms:created>
  <dcterms:modified xsi:type="dcterms:W3CDTF">2023-09-25T03:43:00Z</dcterms:modified>
</cp:coreProperties>
</file>